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D033E" w14:textId="56411D42" w:rsidR="00056EC4" w:rsidRPr="00C01F0B" w:rsidRDefault="005860C6" w:rsidP="00056EC4">
      <w:pPr>
        <w:pStyle w:val="Body"/>
      </w:pPr>
      <w:r w:rsidRPr="00C01F0B">
        <w:rPr>
          <w:noProof/>
        </w:rPr>
        <w:drawing>
          <wp:anchor distT="0" distB="0" distL="114300" distR="114300" simplePos="0" relativeHeight="251658240" behindDoc="1" locked="1" layoutInCell="1" allowOverlap="1" wp14:anchorId="70E4538F" wp14:editId="59F9DF8E">
            <wp:simplePos x="0" y="0"/>
            <wp:positionH relativeFrom="page">
              <wp:align>right</wp:align>
            </wp:positionH>
            <wp:positionV relativeFrom="page">
              <wp:align>top</wp:align>
            </wp:positionV>
            <wp:extent cx="7559675" cy="10151745"/>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extLst>
                        <a:ext uri="{28A0092B-C50C-407E-A947-70E740481C1C}">
                          <a14:useLocalDpi xmlns:a14="http://schemas.microsoft.com/office/drawing/2010/main" val="0"/>
                        </a:ext>
                      </a:extLst>
                    </a:blip>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01F0B" w14:paraId="1F5EC9DD" w14:textId="77777777" w:rsidTr="00431F42">
        <w:trPr>
          <w:cantSplit/>
        </w:trPr>
        <w:tc>
          <w:tcPr>
            <w:tcW w:w="0" w:type="auto"/>
            <w:tcMar>
              <w:top w:w="0" w:type="dxa"/>
              <w:left w:w="0" w:type="dxa"/>
              <w:right w:w="0" w:type="dxa"/>
            </w:tcMar>
          </w:tcPr>
          <w:p w14:paraId="44A23F2F" w14:textId="3994725D" w:rsidR="00AD784C" w:rsidRPr="00C01F0B" w:rsidRDefault="00C36711" w:rsidP="00431F42">
            <w:pPr>
              <w:pStyle w:val="Documenttitle"/>
            </w:pPr>
            <w:r w:rsidRPr="00C01F0B">
              <w:t>Elective Surgery Information System (ESIS) manual 202</w:t>
            </w:r>
            <w:r w:rsidR="00756BEB">
              <w:t>6</w:t>
            </w:r>
            <w:r w:rsidRPr="00C01F0B">
              <w:t>-2</w:t>
            </w:r>
            <w:r w:rsidR="00756BEB">
              <w:t>7</w:t>
            </w:r>
          </w:p>
        </w:tc>
      </w:tr>
      <w:tr w:rsidR="00AD784C" w:rsidRPr="00C01F0B" w14:paraId="5D9406C2" w14:textId="77777777" w:rsidTr="00431F42">
        <w:trPr>
          <w:cantSplit/>
        </w:trPr>
        <w:tc>
          <w:tcPr>
            <w:tcW w:w="0" w:type="auto"/>
          </w:tcPr>
          <w:p w14:paraId="1272EA52" w14:textId="60FAB7B5" w:rsidR="00386109" w:rsidRPr="00C01F0B" w:rsidRDefault="00C36711" w:rsidP="009315BE">
            <w:pPr>
              <w:pStyle w:val="Documentsubtitle"/>
            </w:pPr>
            <w:r w:rsidRPr="00C01F0B">
              <w:t>2</w:t>
            </w:r>
            <w:r w:rsidR="0077639F">
              <w:t>9</w:t>
            </w:r>
            <w:r w:rsidRPr="00C01F0B">
              <w:rPr>
                <w:vertAlign w:val="superscript"/>
              </w:rPr>
              <w:t>th</w:t>
            </w:r>
            <w:r w:rsidRPr="00C01F0B">
              <w:t xml:space="preserve"> edition</w:t>
            </w:r>
          </w:p>
        </w:tc>
      </w:tr>
      <w:tr w:rsidR="00430393" w:rsidRPr="00C01F0B" w14:paraId="6DBA8A54" w14:textId="77777777" w:rsidTr="00431F42">
        <w:trPr>
          <w:cantSplit/>
        </w:trPr>
        <w:tc>
          <w:tcPr>
            <w:tcW w:w="0" w:type="auto"/>
          </w:tcPr>
          <w:p w14:paraId="12D41872" w14:textId="77777777" w:rsidR="00430393" w:rsidRPr="00C01F0B" w:rsidRDefault="00D401DE" w:rsidP="00430393">
            <w:pPr>
              <w:pStyle w:val="Bannermarking"/>
            </w:pPr>
            <w:fldSimple w:instr=" FILLIN  &quot;Type the protective marking&quot; \d OFFICIAL \o  \* MERGEFORMAT ">
              <w:r w:rsidRPr="00C01F0B">
                <w:t>OFFICIAL</w:t>
              </w:r>
            </w:fldSimple>
          </w:p>
        </w:tc>
      </w:tr>
    </w:tbl>
    <w:p w14:paraId="2859AC35" w14:textId="77777777" w:rsidR="00FE4081" w:rsidRPr="00C01F0B" w:rsidRDefault="00FE4081" w:rsidP="00FE4081">
      <w:pPr>
        <w:pStyle w:val="Body"/>
      </w:pPr>
    </w:p>
    <w:p w14:paraId="1330321E" w14:textId="77777777" w:rsidR="00FE4081" w:rsidRPr="00C01F0B" w:rsidRDefault="00FE4081" w:rsidP="00FE4081">
      <w:pPr>
        <w:pStyle w:val="Body"/>
        <w:sectPr w:rsidR="00FE4081" w:rsidRPr="00C01F0B"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74077ABD" w14:textId="65D81766" w:rsidR="00240B14" w:rsidRPr="00C01F0B" w:rsidRDefault="00240B14" w:rsidP="00023764">
      <w:pPr>
        <w:pStyle w:val="Body"/>
      </w:pPr>
    </w:p>
    <w:p w14:paraId="55932B83" w14:textId="30B2CFE6" w:rsidR="009F2182" w:rsidRPr="00C01F0B" w:rsidRDefault="009F2182" w:rsidP="009F2182">
      <w:pPr>
        <w:pStyle w:val="Body"/>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845"/>
      </w:tblGrid>
      <w:tr w:rsidR="009F2182" w:rsidRPr="00C01F0B" w14:paraId="0F9827D9" w14:textId="77777777" w:rsidTr="009B7DF5">
        <w:trPr>
          <w:cantSplit/>
          <w:trHeight w:val="20"/>
        </w:trPr>
        <w:tc>
          <w:tcPr>
            <w:tcW w:w="8845" w:type="dxa"/>
          </w:tcPr>
          <w:p w14:paraId="564E296D" w14:textId="3E44C188" w:rsidR="009F2182" w:rsidRPr="00C01F0B" w:rsidRDefault="009F2182" w:rsidP="00903834">
            <w:pPr>
              <w:pStyle w:val="Body"/>
              <w:spacing w:before="120"/>
              <w:rPr>
                <w:rFonts w:eastAsia="Times New Roman"/>
                <w:b/>
                <w:bCs/>
                <w:color w:val="87189D"/>
                <w:sz w:val="24"/>
                <w:szCs w:val="24"/>
              </w:rPr>
            </w:pPr>
          </w:p>
        </w:tc>
      </w:tr>
      <w:tr w:rsidR="009F2182" w:rsidRPr="00C01F0B" w14:paraId="03B2AE80" w14:textId="77777777" w:rsidTr="009B7DF5">
        <w:trPr>
          <w:cantSplit/>
          <w:trHeight w:val="20"/>
        </w:trPr>
        <w:tc>
          <w:tcPr>
            <w:tcW w:w="8845" w:type="dxa"/>
            <w:vAlign w:val="bottom"/>
          </w:tcPr>
          <w:p w14:paraId="7BC27A6E" w14:textId="77A0CCD4" w:rsidR="00526450" w:rsidRPr="00C01F0B" w:rsidRDefault="00526450" w:rsidP="00903834">
            <w:pPr>
              <w:spacing w:after="200" w:line="300" w:lineRule="atLeast"/>
              <w:rPr>
                <w:rFonts w:eastAsia="Times"/>
                <w:sz w:val="24"/>
                <w:szCs w:val="19"/>
              </w:rPr>
            </w:pPr>
            <w:r w:rsidRPr="00C01F0B">
              <w:rPr>
                <w:rFonts w:eastAsia="Times"/>
                <w:sz w:val="24"/>
                <w:szCs w:val="19"/>
              </w:rPr>
              <w:t xml:space="preserve">To receive this publication in an accessible format </w:t>
            </w:r>
            <w:bookmarkStart w:id="0" w:name="_Hlk34293438"/>
            <w:r w:rsidRPr="00C01F0B">
              <w:rPr>
                <w:rFonts w:ascii="Cambria" w:hAnsi="Cambria"/>
                <w:sz w:val="20"/>
              </w:rPr>
              <w:fldChar w:fldCharType="begin"/>
            </w:r>
            <w:r w:rsidR="00EE6E5F" w:rsidRPr="00C01F0B">
              <w:rPr>
                <w:rFonts w:ascii="Cambria" w:hAnsi="Cambria"/>
                <w:sz w:val="20"/>
              </w:rPr>
              <w:instrText>HYPERLINK "mailto:HDSS.Helpdesk@health.vic.gov.au"</w:instrText>
            </w:r>
            <w:r w:rsidRPr="00C01F0B">
              <w:rPr>
                <w:rFonts w:ascii="Cambria" w:hAnsi="Cambria"/>
                <w:sz w:val="20"/>
              </w:rPr>
            </w:r>
            <w:r w:rsidRPr="00C01F0B">
              <w:rPr>
                <w:rFonts w:ascii="Cambria" w:hAnsi="Cambria"/>
                <w:sz w:val="20"/>
              </w:rPr>
              <w:fldChar w:fldCharType="separate"/>
            </w:r>
            <w:r w:rsidRPr="00C01F0B">
              <w:rPr>
                <w:rStyle w:val="Hyperlink"/>
                <w:rFonts w:eastAsia="Times"/>
                <w:sz w:val="24"/>
                <w:szCs w:val="19"/>
              </w:rPr>
              <w:t>email HDSS help desk</w:t>
            </w:r>
            <w:r w:rsidRPr="00C01F0B">
              <w:rPr>
                <w:rStyle w:val="Hyperlink"/>
                <w:rFonts w:eastAsia="Times"/>
                <w:sz w:val="24"/>
                <w:szCs w:val="19"/>
              </w:rPr>
              <w:fldChar w:fldCharType="end"/>
            </w:r>
            <w:r w:rsidRPr="00C01F0B">
              <w:rPr>
                <w:rFonts w:eastAsia="Times"/>
                <w:sz w:val="24"/>
                <w:szCs w:val="19"/>
              </w:rPr>
              <w:t xml:space="preserve"> &lt;hdss.helpdesk@</w:t>
            </w:r>
            <w:r w:rsidR="00EE6E5F" w:rsidRPr="00C01F0B">
              <w:rPr>
                <w:rFonts w:eastAsia="Times"/>
                <w:sz w:val="24"/>
                <w:szCs w:val="19"/>
              </w:rPr>
              <w:t>health</w:t>
            </w:r>
            <w:r w:rsidRPr="00C01F0B">
              <w:rPr>
                <w:rFonts w:eastAsia="Times"/>
                <w:sz w:val="24"/>
                <w:szCs w:val="19"/>
              </w:rPr>
              <w:t>.vic.gov.au&gt;.</w:t>
            </w:r>
          </w:p>
          <w:bookmarkEnd w:id="0"/>
          <w:p w14:paraId="6EDFBB51" w14:textId="77777777" w:rsidR="00526450" w:rsidRPr="00C01F0B" w:rsidRDefault="00526450" w:rsidP="00903834">
            <w:pPr>
              <w:pStyle w:val="Imprint"/>
            </w:pPr>
            <w:r w:rsidRPr="00C01F0B">
              <w:t>Authorised and published by the Victorian Government, 1 Treasury Place, Melbourne.</w:t>
            </w:r>
          </w:p>
          <w:p w14:paraId="5C916637" w14:textId="55A7EC1D" w:rsidR="0001469F" w:rsidRPr="00C01F0B" w:rsidRDefault="00526450" w:rsidP="00903834">
            <w:pPr>
              <w:pStyle w:val="Imprint"/>
            </w:pPr>
            <w:r w:rsidRPr="00C01F0B">
              <w:t>© State of Victoria, Australia, Department of Health Ju</w:t>
            </w:r>
            <w:r w:rsidR="006551A0" w:rsidRPr="00C01F0B">
              <w:t>ne</w:t>
            </w:r>
            <w:r w:rsidRPr="00C01F0B">
              <w:t xml:space="preserve"> 202</w:t>
            </w:r>
            <w:r w:rsidR="0077639F">
              <w:t>6</w:t>
            </w:r>
            <w:r w:rsidRPr="00C01F0B">
              <w:t>.</w:t>
            </w:r>
          </w:p>
          <w:p w14:paraId="03067F7C" w14:textId="2678AFC9" w:rsidR="00874D73" w:rsidRDefault="00874D73" w:rsidP="00903834">
            <w:pPr>
              <w:pStyle w:val="Accessibilitypara"/>
              <w:rPr>
                <w:sz w:val="20"/>
                <w:szCs w:val="20"/>
              </w:rPr>
            </w:pPr>
            <w:r w:rsidRPr="00D37541">
              <w:rPr>
                <w:rFonts w:cs="Arial"/>
                <w:b/>
                <w:bCs/>
                <w:color w:val="000000"/>
              </w:rPr>
              <w:t xml:space="preserve">ISBN </w:t>
            </w:r>
            <w:r w:rsidR="00E324B3" w:rsidRPr="00E324B3">
              <w:rPr>
                <w:rFonts w:eastAsia="Times New Roman" w:cs="Arial"/>
                <w:color w:val="000000"/>
                <w:sz w:val="21"/>
                <w:szCs w:val="20"/>
              </w:rPr>
              <w:t xml:space="preserve"> </w:t>
            </w:r>
            <w:r w:rsidR="00E324B3" w:rsidRPr="00E324B3">
              <w:rPr>
                <w:rFonts w:cs="Arial"/>
                <w:b/>
                <w:bCs/>
                <w:color w:val="000000"/>
              </w:rPr>
              <w:t xml:space="preserve">978-1-76195-009-4 </w:t>
            </w:r>
            <w:r w:rsidRPr="00D37541">
              <w:rPr>
                <w:rFonts w:cs="Arial"/>
                <w:b/>
                <w:bCs/>
                <w:color w:val="000000"/>
              </w:rPr>
              <w:t xml:space="preserve">(pdf/online/MS word) </w:t>
            </w:r>
          </w:p>
          <w:p w14:paraId="5EDA9C7F" w14:textId="1172FAA6" w:rsidR="009F2182" w:rsidRPr="00C01F0B" w:rsidRDefault="00526450" w:rsidP="00903834">
            <w:pPr>
              <w:pStyle w:val="Accessibilitypara"/>
              <w:rPr>
                <w:sz w:val="20"/>
                <w:szCs w:val="20"/>
              </w:rPr>
            </w:pPr>
            <w:r w:rsidRPr="00C01F0B">
              <w:rPr>
                <w:sz w:val="20"/>
                <w:szCs w:val="20"/>
              </w:rPr>
              <w:t xml:space="preserve">Available at </w:t>
            </w:r>
            <w:hyperlink r:id="rId15" w:history="1">
              <w:r w:rsidR="0099325C" w:rsidRPr="00C01F0B">
                <w:rPr>
                  <w:rStyle w:val="Hyperlink"/>
                  <w:sz w:val="20"/>
                  <w:szCs w:val="20"/>
                </w:rPr>
                <w:t>HDSS ESIS</w:t>
              </w:r>
            </w:hyperlink>
            <w:r w:rsidRPr="00C01F0B">
              <w:rPr>
                <w:color w:val="000000"/>
                <w:sz w:val="20"/>
                <w:szCs w:val="20"/>
              </w:rPr>
              <w:t xml:space="preserve"> &lt;</w:t>
            </w:r>
            <w:r w:rsidR="0099325C" w:rsidRPr="00C01F0B">
              <w:rPr>
                <w:color w:val="000000"/>
                <w:sz w:val="20"/>
                <w:szCs w:val="20"/>
              </w:rPr>
              <w:t>https://www.health.vic.gov.au/data-reporting/elective-surgery-information-system-esis</w:t>
            </w:r>
            <w:r w:rsidRPr="00C01F0B">
              <w:rPr>
                <w:color w:val="000000"/>
                <w:sz w:val="20"/>
                <w:szCs w:val="20"/>
              </w:rPr>
              <w:t>&gt;</w:t>
            </w:r>
          </w:p>
        </w:tc>
      </w:tr>
      <w:tr w:rsidR="0008204A" w:rsidRPr="00C01F0B" w14:paraId="52BD1CB6" w14:textId="77777777" w:rsidTr="009B7DF5">
        <w:trPr>
          <w:cantSplit/>
          <w:trHeight w:val="20"/>
        </w:trPr>
        <w:tc>
          <w:tcPr>
            <w:tcW w:w="8845" w:type="dxa"/>
          </w:tcPr>
          <w:p w14:paraId="78DD095D" w14:textId="77777777" w:rsidR="0008204A" w:rsidRPr="00C01F0B" w:rsidRDefault="0008204A" w:rsidP="00903834">
            <w:pPr>
              <w:pStyle w:val="Body"/>
            </w:pPr>
          </w:p>
        </w:tc>
      </w:tr>
    </w:tbl>
    <w:p w14:paraId="3C03498F" w14:textId="77777777" w:rsidR="0008204A" w:rsidRPr="00C01F0B" w:rsidRDefault="0008204A" w:rsidP="0008204A">
      <w:pPr>
        <w:pStyle w:val="Body"/>
      </w:pPr>
      <w:r w:rsidRPr="00C01F0B">
        <w:br w:type="page"/>
      </w:r>
    </w:p>
    <w:p w14:paraId="6529CBD0" w14:textId="77777777" w:rsidR="00AD784C" w:rsidRPr="00C01F0B" w:rsidRDefault="00AD784C" w:rsidP="002365B4">
      <w:pPr>
        <w:pStyle w:val="TOCheadingreport"/>
      </w:pPr>
      <w:r w:rsidRPr="00C01F0B">
        <w:lastRenderedPageBreak/>
        <w:t>Contents</w:t>
      </w:r>
    </w:p>
    <w:p w14:paraId="17534F1B" w14:textId="56DD064B" w:rsidR="00BB7868" w:rsidRDefault="00146E16">
      <w:pPr>
        <w:pStyle w:val="TOC1"/>
        <w:rPr>
          <w:rFonts w:asciiTheme="minorHAnsi" w:eastAsiaTheme="minorEastAsia" w:hAnsiTheme="minorHAnsi" w:cstheme="minorBidi"/>
          <w:b w:val="0"/>
          <w:kern w:val="2"/>
          <w:sz w:val="24"/>
          <w:szCs w:val="24"/>
          <w:lang w:eastAsia="en-AU"/>
          <w14:ligatures w14:val="standardContextual"/>
        </w:rPr>
      </w:pPr>
      <w:r w:rsidRPr="00C01F0B">
        <w:t xml:space="preserve"> </w:t>
      </w:r>
      <w:r w:rsidR="00AD784C" w:rsidRPr="00C01F0B">
        <w:fldChar w:fldCharType="begin"/>
      </w:r>
      <w:r w:rsidR="00AD784C" w:rsidRPr="00C01F0B">
        <w:instrText xml:space="preserve"> TOC \h \z \t "Heading 1,1,Heading 2,2" </w:instrText>
      </w:r>
      <w:r w:rsidR="00AD784C" w:rsidRPr="00C01F0B">
        <w:fldChar w:fldCharType="separate"/>
      </w:r>
      <w:hyperlink w:anchor="_Toc232688774" w:history="1">
        <w:r w:rsidR="00BB7868" w:rsidRPr="00A06ECE">
          <w:rPr>
            <w:rStyle w:val="Hyperlink"/>
          </w:rPr>
          <w:t>Section 1: Introduction</w:t>
        </w:r>
        <w:r w:rsidR="00BB7868">
          <w:rPr>
            <w:webHidden/>
          </w:rPr>
          <w:tab/>
        </w:r>
        <w:r w:rsidR="00BB7868">
          <w:rPr>
            <w:webHidden/>
          </w:rPr>
          <w:fldChar w:fldCharType="begin"/>
        </w:r>
        <w:r w:rsidR="00BB7868">
          <w:rPr>
            <w:webHidden/>
          </w:rPr>
          <w:instrText xml:space="preserve"> PAGEREF _Toc232688774 \h </w:instrText>
        </w:r>
        <w:r w:rsidR="00BB7868">
          <w:rPr>
            <w:webHidden/>
          </w:rPr>
        </w:r>
        <w:r w:rsidR="00BB7868">
          <w:rPr>
            <w:webHidden/>
          </w:rPr>
          <w:fldChar w:fldCharType="separate"/>
        </w:r>
        <w:r w:rsidR="00BB7868">
          <w:rPr>
            <w:webHidden/>
          </w:rPr>
          <w:t>13</w:t>
        </w:r>
        <w:r w:rsidR="00BB7868">
          <w:rPr>
            <w:webHidden/>
          </w:rPr>
          <w:fldChar w:fldCharType="end"/>
        </w:r>
      </w:hyperlink>
    </w:p>
    <w:p w14:paraId="720E8384" w14:textId="64850862"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75" w:history="1">
        <w:r w:rsidRPr="00A06ECE">
          <w:rPr>
            <w:rStyle w:val="Hyperlink"/>
          </w:rPr>
          <w:t>Contact details</w:t>
        </w:r>
        <w:r>
          <w:rPr>
            <w:webHidden/>
          </w:rPr>
          <w:tab/>
        </w:r>
        <w:r>
          <w:rPr>
            <w:webHidden/>
          </w:rPr>
          <w:fldChar w:fldCharType="begin"/>
        </w:r>
        <w:r>
          <w:rPr>
            <w:webHidden/>
          </w:rPr>
          <w:instrText xml:space="preserve"> PAGEREF _Toc232688775 \h </w:instrText>
        </w:r>
        <w:r>
          <w:rPr>
            <w:webHidden/>
          </w:rPr>
        </w:r>
        <w:r>
          <w:rPr>
            <w:webHidden/>
          </w:rPr>
          <w:fldChar w:fldCharType="separate"/>
        </w:r>
        <w:r>
          <w:rPr>
            <w:webHidden/>
          </w:rPr>
          <w:t>13</w:t>
        </w:r>
        <w:r>
          <w:rPr>
            <w:webHidden/>
          </w:rPr>
          <w:fldChar w:fldCharType="end"/>
        </w:r>
      </w:hyperlink>
    </w:p>
    <w:p w14:paraId="31D84E73" w14:textId="26EF40CB"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76" w:history="1">
        <w:r w:rsidRPr="00A06ECE">
          <w:rPr>
            <w:rStyle w:val="Hyperlink"/>
          </w:rPr>
          <w:t>ESIS scope</w:t>
        </w:r>
        <w:r>
          <w:rPr>
            <w:webHidden/>
          </w:rPr>
          <w:tab/>
        </w:r>
        <w:r>
          <w:rPr>
            <w:webHidden/>
          </w:rPr>
          <w:fldChar w:fldCharType="begin"/>
        </w:r>
        <w:r>
          <w:rPr>
            <w:webHidden/>
          </w:rPr>
          <w:instrText xml:space="preserve"> PAGEREF _Toc232688776 \h </w:instrText>
        </w:r>
        <w:r>
          <w:rPr>
            <w:webHidden/>
          </w:rPr>
        </w:r>
        <w:r>
          <w:rPr>
            <w:webHidden/>
          </w:rPr>
          <w:fldChar w:fldCharType="separate"/>
        </w:r>
        <w:r>
          <w:rPr>
            <w:webHidden/>
          </w:rPr>
          <w:t>13</w:t>
        </w:r>
        <w:r>
          <w:rPr>
            <w:webHidden/>
          </w:rPr>
          <w:fldChar w:fldCharType="end"/>
        </w:r>
      </w:hyperlink>
    </w:p>
    <w:p w14:paraId="5246500B" w14:textId="55DD0F15"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77" w:history="1">
        <w:r w:rsidRPr="00A06ECE">
          <w:rPr>
            <w:rStyle w:val="Hyperlink"/>
          </w:rPr>
          <w:t>Data quality statement</w:t>
        </w:r>
        <w:r>
          <w:rPr>
            <w:webHidden/>
          </w:rPr>
          <w:tab/>
        </w:r>
        <w:r>
          <w:rPr>
            <w:webHidden/>
          </w:rPr>
          <w:fldChar w:fldCharType="begin"/>
        </w:r>
        <w:r>
          <w:rPr>
            <w:webHidden/>
          </w:rPr>
          <w:instrText xml:space="preserve"> PAGEREF _Toc232688777 \h </w:instrText>
        </w:r>
        <w:r>
          <w:rPr>
            <w:webHidden/>
          </w:rPr>
        </w:r>
        <w:r>
          <w:rPr>
            <w:webHidden/>
          </w:rPr>
          <w:fldChar w:fldCharType="separate"/>
        </w:r>
        <w:r>
          <w:rPr>
            <w:webHidden/>
          </w:rPr>
          <w:t>14</w:t>
        </w:r>
        <w:r>
          <w:rPr>
            <w:webHidden/>
          </w:rPr>
          <w:fldChar w:fldCharType="end"/>
        </w:r>
      </w:hyperlink>
    </w:p>
    <w:p w14:paraId="6E798DA9" w14:textId="22071944"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78" w:history="1">
        <w:r w:rsidRPr="00A06ECE">
          <w:rPr>
            <w:rStyle w:val="Hyperlink"/>
          </w:rPr>
          <w:t>Data extracts</w:t>
        </w:r>
        <w:r>
          <w:rPr>
            <w:webHidden/>
          </w:rPr>
          <w:tab/>
        </w:r>
        <w:r>
          <w:rPr>
            <w:webHidden/>
          </w:rPr>
          <w:fldChar w:fldCharType="begin"/>
        </w:r>
        <w:r>
          <w:rPr>
            <w:webHidden/>
          </w:rPr>
          <w:instrText xml:space="preserve"> PAGEREF _Toc232688778 \h </w:instrText>
        </w:r>
        <w:r>
          <w:rPr>
            <w:webHidden/>
          </w:rPr>
        </w:r>
        <w:r>
          <w:rPr>
            <w:webHidden/>
          </w:rPr>
          <w:fldChar w:fldCharType="separate"/>
        </w:r>
        <w:r>
          <w:rPr>
            <w:webHidden/>
          </w:rPr>
          <w:t>15</w:t>
        </w:r>
        <w:r>
          <w:rPr>
            <w:webHidden/>
          </w:rPr>
          <w:fldChar w:fldCharType="end"/>
        </w:r>
      </w:hyperlink>
    </w:p>
    <w:p w14:paraId="483C7A2A" w14:textId="74A5E6FC"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79" w:history="1">
        <w:r w:rsidRPr="00A06ECE">
          <w:rPr>
            <w:rStyle w:val="Hyperlink"/>
            <w:rFonts w:eastAsia="MS Gothic"/>
            <w:bCs/>
          </w:rPr>
          <w:t>Manipulation of data extracts</w:t>
        </w:r>
        <w:r>
          <w:rPr>
            <w:webHidden/>
          </w:rPr>
          <w:tab/>
        </w:r>
        <w:r>
          <w:rPr>
            <w:webHidden/>
          </w:rPr>
          <w:fldChar w:fldCharType="begin"/>
        </w:r>
        <w:r>
          <w:rPr>
            <w:webHidden/>
          </w:rPr>
          <w:instrText xml:space="preserve"> PAGEREF _Toc232688779 \h </w:instrText>
        </w:r>
        <w:r>
          <w:rPr>
            <w:webHidden/>
          </w:rPr>
        </w:r>
        <w:r>
          <w:rPr>
            <w:webHidden/>
          </w:rPr>
          <w:fldChar w:fldCharType="separate"/>
        </w:r>
        <w:r>
          <w:rPr>
            <w:webHidden/>
          </w:rPr>
          <w:t>15</w:t>
        </w:r>
        <w:r>
          <w:rPr>
            <w:webHidden/>
          </w:rPr>
          <w:fldChar w:fldCharType="end"/>
        </w:r>
      </w:hyperlink>
    </w:p>
    <w:p w14:paraId="53277B24" w14:textId="2CCAB078"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80" w:history="1">
        <w:r w:rsidRPr="00A06ECE">
          <w:rPr>
            <w:rStyle w:val="Hyperlink"/>
          </w:rPr>
          <w:t>Health service responsibilities</w:t>
        </w:r>
        <w:r>
          <w:rPr>
            <w:webHidden/>
          </w:rPr>
          <w:tab/>
        </w:r>
        <w:r>
          <w:rPr>
            <w:webHidden/>
          </w:rPr>
          <w:fldChar w:fldCharType="begin"/>
        </w:r>
        <w:r>
          <w:rPr>
            <w:webHidden/>
          </w:rPr>
          <w:instrText xml:space="preserve"> PAGEREF _Toc232688780 \h </w:instrText>
        </w:r>
        <w:r>
          <w:rPr>
            <w:webHidden/>
          </w:rPr>
        </w:r>
        <w:r>
          <w:rPr>
            <w:webHidden/>
          </w:rPr>
          <w:fldChar w:fldCharType="separate"/>
        </w:r>
        <w:r>
          <w:rPr>
            <w:webHidden/>
          </w:rPr>
          <w:t>16</w:t>
        </w:r>
        <w:r>
          <w:rPr>
            <w:webHidden/>
          </w:rPr>
          <w:fldChar w:fldCharType="end"/>
        </w:r>
      </w:hyperlink>
    </w:p>
    <w:p w14:paraId="2CAC04C6" w14:textId="263FB94D"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81" w:history="1">
        <w:r w:rsidRPr="00A06ECE">
          <w:rPr>
            <w:rStyle w:val="Hyperlink"/>
          </w:rPr>
          <w:t>Department of Health responsibilities</w:t>
        </w:r>
        <w:r>
          <w:rPr>
            <w:webHidden/>
          </w:rPr>
          <w:tab/>
        </w:r>
        <w:r>
          <w:rPr>
            <w:webHidden/>
          </w:rPr>
          <w:fldChar w:fldCharType="begin"/>
        </w:r>
        <w:r>
          <w:rPr>
            <w:webHidden/>
          </w:rPr>
          <w:instrText xml:space="preserve"> PAGEREF _Toc232688781 \h </w:instrText>
        </w:r>
        <w:r>
          <w:rPr>
            <w:webHidden/>
          </w:rPr>
        </w:r>
        <w:r>
          <w:rPr>
            <w:webHidden/>
          </w:rPr>
          <w:fldChar w:fldCharType="separate"/>
        </w:r>
        <w:r>
          <w:rPr>
            <w:webHidden/>
          </w:rPr>
          <w:t>16</w:t>
        </w:r>
        <w:r>
          <w:rPr>
            <w:webHidden/>
          </w:rPr>
          <w:fldChar w:fldCharType="end"/>
        </w:r>
      </w:hyperlink>
    </w:p>
    <w:p w14:paraId="5E3FDA99" w14:textId="2B827ECE"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82" w:history="1">
        <w:r w:rsidRPr="00A06ECE">
          <w:rPr>
            <w:rStyle w:val="Hyperlink"/>
          </w:rPr>
          <w:t>Publications and useful links</w:t>
        </w:r>
        <w:r>
          <w:rPr>
            <w:webHidden/>
          </w:rPr>
          <w:tab/>
        </w:r>
        <w:r>
          <w:rPr>
            <w:webHidden/>
          </w:rPr>
          <w:fldChar w:fldCharType="begin"/>
        </w:r>
        <w:r>
          <w:rPr>
            <w:webHidden/>
          </w:rPr>
          <w:instrText xml:space="preserve"> PAGEREF _Toc232688782 \h </w:instrText>
        </w:r>
        <w:r>
          <w:rPr>
            <w:webHidden/>
          </w:rPr>
        </w:r>
        <w:r>
          <w:rPr>
            <w:webHidden/>
          </w:rPr>
          <w:fldChar w:fldCharType="separate"/>
        </w:r>
        <w:r>
          <w:rPr>
            <w:webHidden/>
          </w:rPr>
          <w:t>17</w:t>
        </w:r>
        <w:r>
          <w:rPr>
            <w:webHidden/>
          </w:rPr>
          <w:fldChar w:fldCharType="end"/>
        </w:r>
      </w:hyperlink>
    </w:p>
    <w:p w14:paraId="52B20209" w14:textId="797788A8"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83" w:history="1">
        <w:r w:rsidRPr="00A06ECE">
          <w:rPr>
            <w:rStyle w:val="Hyperlink"/>
          </w:rPr>
          <w:t>History and development of ESIS</w:t>
        </w:r>
        <w:r>
          <w:rPr>
            <w:webHidden/>
          </w:rPr>
          <w:tab/>
        </w:r>
        <w:r>
          <w:rPr>
            <w:webHidden/>
          </w:rPr>
          <w:fldChar w:fldCharType="begin"/>
        </w:r>
        <w:r>
          <w:rPr>
            <w:webHidden/>
          </w:rPr>
          <w:instrText xml:space="preserve"> PAGEREF _Toc232688783 \h </w:instrText>
        </w:r>
        <w:r>
          <w:rPr>
            <w:webHidden/>
          </w:rPr>
        </w:r>
        <w:r>
          <w:rPr>
            <w:webHidden/>
          </w:rPr>
          <w:fldChar w:fldCharType="separate"/>
        </w:r>
        <w:r>
          <w:rPr>
            <w:webHidden/>
          </w:rPr>
          <w:t>17</w:t>
        </w:r>
        <w:r>
          <w:rPr>
            <w:webHidden/>
          </w:rPr>
          <w:fldChar w:fldCharType="end"/>
        </w:r>
      </w:hyperlink>
    </w:p>
    <w:p w14:paraId="12050709" w14:textId="3596D691" w:rsidR="00BB7868" w:rsidRDefault="00BB7868">
      <w:pPr>
        <w:pStyle w:val="TOC1"/>
        <w:rPr>
          <w:rFonts w:asciiTheme="minorHAnsi" w:eastAsiaTheme="minorEastAsia" w:hAnsiTheme="minorHAnsi" w:cstheme="minorBidi"/>
          <w:b w:val="0"/>
          <w:kern w:val="2"/>
          <w:sz w:val="24"/>
          <w:szCs w:val="24"/>
          <w:lang w:eastAsia="en-AU"/>
          <w14:ligatures w14:val="standardContextual"/>
        </w:rPr>
      </w:pPr>
      <w:hyperlink w:anchor="_Toc232688784" w:history="1">
        <w:r w:rsidRPr="00A06ECE">
          <w:rPr>
            <w:rStyle w:val="Hyperlink"/>
          </w:rPr>
          <w:t>Section 2: Concepts and derived item definitions</w:t>
        </w:r>
        <w:r>
          <w:rPr>
            <w:webHidden/>
          </w:rPr>
          <w:tab/>
        </w:r>
        <w:r>
          <w:rPr>
            <w:webHidden/>
          </w:rPr>
          <w:fldChar w:fldCharType="begin"/>
        </w:r>
        <w:r>
          <w:rPr>
            <w:webHidden/>
          </w:rPr>
          <w:instrText xml:space="preserve"> PAGEREF _Toc232688784 \h </w:instrText>
        </w:r>
        <w:r>
          <w:rPr>
            <w:webHidden/>
          </w:rPr>
        </w:r>
        <w:r>
          <w:rPr>
            <w:webHidden/>
          </w:rPr>
          <w:fldChar w:fldCharType="separate"/>
        </w:r>
        <w:r>
          <w:rPr>
            <w:webHidden/>
          </w:rPr>
          <w:t>22</w:t>
        </w:r>
        <w:r>
          <w:rPr>
            <w:webHidden/>
          </w:rPr>
          <w:fldChar w:fldCharType="end"/>
        </w:r>
      </w:hyperlink>
    </w:p>
    <w:p w14:paraId="65EBB018" w14:textId="30AA33EC"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85" w:history="1">
        <w:r w:rsidRPr="00A06ECE">
          <w:rPr>
            <w:rStyle w:val="Hyperlink"/>
          </w:rPr>
          <w:t>Age</w:t>
        </w:r>
        <w:r>
          <w:rPr>
            <w:webHidden/>
          </w:rPr>
          <w:tab/>
        </w:r>
        <w:r>
          <w:rPr>
            <w:webHidden/>
          </w:rPr>
          <w:fldChar w:fldCharType="begin"/>
        </w:r>
        <w:r>
          <w:rPr>
            <w:webHidden/>
          </w:rPr>
          <w:instrText xml:space="preserve"> PAGEREF _Toc232688785 \h </w:instrText>
        </w:r>
        <w:r>
          <w:rPr>
            <w:webHidden/>
          </w:rPr>
        </w:r>
        <w:r>
          <w:rPr>
            <w:webHidden/>
          </w:rPr>
          <w:fldChar w:fldCharType="separate"/>
        </w:r>
        <w:r>
          <w:rPr>
            <w:webHidden/>
          </w:rPr>
          <w:t>22</w:t>
        </w:r>
        <w:r>
          <w:rPr>
            <w:webHidden/>
          </w:rPr>
          <w:fldChar w:fldCharType="end"/>
        </w:r>
      </w:hyperlink>
    </w:p>
    <w:p w14:paraId="1DCF8208" w14:textId="0B5C7EA2"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86" w:history="1">
        <w:r w:rsidRPr="00A06ECE">
          <w:rPr>
            <w:rStyle w:val="Hyperlink"/>
          </w:rPr>
          <w:t>Campus</w:t>
        </w:r>
        <w:r>
          <w:rPr>
            <w:webHidden/>
          </w:rPr>
          <w:tab/>
        </w:r>
        <w:r>
          <w:rPr>
            <w:webHidden/>
          </w:rPr>
          <w:fldChar w:fldCharType="begin"/>
        </w:r>
        <w:r>
          <w:rPr>
            <w:webHidden/>
          </w:rPr>
          <w:instrText xml:space="preserve"> PAGEREF _Toc232688786 \h </w:instrText>
        </w:r>
        <w:r>
          <w:rPr>
            <w:webHidden/>
          </w:rPr>
        </w:r>
        <w:r>
          <w:rPr>
            <w:webHidden/>
          </w:rPr>
          <w:fldChar w:fldCharType="separate"/>
        </w:r>
        <w:r>
          <w:rPr>
            <w:webHidden/>
          </w:rPr>
          <w:t>22</w:t>
        </w:r>
        <w:r>
          <w:rPr>
            <w:webHidden/>
          </w:rPr>
          <w:fldChar w:fldCharType="end"/>
        </w:r>
      </w:hyperlink>
    </w:p>
    <w:p w14:paraId="3CBC234E" w14:textId="2C6E5AFF"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87" w:history="1">
        <w:r w:rsidRPr="00A06ECE">
          <w:rPr>
            <w:rStyle w:val="Hyperlink"/>
          </w:rPr>
          <w:t>Census Date</w:t>
        </w:r>
        <w:r>
          <w:rPr>
            <w:webHidden/>
          </w:rPr>
          <w:tab/>
        </w:r>
        <w:r>
          <w:rPr>
            <w:webHidden/>
          </w:rPr>
          <w:fldChar w:fldCharType="begin"/>
        </w:r>
        <w:r>
          <w:rPr>
            <w:webHidden/>
          </w:rPr>
          <w:instrText xml:space="preserve"> PAGEREF _Toc232688787 \h </w:instrText>
        </w:r>
        <w:r>
          <w:rPr>
            <w:webHidden/>
          </w:rPr>
        </w:r>
        <w:r>
          <w:rPr>
            <w:webHidden/>
          </w:rPr>
          <w:fldChar w:fldCharType="separate"/>
        </w:r>
        <w:r>
          <w:rPr>
            <w:webHidden/>
          </w:rPr>
          <w:t>23</w:t>
        </w:r>
        <w:r>
          <w:rPr>
            <w:webHidden/>
          </w:rPr>
          <w:fldChar w:fldCharType="end"/>
        </w:r>
      </w:hyperlink>
    </w:p>
    <w:p w14:paraId="18A33C3B" w14:textId="125091ED"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88" w:history="1">
        <w:r w:rsidRPr="00A06ECE">
          <w:rPr>
            <w:rStyle w:val="Hyperlink"/>
          </w:rPr>
          <w:t>Elective Surgery Access Service</w:t>
        </w:r>
        <w:r>
          <w:rPr>
            <w:webHidden/>
          </w:rPr>
          <w:tab/>
        </w:r>
        <w:r>
          <w:rPr>
            <w:webHidden/>
          </w:rPr>
          <w:fldChar w:fldCharType="begin"/>
        </w:r>
        <w:r>
          <w:rPr>
            <w:webHidden/>
          </w:rPr>
          <w:instrText xml:space="preserve"> PAGEREF _Toc232688788 \h </w:instrText>
        </w:r>
        <w:r>
          <w:rPr>
            <w:webHidden/>
          </w:rPr>
        </w:r>
        <w:r>
          <w:rPr>
            <w:webHidden/>
          </w:rPr>
          <w:fldChar w:fldCharType="separate"/>
        </w:r>
        <w:r>
          <w:rPr>
            <w:webHidden/>
          </w:rPr>
          <w:t>23</w:t>
        </w:r>
        <w:r>
          <w:rPr>
            <w:webHidden/>
          </w:rPr>
          <w:fldChar w:fldCharType="end"/>
        </w:r>
      </w:hyperlink>
    </w:p>
    <w:p w14:paraId="494A758E" w14:textId="30AC5B3A"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89" w:history="1">
        <w:r w:rsidRPr="00A06ECE">
          <w:rPr>
            <w:rStyle w:val="Hyperlink"/>
          </w:rPr>
          <w:t>Foreign Key</w:t>
        </w:r>
        <w:r>
          <w:rPr>
            <w:webHidden/>
          </w:rPr>
          <w:tab/>
        </w:r>
        <w:r>
          <w:rPr>
            <w:webHidden/>
          </w:rPr>
          <w:fldChar w:fldCharType="begin"/>
        </w:r>
        <w:r>
          <w:rPr>
            <w:webHidden/>
          </w:rPr>
          <w:instrText xml:space="preserve"> PAGEREF _Toc232688789 \h </w:instrText>
        </w:r>
        <w:r>
          <w:rPr>
            <w:webHidden/>
          </w:rPr>
        </w:r>
        <w:r>
          <w:rPr>
            <w:webHidden/>
          </w:rPr>
          <w:fldChar w:fldCharType="separate"/>
        </w:r>
        <w:r>
          <w:rPr>
            <w:webHidden/>
          </w:rPr>
          <w:t>23</w:t>
        </w:r>
        <w:r>
          <w:rPr>
            <w:webHidden/>
          </w:rPr>
          <w:fldChar w:fldCharType="end"/>
        </w:r>
      </w:hyperlink>
    </w:p>
    <w:p w14:paraId="488CA56C" w14:textId="00F2C675"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0" w:history="1">
        <w:r w:rsidRPr="00A06ECE">
          <w:rPr>
            <w:rStyle w:val="Hyperlink"/>
          </w:rPr>
          <w:t>Health Service</w:t>
        </w:r>
        <w:r>
          <w:rPr>
            <w:webHidden/>
          </w:rPr>
          <w:tab/>
        </w:r>
        <w:r>
          <w:rPr>
            <w:webHidden/>
          </w:rPr>
          <w:fldChar w:fldCharType="begin"/>
        </w:r>
        <w:r>
          <w:rPr>
            <w:webHidden/>
          </w:rPr>
          <w:instrText xml:space="preserve"> PAGEREF _Toc232688790 \h </w:instrText>
        </w:r>
        <w:r>
          <w:rPr>
            <w:webHidden/>
          </w:rPr>
        </w:r>
        <w:r>
          <w:rPr>
            <w:webHidden/>
          </w:rPr>
          <w:fldChar w:fldCharType="separate"/>
        </w:r>
        <w:r>
          <w:rPr>
            <w:webHidden/>
          </w:rPr>
          <w:t>23</w:t>
        </w:r>
        <w:r>
          <w:rPr>
            <w:webHidden/>
          </w:rPr>
          <w:fldChar w:fldCharType="end"/>
        </w:r>
      </w:hyperlink>
    </w:p>
    <w:p w14:paraId="56B2FC18" w14:textId="26879630"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1" w:history="1">
        <w:r w:rsidRPr="00A06ECE">
          <w:rPr>
            <w:rStyle w:val="Hyperlink"/>
          </w:rPr>
          <w:t>Hospital</w:t>
        </w:r>
        <w:r>
          <w:rPr>
            <w:webHidden/>
          </w:rPr>
          <w:tab/>
        </w:r>
        <w:r>
          <w:rPr>
            <w:webHidden/>
          </w:rPr>
          <w:fldChar w:fldCharType="begin"/>
        </w:r>
        <w:r>
          <w:rPr>
            <w:webHidden/>
          </w:rPr>
          <w:instrText xml:space="preserve"> PAGEREF _Toc232688791 \h </w:instrText>
        </w:r>
        <w:r>
          <w:rPr>
            <w:webHidden/>
          </w:rPr>
        </w:r>
        <w:r>
          <w:rPr>
            <w:webHidden/>
          </w:rPr>
          <w:fldChar w:fldCharType="separate"/>
        </w:r>
        <w:r>
          <w:rPr>
            <w:webHidden/>
          </w:rPr>
          <w:t>23</w:t>
        </w:r>
        <w:r>
          <w:rPr>
            <w:webHidden/>
          </w:rPr>
          <w:fldChar w:fldCharType="end"/>
        </w:r>
      </w:hyperlink>
    </w:p>
    <w:p w14:paraId="2B7E1915" w14:textId="2ABC2DF0"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2" w:history="1">
        <w:r w:rsidRPr="00A06ECE">
          <w:rPr>
            <w:rStyle w:val="Hyperlink"/>
          </w:rPr>
          <w:t>Hospital Initiated Postponement</w:t>
        </w:r>
        <w:r>
          <w:rPr>
            <w:webHidden/>
          </w:rPr>
          <w:tab/>
        </w:r>
        <w:r>
          <w:rPr>
            <w:webHidden/>
          </w:rPr>
          <w:fldChar w:fldCharType="begin"/>
        </w:r>
        <w:r>
          <w:rPr>
            <w:webHidden/>
          </w:rPr>
          <w:instrText xml:space="preserve"> PAGEREF _Toc232688792 \h </w:instrText>
        </w:r>
        <w:r>
          <w:rPr>
            <w:webHidden/>
          </w:rPr>
        </w:r>
        <w:r>
          <w:rPr>
            <w:webHidden/>
          </w:rPr>
          <w:fldChar w:fldCharType="separate"/>
        </w:r>
        <w:r>
          <w:rPr>
            <w:webHidden/>
          </w:rPr>
          <w:t>24</w:t>
        </w:r>
        <w:r>
          <w:rPr>
            <w:webHidden/>
          </w:rPr>
          <w:fldChar w:fldCharType="end"/>
        </w:r>
      </w:hyperlink>
    </w:p>
    <w:p w14:paraId="1F9517D8" w14:textId="474CB149"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3" w:history="1">
        <w:r w:rsidRPr="00A06ECE">
          <w:rPr>
            <w:rStyle w:val="Hyperlink"/>
          </w:rPr>
          <w:t>Intra Episode Event</w:t>
        </w:r>
        <w:r>
          <w:rPr>
            <w:webHidden/>
          </w:rPr>
          <w:tab/>
        </w:r>
        <w:r>
          <w:rPr>
            <w:webHidden/>
          </w:rPr>
          <w:fldChar w:fldCharType="begin"/>
        </w:r>
        <w:r>
          <w:rPr>
            <w:webHidden/>
          </w:rPr>
          <w:instrText xml:space="preserve"> PAGEREF _Toc232688793 \h </w:instrText>
        </w:r>
        <w:r>
          <w:rPr>
            <w:webHidden/>
          </w:rPr>
        </w:r>
        <w:r>
          <w:rPr>
            <w:webHidden/>
          </w:rPr>
          <w:fldChar w:fldCharType="separate"/>
        </w:r>
        <w:r>
          <w:rPr>
            <w:webHidden/>
          </w:rPr>
          <w:t>25</w:t>
        </w:r>
        <w:r>
          <w:rPr>
            <w:webHidden/>
          </w:rPr>
          <w:fldChar w:fldCharType="end"/>
        </w:r>
      </w:hyperlink>
    </w:p>
    <w:p w14:paraId="35C06B72" w14:textId="24962AF9"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4" w:history="1">
        <w:r w:rsidRPr="00A06ECE">
          <w:rPr>
            <w:rStyle w:val="Hyperlink"/>
          </w:rPr>
          <w:t>Medicare Eligibility Status</w:t>
        </w:r>
        <w:r>
          <w:rPr>
            <w:webHidden/>
          </w:rPr>
          <w:tab/>
        </w:r>
        <w:r>
          <w:rPr>
            <w:webHidden/>
          </w:rPr>
          <w:fldChar w:fldCharType="begin"/>
        </w:r>
        <w:r>
          <w:rPr>
            <w:webHidden/>
          </w:rPr>
          <w:instrText xml:space="preserve"> PAGEREF _Toc232688794 \h </w:instrText>
        </w:r>
        <w:r>
          <w:rPr>
            <w:webHidden/>
          </w:rPr>
        </w:r>
        <w:r>
          <w:rPr>
            <w:webHidden/>
          </w:rPr>
          <w:fldChar w:fldCharType="separate"/>
        </w:r>
        <w:r>
          <w:rPr>
            <w:webHidden/>
          </w:rPr>
          <w:t>25</w:t>
        </w:r>
        <w:r>
          <w:rPr>
            <w:webHidden/>
          </w:rPr>
          <w:fldChar w:fldCharType="end"/>
        </w:r>
      </w:hyperlink>
    </w:p>
    <w:p w14:paraId="31E6D42C" w14:textId="5A0681D5"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5" w:history="1">
        <w:r w:rsidRPr="00A06ECE">
          <w:rPr>
            <w:rStyle w:val="Hyperlink"/>
          </w:rPr>
          <w:t>Planned Surgery</w:t>
        </w:r>
        <w:r>
          <w:rPr>
            <w:webHidden/>
          </w:rPr>
          <w:tab/>
        </w:r>
        <w:r>
          <w:rPr>
            <w:webHidden/>
          </w:rPr>
          <w:fldChar w:fldCharType="begin"/>
        </w:r>
        <w:r>
          <w:rPr>
            <w:webHidden/>
          </w:rPr>
          <w:instrText xml:space="preserve"> PAGEREF _Toc232688795 \h </w:instrText>
        </w:r>
        <w:r>
          <w:rPr>
            <w:webHidden/>
          </w:rPr>
        </w:r>
        <w:r>
          <w:rPr>
            <w:webHidden/>
          </w:rPr>
          <w:fldChar w:fldCharType="separate"/>
        </w:r>
        <w:r>
          <w:rPr>
            <w:webHidden/>
          </w:rPr>
          <w:t>26</w:t>
        </w:r>
        <w:r>
          <w:rPr>
            <w:webHidden/>
          </w:rPr>
          <w:fldChar w:fldCharType="end"/>
        </w:r>
      </w:hyperlink>
    </w:p>
    <w:p w14:paraId="7F667B11" w14:textId="5F2D9F21"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6" w:history="1">
        <w:r w:rsidRPr="00A06ECE">
          <w:rPr>
            <w:rStyle w:val="Hyperlink"/>
          </w:rPr>
          <w:t>Primary Key</w:t>
        </w:r>
        <w:r>
          <w:rPr>
            <w:webHidden/>
          </w:rPr>
          <w:tab/>
        </w:r>
        <w:r>
          <w:rPr>
            <w:webHidden/>
          </w:rPr>
          <w:fldChar w:fldCharType="begin"/>
        </w:r>
        <w:r>
          <w:rPr>
            <w:webHidden/>
          </w:rPr>
          <w:instrText xml:space="preserve"> PAGEREF _Toc232688796 \h </w:instrText>
        </w:r>
        <w:r>
          <w:rPr>
            <w:webHidden/>
          </w:rPr>
        </w:r>
        <w:r>
          <w:rPr>
            <w:webHidden/>
          </w:rPr>
          <w:fldChar w:fldCharType="separate"/>
        </w:r>
        <w:r>
          <w:rPr>
            <w:webHidden/>
          </w:rPr>
          <w:t>26</w:t>
        </w:r>
        <w:r>
          <w:rPr>
            <w:webHidden/>
          </w:rPr>
          <w:fldChar w:fldCharType="end"/>
        </w:r>
      </w:hyperlink>
    </w:p>
    <w:p w14:paraId="198C2846" w14:textId="212D9358"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7" w:history="1">
        <w:r w:rsidRPr="00A06ECE">
          <w:rPr>
            <w:rStyle w:val="Hyperlink"/>
          </w:rPr>
          <w:t>Procedures reported to ESIS</w:t>
        </w:r>
        <w:r>
          <w:rPr>
            <w:webHidden/>
          </w:rPr>
          <w:tab/>
        </w:r>
        <w:r>
          <w:rPr>
            <w:webHidden/>
          </w:rPr>
          <w:fldChar w:fldCharType="begin"/>
        </w:r>
        <w:r>
          <w:rPr>
            <w:webHidden/>
          </w:rPr>
          <w:instrText xml:space="preserve"> PAGEREF _Toc232688797 \h </w:instrText>
        </w:r>
        <w:r>
          <w:rPr>
            <w:webHidden/>
          </w:rPr>
        </w:r>
        <w:r>
          <w:rPr>
            <w:webHidden/>
          </w:rPr>
          <w:fldChar w:fldCharType="separate"/>
        </w:r>
        <w:r>
          <w:rPr>
            <w:webHidden/>
          </w:rPr>
          <w:t>26</w:t>
        </w:r>
        <w:r>
          <w:rPr>
            <w:webHidden/>
          </w:rPr>
          <w:fldChar w:fldCharType="end"/>
        </w:r>
      </w:hyperlink>
    </w:p>
    <w:p w14:paraId="30F1CAE4" w14:textId="2A2ACD3A"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8" w:history="1">
        <w:r w:rsidRPr="00A06ECE">
          <w:rPr>
            <w:rStyle w:val="Hyperlink"/>
          </w:rPr>
          <w:t>Referential Integrity</w:t>
        </w:r>
        <w:r>
          <w:rPr>
            <w:webHidden/>
          </w:rPr>
          <w:tab/>
        </w:r>
        <w:r>
          <w:rPr>
            <w:webHidden/>
          </w:rPr>
          <w:fldChar w:fldCharType="begin"/>
        </w:r>
        <w:r>
          <w:rPr>
            <w:webHidden/>
          </w:rPr>
          <w:instrText xml:space="preserve"> PAGEREF _Toc232688798 \h </w:instrText>
        </w:r>
        <w:r>
          <w:rPr>
            <w:webHidden/>
          </w:rPr>
        </w:r>
        <w:r>
          <w:rPr>
            <w:webHidden/>
          </w:rPr>
          <w:fldChar w:fldCharType="separate"/>
        </w:r>
        <w:r>
          <w:rPr>
            <w:webHidden/>
          </w:rPr>
          <w:t>27</w:t>
        </w:r>
        <w:r>
          <w:rPr>
            <w:webHidden/>
          </w:rPr>
          <w:fldChar w:fldCharType="end"/>
        </w:r>
      </w:hyperlink>
    </w:p>
    <w:p w14:paraId="47014EEA" w14:textId="492B7914"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799" w:history="1">
        <w:r w:rsidRPr="00A06ECE">
          <w:rPr>
            <w:rStyle w:val="Hyperlink"/>
          </w:rPr>
          <w:t>Registration – Administrative</w:t>
        </w:r>
        <w:r>
          <w:rPr>
            <w:webHidden/>
          </w:rPr>
          <w:tab/>
        </w:r>
        <w:r>
          <w:rPr>
            <w:webHidden/>
          </w:rPr>
          <w:fldChar w:fldCharType="begin"/>
        </w:r>
        <w:r>
          <w:rPr>
            <w:webHidden/>
          </w:rPr>
          <w:instrText xml:space="preserve"> PAGEREF _Toc232688799 \h </w:instrText>
        </w:r>
        <w:r>
          <w:rPr>
            <w:webHidden/>
          </w:rPr>
        </w:r>
        <w:r>
          <w:rPr>
            <w:webHidden/>
          </w:rPr>
          <w:fldChar w:fldCharType="separate"/>
        </w:r>
        <w:r>
          <w:rPr>
            <w:webHidden/>
          </w:rPr>
          <w:t>27</w:t>
        </w:r>
        <w:r>
          <w:rPr>
            <w:webHidden/>
          </w:rPr>
          <w:fldChar w:fldCharType="end"/>
        </w:r>
      </w:hyperlink>
    </w:p>
    <w:p w14:paraId="183D48CB" w14:textId="1E8ADBF2"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00" w:history="1">
        <w:r w:rsidRPr="00A06ECE">
          <w:rPr>
            <w:rStyle w:val="Hyperlink"/>
          </w:rPr>
          <w:t>Registration – Clinical</w:t>
        </w:r>
        <w:r>
          <w:rPr>
            <w:webHidden/>
          </w:rPr>
          <w:tab/>
        </w:r>
        <w:r>
          <w:rPr>
            <w:webHidden/>
          </w:rPr>
          <w:fldChar w:fldCharType="begin"/>
        </w:r>
        <w:r>
          <w:rPr>
            <w:webHidden/>
          </w:rPr>
          <w:instrText xml:space="preserve"> PAGEREF _Toc232688800 \h </w:instrText>
        </w:r>
        <w:r>
          <w:rPr>
            <w:webHidden/>
          </w:rPr>
        </w:r>
        <w:r>
          <w:rPr>
            <w:webHidden/>
          </w:rPr>
          <w:fldChar w:fldCharType="separate"/>
        </w:r>
        <w:r>
          <w:rPr>
            <w:webHidden/>
          </w:rPr>
          <w:t>27</w:t>
        </w:r>
        <w:r>
          <w:rPr>
            <w:webHidden/>
          </w:rPr>
          <w:fldChar w:fldCharType="end"/>
        </w:r>
      </w:hyperlink>
    </w:p>
    <w:p w14:paraId="021E48CD" w14:textId="26C85F08"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01" w:history="1">
        <w:r w:rsidRPr="00A06ECE">
          <w:rPr>
            <w:rStyle w:val="Hyperlink"/>
          </w:rPr>
          <w:t>Relation</w:t>
        </w:r>
        <w:r>
          <w:rPr>
            <w:webHidden/>
          </w:rPr>
          <w:tab/>
        </w:r>
        <w:r>
          <w:rPr>
            <w:webHidden/>
          </w:rPr>
          <w:fldChar w:fldCharType="begin"/>
        </w:r>
        <w:r>
          <w:rPr>
            <w:webHidden/>
          </w:rPr>
          <w:instrText xml:space="preserve"> PAGEREF _Toc232688801 \h </w:instrText>
        </w:r>
        <w:r>
          <w:rPr>
            <w:webHidden/>
          </w:rPr>
        </w:r>
        <w:r>
          <w:rPr>
            <w:webHidden/>
          </w:rPr>
          <w:fldChar w:fldCharType="separate"/>
        </w:r>
        <w:r>
          <w:rPr>
            <w:webHidden/>
          </w:rPr>
          <w:t>28</w:t>
        </w:r>
        <w:r>
          <w:rPr>
            <w:webHidden/>
          </w:rPr>
          <w:fldChar w:fldCharType="end"/>
        </w:r>
      </w:hyperlink>
    </w:p>
    <w:p w14:paraId="5EDB84A9" w14:textId="471428F9"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02" w:history="1">
        <w:r w:rsidRPr="00A06ECE">
          <w:rPr>
            <w:rStyle w:val="Hyperlink"/>
          </w:rPr>
          <w:t>Removal</w:t>
        </w:r>
        <w:r>
          <w:rPr>
            <w:webHidden/>
          </w:rPr>
          <w:tab/>
        </w:r>
        <w:r>
          <w:rPr>
            <w:webHidden/>
          </w:rPr>
          <w:fldChar w:fldCharType="begin"/>
        </w:r>
        <w:r>
          <w:rPr>
            <w:webHidden/>
          </w:rPr>
          <w:instrText xml:space="preserve"> PAGEREF _Toc232688802 \h </w:instrText>
        </w:r>
        <w:r>
          <w:rPr>
            <w:webHidden/>
          </w:rPr>
        </w:r>
        <w:r>
          <w:rPr>
            <w:webHidden/>
          </w:rPr>
          <w:fldChar w:fldCharType="separate"/>
        </w:r>
        <w:r>
          <w:rPr>
            <w:webHidden/>
          </w:rPr>
          <w:t>28</w:t>
        </w:r>
        <w:r>
          <w:rPr>
            <w:webHidden/>
          </w:rPr>
          <w:fldChar w:fldCharType="end"/>
        </w:r>
      </w:hyperlink>
    </w:p>
    <w:p w14:paraId="267D3D56" w14:textId="77505A9F"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03" w:history="1">
        <w:r w:rsidRPr="00A06ECE">
          <w:rPr>
            <w:rStyle w:val="Hyperlink"/>
          </w:rPr>
          <w:t>Total Waiting Time</w:t>
        </w:r>
        <w:r>
          <w:rPr>
            <w:webHidden/>
          </w:rPr>
          <w:tab/>
        </w:r>
        <w:r>
          <w:rPr>
            <w:webHidden/>
          </w:rPr>
          <w:fldChar w:fldCharType="begin"/>
        </w:r>
        <w:r>
          <w:rPr>
            <w:webHidden/>
          </w:rPr>
          <w:instrText xml:space="preserve"> PAGEREF _Toc232688803 \h </w:instrText>
        </w:r>
        <w:r>
          <w:rPr>
            <w:webHidden/>
          </w:rPr>
        </w:r>
        <w:r>
          <w:rPr>
            <w:webHidden/>
          </w:rPr>
          <w:fldChar w:fldCharType="separate"/>
        </w:r>
        <w:r>
          <w:rPr>
            <w:webHidden/>
          </w:rPr>
          <w:t>28</w:t>
        </w:r>
        <w:r>
          <w:rPr>
            <w:webHidden/>
          </w:rPr>
          <w:fldChar w:fldCharType="end"/>
        </w:r>
      </w:hyperlink>
    </w:p>
    <w:p w14:paraId="2DA6D2FA" w14:textId="16251E34"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04" w:history="1">
        <w:r w:rsidRPr="00A06ECE">
          <w:rPr>
            <w:rStyle w:val="Hyperlink"/>
          </w:rPr>
          <w:t>Transfer</w:t>
        </w:r>
        <w:r>
          <w:rPr>
            <w:webHidden/>
          </w:rPr>
          <w:tab/>
        </w:r>
        <w:r>
          <w:rPr>
            <w:webHidden/>
          </w:rPr>
          <w:fldChar w:fldCharType="begin"/>
        </w:r>
        <w:r>
          <w:rPr>
            <w:webHidden/>
          </w:rPr>
          <w:instrText xml:space="preserve"> PAGEREF _Toc232688804 \h </w:instrText>
        </w:r>
        <w:r>
          <w:rPr>
            <w:webHidden/>
          </w:rPr>
        </w:r>
        <w:r>
          <w:rPr>
            <w:webHidden/>
          </w:rPr>
          <w:fldChar w:fldCharType="separate"/>
        </w:r>
        <w:r>
          <w:rPr>
            <w:webHidden/>
          </w:rPr>
          <w:t>29</w:t>
        </w:r>
        <w:r>
          <w:rPr>
            <w:webHidden/>
          </w:rPr>
          <w:fldChar w:fldCharType="end"/>
        </w:r>
      </w:hyperlink>
    </w:p>
    <w:p w14:paraId="73F88647" w14:textId="2A3D484B"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05" w:history="1">
        <w:r w:rsidRPr="00A06ECE">
          <w:rPr>
            <w:rStyle w:val="Hyperlink"/>
          </w:rPr>
          <w:t>Waiting List Episode</w:t>
        </w:r>
        <w:r>
          <w:rPr>
            <w:webHidden/>
          </w:rPr>
          <w:tab/>
        </w:r>
        <w:r>
          <w:rPr>
            <w:webHidden/>
          </w:rPr>
          <w:fldChar w:fldCharType="begin"/>
        </w:r>
        <w:r>
          <w:rPr>
            <w:webHidden/>
          </w:rPr>
          <w:instrText xml:space="preserve"> PAGEREF _Toc232688805 \h </w:instrText>
        </w:r>
        <w:r>
          <w:rPr>
            <w:webHidden/>
          </w:rPr>
        </w:r>
        <w:r>
          <w:rPr>
            <w:webHidden/>
          </w:rPr>
          <w:fldChar w:fldCharType="separate"/>
        </w:r>
        <w:r>
          <w:rPr>
            <w:webHidden/>
          </w:rPr>
          <w:t>29</w:t>
        </w:r>
        <w:r>
          <w:rPr>
            <w:webHidden/>
          </w:rPr>
          <w:fldChar w:fldCharType="end"/>
        </w:r>
      </w:hyperlink>
    </w:p>
    <w:p w14:paraId="20443A3F" w14:textId="2529F00E" w:rsidR="00BB7868" w:rsidRDefault="00BB7868">
      <w:pPr>
        <w:pStyle w:val="TOC1"/>
        <w:rPr>
          <w:rFonts w:asciiTheme="minorHAnsi" w:eastAsiaTheme="minorEastAsia" w:hAnsiTheme="minorHAnsi" w:cstheme="minorBidi"/>
          <w:b w:val="0"/>
          <w:kern w:val="2"/>
          <w:sz w:val="24"/>
          <w:szCs w:val="24"/>
          <w:lang w:eastAsia="en-AU"/>
          <w14:ligatures w14:val="standardContextual"/>
        </w:rPr>
      </w:pPr>
      <w:hyperlink w:anchor="_Toc232688806" w:history="1">
        <w:r w:rsidRPr="00A06ECE">
          <w:rPr>
            <w:rStyle w:val="Hyperlink"/>
          </w:rPr>
          <w:t>Section 3a: Data Definitions – data elements</w:t>
        </w:r>
        <w:r>
          <w:rPr>
            <w:webHidden/>
          </w:rPr>
          <w:tab/>
        </w:r>
        <w:r>
          <w:rPr>
            <w:webHidden/>
          </w:rPr>
          <w:fldChar w:fldCharType="begin"/>
        </w:r>
        <w:r>
          <w:rPr>
            <w:webHidden/>
          </w:rPr>
          <w:instrText xml:space="preserve"> PAGEREF _Toc232688806 \h </w:instrText>
        </w:r>
        <w:r>
          <w:rPr>
            <w:webHidden/>
          </w:rPr>
        </w:r>
        <w:r>
          <w:rPr>
            <w:webHidden/>
          </w:rPr>
          <w:fldChar w:fldCharType="separate"/>
        </w:r>
        <w:r>
          <w:rPr>
            <w:webHidden/>
          </w:rPr>
          <w:t>30</w:t>
        </w:r>
        <w:r>
          <w:rPr>
            <w:webHidden/>
          </w:rPr>
          <w:fldChar w:fldCharType="end"/>
        </w:r>
      </w:hyperlink>
    </w:p>
    <w:p w14:paraId="747B3E74" w14:textId="5A575EE6"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07" w:history="1">
        <w:r w:rsidRPr="00A06ECE">
          <w:rPr>
            <w:rStyle w:val="Hyperlink"/>
          </w:rPr>
          <w:t>Data Definition Structure</w:t>
        </w:r>
        <w:r>
          <w:rPr>
            <w:webHidden/>
          </w:rPr>
          <w:tab/>
        </w:r>
        <w:r>
          <w:rPr>
            <w:webHidden/>
          </w:rPr>
          <w:fldChar w:fldCharType="begin"/>
        </w:r>
        <w:r>
          <w:rPr>
            <w:webHidden/>
          </w:rPr>
          <w:instrText xml:space="preserve"> PAGEREF _Toc232688807 \h </w:instrText>
        </w:r>
        <w:r>
          <w:rPr>
            <w:webHidden/>
          </w:rPr>
        </w:r>
        <w:r>
          <w:rPr>
            <w:webHidden/>
          </w:rPr>
          <w:fldChar w:fldCharType="separate"/>
        </w:r>
        <w:r>
          <w:rPr>
            <w:webHidden/>
          </w:rPr>
          <w:t>30</w:t>
        </w:r>
        <w:r>
          <w:rPr>
            <w:webHidden/>
          </w:rPr>
          <w:fldChar w:fldCharType="end"/>
        </w:r>
      </w:hyperlink>
    </w:p>
    <w:p w14:paraId="3717D17E" w14:textId="15846A82"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08" w:history="1">
        <w:r w:rsidRPr="00A06ECE">
          <w:rPr>
            <w:rStyle w:val="Hyperlink"/>
          </w:rPr>
          <w:t>Administrative Registration Date</w:t>
        </w:r>
        <w:r>
          <w:rPr>
            <w:webHidden/>
          </w:rPr>
          <w:tab/>
        </w:r>
        <w:r>
          <w:rPr>
            <w:webHidden/>
          </w:rPr>
          <w:fldChar w:fldCharType="begin"/>
        </w:r>
        <w:r>
          <w:rPr>
            <w:webHidden/>
          </w:rPr>
          <w:instrText xml:space="preserve"> PAGEREF _Toc232688808 \h </w:instrText>
        </w:r>
        <w:r>
          <w:rPr>
            <w:webHidden/>
          </w:rPr>
        </w:r>
        <w:r>
          <w:rPr>
            <w:webHidden/>
          </w:rPr>
          <w:fldChar w:fldCharType="separate"/>
        </w:r>
        <w:r>
          <w:rPr>
            <w:webHidden/>
          </w:rPr>
          <w:t>31</w:t>
        </w:r>
        <w:r>
          <w:rPr>
            <w:webHidden/>
          </w:rPr>
          <w:fldChar w:fldCharType="end"/>
        </w:r>
      </w:hyperlink>
    </w:p>
    <w:p w14:paraId="27CC913D" w14:textId="7C0AC25C"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09" w:history="1">
        <w:r w:rsidRPr="00A06ECE">
          <w:rPr>
            <w:rStyle w:val="Hyperlink"/>
          </w:rPr>
          <w:t>ASA score</w:t>
        </w:r>
        <w:r>
          <w:rPr>
            <w:webHidden/>
          </w:rPr>
          <w:tab/>
        </w:r>
        <w:r>
          <w:rPr>
            <w:webHidden/>
          </w:rPr>
          <w:fldChar w:fldCharType="begin"/>
        </w:r>
        <w:r>
          <w:rPr>
            <w:webHidden/>
          </w:rPr>
          <w:instrText xml:space="preserve"> PAGEREF _Toc232688809 \h </w:instrText>
        </w:r>
        <w:r>
          <w:rPr>
            <w:webHidden/>
          </w:rPr>
        </w:r>
        <w:r>
          <w:rPr>
            <w:webHidden/>
          </w:rPr>
          <w:fldChar w:fldCharType="separate"/>
        </w:r>
        <w:r>
          <w:rPr>
            <w:webHidden/>
          </w:rPr>
          <w:t>32</w:t>
        </w:r>
        <w:r>
          <w:rPr>
            <w:webHidden/>
          </w:rPr>
          <w:fldChar w:fldCharType="end"/>
        </w:r>
      </w:hyperlink>
    </w:p>
    <w:p w14:paraId="6DEC890E" w14:textId="7E5725D7"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0" w:history="1">
        <w:r w:rsidRPr="00A06ECE">
          <w:rPr>
            <w:rStyle w:val="Hyperlink"/>
          </w:rPr>
          <w:t>Clinical Registration Date</w:t>
        </w:r>
        <w:r>
          <w:rPr>
            <w:webHidden/>
          </w:rPr>
          <w:tab/>
        </w:r>
        <w:r>
          <w:rPr>
            <w:webHidden/>
          </w:rPr>
          <w:fldChar w:fldCharType="begin"/>
        </w:r>
        <w:r>
          <w:rPr>
            <w:webHidden/>
          </w:rPr>
          <w:instrText xml:space="preserve"> PAGEREF _Toc232688810 \h </w:instrText>
        </w:r>
        <w:r>
          <w:rPr>
            <w:webHidden/>
          </w:rPr>
        </w:r>
        <w:r>
          <w:rPr>
            <w:webHidden/>
          </w:rPr>
          <w:fldChar w:fldCharType="separate"/>
        </w:r>
        <w:r>
          <w:rPr>
            <w:webHidden/>
          </w:rPr>
          <w:t>33</w:t>
        </w:r>
        <w:r>
          <w:rPr>
            <w:webHidden/>
          </w:rPr>
          <w:fldChar w:fldCharType="end"/>
        </w:r>
      </w:hyperlink>
    </w:p>
    <w:p w14:paraId="2652CB42" w14:textId="5525A6ED"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1" w:history="1">
        <w:r w:rsidRPr="00A06ECE">
          <w:rPr>
            <w:rStyle w:val="Hyperlink"/>
          </w:rPr>
          <w:t>Clinical Urgency</w:t>
        </w:r>
        <w:r>
          <w:rPr>
            <w:webHidden/>
          </w:rPr>
          <w:tab/>
        </w:r>
        <w:r>
          <w:rPr>
            <w:webHidden/>
          </w:rPr>
          <w:fldChar w:fldCharType="begin"/>
        </w:r>
        <w:r>
          <w:rPr>
            <w:webHidden/>
          </w:rPr>
          <w:instrText xml:space="preserve"> PAGEREF _Toc232688811 \h </w:instrText>
        </w:r>
        <w:r>
          <w:rPr>
            <w:webHidden/>
          </w:rPr>
        </w:r>
        <w:r>
          <w:rPr>
            <w:webHidden/>
          </w:rPr>
          <w:fldChar w:fldCharType="separate"/>
        </w:r>
        <w:r>
          <w:rPr>
            <w:webHidden/>
          </w:rPr>
          <w:t>35</w:t>
        </w:r>
        <w:r>
          <w:rPr>
            <w:webHidden/>
          </w:rPr>
          <w:fldChar w:fldCharType="end"/>
        </w:r>
      </w:hyperlink>
    </w:p>
    <w:p w14:paraId="514C6F7A" w14:textId="28F5F023"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2" w:history="1">
        <w:r w:rsidRPr="00A06ECE">
          <w:rPr>
            <w:rStyle w:val="Hyperlink"/>
          </w:rPr>
          <w:t>Date of Admission</w:t>
        </w:r>
        <w:r>
          <w:rPr>
            <w:webHidden/>
          </w:rPr>
          <w:tab/>
        </w:r>
        <w:r>
          <w:rPr>
            <w:webHidden/>
          </w:rPr>
          <w:fldChar w:fldCharType="begin"/>
        </w:r>
        <w:r>
          <w:rPr>
            <w:webHidden/>
          </w:rPr>
          <w:instrText xml:space="preserve"> PAGEREF _Toc232688812 \h </w:instrText>
        </w:r>
        <w:r>
          <w:rPr>
            <w:webHidden/>
          </w:rPr>
        </w:r>
        <w:r>
          <w:rPr>
            <w:webHidden/>
          </w:rPr>
          <w:fldChar w:fldCharType="separate"/>
        </w:r>
        <w:r>
          <w:rPr>
            <w:webHidden/>
          </w:rPr>
          <w:t>37</w:t>
        </w:r>
        <w:r>
          <w:rPr>
            <w:webHidden/>
          </w:rPr>
          <w:fldChar w:fldCharType="end"/>
        </w:r>
      </w:hyperlink>
    </w:p>
    <w:p w14:paraId="7C5D869D" w14:textId="6AC50A4F"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3" w:history="1">
        <w:r w:rsidRPr="00A06ECE">
          <w:rPr>
            <w:rStyle w:val="Hyperlink"/>
          </w:rPr>
          <w:t>Date of Birth</w:t>
        </w:r>
        <w:r>
          <w:rPr>
            <w:webHidden/>
          </w:rPr>
          <w:tab/>
        </w:r>
        <w:r>
          <w:rPr>
            <w:webHidden/>
          </w:rPr>
          <w:fldChar w:fldCharType="begin"/>
        </w:r>
        <w:r>
          <w:rPr>
            <w:webHidden/>
          </w:rPr>
          <w:instrText xml:space="preserve"> PAGEREF _Toc232688813 \h </w:instrText>
        </w:r>
        <w:r>
          <w:rPr>
            <w:webHidden/>
          </w:rPr>
        </w:r>
        <w:r>
          <w:rPr>
            <w:webHidden/>
          </w:rPr>
          <w:fldChar w:fldCharType="separate"/>
        </w:r>
        <w:r>
          <w:rPr>
            <w:webHidden/>
          </w:rPr>
          <w:t>38</w:t>
        </w:r>
        <w:r>
          <w:rPr>
            <w:webHidden/>
          </w:rPr>
          <w:fldChar w:fldCharType="end"/>
        </w:r>
      </w:hyperlink>
    </w:p>
    <w:p w14:paraId="2B02396F" w14:textId="633BA841"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4" w:history="1">
        <w:r w:rsidRPr="00A06ECE">
          <w:rPr>
            <w:rStyle w:val="Hyperlink"/>
          </w:rPr>
          <w:t>Date of Birth Accuracy Code</w:t>
        </w:r>
        <w:r>
          <w:rPr>
            <w:webHidden/>
          </w:rPr>
          <w:tab/>
        </w:r>
        <w:r>
          <w:rPr>
            <w:webHidden/>
          </w:rPr>
          <w:fldChar w:fldCharType="begin"/>
        </w:r>
        <w:r>
          <w:rPr>
            <w:webHidden/>
          </w:rPr>
          <w:instrText xml:space="preserve"> PAGEREF _Toc232688814 \h </w:instrText>
        </w:r>
        <w:r>
          <w:rPr>
            <w:webHidden/>
          </w:rPr>
        </w:r>
        <w:r>
          <w:rPr>
            <w:webHidden/>
          </w:rPr>
          <w:fldChar w:fldCharType="separate"/>
        </w:r>
        <w:r>
          <w:rPr>
            <w:webHidden/>
          </w:rPr>
          <w:t>39</w:t>
        </w:r>
        <w:r>
          <w:rPr>
            <w:webHidden/>
          </w:rPr>
          <w:fldChar w:fldCharType="end"/>
        </w:r>
      </w:hyperlink>
    </w:p>
    <w:p w14:paraId="0F622FAB" w14:textId="1AFD86E8"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5" w:history="1">
        <w:r w:rsidRPr="00A06ECE">
          <w:rPr>
            <w:rStyle w:val="Hyperlink"/>
          </w:rPr>
          <w:t>Destination</w:t>
        </w:r>
        <w:r>
          <w:rPr>
            <w:webHidden/>
          </w:rPr>
          <w:tab/>
        </w:r>
        <w:r>
          <w:rPr>
            <w:webHidden/>
          </w:rPr>
          <w:fldChar w:fldCharType="begin"/>
        </w:r>
        <w:r>
          <w:rPr>
            <w:webHidden/>
          </w:rPr>
          <w:instrText xml:space="preserve"> PAGEREF _Toc232688815 \h </w:instrText>
        </w:r>
        <w:r>
          <w:rPr>
            <w:webHidden/>
          </w:rPr>
        </w:r>
        <w:r>
          <w:rPr>
            <w:webHidden/>
          </w:rPr>
          <w:fldChar w:fldCharType="separate"/>
        </w:r>
        <w:r>
          <w:rPr>
            <w:webHidden/>
          </w:rPr>
          <w:t>41</w:t>
        </w:r>
        <w:r>
          <w:rPr>
            <w:webHidden/>
          </w:rPr>
          <w:fldChar w:fldCharType="end"/>
        </w:r>
      </w:hyperlink>
    </w:p>
    <w:p w14:paraId="44CB6C84" w14:textId="628398CF"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6" w:history="1">
        <w:r w:rsidRPr="00A06ECE">
          <w:rPr>
            <w:rStyle w:val="Hyperlink"/>
          </w:rPr>
          <w:t>Gender</w:t>
        </w:r>
        <w:r>
          <w:rPr>
            <w:webHidden/>
          </w:rPr>
          <w:tab/>
        </w:r>
        <w:r>
          <w:rPr>
            <w:webHidden/>
          </w:rPr>
          <w:fldChar w:fldCharType="begin"/>
        </w:r>
        <w:r>
          <w:rPr>
            <w:webHidden/>
          </w:rPr>
          <w:instrText xml:space="preserve"> PAGEREF _Toc232688816 \h </w:instrText>
        </w:r>
        <w:r>
          <w:rPr>
            <w:webHidden/>
          </w:rPr>
        </w:r>
        <w:r>
          <w:rPr>
            <w:webHidden/>
          </w:rPr>
          <w:fldChar w:fldCharType="separate"/>
        </w:r>
        <w:r>
          <w:rPr>
            <w:webHidden/>
          </w:rPr>
          <w:t>43</w:t>
        </w:r>
        <w:r>
          <w:rPr>
            <w:webHidden/>
          </w:rPr>
          <w:fldChar w:fldCharType="end"/>
        </w:r>
      </w:hyperlink>
    </w:p>
    <w:p w14:paraId="4B0EE309" w14:textId="663DE552"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7" w:history="1">
        <w:r w:rsidRPr="00A06ECE">
          <w:rPr>
            <w:rStyle w:val="Hyperlink"/>
          </w:rPr>
          <w:t>Indigenous Status</w:t>
        </w:r>
        <w:r>
          <w:rPr>
            <w:webHidden/>
          </w:rPr>
          <w:tab/>
        </w:r>
        <w:r>
          <w:rPr>
            <w:webHidden/>
          </w:rPr>
          <w:fldChar w:fldCharType="begin"/>
        </w:r>
        <w:r>
          <w:rPr>
            <w:webHidden/>
          </w:rPr>
          <w:instrText xml:space="preserve"> PAGEREF _Toc232688817 \h </w:instrText>
        </w:r>
        <w:r>
          <w:rPr>
            <w:webHidden/>
          </w:rPr>
        </w:r>
        <w:r>
          <w:rPr>
            <w:webHidden/>
          </w:rPr>
          <w:fldChar w:fldCharType="separate"/>
        </w:r>
        <w:r>
          <w:rPr>
            <w:webHidden/>
          </w:rPr>
          <w:t>45</w:t>
        </w:r>
        <w:r>
          <w:rPr>
            <w:webHidden/>
          </w:rPr>
          <w:fldChar w:fldCharType="end"/>
        </w:r>
      </w:hyperlink>
    </w:p>
    <w:p w14:paraId="1528BD5E" w14:textId="033669C0"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8" w:history="1">
        <w:r w:rsidRPr="00A06ECE">
          <w:rPr>
            <w:rStyle w:val="Hyperlink"/>
          </w:rPr>
          <w:t>Insurance Declaration</w:t>
        </w:r>
        <w:r>
          <w:rPr>
            <w:webHidden/>
          </w:rPr>
          <w:tab/>
        </w:r>
        <w:r>
          <w:rPr>
            <w:webHidden/>
          </w:rPr>
          <w:fldChar w:fldCharType="begin"/>
        </w:r>
        <w:r>
          <w:rPr>
            <w:webHidden/>
          </w:rPr>
          <w:instrText xml:space="preserve"> PAGEREF _Toc232688818 \h </w:instrText>
        </w:r>
        <w:r>
          <w:rPr>
            <w:webHidden/>
          </w:rPr>
        </w:r>
        <w:r>
          <w:rPr>
            <w:webHidden/>
          </w:rPr>
          <w:fldChar w:fldCharType="separate"/>
        </w:r>
        <w:r>
          <w:rPr>
            <w:webHidden/>
          </w:rPr>
          <w:t>46</w:t>
        </w:r>
        <w:r>
          <w:rPr>
            <w:webHidden/>
          </w:rPr>
          <w:fldChar w:fldCharType="end"/>
        </w:r>
      </w:hyperlink>
    </w:p>
    <w:p w14:paraId="56F5849B" w14:textId="27827DF5"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19" w:history="1">
        <w:r w:rsidRPr="00A06ECE">
          <w:rPr>
            <w:rStyle w:val="Hyperlink"/>
          </w:rPr>
          <w:t>Intended Procedure</w:t>
        </w:r>
        <w:r>
          <w:rPr>
            <w:webHidden/>
          </w:rPr>
          <w:tab/>
        </w:r>
        <w:r>
          <w:rPr>
            <w:webHidden/>
          </w:rPr>
          <w:fldChar w:fldCharType="begin"/>
        </w:r>
        <w:r>
          <w:rPr>
            <w:webHidden/>
          </w:rPr>
          <w:instrText xml:space="preserve"> PAGEREF _Toc232688819 \h </w:instrText>
        </w:r>
        <w:r>
          <w:rPr>
            <w:webHidden/>
          </w:rPr>
        </w:r>
        <w:r>
          <w:rPr>
            <w:webHidden/>
          </w:rPr>
          <w:fldChar w:fldCharType="separate"/>
        </w:r>
        <w:r>
          <w:rPr>
            <w:webHidden/>
          </w:rPr>
          <w:t>47</w:t>
        </w:r>
        <w:r>
          <w:rPr>
            <w:webHidden/>
          </w:rPr>
          <w:fldChar w:fldCharType="end"/>
        </w:r>
      </w:hyperlink>
    </w:p>
    <w:p w14:paraId="23ED16C3" w14:textId="71B9B9C6"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0" w:history="1">
        <w:r w:rsidRPr="00A06ECE">
          <w:rPr>
            <w:rStyle w:val="Hyperlink"/>
          </w:rPr>
          <w:t>Intended Procedure Description</w:t>
        </w:r>
        <w:r>
          <w:rPr>
            <w:webHidden/>
          </w:rPr>
          <w:tab/>
        </w:r>
        <w:r>
          <w:rPr>
            <w:webHidden/>
          </w:rPr>
          <w:fldChar w:fldCharType="begin"/>
        </w:r>
        <w:r>
          <w:rPr>
            <w:webHidden/>
          </w:rPr>
          <w:instrText xml:space="preserve"> PAGEREF _Toc232688820 \h </w:instrText>
        </w:r>
        <w:r>
          <w:rPr>
            <w:webHidden/>
          </w:rPr>
        </w:r>
        <w:r>
          <w:rPr>
            <w:webHidden/>
          </w:rPr>
          <w:fldChar w:fldCharType="separate"/>
        </w:r>
        <w:r>
          <w:rPr>
            <w:webHidden/>
          </w:rPr>
          <w:t>50</w:t>
        </w:r>
        <w:r>
          <w:rPr>
            <w:webHidden/>
          </w:rPr>
          <w:fldChar w:fldCharType="end"/>
        </w:r>
      </w:hyperlink>
    </w:p>
    <w:p w14:paraId="598EF242" w14:textId="3CD55A71"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1" w:history="1">
        <w:r w:rsidRPr="00A06ECE">
          <w:rPr>
            <w:rStyle w:val="Hyperlink"/>
          </w:rPr>
          <w:t>Locality</w:t>
        </w:r>
        <w:r>
          <w:rPr>
            <w:webHidden/>
          </w:rPr>
          <w:tab/>
        </w:r>
        <w:r>
          <w:rPr>
            <w:webHidden/>
          </w:rPr>
          <w:fldChar w:fldCharType="begin"/>
        </w:r>
        <w:r>
          <w:rPr>
            <w:webHidden/>
          </w:rPr>
          <w:instrText xml:space="preserve"> PAGEREF _Toc232688821 \h </w:instrText>
        </w:r>
        <w:r>
          <w:rPr>
            <w:webHidden/>
          </w:rPr>
        </w:r>
        <w:r>
          <w:rPr>
            <w:webHidden/>
          </w:rPr>
          <w:fldChar w:fldCharType="separate"/>
        </w:r>
        <w:r>
          <w:rPr>
            <w:webHidden/>
          </w:rPr>
          <w:t>51</w:t>
        </w:r>
        <w:r>
          <w:rPr>
            <w:webHidden/>
          </w:rPr>
          <w:fldChar w:fldCharType="end"/>
        </w:r>
      </w:hyperlink>
    </w:p>
    <w:p w14:paraId="5BF0A963" w14:textId="4FB736B4"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2" w:history="1">
        <w:r w:rsidRPr="00A06ECE">
          <w:rPr>
            <w:rStyle w:val="Hyperlink"/>
          </w:rPr>
          <w:t>Medicare Number</w:t>
        </w:r>
        <w:r>
          <w:rPr>
            <w:webHidden/>
          </w:rPr>
          <w:tab/>
        </w:r>
        <w:r>
          <w:rPr>
            <w:webHidden/>
          </w:rPr>
          <w:fldChar w:fldCharType="begin"/>
        </w:r>
        <w:r>
          <w:rPr>
            <w:webHidden/>
          </w:rPr>
          <w:instrText xml:space="preserve"> PAGEREF _Toc232688822 \h </w:instrText>
        </w:r>
        <w:r>
          <w:rPr>
            <w:webHidden/>
          </w:rPr>
        </w:r>
        <w:r>
          <w:rPr>
            <w:webHidden/>
          </w:rPr>
          <w:fldChar w:fldCharType="separate"/>
        </w:r>
        <w:r>
          <w:rPr>
            <w:webHidden/>
          </w:rPr>
          <w:t>52</w:t>
        </w:r>
        <w:r>
          <w:rPr>
            <w:webHidden/>
          </w:rPr>
          <w:fldChar w:fldCharType="end"/>
        </w:r>
      </w:hyperlink>
    </w:p>
    <w:p w14:paraId="3A9F2BE2" w14:textId="06DE675E"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3" w:history="1">
        <w:r w:rsidRPr="00A06ECE">
          <w:rPr>
            <w:rStyle w:val="Hyperlink"/>
          </w:rPr>
          <w:t>Medicare Suffix</w:t>
        </w:r>
        <w:r>
          <w:rPr>
            <w:webHidden/>
          </w:rPr>
          <w:tab/>
        </w:r>
        <w:r>
          <w:rPr>
            <w:webHidden/>
          </w:rPr>
          <w:fldChar w:fldCharType="begin"/>
        </w:r>
        <w:r>
          <w:rPr>
            <w:webHidden/>
          </w:rPr>
          <w:instrText xml:space="preserve"> PAGEREF _Toc232688823 \h </w:instrText>
        </w:r>
        <w:r>
          <w:rPr>
            <w:webHidden/>
          </w:rPr>
        </w:r>
        <w:r>
          <w:rPr>
            <w:webHidden/>
          </w:rPr>
          <w:fldChar w:fldCharType="separate"/>
        </w:r>
        <w:r>
          <w:rPr>
            <w:webHidden/>
          </w:rPr>
          <w:t>54</w:t>
        </w:r>
        <w:r>
          <w:rPr>
            <w:webHidden/>
          </w:rPr>
          <w:fldChar w:fldCharType="end"/>
        </w:r>
      </w:hyperlink>
    </w:p>
    <w:p w14:paraId="07634CAE" w14:textId="5BE440DE"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4" w:history="1">
        <w:r w:rsidRPr="00A06ECE">
          <w:rPr>
            <w:rStyle w:val="Hyperlink"/>
          </w:rPr>
          <w:t>Multi-Attribute Prioritisation Tool (MAPT) Score</w:t>
        </w:r>
        <w:r>
          <w:rPr>
            <w:webHidden/>
          </w:rPr>
          <w:tab/>
        </w:r>
        <w:r>
          <w:rPr>
            <w:webHidden/>
          </w:rPr>
          <w:fldChar w:fldCharType="begin"/>
        </w:r>
        <w:r>
          <w:rPr>
            <w:webHidden/>
          </w:rPr>
          <w:instrText xml:space="preserve"> PAGEREF _Toc232688824 \h </w:instrText>
        </w:r>
        <w:r>
          <w:rPr>
            <w:webHidden/>
          </w:rPr>
        </w:r>
        <w:r>
          <w:rPr>
            <w:webHidden/>
          </w:rPr>
          <w:fldChar w:fldCharType="separate"/>
        </w:r>
        <w:r>
          <w:rPr>
            <w:webHidden/>
          </w:rPr>
          <w:t>55</w:t>
        </w:r>
        <w:r>
          <w:rPr>
            <w:webHidden/>
          </w:rPr>
          <w:fldChar w:fldCharType="end"/>
        </w:r>
      </w:hyperlink>
    </w:p>
    <w:p w14:paraId="07815EF2" w14:textId="3DC1E7F6"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5" w:history="1">
        <w:r w:rsidRPr="00A06ECE">
          <w:rPr>
            <w:rStyle w:val="Hyperlink"/>
            <w:rFonts w:eastAsia="Times"/>
          </w:rPr>
          <w:t>NDIS Participant Identifier</w:t>
        </w:r>
        <w:r>
          <w:rPr>
            <w:webHidden/>
          </w:rPr>
          <w:tab/>
        </w:r>
        <w:r>
          <w:rPr>
            <w:webHidden/>
          </w:rPr>
          <w:fldChar w:fldCharType="begin"/>
        </w:r>
        <w:r>
          <w:rPr>
            <w:webHidden/>
          </w:rPr>
          <w:instrText xml:space="preserve"> PAGEREF _Toc232688825 \h </w:instrText>
        </w:r>
        <w:r>
          <w:rPr>
            <w:webHidden/>
          </w:rPr>
        </w:r>
        <w:r>
          <w:rPr>
            <w:webHidden/>
          </w:rPr>
          <w:fldChar w:fldCharType="separate"/>
        </w:r>
        <w:r>
          <w:rPr>
            <w:webHidden/>
          </w:rPr>
          <w:t>56</w:t>
        </w:r>
        <w:r>
          <w:rPr>
            <w:webHidden/>
          </w:rPr>
          <w:fldChar w:fldCharType="end"/>
        </w:r>
      </w:hyperlink>
    </w:p>
    <w:p w14:paraId="09241214" w14:textId="59A7AD7A"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6" w:history="1">
        <w:r w:rsidRPr="00A06ECE">
          <w:rPr>
            <w:rStyle w:val="Hyperlink"/>
          </w:rPr>
          <w:t>Patient Identifier</w:t>
        </w:r>
        <w:r>
          <w:rPr>
            <w:webHidden/>
          </w:rPr>
          <w:tab/>
        </w:r>
        <w:r>
          <w:rPr>
            <w:webHidden/>
          </w:rPr>
          <w:fldChar w:fldCharType="begin"/>
        </w:r>
        <w:r>
          <w:rPr>
            <w:webHidden/>
          </w:rPr>
          <w:instrText xml:space="preserve"> PAGEREF _Toc232688826 \h </w:instrText>
        </w:r>
        <w:r>
          <w:rPr>
            <w:webHidden/>
          </w:rPr>
        </w:r>
        <w:r>
          <w:rPr>
            <w:webHidden/>
          </w:rPr>
          <w:fldChar w:fldCharType="separate"/>
        </w:r>
        <w:r>
          <w:rPr>
            <w:webHidden/>
          </w:rPr>
          <w:t>57</w:t>
        </w:r>
        <w:r>
          <w:rPr>
            <w:webHidden/>
          </w:rPr>
          <w:fldChar w:fldCharType="end"/>
        </w:r>
      </w:hyperlink>
    </w:p>
    <w:p w14:paraId="47D64A87" w14:textId="5B0CB4AE"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7" w:history="1">
        <w:r w:rsidRPr="00A06ECE">
          <w:rPr>
            <w:rStyle w:val="Hyperlink"/>
          </w:rPr>
          <w:t>Planned Length of Stay</w:t>
        </w:r>
        <w:r>
          <w:rPr>
            <w:webHidden/>
          </w:rPr>
          <w:tab/>
        </w:r>
        <w:r>
          <w:rPr>
            <w:webHidden/>
          </w:rPr>
          <w:fldChar w:fldCharType="begin"/>
        </w:r>
        <w:r>
          <w:rPr>
            <w:webHidden/>
          </w:rPr>
          <w:instrText xml:space="preserve"> PAGEREF _Toc232688827 \h </w:instrText>
        </w:r>
        <w:r>
          <w:rPr>
            <w:webHidden/>
          </w:rPr>
        </w:r>
        <w:r>
          <w:rPr>
            <w:webHidden/>
          </w:rPr>
          <w:fldChar w:fldCharType="separate"/>
        </w:r>
        <w:r>
          <w:rPr>
            <w:webHidden/>
          </w:rPr>
          <w:t>58</w:t>
        </w:r>
        <w:r>
          <w:rPr>
            <w:webHidden/>
          </w:rPr>
          <w:fldChar w:fldCharType="end"/>
        </w:r>
      </w:hyperlink>
    </w:p>
    <w:p w14:paraId="02F5FEE7" w14:textId="6B71980B"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8" w:history="1">
        <w:r w:rsidRPr="00A06ECE">
          <w:rPr>
            <w:rStyle w:val="Hyperlink"/>
          </w:rPr>
          <w:t>Postcode</w:t>
        </w:r>
        <w:r>
          <w:rPr>
            <w:webHidden/>
          </w:rPr>
          <w:tab/>
        </w:r>
        <w:r>
          <w:rPr>
            <w:webHidden/>
          </w:rPr>
          <w:fldChar w:fldCharType="begin"/>
        </w:r>
        <w:r>
          <w:rPr>
            <w:webHidden/>
          </w:rPr>
          <w:instrText xml:space="preserve"> PAGEREF _Toc232688828 \h </w:instrText>
        </w:r>
        <w:r>
          <w:rPr>
            <w:webHidden/>
          </w:rPr>
        </w:r>
        <w:r>
          <w:rPr>
            <w:webHidden/>
          </w:rPr>
          <w:fldChar w:fldCharType="separate"/>
        </w:r>
        <w:r>
          <w:rPr>
            <w:webHidden/>
          </w:rPr>
          <w:t>59</w:t>
        </w:r>
        <w:r>
          <w:rPr>
            <w:webHidden/>
          </w:rPr>
          <w:fldChar w:fldCharType="end"/>
        </w:r>
      </w:hyperlink>
    </w:p>
    <w:p w14:paraId="32409FF0" w14:textId="3D1160AC"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29" w:history="1">
        <w:r w:rsidRPr="00A06ECE">
          <w:rPr>
            <w:rStyle w:val="Hyperlink"/>
          </w:rPr>
          <w:t>Previous Identifier of Transferred Episode</w:t>
        </w:r>
        <w:r>
          <w:rPr>
            <w:webHidden/>
          </w:rPr>
          <w:tab/>
        </w:r>
        <w:r>
          <w:rPr>
            <w:webHidden/>
          </w:rPr>
          <w:fldChar w:fldCharType="begin"/>
        </w:r>
        <w:r>
          <w:rPr>
            <w:webHidden/>
          </w:rPr>
          <w:instrText xml:space="preserve"> PAGEREF _Toc232688829 \h </w:instrText>
        </w:r>
        <w:r>
          <w:rPr>
            <w:webHidden/>
          </w:rPr>
        </w:r>
        <w:r>
          <w:rPr>
            <w:webHidden/>
          </w:rPr>
          <w:fldChar w:fldCharType="separate"/>
        </w:r>
        <w:r>
          <w:rPr>
            <w:webHidden/>
          </w:rPr>
          <w:t>61</w:t>
        </w:r>
        <w:r>
          <w:rPr>
            <w:webHidden/>
          </w:rPr>
          <w:fldChar w:fldCharType="end"/>
        </w:r>
      </w:hyperlink>
    </w:p>
    <w:p w14:paraId="7444809F" w14:textId="19630D77"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0" w:history="1">
        <w:r w:rsidRPr="00A06ECE">
          <w:rPr>
            <w:rStyle w:val="Hyperlink"/>
          </w:rPr>
          <w:t>Previous Total Waiting Time of Transferred Episode</w:t>
        </w:r>
        <w:r>
          <w:rPr>
            <w:webHidden/>
          </w:rPr>
          <w:tab/>
        </w:r>
        <w:r>
          <w:rPr>
            <w:webHidden/>
          </w:rPr>
          <w:fldChar w:fldCharType="begin"/>
        </w:r>
        <w:r>
          <w:rPr>
            <w:webHidden/>
          </w:rPr>
          <w:instrText xml:space="preserve"> PAGEREF _Toc232688830 \h </w:instrText>
        </w:r>
        <w:r>
          <w:rPr>
            <w:webHidden/>
          </w:rPr>
        </w:r>
        <w:r>
          <w:rPr>
            <w:webHidden/>
          </w:rPr>
          <w:fldChar w:fldCharType="separate"/>
        </w:r>
        <w:r>
          <w:rPr>
            <w:webHidden/>
          </w:rPr>
          <w:t>62</w:t>
        </w:r>
        <w:r>
          <w:rPr>
            <w:webHidden/>
          </w:rPr>
          <w:fldChar w:fldCharType="end"/>
        </w:r>
      </w:hyperlink>
    </w:p>
    <w:p w14:paraId="03073AB8" w14:textId="439362F9"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1" w:history="1">
        <w:r w:rsidRPr="00A06ECE">
          <w:rPr>
            <w:rStyle w:val="Hyperlink"/>
          </w:rPr>
          <w:t>Readiness for Surgery</w:t>
        </w:r>
        <w:r>
          <w:rPr>
            <w:webHidden/>
          </w:rPr>
          <w:tab/>
        </w:r>
        <w:r>
          <w:rPr>
            <w:webHidden/>
          </w:rPr>
          <w:fldChar w:fldCharType="begin"/>
        </w:r>
        <w:r>
          <w:rPr>
            <w:webHidden/>
          </w:rPr>
          <w:instrText xml:space="preserve"> PAGEREF _Toc232688831 \h </w:instrText>
        </w:r>
        <w:r>
          <w:rPr>
            <w:webHidden/>
          </w:rPr>
        </w:r>
        <w:r>
          <w:rPr>
            <w:webHidden/>
          </w:rPr>
          <w:fldChar w:fldCharType="separate"/>
        </w:r>
        <w:r>
          <w:rPr>
            <w:webHidden/>
          </w:rPr>
          <w:t>63</w:t>
        </w:r>
        <w:r>
          <w:rPr>
            <w:webHidden/>
          </w:rPr>
          <w:fldChar w:fldCharType="end"/>
        </w:r>
      </w:hyperlink>
    </w:p>
    <w:p w14:paraId="47644823" w14:textId="6A043043"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2" w:history="1">
        <w:r w:rsidRPr="00A06ECE">
          <w:rPr>
            <w:rStyle w:val="Hyperlink"/>
          </w:rPr>
          <w:t>Reason for Removal</w:t>
        </w:r>
        <w:r>
          <w:rPr>
            <w:webHidden/>
          </w:rPr>
          <w:tab/>
        </w:r>
        <w:r>
          <w:rPr>
            <w:webHidden/>
          </w:rPr>
          <w:fldChar w:fldCharType="begin"/>
        </w:r>
        <w:r>
          <w:rPr>
            <w:webHidden/>
          </w:rPr>
          <w:instrText xml:space="preserve"> PAGEREF _Toc232688832 \h </w:instrText>
        </w:r>
        <w:r>
          <w:rPr>
            <w:webHidden/>
          </w:rPr>
        </w:r>
        <w:r>
          <w:rPr>
            <w:webHidden/>
          </w:rPr>
          <w:fldChar w:fldCharType="separate"/>
        </w:r>
        <w:r>
          <w:rPr>
            <w:webHidden/>
          </w:rPr>
          <w:t>65</w:t>
        </w:r>
        <w:r>
          <w:rPr>
            <w:webHidden/>
          </w:rPr>
          <w:fldChar w:fldCharType="end"/>
        </w:r>
      </w:hyperlink>
    </w:p>
    <w:p w14:paraId="6D302F65" w14:textId="017F8624"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3" w:history="1">
        <w:r w:rsidRPr="00A06ECE">
          <w:rPr>
            <w:rStyle w:val="Hyperlink"/>
          </w:rPr>
          <w:t>Reason for Scheduled Admission Date Change</w:t>
        </w:r>
        <w:r>
          <w:rPr>
            <w:webHidden/>
          </w:rPr>
          <w:tab/>
        </w:r>
        <w:r>
          <w:rPr>
            <w:webHidden/>
          </w:rPr>
          <w:fldChar w:fldCharType="begin"/>
        </w:r>
        <w:r>
          <w:rPr>
            <w:webHidden/>
          </w:rPr>
          <w:instrText xml:space="preserve"> PAGEREF _Toc232688833 \h </w:instrText>
        </w:r>
        <w:r>
          <w:rPr>
            <w:webHidden/>
          </w:rPr>
        </w:r>
        <w:r>
          <w:rPr>
            <w:webHidden/>
          </w:rPr>
          <w:fldChar w:fldCharType="separate"/>
        </w:r>
        <w:r>
          <w:rPr>
            <w:webHidden/>
          </w:rPr>
          <w:t>70</w:t>
        </w:r>
        <w:r>
          <w:rPr>
            <w:webHidden/>
          </w:rPr>
          <w:fldChar w:fldCharType="end"/>
        </w:r>
      </w:hyperlink>
    </w:p>
    <w:p w14:paraId="6C972DE0" w14:textId="6AF7626A"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4" w:history="1">
        <w:r w:rsidRPr="00A06ECE">
          <w:rPr>
            <w:rStyle w:val="Hyperlink"/>
            <w:bCs/>
          </w:rPr>
          <w:t>Referral</w:t>
        </w:r>
        <w:r w:rsidRPr="00A06ECE">
          <w:rPr>
            <w:rStyle w:val="Hyperlink"/>
            <w:rFonts w:eastAsia="MS Mincho"/>
            <w:bCs/>
          </w:rPr>
          <w:t xml:space="preserve"> </w:t>
        </w:r>
        <w:r w:rsidRPr="00A06ECE">
          <w:rPr>
            <w:rStyle w:val="Hyperlink"/>
            <w:rFonts w:eastAsia="MS Mincho"/>
          </w:rPr>
          <w:t>Accepted Date</w:t>
        </w:r>
        <w:r>
          <w:rPr>
            <w:webHidden/>
          </w:rPr>
          <w:tab/>
        </w:r>
        <w:r>
          <w:rPr>
            <w:webHidden/>
          </w:rPr>
          <w:fldChar w:fldCharType="begin"/>
        </w:r>
        <w:r>
          <w:rPr>
            <w:webHidden/>
          </w:rPr>
          <w:instrText xml:space="preserve"> PAGEREF _Toc232688834 \h </w:instrText>
        </w:r>
        <w:r>
          <w:rPr>
            <w:webHidden/>
          </w:rPr>
        </w:r>
        <w:r>
          <w:rPr>
            <w:webHidden/>
          </w:rPr>
          <w:fldChar w:fldCharType="separate"/>
        </w:r>
        <w:r>
          <w:rPr>
            <w:webHidden/>
          </w:rPr>
          <w:t>74</w:t>
        </w:r>
        <w:r>
          <w:rPr>
            <w:webHidden/>
          </w:rPr>
          <w:fldChar w:fldCharType="end"/>
        </w:r>
      </w:hyperlink>
    </w:p>
    <w:p w14:paraId="7EC7D1B3" w14:textId="7AE67E0D"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5" w:history="1">
        <w:r w:rsidRPr="00A06ECE">
          <w:rPr>
            <w:rStyle w:val="Hyperlink"/>
          </w:rPr>
          <w:t>Removal Date</w:t>
        </w:r>
        <w:r>
          <w:rPr>
            <w:webHidden/>
          </w:rPr>
          <w:tab/>
        </w:r>
        <w:r>
          <w:rPr>
            <w:webHidden/>
          </w:rPr>
          <w:fldChar w:fldCharType="begin"/>
        </w:r>
        <w:r>
          <w:rPr>
            <w:webHidden/>
          </w:rPr>
          <w:instrText xml:space="preserve"> PAGEREF _Toc232688835 \h </w:instrText>
        </w:r>
        <w:r>
          <w:rPr>
            <w:webHidden/>
          </w:rPr>
        </w:r>
        <w:r>
          <w:rPr>
            <w:webHidden/>
          </w:rPr>
          <w:fldChar w:fldCharType="separate"/>
        </w:r>
        <w:r>
          <w:rPr>
            <w:webHidden/>
          </w:rPr>
          <w:t>75</w:t>
        </w:r>
        <w:r>
          <w:rPr>
            <w:webHidden/>
          </w:rPr>
          <w:fldChar w:fldCharType="end"/>
        </w:r>
      </w:hyperlink>
    </w:p>
    <w:p w14:paraId="52C4AC73" w14:textId="51C5E239"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6" w:history="1">
        <w:r w:rsidRPr="00A06ECE">
          <w:rPr>
            <w:rStyle w:val="Hyperlink"/>
          </w:rPr>
          <w:t>Scheduled Admission Date</w:t>
        </w:r>
        <w:r>
          <w:rPr>
            <w:webHidden/>
          </w:rPr>
          <w:tab/>
        </w:r>
        <w:r>
          <w:rPr>
            <w:webHidden/>
          </w:rPr>
          <w:fldChar w:fldCharType="begin"/>
        </w:r>
        <w:r>
          <w:rPr>
            <w:webHidden/>
          </w:rPr>
          <w:instrText xml:space="preserve"> PAGEREF _Toc232688836 \h </w:instrText>
        </w:r>
        <w:r>
          <w:rPr>
            <w:webHidden/>
          </w:rPr>
        </w:r>
        <w:r>
          <w:rPr>
            <w:webHidden/>
          </w:rPr>
          <w:fldChar w:fldCharType="separate"/>
        </w:r>
        <w:r>
          <w:rPr>
            <w:webHidden/>
          </w:rPr>
          <w:t>77</w:t>
        </w:r>
        <w:r>
          <w:rPr>
            <w:webHidden/>
          </w:rPr>
          <w:fldChar w:fldCharType="end"/>
        </w:r>
      </w:hyperlink>
    </w:p>
    <w:p w14:paraId="5E188B52" w14:textId="0A39840D"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7" w:history="1">
        <w:r w:rsidRPr="00A06ECE">
          <w:rPr>
            <w:rStyle w:val="Hyperlink"/>
          </w:rPr>
          <w:t>Sex at birth</w:t>
        </w:r>
        <w:r>
          <w:rPr>
            <w:webHidden/>
          </w:rPr>
          <w:tab/>
        </w:r>
        <w:r>
          <w:rPr>
            <w:webHidden/>
          </w:rPr>
          <w:fldChar w:fldCharType="begin"/>
        </w:r>
        <w:r>
          <w:rPr>
            <w:webHidden/>
          </w:rPr>
          <w:instrText xml:space="preserve"> PAGEREF _Toc232688837 \h </w:instrText>
        </w:r>
        <w:r>
          <w:rPr>
            <w:webHidden/>
          </w:rPr>
        </w:r>
        <w:r>
          <w:rPr>
            <w:webHidden/>
          </w:rPr>
          <w:fldChar w:fldCharType="separate"/>
        </w:r>
        <w:r>
          <w:rPr>
            <w:webHidden/>
          </w:rPr>
          <w:t>78</w:t>
        </w:r>
        <w:r>
          <w:rPr>
            <w:webHidden/>
          </w:rPr>
          <w:fldChar w:fldCharType="end"/>
        </w:r>
      </w:hyperlink>
    </w:p>
    <w:p w14:paraId="6EA5B6EE" w14:textId="15682B0C"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8" w:history="1">
        <w:r w:rsidRPr="00A06ECE">
          <w:rPr>
            <w:rStyle w:val="Hyperlink"/>
          </w:rPr>
          <w:t>Source of Referral</w:t>
        </w:r>
        <w:r>
          <w:rPr>
            <w:webHidden/>
          </w:rPr>
          <w:tab/>
        </w:r>
        <w:r>
          <w:rPr>
            <w:webHidden/>
          </w:rPr>
          <w:fldChar w:fldCharType="begin"/>
        </w:r>
        <w:r>
          <w:rPr>
            <w:webHidden/>
          </w:rPr>
          <w:instrText xml:space="preserve"> PAGEREF _Toc232688838 \h </w:instrText>
        </w:r>
        <w:r>
          <w:rPr>
            <w:webHidden/>
          </w:rPr>
        </w:r>
        <w:r>
          <w:rPr>
            <w:webHidden/>
          </w:rPr>
          <w:fldChar w:fldCharType="separate"/>
        </w:r>
        <w:r>
          <w:rPr>
            <w:webHidden/>
          </w:rPr>
          <w:t>79</w:t>
        </w:r>
        <w:r>
          <w:rPr>
            <w:webHidden/>
          </w:rPr>
          <w:fldChar w:fldCharType="end"/>
        </w:r>
      </w:hyperlink>
    </w:p>
    <w:p w14:paraId="6667C91C" w14:textId="63D93222"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39" w:history="1">
        <w:r w:rsidRPr="00A06ECE">
          <w:rPr>
            <w:rStyle w:val="Hyperlink"/>
          </w:rPr>
          <w:t>Surgical Speciality</w:t>
        </w:r>
        <w:r>
          <w:rPr>
            <w:webHidden/>
          </w:rPr>
          <w:tab/>
        </w:r>
        <w:r>
          <w:rPr>
            <w:webHidden/>
          </w:rPr>
          <w:fldChar w:fldCharType="begin"/>
        </w:r>
        <w:r>
          <w:rPr>
            <w:webHidden/>
          </w:rPr>
          <w:instrText xml:space="preserve"> PAGEREF _Toc232688839 \h </w:instrText>
        </w:r>
        <w:r>
          <w:rPr>
            <w:webHidden/>
          </w:rPr>
        </w:r>
        <w:r>
          <w:rPr>
            <w:webHidden/>
          </w:rPr>
          <w:fldChar w:fldCharType="separate"/>
        </w:r>
        <w:r>
          <w:rPr>
            <w:webHidden/>
          </w:rPr>
          <w:t>82</w:t>
        </w:r>
        <w:r>
          <w:rPr>
            <w:webHidden/>
          </w:rPr>
          <w:fldChar w:fldCharType="end"/>
        </w:r>
      </w:hyperlink>
    </w:p>
    <w:p w14:paraId="369B32BB" w14:textId="2BB76A48"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40" w:history="1">
        <w:r w:rsidRPr="00A06ECE">
          <w:rPr>
            <w:rStyle w:val="Hyperlink"/>
          </w:rPr>
          <w:t>Treatment Campus</w:t>
        </w:r>
        <w:r>
          <w:rPr>
            <w:webHidden/>
          </w:rPr>
          <w:tab/>
        </w:r>
        <w:r>
          <w:rPr>
            <w:webHidden/>
          </w:rPr>
          <w:fldChar w:fldCharType="begin"/>
        </w:r>
        <w:r>
          <w:rPr>
            <w:webHidden/>
          </w:rPr>
          <w:instrText xml:space="preserve"> PAGEREF _Toc232688840 \h </w:instrText>
        </w:r>
        <w:r>
          <w:rPr>
            <w:webHidden/>
          </w:rPr>
        </w:r>
        <w:r>
          <w:rPr>
            <w:webHidden/>
          </w:rPr>
          <w:fldChar w:fldCharType="separate"/>
        </w:r>
        <w:r>
          <w:rPr>
            <w:webHidden/>
          </w:rPr>
          <w:t>84</w:t>
        </w:r>
        <w:r>
          <w:rPr>
            <w:webHidden/>
          </w:rPr>
          <w:fldChar w:fldCharType="end"/>
        </w:r>
      </w:hyperlink>
    </w:p>
    <w:p w14:paraId="7AF5F790" w14:textId="4220B448" w:rsidR="00BB7868" w:rsidRDefault="00BB7868">
      <w:pPr>
        <w:pStyle w:val="TOC1"/>
        <w:rPr>
          <w:rFonts w:asciiTheme="minorHAnsi" w:eastAsiaTheme="minorEastAsia" w:hAnsiTheme="minorHAnsi" w:cstheme="minorBidi"/>
          <w:b w:val="0"/>
          <w:kern w:val="2"/>
          <w:sz w:val="24"/>
          <w:szCs w:val="24"/>
          <w:lang w:eastAsia="en-AU"/>
          <w14:ligatures w14:val="standardContextual"/>
        </w:rPr>
      </w:pPr>
      <w:hyperlink w:anchor="_Toc232688841" w:history="1">
        <w:r w:rsidRPr="00A06ECE">
          <w:rPr>
            <w:rStyle w:val="Hyperlink"/>
          </w:rPr>
          <w:t>Section 3b: Data Definitions – Technical elements</w:t>
        </w:r>
        <w:r>
          <w:rPr>
            <w:webHidden/>
          </w:rPr>
          <w:tab/>
        </w:r>
        <w:r>
          <w:rPr>
            <w:webHidden/>
          </w:rPr>
          <w:fldChar w:fldCharType="begin"/>
        </w:r>
        <w:r>
          <w:rPr>
            <w:webHidden/>
          </w:rPr>
          <w:instrText xml:space="preserve"> PAGEREF _Toc232688841 \h </w:instrText>
        </w:r>
        <w:r>
          <w:rPr>
            <w:webHidden/>
          </w:rPr>
        </w:r>
        <w:r>
          <w:rPr>
            <w:webHidden/>
          </w:rPr>
          <w:fldChar w:fldCharType="separate"/>
        </w:r>
        <w:r>
          <w:rPr>
            <w:webHidden/>
          </w:rPr>
          <w:t>85</w:t>
        </w:r>
        <w:r>
          <w:rPr>
            <w:webHidden/>
          </w:rPr>
          <w:fldChar w:fldCharType="end"/>
        </w:r>
      </w:hyperlink>
    </w:p>
    <w:p w14:paraId="49274207" w14:textId="5164551E"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42" w:history="1">
        <w:r w:rsidRPr="00A06ECE">
          <w:rPr>
            <w:rStyle w:val="Hyperlink"/>
          </w:rPr>
          <w:t>Ceased Patient Identifier</w:t>
        </w:r>
        <w:r>
          <w:rPr>
            <w:webHidden/>
          </w:rPr>
          <w:tab/>
        </w:r>
        <w:r>
          <w:rPr>
            <w:webHidden/>
          </w:rPr>
          <w:fldChar w:fldCharType="begin"/>
        </w:r>
        <w:r>
          <w:rPr>
            <w:webHidden/>
          </w:rPr>
          <w:instrText xml:space="preserve"> PAGEREF _Toc232688842 \h </w:instrText>
        </w:r>
        <w:r>
          <w:rPr>
            <w:webHidden/>
          </w:rPr>
        </w:r>
        <w:r>
          <w:rPr>
            <w:webHidden/>
          </w:rPr>
          <w:fldChar w:fldCharType="separate"/>
        </w:r>
        <w:r>
          <w:rPr>
            <w:webHidden/>
          </w:rPr>
          <w:t>85</w:t>
        </w:r>
        <w:r>
          <w:rPr>
            <w:webHidden/>
          </w:rPr>
          <w:fldChar w:fldCharType="end"/>
        </w:r>
      </w:hyperlink>
    </w:p>
    <w:p w14:paraId="021CE3FC" w14:textId="6BE238BD"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43" w:history="1">
        <w:r w:rsidRPr="00A06ECE">
          <w:rPr>
            <w:rStyle w:val="Hyperlink"/>
          </w:rPr>
          <w:t>Episode Identifier</w:t>
        </w:r>
        <w:r>
          <w:rPr>
            <w:webHidden/>
          </w:rPr>
          <w:tab/>
        </w:r>
        <w:r>
          <w:rPr>
            <w:webHidden/>
          </w:rPr>
          <w:fldChar w:fldCharType="begin"/>
        </w:r>
        <w:r>
          <w:rPr>
            <w:webHidden/>
          </w:rPr>
          <w:instrText xml:space="preserve"> PAGEREF _Toc232688843 \h </w:instrText>
        </w:r>
        <w:r>
          <w:rPr>
            <w:webHidden/>
          </w:rPr>
        </w:r>
        <w:r>
          <w:rPr>
            <w:webHidden/>
          </w:rPr>
          <w:fldChar w:fldCharType="separate"/>
        </w:r>
        <w:r>
          <w:rPr>
            <w:webHidden/>
          </w:rPr>
          <w:t>86</w:t>
        </w:r>
        <w:r>
          <w:rPr>
            <w:webHidden/>
          </w:rPr>
          <w:fldChar w:fldCharType="end"/>
        </w:r>
      </w:hyperlink>
    </w:p>
    <w:p w14:paraId="2962DB11" w14:textId="1AD9F777"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44" w:history="1">
        <w:r w:rsidRPr="00A06ECE">
          <w:rPr>
            <w:rStyle w:val="Hyperlink"/>
          </w:rPr>
          <w:t>Event Date</w:t>
        </w:r>
        <w:r>
          <w:rPr>
            <w:webHidden/>
          </w:rPr>
          <w:tab/>
        </w:r>
        <w:r>
          <w:rPr>
            <w:webHidden/>
          </w:rPr>
          <w:fldChar w:fldCharType="begin"/>
        </w:r>
        <w:r>
          <w:rPr>
            <w:webHidden/>
          </w:rPr>
          <w:instrText xml:space="preserve"> PAGEREF _Toc232688844 \h </w:instrText>
        </w:r>
        <w:r>
          <w:rPr>
            <w:webHidden/>
          </w:rPr>
        </w:r>
        <w:r>
          <w:rPr>
            <w:webHidden/>
          </w:rPr>
          <w:fldChar w:fldCharType="separate"/>
        </w:r>
        <w:r>
          <w:rPr>
            <w:webHidden/>
          </w:rPr>
          <w:t>88</w:t>
        </w:r>
        <w:r>
          <w:rPr>
            <w:webHidden/>
          </w:rPr>
          <w:fldChar w:fldCharType="end"/>
        </w:r>
      </w:hyperlink>
    </w:p>
    <w:p w14:paraId="507AEE93" w14:textId="4AD87B4A"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45" w:history="1">
        <w:r w:rsidRPr="00A06ECE">
          <w:rPr>
            <w:rStyle w:val="Hyperlink"/>
          </w:rPr>
          <w:t>Event Type</w:t>
        </w:r>
        <w:r>
          <w:rPr>
            <w:webHidden/>
          </w:rPr>
          <w:tab/>
        </w:r>
        <w:r>
          <w:rPr>
            <w:webHidden/>
          </w:rPr>
          <w:fldChar w:fldCharType="begin"/>
        </w:r>
        <w:r>
          <w:rPr>
            <w:webHidden/>
          </w:rPr>
          <w:instrText xml:space="preserve"> PAGEREF _Toc232688845 \h </w:instrText>
        </w:r>
        <w:r>
          <w:rPr>
            <w:webHidden/>
          </w:rPr>
        </w:r>
        <w:r>
          <w:rPr>
            <w:webHidden/>
          </w:rPr>
          <w:fldChar w:fldCharType="separate"/>
        </w:r>
        <w:r>
          <w:rPr>
            <w:webHidden/>
          </w:rPr>
          <w:t>89</w:t>
        </w:r>
        <w:r>
          <w:rPr>
            <w:webHidden/>
          </w:rPr>
          <w:fldChar w:fldCharType="end"/>
        </w:r>
      </w:hyperlink>
    </w:p>
    <w:p w14:paraId="171F4E41" w14:textId="5F1F4CE6"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46" w:history="1">
        <w:r w:rsidRPr="00A06ECE">
          <w:rPr>
            <w:rStyle w:val="Hyperlink"/>
          </w:rPr>
          <w:t>Event Value</w:t>
        </w:r>
        <w:r>
          <w:rPr>
            <w:webHidden/>
          </w:rPr>
          <w:tab/>
        </w:r>
        <w:r>
          <w:rPr>
            <w:webHidden/>
          </w:rPr>
          <w:fldChar w:fldCharType="begin"/>
        </w:r>
        <w:r>
          <w:rPr>
            <w:webHidden/>
          </w:rPr>
          <w:instrText xml:space="preserve"> PAGEREF _Toc232688846 \h </w:instrText>
        </w:r>
        <w:r>
          <w:rPr>
            <w:webHidden/>
          </w:rPr>
        </w:r>
        <w:r>
          <w:rPr>
            <w:webHidden/>
          </w:rPr>
          <w:fldChar w:fldCharType="separate"/>
        </w:r>
        <w:r>
          <w:rPr>
            <w:webHidden/>
          </w:rPr>
          <w:t>91</w:t>
        </w:r>
        <w:r>
          <w:rPr>
            <w:webHidden/>
          </w:rPr>
          <w:fldChar w:fldCharType="end"/>
        </w:r>
      </w:hyperlink>
    </w:p>
    <w:p w14:paraId="2709C6B7" w14:textId="0370A5CB"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47" w:history="1">
        <w:r w:rsidRPr="00A06ECE">
          <w:rPr>
            <w:rStyle w:val="Hyperlink"/>
          </w:rPr>
          <w:t>Retained Patient Identifier</w:t>
        </w:r>
        <w:r>
          <w:rPr>
            <w:webHidden/>
          </w:rPr>
          <w:tab/>
        </w:r>
        <w:r>
          <w:rPr>
            <w:webHidden/>
          </w:rPr>
          <w:fldChar w:fldCharType="begin"/>
        </w:r>
        <w:r>
          <w:rPr>
            <w:webHidden/>
          </w:rPr>
          <w:instrText xml:space="preserve"> PAGEREF _Toc232688847 \h </w:instrText>
        </w:r>
        <w:r>
          <w:rPr>
            <w:webHidden/>
          </w:rPr>
        </w:r>
        <w:r>
          <w:rPr>
            <w:webHidden/>
          </w:rPr>
          <w:fldChar w:fldCharType="separate"/>
        </w:r>
        <w:r>
          <w:rPr>
            <w:webHidden/>
          </w:rPr>
          <w:t>93</w:t>
        </w:r>
        <w:r>
          <w:rPr>
            <w:webHidden/>
          </w:rPr>
          <w:fldChar w:fldCharType="end"/>
        </w:r>
      </w:hyperlink>
    </w:p>
    <w:p w14:paraId="3D192FAD" w14:textId="5948A49E"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48" w:history="1">
        <w:r w:rsidRPr="00A06ECE">
          <w:rPr>
            <w:rStyle w:val="Hyperlink"/>
          </w:rPr>
          <w:t>Scheduled Admission Date Identifier</w:t>
        </w:r>
        <w:r>
          <w:rPr>
            <w:webHidden/>
          </w:rPr>
          <w:tab/>
        </w:r>
        <w:r>
          <w:rPr>
            <w:webHidden/>
          </w:rPr>
          <w:fldChar w:fldCharType="begin"/>
        </w:r>
        <w:r>
          <w:rPr>
            <w:webHidden/>
          </w:rPr>
          <w:instrText xml:space="preserve"> PAGEREF _Toc232688848 \h </w:instrText>
        </w:r>
        <w:r>
          <w:rPr>
            <w:webHidden/>
          </w:rPr>
        </w:r>
        <w:r>
          <w:rPr>
            <w:webHidden/>
          </w:rPr>
          <w:fldChar w:fldCharType="separate"/>
        </w:r>
        <w:r>
          <w:rPr>
            <w:webHidden/>
          </w:rPr>
          <w:t>94</w:t>
        </w:r>
        <w:r>
          <w:rPr>
            <w:webHidden/>
          </w:rPr>
          <w:fldChar w:fldCharType="end"/>
        </w:r>
      </w:hyperlink>
    </w:p>
    <w:p w14:paraId="0A46C77C" w14:textId="7DA0E0E0" w:rsidR="00BB7868" w:rsidRDefault="00BB7868">
      <w:pPr>
        <w:pStyle w:val="TOC1"/>
        <w:rPr>
          <w:rFonts w:asciiTheme="minorHAnsi" w:eastAsiaTheme="minorEastAsia" w:hAnsiTheme="minorHAnsi" w:cstheme="minorBidi"/>
          <w:b w:val="0"/>
          <w:kern w:val="2"/>
          <w:sz w:val="24"/>
          <w:szCs w:val="24"/>
          <w:lang w:eastAsia="en-AU"/>
          <w14:ligatures w14:val="standardContextual"/>
        </w:rPr>
      </w:pPr>
      <w:hyperlink w:anchor="_Toc232688849" w:history="1">
        <w:r w:rsidRPr="00A06ECE">
          <w:rPr>
            <w:rStyle w:val="Hyperlink"/>
          </w:rPr>
          <w:t>Section 4: Business rules</w:t>
        </w:r>
        <w:r>
          <w:rPr>
            <w:webHidden/>
          </w:rPr>
          <w:tab/>
        </w:r>
        <w:r>
          <w:rPr>
            <w:webHidden/>
          </w:rPr>
          <w:fldChar w:fldCharType="begin"/>
        </w:r>
        <w:r>
          <w:rPr>
            <w:webHidden/>
          </w:rPr>
          <w:instrText xml:space="preserve"> PAGEREF _Toc232688849 \h </w:instrText>
        </w:r>
        <w:r>
          <w:rPr>
            <w:webHidden/>
          </w:rPr>
        </w:r>
        <w:r>
          <w:rPr>
            <w:webHidden/>
          </w:rPr>
          <w:fldChar w:fldCharType="separate"/>
        </w:r>
        <w:r>
          <w:rPr>
            <w:webHidden/>
          </w:rPr>
          <w:t>95</w:t>
        </w:r>
        <w:r>
          <w:rPr>
            <w:webHidden/>
          </w:rPr>
          <w:fldChar w:fldCharType="end"/>
        </w:r>
      </w:hyperlink>
    </w:p>
    <w:p w14:paraId="585F8609" w14:textId="6DFB843C"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0" w:history="1">
        <w:r w:rsidRPr="00A06ECE">
          <w:rPr>
            <w:rStyle w:val="Hyperlink"/>
          </w:rPr>
          <w:t>Introduction</w:t>
        </w:r>
        <w:r>
          <w:rPr>
            <w:webHidden/>
          </w:rPr>
          <w:tab/>
        </w:r>
        <w:r>
          <w:rPr>
            <w:webHidden/>
          </w:rPr>
          <w:fldChar w:fldCharType="begin"/>
        </w:r>
        <w:r>
          <w:rPr>
            <w:webHidden/>
          </w:rPr>
          <w:instrText xml:space="preserve"> PAGEREF _Toc232688850 \h </w:instrText>
        </w:r>
        <w:r>
          <w:rPr>
            <w:webHidden/>
          </w:rPr>
        </w:r>
        <w:r>
          <w:rPr>
            <w:webHidden/>
          </w:rPr>
          <w:fldChar w:fldCharType="separate"/>
        </w:r>
        <w:r>
          <w:rPr>
            <w:webHidden/>
          </w:rPr>
          <w:t>95</w:t>
        </w:r>
        <w:r>
          <w:rPr>
            <w:webHidden/>
          </w:rPr>
          <w:fldChar w:fldCharType="end"/>
        </w:r>
      </w:hyperlink>
    </w:p>
    <w:p w14:paraId="63A5E4A1" w14:textId="389F0A82"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1" w:history="1">
        <w:r w:rsidRPr="00A06ECE">
          <w:rPr>
            <w:rStyle w:val="Hyperlink"/>
          </w:rPr>
          <w:t>Backdated data entry</w:t>
        </w:r>
        <w:r>
          <w:rPr>
            <w:webHidden/>
          </w:rPr>
          <w:tab/>
        </w:r>
        <w:r>
          <w:rPr>
            <w:webHidden/>
          </w:rPr>
          <w:fldChar w:fldCharType="begin"/>
        </w:r>
        <w:r>
          <w:rPr>
            <w:webHidden/>
          </w:rPr>
          <w:instrText xml:space="preserve"> PAGEREF _Toc232688851 \h </w:instrText>
        </w:r>
        <w:r>
          <w:rPr>
            <w:webHidden/>
          </w:rPr>
        </w:r>
        <w:r>
          <w:rPr>
            <w:webHidden/>
          </w:rPr>
          <w:fldChar w:fldCharType="separate"/>
        </w:r>
        <w:r>
          <w:rPr>
            <w:webHidden/>
          </w:rPr>
          <w:t>95</w:t>
        </w:r>
        <w:r>
          <w:rPr>
            <w:webHidden/>
          </w:rPr>
          <w:fldChar w:fldCharType="end"/>
        </w:r>
      </w:hyperlink>
    </w:p>
    <w:p w14:paraId="6E40DAC3" w14:textId="186DB02F"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2" w:history="1">
        <w:r w:rsidRPr="00A06ECE">
          <w:rPr>
            <w:rStyle w:val="Hyperlink"/>
          </w:rPr>
          <w:t>Calculation of total waiting time</w:t>
        </w:r>
        <w:r>
          <w:rPr>
            <w:webHidden/>
          </w:rPr>
          <w:tab/>
        </w:r>
        <w:r>
          <w:rPr>
            <w:webHidden/>
          </w:rPr>
          <w:fldChar w:fldCharType="begin"/>
        </w:r>
        <w:r>
          <w:rPr>
            <w:webHidden/>
          </w:rPr>
          <w:instrText xml:space="preserve"> PAGEREF _Toc232688852 \h </w:instrText>
        </w:r>
        <w:r>
          <w:rPr>
            <w:webHidden/>
          </w:rPr>
        </w:r>
        <w:r>
          <w:rPr>
            <w:webHidden/>
          </w:rPr>
          <w:fldChar w:fldCharType="separate"/>
        </w:r>
        <w:r>
          <w:rPr>
            <w:webHidden/>
          </w:rPr>
          <w:t>95</w:t>
        </w:r>
        <w:r>
          <w:rPr>
            <w:webHidden/>
          </w:rPr>
          <w:fldChar w:fldCharType="end"/>
        </w:r>
      </w:hyperlink>
    </w:p>
    <w:p w14:paraId="491568B8" w14:textId="5D1D5484"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3" w:history="1">
        <w:r w:rsidRPr="00A06ECE">
          <w:rPr>
            <w:rStyle w:val="Hyperlink"/>
          </w:rPr>
          <w:t>Calculation – total waiting time patient admitted for awaited procedure (includes period NRFS)</w:t>
        </w:r>
        <w:r>
          <w:rPr>
            <w:webHidden/>
          </w:rPr>
          <w:tab/>
        </w:r>
        <w:r>
          <w:rPr>
            <w:webHidden/>
          </w:rPr>
          <w:fldChar w:fldCharType="begin"/>
        </w:r>
        <w:r>
          <w:rPr>
            <w:webHidden/>
          </w:rPr>
          <w:instrText xml:space="preserve"> PAGEREF _Toc232688853 \h </w:instrText>
        </w:r>
        <w:r>
          <w:rPr>
            <w:webHidden/>
          </w:rPr>
        </w:r>
        <w:r>
          <w:rPr>
            <w:webHidden/>
          </w:rPr>
          <w:fldChar w:fldCharType="separate"/>
        </w:r>
        <w:r>
          <w:rPr>
            <w:webHidden/>
          </w:rPr>
          <w:t>98</w:t>
        </w:r>
        <w:r>
          <w:rPr>
            <w:webHidden/>
          </w:rPr>
          <w:fldChar w:fldCharType="end"/>
        </w:r>
      </w:hyperlink>
    </w:p>
    <w:p w14:paraId="555F3AAD" w14:textId="3FBCAE7A"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4" w:history="1">
        <w:r w:rsidRPr="00A06ECE">
          <w:rPr>
            <w:rStyle w:val="Hyperlink"/>
          </w:rPr>
          <w:t>Common procedures not considered planned surgery</w:t>
        </w:r>
        <w:r>
          <w:rPr>
            <w:webHidden/>
          </w:rPr>
          <w:tab/>
        </w:r>
        <w:r>
          <w:rPr>
            <w:webHidden/>
          </w:rPr>
          <w:fldChar w:fldCharType="begin"/>
        </w:r>
        <w:r>
          <w:rPr>
            <w:webHidden/>
          </w:rPr>
          <w:instrText xml:space="preserve"> PAGEREF _Toc232688854 \h </w:instrText>
        </w:r>
        <w:r>
          <w:rPr>
            <w:webHidden/>
          </w:rPr>
        </w:r>
        <w:r>
          <w:rPr>
            <w:webHidden/>
          </w:rPr>
          <w:fldChar w:fldCharType="separate"/>
        </w:r>
        <w:r>
          <w:rPr>
            <w:webHidden/>
          </w:rPr>
          <w:t>99</w:t>
        </w:r>
        <w:r>
          <w:rPr>
            <w:webHidden/>
          </w:rPr>
          <w:fldChar w:fldCharType="end"/>
        </w:r>
      </w:hyperlink>
    </w:p>
    <w:p w14:paraId="415AE4E6" w14:textId="3AE6F2A6"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5" w:history="1">
        <w:r w:rsidRPr="00A06ECE">
          <w:rPr>
            <w:rStyle w:val="Hyperlink"/>
          </w:rPr>
          <w:t>Changing episode from excluded to ESIS reportable</w:t>
        </w:r>
        <w:r>
          <w:rPr>
            <w:webHidden/>
          </w:rPr>
          <w:tab/>
        </w:r>
        <w:r>
          <w:rPr>
            <w:webHidden/>
          </w:rPr>
          <w:fldChar w:fldCharType="begin"/>
        </w:r>
        <w:r>
          <w:rPr>
            <w:webHidden/>
          </w:rPr>
          <w:instrText xml:space="preserve"> PAGEREF _Toc232688855 \h </w:instrText>
        </w:r>
        <w:r>
          <w:rPr>
            <w:webHidden/>
          </w:rPr>
        </w:r>
        <w:r>
          <w:rPr>
            <w:webHidden/>
          </w:rPr>
          <w:fldChar w:fldCharType="separate"/>
        </w:r>
        <w:r>
          <w:rPr>
            <w:webHidden/>
          </w:rPr>
          <w:t>99</w:t>
        </w:r>
        <w:r>
          <w:rPr>
            <w:webHidden/>
          </w:rPr>
          <w:fldChar w:fldCharType="end"/>
        </w:r>
      </w:hyperlink>
    </w:p>
    <w:p w14:paraId="570C3487" w14:textId="5F2493D4"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6" w:history="1">
        <w:r w:rsidRPr="00A06ECE">
          <w:rPr>
            <w:rStyle w:val="Hyperlink"/>
          </w:rPr>
          <w:t>Deletion of episode for excluded procedure reported in error</w:t>
        </w:r>
        <w:r>
          <w:rPr>
            <w:webHidden/>
          </w:rPr>
          <w:tab/>
        </w:r>
        <w:r>
          <w:rPr>
            <w:webHidden/>
          </w:rPr>
          <w:fldChar w:fldCharType="begin"/>
        </w:r>
        <w:r>
          <w:rPr>
            <w:webHidden/>
          </w:rPr>
          <w:instrText xml:space="preserve"> PAGEREF _Toc232688856 \h </w:instrText>
        </w:r>
        <w:r>
          <w:rPr>
            <w:webHidden/>
          </w:rPr>
        </w:r>
        <w:r>
          <w:rPr>
            <w:webHidden/>
          </w:rPr>
          <w:fldChar w:fldCharType="separate"/>
        </w:r>
        <w:r>
          <w:rPr>
            <w:webHidden/>
          </w:rPr>
          <w:t>100</w:t>
        </w:r>
        <w:r>
          <w:rPr>
            <w:webHidden/>
          </w:rPr>
          <w:fldChar w:fldCharType="end"/>
        </w:r>
      </w:hyperlink>
    </w:p>
    <w:p w14:paraId="0A480B3E" w14:textId="7C7CC410"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7" w:history="1">
        <w:r w:rsidRPr="00A06ECE">
          <w:rPr>
            <w:rStyle w:val="Hyperlink"/>
          </w:rPr>
          <w:t>Deletion</w:t>
        </w:r>
        <w:r>
          <w:rPr>
            <w:webHidden/>
          </w:rPr>
          <w:tab/>
        </w:r>
        <w:r>
          <w:rPr>
            <w:webHidden/>
          </w:rPr>
          <w:fldChar w:fldCharType="begin"/>
        </w:r>
        <w:r>
          <w:rPr>
            <w:webHidden/>
          </w:rPr>
          <w:instrText xml:space="preserve"> PAGEREF _Toc232688857 \h </w:instrText>
        </w:r>
        <w:r>
          <w:rPr>
            <w:webHidden/>
          </w:rPr>
        </w:r>
        <w:r>
          <w:rPr>
            <w:webHidden/>
          </w:rPr>
          <w:fldChar w:fldCharType="separate"/>
        </w:r>
        <w:r>
          <w:rPr>
            <w:webHidden/>
          </w:rPr>
          <w:t>100</w:t>
        </w:r>
        <w:r>
          <w:rPr>
            <w:webHidden/>
          </w:rPr>
          <w:fldChar w:fldCharType="end"/>
        </w:r>
      </w:hyperlink>
    </w:p>
    <w:p w14:paraId="08E40818" w14:textId="4CEC9A5F"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8" w:history="1">
        <w:r w:rsidRPr="00A06ECE">
          <w:rPr>
            <w:rStyle w:val="Hyperlink"/>
          </w:rPr>
          <w:t>Intra Episode Events required for Registration</w:t>
        </w:r>
        <w:r>
          <w:rPr>
            <w:webHidden/>
          </w:rPr>
          <w:tab/>
        </w:r>
        <w:r>
          <w:rPr>
            <w:webHidden/>
          </w:rPr>
          <w:fldChar w:fldCharType="begin"/>
        </w:r>
        <w:r>
          <w:rPr>
            <w:webHidden/>
          </w:rPr>
          <w:instrText xml:space="preserve"> PAGEREF _Toc232688858 \h </w:instrText>
        </w:r>
        <w:r>
          <w:rPr>
            <w:webHidden/>
          </w:rPr>
        </w:r>
        <w:r>
          <w:rPr>
            <w:webHidden/>
          </w:rPr>
          <w:fldChar w:fldCharType="separate"/>
        </w:r>
        <w:r>
          <w:rPr>
            <w:webHidden/>
          </w:rPr>
          <w:t>101</w:t>
        </w:r>
        <w:r>
          <w:rPr>
            <w:webHidden/>
          </w:rPr>
          <w:fldChar w:fldCharType="end"/>
        </w:r>
      </w:hyperlink>
    </w:p>
    <w:p w14:paraId="2F172788" w14:textId="75ABB3D6"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59" w:history="1">
        <w:r w:rsidRPr="00A06ECE">
          <w:rPr>
            <w:rStyle w:val="Hyperlink"/>
          </w:rPr>
          <w:t>Merging Patient Identifiers</w:t>
        </w:r>
        <w:r>
          <w:rPr>
            <w:webHidden/>
          </w:rPr>
          <w:tab/>
        </w:r>
        <w:r>
          <w:rPr>
            <w:webHidden/>
          </w:rPr>
          <w:fldChar w:fldCharType="begin"/>
        </w:r>
        <w:r>
          <w:rPr>
            <w:webHidden/>
          </w:rPr>
          <w:instrText xml:space="preserve"> PAGEREF _Toc232688859 \h </w:instrText>
        </w:r>
        <w:r>
          <w:rPr>
            <w:webHidden/>
          </w:rPr>
        </w:r>
        <w:r>
          <w:rPr>
            <w:webHidden/>
          </w:rPr>
          <w:fldChar w:fldCharType="separate"/>
        </w:r>
        <w:r>
          <w:rPr>
            <w:webHidden/>
          </w:rPr>
          <w:t>102</w:t>
        </w:r>
        <w:r>
          <w:rPr>
            <w:webHidden/>
          </w:rPr>
          <w:fldChar w:fldCharType="end"/>
        </w:r>
      </w:hyperlink>
    </w:p>
    <w:p w14:paraId="265469B2" w14:textId="5B105B7F"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60" w:history="1">
        <w:r w:rsidRPr="00A06ECE">
          <w:rPr>
            <w:rStyle w:val="Hyperlink"/>
          </w:rPr>
          <w:t>Patient Identifiers Merged in Error</w:t>
        </w:r>
        <w:r>
          <w:rPr>
            <w:webHidden/>
          </w:rPr>
          <w:tab/>
        </w:r>
        <w:r>
          <w:rPr>
            <w:webHidden/>
          </w:rPr>
          <w:fldChar w:fldCharType="begin"/>
        </w:r>
        <w:r>
          <w:rPr>
            <w:webHidden/>
          </w:rPr>
          <w:instrText xml:space="preserve"> PAGEREF _Toc232688860 \h </w:instrText>
        </w:r>
        <w:r>
          <w:rPr>
            <w:webHidden/>
          </w:rPr>
        </w:r>
        <w:r>
          <w:rPr>
            <w:webHidden/>
          </w:rPr>
          <w:fldChar w:fldCharType="separate"/>
        </w:r>
        <w:r>
          <w:rPr>
            <w:webHidden/>
          </w:rPr>
          <w:t>102</w:t>
        </w:r>
        <w:r>
          <w:rPr>
            <w:webHidden/>
          </w:rPr>
          <w:fldChar w:fldCharType="end"/>
        </w:r>
      </w:hyperlink>
    </w:p>
    <w:p w14:paraId="0F678A9D" w14:textId="29E89059"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61" w:history="1">
        <w:r w:rsidRPr="00A06ECE">
          <w:rPr>
            <w:rStyle w:val="Hyperlink"/>
          </w:rPr>
          <w:t>Transfer of ownership of waiting episode</w:t>
        </w:r>
        <w:r>
          <w:rPr>
            <w:webHidden/>
          </w:rPr>
          <w:tab/>
        </w:r>
        <w:r>
          <w:rPr>
            <w:webHidden/>
          </w:rPr>
          <w:fldChar w:fldCharType="begin"/>
        </w:r>
        <w:r>
          <w:rPr>
            <w:webHidden/>
          </w:rPr>
          <w:instrText xml:space="preserve"> PAGEREF _Toc232688861 \h </w:instrText>
        </w:r>
        <w:r>
          <w:rPr>
            <w:webHidden/>
          </w:rPr>
        </w:r>
        <w:r>
          <w:rPr>
            <w:webHidden/>
          </w:rPr>
          <w:fldChar w:fldCharType="separate"/>
        </w:r>
        <w:r>
          <w:rPr>
            <w:webHidden/>
          </w:rPr>
          <w:t>103</w:t>
        </w:r>
        <w:r>
          <w:rPr>
            <w:webHidden/>
          </w:rPr>
          <w:fldChar w:fldCharType="end"/>
        </w:r>
      </w:hyperlink>
    </w:p>
    <w:p w14:paraId="123D5E50" w14:textId="5C24FD41"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62" w:history="1">
        <w:r w:rsidRPr="00A06ECE">
          <w:rPr>
            <w:rStyle w:val="Hyperlink"/>
          </w:rPr>
          <w:t>ESIS submission organisation codes</w:t>
        </w:r>
        <w:r>
          <w:rPr>
            <w:webHidden/>
          </w:rPr>
          <w:tab/>
        </w:r>
        <w:r>
          <w:rPr>
            <w:webHidden/>
          </w:rPr>
          <w:fldChar w:fldCharType="begin"/>
        </w:r>
        <w:r>
          <w:rPr>
            <w:webHidden/>
          </w:rPr>
          <w:instrText xml:space="preserve"> PAGEREF _Toc232688862 \h </w:instrText>
        </w:r>
        <w:r>
          <w:rPr>
            <w:webHidden/>
          </w:rPr>
        </w:r>
        <w:r>
          <w:rPr>
            <w:webHidden/>
          </w:rPr>
          <w:fldChar w:fldCharType="separate"/>
        </w:r>
        <w:r>
          <w:rPr>
            <w:webHidden/>
          </w:rPr>
          <w:t>104</w:t>
        </w:r>
        <w:r>
          <w:rPr>
            <w:webHidden/>
          </w:rPr>
          <w:fldChar w:fldCharType="end"/>
        </w:r>
      </w:hyperlink>
    </w:p>
    <w:p w14:paraId="5757DC28" w14:textId="3C731B8E"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63" w:history="1">
        <w:r w:rsidRPr="00A06ECE">
          <w:rPr>
            <w:rStyle w:val="Hyperlink"/>
          </w:rPr>
          <w:t>Scheduling or Booking</w:t>
        </w:r>
        <w:r>
          <w:rPr>
            <w:webHidden/>
          </w:rPr>
          <w:tab/>
        </w:r>
        <w:r>
          <w:rPr>
            <w:webHidden/>
          </w:rPr>
          <w:fldChar w:fldCharType="begin"/>
        </w:r>
        <w:r>
          <w:rPr>
            <w:webHidden/>
          </w:rPr>
          <w:instrText xml:space="preserve"> PAGEREF _Toc232688863 \h </w:instrText>
        </w:r>
        <w:r>
          <w:rPr>
            <w:webHidden/>
          </w:rPr>
        </w:r>
        <w:r>
          <w:rPr>
            <w:webHidden/>
          </w:rPr>
          <w:fldChar w:fldCharType="separate"/>
        </w:r>
        <w:r>
          <w:rPr>
            <w:webHidden/>
          </w:rPr>
          <w:t>105</w:t>
        </w:r>
        <w:r>
          <w:rPr>
            <w:webHidden/>
          </w:rPr>
          <w:fldChar w:fldCharType="end"/>
        </w:r>
      </w:hyperlink>
    </w:p>
    <w:p w14:paraId="60A5D41B" w14:textId="1F36A612"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64" w:history="1">
        <w:r w:rsidRPr="00A06ECE">
          <w:rPr>
            <w:rStyle w:val="Hyperlink"/>
          </w:rPr>
          <w:t>Validation tables for S310 and S401</w:t>
        </w:r>
        <w:r>
          <w:rPr>
            <w:webHidden/>
          </w:rPr>
          <w:tab/>
        </w:r>
        <w:r>
          <w:rPr>
            <w:webHidden/>
          </w:rPr>
          <w:fldChar w:fldCharType="begin"/>
        </w:r>
        <w:r>
          <w:rPr>
            <w:webHidden/>
          </w:rPr>
          <w:instrText xml:space="preserve"> PAGEREF _Toc232688864 \h </w:instrText>
        </w:r>
        <w:r>
          <w:rPr>
            <w:webHidden/>
          </w:rPr>
        </w:r>
        <w:r>
          <w:rPr>
            <w:webHidden/>
          </w:rPr>
          <w:fldChar w:fldCharType="separate"/>
        </w:r>
        <w:r>
          <w:rPr>
            <w:webHidden/>
          </w:rPr>
          <w:t>107</w:t>
        </w:r>
        <w:r>
          <w:rPr>
            <w:webHidden/>
          </w:rPr>
          <w:fldChar w:fldCharType="end"/>
        </w:r>
      </w:hyperlink>
    </w:p>
    <w:p w14:paraId="54C6E706" w14:textId="7147C0B2" w:rsidR="00BB7868" w:rsidRDefault="00BB7868">
      <w:pPr>
        <w:pStyle w:val="TOC1"/>
        <w:rPr>
          <w:rFonts w:asciiTheme="minorHAnsi" w:eastAsiaTheme="minorEastAsia" w:hAnsiTheme="minorHAnsi" w:cstheme="minorBidi"/>
          <w:b w:val="0"/>
          <w:kern w:val="2"/>
          <w:sz w:val="24"/>
          <w:szCs w:val="24"/>
          <w:lang w:eastAsia="en-AU"/>
          <w14:ligatures w14:val="standardContextual"/>
        </w:rPr>
      </w:pPr>
      <w:hyperlink w:anchor="_Toc232688865" w:history="1">
        <w:r w:rsidRPr="00A06ECE">
          <w:rPr>
            <w:rStyle w:val="Hyperlink"/>
          </w:rPr>
          <w:t>Section 5: Compilation and submission</w:t>
        </w:r>
        <w:r>
          <w:rPr>
            <w:webHidden/>
          </w:rPr>
          <w:tab/>
        </w:r>
        <w:r>
          <w:rPr>
            <w:webHidden/>
          </w:rPr>
          <w:fldChar w:fldCharType="begin"/>
        </w:r>
        <w:r>
          <w:rPr>
            <w:webHidden/>
          </w:rPr>
          <w:instrText xml:space="preserve"> PAGEREF _Toc232688865 \h </w:instrText>
        </w:r>
        <w:r>
          <w:rPr>
            <w:webHidden/>
          </w:rPr>
        </w:r>
        <w:r>
          <w:rPr>
            <w:webHidden/>
          </w:rPr>
          <w:fldChar w:fldCharType="separate"/>
        </w:r>
        <w:r>
          <w:rPr>
            <w:webHidden/>
          </w:rPr>
          <w:t>108</w:t>
        </w:r>
        <w:r>
          <w:rPr>
            <w:webHidden/>
          </w:rPr>
          <w:fldChar w:fldCharType="end"/>
        </w:r>
      </w:hyperlink>
    </w:p>
    <w:p w14:paraId="6D99BB80" w14:textId="02E5587A"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66" w:history="1">
        <w:r w:rsidRPr="00A06ECE">
          <w:rPr>
            <w:rStyle w:val="Hyperlink"/>
          </w:rPr>
          <w:t>File naming convention</w:t>
        </w:r>
        <w:r>
          <w:rPr>
            <w:webHidden/>
          </w:rPr>
          <w:tab/>
        </w:r>
        <w:r>
          <w:rPr>
            <w:webHidden/>
          </w:rPr>
          <w:fldChar w:fldCharType="begin"/>
        </w:r>
        <w:r>
          <w:rPr>
            <w:webHidden/>
          </w:rPr>
          <w:instrText xml:space="preserve"> PAGEREF _Toc232688866 \h </w:instrText>
        </w:r>
        <w:r>
          <w:rPr>
            <w:webHidden/>
          </w:rPr>
        </w:r>
        <w:r>
          <w:rPr>
            <w:webHidden/>
          </w:rPr>
          <w:fldChar w:fldCharType="separate"/>
        </w:r>
        <w:r>
          <w:rPr>
            <w:webHidden/>
          </w:rPr>
          <w:t>108</w:t>
        </w:r>
        <w:r>
          <w:rPr>
            <w:webHidden/>
          </w:rPr>
          <w:fldChar w:fldCharType="end"/>
        </w:r>
      </w:hyperlink>
    </w:p>
    <w:p w14:paraId="3DBB1409" w14:textId="4CDE601F"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67" w:history="1">
        <w:r w:rsidRPr="00A06ECE">
          <w:rPr>
            <w:rStyle w:val="Hyperlink"/>
          </w:rPr>
          <w:t>Extract end date</w:t>
        </w:r>
        <w:r>
          <w:rPr>
            <w:webHidden/>
          </w:rPr>
          <w:tab/>
        </w:r>
        <w:r>
          <w:rPr>
            <w:webHidden/>
          </w:rPr>
          <w:fldChar w:fldCharType="begin"/>
        </w:r>
        <w:r>
          <w:rPr>
            <w:webHidden/>
          </w:rPr>
          <w:instrText xml:space="preserve"> PAGEREF _Toc232688867 \h </w:instrText>
        </w:r>
        <w:r>
          <w:rPr>
            <w:webHidden/>
          </w:rPr>
        </w:r>
        <w:r>
          <w:rPr>
            <w:webHidden/>
          </w:rPr>
          <w:fldChar w:fldCharType="separate"/>
        </w:r>
        <w:r>
          <w:rPr>
            <w:webHidden/>
          </w:rPr>
          <w:t>109</w:t>
        </w:r>
        <w:r>
          <w:rPr>
            <w:webHidden/>
          </w:rPr>
          <w:fldChar w:fldCharType="end"/>
        </w:r>
      </w:hyperlink>
    </w:p>
    <w:p w14:paraId="4CFC84E5" w14:textId="328B256D"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68" w:history="1">
        <w:r w:rsidRPr="00A06ECE">
          <w:rPr>
            <w:rStyle w:val="Hyperlink"/>
          </w:rPr>
          <w:t>Text Extracts</w:t>
        </w:r>
        <w:r>
          <w:rPr>
            <w:webHidden/>
          </w:rPr>
          <w:tab/>
        </w:r>
        <w:r>
          <w:rPr>
            <w:webHidden/>
          </w:rPr>
          <w:fldChar w:fldCharType="begin"/>
        </w:r>
        <w:r>
          <w:rPr>
            <w:webHidden/>
          </w:rPr>
          <w:instrText xml:space="preserve"> PAGEREF _Toc232688868 \h </w:instrText>
        </w:r>
        <w:r>
          <w:rPr>
            <w:webHidden/>
          </w:rPr>
        </w:r>
        <w:r>
          <w:rPr>
            <w:webHidden/>
          </w:rPr>
          <w:fldChar w:fldCharType="separate"/>
        </w:r>
        <w:r>
          <w:rPr>
            <w:webHidden/>
          </w:rPr>
          <w:t>110</w:t>
        </w:r>
        <w:r>
          <w:rPr>
            <w:webHidden/>
          </w:rPr>
          <w:fldChar w:fldCharType="end"/>
        </w:r>
      </w:hyperlink>
    </w:p>
    <w:p w14:paraId="0E83270D" w14:textId="4D1D878D"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69" w:history="1">
        <w:r w:rsidRPr="00A06ECE">
          <w:rPr>
            <w:rStyle w:val="Hyperlink"/>
          </w:rPr>
          <w:t>ESIS Operational Data Store (ODS) Files</w:t>
        </w:r>
        <w:r>
          <w:rPr>
            <w:webHidden/>
          </w:rPr>
          <w:tab/>
        </w:r>
        <w:r>
          <w:rPr>
            <w:webHidden/>
          </w:rPr>
          <w:fldChar w:fldCharType="begin"/>
        </w:r>
        <w:r>
          <w:rPr>
            <w:webHidden/>
          </w:rPr>
          <w:instrText xml:space="preserve"> PAGEREF _Toc232688869 \h </w:instrText>
        </w:r>
        <w:r>
          <w:rPr>
            <w:webHidden/>
          </w:rPr>
        </w:r>
        <w:r>
          <w:rPr>
            <w:webHidden/>
          </w:rPr>
          <w:fldChar w:fldCharType="separate"/>
        </w:r>
        <w:r>
          <w:rPr>
            <w:webHidden/>
          </w:rPr>
          <w:t>114</w:t>
        </w:r>
        <w:r>
          <w:rPr>
            <w:webHidden/>
          </w:rPr>
          <w:fldChar w:fldCharType="end"/>
        </w:r>
      </w:hyperlink>
    </w:p>
    <w:p w14:paraId="587DD9BD" w14:textId="1332E91C"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0" w:history="1">
        <w:r w:rsidRPr="00A06ECE">
          <w:rPr>
            <w:rStyle w:val="Hyperlink"/>
          </w:rPr>
          <w:t>Using your ODS files - Convert ODS text file to Excel</w:t>
        </w:r>
        <w:r>
          <w:rPr>
            <w:webHidden/>
          </w:rPr>
          <w:tab/>
        </w:r>
        <w:r>
          <w:rPr>
            <w:webHidden/>
          </w:rPr>
          <w:fldChar w:fldCharType="begin"/>
        </w:r>
        <w:r>
          <w:rPr>
            <w:webHidden/>
          </w:rPr>
          <w:instrText xml:space="preserve"> PAGEREF _Toc232688870 \h </w:instrText>
        </w:r>
        <w:r>
          <w:rPr>
            <w:webHidden/>
          </w:rPr>
        </w:r>
        <w:r>
          <w:rPr>
            <w:webHidden/>
          </w:rPr>
          <w:fldChar w:fldCharType="separate"/>
        </w:r>
        <w:r>
          <w:rPr>
            <w:webHidden/>
          </w:rPr>
          <w:t>117</w:t>
        </w:r>
        <w:r>
          <w:rPr>
            <w:webHidden/>
          </w:rPr>
          <w:fldChar w:fldCharType="end"/>
        </w:r>
      </w:hyperlink>
    </w:p>
    <w:p w14:paraId="6F171474" w14:textId="723F1FBC"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1" w:history="1">
        <w:r w:rsidRPr="00A06ECE">
          <w:rPr>
            <w:rStyle w:val="Hyperlink"/>
          </w:rPr>
          <w:t>Using Census ODS file to identify Cat 1 overdue IP401, IP402, IP403 and IP404</w:t>
        </w:r>
        <w:r>
          <w:rPr>
            <w:webHidden/>
          </w:rPr>
          <w:tab/>
        </w:r>
        <w:r>
          <w:rPr>
            <w:webHidden/>
          </w:rPr>
          <w:fldChar w:fldCharType="begin"/>
        </w:r>
        <w:r>
          <w:rPr>
            <w:webHidden/>
          </w:rPr>
          <w:instrText xml:space="preserve"> PAGEREF _Toc232688871 \h </w:instrText>
        </w:r>
        <w:r>
          <w:rPr>
            <w:webHidden/>
          </w:rPr>
        </w:r>
        <w:r>
          <w:rPr>
            <w:webHidden/>
          </w:rPr>
          <w:fldChar w:fldCharType="separate"/>
        </w:r>
        <w:r>
          <w:rPr>
            <w:webHidden/>
          </w:rPr>
          <w:t>117</w:t>
        </w:r>
        <w:r>
          <w:rPr>
            <w:webHidden/>
          </w:rPr>
          <w:fldChar w:fldCharType="end"/>
        </w:r>
      </w:hyperlink>
    </w:p>
    <w:p w14:paraId="63789C73" w14:textId="01AC7EC5"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2" w:history="1">
        <w:r w:rsidRPr="00A06ECE">
          <w:rPr>
            <w:rStyle w:val="Hyperlink"/>
          </w:rPr>
          <w:t>ESIS KPI – Number of patients on the planned surgery waiting list</w:t>
        </w:r>
        <w:r>
          <w:rPr>
            <w:webHidden/>
          </w:rPr>
          <w:tab/>
        </w:r>
        <w:r>
          <w:rPr>
            <w:webHidden/>
          </w:rPr>
          <w:fldChar w:fldCharType="begin"/>
        </w:r>
        <w:r>
          <w:rPr>
            <w:webHidden/>
          </w:rPr>
          <w:instrText xml:space="preserve"> PAGEREF _Toc232688872 \h </w:instrText>
        </w:r>
        <w:r>
          <w:rPr>
            <w:webHidden/>
          </w:rPr>
        </w:r>
        <w:r>
          <w:rPr>
            <w:webHidden/>
          </w:rPr>
          <w:fldChar w:fldCharType="separate"/>
        </w:r>
        <w:r>
          <w:rPr>
            <w:webHidden/>
          </w:rPr>
          <w:t>118</w:t>
        </w:r>
        <w:r>
          <w:rPr>
            <w:webHidden/>
          </w:rPr>
          <w:fldChar w:fldCharType="end"/>
        </w:r>
      </w:hyperlink>
    </w:p>
    <w:p w14:paraId="2516E0CA" w14:textId="69D454B8"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3" w:history="1">
        <w:r w:rsidRPr="00A06ECE">
          <w:rPr>
            <w:rStyle w:val="Hyperlink"/>
          </w:rPr>
          <w:t>Data submission – Managed File Transfer (MFT) portal</w:t>
        </w:r>
        <w:r>
          <w:rPr>
            <w:webHidden/>
          </w:rPr>
          <w:tab/>
        </w:r>
        <w:r>
          <w:rPr>
            <w:webHidden/>
          </w:rPr>
          <w:fldChar w:fldCharType="begin"/>
        </w:r>
        <w:r>
          <w:rPr>
            <w:webHidden/>
          </w:rPr>
          <w:instrText xml:space="preserve"> PAGEREF _Toc232688873 \h </w:instrText>
        </w:r>
        <w:r>
          <w:rPr>
            <w:webHidden/>
          </w:rPr>
        </w:r>
        <w:r>
          <w:rPr>
            <w:webHidden/>
          </w:rPr>
          <w:fldChar w:fldCharType="separate"/>
        </w:r>
        <w:r>
          <w:rPr>
            <w:webHidden/>
          </w:rPr>
          <w:t>118</w:t>
        </w:r>
        <w:r>
          <w:rPr>
            <w:webHidden/>
          </w:rPr>
          <w:fldChar w:fldCharType="end"/>
        </w:r>
      </w:hyperlink>
    </w:p>
    <w:p w14:paraId="79BA6644" w14:textId="024FB071"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4" w:history="1">
        <w:r w:rsidRPr="00A06ECE">
          <w:rPr>
            <w:rStyle w:val="Hyperlink"/>
          </w:rPr>
          <w:t>Uploading a submission file and collecting reports</w:t>
        </w:r>
        <w:r>
          <w:rPr>
            <w:webHidden/>
          </w:rPr>
          <w:tab/>
        </w:r>
        <w:r>
          <w:rPr>
            <w:webHidden/>
          </w:rPr>
          <w:fldChar w:fldCharType="begin"/>
        </w:r>
        <w:r>
          <w:rPr>
            <w:webHidden/>
          </w:rPr>
          <w:instrText xml:space="preserve"> PAGEREF _Toc232688874 \h </w:instrText>
        </w:r>
        <w:r>
          <w:rPr>
            <w:webHidden/>
          </w:rPr>
        </w:r>
        <w:r>
          <w:rPr>
            <w:webHidden/>
          </w:rPr>
          <w:fldChar w:fldCharType="separate"/>
        </w:r>
        <w:r>
          <w:rPr>
            <w:webHidden/>
          </w:rPr>
          <w:t>123</w:t>
        </w:r>
        <w:r>
          <w:rPr>
            <w:webHidden/>
          </w:rPr>
          <w:fldChar w:fldCharType="end"/>
        </w:r>
      </w:hyperlink>
    </w:p>
    <w:p w14:paraId="7EF24A71" w14:textId="52ED5A23"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5" w:history="1">
        <w:r w:rsidRPr="00A06ECE">
          <w:rPr>
            <w:rStyle w:val="Hyperlink"/>
          </w:rPr>
          <w:t>Data Submission Timelines</w:t>
        </w:r>
        <w:r>
          <w:rPr>
            <w:webHidden/>
          </w:rPr>
          <w:tab/>
        </w:r>
        <w:r>
          <w:rPr>
            <w:webHidden/>
          </w:rPr>
          <w:fldChar w:fldCharType="begin"/>
        </w:r>
        <w:r>
          <w:rPr>
            <w:webHidden/>
          </w:rPr>
          <w:instrText xml:space="preserve"> PAGEREF _Toc232688875 \h </w:instrText>
        </w:r>
        <w:r>
          <w:rPr>
            <w:webHidden/>
          </w:rPr>
        </w:r>
        <w:r>
          <w:rPr>
            <w:webHidden/>
          </w:rPr>
          <w:fldChar w:fldCharType="separate"/>
        </w:r>
        <w:r>
          <w:rPr>
            <w:webHidden/>
          </w:rPr>
          <w:t>126</w:t>
        </w:r>
        <w:r>
          <w:rPr>
            <w:webHidden/>
          </w:rPr>
          <w:fldChar w:fldCharType="end"/>
        </w:r>
      </w:hyperlink>
    </w:p>
    <w:p w14:paraId="301EC81D" w14:textId="1D324559"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6" w:history="1">
        <w:r w:rsidRPr="00A06ECE">
          <w:rPr>
            <w:rStyle w:val="Hyperlink"/>
          </w:rPr>
          <w:t>Referential Integrity</w:t>
        </w:r>
        <w:r>
          <w:rPr>
            <w:webHidden/>
          </w:rPr>
          <w:tab/>
        </w:r>
        <w:r>
          <w:rPr>
            <w:webHidden/>
          </w:rPr>
          <w:fldChar w:fldCharType="begin"/>
        </w:r>
        <w:r>
          <w:rPr>
            <w:webHidden/>
          </w:rPr>
          <w:instrText xml:space="preserve"> PAGEREF _Toc232688876 \h </w:instrText>
        </w:r>
        <w:r>
          <w:rPr>
            <w:webHidden/>
          </w:rPr>
        </w:r>
        <w:r>
          <w:rPr>
            <w:webHidden/>
          </w:rPr>
          <w:fldChar w:fldCharType="separate"/>
        </w:r>
        <w:r>
          <w:rPr>
            <w:webHidden/>
          </w:rPr>
          <w:t>127</w:t>
        </w:r>
        <w:r>
          <w:rPr>
            <w:webHidden/>
          </w:rPr>
          <w:fldChar w:fldCharType="end"/>
        </w:r>
      </w:hyperlink>
    </w:p>
    <w:p w14:paraId="27EFCC24" w14:textId="577CB08F"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7" w:history="1">
        <w:r w:rsidRPr="00A06ECE">
          <w:rPr>
            <w:rStyle w:val="Hyperlink"/>
          </w:rPr>
          <w:t>Test Submission and System Migration</w:t>
        </w:r>
        <w:r>
          <w:rPr>
            <w:webHidden/>
          </w:rPr>
          <w:tab/>
        </w:r>
        <w:r>
          <w:rPr>
            <w:webHidden/>
          </w:rPr>
          <w:fldChar w:fldCharType="begin"/>
        </w:r>
        <w:r>
          <w:rPr>
            <w:webHidden/>
          </w:rPr>
          <w:instrText xml:space="preserve"> PAGEREF _Toc232688877 \h </w:instrText>
        </w:r>
        <w:r>
          <w:rPr>
            <w:webHidden/>
          </w:rPr>
        </w:r>
        <w:r>
          <w:rPr>
            <w:webHidden/>
          </w:rPr>
          <w:fldChar w:fldCharType="separate"/>
        </w:r>
        <w:r>
          <w:rPr>
            <w:webHidden/>
          </w:rPr>
          <w:t>127</w:t>
        </w:r>
        <w:r>
          <w:rPr>
            <w:webHidden/>
          </w:rPr>
          <w:fldChar w:fldCharType="end"/>
        </w:r>
      </w:hyperlink>
    </w:p>
    <w:p w14:paraId="35773F1F" w14:textId="1ACE5FC4"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8" w:history="1">
        <w:r w:rsidRPr="00A06ECE">
          <w:rPr>
            <w:rStyle w:val="Hyperlink"/>
          </w:rPr>
          <w:t>Details of the testing process</w:t>
        </w:r>
        <w:r>
          <w:rPr>
            <w:webHidden/>
          </w:rPr>
          <w:tab/>
        </w:r>
        <w:r>
          <w:rPr>
            <w:webHidden/>
          </w:rPr>
          <w:fldChar w:fldCharType="begin"/>
        </w:r>
        <w:r>
          <w:rPr>
            <w:webHidden/>
          </w:rPr>
          <w:instrText xml:space="preserve"> PAGEREF _Toc232688878 \h </w:instrText>
        </w:r>
        <w:r>
          <w:rPr>
            <w:webHidden/>
          </w:rPr>
        </w:r>
        <w:r>
          <w:rPr>
            <w:webHidden/>
          </w:rPr>
          <w:fldChar w:fldCharType="separate"/>
        </w:r>
        <w:r>
          <w:rPr>
            <w:webHidden/>
          </w:rPr>
          <w:t>128</w:t>
        </w:r>
        <w:r>
          <w:rPr>
            <w:webHidden/>
          </w:rPr>
          <w:fldChar w:fldCharType="end"/>
        </w:r>
      </w:hyperlink>
    </w:p>
    <w:p w14:paraId="3ABD4B06" w14:textId="036EED0E"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79" w:history="1">
        <w:r w:rsidRPr="00A06ECE">
          <w:rPr>
            <w:rStyle w:val="Hyperlink"/>
          </w:rPr>
          <w:t>Considerations when changing software</w:t>
        </w:r>
        <w:r>
          <w:rPr>
            <w:webHidden/>
          </w:rPr>
          <w:tab/>
        </w:r>
        <w:r>
          <w:rPr>
            <w:webHidden/>
          </w:rPr>
          <w:fldChar w:fldCharType="begin"/>
        </w:r>
        <w:r>
          <w:rPr>
            <w:webHidden/>
          </w:rPr>
          <w:instrText xml:space="preserve"> PAGEREF _Toc232688879 \h </w:instrText>
        </w:r>
        <w:r>
          <w:rPr>
            <w:webHidden/>
          </w:rPr>
        </w:r>
        <w:r>
          <w:rPr>
            <w:webHidden/>
          </w:rPr>
          <w:fldChar w:fldCharType="separate"/>
        </w:r>
        <w:r>
          <w:rPr>
            <w:webHidden/>
          </w:rPr>
          <w:t>128</w:t>
        </w:r>
        <w:r>
          <w:rPr>
            <w:webHidden/>
          </w:rPr>
          <w:fldChar w:fldCharType="end"/>
        </w:r>
      </w:hyperlink>
    </w:p>
    <w:p w14:paraId="0AF3F8F4" w14:textId="0DF7FEAD" w:rsidR="00BB7868" w:rsidRDefault="00BB7868">
      <w:pPr>
        <w:pStyle w:val="TOC2"/>
        <w:rPr>
          <w:rFonts w:asciiTheme="minorHAnsi" w:eastAsiaTheme="minorEastAsia" w:hAnsiTheme="minorHAnsi" w:cstheme="minorBidi"/>
          <w:kern w:val="2"/>
          <w:sz w:val="24"/>
          <w:szCs w:val="24"/>
          <w:lang w:eastAsia="en-AU"/>
          <w14:ligatures w14:val="standardContextual"/>
        </w:rPr>
      </w:pPr>
      <w:hyperlink w:anchor="_Toc232688880" w:history="1">
        <w:r w:rsidRPr="00A06ECE">
          <w:rPr>
            <w:rStyle w:val="Hyperlink"/>
          </w:rPr>
          <w:t>Submission of live data for testing</w:t>
        </w:r>
        <w:r>
          <w:rPr>
            <w:webHidden/>
          </w:rPr>
          <w:tab/>
        </w:r>
        <w:r>
          <w:rPr>
            <w:webHidden/>
          </w:rPr>
          <w:fldChar w:fldCharType="begin"/>
        </w:r>
        <w:r>
          <w:rPr>
            <w:webHidden/>
          </w:rPr>
          <w:instrText xml:space="preserve"> PAGEREF _Toc232688880 \h </w:instrText>
        </w:r>
        <w:r>
          <w:rPr>
            <w:webHidden/>
          </w:rPr>
        </w:r>
        <w:r>
          <w:rPr>
            <w:webHidden/>
          </w:rPr>
          <w:fldChar w:fldCharType="separate"/>
        </w:r>
        <w:r>
          <w:rPr>
            <w:webHidden/>
          </w:rPr>
          <w:t>130</w:t>
        </w:r>
        <w:r>
          <w:rPr>
            <w:webHidden/>
          </w:rPr>
          <w:fldChar w:fldCharType="end"/>
        </w:r>
      </w:hyperlink>
    </w:p>
    <w:p w14:paraId="4CA25EF7" w14:textId="42ED1D88" w:rsidR="00BB7868" w:rsidRDefault="00BB7868">
      <w:pPr>
        <w:pStyle w:val="TOC1"/>
        <w:rPr>
          <w:rFonts w:asciiTheme="minorHAnsi" w:eastAsiaTheme="minorEastAsia" w:hAnsiTheme="minorHAnsi" w:cstheme="minorBidi"/>
          <w:b w:val="0"/>
          <w:kern w:val="2"/>
          <w:sz w:val="24"/>
          <w:szCs w:val="24"/>
          <w:lang w:eastAsia="en-AU"/>
          <w14:ligatures w14:val="standardContextual"/>
        </w:rPr>
      </w:pPr>
      <w:hyperlink w:anchor="_Toc232688881" w:history="1">
        <w:r w:rsidRPr="00A06ECE">
          <w:rPr>
            <w:rStyle w:val="Hyperlink"/>
          </w:rPr>
          <w:t>Section 6: Validation</w:t>
        </w:r>
        <w:r>
          <w:rPr>
            <w:webHidden/>
          </w:rPr>
          <w:tab/>
        </w:r>
        <w:r>
          <w:rPr>
            <w:webHidden/>
          </w:rPr>
          <w:fldChar w:fldCharType="begin"/>
        </w:r>
        <w:r>
          <w:rPr>
            <w:webHidden/>
          </w:rPr>
          <w:instrText xml:space="preserve"> PAGEREF _Toc232688881 \h </w:instrText>
        </w:r>
        <w:r>
          <w:rPr>
            <w:webHidden/>
          </w:rPr>
        </w:r>
        <w:r>
          <w:rPr>
            <w:webHidden/>
          </w:rPr>
          <w:fldChar w:fldCharType="separate"/>
        </w:r>
        <w:r>
          <w:rPr>
            <w:webHidden/>
          </w:rPr>
          <w:t>132</w:t>
        </w:r>
        <w:r>
          <w:rPr>
            <w:webHidden/>
          </w:rPr>
          <w:fldChar w:fldCharType="end"/>
        </w:r>
      </w:hyperlink>
    </w:p>
    <w:p w14:paraId="0C21F7A9" w14:textId="24A75DBB"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82" w:history="1">
        <w:r w:rsidRPr="00A06ECE">
          <w:rPr>
            <w:rStyle w:val="Hyperlink"/>
          </w:rPr>
          <w:t>S066</w:t>
        </w:r>
        <w:r>
          <w:rPr>
            <w:rFonts w:asciiTheme="minorHAnsi" w:eastAsiaTheme="minorEastAsia" w:hAnsiTheme="minorHAnsi" w:cstheme="minorBidi"/>
            <w:kern w:val="2"/>
            <w:sz w:val="24"/>
            <w:szCs w:val="24"/>
            <w:lang w:eastAsia="en-AU"/>
            <w14:ligatures w14:val="standardContextual"/>
          </w:rPr>
          <w:tab/>
        </w:r>
        <w:r w:rsidRPr="00A06ECE">
          <w:rPr>
            <w:rStyle w:val="Hyperlink"/>
          </w:rPr>
          <w:t>Patient Identifier invalid</w:t>
        </w:r>
        <w:r>
          <w:rPr>
            <w:webHidden/>
          </w:rPr>
          <w:tab/>
        </w:r>
        <w:r>
          <w:rPr>
            <w:webHidden/>
          </w:rPr>
          <w:fldChar w:fldCharType="begin"/>
        </w:r>
        <w:r>
          <w:rPr>
            <w:webHidden/>
          </w:rPr>
          <w:instrText xml:space="preserve"> PAGEREF _Toc232688882 \h </w:instrText>
        </w:r>
        <w:r>
          <w:rPr>
            <w:webHidden/>
          </w:rPr>
        </w:r>
        <w:r>
          <w:rPr>
            <w:webHidden/>
          </w:rPr>
          <w:fldChar w:fldCharType="separate"/>
        </w:r>
        <w:r>
          <w:rPr>
            <w:webHidden/>
          </w:rPr>
          <w:t>132</w:t>
        </w:r>
        <w:r>
          <w:rPr>
            <w:webHidden/>
          </w:rPr>
          <w:fldChar w:fldCharType="end"/>
        </w:r>
      </w:hyperlink>
    </w:p>
    <w:p w14:paraId="0E26BE47" w14:textId="40856FC3"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83" w:history="1">
        <w:r w:rsidRPr="00A06ECE">
          <w:rPr>
            <w:rStyle w:val="Hyperlink"/>
          </w:rPr>
          <w:t>S081</w:t>
        </w:r>
        <w:r>
          <w:rPr>
            <w:rFonts w:asciiTheme="minorHAnsi" w:eastAsiaTheme="minorEastAsia" w:hAnsiTheme="minorHAnsi" w:cstheme="minorBidi"/>
            <w:kern w:val="2"/>
            <w:sz w:val="24"/>
            <w:szCs w:val="24"/>
            <w:lang w:eastAsia="en-AU"/>
            <w14:ligatures w14:val="standardContextual"/>
          </w:rPr>
          <w:tab/>
        </w:r>
        <w:r w:rsidRPr="00A06ECE">
          <w:rPr>
            <w:rStyle w:val="Hyperlink"/>
          </w:rPr>
          <w:t>Medicare Number invalid</w:t>
        </w:r>
        <w:r>
          <w:rPr>
            <w:webHidden/>
          </w:rPr>
          <w:tab/>
        </w:r>
        <w:r>
          <w:rPr>
            <w:webHidden/>
          </w:rPr>
          <w:fldChar w:fldCharType="begin"/>
        </w:r>
        <w:r>
          <w:rPr>
            <w:webHidden/>
          </w:rPr>
          <w:instrText xml:space="preserve"> PAGEREF _Toc232688883 \h </w:instrText>
        </w:r>
        <w:r>
          <w:rPr>
            <w:webHidden/>
          </w:rPr>
        </w:r>
        <w:r>
          <w:rPr>
            <w:webHidden/>
          </w:rPr>
          <w:fldChar w:fldCharType="separate"/>
        </w:r>
        <w:r>
          <w:rPr>
            <w:webHidden/>
          </w:rPr>
          <w:t>132</w:t>
        </w:r>
        <w:r>
          <w:rPr>
            <w:webHidden/>
          </w:rPr>
          <w:fldChar w:fldCharType="end"/>
        </w:r>
      </w:hyperlink>
    </w:p>
    <w:p w14:paraId="7F5E5FE3" w14:textId="34DE155E"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84" w:history="1">
        <w:r w:rsidRPr="00A06ECE">
          <w:rPr>
            <w:rStyle w:val="Hyperlink"/>
          </w:rPr>
          <w:t>S082</w:t>
        </w:r>
        <w:r>
          <w:rPr>
            <w:rFonts w:asciiTheme="minorHAnsi" w:eastAsiaTheme="minorEastAsia" w:hAnsiTheme="minorHAnsi" w:cstheme="minorBidi"/>
            <w:kern w:val="2"/>
            <w:sz w:val="24"/>
            <w:szCs w:val="24"/>
            <w:lang w:eastAsia="en-AU"/>
            <w14:ligatures w14:val="standardContextual"/>
          </w:rPr>
          <w:tab/>
        </w:r>
        <w:r w:rsidRPr="00A06ECE">
          <w:rPr>
            <w:rStyle w:val="Hyperlink"/>
          </w:rPr>
          <w:t>Medicare IRN is ‘0’ and age is greater than 180 days</w:t>
        </w:r>
        <w:r>
          <w:rPr>
            <w:webHidden/>
          </w:rPr>
          <w:tab/>
        </w:r>
        <w:r>
          <w:rPr>
            <w:webHidden/>
          </w:rPr>
          <w:fldChar w:fldCharType="begin"/>
        </w:r>
        <w:r>
          <w:rPr>
            <w:webHidden/>
          </w:rPr>
          <w:instrText xml:space="preserve"> PAGEREF _Toc232688884 \h </w:instrText>
        </w:r>
        <w:r>
          <w:rPr>
            <w:webHidden/>
          </w:rPr>
        </w:r>
        <w:r>
          <w:rPr>
            <w:webHidden/>
          </w:rPr>
          <w:fldChar w:fldCharType="separate"/>
        </w:r>
        <w:r>
          <w:rPr>
            <w:webHidden/>
          </w:rPr>
          <w:t>133</w:t>
        </w:r>
        <w:r>
          <w:rPr>
            <w:webHidden/>
          </w:rPr>
          <w:fldChar w:fldCharType="end"/>
        </w:r>
      </w:hyperlink>
    </w:p>
    <w:p w14:paraId="62918D36" w14:textId="13CB68D0"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85" w:history="1">
        <w:r w:rsidRPr="00A06ECE">
          <w:rPr>
            <w:rStyle w:val="Hyperlink"/>
          </w:rPr>
          <w:t>S088</w:t>
        </w:r>
        <w:r>
          <w:rPr>
            <w:rFonts w:asciiTheme="minorHAnsi" w:eastAsiaTheme="minorEastAsia" w:hAnsiTheme="minorHAnsi" w:cstheme="minorBidi"/>
            <w:kern w:val="2"/>
            <w:sz w:val="24"/>
            <w:szCs w:val="24"/>
            <w:lang w:eastAsia="en-AU"/>
            <w14:ligatures w14:val="standardContextual"/>
          </w:rPr>
          <w:tab/>
        </w:r>
        <w:r w:rsidRPr="00A06ECE">
          <w:rPr>
            <w:rStyle w:val="Hyperlink"/>
          </w:rPr>
          <w:t>Medicare Suffix invalid</w:t>
        </w:r>
        <w:r>
          <w:rPr>
            <w:webHidden/>
          </w:rPr>
          <w:tab/>
        </w:r>
        <w:r>
          <w:rPr>
            <w:webHidden/>
          </w:rPr>
          <w:fldChar w:fldCharType="begin"/>
        </w:r>
        <w:r>
          <w:rPr>
            <w:webHidden/>
          </w:rPr>
          <w:instrText xml:space="preserve"> PAGEREF _Toc232688885 \h </w:instrText>
        </w:r>
        <w:r>
          <w:rPr>
            <w:webHidden/>
          </w:rPr>
        </w:r>
        <w:r>
          <w:rPr>
            <w:webHidden/>
          </w:rPr>
          <w:fldChar w:fldCharType="separate"/>
        </w:r>
        <w:r>
          <w:rPr>
            <w:webHidden/>
          </w:rPr>
          <w:t>133</w:t>
        </w:r>
        <w:r>
          <w:rPr>
            <w:webHidden/>
          </w:rPr>
          <w:fldChar w:fldCharType="end"/>
        </w:r>
      </w:hyperlink>
    </w:p>
    <w:p w14:paraId="04E3334D" w14:textId="4D1BEAB7"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86" w:history="1">
        <w:r w:rsidRPr="00A06ECE">
          <w:rPr>
            <w:rStyle w:val="Hyperlink"/>
          </w:rPr>
          <w:t>S091</w:t>
        </w:r>
        <w:r>
          <w:rPr>
            <w:rFonts w:asciiTheme="minorHAnsi" w:eastAsiaTheme="minorEastAsia" w:hAnsiTheme="minorHAnsi" w:cstheme="minorBidi"/>
            <w:kern w:val="2"/>
            <w:sz w:val="24"/>
            <w:szCs w:val="24"/>
            <w:lang w:eastAsia="en-AU"/>
            <w14:ligatures w14:val="standardContextual"/>
          </w:rPr>
          <w:tab/>
        </w:r>
        <w:r w:rsidRPr="00A06ECE">
          <w:rPr>
            <w:rStyle w:val="Hyperlink"/>
          </w:rPr>
          <w:t>Sex at birth code invalid</w:t>
        </w:r>
        <w:r>
          <w:rPr>
            <w:webHidden/>
          </w:rPr>
          <w:tab/>
        </w:r>
        <w:r>
          <w:rPr>
            <w:webHidden/>
          </w:rPr>
          <w:fldChar w:fldCharType="begin"/>
        </w:r>
        <w:r>
          <w:rPr>
            <w:webHidden/>
          </w:rPr>
          <w:instrText xml:space="preserve"> PAGEREF _Toc232688886 \h </w:instrText>
        </w:r>
        <w:r>
          <w:rPr>
            <w:webHidden/>
          </w:rPr>
        </w:r>
        <w:r>
          <w:rPr>
            <w:webHidden/>
          </w:rPr>
          <w:fldChar w:fldCharType="separate"/>
        </w:r>
        <w:r>
          <w:rPr>
            <w:webHidden/>
          </w:rPr>
          <w:t>133</w:t>
        </w:r>
        <w:r>
          <w:rPr>
            <w:webHidden/>
          </w:rPr>
          <w:fldChar w:fldCharType="end"/>
        </w:r>
      </w:hyperlink>
    </w:p>
    <w:p w14:paraId="1B33CCEB" w14:textId="31FEAA1D"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87" w:history="1">
        <w:r w:rsidRPr="00A06ECE">
          <w:rPr>
            <w:rStyle w:val="Hyperlink"/>
          </w:rPr>
          <w:t>S096</w:t>
        </w:r>
        <w:r>
          <w:rPr>
            <w:rFonts w:asciiTheme="minorHAnsi" w:eastAsiaTheme="minorEastAsia" w:hAnsiTheme="minorHAnsi" w:cstheme="minorBidi"/>
            <w:kern w:val="2"/>
            <w:sz w:val="24"/>
            <w:szCs w:val="24"/>
            <w:lang w:eastAsia="en-AU"/>
            <w14:ligatures w14:val="standardContextual"/>
          </w:rPr>
          <w:tab/>
        </w:r>
        <w:r w:rsidRPr="00A06ECE">
          <w:rPr>
            <w:rStyle w:val="Hyperlink"/>
          </w:rPr>
          <w:t>Date of Birth invalid</w:t>
        </w:r>
        <w:r>
          <w:rPr>
            <w:webHidden/>
          </w:rPr>
          <w:tab/>
        </w:r>
        <w:r>
          <w:rPr>
            <w:webHidden/>
          </w:rPr>
          <w:fldChar w:fldCharType="begin"/>
        </w:r>
        <w:r>
          <w:rPr>
            <w:webHidden/>
          </w:rPr>
          <w:instrText xml:space="preserve"> PAGEREF _Toc232688887 \h </w:instrText>
        </w:r>
        <w:r>
          <w:rPr>
            <w:webHidden/>
          </w:rPr>
        </w:r>
        <w:r>
          <w:rPr>
            <w:webHidden/>
          </w:rPr>
          <w:fldChar w:fldCharType="separate"/>
        </w:r>
        <w:r>
          <w:rPr>
            <w:webHidden/>
          </w:rPr>
          <w:t>133</w:t>
        </w:r>
        <w:r>
          <w:rPr>
            <w:webHidden/>
          </w:rPr>
          <w:fldChar w:fldCharType="end"/>
        </w:r>
      </w:hyperlink>
    </w:p>
    <w:p w14:paraId="2D4912D6" w14:textId="17DA1CF2"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88" w:history="1">
        <w:r w:rsidRPr="00A06ECE">
          <w:rPr>
            <w:rStyle w:val="Hyperlink"/>
          </w:rPr>
          <w:t>S099</w:t>
        </w:r>
        <w:r>
          <w:rPr>
            <w:rFonts w:asciiTheme="minorHAnsi" w:eastAsiaTheme="minorEastAsia" w:hAnsiTheme="minorHAnsi" w:cstheme="minorBidi"/>
            <w:kern w:val="2"/>
            <w:sz w:val="24"/>
            <w:szCs w:val="24"/>
            <w:lang w:eastAsia="en-AU"/>
            <w14:ligatures w14:val="standardContextual"/>
          </w:rPr>
          <w:tab/>
        </w:r>
        <w:r w:rsidRPr="00A06ECE">
          <w:rPr>
            <w:rStyle w:val="Hyperlink"/>
          </w:rPr>
          <w:t>Clinical Registration Date before Date of Birth</w:t>
        </w:r>
        <w:r>
          <w:rPr>
            <w:webHidden/>
          </w:rPr>
          <w:tab/>
        </w:r>
        <w:r>
          <w:rPr>
            <w:webHidden/>
          </w:rPr>
          <w:fldChar w:fldCharType="begin"/>
        </w:r>
        <w:r>
          <w:rPr>
            <w:webHidden/>
          </w:rPr>
          <w:instrText xml:space="preserve"> PAGEREF _Toc232688888 \h </w:instrText>
        </w:r>
        <w:r>
          <w:rPr>
            <w:webHidden/>
          </w:rPr>
        </w:r>
        <w:r>
          <w:rPr>
            <w:webHidden/>
          </w:rPr>
          <w:fldChar w:fldCharType="separate"/>
        </w:r>
        <w:r>
          <w:rPr>
            <w:webHidden/>
          </w:rPr>
          <w:t>134</w:t>
        </w:r>
        <w:r>
          <w:rPr>
            <w:webHidden/>
          </w:rPr>
          <w:fldChar w:fldCharType="end"/>
        </w:r>
      </w:hyperlink>
    </w:p>
    <w:p w14:paraId="67646FCF" w14:textId="692A5A94"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89" w:history="1">
        <w:r w:rsidRPr="00A06ECE">
          <w:rPr>
            <w:rStyle w:val="Hyperlink"/>
          </w:rPr>
          <w:t>S122</w:t>
        </w:r>
        <w:r>
          <w:rPr>
            <w:rFonts w:asciiTheme="minorHAnsi" w:eastAsiaTheme="minorEastAsia" w:hAnsiTheme="minorHAnsi" w:cstheme="minorBidi"/>
            <w:kern w:val="2"/>
            <w:sz w:val="24"/>
            <w:szCs w:val="24"/>
            <w:lang w:eastAsia="en-AU"/>
            <w14:ligatures w14:val="standardContextual"/>
          </w:rPr>
          <w:tab/>
        </w:r>
        <w:r w:rsidRPr="00A06ECE">
          <w:rPr>
            <w:rStyle w:val="Hyperlink"/>
          </w:rPr>
          <w:t>Postcode/Locality combination invalid</w:t>
        </w:r>
        <w:r>
          <w:rPr>
            <w:webHidden/>
          </w:rPr>
          <w:tab/>
        </w:r>
        <w:r>
          <w:rPr>
            <w:webHidden/>
          </w:rPr>
          <w:fldChar w:fldCharType="begin"/>
        </w:r>
        <w:r>
          <w:rPr>
            <w:webHidden/>
          </w:rPr>
          <w:instrText xml:space="preserve"> PAGEREF _Toc232688889 \h </w:instrText>
        </w:r>
        <w:r>
          <w:rPr>
            <w:webHidden/>
          </w:rPr>
        </w:r>
        <w:r>
          <w:rPr>
            <w:webHidden/>
          </w:rPr>
          <w:fldChar w:fldCharType="separate"/>
        </w:r>
        <w:r>
          <w:rPr>
            <w:webHidden/>
          </w:rPr>
          <w:t>134</w:t>
        </w:r>
        <w:r>
          <w:rPr>
            <w:webHidden/>
          </w:rPr>
          <w:fldChar w:fldCharType="end"/>
        </w:r>
      </w:hyperlink>
    </w:p>
    <w:p w14:paraId="132250C3" w14:textId="2AEFCF10"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0" w:history="1">
        <w:r w:rsidRPr="00A06ECE">
          <w:rPr>
            <w:rStyle w:val="Hyperlink"/>
          </w:rPr>
          <w:t>S134</w:t>
        </w:r>
        <w:r>
          <w:rPr>
            <w:rFonts w:asciiTheme="minorHAnsi" w:eastAsiaTheme="minorEastAsia" w:hAnsiTheme="minorHAnsi" w:cstheme="minorBidi"/>
            <w:kern w:val="2"/>
            <w:sz w:val="24"/>
            <w:szCs w:val="24"/>
            <w:lang w:eastAsia="en-AU"/>
            <w14:ligatures w14:val="standardContextual"/>
          </w:rPr>
          <w:tab/>
        </w:r>
        <w:r w:rsidRPr="00A06ECE">
          <w:rPr>
            <w:rStyle w:val="Hyperlink"/>
          </w:rPr>
          <w:t>Intended Procedure invalid</w:t>
        </w:r>
        <w:r>
          <w:rPr>
            <w:webHidden/>
          </w:rPr>
          <w:tab/>
        </w:r>
        <w:r>
          <w:rPr>
            <w:webHidden/>
          </w:rPr>
          <w:fldChar w:fldCharType="begin"/>
        </w:r>
        <w:r>
          <w:rPr>
            <w:webHidden/>
          </w:rPr>
          <w:instrText xml:space="preserve"> PAGEREF _Toc232688890 \h </w:instrText>
        </w:r>
        <w:r>
          <w:rPr>
            <w:webHidden/>
          </w:rPr>
        </w:r>
        <w:r>
          <w:rPr>
            <w:webHidden/>
          </w:rPr>
          <w:fldChar w:fldCharType="separate"/>
        </w:r>
        <w:r>
          <w:rPr>
            <w:webHidden/>
          </w:rPr>
          <w:t>134</w:t>
        </w:r>
        <w:r>
          <w:rPr>
            <w:webHidden/>
          </w:rPr>
          <w:fldChar w:fldCharType="end"/>
        </w:r>
      </w:hyperlink>
    </w:p>
    <w:p w14:paraId="26810648" w14:textId="6368E1E5"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1" w:history="1">
        <w:r w:rsidRPr="00A06ECE">
          <w:rPr>
            <w:rStyle w:val="Hyperlink"/>
          </w:rPr>
          <w:t>S147</w:t>
        </w:r>
        <w:r>
          <w:rPr>
            <w:rFonts w:asciiTheme="minorHAnsi" w:eastAsiaTheme="minorEastAsia" w:hAnsiTheme="minorHAnsi" w:cstheme="minorBidi"/>
            <w:kern w:val="2"/>
            <w:sz w:val="24"/>
            <w:szCs w:val="24"/>
            <w:lang w:eastAsia="en-AU"/>
            <w14:ligatures w14:val="standardContextual"/>
          </w:rPr>
          <w:tab/>
        </w:r>
        <w:r w:rsidRPr="00A06ECE">
          <w:rPr>
            <w:rStyle w:val="Hyperlink"/>
          </w:rPr>
          <w:t>Surgical Specialty invalid</w:t>
        </w:r>
        <w:r>
          <w:rPr>
            <w:webHidden/>
          </w:rPr>
          <w:tab/>
        </w:r>
        <w:r>
          <w:rPr>
            <w:webHidden/>
          </w:rPr>
          <w:fldChar w:fldCharType="begin"/>
        </w:r>
        <w:r>
          <w:rPr>
            <w:webHidden/>
          </w:rPr>
          <w:instrText xml:space="preserve"> PAGEREF _Toc232688891 \h </w:instrText>
        </w:r>
        <w:r>
          <w:rPr>
            <w:webHidden/>
          </w:rPr>
        </w:r>
        <w:r>
          <w:rPr>
            <w:webHidden/>
          </w:rPr>
          <w:fldChar w:fldCharType="separate"/>
        </w:r>
        <w:r>
          <w:rPr>
            <w:webHidden/>
          </w:rPr>
          <w:t>134</w:t>
        </w:r>
        <w:r>
          <w:rPr>
            <w:webHidden/>
          </w:rPr>
          <w:fldChar w:fldCharType="end"/>
        </w:r>
      </w:hyperlink>
    </w:p>
    <w:p w14:paraId="3EDACFE6" w14:textId="572D7F63"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2" w:history="1">
        <w:r w:rsidRPr="00A06ECE">
          <w:rPr>
            <w:rStyle w:val="Hyperlink"/>
          </w:rPr>
          <w:t>S167</w:t>
        </w:r>
        <w:r>
          <w:rPr>
            <w:rFonts w:asciiTheme="minorHAnsi" w:eastAsiaTheme="minorEastAsia" w:hAnsiTheme="minorHAnsi" w:cstheme="minorBidi"/>
            <w:kern w:val="2"/>
            <w:sz w:val="24"/>
            <w:szCs w:val="24"/>
            <w:lang w:eastAsia="en-AU"/>
            <w14:ligatures w14:val="standardContextual"/>
          </w:rPr>
          <w:tab/>
        </w:r>
        <w:r w:rsidRPr="00A06ECE">
          <w:rPr>
            <w:rStyle w:val="Hyperlink"/>
          </w:rPr>
          <w:t>Planned Length of Stay invalid</w:t>
        </w:r>
        <w:r>
          <w:rPr>
            <w:webHidden/>
          </w:rPr>
          <w:tab/>
        </w:r>
        <w:r>
          <w:rPr>
            <w:webHidden/>
          </w:rPr>
          <w:fldChar w:fldCharType="begin"/>
        </w:r>
        <w:r>
          <w:rPr>
            <w:webHidden/>
          </w:rPr>
          <w:instrText xml:space="preserve"> PAGEREF _Toc232688892 \h </w:instrText>
        </w:r>
        <w:r>
          <w:rPr>
            <w:webHidden/>
          </w:rPr>
        </w:r>
        <w:r>
          <w:rPr>
            <w:webHidden/>
          </w:rPr>
          <w:fldChar w:fldCharType="separate"/>
        </w:r>
        <w:r>
          <w:rPr>
            <w:webHidden/>
          </w:rPr>
          <w:t>135</w:t>
        </w:r>
        <w:r>
          <w:rPr>
            <w:webHidden/>
          </w:rPr>
          <w:fldChar w:fldCharType="end"/>
        </w:r>
      </w:hyperlink>
    </w:p>
    <w:p w14:paraId="6B6678ED" w14:textId="5ADDF870"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3" w:history="1">
        <w:r w:rsidRPr="00A06ECE">
          <w:rPr>
            <w:rStyle w:val="Hyperlink"/>
          </w:rPr>
          <w:t>S169</w:t>
        </w:r>
        <w:r>
          <w:rPr>
            <w:rFonts w:asciiTheme="minorHAnsi" w:eastAsiaTheme="minorEastAsia" w:hAnsiTheme="minorHAnsi" w:cstheme="minorBidi"/>
            <w:kern w:val="2"/>
            <w:sz w:val="24"/>
            <w:szCs w:val="24"/>
            <w:lang w:eastAsia="en-AU"/>
            <w14:ligatures w14:val="standardContextual"/>
          </w:rPr>
          <w:tab/>
        </w:r>
        <w:r w:rsidRPr="00A06ECE">
          <w:rPr>
            <w:rStyle w:val="Hyperlink"/>
          </w:rPr>
          <w:t>Clinical Registration Date invalid</w:t>
        </w:r>
        <w:r>
          <w:rPr>
            <w:webHidden/>
          </w:rPr>
          <w:tab/>
        </w:r>
        <w:r>
          <w:rPr>
            <w:webHidden/>
          </w:rPr>
          <w:fldChar w:fldCharType="begin"/>
        </w:r>
        <w:r>
          <w:rPr>
            <w:webHidden/>
          </w:rPr>
          <w:instrText xml:space="preserve"> PAGEREF _Toc232688893 \h </w:instrText>
        </w:r>
        <w:r>
          <w:rPr>
            <w:webHidden/>
          </w:rPr>
        </w:r>
        <w:r>
          <w:rPr>
            <w:webHidden/>
          </w:rPr>
          <w:fldChar w:fldCharType="separate"/>
        </w:r>
        <w:r>
          <w:rPr>
            <w:webHidden/>
          </w:rPr>
          <w:t>135</w:t>
        </w:r>
        <w:r>
          <w:rPr>
            <w:webHidden/>
          </w:rPr>
          <w:fldChar w:fldCharType="end"/>
        </w:r>
      </w:hyperlink>
    </w:p>
    <w:p w14:paraId="553A1C26" w14:textId="1CDD4CDF"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4" w:history="1">
        <w:r w:rsidRPr="00A06ECE">
          <w:rPr>
            <w:rStyle w:val="Hyperlink"/>
          </w:rPr>
          <w:t>S174</w:t>
        </w:r>
        <w:r>
          <w:rPr>
            <w:rFonts w:asciiTheme="minorHAnsi" w:eastAsiaTheme="minorEastAsia" w:hAnsiTheme="minorHAnsi" w:cstheme="minorBidi"/>
            <w:kern w:val="2"/>
            <w:sz w:val="24"/>
            <w:szCs w:val="24"/>
            <w:lang w:eastAsia="en-AU"/>
            <w14:ligatures w14:val="standardContextual"/>
          </w:rPr>
          <w:tab/>
        </w:r>
        <w:r w:rsidRPr="00A06ECE">
          <w:rPr>
            <w:rStyle w:val="Hyperlink"/>
          </w:rPr>
          <w:t>New episode, old Clinical Registration Date</w:t>
        </w:r>
        <w:r>
          <w:rPr>
            <w:webHidden/>
          </w:rPr>
          <w:tab/>
        </w:r>
        <w:r>
          <w:rPr>
            <w:webHidden/>
          </w:rPr>
          <w:fldChar w:fldCharType="begin"/>
        </w:r>
        <w:r>
          <w:rPr>
            <w:webHidden/>
          </w:rPr>
          <w:instrText xml:space="preserve"> PAGEREF _Toc232688894 \h </w:instrText>
        </w:r>
        <w:r>
          <w:rPr>
            <w:webHidden/>
          </w:rPr>
        </w:r>
        <w:r>
          <w:rPr>
            <w:webHidden/>
          </w:rPr>
          <w:fldChar w:fldCharType="separate"/>
        </w:r>
        <w:r>
          <w:rPr>
            <w:webHidden/>
          </w:rPr>
          <w:t>135</w:t>
        </w:r>
        <w:r>
          <w:rPr>
            <w:webHidden/>
          </w:rPr>
          <w:fldChar w:fldCharType="end"/>
        </w:r>
      </w:hyperlink>
    </w:p>
    <w:p w14:paraId="3156C7FB" w14:textId="13229439"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5" w:history="1">
        <w:r w:rsidRPr="00A06ECE">
          <w:rPr>
            <w:rStyle w:val="Hyperlink"/>
          </w:rPr>
          <w:t>S193</w:t>
        </w:r>
        <w:r>
          <w:rPr>
            <w:rFonts w:asciiTheme="minorHAnsi" w:eastAsiaTheme="minorEastAsia" w:hAnsiTheme="minorHAnsi" w:cstheme="minorBidi"/>
            <w:kern w:val="2"/>
            <w:sz w:val="24"/>
            <w:szCs w:val="24"/>
            <w:lang w:eastAsia="en-AU"/>
            <w14:ligatures w14:val="standardContextual"/>
          </w:rPr>
          <w:tab/>
        </w:r>
        <w:r w:rsidRPr="00A06ECE">
          <w:rPr>
            <w:rStyle w:val="Hyperlink"/>
          </w:rPr>
          <w:t>Source of Referral invalid</w:t>
        </w:r>
        <w:r>
          <w:rPr>
            <w:webHidden/>
          </w:rPr>
          <w:tab/>
        </w:r>
        <w:r>
          <w:rPr>
            <w:webHidden/>
          </w:rPr>
          <w:fldChar w:fldCharType="begin"/>
        </w:r>
        <w:r>
          <w:rPr>
            <w:webHidden/>
          </w:rPr>
          <w:instrText xml:space="preserve"> PAGEREF _Toc232688895 \h </w:instrText>
        </w:r>
        <w:r>
          <w:rPr>
            <w:webHidden/>
          </w:rPr>
        </w:r>
        <w:r>
          <w:rPr>
            <w:webHidden/>
          </w:rPr>
          <w:fldChar w:fldCharType="separate"/>
        </w:r>
        <w:r>
          <w:rPr>
            <w:webHidden/>
          </w:rPr>
          <w:t>135</w:t>
        </w:r>
        <w:r>
          <w:rPr>
            <w:webHidden/>
          </w:rPr>
          <w:fldChar w:fldCharType="end"/>
        </w:r>
      </w:hyperlink>
    </w:p>
    <w:p w14:paraId="6942AA6B" w14:textId="123B98D2"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6" w:history="1">
        <w:r w:rsidRPr="00A06ECE">
          <w:rPr>
            <w:rStyle w:val="Hyperlink"/>
          </w:rPr>
          <w:t>S287</w:t>
        </w:r>
        <w:r>
          <w:rPr>
            <w:rFonts w:asciiTheme="minorHAnsi" w:eastAsiaTheme="minorEastAsia" w:hAnsiTheme="minorHAnsi" w:cstheme="minorBidi"/>
            <w:kern w:val="2"/>
            <w:sz w:val="24"/>
            <w:szCs w:val="24"/>
            <w:lang w:eastAsia="en-AU"/>
            <w14:ligatures w14:val="standardContextual"/>
          </w:rPr>
          <w:tab/>
        </w:r>
        <w:r w:rsidRPr="00A06ECE">
          <w:rPr>
            <w:rStyle w:val="Hyperlink"/>
          </w:rPr>
          <w:t>Scheduled Admission Date exceeded</w:t>
        </w:r>
        <w:r>
          <w:rPr>
            <w:webHidden/>
          </w:rPr>
          <w:tab/>
        </w:r>
        <w:r>
          <w:rPr>
            <w:webHidden/>
          </w:rPr>
          <w:fldChar w:fldCharType="begin"/>
        </w:r>
        <w:r>
          <w:rPr>
            <w:webHidden/>
          </w:rPr>
          <w:instrText xml:space="preserve"> PAGEREF _Toc232688896 \h </w:instrText>
        </w:r>
        <w:r>
          <w:rPr>
            <w:webHidden/>
          </w:rPr>
        </w:r>
        <w:r>
          <w:rPr>
            <w:webHidden/>
          </w:rPr>
          <w:fldChar w:fldCharType="separate"/>
        </w:r>
        <w:r>
          <w:rPr>
            <w:webHidden/>
          </w:rPr>
          <w:t>136</w:t>
        </w:r>
        <w:r>
          <w:rPr>
            <w:webHidden/>
          </w:rPr>
          <w:fldChar w:fldCharType="end"/>
        </w:r>
      </w:hyperlink>
    </w:p>
    <w:p w14:paraId="3D90BA97" w14:textId="3EEAFB46"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7" w:history="1">
        <w:r w:rsidRPr="00A06ECE">
          <w:rPr>
            <w:rStyle w:val="Hyperlink"/>
          </w:rPr>
          <w:t>S290</w:t>
        </w:r>
        <w:r>
          <w:rPr>
            <w:rFonts w:asciiTheme="minorHAnsi" w:eastAsiaTheme="minorEastAsia" w:hAnsiTheme="minorHAnsi" w:cstheme="minorBidi"/>
            <w:kern w:val="2"/>
            <w:sz w:val="24"/>
            <w:szCs w:val="24"/>
            <w:lang w:eastAsia="en-AU"/>
            <w14:ligatures w14:val="standardContextual"/>
          </w:rPr>
          <w:tab/>
        </w:r>
        <w:r w:rsidRPr="00A06ECE">
          <w:rPr>
            <w:rStyle w:val="Hyperlink"/>
          </w:rPr>
          <w:t>Removal Date invalid</w:t>
        </w:r>
        <w:r>
          <w:rPr>
            <w:webHidden/>
          </w:rPr>
          <w:tab/>
        </w:r>
        <w:r>
          <w:rPr>
            <w:webHidden/>
          </w:rPr>
          <w:fldChar w:fldCharType="begin"/>
        </w:r>
        <w:r>
          <w:rPr>
            <w:webHidden/>
          </w:rPr>
          <w:instrText xml:space="preserve"> PAGEREF _Toc232688897 \h </w:instrText>
        </w:r>
        <w:r>
          <w:rPr>
            <w:webHidden/>
          </w:rPr>
        </w:r>
        <w:r>
          <w:rPr>
            <w:webHidden/>
          </w:rPr>
          <w:fldChar w:fldCharType="separate"/>
        </w:r>
        <w:r>
          <w:rPr>
            <w:webHidden/>
          </w:rPr>
          <w:t>136</w:t>
        </w:r>
        <w:r>
          <w:rPr>
            <w:webHidden/>
          </w:rPr>
          <w:fldChar w:fldCharType="end"/>
        </w:r>
      </w:hyperlink>
    </w:p>
    <w:p w14:paraId="74530606" w14:textId="10DF5004"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8" w:history="1">
        <w:r w:rsidRPr="00A06ECE">
          <w:rPr>
            <w:rStyle w:val="Hyperlink"/>
          </w:rPr>
          <w:t>S291</w:t>
        </w:r>
        <w:r>
          <w:rPr>
            <w:rFonts w:asciiTheme="minorHAnsi" w:eastAsiaTheme="minorEastAsia" w:hAnsiTheme="minorHAnsi" w:cstheme="minorBidi"/>
            <w:kern w:val="2"/>
            <w:sz w:val="24"/>
            <w:szCs w:val="24"/>
            <w:lang w:eastAsia="en-AU"/>
            <w14:ligatures w14:val="standardContextual"/>
          </w:rPr>
          <w:tab/>
        </w:r>
        <w:r w:rsidRPr="00A06ECE">
          <w:rPr>
            <w:rStyle w:val="Hyperlink"/>
          </w:rPr>
          <w:t>Removal Date is before Clinical Registration Date</w:t>
        </w:r>
        <w:r>
          <w:rPr>
            <w:webHidden/>
          </w:rPr>
          <w:tab/>
        </w:r>
        <w:r>
          <w:rPr>
            <w:webHidden/>
          </w:rPr>
          <w:fldChar w:fldCharType="begin"/>
        </w:r>
        <w:r>
          <w:rPr>
            <w:webHidden/>
          </w:rPr>
          <w:instrText xml:space="preserve"> PAGEREF _Toc232688898 \h </w:instrText>
        </w:r>
        <w:r>
          <w:rPr>
            <w:webHidden/>
          </w:rPr>
        </w:r>
        <w:r>
          <w:rPr>
            <w:webHidden/>
          </w:rPr>
          <w:fldChar w:fldCharType="separate"/>
        </w:r>
        <w:r>
          <w:rPr>
            <w:webHidden/>
          </w:rPr>
          <w:t>136</w:t>
        </w:r>
        <w:r>
          <w:rPr>
            <w:webHidden/>
          </w:rPr>
          <w:fldChar w:fldCharType="end"/>
        </w:r>
      </w:hyperlink>
    </w:p>
    <w:p w14:paraId="301B05D9" w14:textId="38030D7E"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899" w:history="1">
        <w:r w:rsidRPr="00A06ECE">
          <w:rPr>
            <w:rStyle w:val="Hyperlink"/>
          </w:rPr>
          <w:t>S295</w:t>
        </w:r>
        <w:r>
          <w:rPr>
            <w:rFonts w:asciiTheme="minorHAnsi" w:eastAsiaTheme="minorEastAsia" w:hAnsiTheme="minorHAnsi" w:cstheme="minorBidi"/>
            <w:kern w:val="2"/>
            <w:sz w:val="24"/>
            <w:szCs w:val="24"/>
            <w:lang w:eastAsia="en-AU"/>
            <w14:ligatures w14:val="standardContextual"/>
          </w:rPr>
          <w:tab/>
        </w:r>
        <w:r w:rsidRPr="00A06ECE">
          <w:rPr>
            <w:rStyle w:val="Hyperlink"/>
          </w:rPr>
          <w:t>Date of Admission greater than Scheduled Admission Date</w:t>
        </w:r>
        <w:r>
          <w:rPr>
            <w:webHidden/>
          </w:rPr>
          <w:tab/>
        </w:r>
        <w:r>
          <w:rPr>
            <w:webHidden/>
          </w:rPr>
          <w:fldChar w:fldCharType="begin"/>
        </w:r>
        <w:r>
          <w:rPr>
            <w:webHidden/>
          </w:rPr>
          <w:instrText xml:space="preserve"> PAGEREF _Toc232688899 \h </w:instrText>
        </w:r>
        <w:r>
          <w:rPr>
            <w:webHidden/>
          </w:rPr>
        </w:r>
        <w:r>
          <w:rPr>
            <w:webHidden/>
          </w:rPr>
          <w:fldChar w:fldCharType="separate"/>
        </w:r>
        <w:r>
          <w:rPr>
            <w:webHidden/>
          </w:rPr>
          <w:t>137</w:t>
        </w:r>
        <w:r>
          <w:rPr>
            <w:webHidden/>
          </w:rPr>
          <w:fldChar w:fldCharType="end"/>
        </w:r>
      </w:hyperlink>
    </w:p>
    <w:p w14:paraId="17BC1E71" w14:textId="189C8605"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0" w:history="1">
        <w:r w:rsidRPr="00A06ECE">
          <w:rPr>
            <w:rStyle w:val="Hyperlink"/>
          </w:rPr>
          <w:t>S296</w:t>
        </w:r>
        <w:r>
          <w:rPr>
            <w:rFonts w:asciiTheme="minorHAnsi" w:eastAsiaTheme="minorEastAsia" w:hAnsiTheme="minorHAnsi" w:cstheme="minorBidi"/>
            <w:kern w:val="2"/>
            <w:sz w:val="24"/>
            <w:szCs w:val="24"/>
            <w:lang w:eastAsia="en-AU"/>
            <w14:ligatures w14:val="standardContextual"/>
          </w:rPr>
          <w:tab/>
        </w:r>
        <w:r w:rsidRPr="00A06ECE">
          <w:rPr>
            <w:rStyle w:val="Hyperlink"/>
          </w:rPr>
          <w:t>Reason for Removal implies procedure received, but not ready for surgery</w:t>
        </w:r>
        <w:r>
          <w:rPr>
            <w:webHidden/>
          </w:rPr>
          <w:tab/>
        </w:r>
        <w:r>
          <w:rPr>
            <w:webHidden/>
          </w:rPr>
          <w:fldChar w:fldCharType="begin"/>
        </w:r>
        <w:r>
          <w:rPr>
            <w:webHidden/>
          </w:rPr>
          <w:instrText xml:space="preserve"> PAGEREF _Toc232688900 \h </w:instrText>
        </w:r>
        <w:r>
          <w:rPr>
            <w:webHidden/>
          </w:rPr>
        </w:r>
        <w:r>
          <w:rPr>
            <w:webHidden/>
          </w:rPr>
          <w:fldChar w:fldCharType="separate"/>
        </w:r>
        <w:r>
          <w:rPr>
            <w:webHidden/>
          </w:rPr>
          <w:t>137</w:t>
        </w:r>
        <w:r>
          <w:rPr>
            <w:webHidden/>
          </w:rPr>
          <w:fldChar w:fldCharType="end"/>
        </w:r>
      </w:hyperlink>
    </w:p>
    <w:p w14:paraId="26E888E7" w14:textId="4E079C11"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1" w:history="1">
        <w:r w:rsidRPr="00A06ECE">
          <w:rPr>
            <w:rStyle w:val="Hyperlink"/>
          </w:rPr>
          <w:t>S297</w:t>
        </w:r>
        <w:r>
          <w:rPr>
            <w:rFonts w:asciiTheme="minorHAnsi" w:eastAsiaTheme="minorEastAsia" w:hAnsiTheme="minorHAnsi" w:cstheme="minorBidi"/>
            <w:kern w:val="2"/>
            <w:sz w:val="24"/>
            <w:szCs w:val="24"/>
            <w:lang w:eastAsia="en-AU"/>
            <w14:ligatures w14:val="standardContextual"/>
          </w:rPr>
          <w:tab/>
        </w:r>
        <w:r w:rsidRPr="00A06ECE">
          <w:rPr>
            <w:rStyle w:val="Hyperlink"/>
          </w:rPr>
          <w:t>Date of Admission less than Scheduled Admission Date</w:t>
        </w:r>
        <w:r>
          <w:rPr>
            <w:webHidden/>
          </w:rPr>
          <w:tab/>
        </w:r>
        <w:r>
          <w:rPr>
            <w:webHidden/>
          </w:rPr>
          <w:fldChar w:fldCharType="begin"/>
        </w:r>
        <w:r>
          <w:rPr>
            <w:webHidden/>
          </w:rPr>
          <w:instrText xml:space="preserve"> PAGEREF _Toc232688901 \h </w:instrText>
        </w:r>
        <w:r>
          <w:rPr>
            <w:webHidden/>
          </w:rPr>
        </w:r>
        <w:r>
          <w:rPr>
            <w:webHidden/>
          </w:rPr>
          <w:fldChar w:fldCharType="separate"/>
        </w:r>
        <w:r>
          <w:rPr>
            <w:webHidden/>
          </w:rPr>
          <w:t>137</w:t>
        </w:r>
        <w:r>
          <w:rPr>
            <w:webHidden/>
          </w:rPr>
          <w:fldChar w:fldCharType="end"/>
        </w:r>
      </w:hyperlink>
    </w:p>
    <w:p w14:paraId="41D8D412" w14:textId="00536518"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2" w:history="1">
        <w:r w:rsidRPr="00A06ECE">
          <w:rPr>
            <w:rStyle w:val="Hyperlink"/>
          </w:rPr>
          <w:t>S298</w:t>
        </w:r>
        <w:r>
          <w:rPr>
            <w:rFonts w:asciiTheme="minorHAnsi" w:eastAsiaTheme="minorEastAsia" w:hAnsiTheme="minorHAnsi" w:cstheme="minorBidi"/>
            <w:kern w:val="2"/>
            <w:sz w:val="24"/>
            <w:szCs w:val="24"/>
            <w:lang w:eastAsia="en-AU"/>
            <w14:ligatures w14:val="standardContextual"/>
          </w:rPr>
          <w:tab/>
        </w:r>
        <w:r w:rsidRPr="00A06ECE">
          <w:rPr>
            <w:rStyle w:val="Hyperlink"/>
          </w:rPr>
          <w:t>Reason for Removal invalid</w:t>
        </w:r>
        <w:r>
          <w:rPr>
            <w:webHidden/>
          </w:rPr>
          <w:tab/>
        </w:r>
        <w:r>
          <w:rPr>
            <w:webHidden/>
          </w:rPr>
          <w:fldChar w:fldCharType="begin"/>
        </w:r>
        <w:r>
          <w:rPr>
            <w:webHidden/>
          </w:rPr>
          <w:instrText xml:space="preserve"> PAGEREF _Toc232688902 \h </w:instrText>
        </w:r>
        <w:r>
          <w:rPr>
            <w:webHidden/>
          </w:rPr>
        </w:r>
        <w:r>
          <w:rPr>
            <w:webHidden/>
          </w:rPr>
          <w:fldChar w:fldCharType="separate"/>
        </w:r>
        <w:r>
          <w:rPr>
            <w:webHidden/>
          </w:rPr>
          <w:t>138</w:t>
        </w:r>
        <w:r>
          <w:rPr>
            <w:webHidden/>
          </w:rPr>
          <w:fldChar w:fldCharType="end"/>
        </w:r>
      </w:hyperlink>
    </w:p>
    <w:p w14:paraId="364C7B53" w14:textId="076A8ED4"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3" w:history="1">
        <w:r w:rsidRPr="00A06ECE">
          <w:rPr>
            <w:rStyle w:val="Hyperlink"/>
          </w:rPr>
          <w:t>S303</w:t>
        </w:r>
        <w:r>
          <w:rPr>
            <w:rFonts w:asciiTheme="minorHAnsi" w:eastAsiaTheme="minorEastAsia" w:hAnsiTheme="minorHAnsi" w:cstheme="minorBidi"/>
            <w:kern w:val="2"/>
            <w:sz w:val="24"/>
            <w:szCs w:val="24"/>
            <w:lang w:eastAsia="en-AU"/>
            <w14:ligatures w14:val="standardContextual"/>
          </w:rPr>
          <w:tab/>
        </w:r>
        <w:r w:rsidRPr="00A06ECE">
          <w:rPr>
            <w:rStyle w:val="Hyperlink"/>
          </w:rPr>
          <w:t>Insurance Declaration invalid</w:t>
        </w:r>
        <w:r>
          <w:rPr>
            <w:webHidden/>
          </w:rPr>
          <w:tab/>
        </w:r>
        <w:r>
          <w:rPr>
            <w:webHidden/>
          </w:rPr>
          <w:fldChar w:fldCharType="begin"/>
        </w:r>
        <w:r>
          <w:rPr>
            <w:webHidden/>
          </w:rPr>
          <w:instrText xml:space="preserve"> PAGEREF _Toc232688903 \h </w:instrText>
        </w:r>
        <w:r>
          <w:rPr>
            <w:webHidden/>
          </w:rPr>
        </w:r>
        <w:r>
          <w:rPr>
            <w:webHidden/>
          </w:rPr>
          <w:fldChar w:fldCharType="separate"/>
        </w:r>
        <w:r>
          <w:rPr>
            <w:webHidden/>
          </w:rPr>
          <w:t>138</w:t>
        </w:r>
        <w:r>
          <w:rPr>
            <w:webHidden/>
          </w:rPr>
          <w:fldChar w:fldCharType="end"/>
        </w:r>
      </w:hyperlink>
    </w:p>
    <w:p w14:paraId="2F23EF41" w14:textId="016E2A50"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4" w:history="1">
        <w:r w:rsidRPr="00A06ECE">
          <w:rPr>
            <w:rStyle w:val="Hyperlink"/>
          </w:rPr>
          <w:t>S310</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Destination/Reason for Removal combination</w:t>
        </w:r>
        <w:r>
          <w:rPr>
            <w:webHidden/>
          </w:rPr>
          <w:tab/>
        </w:r>
        <w:r>
          <w:rPr>
            <w:webHidden/>
          </w:rPr>
          <w:fldChar w:fldCharType="begin"/>
        </w:r>
        <w:r>
          <w:rPr>
            <w:webHidden/>
          </w:rPr>
          <w:instrText xml:space="preserve"> PAGEREF _Toc232688904 \h </w:instrText>
        </w:r>
        <w:r>
          <w:rPr>
            <w:webHidden/>
          </w:rPr>
        </w:r>
        <w:r>
          <w:rPr>
            <w:webHidden/>
          </w:rPr>
          <w:fldChar w:fldCharType="separate"/>
        </w:r>
        <w:r>
          <w:rPr>
            <w:webHidden/>
          </w:rPr>
          <w:t>138</w:t>
        </w:r>
        <w:r>
          <w:rPr>
            <w:webHidden/>
          </w:rPr>
          <w:fldChar w:fldCharType="end"/>
        </w:r>
      </w:hyperlink>
    </w:p>
    <w:p w14:paraId="109E4AC3" w14:textId="6719710C"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5" w:history="1">
        <w:r w:rsidRPr="00A06ECE">
          <w:rPr>
            <w:rStyle w:val="Hyperlink"/>
          </w:rPr>
          <w:t>S311</w:t>
        </w:r>
        <w:r>
          <w:rPr>
            <w:rFonts w:asciiTheme="minorHAnsi" w:eastAsiaTheme="minorEastAsia" w:hAnsiTheme="minorHAnsi" w:cstheme="minorBidi"/>
            <w:kern w:val="2"/>
            <w:sz w:val="24"/>
            <w:szCs w:val="24"/>
            <w:lang w:eastAsia="en-AU"/>
            <w14:ligatures w14:val="standardContextual"/>
          </w:rPr>
          <w:tab/>
        </w:r>
        <w:r w:rsidRPr="00A06ECE">
          <w:rPr>
            <w:rStyle w:val="Hyperlink"/>
          </w:rPr>
          <w:t>Wait equals five years (1827 days) or more</w:t>
        </w:r>
        <w:r>
          <w:rPr>
            <w:webHidden/>
          </w:rPr>
          <w:tab/>
        </w:r>
        <w:r>
          <w:rPr>
            <w:webHidden/>
          </w:rPr>
          <w:fldChar w:fldCharType="begin"/>
        </w:r>
        <w:r>
          <w:rPr>
            <w:webHidden/>
          </w:rPr>
          <w:instrText xml:space="preserve"> PAGEREF _Toc232688905 \h </w:instrText>
        </w:r>
        <w:r>
          <w:rPr>
            <w:webHidden/>
          </w:rPr>
        </w:r>
        <w:r>
          <w:rPr>
            <w:webHidden/>
          </w:rPr>
          <w:fldChar w:fldCharType="separate"/>
        </w:r>
        <w:r>
          <w:rPr>
            <w:webHidden/>
          </w:rPr>
          <w:t>139</w:t>
        </w:r>
        <w:r>
          <w:rPr>
            <w:webHidden/>
          </w:rPr>
          <w:fldChar w:fldCharType="end"/>
        </w:r>
      </w:hyperlink>
    </w:p>
    <w:p w14:paraId="23A6CC85" w14:textId="2831E907"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6" w:history="1">
        <w:r w:rsidRPr="00A06ECE">
          <w:rPr>
            <w:rStyle w:val="Hyperlink"/>
          </w:rPr>
          <w:t>S315</w:t>
        </w:r>
        <w:r>
          <w:rPr>
            <w:rFonts w:asciiTheme="minorHAnsi" w:eastAsiaTheme="minorEastAsia" w:hAnsiTheme="minorHAnsi" w:cstheme="minorBidi"/>
            <w:kern w:val="2"/>
            <w:sz w:val="24"/>
            <w:szCs w:val="24"/>
            <w:lang w:eastAsia="en-AU"/>
            <w14:ligatures w14:val="standardContextual"/>
          </w:rPr>
          <w:tab/>
        </w:r>
        <w:r w:rsidRPr="00A06ECE">
          <w:rPr>
            <w:rStyle w:val="Hyperlink"/>
          </w:rPr>
          <w:t>Clinical Urgency Cat 1, wait more than 30 days</w:t>
        </w:r>
        <w:r>
          <w:rPr>
            <w:webHidden/>
          </w:rPr>
          <w:tab/>
        </w:r>
        <w:r>
          <w:rPr>
            <w:webHidden/>
          </w:rPr>
          <w:fldChar w:fldCharType="begin"/>
        </w:r>
        <w:r>
          <w:rPr>
            <w:webHidden/>
          </w:rPr>
          <w:instrText xml:space="preserve"> PAGEREF _Toc232688906 \h </w:instrText>
        </w:r>
        <w:r>
          <w:rPr>
            <w:webHidden/>
          </w:rPr>
        </w:r>
        <w:r>
          <w:rPr>
            <w:webHidden/>
          </w:rPr>
          <w:fldChar w:fldCharType="separate"/>
        </w:r>
        <w:r>
          <w:rPr>
            <w:webHidden/>
          </w:rPr>
          <w:t>139</w:t>
        </w:r>
        <w:r>
          <w:rPr>
            <w:webHidden/>
          </w:rPr>
          <w:fldChar w:fldCharType="end"/>
        </w:r>
      </w:hyperlink>
    </w:p>
    <w:p w14:paraId="5100CE33" w14:textId="3A14733A"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7" w:history="1">
        <w:r w:rsidRPr="00A06ECE">
          <w:rPr>
            <w:rStyle w:val="Hyperlink"/>
          </w:rPr>
          <w:t>S370</w:t>
        </w:r>
        <w:r>
          <w:rPr>
            <w:rFonts w:asciiTheme="minorHAnsi" w:eastAsiaTheme="minorEastAsia" w:hAnsiTheme="minorHAnsi" w:cstheme="minorBidi"/>
            <w:kern w:val="2"/>
            <w:sz w:val="24"/>
            <w:szCs w:val="24"/>
            <w:lang w:eastAsia="en-AU"/>
            <w14:ligatures w14:val="standardContextual"/>
          </w:rPr>
          <w:tab/>
        </w:r>
        <w:r w:rsidRPr="00A06ECE">
          <w:rPr>
            <w:rStyle w:val="Hyperlink"/>
          </w:rPr>
          <w:t>Treatment Campus invalid</w:t>
        </w:r>
        <w:r>
          <w:rPr>
            <w:webHidden/>
          </w:rPr>
          <w:tab/>
        </w:r>
        <w:r>
          <w:rPr>
            <w:webHidden/>
          </w:rPr>
          <w:fldChar w:fldCharType="begin"/>
        </w:r>
        <w:r>
          <w:rPr>
            <w:webHidden/>
          </w:rPr>
          <w:instrText xml:space="preserve"> PAGEREF _Toc232688907 \h </w:instrText>
        </w:r>
        <w:r>
          <w:rPr>
            <w:webHidden/>
          </w:rPr>
        </w:r>
        <w:r>
          <w:rPr>
            <w:webHidden/>
          </w:rPr>
          <w:fldChar w:fldCharType="separate"/>
        </w:r>
        <w:r>
          <w:rPr>
            <w:webHidden/>
          </w:rPr>
          <w:t>139</w:t>
        </w:r>
        <w:r>
          <w:rPr>
            <w:webHidden/>
          </w:rPr>
          <w:fldChar w:fldCharType="end"/>
        </w:r>
      </w:hyperlink>
    </w:p>
    <w:p w14:paraId="26F36A19" w14:textId="264014A0"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8" w:history="1">
        <w:r w:rsidRPr="00A06ECE">
          <w:rPr>
            <w:rStyle w:val="Hyperlink"/>
          </w:rPr>
          <w:t>S375</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Clinical Urgency category for ESAS Reason for Removal</w:t>
        </w:r>
        <w:r>
          <w:rPr>
            <w:webHidden/>
          </w:rPr>
          <w:tab/>
        </w:r>
        <w:r>
          <w:rPr>
            <w:webHidden/>
          </w:rPr>
          <w:fldChar w:fldCharType="begin"/>
        </w:r>
        <w:r>
          <w:rPr>
            <w:webHidden/>
          </w:rPr>
          <w:instrText xml:space="preserve"> PAGEREF _Toc232688908 \h </w:instrText>
        </w:r>
        <w:r>
          <w:rPr>
            <w:webHidden/>
          </w:rPr>
        </w:r>
        <w:r>
          <w:rPr>
            <w:webHidden/>
          </w:rPr>
          <w:fldChar w:fldCharType="separate"/>
        </w:r>
        <w:r>
          <w:rPr>
            <w:webHidden/>
          </w:rPr>
          <w:t>140</w:t>
        </w:r>
        <w:r>
          <w:rPr>
            <w:webHidden/>
          </w:rPr>
          <w:fldChar w:fldCharType="end"/>
        </w:r>
      </w:hyperlink>
    </w:p>
    <w:p w14:paraId="633A0650" w14:textId="30D2FD98"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09" w:history="1">
        <w:r w:rsidRPr="00A06ECE">
          <w:rPr>
            <w:rStyle w:val="Hyperlink"/>
          </w:rPr>
          <w:t>S376</w:t>
        </w:r>
        <w:r>
          <w:rPr>
            <w:rFonts w:asciiTheme="minorHAnsi" w:eastAsiaTheme="minorEastAsia" w:hAnsiTheme="minorHAnsi" w:cstheme="minorBidi"/>
            <w:kern w:val="2"/>
            <w:sz w:val="24"/>
            <w:szCs w:val="24"/>
            <w:lang w:eastAsia="en-AU"/>
            <w14:ligatures w14:val="standardContextual"/>
          </w:rPr>
          <w:tab/>
        </w:r>
        <w:r w:rsidRPr="00A06ECE">
          <w:rPr>
            <w:rStyle w:val="Hyperlink"/>
          </w:rPr>
          <w:t>Incorrect zip file name</w:t>
        </w:r>
        <w:r>
          <w:rPr>
            <w:webHidden/>
          </w:rPr>
          <w:tab/>
        </w:r>
        <w:r>
          <w:rPr>
            <w:webHidden/>
          </w:rPr>
          <w:fldChar w:fldCharType="begin"/>
        </w:r>
        <w:r>
          <w:rPr>
            <w:webHidden/>
          </w:rPr>
          <w:instrText xml:space="preserve"> PAGEREF _Toc232688909 \h </w:instrText>
        </w:r>
        <w:r>
          <w:rPr>
            <w:webHidden/>
          </w:rPr>
        </w:r>
        <w:r>
          <w:rPr>
            <w:webHidden/>
          </w:rPr>
          <w:fldChar w:fldCharType="separate"/>
        </w:r>
        <w:r>
          <w:rPr>
            <w:webHidden/>
          </w:rPr>
          <w:t>140</w:t>
        </w:r>
        <w:r>
          <w:rPr>
            <w:webHidden/>
          </w:rPr>
          <w:fldChar w:fldCharType="end"/>
        </w:r>
      </w:hyperlink>
    </w:p>
    <w:p w14:paraId="441124F9" w14:textId="1E07B6BF"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0" w:history="1">
        <w:r w:rsidRPr="00A06ECE">
          <w:rPr>
            <w:rStyle w:val="Hyperlink"/>
          </w:rPr>
          <w:t>S377</w:t>
        </w:r>
        <w:r>
          <w:rPr>
            <w:rFonts w:asciiTheme="minorHAnsi" w:eastAsiaTheme="minorEastAsia" w:hAnsiTheme="minorHAnsi" w:cstheme="minorBidi"/>
            <w:kern w:val="2"/>
            <w:sz w:val="24"/>
            <w:szCs w:val="24"/>
            <w:lang w:eastAsia="en-AU"/>
            <w14:ligatures w14:val="standardContextual"/>
          </w:rPr>
          <w:tab/>
        </w:r>
        <w:r w:rsidRPr="00A06ECE">
          <w:rPr>
            <w:rStyle w:val="Hyperlink"/>
          </w:rPr>
          <w:t>Incorrect text extract name</w:t>
        </w:r>
        <w:r>
          <w:rPr>
            <w:webHidden/>
          </w:rPr>
          <w:tab/>
        </w:r>
        <w:r>
          <w:rPr>
            <w:webHidden/>
          </w:rPr>
          <w:fldChar w:fldCharType="begin"/>
        </w:r>
        <w:r>
          <w:rPr>
            <w:webHidden/>
          </w:rPr>
          <w:instrText xml:space="preserve"> PAGEREF _Toc232688910 \h </w:instrText>
        </w:r>
        <w:r>
          <w:rPr>
            <w:webHidden/>
          </w:rPr>
        </w:r>
        <w:r>
          <w:rPr>
            <w:webHidden/>
          </w:rPr>
          <w:fldChar w:fldCharType="separate"/>
        </w:r>
        <w:r>
          <w:rPr>
            <w:webHidden/>
          </w:rPr>
          <w:t>140</w:t>
        </w:r>
        <w:r>
          <w:rPr>
            <w:webHidden/>
          </w:rPr>
          <w:fldChar w:fldCharType="end"/>
        </w:r>
      </w:hyperlink>
    </w:p>
    <w:p w14:paraId="60C42C3D" w14:textId="2AC2E038"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1" w:history="1">
        <w:r w:rsidRPr="00A06ECE">
          <w:rPr>
            <w:rStyle w:val="Hyperlink"/>
          </w:rPr>
          <w:t>S378</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Episode Identifier</w:t>
        </w:r>
        <w:r>
          <w:rPr>
            <w:webHidden/>
          </w:rPr>
          <w:tab/>
        </w:r>
        <w:r>
          <w:rPr>
            <w:webHidden/>
          </w:rPr>
          <w:fldChar w:fldCharType="begin"/>
        </w:r>
        <w:r>
          <w:rPr>
            <w:webHidden/>
          </w:rPr>
          <w:instrText xml:space="preserve"> PAGEREF _Toc232688911 \h </w:instrText>
        </w:r>
        <w:r>
          <w:rPr>
            <w:webHidden/>
          </w:rPr>
        </w:r>
        <w:r>
          <w:rPr>
            <w:webHidden/>
          </w:rPr>
          <w:fldChar w:fldCharType="separate"/>
        </w:r>
        <w:r>
          <w:rPr>
            <w:webHidden/>
          </w:rPr>
          <w:t>141</w:t>
        </w:r>
        <w:r>
          <w:rPr>
            <w:webHidden/>
          </w:rPr>
          <w:fldChar w:fldCharType="end"/>
        </w:r>
      </w:hyperlink>
    </w:p>
    <w:p w14:paraId="60E1FA72" w14:textId="26CC7783"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2" w:history="1">
        <w:r w:rsidRPr="00A06ECE">
          <w:rPr>
            <w:rStyle w:val="Hyperlink"/>
          </w:rPr>
          <w:t>S379</w:t>
        </w:r>
        <w:r>
          <w:rPr>
            <w:rFonts w:asciiTheme="minorHAnsi" w:eastAsiaTheme="minorEastAsia" w:hAnsiTheme="minorHAnsi" w:cstheme="minorBidi"/>
            <w:kern w:val="2"/>
            <w:sz w:val="24"/>
            <w:szCs w:val="24"/>
            <w:lang w:eastAsia="en-AU"/>
            <w14:ligatures w14:val="standardContextual"/>
          </w:rPr>
          <w:tab/>
        </w:r>
        <w:r w:rsidRPr="00A06ECE">
          <w:rPr>
            <w:rStyle w:val="Hyperlink"/>
          </w:rPr>
          <w:t>Episode Identifier exists multiple times in one Episode-level Extract</w:t>
        </w:r>
        <w:r>
          <w:rPr>
            <w:webHidden/>
          </w:rPr>
          <w:tab/>
        </w:r>
        <w:r>
          <w:rPr>
            <w:webHidden/>
          </w:rPr>
          <w:fldChar w:fldCharType="begin"/>
        </w:r>
        <w:r>
          <w:rPr>
            <w:webHidden/>
          </w:rPr>
          <w:instrText xml:space="preserve"> PAGEREF _Toc232688912 \h </w:instrText>
        </w:r>
        <w:r>
          <w:rPr>
            <w:webHidden/>
          </w:rPr>
        </w:r>
        <w:r>
          <w:rPr>
            <w:webHidden/>
          </w:rPr>
          <w:fldChar w:fldCharType="separate"/>
        </w:r>
        <w:r>
          <w:rPr>
            <w:webHidden/>
          </w:rPr>
          <w:t>141</w:t>
        </w:r>
        <w:r>
          <w:rPr>
            <w:webHidden/>
          </w:rPr>
          <w:fldChar w:fldCharType="end"/>
        </w:r>
      </w:hyperlink>
    </w:p>
    <w:p w14:paraId="5851E2E5" w14:textId="7A8237C9"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3" w:history="1">
        <w:r w:rsidRPr="00A06ECE">
          <w:rPr>
            <w:rStyle w:val="Hyperlink"/>
          </w:rPr>
          <w:t>S380</w:t>
        </w:r>
        <w:r>
          <w:rPr>
            <w:rFonts w:asciiTheme="minorHAnsi" w:eastAsiaTheme="minorEastAsia" w:hAnsiTheme="minorHAnsi" w:cstheme="minorBidi"/>
            <w:kern w:val="2"/>
            <w:sz w:val="24"/>
            <w:szCs w:val="24"/>
            <w:lang w:eastAsia="en-AU"/>
            <w14:ligatures w14:val="standardContextual"/>
          </w:rPr>
          <w:tab/>
        </w:r>
        <w:r w:rsidRPr="00A06ECE">
          <w:rPr>
            <w:rStyle w:val="Hyperlink"/>
          </w:rPr>
          <w:t>Referential Integrity error between episode and patient</w:t>
        </w:r>
        <w:r>
          <w:rPr>
            <w:webHidden/>
          </w:rPr>
          <w:tab/>
        </w:r>
        <w:r>
          <w:rPr>
            <w:webHidden/>
          </w:rPr>
          <w:fldChar w:fldCharType="begin"/>
        </w:r>
        <w:r>
          <w:rPr>
            <w:webHidden/>
          </w:rPr>
          <w:instrText xml:space="preserve"> PAGEREF _Toc232688913 \h </w:instrText>
        </w:r>
        <w:r>
          <w:rPr>
            <w:webHidden/>
          </w:rPr>
        </w:r>
        <w:r>
          <w:rPr>
            <w:webHidden/>
          </w:rPr>
          <w:fldChar w:fldCharType="separate"/>
        </w:r>
        <w:r>
          <w:rPr>
            <w:webHidden/>
          </w:rPr>
          <w:t>141</w:t>
        </w:r>
        <w:r>
          <w:rPr>
            <w:webHidden/>
          </w:rPr>
          <w:fldChar w:fldCharType="end"/>
        </w:r>
      </w:hyperlink>
    </w:p>
    <w:p w14:paraId="587A5237" w14:textId="3CB048C4"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4" w:history="1">
        <w:r w:rsidRPr="00A06ECE">
          <w:rPr>
            <w:rStyle w:val="Hyperlink"/>
          </w:rPr>
          <w:t>S381</w:t>
        </w:r>
        <w:r>
          <w:rPr>
            <w:rFonts w:asciiTheme="minorHAnsi" w:eastAsiaTheme="minorEastAsia" w:hAnsiTheme="minorHAnsi" w:cstheme="minorBidi"/>
            <w:kern w:val="2"/>
            <w:sz w:val="24"/>
            <w:szCs w:val="24"/>
            <w:lang w:eastAsia="en-AU"/>
            <w14:ligatures w14:val="standardContextual"/>
          </w:rPr>
          <w:tab/>
        </w:r>
        <w:r w:rsidRPr="00A06ECE">
          <w:rPr>
            <w:rStyle w:val="Hyperlink"/>
          </w:rPr>
          <w:t>Referential Integrity error between Intra Episode Event and episode</w:t>
        </w:r>
        <w:r>
          <w:rPr>
            <w:webHidden/>
          </w:rPr>
          <w:tab/>
        </w:r>
        <w:r>
          <w:rPr>
            <w:webHidden/>
          </w:rPr>
          <w:fldChar w:fldCharType="begin"/>
        </w:r>
        <w:r>
          <w:rPr>
            <w:webHidden/>
          </w:rPr>
          <w:instrText xml:space="preserve"> PAGEREF _Toc232688914 \h </w:instrText>
        </w:r>
        <w:r>
          <w:rPr>
            <w:webHidden/>
          </w:rPr>
        </w:r>
        <w:r>
          <w:rPr>
            <w:webHidden/>
          </w:rPr>
          <w:fldChar w:fldCharType="separate"/>
        </w:r>
        <w:r>
          <w:rPr>
            <w:webHidden/>
          </w:rPr>
          <w:t>142</w:t>
        </w:r>
        <w:r>
          <w:rPr>
            <w:webHidden/>
          </w:rPr>
          <w:fldChar w:fldCharType="end"/>
        </w:r>
      </w:hyperlink>
    </w:p>
    <w:p w14:paraId="67B0FED1" w14:textId="3E3B5966"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5" w:history="1">
        <w:r w:rsidRPr="00A06ECE">
          <w:rPr>
            <w:rStyle w:val="Hyperlink"/>
          </w:rPr>
          <w:t>S382</w:t>
        </w:r>
        <w:r>
          <w:rPr>
            <w:rFonts w:asciiTheme="minorHAnsi" w:eastAsiaTheme="minorEastAsia" w:hAnsiTheme="minorHAnsi" w:cstheme="minorBidi"/>
            <w:kern w:val="2"/>
            <w:sz w:val="24"/>
            <w:szCs w:val="24"/>
            <w:lang w:eastAsia="en-AU"/>
            <w14:ligatures w14:val="standardContextual"/>
          </w:rPr>
          <w:tab/>
        </w:r>
        <w:r w:rsidRPr="00A06ECE">
          <w:rPr>
            <w:rStyle w:val="Hyperlink"/>
          </w:rPr>
          <w:t>Patient Identifier exists multiple times in one Patient-level Extract</w:t>
        </w:r>
        <w:r>
          <w:rPr>
            <w:webHidden/>
          </w:rPr>
          <w:tab/>
        </w:r>
        <w:r>
          <w:rPr>
            <w:webHidden/>
          </w:rPr>
          <w:fldChar w:fldCharType="begin"/>
        </w:r>
        <w:r>
          <w:rPr>
            <w:webHidden/>
          </w:rPr>
          <w:instrText xml:space="preserve"> PAGEREF _Toc232688915 \h </w:instrText>
        </w:r>
        <w:r>
          <w:rPr>
            <w:webHidden/>
          </w:rPr>
        </w:r>
        <w:r>
          <w:rPr>
            <w:webHidden/>
          </w:rPr>
          <w:fldChar w:fldCharType="separate"/>
        </w:r>
        <w:r>
          <w:rPr>
            <w:webHidden/>
          </w:rPr>
          <w:t>142</w:t>
        </w:r>
        <w:r>
          <w:rPr>
            <w:webHidden/>
          </w:rPr>
          <w:fldChar w:fldCharType="end"/>
        </w:r>
      </w:hyperlink>
    </w:p>
    <w:p w14:paraId="0C2C74EA" w14:textId="32DBBF3B"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6" w:history="1">
        <w:r w:rsidRPr="00A06ECE">
          <w:rPr>
            <w:rStyle w:val="Hyperlink"/>
          </w:rPr>
          <w:t>S383</w:t>
        </w:r>
        <w:r>
          <w:rPr>
            <w:rFonts w:asciiTheme="minorHAnsi" w:eastAsiaTheme="minorEastAsia" w:hAnsiTheme="minorHAnsi" w:cstheme="minorBidi"/>
            <w:kern w:val="2"/>
            <w:sz w:val="24"/>
            <w:szCs w:val="24"/>
            <w:lang w:eastAsia="en-AU"/>
            <w14:ligatures w14:val="standardContextual"/>
          </w:rPr>
          <w:tab/>
        </w:r>
        <w:r w:rsidRPr="00A06ECE">
          <w:rPr>
            <w:rStyle w:val="Hyperlink"/>
          </w:rPr>
          <w:t>Multiple events of same type for same episode on one day</w:t>
        </w:r>
        <w:r>
          <w:rPr>
            <w:webHidden/>
          </w:rPr>
          <w:tab/>
        </w:r>
        <w:r>
          <w:rPr>
            <w:webHidden/>
          </w:rPr>
          <w:fldChar w:fldCharType="begin"/>
        </w:r>
        <w:r>
          <w:rPr>
            <w:webHidden/>
          </w:rPr>
          <w:instrText xml:space="preserve"> PAGEREF _Toc232688916 \h </w:instrText>
        </w:r>
        <w:r>
          <w:rPr>
            <w:webHidden/>
          </w:rPr>
        </w:r>
        <w:r>
          <w:rPr>
            <w:webHidden/>
          </w:rPr>
          <w:fldChar w:fldCharType="separate"/>
        </w:r>
        <w:r>
          <w:rPr>
            <w:webHidden/>
          </w:rPr>
          <w:t>142</w:t>
        </w:r>
        <w:r>
          <w:rPr>
            <w:webHidden/>
          </w:rPr>
          <w:fldChar w:fldCharType="end"/>
        </w:r>
      </w:hyperlink>
    </w:p>
    <w:p w14:paraId="208DF872" w14:textId="5415A6C2"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7" w:history="1">
        <w:r w:rsidRPr="00A06ECE">
          <w:rPr>
            <w:rStyle w:val="Hyperlink"/>
          </w:rPr>
          <w:t>S384</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Event Date</w:t>
        </w:r>
        <w:r>
          <w:rPr>
            <w:webHidden/>
          </w:rPr>
          <w:tab/>
        </w:r>
        <w:r>
          <w:rPr>
            <w:webHidden/>
          </w:rPr>
          <w:fldChar w:fldCharType="begin"/>
        </w:r>
        <w:r>
          <w:rPr>
            <w:webHidden/>
          </w:rPr>
          <w:instrText xml:space="preserve"> PAGEREF _Toc232688917 \h </w:instrText>
        </w:r>
        <w:r>
          <w:rPr>
            <w:webHidden/>
          </w:rPr>
        </w:r>
        <w:r>
          <w:rPr>
            <w:webHidden/>
          </w:rPr>
          <w:fldChar w:fldCharType="separate"/>
        </w:r>
        <w:r>
          <w:rPr>
            <w:webHidden/>
          </w:rPr>
          <w:t>143</w:t>
        </w:r>
        <w:r>
          <w:rPr>
            <w:webHidden/>
          </w:rPr>
          <w:fldChar w:fldCharType="end"/>
        </w:r>
      </w:hyperlink>
    </w:p>
    <w:p w14:paraId="0180F32D" w14:textId="0EBAB226"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8" w:history="1">
        <w:r w:rsidRPr="00A06ECE">
          <w:rPr>
            <w:rStyle w:val="Hyperlink"/>
          </w:rPr>
          <w:t>S385</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Event Type</w:t>
        </w:r>
        <w:r>
          <w:rPr>
            <w:webHidden/>
          </w:rPr>
          <w:tab/>
        </w:r>
        <w:r>
          <w:rPr>
            <w:webHidden/>
          </w:rPr>
          <w:fldChar w:fldCharType="begin"/>
        </w:r>
        <w:r>
          <w:rPr>
            <w:webHidden/>
          </w:rPr>
          <w:instrText xml:space="preserve"> PAGEREF _Toc232688918 \h </w:instrText>
        </w:r>
        <w:r>
          <w:rPr>
            <w:webHidden/>
          </w:rPr>
        </w:r>
        <w:r>
          <w:rPr>
            <w:webHidden/>
          </w:rPr>
          <w:fldChar w:fldCharType="separate"/>
        </w:r>
        <w:r>
          <w:rPr>
            <w:webHidden/>
          </w:rPr>
          <w:t>143</w:t>
        </w:r>
        <w:r>
          <w:rPr>
            <w:webHidden/>
          </w:rPr>
          <w:fldChar w:fldCharType="end"/>
        </w:r>
      </w:hyperlink>
    </w:p>
    <w:p w14:paraId="4AFDBCF2" w14:textId="63226807"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19" w:history="1">
        <w:r w:rsidRPr="00A06ECE">
          <w:rPr>
            <w:rStyle w:val="Hyperlink"/>
          </w:rPr>
          <w:t>S386</w:t>
        </w:r>
        <w:r>
          <w:rPr>
            <w:rFonts w:asciiTheme="minorHAnsi" w:eastAsiaTheme="minorEastAsia" w:hAnsiTheme="minorHAnsi" w:cstheme="minorBidi"/>
            <w:kern w:val="2"/>
            <w:sz w:val="24"/>
            <w:szCs w:val="24"/>
            <w:lang w:eastAsia="en-AU"/>
            <w14:ligatures w14:val="standardContextual"/>
          </w:rPr>
          <w:tab/>
        </w:r>
        <w:r w:rsidRPr="00A06ECE">
          <w:rPr>
            <w:rStyle w:val="Hyperlink"/>
          </w:rPr>
          <w:t>IP for this episode has changed</w:t>
        </w:r>
        <w:r>
          <w:rPr>
            <w:webHidden/>
          </w:rPr>
          <w:tab/>
        </w:r>
        <w:r>
          <w:rPr>
            <w:webHidden/>
          </w:rPr>
          <w:fldChar w:fldCharType="begin"/>
        </w:r>
        <w:r>
          <w:rPr>
            <w:webHidden/>
          </w:rPr>
          <w:instrText xml:space="preserve"> PAGEREF _Toc232688919 \h </w:instrText>
        </w:r>
        <w:r>
          <w:rPr>
            <w:webHidden/>
          </w:rPr>
        </w:r>
        <w:r>
          <w:rPr>
            <w:webHidden/>
          </w:rPr>
          <w:fldChar w:fldCharType="separate"/>
        </w:r>
        <w:r>
          <w:rPr>
            <w:webHidden/>
          </w:rPr>
          <w:t>143</w:t>
        </w:r>
        <w:r>
          <w:rPr>
            <w:webHidden/>
          </w:rPr>
          <w:fldChar w:fldCharType="end"/>
        </w:r>
      </w:hyperlink>
    </w:p>
    <w:p w14:paraId="03466137" w14:textId="5878C4D6"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0" w:history="1">
        <w:r w:rsidRPr="00A06ECE">
          <w:rPr>
            <w:rStyle w:val="Hyperlink"/>
          </w:rPr>
          <w:t>S387</w:t>
        </w:r>
        <w:r>
          <w:rPr>
            <w:rFonts w:asciiTheme="minorHAnsi" w:eastAsiaTheme="minorEastAsia" w:hAnsiTheme="minorHAnsi" w:cstheme="minorBidi"/>
            <w:kern w:val="2"/>
            <w:sz w:val="24"/>
            <w:szCs w:val="24"/>
            <w:lang w:eastAsia="en-AU"/>
            <w14:ligatures w14:val="standardContextual"/>
          </w:rPr>
          <w:tab/>
        </w:r>
        <w:r w:rsidRPr="00A06ECE">
          <w:rPr>
            <w:rStyle w:val="Hyperlink"/>
          </w:rPr>
          <w:t>Surgical Specialty has changed</w:t>
        </w:r>
        <w:r>
          <w:rPr>
            <w:webHidden/>
          </w:rPr>
          <w:tab/>
        </w:r>
        <w:r>
          <w:rPr>
            <w:webHidden/>
          </w:rPr>
          <w:fldChar w:fldCharType="begin"/>
        </w:r>
        <w:r>
          <w:rPr>
            <w:webHidden/>
          </w:rPr>
          <w:instrText xml:space="preserve"> PAGEREF _Toc232688920 \h </w:instrText>
        </w:r>
        <w:r>
          <w:rPr>
            <w:webHidden/>
          </w:rPr>
        </w:r>
        <w:r>
          <w:rPr>
            <w:webHidden/>
          </w:rPr>
          <w:fldChar w:fldCharType="separate"/>
        </w:r>
        <w:r>
          <w:rPr>
            <w:webHidden/>
          </w:rPr>
          <w:t>144</w:t>
        </w:r>
        <w:r>
          <w:rPr>
            <w:webHidden/>
          </w:rPr>
          <w:fldChar w:fldCharType="end"/>
        </w:r>
      </w:hyperlink>
    </w:p>
    <w:p w14:paraId="3E0C3CFE" w14:textId="01666299"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1" w:history="1">
        <w:r w:rsidRPr="00A06ECE">
          <w:rPr>
            <w:rStyle w:val="Hyperlink"/>
          </w:rPr>
          <w:t>S388</w:t>
        </w:r>
        <w:r>
          <w:rPr>
            <w:rFonts w:asciiTheme="minorHAnsi" w:eastAsiaTheme="minorEastAsia" w:hAnsiTheme="minorHAnsi" w:cstheme="minorBidi"/>
            <w:kern w:val="2"/>
            <w:sz w:val="24"/>
            <w:szCs w:val="24"/>
            <w:lang w:eastAsia="en-AU"/>
            <w14:ligatures w14:val="standardContextual"/>
          </w:rPr>
          <w:tab/>
        </w:r>
        <w:r w:rsidRPr="00A06ECE">
          <w:rPr>
            <w:rStyle w:val="Hyperlink"/>
          </w:rPr>
          <w:t>Clinical Registration Date has changed</w:t>
        </w:r>
        <w:r>
          <w:rPr>
            <w:webHidden/>
          </w:rPr>
          <w:tab/>
        </w:r>
        <w:r>
          <w:rPr>
            <w:webHidden/>
          </w:rPr>
          <w:fldChar w:fldCharType="begin"/>
        </w:r>
        <w:r>
          <w:rPr>
            <w:webHidden/>
          </w:rPr>
          <w:instrText xml:space="preserve"> PAGEREF _Toc232688921 \h </w:instrText>
        </w:r>
        <w:r>
          <w:rPr>
            <w:webHidden/>
          </w:rPr>
        </w:r>
        <w:r>
          <w:rPr>
            <w:webHidden/>
          </w:rPr>
          <w:fldChar w:fldCharType="separate"/>
        </w:r>
        <w:r>
          <w:rPr>
            <w:webHidden/>
          </w:rPr>
          <w:t>144</w:t>
        </w:r>
        <w:r>
          <w:rPr>
            <w:webHidden/>
          </w:rPr>
          <w:fldChar w:fldCharType="end"/>
        </w:r>
      </w:hyperlink>
    </w:p>
    <w:p w14:paraId="768CB716" w14:textId="0DAC4B3F"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2" w:history="1">
        <w:r w:rsidRPr="00A06ECE">
          <w:rPr>
            <w:rStyle w:val="Hyperlink"/>
          </w:rPr>
          <w:t>S389</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intra episode Event Value for Clinical Urgency change</w:t>
        </w:r>
        <w:r>
          <w:rPr>
            <w:webHidden/>
          </w:rPr>
          <w:tab/>
        </w:r>
        <w:r>
          <w:rPr>
            <w:webHidden/>
          </w:rPr>
          <w:fldChar w:fldCharType="begin"/>
        </w:r>
        <w:r>
          <w:rPr>
            <w:webHidden/>
          </w:rPr>
          <w:instrText xml:space="preserve"> PAGEREF _Toc232688922 \h </w:instrText>
        </w:r>
        <w:r>
          <w:rPr>
            <w:webHidden/>
          </w:rPr>
        </w:r>
        <w:r>
          <w:rPr>
            <w:webHidden/>
          </w:rPr>
          <w:fldChar w:fldCharType="separate"/>
        </w:r>
        <w:r>
          <w:rPr>
            <w:webHidden/>
          </w:rPr>
          <w:t>144</w:t>
        </w:r>
        <w:r>
          <w:rPr>
            <w:webHidden/>
          </w:rPr>
          <w:fldChar w:fldCharType="end"/>
        </w:r>
      </w:hyperlink>
    </w:p>
    <w:p w14:paraId="0F58BD88" w14:textId="2328F5AC"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3" w:history="1">
        <w:r w:rsidRPr="00A06ECE">
          <w:rPr>
            <w:rStyle w:val="Hyperlink"/>
          </w:rPr>
          <w:t>S390</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intra episode Event Value for Readiness change</w:t>
        </w:r>
        <w:r>
          <w:rPr>
            <w:webHidden/>
          </w:rPr>
          <w:tab/>
        </w:r>
        <w:r>
          <w:rPr>
            <w:webHidden/>
          </w:rPr>
          <w:fldChar w:fldCharType="begin"/>
        </w:r>
        <w:r>
          <w:rPr>
            <w:webHidden/>
          </w:rPr>
          <w:instrText xml:space="preserve"> PAGEREF _Toc232688923 \h </w:instrText>
        </w:r>
        <w:r>
          <w:rPr>
            <w:webHidden/>
          </w:rPr>
        </w:r>
        <w:r>
          <w:rPr>
            <w:webHidden/>
          </w:rPr>
          <w:fldChar w:fldCharType="separate"/>
        </w:r>
        <w:r>
          <w:rPr>
            <w:webHidden/>
          </w:rPr>
          <w:t>145</w:t>
        </w:r>
        <w:r>
          <w:rPr>
            <w:webHidden/>
          </w:rPr>
          <w:fldChar w:fldCharType="end"/>
        </w:r>
      </w:hyperlink>
    </w:p>
    <w:p w14:paraId="5A6BCBAB" w14:textId="51B21AF6"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4" w:history="1">
        <w:r w:rsidRPr="00A06ECE">
          <w:rPr>
            <w:rStyle w:val="Hyperlink"/>
          </w:rPr>
          <w:t>S391</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intra episode Event Value for SAD Change reason</w:t>
        </w:r>
        <w:r>
          <w:rPr>
            <w:webHidden/>
          </w:rPr>
          <w:tab/>
        </w:r>
        <w:r>
          <w:rPr>
            <w:webHidden/>
          </w:rPr>
          <w:fldChar w:fldCharType="begin"/>
        </w:r>
        <w:r>
          <w:rPr>
            <w:webHidden/>
          </w:rPr>
          <w:instrText xml:space="preserve"> PAGEREF _Toc232688924 \h </w:instrText>
        </w:r>
        <w:r>
          <w:rPr>
            <w:webHidden/>
          </w:rPr>
        </w:r>
        <w:r>
          <w:rPr>
            <w:webHidden/>
          </w:rPr>
          <w:fldChar w:fldCharType="separate"/>
        </w:r>
        <w:r>
          <w:rPr>
            <w:webHidden/>
          </w:rPr>
          <w:t>145</w:t>
        </w:r>
        <w:r>
          <w:rPr>
            <w:webHidden/>
          </w:rPr>
          <w:fldChar w:fldCharType="end"/>
        </w:r>
      </w:hyperlink>
    </w:p>
    <w:p w14:paraId="747140F9" w14:textId="65006BCE"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5" w:history="1">
        <w:r w:rsidRPr="00A06ECE">
          <w:rPr>
            <w:rStyle w:val="Hyperlink"/>
          </w:rPr>
          <w:t>S392</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intra episode Event Value for Set SAD Event</w:t>
        </w:r>
        <w:r>
          <w:rPr>
            <w:webHidden/>
          </w:rPr>
          <w:tab/>
        </w:r>
        <w:r>
          <w:rPr>
            <w:webHidden/>
          </w:rPr>
          <w:fldChar w:fldCharType="begin"/>
        </w:r>
        <w:r>
          <w:rPr>
            <w:webHidden/>
          </w:rPr>
          <w:instrText xml:space="preserve"> PAGEREF _Toc232688925 \h </w:instrText>
        </w:r>
        <w:r>
          <w:rPr>
            <w:webHidden/>
          </w:rPr>
        </w:r>
        <w:r>
          <w:rPr>
            <w:webHidden/>
          </w:rPr>
          <w:fldChar w:fldCharType="separate"/>
        </w:r>
        <w:r>
          <w:rPr>
            <w:webHidden/>
          </w:rPr>
          <w:t>145</w:t>
        </w:r>
        <w:r>
          <w:rPr>
            <w:webHidden/>
          </w:rPr>
          <w:fldChar w:fldCharType="end"/>
        </w:r>
      </w:hyperlink>
    </w:p>
    <w:p w14:paraId="37D69934" w14:textId="69E20B8D"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6" w:history="1">
        <w:r w:rsidRPr="00A06ECE">
          <w:rPr>
            <w:rStyle w:val="Hyperlink"/>
          </w:rPr>
          <w:t>S395</w:t>
        </w:r>
        <w:r>
          <w:rPr>
            <w:rFonts w:asciiTheme="minorHAnsi" w:eastAsiaTheme="minorEastAsia" w:hAnsiTheme="minorHAnsi" w:cstheme="minorBidi"/>
            <w:kern w:val="2"/>
            <w:sz w:val="24"/>
            <w:szCs w:val="24"/>
            <w:lang w:eastAsia="en-AU"/>
            <w14:ligatures w14:val="standardContextual"/>
          </w:rPr>
          <w:tab/>
        </w:r>
        <w:r w:rsidRPr="00A06ECE">
          <w:rPr>
            <w:rStyle w:val="Hyperlink"/>
          </w:rPr>
          <w:t>Removal Date/Reason for Removal mismatch</w:t>
        </w:r>
        <w:r>
          <w:rPr>
            <w:webHidden/>
          </w:rPr>
          <w:tab/>
        </w:r>
        <w:r>
          <w:rPr>
            <w:webHidden/>
          </w:rPr>
          <w:fldChar w:fldCharType="begin"/>
        </w:r>
        <w:r>
          <w:rPr>
            <w:webHidden/>
          </w:rPr>
          <w:instrText xml:space="preserve"> PAGEREF _Toc232688926 \h </w:instrText>
        </w:r>
        <w:r>
          <w:rPr>
            <w:webHidden/>
          </w:rPr>
        </w:r>
        <w:r>
          <w:rPr>
            <w:webHidden/>
          </w:rPr>
          <w:fldChar w:fldCharType="separate"/>
        </w:r>
        <w:r>
          <w:rPr>
            <w:webHidden/>
          </w:rPr>
          <w:t>146</w:t>
        </w:r>
        <w:r>
          <w:rPr>
            <w:webHidden/>
          </w:rPr>
          <w:fldChar w:fldCharType="end"/>
        </w:r>
      </w:hyperlink>
    </w:p>
    <w:p w14:paraId="3EC02666" w14:textId="3D7C2FE1"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7" w:history="1">
        <w:r w:rsidRPr="00A06ECE">
          <w:rPr>
            <w:rStyle w:val="Hyperlink"/>
          </w:rPr>
          <w:t>S397</w:t>
        </w:r>
        <w:r>
          <w:rPr>
            <w:rFonts w:asciiTheme="minorHAnsi" w:eastAsiaTheme="minorEastAsia" w:hAnsiTheme="minorHAnsi" w:cstheme="minorBidi"/>
            <w:kern w:val="2"/>
            <w:sz w:val="24"/>
            <w:szCs w:val="24"/>
            <w:lang w:eastAsia="en-AU"/>
            <w14:ligatures w14:val="standardContextual"/>
          </w:rPr>
          <w:tab/>
        </w:r>
        <w:r w:rsidRPr="00A06ECE">
          <w:rPr>
            <w:rStyle w:val="Hyperlink"/>
          </w:rPr>
          <w:t>Unmatched Transfer as reported by receiving health service</w:t>
        </w:r>
        <w:r>
          <w:rPr>
            <w:webHidden/>
          </w:rPr>
          <w:tab/>
        </w:r>
        <w:r>
          <w:rPr>
            <w:webHidden/>
          </w:rPr>
          <w:fldChar w:fldCharType="begin"/>
        </w:r>
        <w:r>
          <w:rPr>
            <w:webHidden/>
          </w:rPr>
          <w:instrText xml:space="preserve"> PAGEREF _Toc232688927 \h </w:instrText>
        </w:r>
        <w:r>
          <w:rPr>
            <w:webHidden/>
          </w:rPr>
        </w:r>
        <w:r>
          <w:rPr>
            <w:webHidden/>
          </w:rPr>
          <w:fldChar w:fldCharType="separate"/>
        </w:r>
        <w:r>
          <w:rPr>
            <w:webHidden/>
          </w:rPr>
          <w:t>146</w:t>
        </w:r>
        <w:r>
          <w:rPr>
            <w:webHidden/>
          </w:rPr>
          <w:fldChar w:fldCharType="end"/>
        </w:r>
      </w:hyperlink>
    </w:p>
    <w:p w14:paraId="6C8DEDF8" w14:textId="6929A60F"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8" w:history="1">
        <w:r w:rsidRPr="00A06ECE">
          <w:rPr>
            <w:rStyle w:val="Hyperlink"/>
          </w:rPr>
          <w:t>S398</w:t>
        </w:r>
        <w:r>
          <w:rPr>
            <w:rFonts w:asciiTheme="minorHAnsi" w:eastAsiaTheme="minorEastAsia" w:hAnsiTheme="minorHAnsi" w:cstheme="minorBidi"/>
            <w:kern w:val="2"/>
            <w:sz w:val="24"/>
            <w:szCs w:val="24"/>
            <w:lang w:eastAsia="en-AU"/>
            <w14:ligatures w14:val="standardContextual"/>
          </w:rPr>
          <w:tab/>
        </w:r>
        <w:r w:rsidRPr="00A06ECE">
          <w:rPr>
            <w:rStyle w:val="Hyperlink"/>
          </w:rPr>
          <w:t>Unmatched transfer as reported by originating health service</w:t>
        </w:r>
        <w:r>
          <w:rPr>
            <w:webHidden/>
          </w:rPr>
          <w:tab/>
        </w:r>
        <w:r>
          <w:rPr>
            <w:webHidden/>
          </w:rPr>
          <w:fldChar w:fldCharType="begin"/>
        </w:r>
        <w:r>
          <w:rPr>
            <w:webHidden/>
          </w:rPr>
          <w:instrText xml:space="preserve"> PAGEREF _Toc232688928 \h </w:instrText>
        </w:r>
        <w:r>
          <w:rPr>
            <w:webHidden/>
          </w:rPr>
        </w:r>
        <w:r>
          <w:rPr>
            <w:webHidden/>
          </w:rPr>
          <w:fldChar w:fldCharType="separate"/>
        </w:r>
        <w:r>
          <w:rPr>
            <w:webHidden/>
          </w:rPr>
          <w:t>147</w:t>
        </w:r>
        <w:r>
          <w:rPr>
            <w:webHidden/>
          </w:rPr>
          <w:fldChar w:fldCharType="end"/>
        </w:r>
      </w:hyperlink>
    </w:p>
    <w:p w14:paraId="1BEF37E9" w14:textId="5B2BF54B"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29" w:history="1">
        <w:r w:rsidRPr="00A06ECE">
          <w:rPr>
            <w:rStyle w:val="Hyperlink"/>
          </w:rPr>
          <w:t>S399</w:t>
        </w:r>
        <w:r>
          <w:rPr>
            <w:rFonts w:asciiTheme="minorHAnsi" w:eastAsiaTheme="minorEastAsia" w:hAnsiTheme="minorHAnsi" w:cstheme="minorBidi"/>
            <w:kern w:val="2"/>
            <w:sz w:val="24"/>
            <w:szCs w:val="24"/>
            <w:lang w:eastAsia="en-AU"/>
            <w14:ligatures w14:val="standardContextual"/>
          </w:rPr>
          <w:tab/>
        </w:r>
        <w:r w:rsidRPr="00A06ECE">
          <w:rPr>
            <w:rStyle w:val="Hyperlink"/>
          </w:rPr>
          <w:t>Date of Admission for awaited procedure but no Removal Date</w:t>
        </w:r>
        <w:r>
          <w:rPr>
            <w:webHidden/>
          </w:rPr>
          <w:tab/>
        </w:r>
        <w:r>
          <w:rPr>
            <w:webHidden/>
          </w:rPr>
          <w:fldChar w:fldCharType="begin"/>
        </w:r>
        <w:r>
          <w:rPr>
            <w:webHidden/>
          </w:rPr>
          <w:instrText xml:space="preserve"> PAGEREF _Toc232688929 \h </w:instrText>
        </w:r>
        <w:r>
          <w:rPr>
            <w:webHidden/>
          </w:rPr>
        </w:r>
        <w:r>
          <w:rPr>
            <w:webHidden/>
          </w:rPr>
          <w:fldChar w:fldCharType="separate"/>
        </w:r>
        <w:r>
          <w:rPr>
            <w:webHidden/>
          </w:rPr>
          <w:t>147</w:t>
        </w:r>
        <w:r>
          <w:rPr>
            <w:webHidden/>
          </w:rPr>
          <w:fldChar w:fldCharType="end"/>
        </w:r>
      </w:hyperlink>
    </w:p>
    <w:p w14:paraId="4340A004" w14:textId="59C45F7E"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0" w:history="1">
        <w:r w:rsidRPr="00A06ECE">
          <w:rPr>
            <w:rStyle w:val="Hyperlink"/>
          </w:rPr>
          <w:t>S400</w:t>
        </w:r>
        <w:r>
          <w:rPr>
            <w:rFonts w:asciiTheme="minorHAnsi" w:eastAsiaTheme="minorEastAsia" w:hAnsiTheme="minorHAnsi" w:cstheme="minorBidi"/>
            <w:kern w:val="2"/>
            <w:sz w:val="24"/>
            <w:szCs w:val="24"/>
            <w:lang w:eastAsia="en-AU"/>
            <w14:ligatures w14:val="standardContextual"/>
          </w:rPr>
          <w:tab/>
        </w:r>
        <w:r w:rsidRPr="00A06ECE">
          <w:rPr>
            <w:rStyle w:val="Hyperlink"/>
          </w:rPr>
          <w:t>Date of Admission for awaited procedure invalid</w:t>
        </w:r>
        <w:r>
          <w:rPr>
            <w:webHidden/>
          </w:rPr>
          <w:tab/>
        </w:r>
        <w:r>
          <w:rPr>
            <w:webHidden/>
          </w:rPr>
          <w:fldChar w:fldCharType="begin"/>
        </w:r>
        <w:r>
          <w:rPr>
            <w:webHidden/>
          </w:rPr>
          <w:instrText xml:space="preserve"> PAGEREF _Toc232688930 \h </w:instrText>
        </w:r>
        <w:r>
          <w:rPr>
            <w:webHidden/>
          </w:rPr>
        </w:r>
        <w:r>
          <w:rPr>
            <w:webHidden/>
          </w:rPr>
          <w:fldChar w:fldCharType="separate"/>
        </w:r>
        <w:r>
          <w:rPr>
            <w:webHidden/>
          </w:rPr>
          <w:t>148</w:t>
        </w:r>
        <w:r>
          <w:rPr>
            <w:webHidden/>
          </w:rPr>
          <w:fldChar w:fldCharType="end"/>
        </w:r>
      </w:hyperlink>
    </w:p>
    <w:p w14:paraId="2147800A" w14:textId="029F14A0"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1" w:history="1">
        <w:r w:rsidRPr="00A06ECE">
          <w:rPr>
            <w:rStyle w:val="Hyperlink"/>
          </w:rPr>
          <w:t>S401</w:t>
        </w:r>
        <w:r>
          <w:rPr>
            <w:rFonts w:asciiTheme="minorHAnsi" w:eastAsiaTheme="minorEastAsia" w:hAnsiTheme="minorHAnsi" w:cstheme="minorBidi"/>
            <w:kern w:val="2"/>
            <w:sz w:val="24"/>
            <w:szCs w:val="24"/>
            <w:lang w:eastAsia="en-AU"/>
            <w14:ligatures w14:val="standardContextual"/>
          </w:rPr>
          <w:tab/>
        </w:r>
        <w:r w:rsidRPr="00A06ECE">
          <w:rPr>
            <w:rStyle w:val="Hyperlink"/>
          </w:rPr>
          <w:t>Date of Admission/Reason for Removal mismatch</w:t>
        </w:r>
        <w:r>
          <w:rPr>
            <w:webHidden/>
          </w:rPr>
          <w:tab/>
        </w:r>
        <w:r>
          <w:rPr>
            <w:webHidden/>
          </w:rPr>
          <w:fldChar w:fldCharType="begin"/>
        </w:r>
        <w:r>
          <w:rPr>
            <w:webHidden/>
          </w:rPr>
          <w:instrText xml:space="preserve"> PAGEREF _Toc232688931 \h </w:instrText>
        </w:r>
        <w:r>
          <w:rPr>
            <w:webHidden/>
          </w:rPr>
        </w:r>
        <w:r>
          <w:rPr>
            <w:webHidden/>
          </w:rPr>
          <w:fldChar w:fldCharType="separate"/>
        </w:r>
        <w:r>
          <w:rPr>
            <w:webHidden/>
          </w:rPr>
          <w:t>148</w:t>
        </w:r>
        <w:r>
          <w:rPr>
            <w:webHidden/>
          </w:rPr>
          <w:fldChar w:fldCharType="end"/>
        </w:r>
      </w:hyperlink>
    </w:p>
    <w:p w14:paraId="4F07B727" w14:textId="53908C7C"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2" w:history="1">
        <w:r w:rsidRPr="00A06ECE">
          <w:rPr>
            <w:rStyle w:val="Hyperlink"/>
          </w:rPr>
          <w:t>S403</w:t>
        </w:r>
        <w:r>
          <w:rPr>
            <w:rFonts w:asciiTheme="minorHAnsi" w:eastAsiaTheme="minorEastAsia" w:hAnsiTheme="minorHAnsi" w:cstheme="minorBidi"/>
            <w:kern w:val="2"/>
            <w:sz w:val="24"/>
            <w:szCs w:val="24"/>
            <w:lang w:eastAsia="en-AU"/>
            <w14:ligatures w14:val="standardContextual"/>
          </w:rPr>
          <w:tab/>
        </w:r>
        <w:r w:rsidRPr="00A06ECE">
          <w:rPr>
            <w:rStyle w:val="Hyperlink"/>
          </w:rPr>
          <w:t>Date of Admission for awaited procedure is after      Removal Date</w:t>
        </w:r>
        <w:r>
          <w:rPr>
            <w:webHidden/>
          </w:rPr>
          <w:tab/>
        </w:r>
        <w:r>
          <w:rPr>
            <w:webHidden/>
          </w:rPr>
          <w:fldChar w:fldCharType="begin"/>
        </w:r>
        <w:r>
          <w:rPr>
            <w:webHidden/>
          </w:rPr>
          <w:instrText xml:space="preserve"> PAGEREF _Toc232688932 \h </w:instrText>
        </w:r>
        <w:r>
          <w:rPr>
            <w:webHidden/>
          </w:rPr>
        </w:r>
        <w:r>
          <w:rPr>
            <w:webHidden/>
          </w:rPr>
          <w:fldChar w:fldCharType="separate"/>
        </w:r>
        <w:r>
          <w:rPr>
            <w:webHidden/>
          </w:rPr>
          <w:t>149</w:t>
        </w:r>
        <w:r>
          <w:rPr>
            <w:webHidden/>
          </w:rPr>
          <w:fldChar w:fldCharType="end"/>
        </w:r>
      </w:hyperlink>
    </w:p>
    <w:p w14:paraId="760A43DB" w14:textId="68321359"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3" w:history="1">
        <w:r w:rsidRPr="00A06ECE">
          <w:rPr>
            <w:rStyle w:val="Hyperlink"/>
          </w:rPr>
          <w:t>S405</w:t>
        </w:r>
        <w:r>
          <w:rPr>
            <w:rFonts w:asciiTheme="minorHAnsi" w:eastAsiaTheme="minorEastAsia" w:hAnsiTheme="minorHAnsi" w:cstheme="minorBidi"/>
            <w:kern w:val="2"/>
            <w:sz w:val="24"/>
            <w:szCs w:val="24"/>
            <w:lang w:eastAsia="en-AU"/>
            <w14:ligatures w14:val="standardContextual"/>
          </w:rPr>
          <w:tab/>
        </w:r>
        <w:r w:rsidRPr="00A06ECE">
          <w:rPr>
            <w:rStyle w:val="Hyperlink"/>
          </w:rPr>
          <w:t>Non-specific IP, but no IP description</w:t>
        </w:r>
        <w:r>
          <w:rPr>
            <w:webHidden/>
          </w:rPr>
          <w:tab/>
        </w:r>
        <w:r>
          <w:rPr>
            <w:webHidden/>
          </w:rPr>
          <w:fldChar w:fldCharType="begin"/>
        </w:r>
        <w:r>
          <w:rPr>
            <w:webHidden/>
          </w:rPr>
          <w:instrText xml:space="preserve"> PAGEREF _Toc232688933 \h </w:instrText>
        </w:r>
        <w:r>
          <w:rPr>
            <w:webHidden/>
          </w:rPr>
        </w:r>
        <w:r>
          <w:rPr>
            <w:webHidden/>
          </w:rPr>
          <w:fldChar w:fldCharType="separate"/>
        </w:r>
        <w:r>
          <w:rPr>
            <w:webHidden/>
          </w:rPr>
          <w:t>149</w:t>
        </w:r>
        <w:r>
          <w:rPr>
            <w:webHidden/>
          </w:rPr>
          <w:fldChar w:fldCharType="end"/>
        </w:r>
      </w:hyperlink>
    </w:p>
    <w:p w14:paraId="02DA2FF5" w14:textId="50E58168"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4" w:history="1">
        <w:r w:rsidRPr="00A06ECE">
          <w:rPr>
            <w:rStyle w:val="Hyperlink"/>
          </w:rPr>
          <w:t>S408</w:t>
        </w:r>
        <w:r>
          <w:rPr>
            <w:rFonts w:asciiTheme="minorHAnsi" w:eastAsiaTheme="minorEastAsia" w:hAnsiTheme="minorHAnsi" w:cstheme="minorBidi"/>
            <w:kern w:val="2"/>
            <w:sz w:val="24"/>
            <w:szCs w:val="24"/>
            <w:lang w:eastAsia="en-AU"/>
            <w14:ligatures w14:val="standardContextual"/>
          </w:rPr>
          <w:tab/>
        </w:r>
        <w:r w:rsidRPr="00A06ECE">
          <w:rPr>
            <w:rStyle w:val="Hyperlink"/>
          </w:rPr>
          <w:t>The Patient Identifier to which this episode relates, has changed</w:t>
        </w:r>
        <w:r>
          <w:rPr>
            <w:webHidden/>
          </w:rPr>
          <w:tab/>
        </w:r>
        <w:r>
          <w:rPr>
            <w:webHidden/>
          </w:rPr>
          <w:fldChar w:fldCharType="begin"/>
        </w:r>
        <w:r>
          <w:rPr>
            <w:webHidden/>
          </w:rPr>
          <w:instrText xml:space="preserve"> PAGEREF _Toc232688934 \h </w:instrText>
        </w:r>
        <w:r>
          <w:rPr>
            <w:webHidden/>
          </w:rPr>
        </w:r>
        <w:r>
          <w:rPr>
            <w:webHidden/>
          </w:rPr>
          <w:fldChar w:fldCharType="separate"/>
        </w:r>
        <w:r>
          <w:rPr>
            <w:webHidden/>
          </w:rPr>
          <w:t>149</w:t>
        </w:r>
        <w:r>
          <w:rPr>
            <w:webHidden/>
          </w:rPr>
          <w:fldChar w:fldCharType="end"/>
        </w:r>
      </w:hyperlink>
    </w:p>
    <w:p w14:paraId="076E862D" w14:textId="611FF8E5"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5" w:history="1">
        <w:r w:rsidRPr="00A06ECE">
          <w:rPr>
            <w:rStyle w:val="Hyperlink"/>
          </w:rPr>
          <w:t>S409</w:t>
        </w:r>
        <w:r>
          <w:rPr>
            <w:rFonts w:asciiTheme="minorHAnsi" w:eastAsiaTheme="minorEastAsia" w:hAnsiTheme="minorHAnsi" w:cstheme="minorBidi"/>
            <w:kern w:val="2"/>
            <w:sz w:val="24"/>
            <w:szCs w:val="24"/>
            <w:lang w:eastAsia="en-AU"/>
            <w14:ligatures w14:val="standardContextual"/>
          </w:rPr>
          <w:tab/>
        </w:r>
        <w:r w:rsidRPr="00A06ECE">
          <w:rPr>
            <w:rStyle w:val="Hyperlink"/>
          </w:rPr>
          <w:t>Age greater than 105 years</w:t>
        </w:r>
        <w:r>
          <w:rPr>
            <w:webHidden/>
          </w:rPr>
          <w:tab/>
        </w:r>
        <w:r>
          <w:rPr>
            <w:webHidden/>
          </w:rPr>
          <w:fldChar w:fldCharType="begin"/>
        </w:r>
        <w:r>
          <w:rPr>
            <w:webHidden/>
          </w:rPr>
          <w:instrText xml:space="preserve"> PAGEREF _Toc232688935 \h </w:instrText>
        </w:r>
        <w:r>
          <w:rPr>
            <w:webHidden/>
          </w:rPr>
        </w:r>
        <w:r>
          <w:rPr>
            <w:webHidden/>
          </w:rPr>
          <w:fldChar w:fldCharType="separate"/>
        </w:r>
        <w:r>
          <w:rPr>
            <w:webHidden/>
          </w:rPr>
          <w:t>150</w:t>
        </w:r>
        <w:r>
          <w:rPr>
            <w:webHidden/>
          </w:rPr>
          <w:fldChar w:fldCharType="end"/>
        </w:r>
      </w:hyperlink>
    </w:p>
    <w:p w14:paraId="361E1A5B" w14:textId="64EEA016"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6" w:history="1">
        <w:r w:rsidRPr="00A06ECE">
          <w:rPr>
            <w:rStyle w:val="Hyperlink"/>
          </w:rPr>
          <w:t>S412</w:t>
        </w:r>
        <w:r>
          <w:rPr>
            <w:rFonts w:asciiTheme="minorHAnsi" w:eastAsiaTheme="minorEastAsia" w:hAnsiTheme="minorHAnsi" w:cstheme="minorBidi"/>
            <w:kern w:val="2"/>
            <w:sz w:val="24"/>
            <w:szCs w:val="24"/>
            <w:lang w:eastAsia="en-AU"/>
            <w14:ligatures w14:val="standardContextual"/>
          </w:rPr>
          <w:tab/>
        </w:r>
        <w:r w:rsidRPr="00A06ECE">
          <w:rPr>
            <w:rStyle w:val="Hyperlink"/>
          </w:rPr>
          <w:t>Episode registered without a Clinical Urgency</w:t>
        </w:r>
        <w:r>
          <w:rPr>
            <w:webHidden/>
          </w:rPr>
          <w:tab/>
        </w:r>
        <w:r>
          <w:rPr>
            <w:webHidden/>
          </w:rPr>
          <w:fldChar w:fldCharType="begin"/>
        </w:r>
        <w:r>
          <w:rPr>
            <w:webHidden/>
          </w:rPr>
          <w:instrText xml:space="preserve"> PAGEREF _Toc232688936 \h </w:instrText>
        </w:r>
        <w:r>
          <w:rPr>
            <w:webHidden/>
          </w:rPr>
        </w:r>
        <w:r>
          <w:rPr>
            <w:webHidden/>
          </w:rPr>
          <w:fldChar w:fldCharType="separate"/>
        </w:r>
        <w:r>
          <w:rPr>
            <w:webHidden/>
          </w:rPr>
          <w:t>150</w:t>
        </w:r>
        <w:r>
          <w:rPr>
            <w:webHidden/>
          </w:rPr>
          <w:fldChar w:fldCharType="end"/>
        </w:r>
      </w:hyperlink>
    </w:p>
    <w:p w14:paraId="3BE5F3C2" w14:textId="2450E808"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7" w:history="1">
        <w:r w:rsidRPr="00A06ECE">
          <w:rPr>
            <w:rStyle w:val="Hyperlink"/>
          </w:rPr>
          <w:t>S413</w:t>
        </w:r>
        <w:r>
          <w:rPr>
            <w:rFonts w:asciiTheme="minorHAnsi" w:eastAsiaTheme="minorEastAsia" w:hAnsiTheme="minorHAnsi" w:cstheme="minorBidi"/>
            <w:kern w:val="2"/>
            <w:sz w:val="24"/>
            <w:szCs w:val="24"/>
            <w:lang w:eastAsia="en-AU"/>
            <w14:ligatures w14:val="standardContextual"/>
          </w:rPr>
          <w:tab/>
        </w:r>
        <w:r w:rsidRPr="00A06ECE">
          <w:rPr>
            <w:rStyle w:val="Hyperlink"/>
          </w:rPr>
          <w:t>Episode registered without a Readiness for Surgery</w:t>
        </w:r>
        <w:r>
          <w:rPr>
            <w:webHidden/>
          </w:rPr>
          <w:tab/>
        </w:r>
        <w:r>
          <w:rPr>
            <w:webHidden/>
          </w:rPr>
          <w:fldChar w:fldCharType="begin"/>
        </w:r>
        <w:r>
          <w:rPr>
            <w:webHidden/>
          </w:rPr>
          <w:instrText xml:space="preserve"> PAGEREF _Toc232688937 \h </w:instrText>
        </w:r>
        <w:r>
          <w:rPr>
            <w:webHidden/>
          </w:rPr>
        </w:r>
        <w:r>
          <w:rPr>
            <w:webHidden/>
          </w:rPr>
          <w:fldChar w:fldCharType="separate"/>
        </w:r>
        <w:r>
          <w:rPr>
            <w:webHidden/>
          </w:rPr>
          <w:t>150</w:t>
        </w:r>
        <w:r>
          <w:rPr>
            <w:webHidden/>
          </w:rPr>
          <w:fldChar w:fldCharType="end"/>
        </w:r>
      </w:hyperlink>
    </w:p>
    <w:p w14:paraId="7FC53ACE" w14:textId="58701C5F"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8" w:history="1">
        <w:r w:rsidRPr="00A06ECE">
          <w:rPr>
            <w:rStyle w:val="Hyperlink"/>
          </w:rPr>
          <w:t>S414</w:t>
        </w:r>
        <w:r>
          <w:rPr>
            <w:rFonts w:asciiTheme="minorHAnsi" w:eastAsiaTheme="minorEastAsia" w:hAnsiTheme="minorHAnsi" w:cstheme="minorBidi"/>
            <w:kern w:val="2"/>
            <w:sz w:val="24"/>
            <w:szCs w:val="24"/>
            <w:lang w:eastAsia="en-AU"/>
            <w14:ligatures w14:val="standardContextual"/>
          </w:rPr>
          <w:tab/>
        </w:r>
        <w:r w:rsidRPr="00A06ECE">
          <w:rPr>
            <w:rStyle w:val="Hyperlink"/>
          </w:rPr>
          <w:t>Previous Identifier of Transferred Episode invalid</w:t>
        </w:r>
        <w:r>
          <w:rPr>
            <w:webHidden/>
          </w:rPr>
          <w:tab/>
        </w:r>
        <w:r>
          <w:rPr>
            <w:webHidden/>
          </w:rPr>
          <w:fldChar w:fldCharType="begin"/>
        </w:r>
        <w:r>
          <w:rPr>
            <w:webHidden/>
          </w:rPr>
          <w:instrText xml:space="preserve"> PAGEREF _Toc232688938 \h </w:instrText>
        </w:r>
        <w:r>
          <w:rPr>
            <w:webHidden/>
          </w:rPr>
        </w:r>
        <w:r>
          <w:rPr>
            <w:webHidden/>
          </w:rPr>
          <w:fldChar w:fldCharType="separate"/>
        </w:r>
        <w:r>
          <w:rPr>
            <w:webHidden/>
          </w:rPr>
          <w:t>151</w:t>
        </w:r>
        <w:r>
          <w:rPr>
            <w:webHidden/>
          </w:rPr>
          <w:fldChar w:fldCharType="end"/>
        </w:r>
      </w:hyperlink>
    </w:p>
    <w:p w14:paraId="4C6DEF2A" w14:textId="159BDDB1"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39" w:history="1">
        <w:r w:rsidRPr="00A06ECE">
          <w:rPr>
            <w:rStyle w:val="Hyperlink"/>
          </w:rPr>
          <w:t>S415</w:t>
        </w:r>
        <w:r>
          <w:rPr>
            <w:rFonts w:asciiTheme="minorHAnsi" w:eastAsiaTheme="minorEastAsia" w:hAnsiTheme="minorHAnsi" w:cstheme="minorBidi"/>
            <w:kern w:val="2"/>
            <w:sz w:val="24"/>
            <w:szCs w:val="24"/>
            <w:lang w:eastAsia="en-AU"/>
            <w14:ligatures w14:val="standardContextual"/>
          </w:rPr>
          <w:tab/>
        </w:r>
        <w:r w:rsidRPr="00A06ECE">
          <w:rPr>
            <w:rStyle w:val="Hyperlink"/>
          </w:rPr>
          <w:t>Ceased Patient Identifier does not exist</w:t>
        </w:r>
        <w:r>
          <w:rPr>
            <w:webHidden/>
          </w:rPr>
          <w:tab/>
        </w:r>
        <w:r>
          <w:rPr>
            <w:webHidden/>
          </w:rPr>
          <w:fldChar w:fldCharType="begin"/>
        </w:r>
        <w:r>
          <w:rPr>
            <w:webHidden/>
          </w:rPr>
          <w:instrText xml:space="preserve"> PAGEREF _Toc232688939 \h </w:instrText>
        </w:r>
        <w:r>
          <w:rPr>
            <w:webHidden/>
          </w:rPr>
        </w:r>
        <w:r>
          <w:rPr>
            <w:webHidden/>
          </w:rPr>
          <w:fldChar w:fldCharType="separate"/>
        </w:r>
        <w:r>
          <w:rPr>
            <w:webHidden/>
          </w:rPr>
          <w:t>151</w:t>
        </w:r>
        <w:r>
          <w:rPr>
            <w:webHidden/>
          </w:rPr>
          <w:fldChar w:fldCharType="end"/>
        </w:r>
      </w:hyperlink>
    </w:p>
    <w:p w14:paraId="307D01B0" w14:textId="3A833A46"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0" w:history="1">
        <w:r w:rsidRPr="00A06ECE">
          <w:rPr>
            <w:rStyle w:val="Hyperlink"/>
          </w:rPr>
          <w:t>S416</w:t>
        </w:r>
        <w:r>
          <w:rPr>
            <w:rFonts w:asciiTheme="minorHAnsi" w:eastAsiaTheme="minorEastAsia" w:hAnsiTheme="minorHAnsi" w:cstheme="minorBidi"/>
            <w:kern w:val="2"/>
            <w:sz w:val="24"/>
            <w:szCs w:val="24"/>
            <w:lang w:eastAsia="en-AU"/>
            <w14:ligatures w14:val="standardContextual"/>
          </w:rPr>
          <w:tab/>
        </w:r>
        <w:r w:rsidRPr="00A06ECE">
          <w:rPr>
            <w:rStyle w:val="Hyperlink"/>
          </w:rPr>
          <w:t>Retained Patient Identifier does not exist</w:t>
        </w:r>
        <w:r>
          <w:rPr>
            <w:webHidden/>
          </w:rPr>
          <w:tab/>
        </w:r>
        <w:r>
          <w:rPr>
            <w:webHidden/>
          </w:rPr>
          <w:fldChar w:fldCharType="begin"/>
        </w:r>
        <w:r>
          <w:rPr>
            <w:webHidden/>
          </w:rPr>
          <w:instrText xml:space="preserve"> PAGEREF _Toc232688940 \h </w:instrText>
        </w:r>
        <w:r>
          <w:rPr>
            <w:webHidden/>
          </w:rPr>
        </w:r>
        <w:r>
          <w:rPr>
            <w:webHidden/>
          </w:rPr>
          <w:fldChar w:fldCharType="separate"/>
        </w:r>
        <w:r>
          <w:rPr>
            <w:webHidden/>
          </w:rPr>
          <w:t>151</w:t>
        </w:r>
        <w:r>
          <w:rPr>
            <w:webHidden/>
          </w:rPr>
          <w:fldChar w:fldCharType="end"/>
        </w:r>
      </w:hyperlink>
    </w:p>
    <w:p w14:paraId="46B69833" w14:textId="7E8AB972"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1" w:history="1">
        <w:r w:rsidRPr="00A06ECE">
          <w:rPr>
            <w:rStyle w:val="Hyperlink"/>
          </w:rPr>
          <w:t>S417</w:t>
        </w:r>
        <w:r>
          <w:rPr>
            <w:rFonts w:asciiTheme="minorHAnsi" w:eastAsiaTheme="minorEastAsia" w:hAnsiTheme="minorHAnsi" w:cstheme="minorBidi"/>
            <w:kern w:val="2"/>
            <w:sz w:val="24"/>
            <w:szCs w:val="24"/>
            <w:lang w:eastAsia="en-AU"/>
            <w14:ligatures w14:val="standardContextual"/>
          </w:rPr>
          <w:tab/>
        </w:r>
        <w:r w:rsidRPr="00A06ECE">
          <w:rPr>
            <w:rStyle w:val="Hyperlink"/>
          </w:rPr>
          <w:t>Scheduled Admission Date changed without reason for change</w:t>
        </w:r>
        <w:r>
          <w:rPr>
            <w:webHidden/>
          </w:rPr>
          <w:tab/>
        </w:r>
        <w:r>
          <w:rPr>
            <w:webHidden/>
          </w:rPr>
          <w:fldChar w:fldCharType="begin"/>
        </w:r>
        <w:r>
          <w:rPr>
            <w:webHidden/>
          </w:rPr>
          <w:instrText xml:space="preserve"> PAGEREF _Toc232688941 \h </w:instrText>
        </w:r>
        <w:r>
          <w:rPr>
            <w:webHidden/>
          </w:rPr>
        </w:r>
        <w:r>
          <w:rPr>
            <w:webHidden/>
          </w:rPr>
          <w:fldChar w:fldCharType="separate"/>
        </w:r>
        <w:r>
          <w:rPr>
            <w:webHidden/>
          </w:rPr>
          <w:t>151</w:t>
        </w:r>
        <w:r>
          <w:rPr>
            <w:webHidden/>
          </w:rPr>
          <w:fldChar w:fldCharType="end"/>
        </w:r>
      </w:hyperlink>
    </w:p>
    <w:p w14:paraId="65F9BF81" w14:textId="3A654D7D"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2" w:history="1">
        <w:r w:rsidRPr="00A06ECE">
          <w:rPr>
            <w:rStyle w:val="Hyperlink"/>
          </w:rPr>
          <w:t>S418</w:t>
        </w:r>
        <w:r>
          <w:rPr>
            <w:rFonts w:asciiTheme="minorHAnsi" w:eastAsiaTheme="minorEastAsia" w:hAnsiTheme="minorHAnsi" w:cstheme="minorBidi"/>
            <w:kern w:val="2"/>
            <w:sz w:val="24"/>
            <w:szCs w:val="24"/>
            <w:lang w:eastAsia="en-AU"/>
            <w14:ligatures w14:val="standardContextual"/>
          </w:rPr>
          <w:tab/>
        </w:r>
        <w:r w:rsidRPr="00A06ECE">
          <w:rPr>
            <w:rStyle w:val="Hyperlink"/>
          </w:rPr>
          <w:t>Reason for SAD Change reported, but no related SAD</w:t>
        </w:r>
        <w:r>
          <w:rPr>
            <w:webHidden/>
          </w:rPr>
          <w:tab/>
        </w:r>
        <w:r>
          <w:rPr>
            <w:webHidden/>
          </w:rPr>
          <w:fldChar w:fldCharType="begin"/>
        </w:r>
        <w:r>
          <w:rPr>
            <w:webHidden/>
          </w:rPr>
          <w:instrText xml:space="preserve"> PAGEREF _Toc232688942 \h </w:instrText>
        </w:r>
        <w:r>
          <w:rPr>
            <w:webHidden/>
          </w:rPr>
        </w:r>
        <w:r>
          <w:rPr>
            <w:webHidden/>
          </w:rPr>
          <w:fldChar w:fldCharType="separate"/>
        </w:r>
        <w:r>
          <w:rPr>
            <w:webHidden/>
          </w:rPr>
          <w:t>152</w:t>
        </w:r>
        <w:r>
          <w:rPr>
            <w:webHidden/>
          </w:rPr>
          <w:fldChar w:fldCharType="end"/>
        </w:r>
      </w:hyperlink>
    </w:p>
    <w:p w14:paraId="3934B60B" w14:textId="3B272966"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3" w:history="1">
        <w:r w:rsidRPr="00A06ECE">
          <w:rPr>
            <w:rStyle w:val="Hyperlink"/>
          </w:rPr>
          <w:t>S422</w:t>
        </w:r>
        <w:r>
          <w:rPr>
            <w:rFonts w:asciiTheme="minorHAnsi" w:eastAsiaTheme="minorEastAsia" w:hAnsiTheme="minorHAnsi" w:cstheme="minorBidi"/>
            <w:kern w:val="2"/>
            <w:sz w:val="24"/>
            <w:szCs w:val="24"/>
            <w:lang w:eastAsia="en-AU"/>
            <w14:ligatures w14:val="standardContextual"/>
          </w:rPr>
          <w:tab/>
        </w:r>
        <w:r w:rsidRPr="00A06ECE">
          <w:rPr>
            <w:rStyle w:val="Hyperlink"/>
          </w:rPr>
          <w:t>Clinical Registration Date after Administrative Registration Date</w:t>
        </w:r>
        <w:r>
          <w:rPr>
            <w:webHidden/>
          </w:rPr>
          <w:tab/>
        </w:r>
        <w:r>
          <w:rPr>
            <w:webHidden/>
          </w:rPr>
          <w:fldChar w:fldCharType="begin"/>
        </w:r>
        <w:r>
          <w:rPr>
            <w:webHidden/>
          </w:rPr>
          <w:instrText xml:space="preserve"> PAGEREF _Toc232688943 \h </w:instrText>
        </w:r>
        <w:r>
          <w:rPr>
            <w:webHidden/>
          </w:rPr>
        </w:r>
        <w:r>
          <w:rPr>
            <w:webHidden/>
          </w:rPr>
          <w:fldChar w:fldCharType="separate"/>
        </w:r>
        <w:r>
          <w:rPr>
            <w:webHidden/>
          </w:rPr>
          <w:t>153</w:t>
        </w:r>
        <w:r>
          <w:rPr>
            <w:webHidden/>
          </w:rPr>
          <w:fldChar w:fldCharType="end"/>
        </w:r>
      </w:hyperlink>
    </w:p>
    <w:p w14:paraId="36389957" w14:textId="11AEA26E"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4" w:history="1">
        <w:r w:rsidRPr="00A06ECE">
          <w:rPr>
            <w:rStyle w:val="Hyperlink"/>
          </w:rPr>
          <w:t>S423</w:t>
        </w:r>
        <w:r>
          <w:rPr>
            <w:rFonts w:asciiTheme="minorHAnsi" w:eastAsiaTheme="minorEastAsia" w:hAnsiTheme="minorHAnsi" w:cstheme="minorBidi"/>
            <w:kern w:val="2"/>
            <w:sz w:val="24"/>
            <w:szCs w:val="24"/>
            <w:lang w:eastAsia="en-AU"/>
            <w14:ligatures w14:val="standardContextual"/>
          </w:rPr>
          <w:tab/>
        </w:r>
        <w:r w:rsidRPr="00A06ECE">
          <w:rPr>
            <w:rStyle w:val="Hyperlink"/>
          </w:rPr>
          <w:t>Administrative Registration Date has changed</w:t>
        </w:r>
        <w:r>
          <w:rPr>
            <w:webHidden/>
          </w:rPr>
          <w:tab/>
        </w:r>
        <w:r>
          <w:rPr>
            <w:webHidden/>
          </w:rPr>
          <w:fldChar w:fldCharType="begin"/>
        </w:r>
        <w:r>
          <w:rPr>
            <w:webHidden/>
          </w:rPr>
          <w:instrText xml:space="preserve"> PAGEREF _Toc232688944 \h </w:instrText>
        </w:r>
        <w:r>
          <w:rPr>
            <w:webHidden/>
          </w:rPr>
        </w:r>
        <w:r>
          <w:rPr>
            <w:webHidden/>
          </w:rPr>
          <w:fldChar w:fldCharType="separate"/>
        </w:r>
        <w:r>
          <w:rPr>
            <w:webHidden/>
          </w:rPr>
          <w:t>153</w:t>
        </w:r>
        <w:r>
          <w:rPr>
            <w:webHidden/>
          </w:rPr>
          <w:fldChar w:fldCharType="end"/>
        </w:r>
      </w:hyperlink>
    </w:p>
    <w:p w14:paraId="345F742D" w14:textId="77CD7AD4"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5" w:history="1">
        <w:r w:rsidRPr="00A06ECE">
          <w:rPr>
            <w:rStyle w:val="Hyperlink"/>
          </w:rPr>
          <w:t>S424</w:t>
        </w:r>
        <w:r>
          <w:rPr>
            <w:rFonts w:asciiTheme="minorHAnsi" w:eastAsiaTheme="minorEastAsia" w:hAnsiTheme="minorHAnsi" w:cstheme="minorBidi"/>
            <w:kern w:val="2"/>
            <w:sz w:val="24"/>
            <w:szCs w:val="24"/>
            <w:lang w:eastAsia="en-AU"/>
            <w14:ligatures w14:val="standardContextual"/>
          </w:rPr>
          <w:tab/>
        </w:r>
        <w:r w:rsidRPr="00A06ECE">
          <w:rPr>
            <w:rStyle w:val="Hyperlink"/>
          </w:rPr>
          <w:t>Administrative Registration Date invalid</w:t>
        </w:r>
        <w:r>
          <w:rPr>
            <w:webHidden/>
          </w:rPr>
          <w:tab/>
        </w:r>
        <w:r>
          <w:rPr>
            <w:webHidden/>
          </w:rPr>
          <w:fldChar w:fldCharType="begin"/>
        </w:r>
        <w:r>
          <w:rPr>
            <w:webHidden/>
          </w:rPr>
          <w:instrText xml:space="preserve"> PAGEREF _Toc232688945 \h </w:instrText>
        </w:r>
        <w:r>
          <w:rPr>
            <w:webHidden/>
          </w:rPr>
        </w:r>
        <w:r>
          <w:rPr>
            <w:webHidden/>
          </w:rPr>
          <w:fldChar w:fldCharType="separate"/>
        </w:r>
        <w:r>
          <w:rPr>
            <w:webHidden/>
          </w:rPr>
          <w:t>153</w:t>
        </w:r>
        <w:r>
          <w:rPr>
            <w:webHidden/>
          </w:rPr>
          <w:fldChar w:fldCharType="end"/>
        </w:r>
      </w:hyperlink>
    </w:p>
    <w:p w14:paraId="4CF8A675" w14:textId="6A50C1D4"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6" w:history="1">
        <w:r w:rsidRPr="00A06ECE">
          <w:rPr>
            <w:rStyle w:val="Hyperlink"/>
          </w:rPr>
          <w:t>S425</w:t>
        </w:r>
        <w:r>
          <w:rPr>
            <w:rFonts w:asciiTheme="minorHAnsi" w:eastAsiaTheme="minorEastAsia" w:hAnsiTheme="minorHAnsi" w:cstheme="minorBidi"/>
            <w:kern w:val="2"/>
            <w:sz w:val="24"/>
            <w:szCs w:val="24"/>
            <w:lang w:eastAsia="en-AU"/>
            <w14:ligatures w14:val="standardContextual"/>
          </w:rPr>
          <w:tab/>
        </w:r>
        <w:r w:rsidRPr="00A06ECE">
          <w:rPr>
            <w:rStyle w:val="Hyperlink"/>
          </w:rPr>
          <w:t>Indigenous Status invalid</w:t>
        </w:r>
        <w:r>
          <w:rPr>
            <w:webHidden/>
          </w:rPr>
          <w:tab/>
        </w:r>
        <w:r>
          <w:rPr>
            <w:webHidden/>
          </w:rPr>
          <w:fldChar w:fldCharType="begin"/>
        </w:r>
        <w:r>
          <w:rPr>
            <w:webHidden/>
          </w:rPr>
          <w:instrText xml:space="preserve"> PAGEREF _Toc232688946 \h </w:instrText>
        </w:r>
        <w:r>
          <w:rPr>
            <w:webHidden/>
          </w:rPr>
        </w:r>
        <w:r>
          <w:rPr>
            <w:webHidden/>
          </w:rPr>
          <w:fldChar w:fldCharType="separate"/>
        </w:r>
        <w:r>
          <w:rPr>
            <w:webHidden/>
          </w:rPr>
          <w:t>153</w:t>
        </w:r>
        <w:r>
          <w:rPr>
            <w:webHidden/>
          </w:rPr>
          <w:fldChar w:fldCharType="end"/>
        </w:r>
      </w:hyperlink>
    </w:p>
    <w:p w14:paraId="7A16B49C" w14:textId="3392D183"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7" w:history="1">
        <w:r w:rsidRPr="00A06ECE">
          <w:rPr>
            <w:rStyle w:val="Hyperlink"/>
          </w:rPr>
          <w:t>S426</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SAD Identifier</w:t>
        </w:r>
        <w:r>
          <w:rPr>
            <w:webHidden/>
          </w:rPr>
          <w:tab/>
        </w:r>
        <w:r>
          <w:rPr>
            <w:webHidden/>
          </w:rPr>
          <w:fldChar w:fldCharType="begin"/>
        </w:r>
        <w:r>
          <w:rPr>
            <w:webHidden/>
          </w:rPr>
          <w:instrText xml:space="preserve"> PAGEREF _Toc232688947 \h </w:instrText>
        </w:r>
        <w:r>
          <w:rPr>
            <w:webHidden/>
          </w:rPr>
        </w:r>
        <w:r>
          <w:rPr>
            <w:webHidden/>
          </w:rPr>
          <w:fldChar w:fldCharType="separate"/>
        </w:r>
        <w:r>
          <w:rPr>
            <w:webHidden/>
          </w:rPr>
          <w:t>154</w:t>
        </w:r>
        <w:r>
          <w:rPr>
            <w:webHidden/>
          </w:rPr>
          <w:fldChar w:fldCharType="end"/>
        </w:r>
      </w:hyperlink>
    </w:p>
    <w:p w14:paraId="541BCA45" w14:textId="18A8422E"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8" w:history="1">
        <w:r w:rsidRPr="00A06ECE">
          <w:rPr>
            <w:rStyle w:val="Hyperlink"/>
          </w:rPr>
          <w:t>S427</w:t>
        </w:r>
        <w:r>
          <w:rPr>
            <w:rFonts w:asciiTheme="minorHAnsi" w:eastAsiaTheme="minorEastAsia" w:hAnsiTheme="minorHAnsi" w:cstheme="minorBidi"/>
            <w:kern w:val="2"/>
            <w:sz w:val="24"/>
            <w:szCs w:val="24"/>
            <w:lang w:eastAsia="en-AU"/>
            <w14:ligatures w14:val="standardContextual"/>
          </w:rPr>
          <w:tab/>
        </w:r>
        <w:r w:rsidRPr="00A06ECE">
          <w:rPr>
            <w:rStyle w:val="Hyperlink"/>
          </w:rPr>
          <w:t>SAD Identifier previously reported for this episode</w:t>
        </w:r>
        <w:r>
          <w:rPr>
            <w:webHidden/>
          </w:rPr>
          <w:tab/>
        </w:r>
        <w:r>
          <w:rPr>
            <w:webHidden/>
          </w:rPr>
          <w:fldChar w:fldCharType="begin"/>
        </w:r>
        <w:r>
          <w:rPr>
            <w:webHidden/>
          </w:rPr>
          <w:instrText xml:space="preserve"> PAGEREF _Toc232688948 \h </w:instrText>
        </w:r>
        <w:r>
          <w:rPr>
            <w:webHidden/>
          </w:rPr>
        </w:r>
        <w:r>
          <w:rPr>
            <w:webHidden/>
          </w:rPr>
          <w:fldChar w:fldCharType="separate"/>
        </w:r>
        <w:r>
          <w:rPr>
            <w:webHidden/>
          </w:rPr>
          <w:t>154</w:t>
        </w:r>
        <w:r>
          <w:rPr>
            <w:webHidden/>
          </w:rPr>
          <w:fldChar w:fldCharType="end"/>
        </w:r>
      </w:hyperlink>
    </w:p>
    <w:p w14:paraId="492B8DCF" w14:textId="2EF0D215"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49" w:history="1">
        <w:r w:rsidRPr="00A06ECE">
          <w:rPr>
            <w:rStyle w:val="Hyperlink"/>
          </w:rPr>
          <w:t>S429</w:t>
        </w:r>
        <w:r>
          <w:rPr>
            <w:rFonts w:asciiTheme="minorHAnsi" w:eastAsiaTheme="minorEastAsia" w:hAnsiTheme="minorHAnsi" w:cstheme="minorBidi"/>
            <w:kern w:val="2"/>
            <w:sz w:val="24"/>
            <w:szCs w:val="24"/>
            <w:lang w:eastAsia="en-AU"/>
            <w14:ligatures w14:val="standardContextual"/>
          </w:rPr>
          <w:tab/>
        </w:r>
        <w:r w:rsidRPr="00A06ECE">
          <w:rPr>
            <w:rStyle w:val="Hyperlink"/>
          </w:rPr>
          <w:t>SAD Identifier/Event Type Mismatch</w:t>
        </w:r>
        <w:r>
          <w:rPr>
            <w:webHidden/>
          </w:rPr>
          <w:tab/>
        </w:r>
        <w:r>
          <w:rPr>
            <w:webHidden/>
          </w:rPr>
          <w:fldChar w:fldCharType="begin"/>
        </w:r>
        <w:r>
          <w:rPr>
            <w:webHidden/>
          </w:rPr>
          <w:instrText xml:space="preserve"> PAGEREF _Toc232688949 \h </w:instrText>
        </w:r>
        <w:r>
          <w:rPr>
            <w:webHidden/>
          </w:rPr>
        </w:r>
        <w:r>
          <w:rPr>
            <w:webHidden/>
          </w:rPr>
          <w:fldChar w:fldCharType="separate"/>
        </w:r>
        <w:r>
          <w:rPr>
            <w:webHidden/>
          </w:rPr>
          <w:t>154</w:t>
        </w:r>
        <w:r>
          <w:rPr>
            <w:webHidden/>
          </w:rPr>
          <w:fldChar w:fldCharType="end"/>
        </w:r>
      </w:hyperlink>
    </w:p>
    <w:p w14:paraId="26EC28C0" w14:textId="213E10EB"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0" w:history="1">
        <w:r w:rsidRPr="00A06ECE">
          <w:rPr>
            <w:rStyle w:val="Hyperlink"/>
          </w:rPr>
          <w:t>S430</w:t>
        </w:r>
        <w:r>
          <w:rPr>
            <w:rFonts w:asciiTheme="minorHAnsi" w:eastAsiaTheme="minorEastAsia" w:hAnsiTheme="minorHAnsi" w:cstheme="minorBidi"/>
            <w:kern w:val="2"/>
            <w:sz w:val="24"/>
            <w:szCs w:val="24"/>
            <w:lang w:eastAsia="en-AU"/>
            <w14:ligatures w14:val="standardContextual"/>
          </w:rPr>
          <w:tab/>
        </w:r>
        <w:r w:rsidRPr="00A06ECE">
          <w:rPr>
            <w:rStyle w:val="Hyperlink"/>
          </w:rPr>
          <w:t>Episode record, either Removal or Admission Date in earlier fin year</w:t>
        </w:r>
        <w:r>
          <w:rPr>
            <w:webHidden/>
          </w:rPr>
          <w:tab/>
        </w:r>
        <w:r>
          <w:rPr>
            <w:webHidden/>
          </w:rPr>
          <w:fldChar w:fldCharType="begin"/>
        </w:r>
        <w:r>
          <w:rPr>
            <w:webHidden/>
          </w:rPr>
          <w:instrText xml:space="preserve"> PAGEREF _Toc232688950 \h </w:instrText>
        </w:r>
        <w:r>
          <w:rPr>
            <w:webHidden/>
          </w:rPr>
        </w:r>
        <w:r>
          <w:rPr>
            <w:webHidden/>
          </w:rPr>
          <w:fldChar w:fldCharType="separate"/>
        </w:r>
        <w:r>
          <w:rPr>
            <w:webHidden/>
          </w:rPr>
          <w:t>155</w:t>
        </w:r>
        <w:r>
          <w:rPr>
            <w:webHidden/>
          </w:rPr>
          <w:fldChar w:fldCharType="end"/>
        </w:r>
      </w:hyperlink>
    </w:p>
    <w:p w14:paraId="4CE40C77" w14:textId="766E2AE3"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1" w:history="1">
        <w:r w:rsidRPr="00A06ECE">
          <w:rPr>
            <w:rStyle w:val="Hyperlink"/>
          </w:rPr>
          <w:t>S431</w:t>
        </w:r>
        <w:r>
          <w:rPr>
            <w:rFonts w:asciiTheme="minorHAnsi" w:eastAsiaTheme="minorEastAsia" w:hAnsiTheme="minorHAnsi" w:cstheme="minorBidi"/>
            <w:kern w:val="2"/>
            <w:sz w:val="24"/>
            <w:szCs w:val="24"/>
            <w:lang w:eastAsia="en-AU"/>
            <w14:ligatures w14:val="standardContextual"/>
          </w:rPr>
          <w:tab/>
        </w:r>
        <w:r w:rsidRPr="00A06ECE">
          <w:rPr>
            <w:rStyle w:val="Hyperlink"/>
          </w:rPr>
          <w:t>Intra episode Event Value for MAPT invalid</w:t>
        </w:r>
        <w:r>
          <w:rPr>
            <w:webHidden/>
          </w:rPr>
          <w:tab/>
        </w:r>
        <w:r>
          <w:rPr>
            <w:webHidden/>
          </w:rPr>
          <w:fldChar w:fldCharType="begin"/>
        </w:r>
        <w:r>
          <w:rPr>
            <w:webHidden/>
          </w:rPr>
          <w:instrText xml:space="preserve"> PAGEREF _Toc232688951 \h </w:instrText>
        </w:r>
        <w:r>
          <w:rPr>
            <w:webHidden/>
          </w:rPr>
        </w:r>
        <w:r>
          <w:rPr>
            <w:webHidden/>
          </w:rPr>
          <w:fldChar w:fldCharType="separate"/>
        </w:r>
        <w:r>
          <w:rPr>
            <w:webHidden/>
          </w:rPr>
          <w:t>155</w:t>
        </w:r>
        <w:r>
          <w:rPr>
            <w:webHidden/>
          </w:rPr>
          <w:fldChar w:fldCharType="end"/>
        </w:r>
      </w:hyperlink>
    </w:p>
    <w:p w14:paraId="63BF0C57" w14:textId="19D0286D"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2" w:history="1">
        <w:r w:rsidRPr="00A06ECE">
          <w:rPr>
            <w:rStyle w:val="Hyperlink"/>
          </w:rPr>
          <w:t>S432</w:t>
        </w:r>
        <w:r>
          <w:rPr>
            <w:rFonts w:asciiTheme="minorHAnsi" w:eastAsiaTheme="minorEastAsia" w:hAnsiTheme="minorHAnsi" w:cstheme="minorBidi"/>
            <w:kern w:val="2"/>
            <w:sz w:val="24"/>
            <w:szCs w:val="24"/>
            <w:lang w:eastAsia="en-AU"/>
            <w14:ligatures w14:val="standardContextual"/>
          </w:rPr>
          <w:tab/>
        </w:r>
        <w:r w:rsidRPr="00A06ECE">
          <w:rPr>
            <w:rStyle w:val="Hyperlink"/>
          </w:rPr>
          <w:t>Invalid Date of Birth Accuracy Code</w:t>
        </w:r>
        <w:r>
          <w:rPr>
            <w:webHidden/>
          </w:rPr>
          <w:tab/>
        </w:r>
        <w:r>
          <w:rPr>
            <w:webHidden/>
          </w:rPr>
          <w:fldChar w:fldCharType="begin"/>
        </w:r>
        <w:r>
          <w:rPr>
            <w:webHidden/>
          </w:rPr>
          <w:instrText xml:space="preserve"> PAGEREF _Toc232688952 \h </w:instrText>
        </w:r>
        <w:r>
          <w:rPr>
            <w:webHidden/>
          </w:rPr>
        </w:r>
        <w:r>
          <w:rPr>
            <w:webHidden/>
          </w:rPr>
          <w:fldChar w:fldCharType="separate"/>
        </w:r>
        <w:r>
          <w:rPr>
            <w:webHidden/>
          </w:rPr>
          <w:t>155</w:t>
        </w:r>
        <w:r>
          <w:rPr>
            <w:webHidden/>
          </w:rPr>
          <w:fldChar w:fldCharType="end"/>
        </w:r>
      </w:hyperlink>
    </w:p>
    <w:p w14:paraId="33496103" w14:textId="0DC6D921"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3" w:history="1">
        <w:r w:rsidRPr="00A06ECE">
          <w:rPr>
            <w:rStyle w:val="Hyperlink"/>
          </w:rPr>
          <w:t>S433</w:t>
        </w:r>
        <w:r>
          <w:rPr>
            <w:rFonts w:asciiTheme="minorHAnsi" w:eastAsiaTheme="minorEastAsia" w:hAnsiTheme="minorHAnsi" w:cstheme="minorBidi"/>
            <w:kern w:val="2"/>
            <w:sz w:val="24"/>
            <w:szCs w:val="24"/>
            <w:lang w:eastAsia="en-AU"/>
            <w14:ligatures w14:val="standardContextual"/>
          </w:rPr>
          <w:tab/>
        </w:r>
        <w:r w:rsidRPr="00A06ECE">
          <w:rPr>
            <w:rStyle w:val="Hyperlink"/>
          </w:rPr>
          <w:t>Previous TWT of transferred episode ≠ TWT of previous episode</w:t>
        </w:r>
        <w:r>
          <w:rPr>
            <w:webHidden/>
          </w:rPr>
          <w:tab/>
        </w:r>
        <w:r>
          <w:rPr>
            <w:webHidden/>
          </w:rPr>
          <w:fldChar w:fldCharType="begin"/>
        </w:r>
        <w:r>
          <w:rPr>
            <w:webHidden/>
          </w:rPr>
          <w:instrText xml:space="preserve"> PAGEREF _Toc232688953 \h </w:instrText>
        </w:r>
        <w:r>
          <w:rPr>
            <w:webHidden/>
          </w:rPr>
        </w:r>
        <w:r>
          <w:rPr>
            <w:webHidden/>
          </w:rPr>
          <w:fldChar w:fldCharType="separate"/>
        </w:r>
        <w:r>
          <w:rPr>
            <w:webHidden/>
          </w:rPr>
          <w:t>156</w:t>
        </w:r>
        <w:r>
          <w:rPr>
            <w:webHidden/>
          </w:rPr>
          <w:fldChar w:fldCharType="end"/>
        </w:r>
      </w:hyperlink>
    </w:p>
    <w:p w14:paraId="211B9026" w14:textId="16F3268A"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4" w:history="1">
        <w:r w:rsidRPr="00A06ECE">
          <w:rPr>
            <w:rStyle w:val="Hyperlink"/>
          </w:rPr>
          <w:t>S434</w:t>
        </w:r>
        <w:r>
          <w:rPr>
            <w:rFonts w:asciiTheme="minorHAnsi" w:eastAsiaTheme="minorEastAsia" w:hAnsiTheme="minorHAnsi" w:cstheme="minorBidi"/>
            <w:kern w:val="2"/>
            <w:sz w:val="24"/>
            <w:szCs w:val="24"/>
            <w:lang w:eastAsia="en-AU"/>
            <w14:ligatures w14:val="standardContextual"/>
          </w:rPr>
          <w:tab/>
        </w:r>
        <w:r w:rsidRPr="00A06ECE">
          <w:rPr>
            <w:rStyle w:val="Hyperlink"/>
          </w:rPr>
          <w:t>Intra episode event, Event Date in earlier fin year</w:t>
        </w:r>
        <w:r>
          <w:rPr>
            <w:webHidden/>
          </w:rPr>
          <w:tab/>
        </w:r>
        <w:r>
          <w:rPr>
            <w:webHidden/>
          </w:rPr>
          <w:fldChar w:fldCharType="begin"/>
        </w:r>
        <w:r>
          <w:rPr>
            <w:webHidden/>
          </w:rPr>
          <w:instrText xml:space="preserve"> PAGEREF _Toc232688954 \h </w:instrText>
        </w:r>
        <w:r>
          <w:rPr>
            <w:webHidden/>
          </w:rPr>
        </w:r>
        <w:r>
          <w:rPr>
            <w:webHidden/>
          </w:rPr>
          <w:fldChar w:fldCharType="separate"/>
        </w:r>
        <w:r>
          <w:rPr>
            <w:webHidden/>
          </w:rPr>
          <w:t>156</w:t>
        </w:r>
        <w:r>
          <w:rPr>
            <w:webHidden/>
          </w:rPr>
          <w:fldChar w:fldCharType="end"/>
        </w:r>
      </w:hyperlink>
    </w:p>
    <w:p w14:paraId="3975D666" w14:textId="50DA14B7"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5" w:history="1">
        <w:r w:rsidRPr="00A06ECE">
          <w:rPr>
            <w:rStyle w:val="Hyperlink"/>
          </w:rPr>
          <w:t>S435</w:t>
        </w:r>
        <w:r>
          <w:rPr>
            <w:rFonts w:asciiTheme="minorHAnsi" w:eastAsiaTheme="minorEastAsia" w:hAnsiTheme="minorHAnsi" w:cstheme="minorBidi"/>
            <w:kern w:val="2"/>
            <w:sz w:val="24"/>
            <w:szCs w:val="24"/>
            <w:lang w:eastAsia="en-AU"/>
            <w14:ligatures w14:val="standardContextual"/>
          </w:rPr>
          <w:tab/>
        </w:r>
        <w:r w:rsidRPr="00A06ECE">
          <w:rPr>
            <w:rStyle w:val="Hyperlink"/>
          </w:rPr>
          <w:t>Reason for Removal P, not approved to report</w:t>
        </w:r>
        <w:r>
          <w:rPr>
            <w:webHidden/>
          </w:rPr>
          <w:tab/>
        </w:r>
        <w:r>
          <w:rPr>
            <w:webHidden/>
          </w:rPr>
          <w:fldChar w:fldCharType="begin"/>
        </w:r>
        <w:r>
          <w:rPr>
            <w:webHidden/>
          </w:rPr>
          <w:instrText xml:space="preserve"> PAGEREF _Toc232688955 \h </w:instrText>
        </w:r>
        <w:r>
          <w:rPr>
            <w:webHidden/>
          </w:rPr>
        </w:r>
        <w:r>
          <w:rPr>
            <w:webHidden/>
          </w:rPr>
          <w:fldChar w:fldCharType="separate"/>
        </w:r>
        <w:r>
          <w:rPr>
            <w:webHidden/>
          </w:rPr>
          <w:t>156</w:t>
        </w:r>
        <w:r>
          <w:rPr>
            <w:webHidden/>
          </w:rPr>
          <w:fldChar w:fldCharType="end"/>
        </w:r>
      </w:hyperlink>
    </w:p>
    <w:p w14:paraId="78AEE3AA" w14:textId="5E8BD5E3"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6" w:history="1">
        <w:r w:rsidRPr="00A06ECE">
          <w:rPr>
            <w:rStyle w:val="Hyperlink"/>
          </w:rPr>
          <w:t>S436</w:t>
        </w:r>
        <w:r>
          <w:rPr>
            <w:rFonts w:asciiTheme="minorHAnsi" w:eastAsiaTheme="minorEastAsia" w:hAnsiTheme="minorHAnsi" w:cstheme="minorBidi"/>
            <w:kern w:val="2"/>
            <w:sz w:val="24"/>
            <w:szCs w:val="24"/>
            <w:lang w:eastAsia="en-AU"/>
            <w14:ligatures w14:val="standardContextual"/>
          </w:rPr>
          <w:tab/>
        </w:r>
        <w:r w:rsidRPr="00A06ECE">
          <w:rPr>
            <w:rStyle w:val="Hyperlink"/>
          </w:rPr>
          <w:t>New episode, Administrative Registration Date in earlier fin year</w:t>
        </w:r>
        <w:r>
          <w:rPr>
            <w:webHidden/>
          </w:rPr>
          <w:tab/>
        </w:r>
        <w:r>
          <w:rPr>
            <w:webHidden/>
          </w:rPr>
          <w:fldChar w:fldCharType="begin"/>
        </w:r>
        <w:r>
          <w:rPr>
            <w:webHidden/>
          </w:rPr>
          <w:instrText xml:space="preserve"> PAGEREF _Toc232688956 \h </w:instrText>
        </w:r>
        <w:r>
          <w:rPr>
            <w:webHidden/>
          </w:rPr>
        </w:r>
        <w:r>
          <w:rPr>
            <w:webHidden/>
          </w:rPr>
          <w:fldChar w:fldCharType="separate"/>
        </w:r>
        <w:r>
          <w:rPr>
            <w:webHidden/>
          </w:rPr>
          <w:t>157</w:t>
        </w:r>
        <w:r>
          <w:rPr>
            <w:webHidden/>
          </w:rPr>
          <w:fldChar w:fldCharType="end"/>
        </w:r>
      </w:hyperlink>
    </w:p>
    <w:p w14:paraId="6860DE13" w14:textId="53CADD3F"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7" w:history="1">
        <w:r w:rsidRPr="00A06ECE">
          <w:rPr>
            <w:rStyle w:val="Hyperlink"/>
          </w:rPr>
          <w:t>S438</w:t>
        </w:r>
        <w:r>
          <w:rPr>
            <w:rFonts w:asciiTheme="minorHAnsi" w:eastAsiaTheme="minorEastAsia" w:hAnsiTheme="minorHAnsi" w:cstheme="minorBidi"/>
            <w:kern w:val="2"/>
            <w:sz w:val="24"/>
            <w:szCs w:val="24"/>
            <w:lang w:eastAsia="en-AU"/>
            <w14:ligatures w14:val="standardContextual"/>
          </w:rPr>
          <w:tab/>
        </w:r>
        <w:r w:rsidRPr="00A06ECE">
          <w:rPr>
            <w:rStyle w:val="Hyperlink"/>
          </w:rPr>
          <w:t>Referral Accepted Date invalid</w:t>
        </w:r>
        <w:r>
          <w:rPr>
            <w:webHidden/>
          </w:rPr>
          <w:tab/>
        </w:r>
        <w:r>
          <w:rPr>
            <w:webHidden/>
          </w:rPr>
          <w:fldChar w:fldCharType="begin"/>
        </w:r>
        <w:r>
          <w:rPr>
            <w:webHidden/>
          </w:rPr>
          <w:instrText xml:space="preserve"> PAGEREF _Toc232688957 \h </w:instrText>
        </w:r>
        <w:r>
          <w:rPr>
            <w:webHidden/>
          </w:rPr>
        </w:r>
        <w:r>
          <w:rPr>
            <w:webHidden/>
          </w:rPr>
          <w:fldChar w:fldCharType="separate"/>
        </w:r>
        <w:r>
          <w:rPr>
            <w:webHidden/>
          </w:rPr>
          <w:t>157</w:t>
        </w:r>
        <w:r>
          <w:rPr>
            <w:webHidden/>
          </w:rPr>
          <w:fldChar w:fldCharType="end"/>
        </w:r>
      </w:hyperlink>
    </w:p>
    <w:p w14:paraId="67347FB4" w14:textId="36CD344A"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8" w:history="1">
        <w:r w:rsidRPr="00A06ECE">
          <w:rPr>
            <w:rStyle w:val="Hyperlink"/>
          </w:rPr>
          <w:t>S439</w:t>
        </w:r>
        <w:r>
          <w:rPr>
            <w:rFonts w:asciiTheme="minorHAnsi" w:eastAsiaTheme="minorEastAsia" w:hAnsiTheme="minorHAnsi" w:cstheme="minorBidi"/>
            <w:kern w:val="2"/>
            <w:sz w:val="24"/>
            <w:szCs w:val="24"/>
            <w:lang w:eastAsia="en-AU"/>
            <w14:ligatures w14:val="standardContextual"/>
          </w:rPr>
          <w:tab/>
        </w:r>
        <w:r w:rsidRPr="00A06ECE">
          <w:rPr>
            <w:rStyle w:val="Hyperlink"/>
          </w:rPr>
          <w:t>Readiness for Surgery E, not approved to report</w:t>
        </w:r>
        <w:r>
          <w:rPr>
            <w:webHidden/>
          </w:rPr>
          <w:tab/>
        </w:r>
        <w:r>
          <w:rPr>
            <w:webHidden/>
          </w:rPr>
          <w:fldChar w:fldCharType="begin"/>
        </w:r>
        <w:r>
          <w:rPr>
            <w:webHidden/>
          </w:rPr>
          <w:instrText xml:space="preserve"> PAGEREF _Toc232688958 \h </w:instrText>
        </w:r>
        <w:r>
          <w:rPr>
            <w:webHidden/>
          </w:rPr>
        </w:r>
        <w:r>
          <w:rPr>
            <w:webHidden/>
          </w:rPr>
          <w:fldChar w:fldCharType="separate"/>
        </w:r>
        <w:r>
          <w:rPr>
            <w:webHidden/>
          </w:rPr>
          <w:t>157</w:t>
        </w:r>
        <w:r>
          <w:rPr>
            <w:webHidden/>
          </w:rPr>
          <w:fldChar w:fldCharType="end"/>
        </w:r>
      </w:hyperlink>
    </w:p>
    <w:p w14:paraId="6413FF72" w14:textId="53B4869A"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59" w:history="1">
        <w:r w:rsidRPr="00A06ECE">
          <w:rPr>
            <w:rStyle w:val="Hyperlink"/>
          </w:rPr>
          <w:t>S440</w:t>
        </w:r>
        <w:r>
          <w:rPr>
            <w:rFonts w:asciiTheme="minorHAnsi" w:eastAsiaTheme="minorEastAsia" w:hAnsiTheme="minorHAnsi" w:cstheme="minorBidi"/>
            <w:kern w:val="2"/>
            <w:sz w:val="24"/>
            <w:szCs w:val="24"/>
            <w:lang w:eastAsia="en-AU"/>
            <w14:ligatures w14:val="standardContextual"/>
          </w:rPr>
          <w:tab/>
        </w:r>
        <w:r w:rsidRPr="00A06ECE">
          <w:rPr>
            <w:rStyle w:val="Hyperlink"/>
          </w:rPr>
          <w:t>Reason for Removal G, not approved to report</w:t>
        </w:r>
        <w:r>
          <w:rPr>
            <w:webHidden/>
          </w:rPr>
          <w:tab/>
        </w:r>
        <w:r>
          <w:rPr>
            <w:webHidden/>
          </w:rPr>
          <w:fldChar w:fldCharType="begin"/>
        </w:r>
        <w:r>
          <w:rPr>
            <w:webHidden/>
          </w:rPr>
          <w:instrText xml:space="preserve"> PAGEREF _Toc232688959 \h </w:instrText>
        </w:r>
        <w:r>
          <w:rPr>
            <w:webHidden/>
          </w:rPr>
        </w:r>
        <w:r>
          <w:rPr>
            <w:webHidden/>
          </w:rPr>
          <w:fldChar w:fldCharType="separate"/>
        </w:r>
        <w:r>
          <w:rPr>
            <w:webHidden/>
          </w:rPr>
          <w:t>158</w:t>
        </w:r>
        <w:r>
          <w:rPr>
            <w:webHidden/>
          </w:rPr>
          <w:fldChar w:fldCharType="end"/>
        </w:r>
      </w:hyperlink>
    </w:p>
    <w:p w14:paraId="6E3B9732" w14:textId="46BDB7EF"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60" w:history="1">
        <w:r w:rsidRPr="00A06ECE">
          <w:rPr>
            <w:rStyle w:val="Hyperlink"/>
          </w:rPr>
          <w:t>S441</w:t>
        </w:r>
        <w:r>
          <w:rPr>
            <w:rFonts w:asciiTheme="minorHAnsi" w:eastAsiaTheme="minorEastAsia" w:hAnsiTheme="minorHAnsi" w:cstheme="minorBidi"/>
            <w:kern w:val="2"/>
            <w:sz w:val="24"/>
            <w:szCs w:val="24"/>
            <w:lang w:eastAsia="en-AU"/>
            <w14:ligatures w14:val="standardContextual"/>
          </w:rPr>
          <w:tab/>
        </w:r>
        <w:r w:rsidRPr="00A06ECE">
          <w:rPr>
            <w:rStyle w:val="Hyperlink"/>
          </w:rPr>
          <w:t>Reason for SAD Change is 118, not approved to report</w:t>
        </w:r>
        <w:r>
          <w:rPr>
            <w:webHidden/>
          </w:rPr>
          <w:tab/>
        </w:r>
        <w:r>
          <w:rPr>
            <w:webHidden/>
          </w:rPr>
          <w:fldChar w:fldCharType="begin"/>
        </w:r>
        <w:r>
          <w:rPr>
            <w:webHidden/>
          </w:rPr>
          <w:instrText xml:space="preserve"> PAGEREF _Toc232688960 \h </w:instrText>
        </w:r>
        <w:r>
          <w:rPr>
            <w:webHidden/>
          </w:rPr>
        </w:r>
        <w:r>
          <w:rPr>
            <w:webHidden/>
          </w:rPr>
          <w:fldChar w:fldCharType="separate"/>
        </w:r>
        <w:r>
          <w:rPr>
            <w:webHidden/>
          </w:rPr>
          <w:t>158</w:t>
        </w:r>
        <w:r>
          <w:rPr>
            <w:webHidden/>
          </w:rPr>
          <w:fldChar w:fldCharType="end"/>
        </w:r>
      </w:hyperlink>
    </w:p>
    <w:p w14:paraId="7F2450BF" w14:textId="567F1AB1"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61" w:history="1">
        <w:r w:rsidRPr="00A06ECE">
          <w:rPr>
            <w:rStyle w:val="Hyperlink"/>
          </w:rPr>
          <w:t>S442</w:t>
        </w:r>
        <w:r>
          <w:rPr>
            <w:rFonts w:asciiTheme="minorHAnsi" w:eastAsiaTheme="minorEastAsia" w:hAnsiTheme="minorHAnsi" w:cstheme="minorBidi"/>
            <w:kern w:val="2"/>
            <w:sz w:val="24"/>
            <w:szCs w:val="24"/>
            <w:lang w:eastAsia="en-AU"/>
            <w14:ligatures w14:val="standardContextual"/>
          </w:rPr>
          <w:tab/>
        </w:r>
        <w:r w:rsidRPr="00A06ECE">
          <w:rPr>
            <w:rStyle w:val="Hyperlink"/>
          </w:rPr>
          <w:t>Gender code invalid</w:t>
        </w:r>
        <w:r>
          <w:rPr>
            <w:webHidden/>
          </w:rPr>
          <w:tab/>
        </w:r>
        <w:r>
          <w:rPr>
            <w:webHidden/>
          </w:rPr>
          <w:fldChar w:fldCharType="begin"/>
        </w:r>
        <w:r>
          <w:rPr>
            <w:webHidden/>
          </w:rPr>
          <w:instrText xml:space="preserve"> PAGEREF _Toc232688961 \h </w:instrText>
        </w:r>
        <w:r>
          <w:rPr>
            <w:webHidden/>
          </w:rPr>
        </w:r>
        <w:r>
          <w:rPr>
            <w:webHidden/>
          </w:rPr>
          <w:fldChar w:fldCharType="separate"/>
        </w:r>
        <w:r>
          <w:rPr>
            <w:webHidden/>
          </w:rPr>
          <w:t>158</w:t>
        </w:r>
        <w:r>
          <w:rPr>
            <w:webHidden/>
          </w:rPr>
          <w:fldChar w:fldCharType="end"/>
        </w:r>
      </w:hyperlink>
    </w:p>
    <w:p w14:paraId="2F3AABB2" w14:textId="77557878"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62" w:history="1">
        <w:r w:rsidRPr="00A06ECE">
          <w:rPr>
            <w:rStyle w:val="Hyperlink"/>
          </w:rPr>
          <w:t>S443</w:t>
        </w:r>
        <w:r>
          <w:rPr>
            <w:rFonts w:asciiTheme="minorHAnsi" w:eastAsiaTheme="minorEastAsia" w:hAnsiTheme="minorHAnsi" w:cstheme="minorBidi"/>
            <w:kern w:val="2"/>
            <w:sz w:val="24"/>
            <w:szCs w:val="24"/>
            <w:lang w:eastAsia="en-AU"/>
            <w14:ligatures w14:val="standardContextual"/>
          </w:rPr>
          <w:tab/>
        </w:r>
        <w:r w:rsidRPr="00A06ECE">
          <w:rPr>
            <w:rStyle w:val="Hyperlink"/>
          </w:rPr>
          <w:t>NDIS participant identifier invalid</w:t>
        </w:r>
        <w:r>
          <w:rPr>
            <w:webHidden/>
          </w:rPr>
          <w:tab/>
        </w:r>
        <w:r>
          <w:rPr>
            <w:webHidden/>
          </w:rPr>
          <w:fldChar w:fldCharType="begin"/>
        </w:r>
        <w:r>
          <w:rPr>
            <w:webHidden/>
          </w:rPr>
          <w:instrText xml:space="preserve"> PAGEREF _Toc232688962 \h </w:instrText>
        </w:r>
        <w:r>
          <w:rPr>
            <w:webHidden/>
          </w:rPr>
        </w:r>
        <w:r>
          <w:rPr>
            <w:webHidden/>
          </w:rPr>
          <w:fldChar w:fldCharType="separate"/>
        </w:r>
        <w:r>
          <w:rPr>
            <w:webHidden/>
          </w:rPr>
          <w:t>158</w:t>
        </w:r>
        <w:r>
          <w:rPr>
            <w:webHidden/>
          </w:rPr>
          <w:fldChar w:fldCharType="end"/>
        </w:r>
      </w:hyperlink>
    </w:p>
    <w:p w14:paraId="78D98C53" w14:textId="6308835A"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63" w:history="1">
        <w:r w:rsidRPr="00A06ECE">
          <w:rPr>
            <w:rStyle w:val="Hyperlink"/>
          </w:rPr>
          <w:t>S444</w:t>
        </w:r>
        <w:r>
          <w:rPr>
            <w:rFonts w:asciiTheme="minorHAnsi" w:eastAsiaTheme="minorEastAsia" w:hAnsiTheme="minorHAnsi" w:cstheme="minorBidi"/>
            <w:kern w:val="2"/>
            <w:sz w:val="24"/>
            <w:szCs w:val="24"/>
            <w:lang w:eastAsia="en-AU"/>
            <w14:ligatures w14:val="standardContextual"/>
          </w:rPr>
          <w:tab/>
        </w:r>
        <w:r w:rsidRPr="00A06ECE">
          <w:rPr>
            <w:rStyle w:val="Hyperlink"/>
          </w:rPr>
          <w:t>ASA score invalid</w:t>
        </w:r>
        <w:r>
          <w:rPr>
            <w:webHidden/>
          </w:rPr>
          <w:tab/>
        </w:r>
        <w:r>
          <w:rPr>
            <w:webHidden/>
          </w:rPr>
          <w:fldChar w:fldCharType="begin"/>
        </w:r>
        <w:r>
          <w:rPr>
            <w:webHidden/>
          </w:rPr>
          <w:instrText xml:space="preserve"> PAGEREF _Toc232688963 \h </w:instrText>
        </w:r>
        <w:r>
          <w:rPr>
            <w:webHidden/>
          </w:rPr>
        </w:r>
        <w:r>
          <w:rPr>
            <w:webHidden/>
          </w:rPr>
          <w:fldChar w:fldCharType="separate"/>
        </w:r>
        <w:r>
          <w:rPr>
            <w:webHidden/>
          </w:rPr>
          <w:t>159</w:t>
        </w:r>
        <w:r>
          <w:rPr>
            <w:webHidden/>
          </w:rPr>
          <w:fldChar w:fldCharType="end"/>
        </w:r>
      </w:hyperlink>
    </w:p>
    <w:p w14:paraId="4CE942FD" w14:textId="2943143D" w:rsidR="00BB7868" w:rsidRDefault="00BB7868">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32688964" w:history="1">
        <w:r w:rsidRPr="00A06ECE">
          <w:rPr>
            <w:rStyle w:val="Hyperlink"/>
          </w:rPr>
          <w:t>S445</w:t>
        </w:r>
        <w:r>
          <w:rPr>
            <w:rFonts w:asciiTheme="minorHAnsi" w:eastAsiaTheme="minorEastAsia" w:hAnsiTheme="minorHAnsi" w:cstheme="minorBidi"/>
            <w:kern w:val="2"/>
            <w:sz w:val="24"/>
            <w:szCs w:val="24"/>
            <w:lang w:eastAsia="en-AU"/>
            <w14:ligatures w14:val="standardContextual"/>
          </w:rPr>
          <w:tab/>
        </w:r>
        <w:r w:rsidRPr="00A06ECE">
          <w:rPr>
            <w:rStyle w:val="Hyperlink"/>
          </w:rPr>
          <w:t>Field retired</w:t>
        </w:r>
        <w:r>
          <w:rPr>
            <w:webHidden/>
          </w:rPr>
          <w:tab/>
        </w:r>
        <w:r>
          <w:rPr>
            <w:webHidden/>
          </w:rPr>
          <w:fldChar w:fldCharType="begin"/>
        </w:r>
        <w:r>
          <w:rPr>
            <w:webHidden/>
          </w:rPr>
          <w:instrText xml:space="preserve"> PAGEREF _Toc232688964 \h </w:instrText>
        </w:r>
        <w:r>
          <w:rPr>
            <w:webHidden/>
          </w:rPr>
        </w:r>
        <w:r>
          <w:rPr>
            <w:webHidden/>
          </w:rPr>
          <w:fldChar w:fldCharType="separate"/>
        </w:r>
        <w:r>
          <w:rPr>
            <w:webHidden/>
          </w:rPr>
          <w:t>159</w:t>
        </w:r>
        <w:r>
          <w:rPr>
            <w:webHidden/>
          </w:rPr>
          <w:fldChar w:fldCharType="end"/>
        </w:r>
      </w:hyperlink>
    </w:p>
    <w:p w14:paraId="7BC487F9" w14:textId="6E6B7EE9" w:rsidR="00FB1F6E" w:rsidRPr="00C01F0B" w:rsidRDefault="00AD784C" w:rsidP="00C36711">
      <w:pPr>
        <w:pStyle w:val="Body"/>
      </w:pPr>
      <w:r w:rsidRPr="00C01F0B">
        <w:fldChar w:fldCharType="end"/>
      </w:r>
    </w:p>
    <w:p w14:paraId="3DA15418" w14:textId="77777777" w:rsidR="007173CA" w:rsidRPr="00C01F0B" w:rsidRDefault="007173CA" w:rsidP="00D079AA">
      <w:pPr>
        <w:pStyle w:val="Body"/>
      </w:pPr>
    </w:p>
    <w:p w14:paraId="7123E147" w14:textId="77777777" w:rsidR="00580394" w:rsidRPr="00C01F0B" w:rsidRDefault="00580394" w:rsidP="007173CA">
      <w:pPr>
        <w:pStyle w:val="Body"/>
        <w:sectPr w:rsidR="00580394" w:rsidRPr="00C01F0B" w:rsidSect="002C5B7C">
          <w:footerReference w:type="default" r:id="rId16"/>
          <w:pgSz w:w="11906" w:h="16838" w:code="9"/>
          <w:pgMar w:top="1701" w:right="1304" w:bottom="1418" w:left="1304" w:header="680" w:footer="851" w:gutter="0"/>
          <w:cols w:space="340"/>
          <w:docGrid w:linePitch="360"/>
        </w:sectPr>
      </w:pPr>
    </w:p>
    <w:p w14:paraId="13D18E77" w14:textId="77777777" w:rsidR="00C36711" w:rsidRPr="00C01F0B" w:rsidRDefault="00C36711" w:rsidP="00C36711">
      <w:pPr>
        <w:pStyle w:val="Heading1"/>
      </w:pPr>
      <w:bookmarkStart w:id="1" w:name="_Toc63858732"/>
      <w:bookmarkStart w:id="2" w:name="_Toc232688774"/>
      <w:r w:rsidRPr="00C01F0B">
        <w:lastRenderedPageBreak/>
        <w:t>Section 1: Introduction</w:t>
      </w:r>
      <w:bookmarkEnd w:id="1"/>
      <w:bookmarkEnd w:id="2"/>
    </w:p>
    <w:p w14:paraId="69533615" w14:textId="40DE2983" w:rsidR="00C36711" w:rsidRPr="00C01F0B" w:rsidRDefault="00C36711" w:rsidP="0057319E">
      <w:pPr>
        <w:pStyle w:val="Body"/>
      </w:pPr>
      <w:r w:rsidRPr="00C01F0B">
        <w:t xml:space="preserve">The Elective Surgery Information System (ESIS) is a patient-level collection of </w:t>
      </w:r>
      <w:r w:rsidR="00A452C3">
        <w:t>planned</w:t>
      </w:r>
      <w:r w:rsidRPr="00C01F0B">
        <w:t xml:space="preserve"> surgery waiting list data from approved Victorian public healthcare services. ESIS was introduced in 1997 to provide electronic waiting list data to the </w:t>
      </w:r>
      <w:r w:rsidR="0057319E" w:rsidRPr="00C01F0B">
        <w:t>Department of Health</w:t>
      </w:r>
      <w:r w:rsidRPr="00C01F0B">
        <w:t>.</w:t>
      </w:r>
    </w:p>
    <w:p w14:paraId="384EAF14" w14:textId="56A1205A" w:rsidR="00C36711" w:rsidRPr="00C01F0B" w:rsidRDefault="00C36711" w:rsidP="0057319E">
      <w:pPr>
        <w:pStyle w:val="Body"/>
      </w:pPr>
      <w:r w:rsidRPr="00C01F0B">
        <w:t xml:space="preserve">Accurate and timely waiting list data is important for monitoring community access to acute health services and </w:t>
      </w:r>
      <w:r w:rsidR="00450ED4">
        <w:t>planned</w:t>
      </w:r>
      <w:r w:rsidRPr="00C01F0B">
        <w:t xml:space="preserve"> surgery planning for individual health and state-wide services. The department regularly reports </w:t>
      </w:r>
      <w:r w:rsidR="002F7511">
        <w:t>planned</w:t>
      </w:r>
      <w:r w:rsidRPr="00C01F0B">
        <w:t xml:space="preserve"> surgery data to the Commonwealth and to the public.</w:t>
      </w:r>
    </w:p>
    <w:p w14:paraId="3D9F57E0" w14:textId="77777777" w:rsidR="00C36711" w:rsidRPr="00C01F0B" w:rsidRDefault="00C36711" w:rsidP="0057319E">
      <w:pPr>
        <w:pStyle w:val="Body"/>
      </w:pPr>
      <w:r w:rsidRPr="00C01F0B">
        <w:t>The ESIS manual provides ESIS contributors and users with a complete dataset resource including:</w:t>
      </w:r>
    </w:p>
    <w:p w14:paraId="24FAFC67" w14:textId="77777777" w:rsidR="00C36711" w:rsidRPr="00C01F0B" w:rsidRDefault="00C36711" w:rsidP="0057319E">
      <w:pPr>
        <w:pStyle w:val="Bullet1"/>
      </w:pPr>
      <w:r w:rsidRPr="00C01F0B">
        <w:t>definitions of data elements</w:t>
      </w:r>
    </w:p>
    <w:p w14:paraId="4BB1AE98" w14:textId="77777777" w:rsidR="00C36711" w:rsidRPr="00C01F0B" w:rsidRDefault="00C36711" w:rsidP="0057319E">
      <w:pPr>
        <w:pStyle w:val="Bullet1"/>
      </w:pPr>
      <w:r w:rsidRPr="00C01F0B">
        <w:t>how to compile and submit data</w:t>
      </w:r>
    </w:p>
    <w:p w14:paraId="7A83D961" w14:textId="77777777" w:rsidR="00C36711" w:rsidRPr="00C01F0B" w:rsidRDefault="00C36711" w:rsidP="0057319E">
      <w:pPr>
        <w:pStyle w:val="Bullet1"/>
      </w:pPr>
      <w:r w:rsidRPr="00C01F0B">
        <w:t>information for contributors and data users</w:t>
      </w:r>
    </w:p>
    <w:p w14:paraId="2F37481D" w14:textId="77777777" w:rsidR="00C36711" w:rsidRPr="00C01F0B" w:rsidRDefault="00C36711" w:rsidP="0057319E">
      <w:pPr>
        <w:pStyle w:val="Bullet1"/>
      </w:pPr>
      <w:r w:rsidRPr="00C01F0B">
        <w:t>code lists and links to reference files</w:t>
      </w:r>
    </w:p>
    <w:p w14:paraId="76D64D55" w14:textId="77777777" w:rsidR="00C36711" w:rsidRPr="00C01F0B" w:rsidRDefault="00C36711" w:rsidP="0057319E">
      <w:pPr>
        <w:pStyle w:val="Bullet1"/>
      </w:pPr>
      <w:r w:rsidRPr="00C01F0B">
        <w:t>contact details for support services.</w:t>
      </w:r>
    </w:p>
    <w:p w14:paraId="1661BD0D" w14:textId="77777777" w:rsidR="00C36711" w:rsidRPr="00C01F0B" w:rsidRDefault="00C36711" w:rsidP="00344A23">
      <w:pPr>
        <w:pStyle w:val="Bodyafterbullets"/>
      </w:pPr>
      <w:r w:rsidRPr="00C01F0B">
        <w:t>This manual together with subsequent HDSS Bulletins forms the data submission specifications for the financial year.</w:t>
      </w:r>
    </w:p>
    <w:p w14:paraId="3E9E6946" w14:textId="77777777" w:rsidR="00C36711" w:rsidRPr="00C01F0B" w:rsidRDefault="00C36711" w:rsidP="00C36711">
      <w:pPr>
        <w:pStyle w:val="Heading2"/>
      </w:pPr>
      <w:bookmarkStart w:id="3" w:name="_Toc63858733"/>
      <w:bookmarkStart w:id="4" w:name="_Toc232688775"/>
      <w:r w:rsidRPr="00C01F0B">
        <w:t>Contact details</w:t>
      </w:r>
      <w:bookmarkEnd w:id="3"/>
      <w:bookmarkEnd w:id="4"/>
    </w:p>
    <w:p w14:paraId="5E397C31" w14:textId="54C939FB" w:rsidR="00C36711" w:rsidRPr="00C01F0B" w:rsidRDefault="00C36711" w:rsidP="00344A23">
      <w:pPr>
        <w:pStyle w:val="Body"/>
      </w:pPr>
      <w:r w:rsidRPr="00C01F0B">
        <w:t xml:space="preserve">For assistance and queries relating to this manual and the collection and reporting of ESIS data, </w:t>
      </w:r>
      <w:hyperlink r:id="rId17" w:history="1">
        <w:r w:rsidRPr="00C01F0B">
          <w:rPr>
            <w:rStyle w:val="Hyperlink"/>
          </w:rPr>
          <w:t>email HDSS help desk</w:t>
        </w:r>
      </w:hyperlink>
      <w:r w:rsidRPr="00C01F0B">
        <w:t xml:space="preserve"> &lt;HDSS.helpdesk@</w:t>
      </w:r>
      <w:r w:rsidR="00A42C7B" w:rsidRPr="00C01F0B">
        <w:t>health</w:t>
      </w:r>
      <w:r w:rsidRPr="00C01F0B">
        <w:t>.vic.gov.au&gt;.</w:t>
      </w:r>
    </w:p>
    <w:p w14:paraId="5E5E54DE" w14:textId="4F87F00C" w:rsidR="00C36711" w:rsidRPr="00C01F0B" w:rsidRDefault="00C36711" w:rsidP="00C36711">
      <w:pPr>
        <w:pStyle w:val="Heading2"/>
      </w:pPr>
      <w:bookmarkStart w:id="5" w:name="_Toc63858734"/>
      <w:bookmarkStart w:id="6" w:name="_Toc232688776"/>
      <w:r w:rsidRPr="00C01F0B">
        <w:t xml:space="preserve">ESIS </w:t>
      </w:r>
      <w:r w:rsidR="004C5E7A" w:rsidRPr="00C01F0B">
        <w:t>s</w:t>
      </w:r>
      <w:r w:rsidRPr="00C01F0B">
        <w:t>cope</w:t>
      </w:r>
      <w:bookmarkEnd w:id="5"/>
      <w:bookmarkEnd w:id="6"/>
    </w:p>
    <w:p w14:paraId="63EAA628" w14:textId="28123326" w:rsidR="00C36711" w:rsidRPr="00C01F0B" w:rsidRDefault="00C36711" w:rsidP="00344A23">
      <w:pPr>
        <w:pStyle w:val="Body"/>
      </w:pPr>
      <w:r w:rsidRPr="00C01F0B">
        <w:t xml:space="preserve">The ESIS data collection covers waiting episodes for </w:t>
      </w:r>
      <w:r w:rsidR="002F7511">
        <w:t>planned</w:t>
      </w:r>
      <w:r w:rsidRPr="00C01F0B">
        <w:t xml:space="preserve"> surgery at public hospital campuses that have demonstrated to </w:t>
      </w:r>
      <w:r w:rsidR="00692823" w:rsidRPr="00C01F0B">
        <w:t>the department</w:t>
      </w:r>
      <w:r w:rsidRPr="00C01F0B">
        <w:t>:</w:t>
      </w:r>
    </w:p>
    <w:p w14:paraId="3BF540BF" w14:textId="5E43BEE0" w:rsidR="00C36711" w:rsidRPr="00C01F0B" w:rsidRDefault="00C36711" w:rsidP="00344A23">
      <w:pPr>
        <w:pStyle w:val="Bullet1"/>
      </w:pPr>
      <w:r w:rsidRPr="00C01F0B">
        <w:t xml:space="preserve">their compliance with the Victorian </w:t>
      </w:r>
      <w:r w:rsidR="00340CD6" w:rsidRPr="00C01F0B">
        <w:t>Planned Surgery Access Policy 2024</w:t>
      </w:r>
      <w:r w:rsidRPr="00C01F0B">
        <w:t>, and</w:t>
      </w:r>
    </w:p>
    <w:p w14:paraId="4AC1AEA9" w14:textId="3E4466F6" w:rsidR="00C36711" w:rsidRPr="00C01F0B" w:rsidRDefault="00C36711" w:rsidP="00344A23">
      <w:pPr>
        <w:pStyle w:val="Bullet1"/>
      </w:pPr>
      <w:r w:rsidRPr="00C01F0B">
        <w:t xml:space="preserve">their capacity to reliably report </w:t>
      </w:r>
      <w:r w:rsidR="00B756B9">
        <w:t>planned</w:t>
      </w:r>
      <w:r w:rsidRPr="00C01F0B">
        <w:t xml:space="preserve"> surgery activity in accordance with the data specifications outlined in this manual.</w:t>
      </w:r>
    </w:p>
    <w:p w14:paraId="035669FB" w14:textId="09903864" w:rsidR="00C36711" w:rsidRPr="00C01F0B" w:rsidRDefault="00B756B9" w:rsidP="00344A23">
      <w:pPr>
        <w:pStyle w:val="Bodyafterbullets"/>
      </w:pPr>
      <w:r>
        <w:t>Planned</w:t>
      </w:r>
      <w:r w:rsidR="00C36711" w:rsidRPr="00C01F0B">
        <w:t xml:space="preserve"> surgery is</w:t>
      </w:r>
      <w:r w:rsidR="00C36711" w:rsidRPr="00C01F0B" w:rsidDel="00B756B9">
        <w:t xml:space="preserve"> </w:t>
      </w:r>
      <w:r w:rsidR="00C36711" w:rsidRPr="00C01F0B">
        <w:t xml:space="preserve">surgery that can be booked in advance </w:t>
      </w:r>
      <w:proofErr w:type="gramStart"/>
      <w:r w:rsidR="00C36711" w:rsidRPr="00C01F0B">
        <w:t>as a result of</w:t>
      </w:r>
      <w:proofErr w:type="gramEnd"/>
      <w:r w:rsidR="00C36711" w:rsidRPr="00C01F0B">
        <w:t xml:space="preserve"> a specialist clinical assessment resulting in placement on a </w:t>
      </w:r>
      <w:r w:rsidR="00860338">
        <w:t>planned</w:t>
      </w:r>
      <w:r w:rsidR="00C36711" w:rsidRPr="00C01F0B">
        <w:t xml:space="preserve"> surgery waiting list.</w:t>
      </w:r>
      <w:r w:rsidR="004C5E7A" w:rsidRPr="00C01F0B">
        <w:t xml:space="preserve"> </w:t>
      </w:r>
    </w:p>
    <w:p w14:paraId="252C7AD5" w14:textId="77777777" w:rsidR="00C36711" w:rsidRPr="00C01F0B" w:rsidRDefault="00C36711" w:rsidP="00344A23">
      <w:pPr>
        <w:pStyle w:val="Body"/>
      </w:pPr>
      <w:r w:rsidRPr="00C01F0B">
        <w:t>Procedures reportable to ESIS are in the surgical operations section of the Medicare Benefits Schedule, with the exclusion of specific procedures commonly performed by non-surgical clinicians.</w:t>
      </w:r>
    </w:p>
    <w:p w14:paraId="3670FD25" w14:textId="6D976EB1" w:rsidR="00C36711" w:rsidRPr="00C01F0B" w:rsidRDefault="00C36711" w:rsidP="00344A23">
      <w:pPr>
        <w:pStyle w:val="Body"/>
      </w:pPr>
      <w:proofErr w:type="gramStart"/>
      <w:r w:rsidRPr="00C01F0B">
        <w:t>A number of</w:t>
      </w:r>
      <w:proofErr w:type="gramEnd"/>
      <w:r w:rsidRPr="00C01F0B">
        <w:t xml:space="preserve"> procedures are not ESIS-reportable, and these generally include procedures for which the waiting time cannot be controlled, such as caesarean sections and organ transplants.</w:t>
      </w:r>
    </w:p>
    <w:p w14:paraId="657E62CD" w14:textId="578018FE" w:rsidR="00A03704" w:rsidRDefault="00A03704" w:rsidP="00344A23">
      <w:pPr>
        <w:pStyle w:val="Body"/>
      </w:pPr>
      <w:r w:rsidRPr="00C01F0B">
        <w:t>Gastrointestinal endoscopy procedures, both diagnostic and therapeutic are ESIS reportable from 1 July 2023.</w:t>
      </w:r>
    </w:p>
    <w:p w14:paraId="3820C4E5" w14:textId="77777777" w:rsidR="004A00D4" w:rsidRDefault="004A00D4" w:rsidP="004A00D4">
      <w:pPr>
        <w:pStyle w:val="Body"/>
      </w:pPr>
      <w:r w:rsidRPr="001E114F">
        <w:t>Surveillance gastrointestinal endoscopy procedures are separately reportable to ESIS from 1 July 2026.</w:t>
      </w:r>
    </w:p>
    <w:p w14:paraId="45D666C5" w14:textId="77777777" w:rsidR="004A00D4" w:rsidRPr="00C01F0B" w:rsidRDefault="004A00D4" w:rsidP="00344A23">
      <w:pPr>
        <w:pStyle w:val="Body"/>
      </w:pPr>
    </w:p>
    <w:p w14:paraId="27AC3E06" w14:textId="77777777" w:rsidR="00C36711" w:rsidRPr="00C01F0B" w:rsidRDefault="00C36711" w:rsidP="00344A23">
      <w:pPr>
        <w:pStyle w:val="Body"/>
      </w:pPr>
      <w:r w:rsidRPr="00C01F0B">
        <w:lastRenderedPageBreak/>
        <w:t xml:space="preserve">Refer to: </w:t>
      </w:r>
    </w:p>
    <w:p w14:paraId="15D42DE5" w14:textId="69C6E08A" w:rsidR="00C36711" w:rsidRPr="00C01F0B" w:rsidRDefault="00C36711" w:rsidP="004B4F10">
      <w:pPr>
        <w:pStyle w:val="Body"/>
      </w:pPr>
      <w:r w:rsidRPr="00C01F0B">
        <w:t xml:space="preserve">Section 2 </w:t>
      </w:r>
      <w:r w:rsidR="00665D00">
        <w:t>Planned</w:t>
      </w:r>
      <w:r w:rsidRPr="00C01F0B">
        <w:t xml:space="preserve"> Surgery</w:t>
      </w:r>
    </w:p>
    <w:p w14:paraId="535B0701" w14:textId="65197A19" w:rsidR="00C36711" w:rsidRPr="00C01F0B" w:rsidRDefault="00C36711" w:rsidP="004B4F10">
      <w:pPr>
        <w:pStyle w:val="Body"/>
      </w:pPr>
      <w:r w:rsidRPr="00C01F0B">
        <w:t xml:space="preserve">Section 4 Common Procedures Not Considered </w:t>
      </w:r>
      <w:r w:rsidR="00665D00">
        <w:t>Planned</w:t>
      </w:r>
      <w:r w:rsidRPr="00C01F0B">
        <w:t xml:space="preserve"> Surgery</w:t>
      </w:r>
    </w:p>
    <w:p w14:paraId="6628A068" w14:textId="77777777" w:rsidR="00C36711" w:rsidRPr="00C01F0B" w:rsidRDefault="00C36711" w:rsidP="00C36711">
      <w:pPr>
        <w:pStyle w:val="Heading2"/>
      </w:pPr>
      <w:bookmarkStart w:id="7" w:name="_Toc63858735"/>
      <w:bookmarkStart w:id="8" w:name="_Toc232688777"/>
      <w:r w:rsidRPr="00C01F0B">
        <w:t>Data quality statement</w:t>
      </w:r>
      <w:bookmarkEnd w:id="7"/>
      <w:bookmarkEnd w:id="8"/>
    </w:p>
    <w:p w14:paraId="3F9E96F7" w14:textId="77777777" w:rsidR="00C36711" w:rsidRPr="00C01F0B" w:rsidRDefault="00C36711" w:rsidP="00344A23">
      <w:pPr>
        <w:pStyle w:val="Body"/>
      </w:pPr>
      <w:r w:rsidRPr="00C01F0B">
        <w:t>This is a summary of what the department does to ensure consistent capturing and reporting of data quality across data sets and over time.</w:t>
      </w:r>
    </w:p>
    <w:p w14:paraId="42124BC3" w14:textId="77777777" w:rsidR="00C36711" w:rsidRPr="00C01F0B" w:rsidRDefault="00C36711" w:rsidP="00C36711">
      <w:pPr>
        <w:pStyle w:val="Heading3"/>
      </w:pPr>
      <w:r w:rsidRPr="00C01F0B">
        <w:t xml:space="preserve">Accuracy </w:t>
      </w:r>
    </w:p>
    <w:p w14:paraId="52F13CFF" w14:textId="77777777" w:rsidR="00C36711" w:rsidRPr="00C01F0B" w:rsidRDefault="00C36711" w:rsidP="00344A23">
      <w:pPr>
        <w:pStyle w:val="Body"/>
      </w:pPr>
      <w:r w:rsidRPr="00C01F0B">
        <w:t>The department publishes the ESIS manual on the HDSS website to provide clarity on reporting requirements for health services and information for data users. There are lists of valid codes in the manual and reference files on the HDSS website.</w:t>
      </w:r>
    </w:p>
    <w:p w14:paraId="0BBDF595" w14:textId="77777777" w:rsidR="00C36711" w:rsidRPr="00C01F0B" w:rsidRDefault="00C36711" w:rsidP="00344A23">
      <w:pPr>
        <w:pStyle w:val="Body"/>
      </w:pPr>
      <w:r w:rsidRPr="00C01F0B">
        <w:t>Data submitted by health services is subject to a validation process, checking for valid values and compliance with ESIS business rules.</w:t>
      </w:r>
    </w:p>
    <w:p w14:paraId="1182FAAC" w14:textId="5FD0D045" w:rsidR="00C36711" w:rsidRPr="00C01F0B" w:rsidRDefault="00C36711" w:rsidP="00344A23">
      <w:pPr>
        <w:pStyle w:val="Body"/>
      </w:pPr>
      <w:r w:rsidRPr="00C01F0B">
        <w:t xml:space="preserve">The ESIS is subject to audits. The audit program is managed by Health Data Integrity Unit in the </w:t>
      </w:r>
      <w:r w:rsidR="00D1453B" w:rsidRPr="00C01F0B">
        <w:t>Department of Health.</w:t>
      </w:r>
    </w:p>
    <w:p w14:paraId="68D74C08" w14:textId="77777777" w:rsidR="00C36711" w:rsidRPr="00C01F0B" w:rsidRDefault="00C36711" w:rsidP="00C36711">
      <w:pPr>
        <w:pStyle w:val="Heading3"/>
      </w:pPr>
      <w:r w:rsidRPr="00C01F0B">
        <w:t xml:space="preserve">Validity </w:t>
      </w:r>
    </w:p>
    <w:p w14:paraId="268CCDE9" w14:textId="77777777" w:rsidR="00C36711" w:rsidRPr="00C01F0B" w:rsidRDefault="00C36711" w:rsidP="00344A23">
      <w:pPr>
        <w:pStyle w:val="Body"/>
      </w:pPr>
      <w:r w:rsidRPr="00C01F0B">
        <w:t>The ESIS validation process provides reports for the health service to verify the accuracy of data submitted, reconcile the data accepted with internal systems, and make appropriate corrections.</w:t>
      </w:r>
    </w:p>
    <w:p w14:paraId="02C438EB" w14:textId="77777777" w:rsidR="00C36711" w:rsidRPr="00C01F0B" w:rsidRDefault="00C36711" w:rsidP="00C36711">
      <w:pPr>
        <w:pStyle w:val="Heading3"/>
      </w:pPr>
      <w:r w:rsidRPr="00C01F0B">
        <w:t xml:space="preserve">Completeness </w:t>
      </w:r>
    </w:p>
    <w:p w14:paraId="25B16129" w14:textId="11C0B611" w:rsidR="00D13786" w:rsidRDefault="00D13786" w:rsidP="00D13786">
      <w:pPr>
        <w:pStyle w:val="Body"/>
      </w:pPr>
      <w:r>
        <w:t>Health services are responsible for ensuring complete data is reported within the specified timelines.</w:t>
      </w:r>
      <w:r w:rsidRPr="00354F66">
        <w:t xml:space="preserve"> </w:t>
      </w:r>
      <w:r>
        <w:t xml:space="preserve">It is expected that health services reconcile data accepted into the </w:t>
      </w:r>
      <w:r w:rsidR="0027445D">
        <w:t>ESIS</w:t>
      </w:r>
      <w:r>
        <w:t xml:space="preserve"> database with data held within their hospital system/s, noting that there may be a delay between when data is added/updated in the software and when data is submitted or resubmitted to the department.</w:t>
      </w:r>
    </w:p>
    <w:p w14:paraId="20E93943" w14:textId="3D4D2190" w:rsidR="00D13786" w:rsidRDefault="00D13786" w:rsidP="00D13786">
      <w:pPr>
        <w:pStyle w:val="Body"/>
      </w:pPr>
      <w:r w:rsidRPr="00C82249">
        <w:t xml:space="preserve">The </w:t>
      </w:r>
      <w:r>
        <w:t>department</w:t>
      </w:r>
      <w:r w:rsidRPr="00C82249">
        <w:t xml:space="preserve"> monitors completeness through regular analyses of</w:t>
      </w:r>
      <w:r>
        <w:t xml:space="preserve"> </w:t>
      </w:r>
      <w:r w:rsidR="00F55F3B">
        <w:t>ESIS</w:t>
      </w:r>
      <w:r>
        <w:t xml:space="preserve"> including</w:t>
      </w:r>
      <w:r w:rsidRPr="00C82249">
        <w:t xml:space="preserve"> sending out compliance emails to health services when a reporting deadline is missed, or records are outstanding</w:t>
      </w:r>
      <w:r>
        <w:t>.</w:t>
      </w:r>
    </w:p>
    <w:p w14:paraId="681049A7" w14:textId="77777777" w:rsidR="00C36711" w:rsidRPr="00C01F0B" w:rsidRDefault="00C36711" w:rsidP="0027445D">
      <w:pPr>
        <w:pStyle w:val="Heading3"/>
      </w:pPr>
      <w:r w:rsidRPr="00C01F0B">
        <w:t xml:space="preserve">Coherence </w:t>
      </w:r>
    </w:p>
    <w:p w14:paraId="53E68BB8" w14:textId="77777777" w:rsidR="00C36711" w:rsidRPr="00C01F0B" w:rsidRDefault="00C36711" w:rsidP="00344A23">
      <w:pPr>
        <w:pStyle w:val="Body"/>
      </w:pPr>
      <w:r w:rsidRPr="00C01F0B">
        <w:t>Each year the department reviews ESIS to ensure the data collection:</w:t>
      </w:r>
    </w:p>
    <w:p w14:paraId="4E8AFBF1" w14:textId="77777777" w:rsidR="00C36711" w:rsidRPr="00C01F0B" w:rsidRDefault="00C36711" w:rsidP="00344A23">
      <w:pPr>
        <w:pStyle w:val="Bullet1"/>
      </w:pPr>
      <w:r w:rsidRPr="00C01F0B">
        <w:t>supports the department's state and national reporting obligations</w:t>
      </w:r>
    </w:p>
    <w:p w14:paraId="44F02E2F" w14:textId="77777777" w:rsidR="00C36711" w:rsidRPr="00C01F0B" w:rsidRDefault="00C36711" w:rsidP="00344A23">
      <w:pPr>
        <w:pStyle w:val="Bullet1"/>
      </w:pPr>
      <w:r w:rsidRPr="00C01F0B">
        <w:t>assists planning and policy development</w:t>
      </w:r>
    </w:p>
    <w:p w14:paraId="4D288E8D" w14:textId="77777777" w:rsidR="00C36711" w:rsidRPr="00C01F0B" w:rsidRDefault="00C36711" w:rsidP="00344A23">
      <w:pPr>
        <w:pStyle w:val="Bullet1"/>
      </w:pPr>
      <w:r w:rsidRPr="00C01F0B">
        <w:t>reflects changes in hospital funding and service provision arrangements for the coming financial year</w:t>
      </w:r>
    </w:p>
    <w:p w14:paraId="27F18A05" w14:textId="77777777" w:rsidR="00C36711" w:rsidRPr="00C01F0B" w:rsidRDefault="00C36711" w:rsidP="00344A23">
      <w:pPr>
        <w:pStyle w:val="Bullet1"/>
      </w:pPr>
      <w:r w:rsidRPr="00C01F0B">
        <w:t>incorporates appropriate feedback from data providers on improvements.</w:t>
      </w:r>
    </w:p>
    <w:p w14:paraId="7848B0A3" w14:textId="77777777" w:rsidR="00C36711" w:rsidRPr="00C01F0B" w:rsidRDefault="00C36711" w:rsidP="00344A23">
      <w:pPr>
        <w:pStyle w:val="Bodyafterbullets"/>
      </w:pPr>
      <w:r w:rsidRPr="00C01F0B">
        <w:t>Definitions for common data items are consistent across data collections.</w:t>
      </w:r>
    </w:p>
    <w:p w14:paraId="17AD60B7" w14:textId="77777777" w:rsidR="00C36711" w:rsidRPr="00C01F0B" w:rsidRDefault="00C36711" w:rsidP="00C36711">
      <w:pPr>
        <w:pStyle w:val="Heading3"/>
      </w:pPr>
      <w:r w:rsidRPr="00C01F0B">
        <w:lastRenderedPageBreak/>
        <w:t>Interpretability</w:t>
      </w:r>
    </w:p>
    <w:p w14:paraId="71641DED" w14:textId="77777777" w:rsidR="00C36711" w:rsidRPr="00C01F0B" w:rsidRDefault="00C36711" w:rsidP="00344A23">
      <w:pPr>
        <w:pStyle w:val="Body"/>
      </w:pPr>
      <w:r w:rsidRPr="00C01F0B">
        <w:t xml:space="preserve">The ESIS manual provides definitions of concepts, data items, reporting guides and business rules relating to more than one data item.  </w:t>
      </w:r>
    </w:p>
    <w:p w14:paraId="28DCF7F2" w14:textId="77777777" w:rsidR="00C36711" w:rsidRPr="00C01F0B" w:rsidRDefault="00C36711" w:rsidP="00344A23">
      <w:pPr>
        <w:pStyle w:val="Body"/>
      </w:pPr>
      <w:r w:rsidRPr="00C01F0B">
        <w:t xml:space="preserve">Changes to the data collection during the year are published in the HDSS Bulletin. </w:t>
      </w:r>
    </w:p>
    <w:p w14:paraId="4020D9A7" w14:textId="77777777" w:rsidR="00C36711" w:rsidRPr="00C01F0B" w:rsidRDefault="00C36711" w:rsidP="00344A23">
      <w:pPr>
        <w:pStyle w:val="Body"/>
      </w:pPr>
      <w:r w:rsidRPr="00C01F0B">
        <w:t>The department provides data reporting advice and support to health services via the HDSS help desk.</w:t>
      </w:r>
    </w:p>
    <w:p w14:paraId="474AB43C" w14:textId="77777777" w:rsidR="00C36711" w:rsidRPr="00C01F0B" w:rsidRDefault="00C36711" w:rsidP="00C36711">
      <w:pPr>
        <w:pStyle w:val="Heading3"/>
      </w:pPr>
      <w:r w:rsidRPr="00C01F0B">
        <w:t>Timeliness</w:t>
      </w:r>
    </w:p>
    <w:p w14:paraId="17F1301A" w14:textId="77777777" w:rsidR="00C36711" w:rsidRPr="00C01F0B" w:rsidRDefault="00C36711" w:rsidP="00344A23">
      <w:pPr>
        <w:pStyle w:val="Body"/>
      </w:pPr>
      <w:r w:rsidRPr="00C01F0B">
        <w:t>The ESIS core database is updated daily from data held in the ESIS processing database.</w:t>
      </w:r>
    </w:p>
    <w:p w14:paraId="1ACF01CE" w14:textId="77777777" w:rsidR="00C36711" w:rsidRPr="00C01F0B" w:rsidRDefault="00C36711" w:rsidP="00344A23">
      <w:pPr>
        <w:pStyle w:val="Body"/>
      </w:pPr>
      <w:r w:rsidRPr="00C01F0B">
        <w:t>Health services must submit data to ESIS at least twice monthly.</w:t>
      </w:r>
    </w:p>
    <w:p w14:paraId="128503B2" w14:textId="49533641" w:rsidR="00C36711" w:rsidRPr="00C01F0B" w:rsidRDefault="00C36711" w:rsidP="00344A23">
      <w:pPr>
        <w:pStyle w:val="Body"/>
      </w:pPr>
      <w:r w:rsidRPr="00C01F0B">
        <w:t xml:space="preserve">Data reporting for the financial year must be completed by the annual consolidation date published in the </w:t>
      </w:r>
      <w:r w:rsidR="0057319E" w:rsidRPr="00C01F0B">
        <w:t>Department of Health</w:t>
      </w:r>
      <w:r w:rsidRPr="00C01F0B">
        <w:t xml:space="preserve"> policy and funding guidelines.</w:t>
      </w:r>
    </w:p>
    <w:p w14:paraId="13EB7E90" w14:textId="77777777" w:rsidR="00C36711" w:rsidRPr="00C01F0B" w:rsidRDefault="00C36711" w:rsidP="00C36711">
      <w:pPr>
        <w:pStyle w:val="Heading3"/>
      </w:pPr>
      <w:r w:rsidRPr="00C01F0B">
        <w:t>Accessibility</w:t>
      </w:r>
    </w:p>
    <w:p w14:paraId="4C6304F2" w14:textId="77777777" w:rsidR="00C36711" w:rsidRPr="00C01F0B" w:rsidRDefault="00C36711" w:rsidP="00344A23">
      <w:pPr>
        <w:pStyle w:val="Body"/>
      </w:pPr>
      <w:r w:rsidRPr="00C01F0B">
        <w:t>The department provides a suite of reports that allows health services to verify that all relevant data has been submitted.</w:t>
      </w:r>
    </w:p>
    <w:p w14:paraId="5809B360" w14:textId="4E44BB44" w:rsidR="00C36711" w:rsidRDefault="00C36711" w:rsidP="00344A23">
      <w:pPr>
        <w:pStyle w:val="Body"/>
      </w:pPr>
      <w:r w:rsidRPr="00C01F0B">
        <w:t>The Victorian Health Services Performance website provides statistical information on Victoria’s public hospitals and health services. Activity and performance data are updated quarterly, with an aim to provide greater transparency and a better understanding of Victoria's public health and ambulance services.</w:t>
      </w:r>
    </w:p>
    <w:p w14:paraId="23A92162" w14:textId="35089036" w:rsidR="00E51CC0" w:rsidRDefault="00E51CC0" w:rsidP="00E51CC0">
      <w:pPr>
        <w:pStyle w:val="Heading2"/>
      </w:pPr>
      <w:bookmarkStart w:id="9" w:name="_Toc232688778"/>
      <w:r>
        <w:t>Data extracts</w:t>
      </w:r>
      <w:bookmarkEnd w:id="9"/>
    </w:p>
    <w:p w14:paraId="51E828C9" w14:textId="7C60D055" w:rsidR="00E51CC0" w:rsidRPr="00C01F0B" w:rsidRDefault="00E51CC0" w:rsidP="00E51CC0">
      <w:pPr>
        <w:pStyle w:val="Heading2"/>
      </w:pPr>
      <w:bookmarkStart w:id="10" w:name="_Toc232688779"/>
      <w:r w:rsidRPr="00E51CC0">
        <w:rPr>
          <w:rFonts w:eastAsia="MS Gothic"/>
          <w:b w:val="0"/>
          <w:bCs/>
          <w:sz w:val="30"/>
          <w:szCs w:val="26"/>
        </w:rPr>
        <w:t>Manipulation of data extracts</w:t>
      </w:r>
      <w:bookmarkEnd w:id="10"/>
    </w:p>
    <w:p w14:paraId="527197F0" w14:textId="77777777" w:rsidR="00E51CC0" w:rsidRPr="00C01F0B" w:rsidRDefault="00E51CC0" w:rsidP="00E51CC0">
      <w:pPr>
        <w:pStyle w:val="Body"/>
      </w:pPr>
      <w:r w:rsidRPr="00C01F0B">
        <w:t>In the normal course of business, the department will not condone manipulation of any data extracts (for example with Microsoft Excel, Notepad, or any other data manipulation tool) that causes change in data values prior to processing by the department.</w:t>
      </w:r>
    </w:p>
    <w:p w14:paraId="6ADEA1C2" w14:textId="77777777" w:rsidR="00E51CC0" w:rsidRPr="00C01F0B" w:rsidRDefault="00E51CC0" w:rsidP="00E51CC0">
      <w:pPr>
        <w:pStyle w:val="Body"/>
      </w:pPr>
      <w:r w:rsidRPr="00C01F0B">
        <w:t>The rationale for this is as follows:</w:t>
      </w:r>
    </w:p>
    <w:p w14:paraId="79F08BEE" w14:textId="77777777" w:rsidR="00E51CC0" w:rsidRPr="00C01F0B" w:rsidRDefault="00E51CC0" w:rsidP="00E51CC0">
      <w:pPr>
        <w:pStyle w:val="Bullet1"/>
      </w:pPr>
      <w:r w:rsidRPr="00C01F0B">
        <w:t>It is expected that health services have a contractual arrangement with software vendors, obliging vendors to provide software to health services allowing them to meet their statutory reporting requirements. When negotiating software contracts, health services are strongly advised to consider the impact of data quality and timeliness penalties that may apply where the vendor fails to deliver a product that meets statutory reporting requirements. In effect, the vendor’s software should be capable of producing an extract in the format required by the department.</w:t>
      </w:r>
    </w:p>
    <w:p w14:paraId="1C351E6D" w14:textId="77777777" w:rsidR="00E51CC0" w:rsidRPr="00C01F0B" w:rsidRDefault="00E51CC0" w:rsidP="00E51CC0">
      <w:pPr>
        <w:pStyle w:val="Bullet1"/>
      </w:pPr>
      <w:r w:rsidRPr="00C01F0B">
        <w:t>The department acknowledges that any software may have the potential to extract data that can trigger ‘Rejection’ validations. Where this occurs, data must be corrected via the health service’s relevant operational database, thus eliminating the need for secondary data manipulation.</w:t>
      </w:r>
    </w:p>
    <w:p w14:paraId="3CDD03E7" w14:textId="77777777" w:rsidR="00E51CC0" w:rsidRPr="00C01F0B" w:rsidRDefault="00E51CC0" w:rsidP="00E51CC0">
      <w:pPr>
        <w:pStyle w:val="Bullet1"/>
      </w:pPr>
      <w:r w:rsidRPr="00C01F0B">
        <w:t>Correcting errors in the extract, but not in the operational database, can lead to a misrepresentation of the health service’s true position.</w:t>
      </w:r>
    </w:p>
    <w:p w14:paraId="05EB99A0" w14:textId="77777777" w:rsidR="00E51CC0" w:rsidRPr="00C01F0B" w:rsidRDefault="00E51CC0" w:rsidP="00E51CC0">
      <w:pPr>
        <w:pStyle w:val="Bullet1"/>
      </w:pPr>
      <w:r w:rsidRPr="00C01F0B">
        <w:lastRenderedPageBreak/>
        <w:t>There is an audit requirement that data received by the department is an accurate reflection of the health service’s medico legal system of record.</w:t>
      </w:r>
    </w:p>
    <w:p w14:paraId="3A714766" w14:textId="77777777" w:rsidR="00E51CC0" w:rsidRPr="00C01F0B" w:rsidRDefault="00E51CC0" w:rsidP="00E51CC0">
      <w:pPr>
        <w:pStyle w:val="Heading2"/>
      </w:pPr>
      <w:bookmarkStart w:id="11" w:name="_Toc232688780"/>
      <w:r w:rsidRPr="00C01F0B">
        <w:t>Health service responsibilities</w:t>
      </w:r>
      <w:bookmarkEnd w:id="11"/>
    </w:p>
    <w:p w14:paraId="26CCD758" w14:textId="77777777" w:rsidR="00E51CC0" w:rsidRPr="00C01F0B" w:rsidRDefault="00E51CC0" w:rsidP="00E51CC0">
      <w:pPr>
        <w:pStyle w:val="Body"/>
      </w:pPr>
      <w:r w:rsidRPr="00C01F0B">
        <w:t xml:space="preserve">In situations where software does not allow the health service to meet its reporting obligations, in the first instance, the health service should report the problem to their software vendor. The terms of the contract between the health service and software vendor should ensure that these problems are addressed as a priority. In such cases, the health service must: </w:t>
      </w:r>
    </w:p>
    <w:p w14:paraId="1B6E02CB" w14:textId="77777777" w:rsidR="00E51CC0" w:rsidRPr="00C01F0B" w:rsidRDefault="00E51CC0" w:rsidP="00E51CC0">
      <w:pPr>
        <w:pStyle w:val="Bullet1"/>
      </w:pPr>
      <w:r w:rsidRPr="00C01F0B">
        <w:t>notify the department in writing of the specific problem, including the affected fields</w:t>
      </w:r>
    </w:p>
    <w:p w14:paraId="666DE595" w14:textId="77777777" w:rsidR="00E51CC0" w:rsidRPr="00C01F0B" w:rsidRDefault="00E51CC0" w:rsidP="00E51CC0">
      <w:pPr>
        <w:pStyle w:val="Bullet1"/>
      </w:pPr>
      <w:r w:rsidRPr="00C01F0B">
        <w:t>specify the plan and timeframe negotiated between the health service and vendor for the resolution of the situation.</w:t>
      </w:r>
    </w:p>
    <w:p w14:paraId="210D7C0B" w14:textId="77777777" w:rsidR="00E51CC0" w:rsidRPr="00C01F0B" w:rsidRDefault="00E51CC0" w:rsidP="00E51CC0">
      <w:pPr>
        <w:pStyle w:val="DHHSbodyafterbullets"/>
      </w:pPr>
      <w:r w:rsidRPr="00C01F0B">
        <w:t>The department maintains a register of such occurrences. Failure to meet the above conditions may result in the application of data quality and timeliness penalties. If the problem has not been resolved within the timeframe, the department requires further notification.</w:t>
      </w:r>
    </w:p>
    <w:p w14:paraId="1D5C6F97" w14:textId="77777777" w:rsidR="00E51CC0" w:rsidRPr="00C01F0B" w:rsidRDefault="00E51CC0" w:rsidP="00E51CC0">
      <w:pPr>
        <w:pStyle w:val="Heading2"/>
      </w:pPr>
      <w:bookmarkStart w:id="12" w:name="_Toc232688781"/>
      <w:r w:rsidRPr="00C01F0B">
        <w:t>Department of Health responsibilities</w:t>
      </w:r>
      <w:bookmarkEnd w:id="12"/>
    </w:p>
    <w:p w14:paraId="7E31B32B" w14:textId="77777777" w:rsidR="00E51CC0" w:rsidRPr="00C01F0B" w:rsidRDefault="00E51CC0" w:rsidP="00E51CC0">
      <w:pPr>
        <w:pStyle w:val="Body"/>
      </w:pPr>
      <w:r w:rsidRPr="00C01F0B">
        <w:t>In rare circumstances a health service may request that the department adjust a record to address a specific data quality issue. The department will only consider this where:</w:t>
      </w:r>
    </w:p>
    <w:p w14:paraId="53B3651E" w14:textId="77777777" w:rsidR="00E51CC0" w:rsidRPr="00C01F0B" w:rsidRDefault="00E51CC0" w:rsidP="00E51CC0">
      <w:pPr>
        <w:pStyle w:val="Bullet1"/>
      </w:pPr>
      <w:r w:rsidRPr="00C01F0B">
        <w:t xml:space="preserve">all other avenues have been exhausted </w:t>
      </w:r>
    </w:p>
    <w:p w14:paraId="243B0A57" w14:textId="77777777" w:rsidR="00E51CC0" w:rsidRPr="00C01F0B" w:rsidRDefault="00E51CC0" w:rsidP="00E51CC0">
      <w:pPr>
        <w:pStyle w:val="Bullet1"/>
      </w:pPr>
      <w:r w:rsidRPr="00C01F0B">
        <w:t xml:space="preserve">the health service requests the changes in writing, confirming that it has made the changes to its own data (or indicating that this is not possible). </w:t>
      </w:r>
    </w:p>
    <w:p w14:paraId="0808684D" w14:textId="77777777" w:rsidR="00E51CC0" w:rsidRPr="00C01F0B" w:rsidRDefault="00E51CC0" w:rsidP="00E51CC0">
      <w:pPr>
        <w:pStyle w:val="Bullet1"/>
      </w:pPr>
      <w:r w:rsidRPr="00C01F0B">
        <w:t>the changes accurately reflect the health service’s medico legal system of record</w:t>
      </w:r>
    </w:p>
    <w:p w14:paraId="45960A65" w14:textId="77777777" w:rsidR="00E51CC0" w:rsidRPr="00C01F0B" w:rsidRDefault="00E51CC0" w:rsidP="00E51CC0">
      <w:pPr>
        <w:pStyle w:val="Bullet1"/>
      </w:pPr>
      <w:r w:rsidRPr="00C01F0B">
        <w:t>the changes do not relate to an episode which has been purged from the processing database.</w:t>
      </w:r>
    </w:p>
    <w:p w14:paraId="281995EA" w14:textId="77777777" w:rsidR="00E51CC0" w:rsidRPr="00C01F0B" w:rsidRDefault="00E51CC0" w:rsidP="00E51CC0">
      <w:pPr>
        <w:pStyle w:val="DHHSbodyafterbullets"/>
      </w:pPr>
      <w:r w:rsidRPr="00C01F0B">
        <w:t>The department maintains a register of all ESIS manual data changes for audit purposes.</w:t>
      </w:r>
    </w:p>
    <w:p w14:paraId="0903E133" w14:textId="77777777" w:rsidR="00E51CC0" w:rsidRDefault="00E51CC0" w:rsidP="00344A23">
      <w:pPr>
        <w:pStyle w:val="Body"/>
      </w:pPr>
    </w:p>
    <w:p w14:paraId="07307A57" w14:textId="77777777" w:rsidR="00E51CC0" w:rsidRDefault="00E51CC0" w:rsidP="00344A23">
      <w:pPr>
        <w:pStyle w:val="Body"/>
      </w:pPr>
    </w:p>
    <w:p w14:paraId="107F2D7C" w14:textId="77777777" w:rsidR="00850D9C" w:rsidRDefault="00850D9C" w:rsidP="00344A23">
      <w:pPr>
        <w:pStyle w:val="Body"/>
      </w:pPr>
    </w:p>
    <w:p w14:paraId="7136FAE6" w14:textId="77777777" w:rsidR="00850D9C" w:rsidRDefault="00850D9C" w:rsidP="00344A23">
      <w:pPr>
        <w:pStyle w:val="Body"/>
      </w:pPr>
    </w:p>
    <w:p w14:paraId="2E49F86A" w14:textId="77777777" w:rsidR="00850D9C" w:rsidRDefault="00850D9C" w:rsidP="00344A23">
      <w:pPr>
        <w:pStyle w:val="Body"/>
      </w:pPr>
    </w:p>
    <w:p w14:paraId="413608DF" w14:textId="77777777" w:rsidR="00850D9C" w:rsidRDefault="00850D9C" w:rsidP="00344A23">
      <w:pPr>
        <w:pStyle w:val="Body"/>
      </w:pPr>
    </w:p>
    <w:p w14:paraId="50F59470" w14:textId="77777777" w:rsidR="00850D9C" w:rsidRDefault="00850D9C" w:rsidP="00344A23">
      <w:pPr>
        <w:pStyle w:val="Body"/>
      </w:pPr>
    </w:p>
    <w:p w14:paraId="0BEBA8AA" w14:textId="77777777" w:rsidR="00850D9C" w:rsidRDefault="00850D9C" w:rsidP="00344A23">
      <w:pPr>
        <w:pStyle w:val="Body"/>
      </w:pPr>
    </w:p>
    <w:p w14:paraId="4BECB352" w14:textId="77777777" w:rsidR="00850D9C" w:rsidRDefault="00850D9C" w:rsidP="00344A23">
      <w:pPr>
        <w:pStyle w:val="Body"/>
      </w:pPr>
    </w:p>
    <w:p w14:paraId="73724EB6" w14:textId="77777777" w:rsidR="00E51CC0" w:rsidRPr="00C01F0B" w:rsidRDefault="00E51CC0" w:rsidP="00344A23">
      <w:pPr>
        <w:pStyle w:val="Body"/>
      </w:pPr>
    </w:p>
    <w:p w14:paraId="0733589F" w14:textId="77777777" w:rsidR="00C36711" w:rsidRPr="00C01F0B" w:rsidRDefault="00C36711" w:rsidP="00C36711">
      <w:pPr>
        <w:pStyle w:val="Heading2"/>
      </w:pPr>
      <w:bookmarkStart w:id="13" w:name="_Toc63858736"/>
      <w:bookmarkStart w:id="14" w:name="_Toc232688782"/>
      <w:r w:rsidRPr="00C01F0B">
        <w:lastRenderedPageBreak/>
        <w:t>Publications and useful links</w:t>
      </w:r>
      <w:bookmarkEnd w:id="13"/>
      <w:bookmarkEnd w:id="14"/>
    </w:p>
    <w:p w14:paraId="57DB9112" w14:textId="77777777" w:rsidR="00C36711" w:rsidRPr="00C01F0B" w:rsidRDefault="00C36711" w:rsidP="00C36711">
      <w:pPr>
        <w:pStyle w:val="Heading3"/>
      </w:pPr>
      <w:r w:rsidRPr="00C01F0B">
        <w:t>HDSS Bulletins</w:t>
      </w:r>
    </w:p>
    <w:p w14:paraId="0314EEC0" w14:textId="13A3B4C3" w:rsidR="00C36711" w:rsidRPr="00C01F0B" w:rsidRDefault="00C36711" w:rsidP="00344A23">
      <w:pPr>
        <w:pStyle w:val="Body"/>
      </w:pPr>
      <w:r w:rsidRPr="00C01F0B">
        <w:t>The Bulletin, published by the department provides advice on several data collections including ESIS.</w:t>
      </w:r>
      <w:r w:rsidR="006551A0" w:rsidRPr="00C01F0B">
        <w:t xml:space="preserve"> </w:t>
      </w:r>
      <w:hyperlink r:id="rId18" w:history="1">
        <w:r w:rsidRPr="00C01F0B">
          <w:rPr>
            <w:rStyle w:val="Hyperlink"/>
          </w:rPr>
          <w:t>HDSS Bulletins</w:t>
        </w:r>
      </w:hyperlink>
      <w:r w:rsidRPr="00C01F0B">
        <w:t xml:space="preserve"> &lt;</w:t>
      </w:r>
      <w:r w:rsidR="00323388" w:rsidRPr="00C01F0B">
        <w:t>https://www.health.vic.gov.au/data-reporting/health-data-standards-and-systems-communications</w:t>
      </w:r>
      <w:r w:rsidRPr="00C01F0B">
        <w:t>&gt;</w:t>
      </w:r>
    </w:p>
    <w:p w14:paraId="5517F00D" w14:textId="77777777" w:rsidR="00C36711" w:rsidRPr="00C01F0B" w:rsidRDefault="00C36711" w:rsidP="00C36711">
      <w:pPr>
        <w:pStyle w:val="Heading3"/>
      </w:pPr>
      <w:r w:rsidRPr="00C01F0B">
        <w:t>Annual changes</w:t>
      </w:r>
    </w:p>
    <w:p w14:paraId="2C89D737" w14:textId="07B9A662" w:rsidR="00C36711" w:rsidRPr="00C01F0B" w:rsidRDefault="00C36711" w:rsidP="00344A23">
      <w:pPr>
        <w:pStyle w:val="Body"/>
      </w:pPr>
      <w:r w:rsidRPr="00C01F0B">
        <w:t xml:space="preserve">Proposals and specifications for revisions to data collections are published on the </w:t>
      </w:r>
      <w:hyperlink r:id="rId19" w:history="1">
        <w:r w:rsidRPr="00C01F0B">
          <w:rPr>
            <w:rStyle w:val="Hyperlink"/>
          </w:rPr>
          <w:t>HDSS annual changes</w:t>
        </w:r>
      </w:hyperlink>
      <w:r w:rsidRPr="00C01F0B">
        <w:t xml:space="preserve"> &lt;</w:t>
      </w:r>
      <w:r w:rsidR="00323388" w:rsidRPr="00C01F0B">
        <w:t>https://www.health.vic.gov.au/data-reporting/annual-changes</w:t>
      </w:r>
      <w:r w:rsidRPr="00C01F0B">
        <w:t xml:space="preserve">&gt; </w:t>
      </w:r>
    </w:p>
    <w:p w14:paraId="3F122243" w14:textId="77777777" w:rsidR="00C36711" w:rsidRPr="00C01F0B" w:rsidRDefault="00C36711" w:rsidP="00C36711">
      <w:pPr>
        <w:pStyle w:val="Heading3"/>
      </w:pPr>
      <w:r w:rsidRPr="00C01F0B">
        <w:t>Policy and funding guidelines</w:t>
      </w:r>
    </w:p>
    <w:p w14:paraId="35B9308B" w14:textId="334EC58F" w:rsidR="00C36711" w:rsidRPr="00C01F0B" w:rsidRDefault="00C36711" w:rsidP="00344A23">
      <w:pPr>
        <w:pStyle w:val="Body"/>
      </w:pPr>
      <w:r w:rsidRPr="00C01F0B">
        <w:t>Funding and financial policy outline. Data quality and timeliness penalties</w:t>
      </w:r>
      <w:r w:rsidR="00CB488F" w:rsidRPr="00C01F0B">
        <w:t xml:space="preserve"> </w:t>
      </w:r>
      <w:hyperlink r:id="rId20" w:history="1">
        <w:r w:rsidR="00CB488F" w:rsidRPr="00C01F0B">
          <w:rPr>
            <w:rStyle w:val="Hyperlink"/>
          </w:rPr>
          <w:t>Policy and funding guidelines</w:t>
        </w:r>
      </w:hyperlink>
      <w:r w:rsidRPr="00C01F0B">
        <w:t xml:space="preserve"> </w:t>
      </w:r>
      <w:r w:rsidR="00CB488F" w:rsidRPr="00C01F0B">
        <w:t>&lt;https://www.health.vic.gov.au/policy-and-funding-guidelines-for-health-services&gt;</w:t>
      </w:r>
    </w:p>
    <w:p w14:paraId="1C8813EC" w14:textId="77777777" w:rsidR="00C36711" w:rsidRPr="00C01F0B" w:rsidRDefault="00C36711" w:rsidP="00C36711">
      <w:pPr>
        <w:pStyle w:val="Heading3"/>
      </w:pPr>
      <w:r w:rsidRPr="00C01F0B">
        <w:t>Performance monitoring</w:t>
      </w:r>
    </w:p>
    <w:p w14:paraId="2B710CE4" w14:textId="06BFD0CB" w:rsidR="00C36711" w:rsidRPr="00C01F0B" w:rsidRDefault="00C36711" w:rsidP="00344A23">
      <w:pPr>
        <w:pStyle w:val="Body"/>
      </w:pPr>
      <w:r w:rsidRPr="00C01F0B">
        <w:t xml:space="preserve">Key Performance Indictor outlines, used to monitor health service performance. </w:t>
      </w:r>
      <w:hyperlink r:id="rId21" w:history="1">
        <w:r w:rsidRPr="00C01F0B">
          <w:rPr>
            <w:rStyle w:val="Hyperlink"/>
          </w:rPr>
          <w:t>performance monitoring</w:t>
        </w:r>
      </w:hyperlink>
      <w:r w:rsidRPr="00C01F0B">
        <w:t xml:space="preserve"> &lt;</w:t>
      </w:r>
      <w:r w:rsidR="00323388" w:rsidRPr="00C01F0B">
        <w:t>https://www.health.vic.gov.au/funding-performance-accountability/performance-monitoring-framework</w:t>
      </w:r>
      <w:r w:rsidRPr="00C01F0B">
        <w:t>&gt;</w:t>
      </w:r>
    </w:p>
    <w:p w14:paraId="7F5AB3AB" w14:textId="0015EB88" w:rsidR="0049525C" w:rsidRPr="00C01F0B" w:rsidRDefault="0049525C" w:rsidP="00344A23">
      <w:pPr>
        <w:pStyle w:val="Body"/>
        <w:rPr>
          <w:rFonts w:eastAsia="MS Gothic"/>
          <w:bCs/>
          <w:color w:val="53565A"/>
          <w:sz w:val="30"/>
          <w:szCs w:val="26"/>
        </w:rPr>
      </w:pPr>
      <w:r w:rsidRPr="00C01F0B">
        <w:rPr>
          <w:rFonts w:eastAsia="MS Gothic"/>
          <w:bCs/>
          <w:color w:val="53565A"/>
          <w:sz w:val="30"/>
          <w:szCs w:val="26"/>
        </w:rPr>
        <w:t>Planned Surgery Access Policy 2024</w:t>
      </w:r>
    </w:p>
    <w:p w14:paraId="1C33FA15" w14:textId="38A70CB3" w:rsidR="00C45537" w:rsidRPr="00C01F0B" w:rsidRDefault="00C45537" w:rsidP="00344A23">
      <w:pPr>
        <w:pStyle w:val="Body"/>
      </w:pPr>
      <w:r w:rsidRPr="00C01F0B">
        <w:t xml:space="preserve">The </w:t>
      </w:r>
      <w:hyperlink r:id="rId22" w:history="1">
        <w:r w:rsidRPr="00C01F0B">
          <w:rPr>
            <w:rStyle w:val="Hyperlink"/>
          </w:rPr>
          <w:t>Planned Surgery Access Policy 2024</w:t>
        </w:r>
      </w:hyperlink>
      <w:r w:rsidRPr="00C01F0B">
        <w:t xml:space="preserve"> &lt;https://www.health.vic.gov.au/patient-care/surgical-services-policies-and-guides&gt; sets out the department’s expectations for access to planned surgery and procedures in Victorian public health services. This policy replaces the 2015 Elective surgery access policy. The target audience is Victorian public health services, particularly the executive and management teams of these services.</w:t>
      </w:r>
    </w:p>
    <w:p w14:paraId="042D892E" w14:textId="77777777" w:rsidR="00C36711" w:rsidRPr="00C01F0B" w:rsidRDefault="00C36711" w:rsidP="00C36711">
      <w:pPr>
        <w:pStyle w:val="Heading2"/>
      </w:pPr>
      <w:bookmarkStart w:id="15" w:name="_Toc63858737"/>
      <w:bookmarkStart w:id="16" w:name="_Toc232688783"/>
      <w:r w:rsidRPr="00C01F0B">
        <w:t>History and development of ESIS</w:t>
      </w:r>
      <w:bookmarkEnd w:id="15"/>
      <w:bookmarkEnd w:id="16"/>
    </w:p>
    <w:p w14:paraId="569B5E77" w14:textId="4B2850EB" w:rsidR="00242FDA" w:rsidRDefault="00242FDA" w:rsidP="00BB6906">
      <w:pPr>
        <w:pStyle w:val="Body"/>
        <w:rPr>
          <w:rStyle w:val="Strong"/>
        </w:rPr>
      </w:pPr>
      <w:r>
        <w:rPr>
          <w:rStyle w:val="Strong"/>
        </w:rPr>
        <w:t>2026-27</w:t>
      </w:r>
    </w:p>
    <w:p w14:paraId="2C155E99" w14:textId="77777777" w:rsidR="00B877D4" w:rsidRDefault="00B877D4" w:rsidP="00B877D4">
      <w:pPr>
        <w:pStyle w:val="Bullet1"/>
        <w:numPr>
          <w:ilvl w:val="0"/>
          <w:numId w:val="24"/>
        </w:numPr>
      </w:pPr>
      <w:r w:rsidRPr="004817DC">
        <w:t xml:space="preserve">Amend ESIS scope to include reporting of </w:t>
      </w:r>
      <w:r>
        <w:t>IP403 S</w:t>
      </w:r>
      <w:r w:rsidRPr="00380C0F">
        <w:t>urveillance gastroscopy and</w:t>
      </w:r>
      <w:r>
        <w:t xml:space="preserve"> IP404 </w:t>
      </w:r>
      <w:r w:rsidRPr="009436D8">
        <w:t xml:space="preserve">Surveillance colonoscopy </w:t>
      </w:r>
      <w:r>
        <w:t>for Intended Procedure</w:t>
      </w:r>
    </w:p>
    <w:p w14:paraId="66190849" w14:textId="77777777" w:rsidR="00DE4775" w:rsidRDefault="00DE4775" w:rsidP="00DE4775">
      <w:pPr>
        <w:pStyle w:val="Bullet1"/>
        <w:numPr>
          <w:ilvl w:val="0"/>
          <w:numId w:val="24"/>
        </w:numPr>
      </w:pPr>
      <w:r>
        <w:t xml:space="preserve">Update concept for </w:t>
      </w:r>
      <w:r w:rsidRPr="00C01F0B">
        <w:t>Procedures reported to ESIS</w:t>
      </w:r>
    </w:p>
    <w:p w14:paraId="3E99E6AF" w14:textId="77777777" w:rsidR="006C56DA" w:rsidRDefault="006C56DA" w:rsidP="006C56DA">
      <w:pPr>
        <w:pStyle w:val="Bullet1"/>
        <w:numPr>
          <w:ilvl w:val="0"/>
          <w:numId w:val="24"/>
        </w:numPr>
      </w:pPr>
      <w:r>
        <w:t xml:space="preserve">Add definition for </w:t>
      </w:r>
      <w:r w:rsidRPr="00BC0E1C">
        <w:t>Surveillance Endoscopies</w:t>
      </w:r>
    </w:p>
    <w:p w14:paraId="3E5456D9" w14:textId="4B434BE6" w:rsidR="00242FDA" w:rsidRPr="00E33F4D" w:rsidRDefault="00E33F4D" w:rsidP="00B1398A">
      <w:pPr>
        <w:pStyle w:val="Bullet1"/>
        <w:numPr>
          <w:ilvl w:val="0"/>
          <w:numId w:val="24"/>
        </w:numPr>
        <w:rPr>
          <w:rStyle w:val="Strong"/>
          <w:b w:val="0"/>
          <w:bCs w:val="0"/>
        </w:rPr>
      </w:pPr>
      <w:r>
        <w:t xml:space="preserve">Updated business rule for </w:t>
      </w:r>
      <w:r w:rsidRPr="00C01F0B">
        <w:t xml:space="preserve">Common procedures not considered </w:t>
      </w:r>
      <w:r>
        <w:t>planned</w:t>
      </w:r>
      <w:r w:rsidRPr="00C01F0B">
        <w:t xml:space="preserve"> surgery</w:t>
      </w:r>
    </w:p>
    <w:p w14:paraId="321B58DA" w14:textId="2BEB41E3" w:rsidR="00D1453B" w:rsidRPr="00C01F0B" w:rsidRDefault="00D1453B" w:rsidP="00BB6906">
      <w:pPr>
        <w:pStyle w:val="Body"/>
        <w:rPr>
          <w:rStyle w:val="Strong"/>
        </w:rPr>
      </w:pPr>
      <w:r w:rsidRPr="00C01F0B">
        <w:rPr>
          <w:rStyle w:val="Strong"/>
        </w:rPr>
        <w:t>2025-26</w:t>
      </w:r>
    </w:p>
    <w:p w14:paraId="5D0004A9" w14:textId="2037885C" w:rsidR="00D1453B" w:rsidRPr="00C01F0B" w:rsidRDefault="008B03D1" w:rsidP="00D1453B">
      <w:pPr>
        <w:pStyle w:val="Body"/>
        <w:numPr>
          <w:ilvl w:val="0"/>
          <w:numId w:val="21"/>
        </w:numPr>
        <w:rPr>
          <w:rStyle w:val="Strong"/>
          <w:b w:val="0"/>
          <w:bCs w:val="0"/>
        </w:rPr>
      </w:pPr>
      <w:r w:rsidRPr="003C2EFF">
        <w:rPr>
          <w:rStyle w:val="Strong"/>
          <w:b w:val="0"/>
          <w:bCs w:val="0"/>
        </w:rPr>
        <w:t xml:space="preserve">Add new </w:t>
      </w:r>
      <w:r w:rsidRPr="00C01F0B">
        <w:rPr>
          <w:rStyle w:val="Strong"/>
          <w:b w:val="0"/>
          <w:bCs w:val="0"/>
        </w:rPr>
        <w:t>data ele</w:t>
      </w:r>
      <w:r w:rsidR="003F4C27" w:rsidRPr="00C01F0B">
        <w:rPr>
          <w:rStyle w:val="Strong"/>
          <w:b w:val="0"/>
          <w:bCs w:val="0"/>
        </w:rPr>
        <w:t>ment</w:t>
      </w:r>
      <w:r w:rsidR="004937A2" w:rsidRPr="00C01F0B">
        <w:rPr>
          <w:rStyle w:val="Strong"/>
          <w:b w:val="0"/>
          <w:bCs w:val="0"/>
        </w:rPr>
        <w:t>s</w:t>
      </w:r>
      <w:r w:rsidR="003F4C27" w:rsidRPr="00C01F0B">
        <w:rPr>
          <w:rStyle w:val="Strong"/>
          <w:b w:val="0"/>
          <w:bCs w:val="0"/>
        </w:rPr>
        <w:t xml:space="preserve"> ASA score</w:t>
      </w:r>
      <w:r w:rsidR="004937A2" w:rsidRPr="00C01F0B">
        <w:rPr>
          <w:rStyle w:val="Strong"/>
          <w:b w:val="0"/>
          <w:bCs w:val="0"/>
        </w:rPr>
        <w:t xml:space="preserve"> and NDIS participant identifier</w:t>
      </w:r>
    </w:p>
    <w:p w14:paraId="483DF873" w14:textId="7818CF1A" w:rsidR="004937A2" w:rsidRPr="003C2EFF" w:rsidRDefault="004937A2" w:rsidP="003C2EFF">
      <w:pPr>
        <w:pStyle w:val="Body"/>
        <w:numPr>
          <w:ilvl w:val="0"/>
          <w:numId w:val="21"/>
        </w:numPr>
        <w:rPr>
          <w:rStyle w:val="Strong"/>
          <w:b w:val="0"/>
          <w:bCs w:val="0"/>
        </w:rPr>
      </w:pPr>
      <w:r w:rsidRPr="00C01F0B">
        <w:rPr>
          <w:rStyle w:val="Strong"/>
          <w:b w:val="0"/>
          <w:bCs w:val="0"/>
        </w:rPr>
        <w:t>Remove Surgeon Identifier</w:t>
      </w:r>
    </w:p>
    <w:p w14:paraId="2B19890F" w14:textId="1FE1BCF9" w:rsidR="007E7250" w:rsidRPr="00C01F0B" w:rsidRDefault="007E7250" w:rsidP="00BB6906">
      <w:pPr>
        <w:pStyle w:val="Body"/>
        <w:rPr>
          <w:rStyle w:val="Strong"/>
        </w:rPr>
      </w:pPr>
      <w:r w:rsidRPr="00C01F0B">
        <w:rPr>
          <w:rStyle w:val="Strong"/>
        </w:rPr>
        <w:t>2024-25</w:t>
      </w:r>
    </w:p>
    <w:p w14:paraId="70DDDE5F" w14:textId="549B39C7" w:rsidR="00D91958" w:rsidRPr="00C01F0B" w:rsidRDefault="00D91958" w:rsidP="00D91958">
      <w:pPr>
        <w:pStyle w:val="Bullet1"/>
        <w:rPr>
          <w:rStyle w:val="Strong"/>
          <w:b w:val="0"/>
          <w:bCs w:val="0"/>
        </w:rPr>
      </w:pPr>
      <w:r w:rsidRPr="00C01F0B">
        <w:rPr>
          <w:rStyle w:val="Strong"/>
          <w:b w:val="0"/>
          <w:bCs w:val="0"/>
        </w:rPr>
        <w:t>Amend existing data element</w:t>
      </w:r>
      <w:r w:rsidR="003D5B18" w:rsidRPr="00C01F0B">
        <w:rPr>
          <w:rStyle w:val="Strong"/>
          <w:b w:val="0"/>
          <w:bCs w:val="0"/>
        </w:rPr>
        <w:t xml:space="preserve"> from</w:t>
      </w:r>
      <w:r w:rsidRPr="00C01F0B">
        <w:rPr>
          <w:rStyle w:val="Strong"/>
          <w:b w:val="0"/>
          <w:bCs w:val="0"/>
        </w:rPr>
        <w:t xml:space="preserve"> Sex to Sex at Birth</w:t>
      </w:r>
      <w:r w:rsidR="003D5B18" w:rsidRPr="00C01F0B">
        <w:rPr>
          <w:rStyle w:val="Strong"/>
          <w:b w:val="0"/>
          <w:bCs w:val="0"/>
        </w:rPr>
        <w:t xml:space="preserve">; </w:t>
      </w:r>
      <w:r w:rsidRPr="00C01F0B">
        <w:rPr>
          <w:rStyle w:val="Strong"/>
          <w:b w:val="0"/>
          <w:bCs w:val="0"/>
        </w:rPr>
        <w:t>remov</w:t>
      </w:r>
      <w:r w:rsidR="003D5B18" w:rsidRPr="00C01F0B">
        <w:rPr>
          <w:rStyle w:val="Strong"/>
          <w:b w:val="0"/>
          <w:bCs w:val="0"/>
        </w:rPr>
        <w:t>e</w:t>
      </w:r>
      <w:r w:rsidRPr="00C01F0B">
        <w:rPr>
          <w:rStyle w:val="Strong"/>
          <w:b w:val="0"/>
          <w:bCs w:val="0"/>
        </w:rPr>
        <w:t xml:space="preserve"> codes 3</w:t>
      </w:r>
      <w:r w:rsidR="003D5B18" w:rsidRPr="00C01F0B">
        <w:rPr>
          <w:rStyle w:val="Strong"/>
          <w:b w:val="0"/>
          <w:bCs w:val="0"/>
        </w:rPr>
        <w:t>: Indeterminate</w:t>
      </w:r>
      <w:r w:rsidRPr="00C01F0B">
        <w:rPr>
          <w:rStyle w:val="Strong"/>
          <w:b w:val="0"/>
          <w:bCs w:val="0"/>
        </w:rPr>
        <w:t xml:space="preserve"> and 4</w:t>
      </w:r>
      <w:r w:rsidR="003D5B18" w:rsidRPr="00C01F0B">
        <w:rPr>
          <w:rStyle w:val="Strong"/>
          <w:b w:val="0"/>
          <w:bCs w:val="0"/>
        </w:rPr>
        <w:t>: Other</w:t>
      </w:r>
      <w:r w:rsidRPr="00C01F0B">
        <w:rPr>
          <w:rStyle w:val="Strong"/>
          <w:b w:val="0"/>
          <w:bCs w:val="0"/>
        </w:rPr>
        <w:t>, add</w:t>
      </w:r>
      <w:r w:rsidR="003D5B18" w:rsidRPr="00C01F0B">
        <w:rPr>
          <w:rStyle w:val="Strong"/>
          <w:b w:val="0"/>
          <w:bCs w:val="0"/>
        </w:rPr>
        <w:t xml:space="preserve"> code 5: Another term</w:t>
      </w:r>
    </w:p>
    <w:p w14:paraId="245426FF" w14:textId="06B47939" w:rsidR="003D5B18" w:rsidRPr="00C01F0B" w:rsidRDefault="003D5B18" w:rsidP="00D91958">
      <w:pPr>
        <w:pStyle w:val="Bullet1"/>
        <w:rPr>
          <w:rStyle w:val="Strong"/>
          <w:b w:val="0"/>
          <w:bCs w:val="0"/>
        </w:rPr>
      </w:pPr>
      <w:r w:rsidRPr="00C01F0B">
        <w:rPr>
          <w:rStyle w:val="Strong"/>
          <w:b w:val="0"/>
          <w:bCs w:val="0"/>
        </w:rPr>
        <w:lastRenderedPageBreak/>
        <w:t>Update reporting of existing data element Gender from optional to mandatory</w:t>
      </w:r>
    </w:p>
    <w:p w14:paraId="5F252EB2" w14:textId="6E25344C" w:rsidR="007E7250" w:rsidRPr="00C01F0B" w:rsidRDefault="00D91958" w:rsidP="00D91958">
      <w:pPr>
        <w:pStyle w:val="Bullet1"/>
        <w:rPr>
          <w:rStyle w:val="Strong"/>
          <w:b w:val="0"/>
          <w:bCs w:val="0"/>
        </w:rPr>
      </w:pPr>
      <w:r w:rsidRPr="00C01F0B">
        <w:rPr>
          <w:rStyle w:val="Strong"/>
          <w:b w:val="0"/>
          <w:bCs w:val="0"/>
        </w:rPr>
        <w:t>Reporting of Surgeon ID remains optional</w:t>
      </w:r>
    </w:p>
    <w:p w14:paraId="302A7E63" w14:textId="262D18B4" w:rsidR="007E01A7" w:rsidRPr="00C01F0B" w:rsidRDefault="007E01A7" w:rsidP="00BB6906">
      <w:pPr>
        <w:pStyle w:val="Body"/>
        <w:rPr>
          <w:rStyle w:val="Strong"/>
        </w:rPr>
      </w:pPr>
      <w:r w:rsidRPr="00C01F0B">
        <w:rPr>
          <w:rStyle w:val="Strong"/>
        </w:rPr>
        <w:t>2023-24</w:t>
      </w:r>
    </w:p>
    <w:p w14:paraId="5AD44BCE" w14:textId="0699478A" w:rsidR="00A03704" w:rsidRPr="00C01F0B" w:rsidRDefault="009C0763" w:rsidP="00A70E40">
      <w:pPr>
        <w:pStyle w:val="Bullet1"/>
      </w:pPr>
      <w:r w:rsidRPr="00C01F0B">
        <w:t xml:space="preserve">Amend </w:t>
      </w:r>
      <w:r w:rsidR="00A03704" w:rsidRPr="00C01F0B">
        <w:t>ESIS scop</w:t>
      </w:r>
      <w:r w:rsidRPr="00C01F0B">
        <w:t>e</w:t>
      </w:r>
      <w:r w:rsidR="00A03704" w:rsidRPr="00C01F0B">
        <w:t xml:space="preserve"> to include reporting of Gastroscopy and Colonoscopy</w:t>
      </w:r>
    </w:p>
    <w:p w14:paraId="7756CD49" w14:textId="1E7E8151" w:rsidR="009C0763" w:rsidRPr="00C01F0B" w:rsidRDefault="00A70E40" w:rsidP="00F728FE">
      <w:pPr>
        <w:pStyle w:val="Bullet1"/>
        <w:rPr>
          <w:rStyle w:val="Strong"/>
          <w:b w:val="0"/>
          <w:bCs w:val="0"/>
        </w:rPr>
      </w:pPr>
      <w:r w:rsidRPr="00C01F0B">
        <w:t>New data element Gender – reporting optional in 2023-24, mandatory from 1 July 2024</w:t>
      </w:r>
    </w:p>
    <w:p w14:paraId="2AB1CA1D" w14:textId="1B7D4771" w:rsidR="000151EE" w:rsidRPr="00C01F0B" w:rsidRDefault="000151EE" w:rsidP="00A70E40">
      <w:pPr>
        <w:pStyle w:val="DHHSbodyafterbullets"/>
        <w:rPr>
          <w:rStyle w:val="Strong"/>
        </w:rPr>
      </w:pPr>
      <w:r w:rsidRPr="00C01F0B">
        <w:rPr>
          <w:rStyle w:val="Strong"/>
        </w:rPr>
        <w:t>2022-23</w:t>
      </w:r>
    </w:p>
    <w:p w14:paraId="1A8CCCD2" w14:textId="0D13D2A2" w:rsidR="000151EE" w:rsidRPr="00C01F0B" w:rsidRDefault="000151EE" w:rsidP="000151EE">
      <w:pPr>
        <w:pStyle w:val="Bullet1"/>
        <w:rPr>
          <w:rStyle w:val="Strong"/>
          <w:b w:val="0"/>
          <w:bCs w:val="0"/>
        </w:rPr>
      </w:pPr>
      <w:r w:rsidRPr="00C01F0B">
        <w:rPr>
          <w:rStyle w:val="Strong"/>
          <w:b w:val="0"/>
          <w:bCs w:val="0"/>
        </w:rPr>
        <w:t>Amend reporting guide for Sex</w:t>
      </w:r>
    </w:p>
    <w:p w14:paraId="61F45026" w14:textId="01A38924" w:rsidR="00C36711" w:rsidRPr="00C01F0B" w:rsidRDefault="00C36711" w:rsidP="00A70E40">
      <w:pPr>
        <w:pStyle w:val="DHHSbodyafterbullets"/>
        <w:rPr>
          <w:rStyle w:val="Strong"/>
        </w:rPr>
      </w:pPr>
      <w:r w:rsidRPr="00C01F0B">
        <w:rPr>
          <w:rStyle w:val="Strong"/>
        </w:rPr>
        <w:t>2021-22</w:t>
      </w:r>
    </w:p>
    <w:p w14:paraId="74B3A29C" w14:textId="77777777" w:rsidR="00C36711" w:rsidRPr="00C01F0B" w:rsidRDefault="00C36711" w:rsidP="00344A23">
      <w:pPr>
        <w:pStyle w:val="Bullet1"/>
      </w:pPr>
      <w:r w:rsidRPr="00C01F0B">
        <w:t>Amend rule for dates included in an ESIS submission</w:t>
      </w:r>
    </w:p>
    <w:p w14:paraId="2A722E96" w14:textId="77777777" w:rsidR="00C36711" w:rsidRPr="00C01F0B" w:rsidRDefault="00C36711" w:rsidP="00344A23">
      <w:pPr>
        <w:pStyle w:val="Bullet1"/>
      </w:pPr>
      <w:r w:rsidRPr="00C01F0B">
        <w:t>Add new data element Referral Accepted Date</w:t>
      </w:r>
    </w:p>
    <w:p w14:paraId="79720A54" w14:textId="77777777" w:rsidR="00C36711" w:rsidRPr="00C01F0B" w:rsidRDefault="00C36711" w:rsidP="00344A23">
      <w:pPr>
        <w:pStyle w:val="Bullet1"/>
      </w:pPr>
      <w:r w:rsidRPr="00C01F0B">
        <w:t>Add emergency use codes to Readiness for Surgery, Reason for Scheduled Admission Date Change and Reason for Removal</w:t>
      </w:r>
    </w:p>
    <w:p w14:paraId="2703308D" w14:textId="5E174D1C" w:rsidR="00C36711" w:rsidRPr="00C01F0B" w:rsidRDefault="00C36711" w:rsidP="00344A23">
      <w:pPr>
        <w:pStyle w:val="Bullet1"/>
      </w:pPr>
      <w:r w:rsidRPr="00C01F0B">
        <w:t xml:space="preserve">Add Surgical Specialty code 12 </w:t>
      </w:r>
      <w:r w:rsidR="001A45F8" w:rsidRPr="00C01F0B">
        <w:t>P</w:t>
      </w:r>
      <w:r w:rsidRPr="00C01F0B">
        <w:t>aediatric surgery</w:t>
      </w:r>
    </w:p>
    <w:p w14:paraId="406A6AC3" w14:textId="77777777" w:rsidR="00C36711" w:rsidRPr="00C01F0B" w:rsidRDefault="00C36711" w:rsidP="00A70E40">
      <w:pPr>
        <w:pStyle w:val="DHHSbodyafterbullets"/>
        <w:rPr>
          <w:rStyle w:val="Strong"/>
        </w:rPr>
      </w:pPr>
      <w:r w:rsidRPr="00C01F0B">
        <w:rPr>
          <w:rStyle w:val="Strong"/>
        </w:rPr>
        <w:t>2020-21</w:t>
      </w:r>
    </w:p>
    <w:p w14:paraId="4D8E9700" w14:textId="77777777" w:rsidR="00C36711" w:rsidRPr="00C01F0B" w:rsidRDefault="00C36711" w:rsidP="00D83A1B">
      <w:pPr>
        <w:pStyle w:val="Bullet1"/>
      </w:pPr>
      <w:r w:rsidRPr="00C01F0B">
        <w:t>Amend business rules for ESIS submissions, removing option allowing fields in text files to be in any order, restricting to order in manual</w:t>
      </w:r>
    </w:p>
    <w:p w14:paraId="7243C4DF" w14:textId="77777777" w:rsidR="00C36711" w:rsidRPr="00C01F0B" w:rsidRDefault="00C36711" w:rsidP="00D83A1B">
      <w:pPr>
        <w:pStyle w:val="Bullet1"/>
      </w:pPr>
      <w:r w:rsidRPr="00C01F0B">
        <w:t>Added Reason for SAD Change code 119 COVID-19</w:t>
      </w:r>
    </w:p>
    <w:p w14:paraId="2CE4921A" w14:textId="77777777" w:rsidR="00C36711" w:rsidRPr="00C01F0B" w:rsidRDefault="00C36711" w:rsidP="00D83A1B">
      <w:pPr>
        <w:pStyle w:val="Bullet1"/>
      </w:pPr>
      <w:r w:rsidRPr="00C01F0B">
        <w:t>Designated special purpose Reason for Removal code P COVID-19</w:t>
      </w:r>
    </w:p>
    <w:p w14:paraId="57C5C949" w14:textId="77777777" w:rsidR="00C36711" w:rsidRPr="00C01F0B" w:rsidRDefault="00C36711" w:rsidP="00BB6906">
      <w:pPr>
        <w:pStyle w:val="DHHSbodyafterbullets"/>
        <w:rPr>
          <w:rStyle w:val="Strong"/>
        </w:rPr>
      </w:pPr>
      <w:r w:rsidRPr="00C01F0B">
        <w:rPr>
          <w:rStyle w:val="Strong"/>
        </w:rPr>
        <w:t>2019-20</w:t>
      </w:r>
    </w:p>
    <w:p w14:paraId="59C7C731" w14:textId="77777777" w:rsidR="00C36711" w:rsidRPr="00C01F0B" w:rsidRDefault="00C36711" w:rsidP="00D83A1B">
      <w:pPr>
        <w:pStyle w:val="Bullet1"/>
      </w:pPr>
      <w:r w:rsidRPr="00C01F0B">
        <w:t>Add new data element Surgeon Identifier</w:t>
      </w:r>
    </w:p>
    <w:p w14:paraId="60317C30" w14:textId="77777777" w:rsidR="00C36711" w:rsidRPr="00C01F0B" w:rsidRDefault="00C36711" w:rsidP="00D83A1B">
      <w:pPr>
        <w:pStyle w:val="Bullet1"/>
      </w:pPr>
      <w:r w:rsidRPr="00C01F0B">
        <w:t>Principal Prescribed Procedure (PPP) replaced by Intended Procedure (IP)</w:t>
      </w:r>
    </w:p>
    <w:p w14:paraId="65763206" w14:textId="77777777" w:rsidR="00C36711" w:rsidRPr="00C01F0B" w:rsidRDefault="00C36711" w:rsidP="00D83A1B">
      <w:pPr>
        <w:pStyle w:val="Bullet1"/>
      </w:pPr>
      <w:r w:rsidRPr="00C01F0B">
        <w:t>Principal Prescribed Procedure Description replaced by Intended Procedure Description</w:t>
      </w:r>
    </w:p>
    <w:p w14:paraId="026A024D" w14:textId="77777777" w:rsidR="00C36711" w:rsidRPr="00C01F0B" w:rsidRDefault="00C36711" w:rsidP="00D83A1B">
      <w:pPr>
        <w:pStyle w:val="Bullet1"/>
      </w:pPr>
      <w:r w:rsidRPr="00C01F0B">
        <w:t>Amend guide for use of concept: Registration - Administrative</w:t>
      </w:r>
    </w:p>
    <w:p w14:paraId="37E6E996" w14:textId="77777777" w:rsidR="00C36711" w:rsidRPr="00C01F0B" w:rsidRDefault="00C36711" w:rsidP="00BB6906">
      <w:pPr>
        <w:pStyle w:val="DHHSbodyafterbullets"/>
        <w:rPr>
          <w:rStyle w:val="Strong"/>
        </w:rPr>
      </w:pPr>
      <w:r w:rsidRPr="00C01F0B">
        <w:rPr>
          <w:rStyle w:val="Strong"/>
        </w:rPr>
        <w:t>2018-19</w:t>
      </w:r>
    </w:p>
    <w:p w14:paraId="309C0061" w14:textId="77777777" w:rsidR="00C36711" w:rsidRPr="00C01F0B" w:rsidRDefault="00C36711" w:rsidP="00D83A1B">
      <w:pPr>
        <w:pStyle w:val="Body"/>
      </w:pPr>
      <w:r w:rsidRPr="00C01F0B">
        <w:t>Amendments to existing data elements</w:t>
      </w:r>
    </w:p>
    <w:p w14:paraId="6BC74E65" w14:textId="77777777" w:rsidR="00C36711" w:rsidRPr="00C01F0B" w:rsidRDefault="00C36711" w:rsidP="00D83A1B">
      <w:pPr>
        <w:pStyle w:val="Bullet1"/>
      </w:pPr>
      <w:r w:rsidRPr="00C01F0B">
        <w:t>Remove non-reportable Principal Prescribed Procedure (PPP) 500+ codes from ESIS reporting</w:t>
      </w:r>
    </w:p>
    <w:p w14:paraId="58176BA1" w14:textId="77777777" w:rsidR="00C36711" w:rsidRPr="00C01F0B" w:rsidRDefault="00C36711" w:rsidP="00D83A1B">
      <w:pPr>
        <w:pStyle w:val="Bullet1"/>
      </w:pPr>
      <w:r w:rsidRPr="00C01F0B">
        <w:t>Remove obsolete codes from the Principal Prescribed Procedure code list</w:t>
      </w:r>
    </w:p>
    <w:p w14:paraId="1588F1E8" w14:textId="77777777" w:rsidR="00C36711" w:rsidRPr="00C01F0B" w:rsidRDefault="00C36711" w:rsidP="00BB6906">
      <w:pPr>
        <w:pStyle w:val="DHHSbodyafterbullets"/>
      </w:pPr>
      <w:r w:rsidRPr="00C01F0B">
        <w:t>Amendments to validations</w:t>
      </w:r>
    </w:p>
    <w:p w14:paraId="41B512C5" w14:textId="77777777" w:rsidR="00C36711" w:rsidRPr="00C01F0B" w:rsidRDefault="00C36711" w:rsidP="00D83A1B">
      <w:pPr>
        <w:pStyle w:val="Bullet1"/>
      </w:pPr>
      <w:r w:rsidRPr="00C01F0B">
        <w:t>Change effect of notifiable validations</w:t>
      </w:r>
    </w:p>
    <w:p w14:paraId="5A9DDFF7" w14:textId="77777777" w:rsidR="00C36711" w:rsidRPr="00C01F0B" w:rsidRDefault="00C36711" w:rsidP="00BB6906">
      <w:pPr>
        <w:pStyle w:val="DHHSbodyafterbullets"/>
        <w:rPr>
          <w:rStyle w:val="Strong"/>
          <w:b w:val="0"/>
          <w:bCs w:val="0"/>
        </w:rPr>
      </w:pPr>
      <w:r w:rsidRPr="00C01F0B">
        <w:rPr>
          <w:rStyle w:val="Strong"/>
        </w:rPr>
        <w:t>2017-18</w:t>
      </w:r>
    </w:p>
    <w:p w14:paraId="75A5DCBF" w14:textId="77777777" w:rsidR="00C36711" w:rsidRPr="00C01F0B" w:rsidRDefault="00C36711" w:rsidP="00D83A1B">
      <w:pPr>
        <w:pStyle w:val="Body"/>
      </w:pPr>
      <w:r w:rsidRPr="00C01F0B">
        <w:t>Amendments to existing data items</w:t>
      </w:r>
    </w:p>
    <w:p w14:paraId="7712794E" w14:textId="77777777" w:rsidR="00C36711" w:rsidRPr="00C01F0B" w:rsidRDefault="00C36711" w:rsidP="00D83A1B">
      <w:pPr>
        <w:pStyle w:val="Bullet1"/>
      </w:pPr>
      <w:r w:rsidRPr="00C01F0B">
        <w:t>Amend Source of Referral code descriptor for code 1 Referred by private practitioner</w:t>
      </w:r>
    </w:p>
    <w:p w14:paraId="1AC49129" w14:textId="77777777" w:rsidR="00C36711" w:rsidRPr="00C01F0B" w:rsidRDefault="00C36711" w:rsidP="00D83A1B">
      <w:pPr>
        <w:pStyle w:val="Bullet1"/>
      </w:pPr>
      <w:r w:rsidRPr="00C01F0B">
        <w:t xml:space="preserve">Amend Clinical Urgency code descriptors to match ESAP 2015 </w:t>
      </w:r>
    </w:p>
    <w:p w14:paraId="0201940F" w14:textId="77777777" w:rsidR="00C36711" w:rsidRPr="00C01F0B" w:rsidRDefault="00C36711" w:rsidP="00D83A1B">
      <w:pPr>
        <w:pStyle w:val="Bullet1"/>
      </w:pPr>
      <w:r w:rsidRPr="00C01F0B">
        <w:t>Amend Principal Prescribed Procedure (PPP) code list, including removal of PPP 509 Plastics/Aesthetic (cosmetic) procedures</w:t>
      </w:r>
    </w:p>
    <w:p w14:paraId="1199C5D7" w14:textId="77777777" w:rsidR="00C36711" w:rsidRPr="00C01F0B" w:rsidRDefault="00C36711" w:rsidP="00D83A1B">
      <w:pPr>
        <w:pStyle w:val="Bullet1"/>
      </w:pPr>
      <w:r w:rsidRPr="00C01F0B">
        <w:t>Amend Reason for Removal code set to include code H Admission cancelled – received awaited procedure on non-admitted basis</w:t>
      </w:r>
    </w:p>
    <w:p w14:paraId="53477A09" w14:textId="77777777" w:rsidR="00C36711" w:rsidRPr="00C01F0B" w:rsidRDefault="00C36711" w:rsidP="00D83A1B">
      <w:pPr>
        <w:pStyle w:val="Bullet1"/>
      </w:pPr>
      <w:r w:rsidRPr="00C01F0B">
        <w:t>Amend Sex definition, reporting guide and code descriptor, to enable reporting of Other</w:t>
      </w:r>
    </w:p>
    <w:p w14:paraId="78218D33" w14:textId="77777777" w:rsidR="00C36711" w:rsidRPr="00C01F0B" w:rsidRDefault="00C36711" w:rsidP="00344A23">
      <w:pPr>
        <w:pStyle w:val="Bodyafterbullets"/>
        <w:rPr>
          <w:rStyle w:val="Strong"/>
          <w:b w:val="0"/>
          <w:bCs w:val="0"/>
        </w:rPr>
      </w:pPr>
      <w:r w:rsidRPr="00C01F0B">
        <w:rPr>
          <w:rStyle w:val="Strong"/>
          <w:b w:val="0"/>
          <w:bCs w:val="0"/>
        </w:rPr>
        <w:lastRenderedPageBreak/>
        <w:t>Validations</w:t>
      </w:r>
    </w:p>
    <w:p w14:paraId="3A32C6E1" w14:textId="77777777" w:rsidR="00C36711" w:rsidRPr="00C01F0B" w:rsidRDefault="00C36711" w:rsidP="00D83A1B">
      <w:pPr>
        <w:pStyle w:val="Bullet1"/>
      </w:pPr>
      <w:r w:rsidRPr="00C01F0B">
        <w:t>Amend S434 Intra episode event, Event Date in earlier fin year</w:t>
      </w:r>
    </w:p>
    <w:p w14:paraId="49046833" w14:textId="77777777" w:rsidR="00C36711" w:rsidRPr="00C01F0B" w:rsidRDefault="00C36711" w:rsidP="00D83A1B">
      <w:pPr>
        <w:pStyle w:val="Bullet1"/>
      </w:pPr>
      <w:r w:rsidRPr="00C01F0B">
        <w:t>Amend wording of S430 Episode record, Removal or Admission Date in earlier fin year</w:t>
      </w:r>
    </w:p>
    <w:p w14:paraId="491E4AC9" w14:textId="77777777" w:rsidR="00C36711" w:rsidRPr="00C01F0B" w:rsidRDefault="00C36711" w:rsidP="00D83A1B">
      <w:pPr>
        <w:pStyle w:val="Bullet1"/>
      </w:pPr>
      <w:r w:rsidRPr="00C01F0B">
        <w:t>New validation S436 New episode, Administrative Registration Date in earlier financial year</w:t>
      </w:r>
    </w:p>
    <w:p w14:paraId="2A27EE31" w14:textId="77777777" w:rsidR="00C36711" w:rsidRPr="00C01F0B" w:rsidRDefault="00C36711" w:rsidP="00D83A1B">
      <w:pPr>
        <w:pStyle w:val="Body"/>
      </w:pPr>
      <w:r w:rsidRPr="00C01F0B">
        <w:t>Reference files</w:t>
      </w:r>
    </w:p>
    <w:p w14:paraId="58E99A3A" w14:textId="7572CDD0" w:rsidR="00C36711" w:rsidRPr="00C01F0B" w:rsidRDefault="00C36711" w:rsidP="00D83A1B">
      <w:pPr>
        <w:pStyle w:val="Bullet1"/>
      </w:pPr>
      <w:r w:rsidRPr="00C01F0B">
        <w:t>Updated country of residence code set to be used in postcode locality file</w:t>
      </w:r>
    </w:p>
    <w:p w14:paraId="14CE8767" w14:textId="2AEB5B09" w:rsidR="00C36711" w:rsidRPr="00C01F0B" w:rsidRDefault="00C36711" w:rsidP="00BB6906">
      <w:pPr>
        <w:pStyle w:val="DHHSbodyafterbullets"/>
        <w:rPr>
          <w:rStyle w:val="Strong"/>
        </w:rPr>
      </w:pPr>
      <w:r w:rsidRPr="00C01F0B">
        <w:rPr>
          <w:rStyle w:val="Strong"/>
        </w:rPr>
        <w:t>2016-17</w:t>
      </w:r>
    </w:p>
    <w:p w14:paraId="522D3636" w14:textId="77777777" w:rsidR="00C36711" w:rsidRPr="00C01F0B" w:rsidRDefault="00C36711" w:rsidP="00D83A1B">
      <w:pPr>
        <w:pStyle w:val="Bullet1"/>
      </w:pPr>
      <w:r w:rsidRPr="00C01F0B">
        <w:t>Addition of new data item Previous Total Waiting Time of Transferred Episode to include the waiting time of previous waiting list episodes at other campuses or health services in the calculation of total waiting time</w:t>
      </w:r>
    </w:p>
    <w:p w14:paraId="2B858D82" w14:textId="77777777" w:rsidR="00C36711" w:rsidRPr="00C01F0B" w:rsidRDefault="00C36711" w:rsidP="00D83A1B">
      <w:pPr>
        <w:pStyle w:val="Body"/>
      </w:pPr>
      <w:r w:rsidRPr="00C01F0B">
        <w:t>Change to ESIS scope</w:t>
      </w:r>
    </w:p>
    <w:p w14:paraId="3D92908A" w14:textId="77777777" w:rsidR="00C36711" w:rsidRPr="00C01F0B" w:rsidRDefault="00C36711" w:rsidP="00D83A1B">
      <w:pPr>
        <w:pStyle w:val="Bullet1"/>
      </w:pPr>
      <w:r w:rsidRPr="00C01F0B">
        <w:t>Amendment to definition of elective surgery to align with new national definitions for elective surgery, emergency surgery and other surgery. Includes amendment to reporting guide for Source of Referral.</w:t>
      </w:r>
    </w:p>
    <w:p w14:paraId="3ABFCF95" w14:textId="77777777" w:rsidR="00C36711" w:rsidRPr="00C01F0B" w:rsidRDefault="00C36711" w:rsidP="00D83A1B">
      <w:pPr>
        <w:pStyle w:val="Body"/>
      </w:pPr>
      <w:r w:rsidRPr="00C01F0B">
        <w:t>Amendments to existing data items and associated validations</w:t>
      </w:r>
    </w:p>
    <w:p w14:paraId="6B8B4B9C" w14:textId="77777777" w:rsidR="00C36711" w:rsidRPr="00C01F0B" w:rsidRDefault="00C36711" w:rsidP="00D83A1B">
      <w:pPr>
        <w:pStyle w:val="Bullet1"/>
      </w:pPr>
      <w:r w:rsidRPr="00C01F0B">
        <w:t xml:space="preserve">Amendment to reporting guide for Removal Date and its use in calculation of total waiting time to align with national reporting requirements </w:t>
      </w:r>
    </w:p>
    <w:p w14:paraId="59E0A09F" w14:textId="77777777" w:rsidR="00C36711" w:rsidRPr="00C01F0B" w:rsidRDefault="00C36711" w:rsidP="00D83A1B">
      <w:pPr>
        <w:pStyle w:val="Bullet1"/>
      </w:pPr>
      <w:r w:rsidRPr="00C01F0B">
        <w:t>Amendment to Principal Prescribed Procedure code set to align with updated national Intended Procedure list</w:t>
      </w:r>
    </w:p>
    <w:p w14:paraId="197EE4D5" w14:textId="77777777" w:rsidR="00C36711" w:rsidRPr="00C01F0B" w:rsidRDefault="00C36711" w:rsidP="00D83A1B">
      <w:pPr>
        <w:pStyle w:val="Bullet1"/>
      </w:pPr>
      <w:r w:rsidRPr="00C01F0B">
        <w:t>Removal of Planned Length of Stay code 3 Planned 23 hour stay</w:t>
      </w:r>
    </w:p>
    <w:p w14:paraId="341D7687" w14:textId="77777777" w:rsidR="00C36711" w:rsidRPr="00C01F0B" w:rsidRDefault="00C36711" w:rsidP="00D83A1B">
      <w:pPr>
        <w:pStyle w:val="Bullet1"/>
      </w:pPr>
      <w:r w:rsidRPr="00C01F0B">
        <w:t>Amendments to Reason for Removal including:</w:t>
      </w:r>
    </w:p>
    <w:p w14:paraId="6958E6E4" w14:textId="77777777" w:rsidR="00C36711" w:rsidRPr="00C01F0B" w:rsidRDefault="00C36711" w:rsidP="00D83A1B">
      <w:pPr>
        <w:pStyle w:val="Bullet2"/>
      </w:pPr>
      <w:r w:rsidRPr="00C01F0B">
        <w:t>removal of code K Received the awaited procedure at another campus under the Competitive Elective Surgery Funding Initiative</w:t>
      </w:r>
    </w:p>
    <w:p w14:paraId="129EAE78" w14:textId="77777777" w:rsidR="00C36711" w:rsidRPr="00C01F0B" w:rsidRDefault="00C36711" w:rsidP="00D83A1B">
      <w:pPr>
        <w:pStyle w:val="Bullet2"/>
      </w:pPr>
      <w:r w:rsidRPr="00C01F0B">
        <w:t>addition of code P Special purpose</w:t>
      </w:r>
    </w:p>
    <w:p w14:paraId="6C97EBD0" w14:textId="77777777" w:rsidR="00C36711" w:rsidRPr="00C01F0B" w:rsidRDefault="00C36711" w:rsidP="00D83A1B">
      <w:pPr>
        <w:pStyle w:val="Body"/>
      </w:pPr>
      <w:r w:rsidRPr="00C01F0B">
        <w:t>New validations</w:t>
      </w:r>
    </w:p>
    <w:p w14:paraId="1B3E6993" w14:textId="77777777" w:rsidR="00C36711" w:rsidRPr="00C01F0B" w:rsidRDefault="00C36711" w:rsidP="00D83A1B">
      <w:pPr>
        <w:pStyle w:val="Body"/>
      </w:pPr>
      <w:r w:rsidRPr="00C01F0B">
        <w:t>S433 Previous TWT of transferred episode does not match total waiting time of previous episode</w:t>
      </w:r>
    </w:p>
    <w:p w14:paraId="4464EC2B" w14:textId="77777777" w:rsidR="00C36711" w:rsidRPr="00C01F0B" w:rsidRDefault="00C36711" w:rsidP="00D83A1B">
      <w:pPr>
        <w:pStyle w:val="Body"/>
      </w:pPr>
      <w:r w:rsidRPr="00C01F0B">
        <w:t>S434 Intra episode event, Event Date in earlier financial year</w:t>
      </w:r>
    </w:p>
    <w:p w14:paraId="6EC4F733" w14:textId="77777777" w:rsidR="00C36711" w:rsidRPr="00C01F0B" w:rsidRDefault="00C36711" w:rsidP="00D83A1B">
      <w:pPr>
        <w:pStyle w:val="Body"/>
      </w:pPr>
      <w:r w:rsidRPr="00C01F0B">
        <w:t>S435 Reason for Removal P, not approved to report</w:t>
      </w:r>
    </w:p>
    <w:p w14:paraId="154C479B" w14:textId="77777777" w:rsidR="00C36711" w:rsidRPr="00C01F0B" w:rsidRDefault="00C36711" w:rsidP="00BB6906">
      <w:pPr>
        <w:pStyle w:val="DHHSbodyafterbullets"/>
        <w:rPr>
          <w:rStyle w:val="Strong"/>
        </w:rPr>
      </w:pPr>
      <w:r w:rsidRPr="00C01F0B">
        <w:rPr>
          <w:rStyle w:val="Strong"/>
        </w:rPr>
        <w:t>2015-16</w:t>
      </w:r>
    </w:p>
    <w:p w14:paraId="2A63C453" w14:textId="77777777" w:rsidR="00C36711" w:rsidRPr="00C01F0B" w:rsidRDefault="00C36711" w:rsidP="00D83A1B">
      <w:pPr>
        <w:pStyle w:val="Body"/>
      </w:pPr>
      <w:r w:rsidRPr="00C01F0B">
        <w:t>Addition of Readiness for Surgery code F Not ready for surgery – programmed procedure</w:t>
      </w:r>
    </w:p>
    <w:p w14:paraId="506F74C6" w14:textId="77777777" w:rsidR="00C36711" w:rsidRPr="00C01F0B" w:rsidRDefault="00C36711" w:rsidP="00BB6906">
      <w:pPr>
        <w:pStyle w:val="DHHSbodyafterbullets"/>
        <w:rPr>
          <w:rStyle w:val="Strong"/>
        </w:rPr>
      </w:pPr>
      <w:r w:rsidRPr="00C01F0B">
        <w:rPr>
          <w:rStyle w:val="Strong"/>
        </w:rPr>
        <w:t>2014-15</w:t>
      </w:r>
    </w:p>
    <w:p w14:paraId="5EDFBADA" w14:textId="77777777" w:rsidR="00C36711" w:rsidRPr="00C01F0B" w:rsidRDefault="00C36711" w:rsidP="00BB6906">
      <w:pPr>
        <w:pStyle w:val="Bullet1"/>
      </w:pPr>
      <w:r w:rsidRPr="00C01F0B">
        <w:t>Addition of new Reason for Removal code K to identify patients who have received the awaited procedure at another campus under the Competitive Elective Surgery Funding Initiative</w:t>
      </w:r>
    </w:p>
    <w:p w14:paraId="48101EC0" w14:textId="77777777" w:rsidR="00C36711" w:rsidRPr="00C01F0B" w:rsidRDefault="00C36711" w:rsidP="00BB6906">
      <w:pPr>
        <w:pStyle w:val="Bullet1"/>
      </w:pPr>
      <w:r w:rsidRPr="00C01F0B">
        <w:t>Amendment to Readiness for Care definition and code set to Readiness for Surgery, includes a new code S Not ready for surgery – staged patients</w:t>
      </w:r>
    </w:p>
    <w:p w14:paraId="2D78989F" w14:textId="77777777" w:rsidR="00C36711" w:rsidRPr="00C01F0B" w:rsidRDefault="00C36711" w:rsidP="00BB6906">
      <w:pPr>
        <w:pStyle w:val="Body"/>
        <w:rPr>
          <w:rStyle w:val="Strong"/>
        </w:rPr>
      </w:pPr>
      <w:r w:rsidRPr="00C01F0B">
        <w:rPr>
          <w:rStyle w:val="Strong"/>
        </w:rPr>
        <w:t>2013-14</w:t>
      </w:r>
    </w:p>
    <w:p w14:paraId="7B17074B" w14:textId="72AF1A08" w:rsidR="00CB39BD" w:rsidRPr="00C01F0B" w:rsidRDefault="00C36711" w:rsidP="00D91958">
      <w:pPr>
        <w:pStyle w:val="Body"/>
        <w:rPr>
          <w:rStyle w:val="Strong"/>
          <w:b w:val="0"/>
          <w:bCs w:val="0"/>
        </w:rPr>
      </w:pPr>
      <w:r w:rsidRPr="00C01F0B">
        <w:t>No revisions</w:t>
      </w:r>
    </w:p>
    <w:p w14:paraId="776ECFB2" w14:textId="65FECD4E" w:rsidR="00C36711" w:rsidRPr="00C01F0B" w:rsidRDefault="00C36711" w:rsidP="00BB6906">
      <w:pPr>
        <w:pStyle w:val="Body"/>
        <w:rPr>
          <w:rStyle w:val="Strong"/>
        </w:rPr>
      </w:pPr>
      <w:r w:rsidRPr="00C01F0B">
        <w:rPr>
          <w:rStyle w:val="Strong"/>
        </w:rPr>
        <w:t>2012-13</w:t>
      </w:r>
    </w:p>
    <w:p w14:paraId="7122E808" w14:textId="77777777" w:rsidR="00C36711" w:rsidRPr="00C01F0B" w:rsidRDefault="00C36711" w:rsidP="00F150CA">
      <w:pPr>
        <w:pStyle w:val="Bullet1"/>
      </w:pPr>
      <w:r w:rsidRPr="00C01F0B">
        <w:lastRenderedPageBreak/>
        <w:t>S297 to flag a warning when a patient is admitted before their scheduled admission date (SAD). Modification to edit S295 to remain a ‘correction’ only where the scheduled admission date (SAD) is less than the Date of Admission</w:t>
      </w:r>
    </w:p>
    <w:p w14:paraId="632C6B39" w14:textId="77777777" w:rsidR="00C36711" w:rsidRPr="00C01F0B" w:rsidRDefault="00C36711" w:rsidP="00F150CA">
      <w:pPr>
        <w:pStyle w:val="Bullet1"/>
      </w:pPr>
      <w:r w:rsidRPr="00C01F0B">
        <w:t>Addition of warning validation S297 - Date of Admission less than Scheduled Admission Date</w:t>
      </w:r>
    </w:p>
    <w:p w14:paraId="3A1A4E56" w14:textId="77777777" w:rsidR="00C36711" w:rsidRPr="00C01F0B" w:rsidRDefault="00C36711" w:rsidP="00F150CA">
      <w:pPr>
        <w:pStyle w:val="Body"/>
        <w:rPr>
          <w:rStyle w:val="Strong"/>
        </w:rPr>
      </w:pPr>
      <w:r w:rsidRPr="00C01F0B">
        <w:rPr>
          <w:rStyle w:val="Strong"/>
        </w:rPr>
        <w:t>2009-10, 2010-11, 2011-12</w:t>
      </w:r>
    </w:p>
    <w:p w14:paraId="20A51239" w14:textId="6FB2FBD1" w:rsidR="006551A0" w:rsidRPr="00C01F0B" w:rsidRDefault="00C36711" w:rsidP="00A70E40">
      <w:pPr>
        <w:pStyle w:val="Body"/>
        <w:rPr>
          <w:rStyle w:val="Strong"/>
          <w:b w:val="0"/>
          <w:bCs w:val="0"/>
        </w:rPr>
      </w:pPr>
      <w:r w:rsidRPr="00C01F0B">
        <w:t>No revisions</w:t>
      </w:r>
    </w:p>
    <w:p w14:paraId="0161820E" w14:textId="75C4F983" w:rsidR="00C36711" w:rsidRPr="00C01F0B" w:rsidRDefault="00C36711" w:rsidP="00F150CA">
      <w:pPr>
        <w:pStyle w:val="Body"/>
        <w:rPr>
          <w:rStyle w:val="Strong"/>
        </w:rPr>
      </w:pPr>
      <w:r w:rsidRPr="00C01F0B">
        <w:rPr>
          <w:rStyle w:val="Strong"/>
        </w:rPr>
        <w:t>2008-09</w:t>
      </w:r>
    </w:p>
    <w:p w14:paraId="14C70A89" w14:textId="77777777" w:rsidR="00C36711" w:rsidRPr="00C01F0B" w:rsidRDefault="00C36711" w:rsidP="00F150CA">
      <w:pPr>
        <w:pStyle w:val="Bullet1"/>
      </w:pPr>
      <w:r w:rsidRPr="00C01F0B">
        <w:t>Date of Birth amended to include provision for estimation.</w:t>
      </w:r>
    </w:p>
    <w:p w14:paraId="32EBED22" w14:textId="77777777" w:rsidR="00C36711" w:rsidRPr="00C01F0B" w:rsidRDefault="00C36711" w:rsidP="00F150CA">
      <w:pPr>
        <w:pStyle w:val="Bullet1"/>
      </w:pPr>
      <w:r w:rsidRPr="00C01F0B">
        <w:t xml:space="preserve">An additional data item Date of Birth Accuracy Flag to provide means of identifying that the reported Date of Birth is an estimate. </w:t>
      </w:r>
    </w:p>
    <w:p w14:paraId="1FF4FBA5" w14:textId="77777777" w:rsidR="00C36711" w:rsidRPr="00C01F0B" w:rsidRDefault="00C36711" w:rsidP="00F150CA">
      <w:pPr>
        <w:pStyle w:val="Bullet1"/>
      </w:pPr>
      <w:r w:rsidRPr="00C01F0B">
        <w:t>Amendment to the code set for the Indigenous Status data item.</w:t>
      </w:r>
    </w:p>
    <w:p w14:paraId="1466B350" w14:textId="77777777" w:rsidR="00C36711" w:rsidRPr="00C01F0B" w:rsidRDefault="00C36711" w:rsidP="00F150CA">
      <w:pPr>
        <w:pStyle w:val="Bullet1"/>
      </w:pPr>
      <w:r w:rsidRPr="00C01F0B">
        <w:t>Patient extract amended to include new Date of Birth Accuracy Flag</w:t>
      </w:r>
    </w:p>
    <w:p w14:paraId="42F9AF09" w14:textId="77777777" w:rsidR="00C36711" w:rsidRPr="00C01F0B" w:rsidRDefault="00C36711" w:rsidP="00F150CA">
      <w:pPr>
        <w:pStyle w:val="Body"/>
        <w:rPr>
          <w:rStyle w:val="Strong"/>
        </w:rPr>
      </w:pPr>
      <w:r w:rsidRPr="00C01F0B">
        <w:rPr>
          <w:rStyle w:val="Strong"/>
        </w:rPr>
        <w:t>2007-08</w:t>
      </w:r>
    </w:p>
    <w:p w14:paraId="7FBCB97B" w14:textId="77777777" w:rsidR="00C36711" w:rsidRPr="00C01F0B" w:rsidRDefault="00C36711" w:rsidP="00F150CA">
      <w:pPr>
        <w:pStyle w:val="Bullet1"/>
      </w:pPr>
      <w:r w:rsidRPr="00C01F0B">
        <w:t>ASCCSS Country code set replaced with SACC Country code set for Country of Residence reported in the Locality field to standardise across collections.</w:t>
      </w:r>
    </w:p>
    <w:p w14:paraId="062497AD" w14:textId="77777777" w:rsidR="00C36711" w:rsidRPr="00C01F0B" w:rsidRDefault="00C36711" w:rsidP="00F150CA">
      <w:pPr>
        <w:pStyle w:val="Bullet1"/>
      </w:pPr>
      <w:r w:rsidRPr="00C01F0B">
        <w:t>Reason for Scheduled Admission Date Change code set update to capture more specific information on reasons patients have their elective surgery postponed.</w:t>
      </w:r>
    </w:p>
    <w:p w14:paraId="44DB8238" w14:textId="77777777" w:rsidR="00C36711" w:rsidRPr="00C01F0B" w:rsidRDefault="00C36711" w:rsidP="00F150CA">
      <w:pPr>
        <w:pStyle w:val="Bullet1"/>
      </w:pPr>
      <w:r w:rsidRPr="00C01F0B">
        <w:t>Addition of Multi-attribute Prioritisation Tool (MAPT) - a score derived by the MAPT tool (a tool to assess patients requiring joint replacement surgery on a 0-100-point scale by differentiating levels of severity). This score can be used to assist ranking, priority and state-wide resource allocation.</w:t>
      </w:r>
    </w:p>
    <w:p w14:paraId="341F64ED" w14:textId="77777777" w:rsidR="00C36711" w:rsidRPr="00C01F0B" w:rsidRDefault="00C36711" w:rsidP="00F150CA">
      <w:pPr>
        <w:pStyle w:val="Bullet1"/>
      </w:pPr>
      <w:r w:rsidRPr="00C01F0B">
        <w:t>Planned Length of Stay - revised code set will differentiate intended 23-hour stay episodes from other intended lengths of stay, to assist in the monitoring of the intention to facilitate “23-hour stay” episodes.</w:t>
      </w:r>
    </w:p>
    <w:p w14:paraId="336FB5FC" w14:textId="77777777" w:rsidR="00C36711" w:rsidRPr="00C01F0B" w:rsidRDefault="00C36711" w:rsidP="00F150CA">
      <w:pPr>
        <w:pStyle w:val="Body"/>
        <w:rPr>
          <w:rStyle w:val="Strong"/>
        </w:rPr>
      </w:pPr>
      <w:r w:rsidRPr="00C01F0B">
        <w:rPr>
          <w:rStyle w:val="Strong"/>
        </w:rPr>
        <w:t>2006-07</w:t>
      </w:r>
    </w:p>
    <w:p w14:paraId="5FA54EE0" w14:textId="77777777" w:rsidR="00C36711" w:rsidRPr="00C01F0B" w:rsidRDefault="00C36711" w:rsidP="00F150CA">
      <w:pPr>
        <w:pStyle w:val="Body"/>
      </w:pPr>
      <w:r w:rsidRPr="00C01F0B">
        <w:t>Additional Reason for Removal code Y to identify patients who receive the awaited procedure not in the planned admission and not in an emergency admission.</w:t>
      </w:r>
    </w:p>
    <w:p w14:paraId="63CFC868" w14:textId="77777777" w:rsidR="00C36711" w:rsidRPr="00C01F0B" w:rsidRDefault="00C36711" w:rsidP="00F150CA">
      <w:pPr>
        <w:pStyle w:val="Body"/>
        <w:rPr>
          <w:rStyle w:val="Strong"/>
        </w:rPr>
      </w:pPr>
      <w:r w:rsidRPr="00C01F0B">
        <w:rPr>
          <w:rStyle w:val="Strong"/>
        </w:rPr>
        <w:t>2005-06</w:t>
      </w:r>
    </w:p>
    <w:p w14:paraId="3548203D" w14:textId="77777777" w:rsidR="00C36711" w:rsidRPr="00C01F0B" w:rsidRDefault="00C36711" w:rsidP="00F150CA">
      <w:pPr>
        <w:pStyle w:val="Bullet1"/>
      </w:pPr>
      <w:r w:rsidRPr="00C01F0B">
        <w:t>Addition of Administrative Registration Date, to report the date the waiting list episode is entered onto the reporting organisations waiting list system.</w:t>
      </w:r>
    </w:p>
    <w:p w14:paraId="2B099190" w14:textId="77777777" w:rsidR="00C36711" w:rsidRPr="00C01F0B" w:rsidRDefault="00C36711" w:rsidP="00F150CA">
      <w:pPr>
        <w:pStyle w:val="Bullet1"/>
      </w:pPr>
      <w:r w:rsidRPr="00C01F0B">
        <w:t>Amendment of the name of the data item Registration Date to Clinical Registration Date to reflect its new definition ‘. The date on which the need for a procedure to treat a clinical condition is identified, where a patient requires admission for elective care’.</w:t>
      </w:r>
    </w:p>
    <w:p w14:paraId="29220D24" w14:textId="77777777" w:rsidR="00C36711" w:rsidRPr="00C01F0B" w:rsidRDefault="00C36711" w:rsidP="00F150CA">
      <w:pPr>
        <w:pStyle w:val="Bullet1"/>
      </w:pPr>
      <w:r w:rsidRPr="00C01F0B">
        <w:t>To report Indigenous Status for episodes registered onto the waiting list.</w:t>
      </w:r>
    </w:p>
    <w:p w14:paraId="1A5EF107" w14:textId="77777777" w:rsidR="00C36711" w:rsidRPr="00C01F0B" w:rsidRDefault="00C36711" w:rsidP="00F150CA">
      <w:pPr>
        <w:pStyle w:val="Bullet1"/>
      </w:pPr>
      <w:r w:rsidRPr="00C01F0B">
        <w:t>To include an end date in the ESIS extract file name.</w:t>
      </w:r>
    </w:p>
    <w:p w14:paraId="47514FF1" w14:textId="77777777" w:rsidR="00C36711" w:rsidRPr="00C01F0B" w:rsidRDefault="00C36711" w:rsidP="00CB39BD">
      <w:pPr>
        <w:pStyle w:val="Bodyafterbullets"/>
        <w:rPr>
          <w:rStyle w:val="Strong"/>
        </w:rPr>
      </w:pPr>
      <w:r w:rsidRPr="00C01F0B">
        <w:rPr>
          <w:rStyle w:val="Strong"/>
        </w:rPr>
        <w:t>2004-05</w:t>
      </w:r>
    </w:p>
    <w:p w14:paraId="1574A573" w14:textId="77777777" w:rsidR="00C36711" w:rsidRPr="00C01F0B" w:rsidRDefault="00C36711" w:rsidP="00F150CA">
      <w:pPr>
        <w:pStyle w:val="Body"/>
      </w:pPr>
      <w:r w:rsidRPr="00C01F0B">
        <w:t>The main change involves a restructure of the ESIS submission format to:</w:t>
      </w:r>
    </w:p>
    <w:p w14:paraId="36FBD889" w14:textId="77777777" w:rsidR="00C36711" w:rsidRPr="00C01F0B" w:rsidRDefault="00C36711" w:rsidP="00F150CA">
      <w:pPr>
        <w:pStyle w:val="Bullet1"/>
      </w:pPr>
      <w:r w:rsidRPr="00C01F0B">
        <w:t>Remove all derived and calculated data items, instead collecting only raw data</w:t>
      </w:r>
    </w:p>
    <w:p w14:paraId="76AEDC9A" w14:textId="77777777" w:rsidR="00C36711" w:rsidRPr="00C01F0B" w:rsidRDefault="00C36711" w:rsidP="00F150CA">
      <w:pPr>
        <w:pStyle w:val="Bullet1"/>
      </w:pPr>
      <w:r w:rsidRPr="00C01F0B">
        <w:t>Collect all raw data relating to relevant intra episode events (all changes in urgency, readiness and booking details that occur throughout the episode)</w:t>
      </w:r>
    </w:p>
    <w:p w14:paraId="2D52022C" w14:textId="77777777" w:rsidR="00C36711" w:rsidRPr="00C01F0B" w:rsidRDefault="00C36711" w:rsidP="00F150CA">
      <w:pPr>
        <w:pStyle w:val="Bullet1"/>
      </w:pPr>
      <w:r w:rsidRPr="00C01F0B">
        <w:t>Only require data to be submitted when it is new, a change, or a deletion</w:t>
      </w:r>
    </w:p>
    <w:p w14:paraId="3E2A2023" w14:textId="4B772DFF" w:rsidR="00C36711" w:rsidRPr="00C01F0B" w:rsidRDefault="00C36711" w:rsidP="00F150CA">
      <w:pPr>
        <w:pStyle w:val="Bullet1"/>
      </w:pPr>
      <w:r w:rsidRPr="00C01F0B">
        <w:lastRenderedPageBreak/>
        <w:t xml:space="preserve">Deconstruct the existing flat file into three related tables – Patient, </w:t>
      </w:r>
      <w:r w:rsidR="007E7250" w:rsidRPr="00C01F0B">
        <w:t>Episode,</w:t>
      </w:r>
      <w:r w:rsidRPr="00C01F0B">
        <w:t xml:space="preserve"> and Intra Episode Tables.</w:t>
      </w:r>
    </w:p>
    <w:p w14:paraId="65D03599" w14:textId="3AA2D0F7" w:rsidR="00C36711" w:rsidRPr="00C01F0B" w:rsidRDefault="00C36711" w:rsidP="00F150CA">
      <w:pPr>
        <w:pStyle w:val="Body"/>
      </w:pPr>
      <w:r w:rsidRPr="00C01F0B">
        <w:t>New concepts and derived items</w:t>
      </w:r>
      <w:r w:rsidR="005862CE" w:rsidRPr="00C01F0B">
        <w:t xml:space="preserve"> - </w:t>
      </w:r>
      <w:r w:rsidRPr="00C01F0B">
        <w:t>Age, Campus, Census Date, Date of Receipt, Deletion, Foreign Key, Hospital Initiated Postponement, Hospital Initiated Postponement Ratio, Intra Episode Event, Label, Primary Key, Referential Integrity, Relation, Reporting Organisation, Table, Total Not Ready for Care Days</w:t>
      </w:r>
    </w:p>
    <w:p w14:paraId="7FA50F29" w14:textId="77777777" w:rsidR="00C36711" w:rsidRPr="00C01F0B" w:rsidRDefault="00C36711" w:rsidP="00F150CA">
      <w:pPr>
        <w:pStyle w:val="Body"/>
      </w:pPr>
      <w:r w:rsidRPr="00C01F0B">
        <w:t>Deleted concepts and derived items</w:t>
      </w:r>
    </w:p>
    <w:p w14:paraId="7A439D43" w14:textId="77777777" w:rsidR="00C36711" w:rsidRPr="00C01F0B" w:rsidRDefault="00C36711" w:rsidP="00F150CA">
      <w:pPr>
        <w:pStyle w:val="Bullet1"/>
      </w:pPr>
      <w:r w:rsidRPr="00C01F0B">
        <w:t>Not Ready for Care Patients (Replaced by Readiness for Care)</w:t>
      </w:r>
    </w:p>
    <w:p w14:paraId="0EF51FD5" w14:textId="77777777" w:rsidR="00C36711" w:rsidRPr="00C01F0B" w:rsidRDefault="00C36711" w:rsidP="00F150CA">
      <w:pPr>
        <w:pStyle w:val="Bullet1"/>
      </w:pPr>
      <w:r w:rsidRPr="00C01F0B">
        <w:t>Ready for Care Patients (Replaced by Readiness for Care)</w:t>
      </w:r>
    </w:p>
    <w:p w14:paraId="6CD2F808" w14:textId="77777777" w:rsidR="00C36711" w:rsidRPr="00C01F0B" w:rsidRDefault="00C36711" w:rsidP="00F150CA">
      <w:pPr>
        <w:pStyle w:val="Bullet1"/>
      </w:pPr>
      <w:r w:rsidRPr="00C01F0B">
        <w:t>Statistical Local Area (Statistical Local Areas are not relevant to validation process)</w:t>
      </w:r>
    </w:p>
    <w:p w14:paraId="748239F2" w14:textId="77777777" w:rsidR="00C36711" w:rsidRPr="00C01F0B" w:rsidRDefault="00C36711" w:rsidP="00F150CA">
      <w:pPr>
        <w:pStyle w:val="Bullet1"/>
      </w:pPr>
      <w:r w:rsidRPr="00C01F0B">
        <w:t>Total Waiting Time for Admitted Patients (Replaced by Total Waiting Time)</w:t>
      </w:r>
    </w:p>
    <w:p w14:paraId="42F6009C" w14:textId="77777777" w:rsidR="00C36711" w:rsidRPr="00C01F0B" w:rsidRDefault="00C36711" w:rsidP="00F150CA">
      <w:pPr>
        <w:pStyle w:val="Bullet1"/>
      </w:pPr>
      <w:r w:rsidRPr="00C01F0B">
        <w:t>Total Waiting Time for Patients Remaining on The Waiting List (Replaced by Total Waiting Time)</w:t>
      </w:r>
    </w:p>
    <w:p w14:paraId="728238B6" w14:textId="77777777" w:rsidR="00C36711" w:rsidRPr="00C01F0B" w:rsidRDefault="00C36711" w:rsidP="00F150CA">
      <w:pPr>
        <w:pStyle w:val="Body"/>
      </w:pPr>
      <w:r w:rsidRPr="00C01F0B">
        <w:t xml:space="preserve">The change to the ESIS submission format resulted in a significant net reduction in the number of data items </w:t>
      </w:r>
    </w:p>
    <w:p w14:paraId="08C6885F" w14:textId="77777777" w:rsidR="00C36711" w:rsidRPr="00C01F0B" w:rsidRDefault="00C36711" w:rsidP="00F150CA">
      <w:pPr>
        <w:pStyle w:val="Bullet1"/>
      </w:pPr>
      <w:r w:rsidRPr="00C01F0B">
        <w:t xml:space="preserve">Five new data items – Date of Admission, Event Date, Event Type, Event Value, Principal Prescribed Procedure Description, Transfer Received </w:t>
      </w:r>
    </w:p>
    <w:p w14:paraId="436A4781" w14:textId="77777777" w:rsidR="00C36711" w:rsidRPr="00C01F0B" w:rsidRDefault="00C36711" w:rsidP="00F150CA">
      <w:pPr>
        <w:pStyle w:val="Bullet1"/>
      </w:pPr>
      <w:r w:rsidRPr="00C01F0B">
        <w:t xml:space="preserve">Eighteen deleted data items - </w:t>
      </w:r>
    </w:p>
    <w:p w14:paraId="5F45F308" w14:textId="77777777" w:rsidR="00C36711" w:rsidRPr="00C01F0B" w:rsidRDefault="00C36711" w:rsidP="00F150CA">
      <w:pPr>
        <w:pStyle w:val="Body"/>
      </w:pPr>
      <w:r w:rsidRPr="00C01F0B">
        <w:t>Header Record - Campus/Health Service Code, Census date, Total Number of Records</w:t>
      </w:r>
    </w:p>
    <w:p w14:paraId="19896B93" w14:textId="77777777" w:rsidR="00C36711" w:rsidRPr="00C01F0B" w:rsidRDefault="00C36711" w:rsidP="00F150CA">
      <w:pPr>
        <w:pStyle w:val="Body"/>
      </w:pPr>
      <w:r w:rsidRPr="00C01F0B">
        <w:t>Patient Record - Booking Date, Booking Number, Date of Last Clinical Urgency Increase, Date of Procedure, Hospital Initiated Postponement, Previous Urgency Category, Readiness Change Date, Reason for Not Ready for Care (NRFC) Status, Referring Hospital, Scheduled Admission Date, Total NRFC Days, Total NRFC Days following Last Clinical Urgency Increase, Total NRFC Days following Last Clinical Urgency Reassignment, Urgency Reassignment Date, Waiting Number</w:t>
      </w:r>
    </w:p>
    <w:p w14:paraId="257F10B4" w14:textId="77777777" w:rsidR="00A770C3" w:rsidRDefault="00A770C3" w:rsidP="00F150CA">
      <w:pPr>
        <w:pStyle w:val="Body"/>
        <w:rPr>
          <w:rStyle w:val="Strong"/>
        </w:rPr>
      </w:pPr>
    </w:p>
    <w:p w14:paraId="47F0AEEF" w14:textId="2A875971" w:rsidR="00C36711" w:rsidRPr="00C01F0B" w:rsidRDefault="00C36711" w:rsidP="00F150CA">
      <w:pPr>
        <w:pStyle w:val="Body"/>
        <w:rPr>
          <w:rStyle w:val="Strong"/>
        </w:rPr>
      </w:pPr>
      <w:r w:rsidRPr="00C01F0B">
        <w:rPr>
          <w:rStyle w:val="Strong"/>
        </w:rPr>
        <w:t>2003-04</w:t>
      </w:r>
    </w:p>
    <w:p w14:paraId="7773DA11" w14:textId="77777777" w:rsidR="00C36711" w:rsidRPr="00C01F0B" w:rsidRDefault="00C36711" w:rsidP="00F150CA">
      <w:pPr>
        <w:pStyle w:val="Bullet1"/>
      </w:pPr>
      <w:r w:rsidRPr="00C01F0B">
        <w:t>Addition of new Concept Definitions for Waiting List Episode and Procedure</w:t>
      </w:r>
    </w:p>
    <w:p w14:paraId="3281B6D0" w14:textId="77777777" w:rsidR="00C36711" w:rsidRPr="00C01F0B" w:rsidRDefault="00C36711" w:rsidP="00F150CA">
      <w:pPr>
        <w:pStyle w:val="Bullet1"/>
      </w:pPr>
      <w:r w:rsidRPr="00C01F0B">
        <w:t>Date of Procedure amended from date of first ‘operating room procedure’ to ‘date of first procedure’</w:t>
      </w:r>
    </w:p>
    <w:p w14:paraId="354F0E1F" w14:textId="77777777" w:rsidR="00C36711" w:rsidRPr="00C01F0B" w:rsidRDefault="00C36711" w:rsidP="00F150CA">
      <w:pPr>
        <w:pStyle w:val="Bullet1"/>
      </w:pPr>
      <w:r w:rsidRPr="00C01F0B">
        <w:t>Change from optional to mandatory reporting of Insurance Declaration with Reason for Removal of W, X or S</w:t>
      </w:r>
    </w:p>
    <w:p w14:paraId="34DD9CD2" w14:textId="77777777" w:rsidR="00C36711" w:rsidRPr="00C01F0B" w:rsidRDefault="00C36711" w:rsidP="00F150CA">
      <w:pPr>
        <w:pStyle w:val="Bullet1"/>
      </w:pPr>
      <w:r w:rsidRPr="00C01F0B">
        <w:t>Addition of Reason for Removal code to identify those patients whose treatment at another hospital was arranged by the Elective Surgery Access Service (ESAS)</w:t>
      </w:r>
    </w:p>
    <w:p w14:paraId="34D5EACC" w14:textId="77777777" w:rsidR="00C36711" w:rsidRPr="00C01F0B" w:rsidRDefault="00C36711" w:rsidP="00F150CA">
      <w:pPr>
        <w:pStyle w:val="Bullet1"/>
      </w:pPr>
      <w:r w:rsidRPr="00C01F0B">
        <w:t>Amend the reporting guide for Principal Prescribed Procedure to include all patients waiting for a surgical or non-surgical procedure</w:t>
      </w:r>
    </w:p>
    <w:p w14:paraId="0D9D6B08" w14:textId="77777777" w:rsidR="00C36711" w:rsidRPr="00C01F0B" w:rsidRDefault="00C36711" w:rsidP="00F150CA">
      <w:pPr>
        <w:pStyle w:val="Bullet1"/>
      </w:pPr>
      <w:r w:rsidRPr="00C01F0B">
        <w:t xml:space="preserve">Amend field name from Transfer Destination to Destination </w:t>
      </w:r>
    </w:p>
    <w:p w14:paraId="6B1FB9FE" w14:textId="77777777" w:rsidR="00C36711" w:rsidRPr="00C01F0B" w:rsidRDefault="00C36711" w:rsidP="00F150CA">
      <w:pPr>
        <w:pStyle w:val="Heading1"/>
      </w:pPr>
      <w:r w:rsidRPr="00C01F0B">
        <w:br w:type="page"/>
      </w:r>
    </w:p>
    <w:p w14:paraId="3B2F25EE" w14:textId="77777777" w:rsidR="00C36711" w:rsidRPr="00C01F0B" w:rsidRDefault="00C36711" w:rsidP="00C36711">
      <w:pPr>
        <w:pStyle w:val="Heading1"/>
      </w:pPr>
      <w:bookmarkStart w:id="17" w:name="_Toc63858738"/>
      <w:bookmarkStart w:id="18" w:name="_Toc232688784"/>
      <w:r w:rsidRPr="00C01F0B">
        <w:lastRenderedPageBreak/>
        <w:t>Section 2: Concepts and derived item definitions</w:t>
      </w:r>
      <w:bookmarkEnd w:id="17"/>
      <w:bookmarkEnd w:id="18"/>
    </w:p>
    <w:p w14:paraId="1ACF0197" w14:textId="77777777" w:rsidR="00C36711" w:rsidRPr="00C01F0B" w:rsidRDefault="00C36711" w:rsidP="00F150CA">
      <w:pPr>
        <w:pStyle w:val="Body"/>
      </w:pPr>
      <w:r w:rsidRPr="00C01F0B">
        <w:t xml:space="preserve">This section lists concept definitions relating to the Elective Surgery Information System (ESIS) and, where appropriate, provides a guide for their use. </w:t>
      </w:r>
    </w:p>
    <w:p w14:paraId="127CC770" w14:textId="77777777" w:rsidR="00C36711" w:rsidRPr="00C01F0B" w:rsidRDefault="00C36711" w:rsidP="00F150CA">
      <w:pPr>
        <w:pStyle w:val="Body"/>
      </w:pPr>
      <w:r w:rsidRPr="00C01F0B">
        <w:t>The definitions contained in this section are based, wherever possible, on the National Health Data Dictionary (NHDD) and the department’s Common Client Dataset (CCDS).</w:t>
      </w:r>
    </w:p>
    <w:p w14:paraId="57FBD566" w14:textId="77777777" w:rsidR="00C36711" w:rsidRPr="00C01F0B" w:rsidRDefault="00C36711" w:rsidP="00C36711">
      <w:pPr>
        <w:pStyle w:val="Heading2"/>
      </w:pPr>
      <w:bookmarkStart w:id="19" w:name="_Toc63858739"/>
      <w:bookmarkStart w:id="20" w:name="_Toc232688785"/>
      <w:r w:rsidRPr="00C01F0B">
        <w:t>Age</w:t>
      </w:r>
      <w:bookmarkEnd w:id="19"/>
      <w:bookmarkEnd w:id="20"/>
    </w:p>
    <w:tbl>
      <w:tblPr>
        <w:tblW w:w="0" w:type="auto"/>
        <w:tblLook w:val="04A0" w:firstRow="1" w:lastRow="0" w:firstColumn="1" w:lastColumn="0" w:noHBand="0" w:noVBand="1"/>
      </w:tblPr>
      <w:tblGrid>
        <w:gridCol w:w="1701"/>
        <w:gridCol w:w="7587"/>
      </w:tblGrid>
      <w:tr w:rsidR="00C36711" w:rsidRPr="00C01F0B" w14:paraId="53F27605" w14:textId="77777777" w:rsidTr="00C36711">
        <w:tc>
          <w:tcPr>
            <w:tcW w:w="1701" w:type="dxa"/>
          </w:tcPr>
          <w:p w14:paraId="73368F5B" w14:textId="77777777" w:rsidR="00C36711" w:rsidRPr="00C01F0B" w:rsidRDefault="00C36711" w:rsidP="006551A0">
            <w:pPr>
              <w:pStyle w:val="Tablecolhead"/>
            </w:pPr>
            <w:bookmarkStart w:id="21" w:name="_Hlk33532276"/>
            <w:r w:rsidRPr="00C01F0B">
              <w:t>Definition</w:t>
            </w:r>
          </w:p>
        </w:tc>
        <w:tc>
          <w:tcPr>
            <w:tcW w:w="7587" w:type="dxa"/>
          </w:tcPr>
          <w:p w14:paraId="0F268614" w14:textId="77777777" w:rsidR="00C36711" w:rsidRPr="00C01F0B" w:rsidRDefault="00C36711" w:rsidP="0048275F">
            <w:pPr>
              <w:pStyle w:val="Tabletext"/>
            </w:pPr>
            <w:r w:rsidRPr="00C01F0B">
              <w:t>The age of the patient at a given point in time</w:t>
            </w:r>
          </w:p>
        </w:tc>
      </w:tr>
      <w:tr w:rsidR="00C36711" w:rsidRPr="00C01F0B" w14:paraId="1B109528" w14:textId="77777777" w:rsidTr="00C36711">
        <w:tc>
          <w:tcPr>
            <w:tcW w:w="1701" w:type="dxa"/>
          </w:tcPr>
          <w:p w14:paraId="17A685F8" w14:textId="77777777" w:rsidR="00C36711" w:rsidRPr="00C01F0B" w:rsidRDefault="00C36711" w:rsidP="006551A0">
            <w:pPr>
              <w:pStyle w:val="Tablecolhead"/>
            </w:pPr>
            <w:r w:rsidRPr="00C01F0B">
              <w:t>Guide for use</w:t>
            </w:r>
          </w:p>
        </w:tc>
        <w:tc>
          <w:tcPr>
            <w:tcW w:w="7587" w:type="dxa"/>
          </w:tcPr>
          <w:p w14:paraId="6A6E4100" w14:textId="77777777" w:rsidR="00C36711" w:rsidRPr="00C01F0B" w:rsidRDefault="00C36711" w:rsidP="0048275F">
            <w:pPr>
              <w:pStyle w:val="Tabletext"/>
            </w:pPr>
            <w:r w:rsidRPr="00C01F0B">
              <w:t xml:space="preserve">Depending on the validation, the units of measurement for Age will be either years or days. </w:t>
            </w:r>
          </w:p>
          <w:p w14:paraId="22C088E6" w14:textId="77777777" w:rsidR="00C36711" w:rsidRPr="00C01F0B" w:rsidRDefault="00C36711" w:rsidP="0048275F">
            <w:pPr>
              <w:pStyle w:val="Tabletext"/>
            </w:pPr>
            <w:r w:rsidRPr="00C01F0B">
              <w:t xml:space="preserve">Age is calculated as: </w:t>
            </w:r>
          </w:p>
          <w:p w14:paraId="4F50A89C" w14:textId="77777777" w:rsidR="00C36711" w:rsidRPr="00C01F0B" w:rsidRDefault="00C36711" w:rsidP="001A46EB">
            <w:pPr>
              <w:pStyle w:val="Bullet1"/>
            </w:pPr>
            <w:r w:rsidRPr="00C01F0B">
              <w:t>Extract End Date minus Date of Birth (unremoved episodes)</w:t>
            </w:r>
          </w:p>
          <w:p w14:paraId="64614655" w14:textId="77777777" w:rsidR="00C36711" w:rsidRPr="00C01F0B" w:rsidRDefault="00C36711" w:rsidP="001A46EB">
            <w:pPr>
              <w:pStyle w:val="Bullet1"/>
            </w:pPr>
            <w:r w:rsidRPr="00C01F0B">
              <w:t>Removal Date minus Date of Birth</w:t>
            </w:r>
          </w:p>
          <w:p w14:paraId="71EA9C89" w14:textId="77777777" w:rsidR="001A46EB" w:rsidRPr="00C01F0B" w:rsidRDefault="00C36711" w:rsidP="0048275F">
            <w:pPr>
              <w:pStyle w:val="Tabletext"/>
            </w:pPr>
            <w:r w:rsidRPr="00C01F0B">
              <w:t xml:space="preserve">Refer to: </w:t>
            </w:r>
          </w:p>
          <w:p w14:paraId="799FB6A7" w14:textId="4ADD9C6A" w:rsidR="001A46EB" w:rsidRPr="00C01F0B" w:rsidRDefault="00C36711" w:rsidP="0048275F">
            <w:pPr>
              <w:pStyle w:val="Tabletext"/>
            </w:pPr>
            <w:r w:rsidRPr="00C01F0B">
              <w:t>Section 3a Date of Birth</w:t>
            </w:r>
            <w:r w:rsidR="001A46EB" w:rsidRPr="00C01F0B">
              <w:t>,</w:t>
            </w:r>
            <w:r w:rsidRPr="00C01F0B">
              <w:t xml:space="preserve"> Removal Date</w:t>
            </w:r>
          </w:p>
          <w:p w14:paraId="02D406AC" w14:textId="50842C2E" w:rsidR="00C36711" w:rsidRPr="00C01F0B" w:rsidRDefault="00C36711" w:rsidP="0048275F">
            <w:pPr>
              <w:pStyle w:val="Tabletext"/>
            </w:pPr>
            <w:r w:rsidRPr="00C01F0B">
              <w:t>Section 5 Extract end date</w:t>
            </w:r>
          </w:p>
        </w:tc>
      </w:tr>
      <w:bookmarkEnd w:id="21"/>
    </w:tbl>
    <w:p w14:paraId="6636DA80" w14:textId="77777777" w:rsidR="00C36711" w:rsidRPr="00C01F0B" w:rsidRDefault="00C36711" w:rsidP="00660DFF">
      <w:pPr>
        <w:pStyle w:val="Body"/>
      </w:pPr>
    </w:p>
    <w:p w14:paraId="1FD5730C" w14:textId="205005ED" w:rsidR="006F71CB" w:rsidRDefault="00181136" w:rsidP="00C36711">
      <w:pPr>
        <w:pStyle w:val="Heading2"/>
      </w:pPr>
      <w:bookmarkStart w:id="22" w:name="_Toc232688786"/>
      <w:bookmarkStart w:id="23" w:name="_Toc63858740"/>
      <w:r>
        <w:t>Campus</w:t>
      </w:r>
      <w:bookmarkEnd w:id="22"/>
    </w:p>
    <w:tbl>
      <w:tblPr>
        <w:tblW w:w="0" w:type="auto"/>
        <w:tblLook w:val="04A0" w:firstRow="1" w:lastRow="0" w:firstColumn="1" w:lastColumn="0" w:noHBand="0" w:noVBand="1"/>
      </w:tblPr>
      <w:tblGrid>
        <w:gridCol w:w="1701"/>
        <w:gridCol w:w="7587"/>
      </w:tblGrid>
      <w:tr w:rsidR="00181136" w:rsidRPr="00C01F0B" w14:paraId="31A484BE" w14:textId="77777777" w:rsidTr="00445014">
        <w:tc>
          <w:tcPr>
            <w:tcW w:w="1701" w:type="dxa"/>
          </w:tcPr>
          <w:p w14:paraId="4B56523A" w14:textId="77777777" w:rsidR="00181136" w:rsidRPr="00C01F0B" w:rsidRDefault="00181136" w:rsidP="00445014">
            <w:pPr>
              <w:pStyle w:val="Tablecolhead"/>
            </w:pPr>
            <w:r w:rsidRPr="00C01F0B">
              <w:t>Definition</w:t>
            </w:r>
          </w:p>
        </w:tc>
        <w:tc>
          <w:tcPr>
            <w:tcW w:w="7587" w:type="dxa"/>
          </w:tcPr>
          <w:p w14:paraId="499D4673" w14:textId="30252BED" w:rsidR="00181136" w:rsidRPr="00C01F0B" w:rsidRDefault="00181136" w:rsidP="00445014">
            <w:pPr>
              <w:pStyle w:val="Tabletext"/>
            </w:pPr>
            <w:r w:rsidRPr="00181136">
              <w:t>A physically distinct site owned or occupied by a public health service/hospital, where treatment and/or care is regularly provided to patients.</w:t>
            </w:r>
          </w:p>
        </w:tc>
      </w:tr>
      <w:tr w:rsidR="00181136" w:rsidRPr="00C01F0B" w14:paraId="74B3C1DF" w14:textId="77777777" w:rsidTr="00445014">
        <w:tc>
          <w:tcPr>
            <w:tcW w:w="1701" w:type="dxa"/>
          </w:tcPr>
          <w:p w14:paraId="0F853422" w14:textId="77777777" w:rsidR="00181136" w:rsidRPr="00C01F0B" w:rsidRDefault="00181136" w:rsidP="00445014">
            <w:pPr>
              <w:pStyle w:val="Tablecolhead"/>
            </w:pPr>
            <w:r w:rsidRPr="00C01F0B">
              <w:t>Guide for use</w:t>
            </w:r>
          </w:p>
        </w:tc>
        <w:tc>
          <w:tcPr>
            <w:tcW w:w="7587" w:type="dxa"/>
          </w:tcPr>
          <w:p w14:paraId="3C233A1D" w14:textId="77777777" w:rsidR="00181136" w:rsidRDefault="00181136" w:rsidP="00181136">
            <w:pPr>
              <w:pStyle w:val="Tabletext"/>
            </w:pPr>
            <w:r>
              <w:t>A single campus hospital provides admitted patient services at one location, through a combination of overnight stay beds and day stay facilities, or day stay facilities only.</w:t>
            </w:r>
          </w:p>
          <w:p w14:paraId="2E79414E" w14:textId="6B85FEC0" w:rsidR="00181136" w:rsidRDefault="00181136" w:rsidP="00181136">
            <w:pPr>
              <w:pStyle w:val="Tabletext"/>
            </w:pPr>
            <w:r>
              <w:t>Unless designated otherwise by Department of Health, a multi-campus hospital has two or more locations providing admitted patient services, where the locations:</w:t>
            </w:r>
          </w:p>
          <w:p w14:paraId="7CCB0DD9" w14:textId="1521C4BD" w:rsidR="00181136" w:rsidRDefault="00181136" w:rsidP="003C2EFF">
            <w:pPr>
              <w:pStyle w:val="Bullet1"/>
            </w:pPr>
            <w:r>
              <w:t>are separated by land (other than public road) not owned, leased or used by that hospital</w:t>
            </w:r>
          </w:p>
          <w:p w14:paraId="14DF26BC" w14:textId="0DA8421D" w:rsidR="00181136" w:rsidRDefault="00181136" w:rsidP="003C2EFF">
            <w:pPr>
              <w:pStyle w:val="Bullet1"/>
            </w:pPr>
            <w:r>
              <w:t>have the same management at the public health service/hospital level</w:t>
            </w:r>
          </w:p>
          <w:p w14:paraId="4FDDB929" w14:textId="3D396851" w:rsidR="00181136" w:rsidRDefault="00181136" w:rsidP="003C2EFF">
            <w:pPr>
              <w:pStyle w:val="Bullet1"/>
            </w:pPr>
            <w:r>
              <w:t xml:space="preserve">each has overnight stay facilities.  A separate location (see first dot point) providing day only services, such as a satellite dialysis unit, </w:t>
            </w:r>
            <w:proofErr w:type="gramStart"/>
            <w:r>
              <w:t>is considered to be</w:t>
            </w:r>
            <w:proofErr w:type="gramEnd"/>
            <w:r>
              <w:t xml:space="preserve"> part of a campus</w:t>
            </w:r>
          </w:p>
          <w:p w14:paraId="081542F3" w14:textId="308F2AF8" w:rsidR="00181136" w:rsidRDefault="00181136" w:rsidP="003C2EFF">
            <w:pPr>
              <w:pStyle w:val="Bullet1"/>
            </w:pPr>
            <w:r>
              <w:t xml:space="preserve">are not private homes.  Private homes where hospital services are provided </w:t>
            </w:r>
            <w:proofErr w:type="gramStart"/>
            <w:r>
              <w:t>are considered to be</w:t>
            </w:r>
            <w:proofErr w:type="gramEnd"/>
            <w:r>
              <w:t xml:space="preserve"> part of a campus.</w:t>
            </w:r>
          </w:p>
          <w:p w14:paraId="6569FF68" w14:textId="77777777" w:rsidR="00181136" w:rsidRDefault="00181136" w:rsidP="00181136">
            <w:pPr>
              <w:pStyle w:val="Tabletext"/>
            </w:pPr>
            <w:r>
              <w:t>Data may be submitted to ESIS at the campus level.  Health services managing their waiting list centrally, may submit data at health service level.</w:t>
            </w:r>
          </w:p>
          <w:p w14:paraId="4EC4F339" w14:textId="40FBC38A" w:rsidR="00181136" w:rsidRPr="00C01F0B" w:rsidRDefault="00181136" w:rsidP="00181136">
            <w:pPr>
              <w:pStyle w:val="Tabletext"/>
            </w:pPr>
            <w:r>
              <w:t>Refer to Section 2</w:t>
            </w:r>
            <w:r>
              <w:tab/>
              <w:t>Health Service</w:t>
            </w:r>
          </w:p>
        </w:tc>
      </w:tr>
    </w:tbl>
    <w:p w14:paraId="0A361EA6" w14:textId="77777777" w:rsidR="00181136" w:rsidRPr="00181136" w:rsidRDefault="00181136" w:rsidP="00D37541">
      <w:pPr>
        <w:pStyle w:val="Body"/>
      </w:pPr>
    </w:p>
    <w:p w14:paraId="61694F78" w14:textId="77777777" w:rsidR="00C36711" w:rsidRPr="00C01F0B" w:rsidRDefault="00C36711" w:rsidP="00C36711">
      <w:pPr>
        <w:pStyle w:val="Heading2"/>
      </w:pPr>
      <w:bookmarkStart w:id="24" w:name="_Toc232688787"/>
      <w:r w:rsidRPr="00C01F0B">
        <w:lastRenderedPageBreak/>
        <w:t>Census Date</w:t>
      </w:r>
      <w:bookmarkEnd w:id="23"/>
      <w:bookmarkEnd w:id="24"/>
    </w:p>
    <w:tbl>
      <w:tblPr>
        <w:tblW w:w="0" w:type="auto"/>
        <w:tblLook w:val="04A0" w:firstRow="1" w:lastRow="0" w:firstColumn="1" w:lastColumn="0" w:noHBand="0" w:noVBand="1"/>
      </w:tblPr>
      <w:tblGrid>
        <w:gridCol w:w="1701"/>
        <w:gridCol w:w="7587"/>
      </w:tblGrid>
      <w:tr w:rsidR="00C36711" w:rsidRPr="00C01F0B" w14:paraId="3E94B07B" w14:textId="77777777" w:rsidTr="00C36711">
        <w:tc>
          <w:tcPr>
            <w:tcW w:w="1701" w:type="dxa"/>
          </w:tcPr>
          <w:p w14:paraId="201A88CF" w14:textId="77777777" w:rsidR="00C36711" w:rsidRPr="00C01F0B" w:rsidRDefault="00C36711" w:rsidP="006551A0">
            <w:pPr>
              <w:pStyle w:val="Tablecolhead"/>
            </w:pPr>
            <w:bookmarkStart w:id="25" w:name="_Hlk33532303"/>
            <w:r w:rsidRPr="00C01F0B">
              <w:t>Definition</w:t>
            </w:r>
          </w:p>
        </w:tc>
        <w:tc>
          <w:tcPr>
            <w:tcW w:w="7587" w:type="dxa"/>
          </w:tcPr>
          <w:p w14:paraId="34FF3B5A" w14:textId="77777777" w:rsidR="00C36711" w:rsidRPr="00C01F0B" w:rsidRDefault="00C36711" w:rsidP="0048275F">
            <w:pPr>
              <w:pStyle w:val="Tabletext"/>
            </w:pPr>
            <w:r w:rsidRPr="00C01F0B">
              <w:t>Date on which a snapshot of certain features of a population of interest is taken</w:t>
            </w:r>
          </w:p>
        </w:tc>
      </w:tr>
      <w:tr w:rsidR="00C36711" w:rsidRPr="00C01F0B" w14:paraId="1A574BDC" w14:textId="77777777" w:rsidTr="00C36711">
        <w:tc>
          <w:tcPr>
            <w:tcW w:w="1701" w:type="dxa"/>
          </w:tcPr>
          <w:p w14:paraId="69432EC8" w14:textId="77777777" w:rsidR="00C36711" w:rsidRPr="00C01F0B" w:rsidRDefault="00C36711" w:rsidP="006551A0">
            <w:pPr>
              <w:pStyle w:val="Tablecolhead"/>
            </w:pPr>
            <w:r w:rsidRPr="00C01F0B">
              <w:t>Guide for use</w:t>
            </w:r>
          </w:p>
        </w:tc>
        <w:tc>
          <w:tcPr>
            <w:tcW w:w="7587" w:type="dxa"/>
          </w:tcPr>
          <w:p w14:paraId="51668F2A" w14:textId="77777777" w:rsidR="00C36711" w:rsidRPr="00C01F0B" w:rsidRDefault="00C36711" w:rsidP="0048275F">
            <w:pPr>
              <w:pStyle w:val="Tabletext"/>
            </w:pPr>
            <w:r w:rsidRPr="00C01F0B">
              <w:t>Used by the department for reporting purposes, not part of the raw data submitted to ESIS</w:t>
            </w:r>
          </w:p>
          <w:p w14:paraId="03CE4B48" w14:textId="77777777" w:rsidR="001A46EB" w:rsidRPr="00C01F0B" w:rsidRDefault="00C36711" w:rsidP="0048275F">
            <w:pPr>
              <w:pStyle w:val="Tabletext"/>
            </w:pPr>
            <w:r w:rsidRPr="00C01F0B">
              <w:t xml:space="preserve">Refer to: </w:t>
            </w:r>
          </w:p>
          <w:p w14:paraId="668F164C" w14:textId="32C67DA1" w:rsidR="00C36711" w:rsidRPr="00C01F0B" w:rsidRDefault="00C36711" w:rsidP="0048275F">
            <w:pPr>
              <w:pStyle w:val="Tabletext"/>
            </w:pPr>
            <w:r w:rsidRPr="00C01F0B">
              <w:t>Section 2 Total Waiting Time</w:t>
            </w:r>
          </w:p>
        </w:tc>
      </w:tr>
      <w:bookmarkEnd w:id="25"/>
    </w:tbl>
    <w:p w14:paraId="22060021" w14:textId="77777777" w:rsidR="00C36711" w:rsidRPr="00C01F0B" w:rsidRDefault="00C36711" w:rsidP="00BB6906">
      <w:pPr>
        <w:pStyle w:val="Body"/>
      </w:pPr>
    </w:p>
    <w:p w14:paraId="26E1EDBA" w14:textId="77777777" w:rsidR="00C36711" w:rsidRPr="00C01F0B" w:rsidRDefault="00C36711" w:rsidP="00C36711">
      <w:pPr>
        <w:pStyle w:val="Heading2"/>
      </w:pPr>
      <w:bookmarkStart w:id="26" w:name="_Toc63858742"/>
      <w:bookmarkStart w:id="27" w:name="_Toc232688788"/>
      <w:r w:rsidRPr="00C01F0B">
        <w:t>Elective Surgery Access Service</w:t>
      </w:r>
      <w:bookmarkEnd w:id="26"/>
      <w:bookmarkEnd w:id="27"/>
    </w:p>
    <w:tbl>
      <w:tblPr>
        <w:tblW w:w="0" w:type="auto"/>
        <w:tblLook w:val="04A0" w:firstRow="1" w:lastRow="0" w:firstColumn="1" w:lastColumn="0" w:noHBand="0" w:noVBand="1"/>
      </w:tblPr>
      <w:tblGrid>
        <w:gridCol w:w="1701"/>
        <w:gridCol w:w="7587"/>
      </w:tblGrid>
      <w:tr w:rsidR="00C36711" w:rsidRPr="00C01F0B" w14:paraId="278142EA" w14:textId="77777777" w:rsidTr="00C36711">
        <w:tc>
          <w:tcPr>
            <w:tcW w:w="1701" w:type="dxa"/>
          </w:tcPr>
          <w:p w14:paraId="4469B7F6" w14:textId="77777777" w:rsidR="00C36711" w:rsidRPr="00C01F0B" w:rsidRDefault="00C36711" w:rsidP="0048275F">
            <w:pPr>
              <w:pStyle w:val="Tablecolhead"/>
              <w:rPr>
                <w:rStyle w:val="Strong"/>
                <w:b/>
                <w:bCs w:val="0"/>
              </w:rPr>
            </w:pPr>
            <w:r w:rsidRPr="00C01F0B">
              <w:rPr>
                <w:rStyle w:val="Strong"/>
                <w:b/>
                <w:bCs w:val="0"/>
              </w:rPr>
              <w:t>Definition</w:t>
            </w:r>
          </w:p>
        </w:tc>
        <w:tc>
          <w:tcPr>
            <w:tcW w:w="7587" w:type="dxa"/>
          </w:tcPr>
          <w:p w14:paraId="26C32578" w14:textId="0CA9E0D6" w:rsidR="00C36711" w:rsidRPr="00C01F0B" w:rsidRDefault="00C36711" w:rsidP="0048275F">
            <w:pPr>
              <w:pStyle w:val="Tabletext"/>
            </w:pPr>
            <w:r w:rsidRPr="00C01F0B">
              <w:t xml:space="preserve">The Elective Surgery Access Service (ESAS) is an initiative of the Victorian Government. It assists semi-urgent (Urgency Category 2) and non-urgent (Urgency category 3) </w:t>
            </w:r>
            <w:r w:rsidR="00A30F83">
              <w:t>planned</w:t>
            </w:r>
            <w:r w:rsidRPr="00C01F0B">
              <w:t xml:space="preserve"> surgery patients with long waiting times to receive treatment earlier, by arranging surgery at a hospital that has the capacity to treat their condition.</w:t>
            </w:r>
          </w:p>
        </w:tc>
      </w:tr>
    </w:tbl>
    <w:p w14:paraId="24F0C814" w14:textId="77777777" w:rsidR="00C36711" w:rsidRPr="00C01F0B" w:rsidRDefault="00C36711" w:rsidP="00660DFF">
      <w:pPr>
        <w:pStyle w:val="Body"/>
      </w:pPr>
    </w:p>
    <w:p w14:paraId="44385C2A" w14:textId="77777777" w:rsidR="00C36711" w:rsidRPr="00C01F0B" w:rsidRDefault="00C36711" w:rsidP="00C36711">
      <w:pPr>
        <w:pStyle w:val="Heading2"/>
      </w:pPr>
      <w:bookmarkStart w:id="28" w:name="_Toc63858743"/>
      <w:bookmarkStart w:id="29" w:name="_Toc232688789"/>
      <w:r w:rsidRPr="00C01F0B">
        <w:t>Foreign Key</w:t>
      </w:r>
      <w:bookmarkEnd w:id="28"/>
      <w:bookmarkEnd w:id="29"/>
    </w:p>
    <w:tbl>
      <w:tblPr>
        <w:tblW w:w="0" w:type="auto"/>
        <w:tblLook w:val="04A0" w:firstRow="1" w:lastRow="0" w:firstColumn="1" w:lastColumn="0" w:noHBand="0" w:noVBand="1"/>
      </w:tblPr>
      <w:tblGrid>
        <w:gridCol w:w="1701"/>
        <w:gridCol w:w="7587"/>
      </w:tblGrid>
      <w:tr w:rsidR="00C36711" w:rsidRPr="00C01F0B" w14:paraId="236F652A" w14:textId="77777777" w:rsidTr="00C36711">
        <w:tc>
          <w:tcPr>
            <w:tcW w:w="1701" w:type="dxa"/>
          </w:tcPr>
          <w:p w14:paraId="41349A3D" w14:textId="77777777" w:rsidR="00C36711" w:rsidRPr="00C01F0B" w:rsidRDefault="00C36711" w:rsidP="0048275F">
            <w:pPr>
              <w:pStyle w:val="Tablecolhead"/>
              <w:rPr>
                <w:rStyle w:val="Strong"/>
                <w:b/>
                <w:bCs w:val="0"/>
              </w:rPr>
            </w:pPr>
            <w:r w:rsidRPr="00C01F0B">
              <w:rPr>
                <w:rStyle w:val="Strong"/>
                <w:b/>
                <w:bCs w:val="0"/>
              </w:rPr>
              <w:t>Definition</w:t>
            </w:r>
          </w:p>
        </w:tc>
        <w:tc>
          <w:tcPr>
            <w:tcW w:w="7587" w:type="dxa"/>
          </w:tcPr>
          <w:p w14:paraId="1A0DEDFB" w14:textId="77777777" w:rsidR="00C36711" w:rsidRPr="00C01F0B" w:rsidRDefault="00C36711" w:rsidP="0048275F">
            <w:pPr>
              <w:pStyle w:val="Tabletext"/>
            </w:pPr>
            <w:r w:rsidRPr="00C01F0B">
              <w:t>A field or combination of fields used to create a relationship between tables in a relational database (such as ESIS)</w:t>
            </w:r>
          </w:p>
        </w:tc>
      </w:tr>
      <w:tr w:rsidR="00C36711" w:rsidRPr="00C01F0B" w14:paraId="3EFF3413" w14:textId="77777777" w:rsidTr="00C36711">
        <w:tc>
          <w:tcPr>
            <w:tcW w:w="1701" w:type="dxa"/>
          </w:tcPr>
          <w:p w14:paraId="0388D1D4" w14:textId="77777777" w:rsidR="00C36711" w:rsidRPr="00C01F0B" w:rsidRDefault="00C36711" w:rsidP="0048275F">
            <w:pPr>
              <w:pStyle w:val="Tablecolhead"/>
              <w:rPr>
                <w:rStyle w:val="Strong"/>
                <w:b/>
                <w:bCs w:val="0"/>
              </w:rPr>
            </w:pPr>
            <w:r w:rsidRPr="00C01F0B">
              <w:rPr>
                <w:rStyle w:val="Strong"/>
                <w:b/>
                <w:bCs w:val="0"/>
              </w:rPr>
              <w:t>Guide for use</w:t>
            </w:r>
          </w:p>
        </w:tc>
        <w:tc>
          <w:tcPr>
            <w:tcW w:w="7587" w:type="dxa"/>
          </w:tcPr>
          <w:p w14:paraId="32E67620" w14:textId="77777777" w:rsidR="00C36711" w:rsidRPr="00C01F0B" w:rsidRDefault="00C36711" w:rsidP="0048275F">
            <w:pPr>
              <w:pStyle w:val="Tabletext"/>
            </w:pPr>
            <w:r w:rsidRPr="00C01F0B">
              <w:t>The Foreign Key in the Intra-Episode table (Episode Identifier) is the Primary Key in the Episode table.</w:t>
            </w:r>
          </w:p>
          <w:p w14:paraId="4E4E87BC" w14:textId="77777777" w:rsidR="00C36711" w:rsidRPr="00C01F0B" w:rsidRDefault="00C36711" w:rsidP="0048275F">
            <w:pPr>
              <w:pStyle w:val="Tabletext"/>
            </w:pPr>
            <w:r w:rsidRPr="00C01F0B">
              <w:t>The Foreign Key in the Episode table (Patient Identifier) is the Primary Key in the Patient table.</w:t>
            </w:r>
          </w:p>
          <w:p w14:paraId="2B96C6ED" w14:textId="77777777" w:rsidR="001A46EB" w:rsidRPr="00C01F0B" w:rsidRDefault="00C36711" w:rsidP="0048275F">
            <w:pPr>
              <w:pStyle w:val="Tabletext"/>
            </w:pPr>
            <w:r w:rsidRPr="00C01F0B">
              <w:t xml:space="preserve">Refer to: </w:t>
            </w:r>
          </w:p>
          <w:p w14:paraId="35BA1688" w14:textId="1C2AA8B4" w:rsidR="00C36711" w:rsidRPr="00C01F0B" w:rsidRDefault="00C36711" w:rsidP="0048275F">
            <w:pPr>
              <w:pStyle w:val="Tabletext"/>
            </w:pPr>
            <w:r w:rsidRPr="00C01F0B">
              <w:t>Section 2 Primary Key, Relation</w:t>
            </w:r>
          </w:p>
        </w:tc>
      </w:tr>
    </w:tbl>
    <w:p w14:paraId="5F7DA07B" w14:textId="77777777" w:rsidR="00C36711" w:rsidRDefault="00C36711" w:rsidP="00BB6906">
      <w:pPr>
        <w:pStyle w:val="Body"/>
      </w:pPr>
    </w:p>
    <w:p w14:paraId="15B54A49" w14:textId="2684A0D3" w:rsidR="00181136" w:rsidRPr="00C01F0B" w:rsidRDefault="00181136" w:rsidP="00181136">
      <w:pPr>
        <w:pStyle w:val="Heading2"/>
      </w:pPr>
      <w:bookmarkStart w:id="30" w:name="_Toc232688790"/>
      <w:r>
        <w:t>Health Service</w:t>
      </w:r>
      <w:bookmarkEnd w:id="30"/>
    </w:p>
    <w:tbl>
      <w:tblPr>
        <w:tblW w:w="0" w:type="auto"/>
        <w:tblLook w:val="04A0" w:firstRow="1" w:lastRow="0" w:firstColumn="1" w:lastColumn="0" w:noHBand="0" w:noVBand="1"/>
      </w:tblPr>
      <w:tblGrid>
        <w:gridCol w:w="1701"/>
        <w:gridCol w:w="7587"/>
      </w:tblGrid>
      <w:tr w:rsidR="00181136" w:rsidRPr="00C01F0B" w14:paraId="67D5E220" w14:textId="77777777" w:rsidTr="00445014">
        <w:tc>
          <w:tcPr>
            <w:tcW w:w="1701" w:type="dxa"/>
          </w:tcPr>
          <w:p w14:paraId="66EF95BA" w14:textId="77777777" w:rsidR="00181136" w:rsidRPr="00C01F0B" w:rsidRDefault="00181136" w:rsidP="00445014">
            <w:pPr>
              <w:pStyle w:val="Tablecolhead"/>
              <w:rPr>
                <w:rStyle w:val="Strong"/>
                <w:b/>
                <w:bCs w:val="0"/>
              </w:rPr>
            </w:pPr>
            <w:r w:rsidRPr="00C01F0B">
              <w:rPr>
                <w:rStyle w:val="Strong"/>
                <w:b/>
                <w:bCs w:val="0"/>
              </w:rPr>
              <w:t>Definition</w:t>
            </w:r>
          </w:p>
        </w:tc>
        <w:tc>
          <w:tcPr>
            <w:tcW w:w="7587" w:type="dxa"/>
          </w:tcPr>
          <w:p w14:paraId="104FFE27" w14:textId="1667C90F" w:rsidR="00181136" w:rsidRPr="00C01F0B" w:rsidRDefault="00181136" w:rsidP="00445014">
            <w:pPr>
              <w:pStyle w:val="Tabletext"/>
            </w:pPr>
            <w:r w:rsidRPr="00181136">
              <w:t>A hospital campus or health service that manages a Waiting List and submits ESIS data to the Department of Health</w:t>
            </w:r>
            <w:r>
              <w:t>.</w:t>
            </w:r>
          </w:p>
        </w:tc>
      </w:tr>
      <w:tr w:rsidR="00181136" w:rsidRPr="00C01F0B" w14:paraId="1B24E607" w14:textId="77777777" w:rsidTr="00445014">
        <w:tc>
          <w:tcPr>
            <w:tcW w:w="1701" w:type="dxa"/>
          </w:tcPr>
          <w:p w14:paraId="1350DC2A" w14:textId="77777777" w:rsidR="00181136" w:rsidRPr="00C01F0B" w:rsidRDefault="00181136" w:rsidP="00445014">
            <w:pPr>
              <w:pStyle w:val="Tablecolhead"/>
              <w:rPr>
                <w:rStyle w:val="Strong"/>
                <w:b/>
                <w:bCs w:val="0"/>
              </w:rPr>
            </w:pPr>
            <w:r w:rsidRPr="00C01F0B">
              <w:rPr>
                <w:rStyle w:val="Strong"/>
                <w:b/>
                <w:bCs w:val="0"/>
              </w:rPr>
              <w:t>Guide for use</w:t>
            </w:r>
          </w:p>
        </w:tc>
        <w:tc>
          <w:tcPr>
            <w:tcW w:w="7587" w:type="dxa"/>
          </w:tcPr>
          <w:p w14:paraId="3698B357" w14:textId="5A80E523" w:rsidR="00181136" w:rsidRPr="00C01F0B" w:rsidRDefault="00181136" w:rsidP="00445014">
            <w:pPr>
              <w:pStyle w:val="Tabletext"/>
            </w:pPr>
            <w:r w:rsidRPr="00181136">
              <w:t xml:space="preserve">Many health services see advantages in managing their Waiting Lists centrally. </w:t>
            </w:r>
            <w:r w:rsidR="00D37541" w:rsidRPr="00181136">
              <w:t>Therefore,</w:t>
            </w:r>
            <w:r w:rsidRPr="00181136">
              <w:t xml:space="preserve"> ESIS accommodates reporting at both the campus and the health service level.</w:t>
            </w:r>
          </w:p>
        </w:tc>
      </w:tr>
    </w:tbl>
    <w:p w14:paraId="719950B7" w14:textId="77777777" w:rsidR="00181136" w:rsidRPr="00C01F0B" w:rsidRDefault="00181136" w:rsidP="00181136">
      <w:pPr>
        <w:pStyle w:val="Body"/>
      </w:pPr>
    </w:p>
    <w:p w14:paraId="03D487CB" w14:textId="03C06ACD" w:rsidR="00181136" w:rsidRPr="00C01F0B" w:rsidRDefault="00181136" w:rsidP="00181136">
      <w:pPr>
        <w:pStyle w:val="Heading2"/>
      </w:pPr>
      <w:bookmarkStart w:id="31" w:name="_Toc232688791"/>
      <w:r>
        <w:t>Hospital</w:t>
      </w:r>
      <w:bookmarkEnd w:id="31"/>
    </w:p>
    <w:tbl>
      <w:tblPr>
        <w:tblW w:w="0" w:type="auto"/>
        <w:tblLook w:val="04A0" w:firstRow="1" w:lastRow="0" w:firstColumn="1" w:lastColumn="0" w:noHBand="0" w:noVBand="1"/>
      </w:tblPr>
      <w:tblGrid>
        <w:gridCol w:w="1701"/>
        <w:gridCol w:w="7587"/>
      </w:tblGrid>
      <w:tr w:rsidR="00181136" w:rsidRPr="00C01F0B" w14:paraId="0585FCF0" w14:textId="77777777" w:rsidTr="00445014">
        <w:tc>
          <w:tcPr>
            <w:tcW w:w="1701" w:type="dxa"/>
          </w:tcPr>
          <w:p w14:paraId="0B6A3BD5" w14:textId="77777777" w:rsidR="00181136" w:rsidRPr="00C01F0B" w:rsidRDefault="00181136" w:rsidP="00445014">
            <w:pPr>
              <w:pStyle w:val="Tablecolhead"/>
              <w:rPr>
                <w:rStyle w:val="Strong"/>
                <w:b/>
                <w:bCs w:val="0"/>
              </w:rPr>
            </w:pPr>
            <w:r w:rsidRPr="00C01F0B">
              <w:rPr>
                <w:rStyle w:val="Strong"/>
                <w:b/>
                <w:bCs w:val="0"/>
              </w:rPr>
              <w:t>Definition</w:t>
            </w:r>
          </w:p>
        </w:tc>
        <w:tc>
          <w:tcPr>
            <w:tcW w:w="7587" w:type="dxa"/>
          </w:tcPr>
          <w:p w14:paraId="05861FFE" w14:textId="7941142E" w:rsidR="00181136" w:rsidRPr="00C01F0B" w:rsidRDefault="00181136" w:rsidP="00445014">
            <w:pPr>
              <w:pStyle w:val="Tabletext"/>
            </w:pPr>
            <w:r w:rsidRPr="00181136">
              <w:t xml:space="preserve">A health care facility established under Commonwealth, State or Territory legislation as a hospital or a freestanding day procedure </w:t>
            </w:r>
            <w:proofErr w:type="gramStart"/>
            <w:r w:rsidRPr="00181136">
              <w:t>unit, and</w:t>
            </w:r>
            <w:proofErr w:type="gramEnd"/>
            <w:r w:rsidRPr="00181136">
              <w:t xml:space="preserve"> authorised to provide treatment and/or care to patients.</w:t>
            </w:r>
          </w:p>
        </w:tc>
      </w:tr>
      <w:tr w:rsidR="00181136" w:rsidRPr="00C01F0B" w14:paraId="074452CB" w14:textId="77777777" w:rsidTr="00445014">
        <w:tc>
          <w:tcPr>
            <w:tcW w:w="1701" w:type="dxa"/>
          </w:tcPr>
          <w:p w14:paraId="0045365E" w14:textId="77777777" w:rsidR="00181136" w:rsidRPr="00C01F0B" w:rsidRDefault="00181136" w:rsidP="00445014">
            <w:pPr>
              <w:pStyle w:val="Tablecolhead"/>
              <w:rPr>
                <w:rStyle w:val="Strong"/>
                <w:b/>
                <w:bCs w:val="0"/>
              </w:rPr>
            </w:pPr>
            <w:r w:rsidRPr="00C01F0B">
              <w:rPr>
                <w:rStyle w:val="Strong"/>
                <w:b/>
                <w:bCs w:val="0"/>
              </w:rPr>
              <w:t>Guide for use</w:t>
            </w:r>
          </w:p>
        </w:tc>
        <w:tc>
          <w:tcPr>
            <w:tcW w:w="7587" w:type="dxa"/>
          </w:tcPr>
          <w:p w14:paraId="73ECE67C" w14:textId="77777777" w:rsidR="00181136" w:rsidRDefault="00181136" w:rsidP="00181136">
            <w:pPr>
              <w:pStyle w:val="Tabletext"/>
            </w:pPr>
            <w:r>
              <w:t xml:space="preserve">A hospital may be located at one physical site or may be a multi-campus hospital.  For the purposes of these definitions, ‘hospital’ includes satellite units </w:t>
            </w:r>
            <w:r>
              <w:lastRenderedPageBreak/>
              <w:t>managed and staffed by the hospitals and private homes used for service provision under the Hospital in the Home program.</w:t>
            </w:r>
          </w:p>
          <w:p w14:paraId="625308B9" w14:textId="77777777" w:rsidR="00181136" w:rsidRDefault="00181136" w:rsidP="00181136">
            <w:pPr>
              <w:pStyle w:val="Tabletext"/>
            </w:pPr>
            <w:r>
              <w:t>The definition includes:</w:t>
            </w:r>
          </w:p>
          <w:p w14:paraId="26828DC8" w14:textId="1EA48D86" w:rsidR="00181136" w:rsidRDefault="00181136" w:rsidP="00D37541">
            <w:pPr>
              <w:pStyle w:val="Bullet1"/>
            </w:pPr>
            <w:r>
              <w:t>public hospitals, denominational hospitals, public health services, and privately operated (public) hospitals as defined in the Health Services Act 1988, as amended</w:t>
            </w:r>
          </w:p>
          <w:p w14:paraId="7985ECB2" w14:textId="4A7416D1" w:rsidR="00181136" w:rsidRDefault="00181136" w:rsidP="00D37541">
            <w:pPr>
              <w:pStyle w:val="Bullet1"/>
            </w:pPr>
            <w:r>
              <w:t>private hospitals and day procedure centres registered under the Victorian Health Services Act 1988, as amended.  Private hospitals are required to maintain separate registrations for each site.</w:t>
            </w:r>
          </w:p>
          <w:p w14:paraId="0C7D03EE" w14:textId="77777777" w:rsidR="00181136" w:rsidRDefault="00181136" w:rsidP="00181136">
            <w:pPr>
              <w:pStyle w:val="Tabletext"/>
            </w:pPr>
            <w:r>
              <w:t>Nursing homes and hostels, which are now approved under the Aged Care Act 1997 (Commonwealth) are excluded from the definition, as are supported residential services registered under the Health Services Act 1988, as amended</w:t>
            </w:r>
          </w:p>
          <w:p w14:paraId="7A4369F2" w14:textId="11B0B900" w:rsidR="00181136" w:rsidRPr="00C01F0B" w:rsidRDefault="00181136" w:rsidP="00181136">
            <w:pPr>
              <w:pStyle w:val="Tabletext"/>
            </w:pPr>
            <w:r>
              <w:t>Refer Section 2</w:t>
            </w:r>
            <w:r>
              <w:tab/>
              <w:t>Campus</w:t>
            </w:r>
          </w:p>
        </w:tc>
      </w:tr>
    </w:tbl>
    <w:p w14:paraId="52E72A3D" w14:textId="77777777" w:rsidR="00181136" w:rsidRPr="00C01F0B" w:rsidRDefault="00181136" w:rsidP="00BB6906">
      <w:pPr>
        <w:pStyle w:val="Body"/>
      </w:pPr>
    </w:p>
    <w:p w14:paraId="718277E1" w14:textId="77777777" w:rsidR="00C36711" w:rsidRPr="00C01F0B" w:rsidRDefault="00C36711" w:rsidP="00C36711">
      <w:pPr>
        <w:pStyle w:val="Heading2"/>
      </w:pPr>
      <w:bookmarkStart w:id="32" w:name="_Toc63858744"/>
      <w:bookmarkStart w:id="33" w:name="_Toc232688792"/>
      <w:r w:rsidRPr="00C01F0B">
        <w:t>Hospital Initiated Postponement</w:t>
      </w:r>
      <w:bookmarkEnd w:id="32"/>
      <w:bookmarkEnd w:id="33"/>
    </w:p>
    <w:tbl>
      <w:tblPr>
        <w:tblW w:w="0" w:type="auto"/>
        <w:tblLook w:val="04A0" w:firstRow="1" w:lastRow="0" w:firstColumn="1" w:lastColumn="0" w:noHBand="0" w:noVBand="1"/>
      </w:tblPr>
      <w:tblGrid>
        <w:gridCol w:w="1701"/>
        <w:gridCol w:w="7587"/>
      </w:tblGrid>
      <w:tr w:rsidR="00C36711" w:rsidRPr="00C01F0B" w14:paraId="01F30FA9" w14:textId="77777777" w:rsidTr="00C36711">
        <w:tc>
          <w:tcPr>
            <w:tcW w:w="1701" w:type="dxa"/>
          </w:tcPr>
          <w:p w14:paraId="353DF3D7" w14:textId="77777777" w:rsidR="00C36711" w:rsidRPr="00C01F0B" w:rsidRDefault="00C36711" w:rsidP="00660DFF">
            <w:pPr>
              <w:pStyle w:val="Tablecolhead"/>
              <w:rPr>
                <w:rStyle w:val="Strong"/>
                <w:b/>
                <w:bCs w:val="0"/>
              </w:rPr>
            </w:pPr>
            <w:r w:rsidRPr="00C01F0B">
              <w:rPr>
                <w:rStyle w:val="Strong"/>
                <w:b/>
                <w:bCs w:val="0"/>
              </w:rPr>
              <w:t>Definition</w:t>
            </w:r>
          </w:p>
        </w:tc>
        <w:tc>
          <w:tcPr>
            <w:tcW w:w="7587" w:type="dxa"/>
          </w:tcPr>
          <w:p w14:paraId="24C057BF" w14:textId="77777777" w:rsidR="00C36711" w:rsidRPr="00C01F0B" w:rsidRDefault="00C36711" w:rsidP="0048275F">
            <w:pPr>
              <w:pStyle w:val="Tabletext"/>
            </w:pPr>
            <w:r w:rsidRPr="00C01F0B">
              <w:t>A postponement of a patient’s Scheduled Admission Date that has been initiated by the hospital</w:t>
            </w:r>
          </w:p>
        </w:tc>
      </w:tr>
      <w:tr w:rsidR="00C36711" w:rsidRPr="00C01F0B" w14:paraId="7D44CE22" w14:textId="77777777" w:rsidTr="00C36711">
        <w:tc>
          <w:tcPr>
            <w:tcW w:w="1701" w:type="dxa"/>
          </w:tcPr>
          <w:p w14:paraId="64AC6EA1" w14:textId="77777777" w:rsidR="00C36711" w:rsidRPr="00C01F0B" w:rsidRDefault="00C36711" w:rsidP="00660DFF">
            <w:pPr>
              <w:pStyle w:val="Tablecolhead"/>
              <w:rPr>
                <w:rStyle w:val="Strong"/>
                <w:b/>
                <w:bCs w:val="0"/>
              </w:rPr>
            </w:pPr>
            <w:r w:rsidRPr="00C01F0B">
              <w:rPr>
                <w:rStyle w:val="Strong"/>
                <w:b/>
                <w:bCs w:val="0"/>
              </w:rPr>
              <w:t>Guide for use</w:t>
            </w:r>
          </w:p>
        </w:tc>
        <w:tc>
          <w:tcPr>
            <w:tcW w:w="7587" w:type="dxa"/>
          </w:tcPr>
          <w:p w14:paraId="461D0516" w14:textId="77777777" w:rsidR="00C36711" w:rsidRPr="00C01F0B" w:rsidRDefault="00C36711" w:rsidP="0048275F">
            <w:pPr>
              <w:pStyle w:val="Tabletext"/>
            </w:pPr>
            <w:r w:rsidRPr="00C01F0B">
              <w:t>For calculation of performance indicator data</w:t>
            </w:r>
          </w:p>
          <w:p w14:paraId="6258EB5E" w14:textId="58AB7BDB" w:rsidR="00C36711" w:rsidRPr="00C01F0B" w:rsidRDefault="00C36711" w:rsidP="0048275F">
            <w:pPr>
              <w:pStyle w:val="Tabletext"/>
            </w:pPr>
            <w:r w:rsidRPr="00C01F0B">
              <w:t xml:space="preserve">Refer to: </w:t>
            </w:r>
            <w:hyperlink r:id="rId23" w:history="1">
              <w:r w:rsidRPr="00C01F0B">
                <w:rPr>
                  <w:rStyle w:val="Hyperlink"/>
                </w:rPr>
                <w:t>Performance monitoring</w:t>
              </w:r>
            </w:hyperlink>
            <w:r w:rsidRPr="00C01F0B">
              <w:t xml:space="preserve"> &lt;</w:t>
            </w:r>
            <w:r w:rsidR="00455902" w:rsidRPr="00C01F0B">
              <w:t>https://www.health.vic.gov.au/funding-performance-accountability/performance-monitoring-framework</w:t>
            </w:r>
            <w:r w:rsidRPr="00C01F0B">
              <w:t xml:space="preserve">&gt; </w:t>
            </w:r>
          </w:p>
          <w:p w14:paraId="084A4ED7" w14:textId="77777777" w:rsidR="00C36711" w:rsidRPr="00C01F0B" w:rsidRDefault="00C36711" w:rsidP="0048275F">
            <w:pPr>
              <w:pStyle w:val="Tabletext"/>
            </w:pPr>
            <w:r w:rsidRPr="00C01F0B">
              <w:t xml:space="preserve">Refer to: </w:t>
            </w:r>
          </w:p>
          <w:p w14:paraId="25BF51D8" w14:textId="77777777" w:rsidR="00C36711" w:rsidRPr="00C01F0B" w:rsidRDefault="00C36711" w:rsidP="0048275F">
            <w:pPr>
              <w:pStyle w:val="Tabletext"/>
            </w:pPr>
            <w:r w:rsidRPr="00C01F0B">
              <w:t>Section 3a Reason for Scheduled Admission Date Change</w:t>
            </w:r>
          </w:p>
          <w:p w14:paraId="37B386BD" w14:textId="77777777" w:rsidR="00C36711" w:rsidRPr="00C01F0B" w:rsidRDefault="00C36711" w:rsidP="0048275F">
            <w:pPr>
              <w:pStyle w:val="Tabletext"/>
            </w:pPr>
            <w:r w:rsidRPr="00C01F0B">
              <w:t>Section 3b Event Type, Scheduled Admission Date Identifier</w:t>
            </w:r>
          </w:p>
        </w:tc>
      </w:tr>
    </w:tbl>
    <w:p w14:paraId="53A4E782" w14:textId="77777777" w:rsidR="00C36711" w:rsidRPr="00C01F0B" w:rsidRDefault="00C36711" w:rsidP="00BB6906">
      <w:pPr>
        <w:pStyle w:val="Body"/>
      </w:pPr>
    </w:p>
    <w:p w14:paraId="60AFE44A" w14:textId="77777777" w:rsidR="001A46EB" w:rsidRPr="00C01F0B" w:rsidRDefault="001A46EB">
      <w:pPr>
        <w:spacing w:after="0" w:line="240" w:lineRule="auto"/>
        <w:rPr>
          <w:b/>
          <w:color w:val="53565A"/>
          <w:sz w:val="32"/>
          <w:szCs w:val="28"/>
        </w:rPr>
      </w:pPr>
      <w:bookmarkStart w:id="34" w:name="_Toc63858745"/>
      <w:r w:rsidRPr="00C01F0B">
        <w:br w:type="page"/>
      </w:r>
    </w:p>
    <w:p w14:paraId="78525B7C" w14:textId="1983646A" w:rsidR="00C36711" w:rsidRPr="00C01F0B" w:rsidRDefault="00C36711" w:rsidP="00C36711">
      <w:pPr>
        <w:pStyle w:val="Heading2"/>
      </w:pPr>
      <w:bookmarkStart w:id="35" w:name="_Toc232688793"/>
      <w:r w:rsidRPr="00C01F0B">
        <w:lastRenderedPageBreak/>
        <w:t>Intra Episode Event</w:t>
      </w:r>
      <w:bookmarkEnd w:id="34"/>
      <w:bookmarkEnd w:id="35"/>
    </w:p>
    <w:tbl>
      <w:tblPr>
        <w:tblW w:w="0" w:type="auto"/>
        <w:tblLook w:val="04A0" w:firstRow="1" w:lastRow="0" w:firstColumn="1" w:lastColumn="0" w:noHBand="0" w:noVBand="1"/>
      </w:tblPr>
      <w:tblGrid>
        <w:gridCol w:w="1701"/>
        <w:gridCol w:w="7587"/>
      </w:tblGrid>
      <w:tr w:rsidR="00C36711" w:rsidRPr="00C01F0B" w14:paraId="42F36E25" w14:textId="77777777" w:rsidTr="00C36711">
        <w:tc>
          <w:tcPr>
            <w:tcW w:w="1701" w:type="dxa"/>
          </w:tcPr>
          <w:p w14:paraId="0A8CAE85" w14:textId="77777777" w:rsidR="00C36711" w:rsidRPr="00C01F0B" w:rsidRDefault="00C36711" w:rsidP="00526450">
            <w:pPr>
              <w:pStyle w:val="Body"/>
              <w:rPr>
                <w:rStyle w:val="Strong"/>
              </w:rPr>
            </w:pPr>
            <w:r w:rsidRPr="00C01F0B">
              <w:rPr>
                <w:rStyle w:val="Strong"/>
              </w:rPr>
              <w:t>Definition</w:t>
            </w:r>
          </w:p>
        </w:tc>
        <w:tc>
          <w:tcPr>
            <w:tcW w:w="7587" w:type="dxa"/>
          </w:tcPr>
          <w:p w14:paraId="520FCB34" w14:textId="77777777" w:rsidR="00C36711" w:rsidRPr="00C01F0B" w:rsidRDefault="00C36711" w:rsidP="0048275F">
            <w:pPr>
              <w:pStyle w:val="Tabletext"/>
            </w:pPr>
            <w:r w:rsidRPr="00C01F0B">
              <w:t>A change in state or status of a waiting list episode occurring during that episode</w:t>
            </w:r>
          </w:p>
        </w:tc>
      </w:tr>
      <w:tr w:rsidR="00C36711" w:rsidRPr="00C01F0B" w14:paraId="70B60AED" w14:textId="77777777" w:rsidTr="00C36711">
        <w:tc>
          <w:tcPr>
            <w:tcW w:w="1701" w:type="dxa"/>
          </w:tcPr>
          <w:p w14:paraId="0FD55CA2" w14:textId="77777777" w:rsidR="00C36711" w:rsidRPr="00C01F0B" w:rsidRDefault="00C36711" w:rsidP="00526450">
            <w:pPr>
              <w:pStyle w:val="Body"/>
              <w:rPr>
                <w:rStyle w:val="Strong"/>
              </w:rPr>
            </w:pPr>
            <w:r w:rsidRPr="00C01F0B">
              <w:rPr>
                <w:rStyle w:val="Strong"/>
              </w:rPr>
              <w:t>Guide for use</w:t>
            </w:r>
          </w:p>
        </w:tc>
        <w:tc>
          <w:tcPr>
            <w:tcW w:w="7587" w:type="dxa"/>
          </w:tcPr>
          <w:p w14:paraId="074F6881" w14:textId="77777777" w:rsidR="00C36711" w:rsidRPr="00C01F0B" w:rsidRDefault="00C36711" w:rsidP="0048275F">
            <w:pPr>
              <w:pStyle w:val="Tabletext"/>
            </w:pPr>
            <w:r w:rsidRPr="00C01F0B">
              <w:t>Intra Episode Events occur when:</w:t>
            </w:r>
          </w:p>
          <w:p w14:paraId="0C68D271" w14:textId="77777777" w:rsidR="00C36711" w:rsidRPr="00C01F0B" w:rsidRDefault="00C36711" w:rsidP="0048275F">
            <w:pPr>
              <w:pStyle w:val="Tablebullet1"/>
            </w:pPr>
            <w:r w:rsidRPr="00C01F0B">
              <w:t>Clinical Urgency (set or reset)</w:t>
            </w:r>
          </w:p>
          <w:p w14:paraId="2C5DE7A8" w14:textId="77777777" w:rsidR="00C36711" w:rsidRPr="00C01F0B" w:rsidRDefault="00C36711" w:rsidP="0048275F">
            <w:pPr>
              <w:pStyle w:val="Tablebullet1"/>
            </w:pPr>
            <w:r w:rsidRPr="00C01F0B">
              <w:t>Readiness for Surgery (set or reset)</w:t>
            </w:r>
          </w:p>
          <w:p w14:paraId="298CF11F" w14:textId="77777777" w:rsidR="00C36711" w:rsidRPr="00C01F0B" w:rsidRDefault="00C36711" w:rsidP="0048275F">
            <w:pPr>
              <w:pStyle w:val="Tablebullet1"/>
            </w:pPr>
            <w:r w:rsidRPr="00C01F0B">
              <w:t>Scheduled Admission date (set or reset)</w:t>
            </w:r>
          </w:p>
          <w:p w14:paraId="1F0B0AFB" w14:textId="77777777" w:rsidR="00C36711" w:rsidRPr="00C01F0B" w:rsidRDefault="00C36711" w:rsidP="0048275F">
            <w:pPr>
              <w:pStyle w:val="Tablebullet1"/>
            </w:pPr>
            <w:r w:rsidRPr="00C01F0B">
              <w:t>Reason for Scheduled Admission date change</w:t>
            </w:r>
          </w:p>
          <w:p w14:paraId="79ADA2DC" w14:textId="77777777" w:rsidR="00C36711" w:rsidRPr="00C01F0B" w:rsidRDefault="00C36711" w:rsidP="0048275F">
            <w:pPr>
              <w:pStyle w:val="Tablebullet1"/>
            </w:pPr>
            <w:r w:rsidRPr="00C01F0B">
              <w:t>MAPT (Multi-Attribute Prioritisation Tool score)</w:t>
            </w:r>
          </w:p>
          <w:p w14:paraId="7091297B" w14:textId="77777777" w:rsidR="00702AB2" w:rsidRPr="00C01F0B" w:rsidRDefault="00702AB2" w:rsidP="0048275F">
            <w:pPr>
              <w:pStyle w:val="Tabletext"/>
            </w:pPr>
            <w:r w:rsidRPr="00C01F0B">
              <w:t>Intra Episode Events are reported in the Intra Episode Event table. They are described by five fields and are uniquely identified by the Episode Identifier, Event Type, Event Date and SAD Identifier</w:t>
            </w:r>
          </w:p>
          <w:p w14:paraId="61BB8983" w14:textId="77777777" w:rsidR="00702AB2" w:rsidRPr="00C01F0B" w:rsidRDefault="00702AB2" w:rsidP="0048275F">
            <w:pPr>
              <w:pStyle w:val="Tabletext"/>
            </w:pPr>
            <w:r w:rsidRPr="00C01F0B">
              <w:t>Refer to:</w:t>
            </w:r>
          </w:p>
          <w:p w14:paraId="72974F69" w14:textId="77777777" w:rsidR="00702AB2" w:rsidRPr="00C01F0B" w:rsidRDefault="00702AB2" w:rsidP="0048275F">
            <w:pPr>
              <w:pStyle w:val="Tabletext"/>
            </w:pPr>
            <w:r w:rsidRPr="00C01F0B">
              <w:t xml:space="preserve">Section 3b Event Date, Event Type, Event Value </w:t>
            </w:r>
          </w:p>
          <w:p w14:paraId="05B0F510" w14:textId="31CE73C5" w:rsidR="00702AB2" w:rsidRPr="00C01F0B" w:rsidRDefault="00702AB2" w:rsidP="0048275F">
            <w:pPr>
              <w:pStyle w:val="Tabletext"/>
            </w:pPr>
            <w:r w:rsidRPr="00C01F0B">
              <w:t>Section 4 Scheduling or Booking, Intra Episode Events</w:t>
            </w:r>
          </w:p>
        </w:tc>
      </w:tr>
    </w:tbl>
    <w:p w14:paraId="6444565F" w14:textId="77777777" w:rsidR="00C36711" w:rsidRPr="00C01F0B" w:rsidRDefault="00C36711" w:rsidP="00C36711">
      <w:pPr>
        <w:pStyle w:val="Heading2"/>
      </w:pPr>
      <w:bookmarkStart w:id="36" w:name="_Toc63858746"/>
      <w:bookmarkStart w:id="37" w:name="_Toc232688794"/>
      <w:r w:rsidRPr="00C01F0B">
        <w:t>Medicare Eligibility Status</w:t>
      </w:r>
      <w:bookmarkEnd w:id="36"/>
      <w:bookmarkEnd w:id="37"/>
    </w:p>
    <w:tbl>
      <w:tblPr>
        <w:tblW w:w="5000" w:type="pct"/>
        <w:tblLook w:val="04A0" w:firstRow="1" w:lastRow="0" w:firstColumn="1" w:lastColumn="0" w:noHBand="0" w:noVBand="1"/>
      </w:tblPr>
      <w:tblGrid>
        <w:gridCol w:w="1703"/>
        <w:gridCol w:w="7595"/>
      </w:tblGrid>
      <w:tr w:rsidR="00C36711" w:rsidRPr="00C01F0B" w14:paraId="1FA6EDE0" w14:textId="77777777" w:rsidTr="00702AB2">
        <w:tc>
          <w:tcPr>
            <w:tcW w:w="916" w:type="pct"/>
          </w:tcPr>
          <w:p w14:paraId="2CB25DB8" w14:textId="77777777" w:rsidR="00C36711" w:rsidRPr="00C01F0B" w:rsidRDefault="00C36711" w:rsidP="00BB6906">
            <w:pPr>
              <w:pStyle w:val="Body"/>
              <w:rPr>
                <w:rStyle w:val="Strong"/>
              </w:rPr>
            </w:pPr>
            <w:r w:rsidRPr="00C01F0B">
              <w:rPr>
                <w:rStyle w:val="Strong"/>
              </w:rPr>
              <w:t>Definition</w:t>
            </w:r>
          </w:p>
        </w:tc>
        <w:tc>
          <w:tcPr>
            <w:tcW w:w="4084" w:type="pct"/>
          </w:tcPr>
          <w:p w14:paraId="51C22233" w14:textId="77777777" w:rsidR="00C36711" w:rsidRPr="00C01F0B" w:rsidRDefault="00C36711" w:rsidP="0048275F">
            <w:pPr>
              <w:pStyle w:val="Tabletext"/>
            </w:pPr>
            <w:r w:rsidRPr="00C01F0B">
              <w:t>The patient’s eligibility for Medicare as specified under the Commonwealth Health Insurance Act 1973</w:t>
            </w:r>
          </w:p>
        </w:tc>
      </w:tr>
      <w:tr w:rsidR="00C36711" w:rsidRPr="00C01F0B" w14:paraId="0CA12556" w14:textId="77777777" w:rsidTr="00702AB2">
        <w:tc>
          <w:tcPr>
            <w:tcW w:w="916" w:type="pct"/>
          </w:tcPr>
          <w:p w14:paraId="62005AB4" w14:textId="77777777" w:rsidR="00C36711" w:rsidRPr="00C01F0B" w:rsidRDefault="00C36711" w:rsidP="00BB6906">
            <w:pPr>
              <w:pStyle w:val="Body"/>
              <w:rPr>
                <w:rStyle w:val="Strong"/>
              </w:rPr>
            </w:pPr>
            <w:r w:rsidRPr="00C01F0B">
              <w:rPr>
                <w:rStyle w:val="Strong"/>
              </w:rPr>
              <w:t>Guide for use</w:t>
            </w:r>
          </w:p>
        </w:tc>
        <w:tc>
          <w:tcPr>
            <w:tcW w:w="4084" w:type="pct"/>
          </w:tcPr>
          <w:p w14:paraId="42A48B4D" w14:textId="01A479FB" w:rsidR="00C36711" w:rsidRPr="00C01F0B" w:rsidRDefault="00C36711" w:rsidP="0048275F">
            <w:pPr>
              <w:pStyle w:val="Tabletext"/>
            </w:pPr>
            <w:r w:rsidRPr="00C01F0B">
              <w:t>An eligible person includes a person who resides in Australia and is:</w:t>
            </w:r>
          </w:p>
          <w:p w14:paraId="3D80CFA1" w14:textId="77777777" w:rsidR="00C36711" w:rsidRPr="00C01F0B" w:rsidRDefault="00C36711" w:rsidP="0048275F">
            <w:pPr>
              <w:pStyle w:val="Tablebullet1"/>
            </w:pPr>
            <w:r w:rsidRPr="00C01F0B">
              <w:t>An Australian citizen</w:t>
            </w:r>
          </w:p>
          <w:p w14:paraId="11AA3858" w14:textId="77777777" w:rsidR="00C36711" w:rsidRPr="00C01F0B" w:rsidRDefault="00C36711" w:rsidP="0048275F">
            <w:pPr>
              <w:pStyle w:val="Tablebullet1"/>
            </w:pPr>
            <w:r w:rsidRPr="00C01F0B">
              <w:t>A permanent resident</w:t>
            </w:r>
          </w:p>
          <w:p w14:paraId="4A404E2D" w14:textId="77777777" w:rsidR="00C36711" w:rsidRPr="00C01F0B" w:rsidRDefault="00C36711" w:rsidP="0048275F">
            <w:pPr>
              <w:pStyle w:val="Tablebullet1"/>
            </w:pPr>
            <w:r w:rsidRPr="00C01F0B">
              <w:t xml:space="preserve">A New Zealand citizen </w:t>
            </w:r>
          </w:p>
          <w:p w14:paraId="2003F5C2" w14:textId="77777777" w:rsidR="00C36711" w:rsidRPr="00C01F0B" w:rsidRDefault="00C36711" w:rsidP="0048275F">
            <w:pPr>
              <w:pStyle w:val="Tablebullet1"/>
            </w:pPr>
            <w:r w:rsidRPr="00C01F0B">
              <w:t>A temporary resident who has applied for a permanent visa and who has either</w:t>
            </w:r>
          </w:p>
          <w:p w14:paraId="52F7CC0C" w14:textId="77777777" w:rsidR="00C36711" w:rsidRPr="00C01F0B" w:rsidRDefault="00C36711" w:rsidP="0048275F">
            <w:pPr>
              <w:pStyle w:val="Tablebullet2"/>
            </w:pPr>
            <w:r w:rsidRPr="00C01F0B">
              <w:t xml:space="preserve">an authority to work in Australia or </w:t>
            </w:r>
          </w:p>
          <w:p w14:paraId="075BC786" w14:textId="77777777" w:rsidR="00C36711" w:rsidRPr="00C01F0B" w:rsidRDefault="00C36711" w:rsidP="0048275F">
            <w:pPr>
              <w:pStyle w:val="Tablebullet2"/>
            </w:pPr>
            <w:r w:rsidRPr="00C01F0B">
              <w:t>can prove relationship to an Australian citizen (other requirements may apply)</w:t>
            </w:r>
          </w:p>
          <w:p w14:paraId="67020704" w14:textId="77777777" w:rsidR="00C36711" w:rsidRPr="00C01F0B" w:rsidRDefault="00C36711" w:rsidP="0048275F">
            <w:pPr>
              <w:pStyle w:val="Tabletext"/>
            </w:pPr>
            <w:r w:rsidRPr="00C01F0B">
              <w:t>Other persons who are eligible for Medicare in certain circumstances include:</w:t>
            </w:r>
          </w:p>
          <w:p w14:paraId="53D40C27" w14:textId="77777777" w:rsidR="00C36711" w:rsidRPr="00C01F0B" w:rsidRDefault="00C36711" w:rsidP="0048275F">
            <w:pPr>
              <w:pStyle w:val="Tabletext"/>
            </w:pPr>
            <w:r w:rsidRPr="00C01F0B">
              <w:t>Visitors to Australia from a country that has a Reciprocal Health Care Agreement</w:t>
            </w:r>
          </w:p>
          <w:p w14:paraId="08E31CFF" w14:textId="77777777" w:rsidR="00C36711" w:rsidRPr="00C01F0B" w:rsidRDefault="00C36711" w:rsidP="0048275F">
            <w:pPr>
              <w:pStyle w:val="Tabletext"/>
            </w:pPr>
            <w:r w:rsidRPr="00C01F0B">
              <w:t>In practice, the primary method for ascertaining Medicare eligibility is sighting the patient’s Medicare card.</w:t>
            </w:r>
          </w:p>
          <w:p w14:paraId="0BDC1A89" w14:textId="77777777" w:rsidR="00C36711" w:rsidRPr="00C01F0B" w:rsidRDefault="00C36711" w:rsidP="001A46EB">
            <w:pPr>
              <w:pStyle w:val="Tabletext"/>
            </w:pPr>
            <w:r w:rsidRPr="00C01F0B">
              <w:rPr>
                <w:rStyle w:val="Strong"/>
              </w:rPr>
              <w:t>Newborns</w:t>
            </w:r>
          </w:p>
          <w:p w14:paraId="1262B97C" w14:textId="63E73C78" w:rsidR="0048275F" w:rsidRPr="00C01F0B" w:rsidRDefault="00C36711" w:rsidP="0048275F">
            <w:pPr>
              <w:pStyle w:val="Tabletext"/>
            </w:pPr>
            <w:r w:rsidRPr="00C01F0B">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D2BA32" w14:textId="67481DE9" w:rsidR="00C36711" w:rsidRPr="00C01F0B" w:rsidRDefault="00C36711" w:rsidP="0048275F">
            <w:pPr>
              <w:pStyle w:val="Tabletext"/>
            </w:pPr>
            <w:r w:rsidRPr="00C01F0B">
              <w:t xml:space="preserve">For further information regarding eligibility to Medicare refer to: </w:t>
            </w:r>
            <w:hyperlink r:id="rId24" w:history="1">
              <w:r w:rsidRPr="00C01F0B">
                <w:rPr>
                  <w:rStyle w:val="Hyperlink"/>
                </w:rPr>
                <w:t>Medicare card</w:t>
              </w:r>
            </w:hyperlink>
            <w:r w:rsidRPr="00C01F0B">
              <w:t xml:space="preserve"> &lt;</w:t>
            </w:r>
            <w:r w:rsidR="00455902" w:rsidRPr="00C01F0B">
              <w:t>https://www.servicesaustralia.gov.au/medicare-card</w:t>
            </w:r>
            <w:r w:rsidRPr="00C01F0B">
              <w:t>&gt;</w:t>
            </w:r>
          </w:p>
          <w:p w14:paraId="46CFAC33" w14:textId="77777777" w:rsidR="0048275F" w:rsidRDefault="00C36711" w:rsidP="0048275F">
            <w:pPr>
              <w:pStyle w:val="Tabletext"/>
            </w:pPr>
            <w:r w:rsidRPr="00C01F0B">
              <w:t>Refer to: Section 3a Insurance Declaration, Medicare Number, Medicare Suffix</w:t>
            </w:r>
          </w:p>
          <w:p w14:paraId="6D19AA24" w14:textId="56D5C40C" w:rsidR="00787EB0" w:rsidRPr="00C01F0B" w:rsidRDefault="00787EB0" w:rsidP="0048275F">
            <w:pPr>
              <w:pStyle w:val="Tabletext"/>
            </w:pPr>
          </w:p>
        </w:tc>
      </w:tr>
    </w:tbl>
    <w:p w14:paraId="5F5D5FC2" w14:textId="0B7B2ACF" w:rsidR="00787EB0" w:rsidRPr="00C01F0B" w:rsidRDefault="00787EB0" w:rsidP="00787EB0">
      <w:pPr>
        <w:pStyle w:val="Heading2"/>
      </w:pPr>
      <w:bookmarkStart w:id="38" w:name="_Toc232688795"/>
      <w:bookmarkStart w:id="39" w:name="_Toc63858747"/>
      <w:r>
        <w:lastRenderedPageBreak/>
        <w:t>Planned</w:t>
      </w:r>
      <w:r w:rsidRPr="00C01F0B">
        <w:t xml:space="preserve"> Surgery</w:t>
      </w:r>
      <w:bookmarkEnd w:id="38"/>
    </w:p>
    <w:tbl>
      <w:tblPr>
        <w:tblW w:w="0" w:type="auto"/>
        <w:tblLook w:val="04A0" w:firstRow="1" w:lastRow="0" w:firstColumn="1" w:lastColumn="0" w:noHBand="0" w:noVBand="1"/>
      </w:tblPr>
      <w:tblGrid>
        <w:gridCol w:w="1701"/>
        <w:gridCol w:w="7587"/>
      </w:tblGrid>
      <w:tr w:rsidR="00787EB0" w:rsidRPr="00C01F0B" w14:paraId="088DD0B4" w14:textId="77777777" w:rsidTr="00605A4B">
        <w:tc>
          <w:tcPr>
            <w:tcW w:w="1701" w:type="dxa"/>
          </w:tcPr>
          <w:p w14:paraId="1C2F825A" w14:textId="77777777" w:rsidR="00787EB0" w:rsidRPr="00C01F0B" w:rsidRDefault="00787EB0" w:rsidP="00605A4B">
            <w:pPr>
              <w:pStyle w:val="Tablecolhead"/>
            </w:pPr>
            <w:r w:rsidRPr="00C01F0B">
              <w:t>Definition</w:t>
            </w:r>
          </w:p>
        </w:tc>
        <w:tc>
          <w:tcPr>
            <w:tcW w:w="7587" w:type="dxa"/>
          </w:tcPr>
          <w:p w14:paraId="65A8673F" w14:textId="189A0692" w:rsidR="00787EB0" w:rsidRPr="00C01F0B" w:rsidRDefault="00787EB0" w:rsidP="00605A4B">
            <w:pPr>
              <w:pStyle w:val="Tabletext"/>
            </w:pPr>
            <w:r>
              <w:t>Planned</w:t>
            </w:r>
            <w:r w:rsidRPr="00C01F0B">
              <w:t xml:space="preserve"> surgery is surgery that can be booked in advance </w:t>
            </w:r>
            <w:proofErr w:type="gramStart"/>
            <w:r w:rsidRPr="00C01F0B">
              <w:t>as a result of</w:t>
            </w:r>
            <w:proofErr w:type="gramEnd"/>
            <w:r w:rsidRPr="00C01F0B">
              <w:t xml:space="preserve"> a specialist clinical assessment resulting in placement on a</w:t>
            </w:r>
            <w:r>
              <w:t xml:space="preserve"> planned</w:t>
            </w:r>
            <w:r w:rsidRPr="00C01F0B">
              <w:t xml:space="preserve"> surgery waiting list.</w:t>
            </w:r>
          </w:p>
        </w:tc>
      </w:tr>
      <w:tr w:rsidR="00787EB0" w:rsidRPr="00C01F0B" w14:paraId="5C211F2A" w14:textId="77777777" w:rsidTr="00605A4B">
        <w:tc>
          <w:tcPr>
            <w:tcW w:w="1701" w:type="dxa"/>
          </w:tcPr>
          <w:p w14:paraId="438C43AF" w14:textId="77777777" w:rsidR="00787EB0" w:rsidRPr="00C01F0B" w:rsidRDefault="00787EB0" w:rsidP="00605A4B">
            <w:pPr>
              <w:pStyle w:val="Tablecolhead"/>
            </w:pPr>
            <w:r w:rsidRPr="00C01F0B">
              <w:t>Guide for use</w:t>
            </w:r>
          </w:p>
        </w:tc>
        <w:tc>
          <w:tcPr>
            <w:tcW w:w="7587" w:type="dxa"/>
          </w:tcPr>
          <w:p w14:paraId="770D768C" w14:textId="23965A00" w:rsidR="00787EB0" w:rsidRPr="00C01F0B" w:rsidRDefault="00787EB0" w:rsidP="00605A4B">
            <w:pPr>
              <w:pStyle w:val="Tabletext"/>
            </w:pPr>
            <w:r w:rsidRPr="00C01F0B">
              <w:t xml:space="preserve">Surgery is classified as either emergency surgery, </w:t>
            </w:r>
            <w:r w:rsidR="00234918">
              <w:t>planned</w:t>
            </w:r>
            <w:r w:rsidRPr="00C01F0B">
              <w:t xml:space="preserve"> surgery or other surgery </w:t>
            </w:r>
            <w:proofErr w:type="gramStart"/>
            <w:r w:rsidRPr="00C01F0B">
              <w:t>on the basis of</w:t>
            </w:r>
            <w:proofErr w:type="gramEnd"/>
            <w:r w:rsidRPr="00C01F0B">
              <w:t xml:space="preserve"> a patient’s presentation and subsequent care (not by time periods to surgery).</w:t>
            </w:r>
          </w:p>
          <w:p w14:paraId="5A89E13A" w14:textId="4169C259" w:rsidR="00787EB0" w:rsidRPr="00C01F0B" w:rsidRDefault="00234918" w:rsidP="00605A4B">
            <w:pPr>
              <w:pStyle w:val="Tabletext"/>
            </w:pPr>
            <w:r>
              <w:t>Planned</w:t>
            </w:r>
            <w:r w:rsidR="00787EB0" w:rsidRPr="00C01F0B">
              <w:t xml:space="preserve"> surgery excludes:</w:t>
            </w:r>
          </w:p>
          <w:p w14:paraId="76925E63" w14:textId="2289AEB6" w:rsidR="00787EB0" w:rsidRPr="00C01F0B" w:rsidRDefault="00787EB0" w:rsidP="00605A4B">
            <w:pPr>
              <w:pStyle w:val="Bullet1"/>
            </w:pPr>
            <w:r w:rsidRPr="00C01F0B">
              <w:t xml:space="preserve">Emergency surgery to treat trauma or acute illness </w:t>
            </w:r>
            <w:proofErr w:type="gramStart"/>
            <w:r w:rsidRPr="00C01F0B">
              <w:t>subsequent to</w:t>
            </w:r>
            <w:proofErr w:type="gramEnd"/>
            <w:r w:rsidRPr="00C01F0B">
              <w:t xml:space="preserve"> an emergency presentation. The patient may require immediate surgery or present for surgery </w:t>
            </w:r>
            <w:proofErr w:type="gramStart"/>
            <w:r w:rsidRPr="00C01F0B">
              <w:t>at a later time</w:t>
            </w:r>
            <w:proofErr w:type="gramEnd"/>
            <w:r w:rsidRPr="00C01F0B">
              <w:t xml:space="preserve"> following this unplanned presentation. This includes where the patient leaves hospital and returns for a subsequent admission. Emergency surgery includes unplanned surgery for admitted patients and unplanned surgery for patients already awaiting a </w:t>
            </w:r>
            <w:r w:rsidR="00234918">
              <w:t>planned</w:t>
            </w:r>
            <w:r w:rsidRPr="00C01F0B">
              <w:t xml:space="preserve"> surgery procedure (for example, in cases of acute deterioration of an existing condition). (Meteor ID 534125)</w:t>
            </w:r>
          </w:p>
          <w:p w14:paraId="683BE084" w14:textId="3FC5132A" w:rsidR="00787EB0" w:rsidRPr="00C01F0B" w:rsidRDefault="00787EB0" w:rsidP="00605A4B">
            <w:pPr>
              <w:pStyle w:val="Bullet1"/>
            </w:pPr>
            <w:r w:rsidRPr="00C01F0B">
              <w:t xml:space="preserve">Other surgery where the procedure cannot be defined as either emergency surgery or </w:t>
            </w:r>
            <w:r w:rsidR="00234918">
              <w:t>planned</w:t>
            </w:r>
            <w:r w:rsidRPr="00C01F0B">
              <w:t xml:space="preserve"> surgery, for example, transplant surgery and planned obstetrics procedures. (Meteor ID 568786)</w:t>
            </w:r>
          </w:p>
        </w:tc>
      </w:tr>
    </w:tbl>
    <w:p w14:paraId="54E184A0" w14:textId="11CE2A98" w:rsidR="00C36711" w:rsidRPr="00C01F0B" w:rsidRDefault="00C36711" w:rsidP="00C36711">
      <w:pPr>
        <w:pStyle w:val="Heading2"/>
      </w:pPr>
      <w:bookmarkStart w:id="40" w:name="_Toc232688796"/>
      <w:r w:rsidRPr="00C01F0B">
        <w:t>Primary Key</w:t>
      </w:r>
      <w:bookmarkEnd w:id="39"/>
      <w:bookmarkEnd w:id="40"/>
    </w:p>
    <w:tbl>
      <w:tblPr>
        <w:tblW w:w="0" w:type="auto"/>
        <w:tblLook w:val="04A0" w:firstRow="1" w:lastRow="0" w:firstColumn="1" w:lastColumn="0" w:noHBand="0" w:noVBand="1"/>
      </w:tblPr>
      <w:tblGrid>
        <w:gridCol w:w="1701"/>
        <w:gridCol w:w="7587"/>
      </w:tblGrid>
      <w:tr w:rsidR="00C36711" w:rsidRPr="00C01F0B" w14:paraId="682D1D2A" w14:textId="77777777" w:rsidTr="00C36711">
        <w:tc>
          <w:tcPr>
            <w:tcW w:w="1701" w:type="dxa"/>
          </w:tcPr>
          <w:p w14:paraId="6AA9C916" w14:textId="77777777" w:rsidR="00C36711" w:rsidRPr="00C01F0B" w:rsidRDefault="00C36711" w:rsidP="00BB6906">
            <w:pPr>
              <w:pStyle w:val="Body"/>
              <w:rPr>
                <w:rStyle w:val="Strong"/>
              </w:rPr>
            </w:pPr>
            <w:r w:rsidRPr="00C01F0B">
              <w:rPr>
                <w:rStyle w:val="Strong"/>
              </w:rPr>
              <w:t>Definition</w:t>
            </w:r>
          </w:p>
        </w:tc>
        <w:tc>
          <w:tcPr>
            <w:tcW w:w="7587" w:type="dxa"/>
          </w:tcPr>
          <w:p w14:paraId="0E943E77" w14:textId="098E503E" w:rsidR="00344A23" w:rsidRPr="00C01F0B" w:rsidRDefault="00C36711" w:rsidP="0048275F">
            <w:pPr>
              <w:pStyle w:val="Tabletext"/>
            </w:pPr>
            <w:r w:rsidRPr="00C01F0B">
              <w:t>A field or fields that uniquely identify a row (record) within a table</w:t>
            </w:r>
          </w:p>
        </w:tc>
      </w:tr>
      <w:tr w:rsidR="00C36711" w:rsidRPr="00C01F0B" w14:paraId="3B807B5C" w14:textId="77777777" w:rsidTr="00C36711">
        <w:tc>
          <w:tcPr>
            <w:tcW w:w="1701" w:type="dxa"/>
          </w:tcPr>
          <w:p w14:paraId="25C4CE78" w14:textId="77777777" w:rsidR="00C36711" w:rsidRPr="00C01F0B" w:rsidRDefault="00C36711" w:rsidP="00BB6906">
            <w:pPr>
              <w:pStyle w:val="Body"/>
              <w:rPr>
                <w:rStyle w:val="Strong"/>
              </w:rPr>
            </w:pPr>
            <w:r w:rsidRPr="00C01F0B">
              <w:rPr>
                <w:rStyle w:val="Strong"/>
              </w:rPr>
              <w:t>Guide for use</w:t>
            </w:r>
          </w:p>
        </w:tc>
        <w:tc>
          <w:tcPr>
            <w:tcW w:w="7587" w:type="dxa"/>
          </w:tcPr>
          <w:p w14:paraId="0A318EE4" w14:textId="77777777" w:rsidR="00C36711" w:rsidRPr="00C01F0B" w:rsidRDefault="00C36711" w:rsidP="0048275F">
            <w:pPr>
              <w:pStyle w:val="Tablebullet1"/>
            </w:pPr>
            <w:r w:rsidRPr="00C01F0B">
              <w:t>The Primary Key in the Patient Table is the Patient Identifier.</w:t>
            </w:r>
          </w:p>
          <w:p w14:paraId="2A436445" w14:textId="77777777" w:rsidR="00C36711" w:rsidRPr="00C01F0B" w:rsidRDefault="00C36711" w:rsidP="0048275F">
            <w:pPr>
              <w:pStyle w:val="Tablebullet1"/>
            </w:pPr>
            <w:r w:rsidRPr="00C01F0B">
              <w:t>The Primary Key in the Episode Table is the Episode Identifier.</w:t>
            </w:r>
          </w:p>
          <w:p w14:paraId="766A81AE" w14:textId="77777777" w:rsidR="00C36711" w:rsidRPr="00C01F0B" w:rsidRDefault="00C36711" w:rsidP="0048275F">
            <w:pPr>
              <w:pStyle w:val="Tablebullet1"/>
            </w:pPr>
            <w:r w:rsidRPr="00C01F0B">
              <w:t>The Episode Table contains the Patient Identifier as the Foreign Key, which enables a relationship to be established with the Patient Table.</w:t>
            </w:r>
          </w:p>
          <w:p w14:paraId="6EFDEF83" w14:textId="77777777" w:rsidR="00C36711" w:rsidRPr="00C01F0B" w:rsidRDefault="00C36711" w:rsidP="0048275F">
            <w:pPr>
              <w:pStyle w:val="Tablebullet1"/>
            </w:pPr>
            <w:r w:rsidRPr="00C01F0B">
              <w:t>The Primary Key in the Intra episode Table is a composite of the Episode Identifier, Event Type, Event Date and Scheduled Admission Date Identifier. The Episode Identifier also acts as a Foreign Key joining back to the Episode table.</w:t>
            </w:r>
          </w:p>
          <w:p w14:paraId="1EDA65CF" w14:textId="77777777" w:rsidR="00C36711" w:rsidRPr="00C01F0B" w:rsidRDefault="00C36711" w:rsidP="0048275F">
            <w:pPr>
              <w:pStyle w:val="Tabletext"/>
            </w:pPr>
            <w:r w:rsidRPr="00C01F0B">
              <w:t>Refer to: Section 2 Foreign Key, Relation</w:t>
            </w:r>
          </w:p>
        </w:tc>
      </w:tr>
    </w:tbl>
    <w:p w14:paraId="4B094500" w14:textId="77777777" w:rsidR="00C36711" w:rsidRPr="00C01F0B" w:rsidRDefault="00C36711" w:rsidP="00BB6906">
      <w:pPr>
        <w:pStyle w:val="Body"/>
      </w:pPr>
    </w:p>
    <w:p w14:paraId="3DA8DCE7" w14:textId="77777777" w:rsidR="00C36711" w:rsidRPr="00C01F0B" w:rsidRDefault="00C36711" w:rsidP="00C36711">
      <w:pPr>
        <w:pStyle w:val="Heading2"/>
      </w:pPr>
      <w:bookmarkStart w:id="41" w:name="_Toc63858748"/>
      <w:bookmarkStart w:id="42" w:name="_Toc232688797"/>
      <w:r w:rsidRPr="00C01F0B">
        <w:t>Procedures reported to ESIS</w:t>
      </w:r>
      <w:bookmarkEnd w:id="41"/>
      <w:bookmarkEnd w:id="42"/>
    </w:p>
    <w:tbl>
      <w:tblPr>
        <w:tblW w:w="0" w:type="auto"/>
        <w:tblLook w:val="04A0" w:firstRow="1" w:lastRow="0" w:firstColumn="1" w:lastColumn="0" w:noHBand="0" w:noVBand="1"/>
      </w:tblPr>
      <w:tblGrid>
        <w:gridCol w:w="1701"/>
        <w:gridCol w:w="7587"/>
      </w:tblGrid>
      <w:tr w:rsidR="00C36711" w:rsidRPr="00C01F0B" w14:paraId="3FB48416" w14:textId="77777777" w:rsidTr="00C36711">
        <w:tc>
          <w:tcPr>
            <w:tcW w:w="1701" w:type="dxa"/>
          </w:tcPr>
          <w:p w14:paraId="122F63D6" w14:textId="77777777" w:rsidR="00C36711" w:rsidRPr="00C01F0B" w:rsidRDefault="00C36711" w:rsidP="00BB6906">
            <w:pPr>
              <w:pStyle w:val="Body"/>
              <w:rPr>
                <w:rStyle w:val="Strong"/>
              </w:rPr>
            </w:pPr>
            <w:r w:rsidRPr="00C01F0B">
              <w:rPr>
                <w:rStyle w:val="Strong"/>
              </w:rPr>
              <w:t>Definition</w:t>
            </w:r>
          </w:p>
        </w:tc>
        <w:tc>
          <w:tcPr>
            <w:tcW w:w="7587" w:type="dxa"/>
          </w:tcPr>
          <w:p w14:paraId="6012EA8E" w14:textId="2537AE32" w:rsidR="00C36711" w:rsidRPr="00C01F0B" w:rsidRDefault="00F635A4" w:rsidP="0048275F">
            <w:pPr>
              <w:pStyle w:val="Tabletext"/>
            </w:pPr>
            <w:r>
              <w:t>Planned</w:t>
            </w:r>
            <w:r w:rsidR="00C36711" w:rsidRPr="00C01F0B">
              <w:t xml:space="preserve"> surgery where the procedures required by the patient are listed in the surgical operations section of the Medicare Benefits Schedule, with the exclusion of specific procedures commonly performed by non-surgical clinicians.</w:t>
            </w:r>
          </w:p>
          <w:p w14:paraId="6B4A511D" w14:textId="77777777" w:rsidR="00A03704" w:rsidRDefault="00A03704" w:rsidP="0048275F">
            <w:pPr>
              <w:pStyle w:val="Tabletext"/>
            </w:pPr>
            <w:r w:rsidRPr="00C01F0B">
              <w:t>Gastrointestinal endoscopy procedures, both diagnostic and therapeutic are ESIS reportable from 1 July 2023.</w:t>
            </w:r>
          </w:p>
          <w:p w14:paraId="3F15BB05" w14:textId="3C5A47B0" w:rsidR="00337ADD" w:rsidRPr="00C01F0B" w:rsidRDefault="00337ADD" w:rsidP="0048275F">
            <w:pPr>
              <w:pStyle w:val="Tabletext"/>
            </w:pPr>
            <w:r w:rsidRPr="00852290">
              <w:t>Surveillance gastrointestinal endoscopy procedures are separately reported to ESIS from 1 July 2026.</w:t>
            </w:r>
          </w:p>
        </w:tc>
      </w:tr>
      <w:tr w:rsidR="00C36711" w:rsidRPr="00C01F0B" w14:paraId="35ABE73E" w14:textId="77777777" w:rsidTr="00C36711">
        <w:tc>
          <w:tcPr>
            <w:tcW w:w="1701" w:type="dxa"/>
          </w:tcPr>
          <w:p w14:paraId="0B3C0E98" w14:textId="77777777" w:rsidR="00C36711" w:rsidRPr="00C01F0B" w:rsidRDefault="00C36711" w:rsidP="00BB6906">
            <w:pPr>
              <w:pStyle w:val="Body"/>
              <w:rPr>
                <w:rStyle w:val="Strong"/>
              </w:rPr>
            </w:pPr>
            <w:r w:rsidRPr="00C01F0B">
              <w:rPr>
                <w:rStyle w:val="Strong"/>
              </w:rPr>
              <w:t>Guide for use</w:t>
            </w:r>
          </w:p>
        </w:tc>
        <w:tc>
          <w:tcPr>
            <w:tcW w:w="7587" w:type="dxa"/>
          </w:tcPr>
          <w:p w14:paraId="1A08A574" w14:textId="77777777" w:rsidR="00C36711" w:rsidRPr="00C01F0B" w:rsidRDefault="00C36711" w:rsidP="0048275F">
            <w:pPr>
              <w:pStyle w:val="Tabletext"/>
            </w:pPr>
            <w:r w:rsidRPr="00C01F0B">
              <w:t xml:space="preserve">Refer to: </w:t>
            </w:r>
          </w:p>
          <w:p w14:paraId="58C00A83" w14:textId="77777777" w:rsidR="00C36711" w:rsidRPr="00C01F0B" w:rsidRDefault="00C36711" w:rsidP="0048275F">
            <w:pPr>
              <w:pStyle w:val="Tabletext"/>
            </w:pPr>
            <w:r w:rsidRPr="00C01F0B">
              <w:t>Section 3a Intended Procedure</w:t>
            </w:r>
          </w:p>
          <w:p w14:paraId="5A602658" w14:textId="15816A7B" w:rsidR="00C36711" w:rsidRPr="00C01F0B" w:rsidRDefault="00C36711" w:rsidP="0048275F">
            <w:pPr>
              <w:pStyle w:val="Tabletext"/>
            </w:pPr>
            <w:r w:rsidRPr="00C01F0B">
              <w:lastRenderedPageBreak/>
              <w:t xml:space="preserve">Section 4 Common procedures not considered to be </w:t>
            </w:r>
            <w:r w:rsidR="00F635A4">
              <w:t>planned</w:t>
            </w:r>
            <w:r w:rsidRPr="00C01F0B">
              <w:t xml:space="preserve"> surgery</w:t>
            </w:r>
          </w:p>
        </w:tc>
      </w:tr>
    </w:tbl>
    <w:p w14:paraId="1ED3173B" w14:textId="77777777" w:rsidR="00C36711" w:rsidRPr="00C01F0B" w:rsidRDefault="00C36711" w:rsidP="00BB6906">
      <w:pPr>
        <w:pStyle w:val="Body"/>
      </w:pPr>
    </w:p>
    <w:p w14:paraId="232F06E1" w14:textId="77777777" w:rsidR="00C36711" w:rsidRPr="00C01F0B" w:rsidRDefault="00C36711" w:rsidP="00C36711">
      <w:pPr>
        <w:pStyle w:val="Heading2"/>
      </w:pPr>
      <w:bookmarkStart w:id="43" w:name="_Toc63858749"/>
      <w:bookmarkStart w:id="44" w:name="_Toc232688798"/>
      <w:r w:rsidRPr="00C01F0B">
        <w:t>Referential Integrity</w:t>
      </w:r>
      <w:bookmarkEnd w:id="43"/>
      <w:bookmarkEnd w:id="44"/>
    </w:p>
    <w:tbl>
      <w:tblPr>
        <w:tblW w:w="0" w:type="auto"/>
        <w:tblLook w:val="04A0" w:firstRow="1" w:lastRow="0" w:firstColumn="1" w:lastColumn="0" w:noHBand="0" w:noVBand="1"/>
      </w:tblPr>
      <w:tblGrid>
        <w:gridCol w:w="1701"/>
        <w:gridCol w:w="7587"/>
      </w:tblGrid>
      <w:tr w:rsidR="00C36711" w:rsidRPr="00C01F0B" w14:paraId="3FEA9A5E" w14:textId="77777777" w:rsidTr="00C36711">
        <w:tc>
          <w:tcPr>
            <w:tcW w:w="1701" w:type="dxa"/>
          </w:tcPr>
          <w:p w14:paraId="5E27B469" w14:textId="77777777" w:rsidR="00C36711" w:rsidRPr="00C01F0B" w:rsidRDefault="00C36711" w:rsidP="00BB6906">
            <w:pPr>
              <w:pStyle w:val="Body"/>
              <w:rPr>
                <w:rStyle w:val="Strong"/>
              </w:rPr>
            </w:pPr>
            <w:r w:rsidRPr="00C01F0B">
              <w:rPr>
                <w:rStyle w:val="Strong"/>
              </w:rPr>
              <w:t>Definition</w:t>
            </w:r>
          </w:p>
        </w:tc>
        <w:tc>
          <w:tcPr>
            <w:tcW w:w="7587" w:type="dxa"/>
          </w:tcPr>
          <w:p w14:paraId="344115B5" w14:textId="77777777" w:rsidR="00C36711" w:rsidRPr="00C01F0B" w:rsidRDefault="00C36711" w:rsidP="0048275F">
            <w:pPr>
              <w:pStyle w:val="Tabletext"/>
            </w:pPr>
            <w:r w:rsidRPr="00C01F0B">
              <w:t>Referential integrity ensures relationships between records in related tables are valid</w:t>
            </w:r>
          </w:p>
        </w:tc>
      </w:tr>
      <w:tr w:rsidR="00C36711" w:rsidRPr="00C01F0B" w14:paraId="7D829769" w14:textId="77777777" w:rsidTr="00C36711">
        <w:tc>
          <w:tcPr>
            <w:tcW w:w="1701" w:type="dxa"/>
          </w:tcPr>
          <w:p w14:paraId="2630EB48" w14:textId="77777777" w:rsidR="00C36711" w:rsidRPr="00C01F0B" w:rsidRDefault="00C36711" w:rsidP="00BB6906">
            <w:pPr>
              <w:pStyle w:val="Body"/>
              <w:rPr>
                <w:rStyle w:val="Strong"/>
              </w:rPr>
            </w:pPr>
            <w:r w:rsidRPr="00C01F0B">
              <w:rPr>
                <w:rStyle w:val="Strong"/>
              </w:rPr>
              <w:t>Guide for use</w:t>
            </w:r>
          </w:p>
        </w:tc>
        <w:tc>
          <w:tcPr>
            <w:tcW w:w="7587" w:type="dxa"/>
          </w:tcPr>
          <w:p w14:paraId="3DBEE88C" w14:textId="77777777" w:rsidR="00C36711" w:rsidRPr="00C01F0B" w:rsidRDefault="00C36711" w:rsidP="00702AB2">
            <w:pPr>
              <w:pStyle w:val="Body"/>
            </w:pPr>
            <w:r w:rsidRPr="00C01F0B">
              <w:t xml:space="preserve">Every Intra Episode event record needs to have a ‘parent’ Episode </w:t>
            </w:r>
            <w:proofErr w:type="gramStart"/>
            <w:r w:rsidRPr="00C01F0B">
              <w:t>record</w:t>
            </w:r>
            <w:proofErr w:type="gramEnd"/>
            <w:r w:rsidRPr="00C01F0B">
              <w:t xml:space="preserve"> and every Episode record needs to have a ‘parent’ Patient level record.</w:t>
            </w:r>
          </w:p>
          <w:p w14:paraId="5FEC0FF5" w14:textId="77777777" w:rsidR="00C36711" w:rsidRPr="00C01F0B" w:rsidRDefault="00C36711" w:rsidP="00702AB2">
            <w:pPr>
              <w:pStyle w:val="Body"/>
            </w:pPr>
            <w:r w:rsidRPr="00C01F0B">
              <w:t>Referential integrity rejection validations will be triggered where an:</w:t>
            </w:r>
          </w:p>
          <w:p w14:paraId="7E2D26AE" w14:textId="77777777" w:rsidR="00C36711" w:rsidRPr="00C01F0B" w:rsidRDefault="00C36711" w:rsidP="00702AB2">
            <w:pPr>
              <w:pStyle w:val="Bullet1"/>
            </w:pPr>
            <w:r w:rsidRPr="00C01F0B">
              <w:t>Episode record has no related Patient record</w:t>
            </w:r>
          </w:p>
          <w:p w14:paraId="2531EB02" w14:textId="77777777" w:rsidR="00C36711" w:rsidRPr="00C01F0B" w:rsidRDefault="00C36711" w:rsidP="00702AB2">
            <w:pPr>
              <w:pStyle w:val="Bullet1"/>
            </w:pPr>
            <w:r w:rsidRPr="00C01F0B">
              <w:t>Intra Episode record has no related Episode record.</w:t>
            </w:r>
          </w:p>
          <w:p w14:paraId="071160B4" w14:textId="77777777" w:rsidR="00C36711" w:rsidRPr="00C01F0B" w:rsidRDefault="00C36711" w:rsidP="00702AB2">
            <w:pPr>
              <w:pStyle w:val="Body"/>
            </w:pPr>
            <w:r w:rsidRPr="00C01F0B">
              <w:t>Primary Key/Foreign Key Changes</w:t>
            </w:r>
          </w:p>
          <w:p w14:paraId="40B79CFA" w14:textId="77777777" w:rsidR="00C36711" w:rsidRPr="00C01F0B" w:rsidRDefault="00C36711" w:rsidP="00702AB2">
            <w:pPr>
              <w:pStyle w:val="Body"/>
            </w:pPr>
            <w:r w:rsidRPr="00C01F0B">
              <w:t>There are very limited circumstances where Primary and Foreign Keys can change. These are discussed in Section 4 Merging identifiers</w:t>
            </w:r>
          </w:p>
          <w:p w14:paraId="5F0DF683" w14:textId="77777777" w:rsidR="00C36711" w:rsidRPr="00C01F0B" w:rsidRDefault="00C36711" w:rsidP="00702AB2">
            <w:pPr>
              <w:pStyle w:val="Body"/>
            </w:pPr>
            <w:r w:rsidRPr="00C01F0B">
              <w:t>Refer to:</w:t>
            </w:r>
          </w:p>
          <w:p w14:paraId="35B6FBAC" w14:textId="77777777" w:rsidR="00C36711" w:rsidRPr="00C01F0B" w:rsidRDefault="00C36711" w:rsidP="00702AB2">
            <w:pPr>
              <w:pStyle w:val="Body"/>
            </w:pPr>
            <w:r w:rsidRPr="00C01F0B">
              <w:t>Section 2 Foreign Key, Primary Key</w:t>
            </w:r>
          </w:p>
          <w:p w14:paraId="47E1C788" w14:textId="77777777" w:rsidR="00C36711" w:rsidRPr="00C01F0B" w:rsidRDefault="00C36711" w:rsidP="00702AB2">
            <w:pPr>
              <w:pStyle w:val="Body"/>
            </w:pPr>
            <w:r w:rsidRPr="00C01F0B">
              <w:t>Section 4 Merging Patient Identifiers</w:t>
            </w:r>
          </w:p>
          <w:p w14:paraId="3BB08246" w14:textId="77777777" w:rsidR="00C36711" w:rsidRPr="00C01F0B" w:rsidRDefault="00C36711" w:rsidP="00702AB2">
            <w:pPr>
              <w:pStyle w:val="Body"/>
            </w:pPr>
            <w:r w:rsidRPr="00C01F0B">
              <w:t>Section 5 Referential Integrity</w:t>
            </w:r>
          </w:p>
        </w:tc>
      </w:tr>
    </w:tbl>
    <w:p w14:paraId="5188AA93" w14:textId="77777777" w:rsidR="00C36711" w:rsidRPr="00C01F0B" w:rsidRDefault="00C36711" w:rsidP="00C36711">
      <w:pPr>
        <w:pStyle w:val="Heading2"/>
      </w:pPr>
      <w:bookmarkStart w:id="45" w:name="_Toc63858750"/>
      <w:bookmarkStart w:id="46" w:name="_Toc232688799"/>
      <w:r w:rsidRPr="00C01F0B">
        <w:t>Registration – Administrative</w:t>
      </w:r>
      <w:bookmarkEnd w:id="45"/>
      <w:bookmarkEnd w:id="46"/>
    </w:p>
    <w:tbl>
      <w:tblPr>
        <w:tblW w:w="0" w:type="auto"/>
        <w:tblLook w:val="04A0" w:firstRow="1" w:lastRow="0" w:firstColumn="1" w:lastColumn="0" w:noHBand="0" w:noVBand="1"/>
      </w:tblPr>
      <w:tblGrid>
        <w:gridCol w:w="1701"/>
        <w:gridCol w:w="7597"/>
      </w:tblGrid>
      <w:tr w:rsidR="00C36711" w:rsidRPr="00C01F0B" w14:paraId="6519D4A6" w14:textId="77777777" w:rsidTr="00702AB2">
        <w:tc>
          <w:tcPr>
            <w:tcW w:w="1701" w:type="dxa"/>
          </w:tcPr>
          <w:p w14:paraId="0304A74B" w14:textId="77777777" w:rsidR="00C36711" w:rsidRPr="00C01F0B" w:rsidRDefault="00C36711" w:rsidP="00BB6906">
            <w:pPr>
              <w:pStyle w:val="Body"/>
              <w:rPr>
                <w:rStyle w:val="Strong"/>
              </w:rPr>
            </w:pPr>
            <w:r w:rsidRPr="00C01F0B">
              <w:rPr>
                <w:rStyle w:val="Strong"/>
              </w:rPr>
              <w:t>Definition</w:t>
            </w:r>
          </w:p>
        </w:tc>
        <w:tc>
          <w:tcPr>
            <w:tcW w:w="7597" w:type="dxa"/>
          </w:tcPr>
          <w:p w14:paraId="64928C36" w14:textId="76AFEA1D" w:rsidR="00C36711" w:rsidRPr="00C01F0B" w:rsidRDefault="00C36711" w:rsidP="00702AB2">
            <w:pPr>
              <w:pStyle w:val="Body"/>
            </w:pPr>
            <w:r w:rsidRPr="00C01F0B">
              <w:t xml:space="preserve">The administrative process whereby the hospital/health service accepts notification that a patient requires admission for </w:t>
            </w:r>
            <w:r w:rsidR="002E2C72">
              <w:t>planned</w:t>
            </w:r>
            <w:r w:rsidRPr="00C01F0B">
              <w:t xml:space="preserve"> care</w:t>
            </w:r>
          </w:p>
        </w:tc>
      </w:tr>
      <w:tr w:rsidR="00C36711" w:rsidRPr="00C01F0B" w14:paraId="5CE2739F" w14:textId="77777777" w:rsidTr="00702AB2">
        <w:tc>
          <w:tcPr>
            <w:tcW w:w="1701" w:type="dxa"/>
          </w:tcPr>
          <w:p w14:paraId="2AFFDDC4" w14:textId="77777777" w:rsidR="00C36711" w:rsidRPr="00C01F0B" w:rsidRDefault="00C36711" w:rsidP="00BB6906">
            <w:pPr>
              <w:pStyle w:val="Body"/>
              <w:rPr>
                <w:rStyle w:val="Strong"/>
              </w:rPr>
            </w:pPr>
            <w:r w:rsidRPr="00C01F0B">
              <w:rPr>
                <w:rStyle w:val="Strong"/>
              </w:rPr>
              <w:t>Guide for use</w:t>
            </w:r>
          </w:p>
        </w:tc>
        <w:tc>
          <w:tcPr>
            <w:tcW w:w="7597" w:type="dxa"/>
          </w:tcPr>
          <w:p w14:paraId="34EB6C8A" w14:textId="77777777" w:rsidR="00C36711" w:rsidRPr="00C01F0B" w:rsidRDefault="00C36711" w:rsidP="00702AB2">
            <w:pPr>
              <w:pStyle w:val="Body"/>
            </w:pPr>
            <w:r w:rsidRPr="00C01F0B">
              <w:t>The acceptance of the notification by the hospital/health service is conditional upon the provision of adequate information about the patient and the appropriateness of the patient referral.</w:t>
            </w:r>
          </w:p>
          <w:p w14:paraId="46AFB6C9" w14:textId="342067D2" w:rsidR="00C36711" w:rsidRPr="00C01F0B" w:rsidRDefault="00C36711" w:rsidP="00702AB2">
            <w:pPr>
              <w:pStyle w:val="Body"/>
            </w:pPr>
            <w:r w:rsidRPr="00C01F0B">
              <w:t xml:space="preserve">Further information is available from the State-wide </w:t>
            </w:r>
            <w:hyperlink r:id="rId25" w:history="1">
              <w:r w:rsidRPr="00C01F0B">
                <w:rPr>
                  <w:rStyle w:val="Hyperlink"/>
                </w:rPr>
                <w:t>Surgical services</w:t>
              </w:r>
            </w:hyperlink>
            <w:r w:rsidRPr="00C01F0B">
              <w:t xml:space="preserve"> &lt;</w:t>
            </w:r>
            <w:r w:rsidR="00455902" w:rsidRPr="00C01F0B">
              <w:t>https://www.health.vic.gov.au/patient-care/surgical-services</w:t>
            </w:r>
            <w:r w:rsidRPr="00C01F0B">
              <w:t>&gt;</w:t>
            </w:r>
          </w:p>
          <w:p w14:paraId="5E040FE4" w14:textId="77777777" w:rsidR="00C36711" w:rsidRPr="00C01F0B" w:rsidRDefault="00C36711" w:rsidP="00702AB2">
            <w:pPr>
              <w:pStyle w:val="Body"/>
            </w:pPr>
            <w:r w:rsidRPr="00C01F0B">
              <w:t>Refer to: Section 3a Administrative Registration Date</w:t>
            </w:r>
          </w:p>
        </w:tc>
      </w:tr>
    </w:tbl>
    <w:p w14:paraId="767A73C6" w14:textId="77777777" w:rsidR="00C36711" w:rsidRPr="00C01F0B" w:rsidRDefault="00C36711" w:rsidP="00BB6906">
      <w:pPr>
        <w:pStyle w:val="Body"/>
      </w:pPr>
    </w:p>
    <w:p w14:paraId="52B86B0A" w14:textId="77777777" w:rsidR="00C36711" w:rsidRPr="00C01F0B" w:rsidRDefault="00C36711" w:rsidP="00C36711">
      <w:pPr>
        <w:pStyle w:val="Heading2"/>
      </w:pPr>
      <w:bookmarkStart w:id="47" w:name="_Toc63858751"/>
      <w:bookmarkStart w:id="48" w:name="_Toc232688800"/>
      <w:r w:rsidRPr="00C01F0B">
        <w:t>Registration – Clinical</w:t>
      </w:r>
      <w:bookmarkEnd w:id="47"/>
      <w:bookmarkEnd w:id="48"/>
    </w:p>
    <w:tbl>
      <w:tblPr>
        <w:tblW w:w="5000" w:type="pct"/>
        <w:tblLook w:val="04A0" w:firstRow="1" w:lastRow="0" w:firstColumn="1" w:lastColumn="0" w:noHBand="0" w:noVBand="1"/>
      </w:tblPr>
      <w:tblGrid>
        <w:gridCol w:w="1703"/>
        <w:gridCol w:w="7595"/>
      </w:tblGrid>
      <w:tr w:rsidR="00C36711" w:rsidRPr="00C01F0B" w14:paraId="14D49F42" w14:textId="77777777" w:rsidTr="00702AB2">
        <w:tc>
          <w:tcPr>
            <w:tcW w:w="916" w:type="pct"/>
          </w:tcPr>
          <w:p w14:paraId="07EF3F12" w14:textId="77777777" w:rsidR="00C36711" w:rsidRPr="00C01F0B" w:rsidRDefault="00C36711" w:rsidP="00BB6906">
            <w:pPr>
              <w:pStyle w:val="Body"/>
              <w:rPr>
                <w:rStyle w:val="Strong"/>
              </w:rPr>
            </w:pPr>
            <w:bookmarkStart w:id="49" w:name="_Hlk34056747"/>
            <w:r w:rsidRPr="00C01F0B">
              <w:rPr>
                <w:rStyle w:val="Strong"/>
              </w:rPr>
              <w:t>Definition</w:t>
            </w:r>
          </w:p>
        </w:tc>
        <w:tc>
          <w:tcPr>
            <w:tcW w:w="4084" w:type="pct"/>
          </w:tcPr>
          <w:p w14:paraId="00534041" w14:textId="77777777" w:rsidR="00C36711" w:rsidRPr="00C01F0B" w:rsidRDefault="00C36711" w:rsidP="00702AB2">
            <w:pPr>
              <w:pStyle w:val="Body"/>
            </w:pPr>
            <w:r w:rsidRPr="00C01F0B">
              <w:t>The clinical assessment at which it was agreed that surgery was required</w:t>
            </w:r>
          </w:p>
        </w:tc>
      </w:tr>
      <w:tr w:rsidR="00C36711" w:rsidRPr="00C01F0B" w14:paraId="31DB44EB" w14:textId="77777777" w:rsidTr="00702AB2">
        <w:tc>
          <w:tcPr>
            <w:tcW w:w="916" w:type="pct"/>
          </w:tcPr>
          <w:p w14:paraId="3BEE6FCF" w14:textId="77777777" w:rsidR="00C36711" w:rsidRPr="00C01F0B" w:rsidRDefault="00C36711" w:rsidP="00BB6906">
            <w:pPr>
              <w:pStyle w:val="Body"/>
              <w:rPr>
                <w:rStyle w:val="Strong"/>
              </w:rPr>
            </w:pPr>
            <w:r w:rsidRPr="00C01F0B">
              <w:rPr>
                <w:rStyle w:val="Strong"/>
              </w:rPr>
              <w:t>Guide for use</w:t>
            </w:r>
          </w:p>
        </w:tc>
        <w:tc>
          <w:tcPr>
            <w:tcW w:w="4084" w:type="pct"/>
          </w:tcPr>
          <w:p w14:paraId="45442F52" w14:textId="77777777" w:rsidR="00C36711" w:rsidRPr="00C01F0B" w:rsidRDefault="00C36711" w:rsidP="00702AB2">
            <w:pPr>
              <w:pStyle w:val="Body"/>
            </w:pPr>
            <w:r w:rsidRPr="00C01F0B">
              <w:t>The date of the clinical assessment (known as the Clinical Registration Date) should be recorded on the waiting list referral form by the surgeon.</w:t>
            </w:r>
          </w:p>
          <w:p w14:paraId="443CEEC8" w14:textId="70A14139" w:rsidR="00455902" w:rsidRPr="00C01F0B" w:rsidRDefault="00C36711" w:rsidP="00455902">
            <w:pPr>
              <w:pStyle w:val="Body"/>
            </w:pPr>
            <w:r w:rsidRPr="00C01F0B">
              <w:t xml:space="preserve">Further information is available from the State-wide </w:t>
            </w:r>
            <w:hyperlink r:id="rId26" w:history="1">
              <w:r w:rsidR="00455902" w:rsidRPr="00C01F0B">
                <w:rPr>
                  <w:rStyle w:val="Hyperlink"/>
                </w:rPr>
                <w:t>Surgical services</w:t>
              </w:r>
            </w:hyperlink>
            <w:r w:rsidR="00455902" w:rsidRPr="00C01F0B">
              <w:t xml:space="preserve"> &lt;https://www.health.vic.gov.au/patient-care/surgical-services&gt;</w:t>
            </w:r>
          </w:p>
          <w:p w14:paraId="7B4F7227" w14:textId="1DE062D9" w:rsidR="00C36711" w:rsidRPr="00C01F0B" w:rsidRDefault="00C36711" w:rsidP="00455902">
            <w:pPr>
              <w:pStyle w:val="Body"/>
            </w:pPr>
            <w:r w:rsidRPr="00C01F0B">
              <w:t>Refer to: Section 3a Clinical Registration Date</w:t>
            </w:r>
          </w:p>
        </w:tc>
      </w:tr>
      <w:bookmarkEnd w:id="49"/>
    </w:tbl>
    <w:p w14:paraId="43EFC3DD" w14:textId="77777777" w:rsidR="00C36711" w:rsidRPr="00C01F0B" w:rsidRDefault="00C36711" w:rsidP="00BB6906">
      <w:pPr>
        <w:pStyle w:val="Body"/>
      </w:pPr>
    </w:p>
    <w:p w14:paraId="6039BC9E" w14:textId="33A90E9A" w:rsidR="00C36711" w:rsidRPr="00C01F0B" w:rsidRDefault="00C36711" w:rsidP="00C36711">
      <w:pPr>
        <w:pStyle w:val="Heading2"/>
      </w:pPr>
      <w:bookmarkStart w:id="50" w:name="_Toc63858752"/>
      <w:bookmarkStart w:id="51" w:name="_Toc232688801"/>
      <w:r w:rsidRPr="00C01F0B">
        <w:lastRenderedPageBreak/>
        <w:t>Relation</w:t>
      </w:r>
      <w:bookmarkEnd w:id="50"/>
      <w:bookmarkEnd w:id="51"/>
    </w:p>
    <w:tbl>
      <w:tblPr>
        <w:tblW w:w="0" w:type="auto"/>
        <w:tblLook w:val="04A0" w:firstRow="1" w:lastRow="0" w:firstColumn="1" w:lastColumn="0" w:noHBand="0" w:noVBand="1"/>
      </w:tblPr>
      <w:tblGrid>
        <w:gridCol w:w="1701"/>
        <w:gridCol w:w="7587"/>
      </w:tblGrid>
      <w:tr w:rsidR="00C36711" w:rsidRPr="00C01F0B" w14:paraId="645CDC38" w14:textId="77777777" w:rsidTr="00C36711">
        <w:tc>
          <w:tcPr>
            <w:tcW w:w="1701" w:type="dxa"/>
          </w:tcPr>
          <w:p w14:paraId="2205D03E" w14:textId="77777777" w:rsidR="00C36711" w:rsidRPr="00C01F0B" w:rsidRDefault="00C36711" w:rsidP="00BB6906">
            <w:pPr>
              <w:pStyle w:val="Body"/>
              <w:rPr>
                <w:rStyle w:val="Strong"/>
              </w:rPr>
            </w:pPr>
            <w:r w:rsidRPr="00C01F0B">
              <w:rPr>
                <w:rStyle w:val="Strong"/>
              </w:rPr>
              <w:t>Definition</w:t>
            </w:r>
          </w:p>
        </w:tc>
        <w:tc>
          <w:tcPr>
            <w:tcW w:w="7587" w:type="dxa"/>
          </w:tcPr>
          <w:p w14:paraId="5412A201" w14:textId="77777777" w:rsidR="00C36711" w:rsidRPr="00C01F0B" w:rsidRDefault="00C36711" w:rsidP="00344A23">
            <w:pPr>
              <w:pStyle w:val="Body"/>
            </w:pPr>
            <w:r w:rsidRPr="00C01F0B">
              <w:t>A table that is related to another table or tables in the database via Primary or Foreign Keys</w:t>
            </w:r>
          </w:p>
          <w:p w14:paraId="69DDE524" w14:textId="77777777" w:rsidR="00C36711" w:rsidRPr="00C01F0B" w:rsidRDefault="00C36711" w:rsidP="00C36711">
            <w:pPr>
              <w:pStyle w:val="DHHSfigurecaption"/>
            </w:pPr>
            <w:r w:rsidRPr="00C01F0B">
              <w:t>Relationship between ESIS tables</w:t>
            </w:r>
          </w:p>
          <w:p w14:paraId="00AC7BAF" w14:textId="77777777" w:rsidR="00C36711" w:rsidRPr="00C01F0B" w:rsidRDefault="00C36711" w:rsidP="00BB6906">
            <w:pPr>
              <w:pStyle w:val="Body"/>
            </w:pPr>
            <w:r w:rsidRPr="00C01F0B">
              <w:rPr>
                <w:noProof/>
                <w:lang w:eastAsia="en-AU"/>
              </w:rPr>
              <w:drawing>
                <wp:inline distT="0" distB="0" distL="0" distR="0" wp14:anchorId="18748D6A" wp14:editId="4A61E576">
                  <wp:extent cx="4507200" cy="2311200"/>
                  <wp:effectExtent l="0" t="0" r="8255" b="0"/>
                  <wp:docPr id="10" name="Picture 10" descr="Diagram describing relationship between ESIS tables as outlined in Section 2 Foreign Key and Prima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7200" cy="2311200"/>
                          </a:xfrm>
                          <a:prstGeom prst="rect">
                            <a:avLst/>
                          </a:prstGeom>
                          <a:noFill/>
                          <a:ln>
                            <a:noFill/>
                          </a:ln>
                        </pic:spPr>
                      </pic:pic>
                    </a:graphicData>
                  </a:graphic>
                </wp:inline>
              </w:drawing>
            </w:r>
          </w:p>
          <w:p w14:paraId="7411A7BC" w14:textId="77777777" w:rsidR="00C36711" w:rsidRPr="00C01F0B" w:rsidRDefault="00C36711" w:rsidP="00344A23">
            <w:pPr>
              <w:pStyle w:val="Body"/>
            </w:pPr>
            <w:r w:rsidRPr="00C01F0B">
              <w:t>Refer to: Section 2 Foreign Key, Primary Key</w:t>
            </w:r>
          </w:p>
        </w:tc>
      </w:tr>
    </w:tbl>
    <w:p w14:paraId="1B61FB92" w14:textId="77777777" w:rsidR="00C36711" w:rsidRPr="00C01F0B" w:rsidRDefault="00C36711" w:rsidP="00C36711">
      <w:pPr>
        <w:pStyle w:val="Heading2"/>
      </w:pPr>
      <w:bookmarkStart w:id="52" w:name="_Toc63858753"/>
      <w:bookmarkStart w:id="53" w:name="_Toc232688802"/>
      <w:r w:rsidRPr="00C01F0B">
        <w:t>Removal</w:t>
      </w:r>
      <w:bookmarkEnd w:id="52"/>
      <w:bookmarkEnd w:id="53"/>
    </w:p>
    <w:tbl>
      <w:tblPr>
        <w:tblW w:w="0" w:type="auto"/>
        <w:tblLook w:val="04A0" w:firstRow="1" w:lastRow="0" w:firstColumn="1" w:lastColumn="0" w:noHBand="0" w:noVBand="1"/>
      </w:tblPr>
      <w:tblGrid>
        <w:gridCol w:w="1701"/>
        <w:gridCol w:w="7587"/>
      </w:tblGrid>
      <w:tr w:rsidR="00C36711" w:rsidRPr="00C01F0B" w14:paraId="3C7D7C70" w14:textId="77777777" w:rsidTr="00C36711">
        <w:tc>
          <w:tcPr>
            <w:tcW w:w="1701" w:type="dxa"/>
          </w:tcPr>
          <w:p w14:paraId="18FCE10A" w14:textId="77777777" w:rsidR="00C36711" w:rsidRPr="00C01F0B" w:rsidRDefault="00C36711" w:rsidP="0057319E">
            <w:pPr>
              <w:pStyle w:val="Body"/>
              <w:rPr>
                <w:rStyle w:val="Strong"/>
              </w:rPr>
            </w:pPr>
            <w:r w:rsidRPr="00C01F0B">
              <w:rPr>
                <w:rStyle w:val="Strong"/>
              </w:rPr>
              <w:t>Definition</w:t>
            </w:r>
          </w:p>
        </w:tc>
        <w:tc>
          <w:tcPr>
            <w:tcW w:w="7587" w:type="dxa"/>
          </w:tcPr>
          <w:p w14:paraId="3851FDAC" w14:textId="10695C46" w:rsidR="00C36711" w:rsidRPr="00C01F0B" w:rsidRDefault="00C36711" w:rsidP="0048275F">
            <w:pPr>
              <w:pStyle w:val="Tabletext"/>
            </w:pPr>
            <w:r w:rsidRPr="00C01F0B">
              <w:t xml:space="preserve">The patient is removed from the waiting list when they are no longer waiting for their </w:t>
            </w:r>
            <w:r w:rsidR="002E2C72">
              <w:t>planned</w:t>
            </w:r>
            <w:r w:rsidRPr="00C01F0B">
              <w:t xml:space="preserve"> surgery. This may be because the surgery has been performed, is no longer required, the patient has been unable to be contacted, or another reason.</w:t>
            </w:r>
          </w:p>
        </w:tc>
      </w:tr>
      <w:tr w:rsidR="00C36711" w:rsidRPr="00C01F0B" w14:paraId="01DB4956" w14:textId="77777777" w:rsidTr="00C36711">
        <w:tc>
          <w:tcPr>
            <w:tcW w:w="1701" w:type="dxa"/>
          </w:tcPr>
          <w:p w14:paraId="351B9D12" w14:textId="77777777" w:rsidR="00C36711" w:rsidRPr="00C01F0B" w:rsidRDefault="00C36711" w:rsidP="0057319E">
            <w:pPr>
              <w:pStyle w:val="Body"/>
              <w:rPr>
                <w:rStyle w:val="Strong"/>
              </w:rPr>
            </w:pPr>
            <w:r w:rsidRPr="00C01F0B">
              <w:rPr>
                <w:rStyle w:val="Strong"/>
              </w:rPr>
              <w:t>Guide for use</w:t>
            </w:r>
          </w:p>
        </w:tc>
        <w:tc>
          <w:tcPr>
            <w:tcW w:w="7587" w:type="dxa"/>
          </w:tcPr>
          <w:p w14:paraId="7F6580D8" w14:textId="77777777" w:rsidR="00C36711" w:rsidRPr="00C01F0B" w:rsidRDefault="00C36711" w:rsidP="0048275F">
            <w:pPr>
              <w:pStyle w:val="Tabletext"/>
            </w:pPr>
            <w:r w:rsidRPr="00C01F0B">
              <w:t>A removal refers to the end of a valid waiting episode that occurs on a Removal Date and has a Reason for Removal.</w:t>
            </w:r>
          </w:p>
          <w:p w14:paraId="740CDF58" w14:textId="77777777" w:rsidR="00C36711" w:rsidRPr="00C01F0B" w:rsidRDefault="00C36711" w:rsidP="0048275F">
            <w:pPr>
              <w:pStyle w:val="Tabletext"/>
            </w:pPr>
            <w:r w:rsidRPr="00C01F0B">
              <w:t>Removal is not the same as ‘deletion’. A deletion should be submitted to purge an episode reported to ESIS in error.</w:t>
            </w:r>
          </w:p>
          <w:p w14:paraId="2CE11CFE" w14:textId="77777777" w:rsidR="00C36711" w:rsidRPr="00C01F0B" w:rsidRDefault="00C36711" w:rsidP="0048275F">
            <w:pPr>
              <w:pStyle w:val="Tabletext"/>
            </w:pPr>
            <w:r w:rsidRPr="00C01F0B">
              <w:t xml:space="preserve">Refer to: </w:t>
            </w:r>
          </w:p>
          <w:p w14:paraId="53221703" w14:textId="77777777" w:rsidR="00C36711" w:rsidRPr="00C01F0B" w:rsidRDefault="00C36711" w:rsidP="0048275F">
            <w:pPr>
              <w:pStyle w:val="Tabletext"/>
            </w:pPr>
            <w:r w:rsidRPr="00C01F0B">
              <w:t>Section 2 Deletion</w:t>
            </w:r>
          </w:p>
          <w:p w14:paraId="5DD9A6A7" w14:textId="77777777" w:rsidR="00C36711" w:rsidRPr="00C01F0B" w:rsidRDefault="00C36711" w:rsidP="0048275F">
            <w:pPr>
              <w:pStyle w:val="Tabletext"/>
            </w:pPr>
            <w:r w:rsidRPr="00C01F0B">
              <w:t>Section 3a Reason for Removal, Removal Date</w:t>
            </w:r>
          </w:p>
        </w:tc>
      </w:tr>
    </w:tbl>
    <w:p w14:paraId="54991499" w14:textId="77777777" w:rsidR="00C36711" w:rsidRPr="00C01F0B" w:rsidRDefault="00C36711" w:rsidP="00BB6906">
      <w:pPr>
        <w:pStyle w:val="Body"/>
      </w:pPr>
    </w:p>
    <w:p w14:paraId="0FB81FCF" w14:textId="0AFE50C5" w:rsidR="00C36711" w:rsidRPr="00C01F0B" w:rsidRDefault="00C36711" w:rsidP="00C36711">
      <w:pPr>
        <w:pStyle w:val="Heading2"/>
      </w:pPr>
      <w:bookmarkStart w:id="54" w:name="_Toc63858754"/>
      <w:bookmarkStart w:id="55" w:name="_Toc232688803"/>
      <w:r w:rsidRPr="00C01F0B">
        <w:t>Total Waiting Time</w:t>
      </w:r>
      <w:bookmarkEnd w:id="54"/>
      <w:bookmarkEnd w:id="55"/>
    </w:p>
    <w:tbl>
      <w:tblPr>
        <w:tblW w:w="0" w:type="auto"/>
        <w:tblLook w:val="04A0" w:firstRow="1" w:lastRow="0" w:firstColumn="1" w:lastColumn="0" w:noHBand="0" w:noVBand="1"/>
      </w:tblPr>
      <w:tblGrid>
        <w:gridCol w:w="1701"/>
        <w:gridCol w:w="7587"/>
      </w:tblGrid>
      <w:tr w:rsidR="00C36711" w:rsidRPr="00C01F0B" w14:paraId="4C199BC4" w14:textId="77777777" w:rsidTr="00C36711">
        <w:tc>
          <w:tcPr>
            <w:tcW w:w="1701" w:type="dxa"/>
          </w:tcPr>
          <w:p w14:paraId="25A8F3BC" w14:textId="77777777" w:rsidR="00C36711" w:rsidRPr="00C01F0B" w:rsidRDefault="00C36711" w:rsidP="0057319E">
            <w:pPr>
              <w:pStyle w:val="Body"/>
              <w:rPr>
                <w:rStyle w:val="Strong"/>
              </w:rPr>
            </w:pPr>
            <w:r w:rsidRPr="00C01F0B">
              <w:rPr>
                <w:rStyle w:val="Strong"/>
              </w:rPr>
              <w:t>Definition</w:t>
            </w:r>
          </w:p>
        </w:tc>
        <w:tc>
          <w:tcPr>
            <w:tcW w:w="7587" w:type="dxa"/>
          </w:tcPr>
          <w:p w14:paraId="5D9B3B3A" w14:textId="0EAEEB70" w:rsidR="00C36711" w:rsidRPr="00C01F0B" w:rsidRDefault="00C36711" w:rsidP="0048275F">
            <w:pPr>
              <w:pStyle w:val="Tabletext"/>
            </w:pPr>
            <w:r w:rsidRPr="00C01F0B">
              <w:t xml:space="preserve">The time elapsed (days where patient is ready for surgery) for a patient on the </w:t>
            </w:r>
            <w:r w:rsidR="002E2C72">
              <w:t>planned</w:t>
            </w:r>
            <w:r w:rsidRPr="00C01F0B">
              <w:t xml:space="preserve"> surgery waiting list, from the date the patient was registered on the waiting list to a designated census date</w:t>
            </w:r>
          </w:p>
          <w:p w14:paraId="273C084C" w14:textId="77777777" w:rsidR="00C36711" w:rsidRPr="00C01F0B" w:rsidRDefault="00C36711" w:rsidP="0048275F">
            <w:pPr>
              <w:pStyle w:val="Tabletext"/>
            </w:pPr>
            <w:r w:rsidRPr="00C01F0B">
              <w:t xml:space="preserve">Refer to: </w:t>
            </w:r>
          </w:p>
          <w:p w14:paraId="4517187C" w14:textId="7151297F" w:rsidR="00C36711" w:rsidRPr="00C01F0B" w:rsidRDefault="00C36711" w:rsidP="0048275F">
            <w:pPr>
              <w:pStyle w:val="Tabletext"/>
            </w:pPr>
            <w:r w:rsidRPr="00C01F0B">
              <w:t>Section 2 Census Date</w:t>
            </w:r>
          </w:p>
          <w:p w14:paraId="51B1E565" w14:textId="7BA9F785" w:rsidR="00344A23" w:rsidRPr="00C01F0B" w:rsidRDefault="00344A23" w:rsidP="0048275F">
            <w:pPr>
              <w:pStyle w:val="Tabletext"/>
            </w:pPr>
            <w:r w:rsidRPr="00C01F0B">
              <w:t>Section 4 Calculation of total waiting time</w:t>
            </w:r>
          </w:p>
          <w:p w14:paraId="221334D3" w14:textId="77777777" w:rsidR="00C36711" w:rsidRPr="00C01F0B" w:rsidRDefault="00C36711" w:rsidP="0048275F">
            <w:pPr>
              <w:pStyle w:val="Tabletext"/>
            </w:pPr>
            <w:r w:rsidRPr="00C01F0B">
              <w:t>Section 3a Administrative Registration Date, Clinical Registration Date, Readiness for Surgery</w:t>
            </w:r>
          </w:p>
          <w:p w14:paraId="55DE4C15" w14:textId="77777777" w:rsidR="00C36711" w:rsidRPr="00C01F0B" w:rsidRDefault="00C36711" w:rsidP="0048275F">
            <w:pPr>
              <w:pStyle w:val="Tabletext"/>
            </w:pPr>
            <w:r w:rsidRPr="00C01F0B">
              <w:lastRenderedPageBreak/>
              <w:t>Section 4 Calculation of Total Waiting Time</w:t>
            </w:r>
          </w:p>
        </w:tc>
      </w:tr>
    </w:tbl>
    <w:p w14:paraId="0D58DDA9" w14:textId="77777777" w:rsidR="00C36711" w:rsidRPr="00C01F0B" w:rsidRDefault="00C36711" w:rsidP="00C36711">
      <w:pPr>
        <w:pStyle w:val="Heading2"/>
      </w:pPr>
      <w:bookmarkStart w:id="56" w:name="_Toc63858755"/>
      <w:bookmarkStart w:id="57" w:name="_Toc232688804"/>
      <w:r w:rsidRPr="00C01F0B">
        <w:lastRenderedPageBreak/>
        <w:t>Transfer</w:t>
      </w:r>
      <w:bookmarkEnd w:id="56"/>
      <w:bookmarkEnd w:id="57"/>
    </w:p>
    <w:tbl>
      <w:tblPr>
        <w:tblW w:w="0" w:type="auto"/>
        <w:tblLook w:val="04A0" w:firstRow="1" w:lastRow="0" w:firstColumn="1" w:lastColumn="0" w:noHBand="0" w:noVBand="1"/>
      </w:tblPr>
      <w:tblGrid>
        <w:gridCol w:w="1701"/>
        <w:gridCol w:w="7587"/>
      </w:tblGrid>
      <w:tr w:rsidR="00C36711" w:rsidRPr="00C01F0B" w14:paraId="1F42A9F2" w14:textId="77777777" w:rsidTr="00C36711">
        <w:tc>
          <w:tcPr>
            <w:tcW w:w="1701" w:type="dxa"/>
          </w:tcPr>
          <w:p w14:paraId="253C45C2" w14:textId="77777777" w:rsidR="00C36711" w:rsidRPr="00C01F0B" w:rsidRDefault="00C36711" w:rsidP="00BB6906">
            <w:pPr>
              <w:pStyle w:val="Body"/>
              <w:rPr>
                <w:rStyle w:val="Strong"/>
              </w:rPr>
            </w:pPr>
            <w:r w:rsidRPr="00C01F0B">
              <w:rPr>
                <w:rStyle w:val="Strong"/>
              </w:rPr>
              <w:t>Definition</w:t>
            </w:r>
          </w:p>
        </w:tc>
        <w:tc>
          <w:tcPr>
            <w:tcW w:w="7587" w:type="dxa"/>
          </w:tcPr>
          <w:p w14:paraId="144CE125" w14:textId="77777777" w:rsidR="00C36711" w:rsidRPr="00C01F0B" w:rsidRDefault="00C36711" w:rsidP="0048275F">
            <w:pPr>
              <w:pStyle w:val="Tabletext"/>
            </w:pPr>
            <w:r w:rsidRPr="00C01F0B">
              <w:t>Transfer of responsibility for an ESIS waiting episode from one ESIS health service to another ESIS health service</w:t>
            </w:r>
          </w:p>
          <w:p w14:paraId="64660EB9" w14:textId="77777777" w:rsidR="00C36711" w:rsidRPr="00C01F0B" w:rsidRDefault="00C36711" w:rsidP="0048275F">
            <w:pPr>
              <w:pStyle w:val="Tabletext"/>
            </w:pPr>
            <w:r w:rsidRPr="00C01F0B">
              <w:t>Refer to:</w:t>
            </w:r>
          </w:p>
          <w:p w14:paraId="3A4FB795" w14:textId="77777777" w:rsidR="00C36711" w:rsidRPr="00C01F0B" w:rsidRDefault="00C36711" w:rsidP="0048275F">
            <w:pPr>
              <w:pStyle w:val="Tabletext"/>
            </w:pPr>
            <w:r w:rsidRPr="00C01F0B">
              <w:t xml:space="preserve">Section 4 Transfer of Ownership of Waiting Episode </w:t>
            </w:r>
          </w:p>
        </w:tc>
      </w:tr>
    </w:tbl>
    <w:p w14:paraId="5B7E6215" w14:textId="77777777" w:rsidR="00C36711" w:rsidRPr="00C01F0B" w:rsidRDefault="00C36711" w:rsidP="00BB6906">
      <w:pPr>
        <w:pStyle w:val="Body"/>
      </w:pPr>
    </w:p>
    <w:p w14:paraId="1A85B02C" w14:textId="2414EB1A" w:rsidR="00C36711" w:rsidRPr="00C01F0B" w:rsidRDefault="00C36711" w:rsidP="00C36711">
      <w:pPr>
        <w:pStyle w:val="Heading2"/>
      </w:pPr>
      <w:bookmarkStart w:id="58" w:name="_Toc63858756"/>
      <w:bookmarkStart w:id="59" w:name="_Toc232688805"/>
      <w:r w:rsidRPr="00C01F0B">
        <w:t>Waiting List Episode</w:t>
      </w:r>
      <w:bookmarkEnd w:id="58"/>
      <w:bookmarkEnd w:id="59"/>
    </w:p>
    <w:tbl>
      <w:tblPr>
        <w:tblW w:w="0" w:type="auto"/>
        <w:tblLook w:val="04A0" w:firstRow="1" w:lastRow="0" w:firstColumn="1" w:lastColumn="0" w:noHBand="0" w:noVBand="1"/>
      </w:tblPr>
      <w:tblGrid>
        <w:gridCol w:w="1701"/>
        <w:gridCol w:w="7587"/>
      </w:tblGrid>
      <w:tr w:rsidR="00C36711" w:rsidRPr="00C01F0B" w14:paraId="3FE9E862" w14:textId="77777777" w:rsidTr="00C36711">
        <w:tc>
          <w:tcPr>
            <w:tcW w:w="1701" w:type="dxa"/>
          </w:tcPr>
          <w:p w14:paraId="15C45B15" w14:textId="0450AC47" w:rsidR="00C36711" w:rsidRPr="00C01F0B" w:rsidRDefault="00C36711" w:rsidP="00BB6906">
            <w:pPr>
              <w:pStyle w:val="Body"/>
              <w:rPr>
                <w:rStyle w:val="Strong"/>
              </w:rPr>
            </w:pPr>
            <w:r w:rsidRPr="00C01F0B">
              <w:rPr>
                <w:rStyle w:val="Strong"/>
              </w:rPr>
              <w:t>Definition</w:t>
            </w:r>
          </w:p>
        </w:tc>
        <w:tc>
          <w:tcPr>
            <w:tcW w:w="7587" w:type="dxa"/>
          </w:tcPr>
          <w:p w14:paraId="28E6F8F7" w14:textId="455A5B26" w:rsidR="00C36711" w:rsidRPr="00C01F0B" w:rsidRDefault="00C36711" w:rsidP="0048275F">
            <w:pPr>
              <w:pStyle w:val="Tabletext"/>
            </w:pPr>
            <w:r w:rsidRPr="00C01F0B">
              <w:t xml:space="preserve">The period between entry to and removal from the waiting list for a specific </w:t>
            </w:r>
            <w:r w:rsidR="002E2C72">
              <w:t>planned</w:t>
            </w:r>
            <w:r w:rsidRPr="00C01F0B">
              <w:t xml:space="preserve"> procedure</w:t>
            </w:r>
          </w:p>
        </w:tc>
      </w:tr>
      <w:tr w:rsidR="00C36711" w:rsidRPr="00C01F0B" w14:paraId="0CCF77F4" w14:textId="77777777" w:rsidTr="00C36711">
        <w:tc>
          <w:tcPr>
            <w:tcW w:w="1701" w:type="dxa"/>
          </w:tcPr>
          <w:p w14:paraId="0B84CA7A" w14:textId="4847A9D2" w:rsidR="00C36711" w:rsidRPr="00C01F0B" w:rsidRDefault="00C36711" w:rsidP="00BB6906">
            <w:pPr>
              <w:pStyle w:val="Body"/>
              <w:rPr>
                <w:rStyle w:val="Strong"/>
              </w:rPr>
            </w:pPr>
            <w:r w:rsidRPr="00C01F0B">
              <w:rPr>
                <w:rStyle w:val="Strong"/>
              </w:rPr>
              <w:t>Guide for use</w:t>
            </w:r>
          </w:p>
        </w:tc>
        <w:tc>
          <w:tcPr>
            <w:tcW w:w="7587" w:type="dxa"/>
          </w:tcPr>
          <w:p w14:paraId="005859C1" w14:textId="4EB36F66" w:rsidR="00C36711" w:rsidRPr="00C01F0B" w:rsidRDefault="00C36711" w:rsidP="0048275F">
            <w:pPr>
              <w:pStyle w:val="Tabletext"/>
            </w:pPr>
            <w:r w:rsidRPr="00C01F0B">
              <w:t>Multiple procedures performed in a single operative episode treating the same clinical condition should be considered one waiting episode. This includes multiple occurrences of the same procedure.</w:t>
            </w:r>
          </w:p>
          <w:p w14:paraId="5877F3C3" w14:textId="38149D8F" w:rsidR="00C36711" w:rsidRPr="00C01F0B" w:rsidRDefault="00C36711" w:rsidP="0048275F">
            <w:pPr>
              <w:pStyle w:val="Tabletext"/>
            </w:pPr>
            <w:r w:rsidRPr="00C01F0B">
              <w:t>When a patient requires more than one operative episode, then these should be recorded as separate waiting list episodes (even if these episodes are to treat the same clinical condition).</w:t>
            </w:r>
          </w:p>
        </w:tc>
      </w:tr>
    </w:tbl>
    <w:p w14:paraId="0E399406" w14:textId="77777777" w:rsidR="00C36711" w:rsidRPr="00C01F0B" w:rsidRDefault="00C36711" w:rsidP="00344A23">
      <w:pPr>
        <w:pStyle w:val="Body"/>
      </w:pPr>
      <w:r w:rsidRPr="00C01F0B">
        <w:br w:type="page"/>
      </w:r>
    </w:p>
    <w:p w14:paraId="51F06F7D" w14:textId="77777777" w:rsidR="00C36711" w:rsidRPr="00C01F0B" w:rsidRDefault="00C36711" w:rsidP="00C36711">
      <w:pPr>
        <w:pStyle w:val="Heading1"/>
      </w:pPr>
      <w:bookmarkStart w:id="60" w:name="_Toc63858757"/>
      <w:bookmarkStart w:id="61" w:name="_Toc232688806"/>
      <w:r w:rsidRPr="00C01F0B">
        <w:lastRenderedPageBreak/>
        <w:t>Section 3a: Data Definitions – data elements</w:t>
      </w:r>
      <w:bookmarkEnd w:id="60"/>
      <w:bookmarkEnd w:id="61"/>
    </w:p>
    <w:p w14:paraId="0FF1E8ED" w14:textId="77777777" w:rsidR="00C36711" w:rsidRPr="00C01F0B" w:rsidRDefault="00C36711" w:rsidP="00344A23">
      <w:pPr>
        <w:pStyle w:val="Body"/>
      </w:pPr>
      <w:r w:rsidRPr="00C01F0B">
        <w:t>This section provides the specifications for each data element submitted to ESIS.</w:t>
      </w:r>
    </w:p>
    <w:p w14:paraId="4E818FC2" w14:textId="77777777" w:rsidR="00C36711" w:rsidRPr="00C01F0B" w:rsidRDefault="00C36711" w:rsidP="00C36711">
      <w:pPr>
        <w:pStyle w:val="Heading2"/>
      </w:pPr>
      <w:bookmarkStart w:id="62" w:name="_Toc63858758"/>
      <w:bookmarkStart w:id="63" w:name="_Toc232688807"/>
      <w:r w:rsidRPr="00C01F0B">
        <w:t>Data Definition Structure</w:t>
      </w:r>
      <w:bookmarkEnd w:id="62"/>
      <w:bookmarkEnd w:id="63"/>
    </w:p>
    <w:p w14:paraId="5B74E02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DF75269" w14:textId="77777777" w:rsidTr="00C36711">
        <w:tc>
          <w:tcPr>
            <w:tcW w:w="1980" w:type="dxa"/>
          </w:tcPr>
          <w:p w14:paraId="2DC796AD" w14:textId="77777777" w:rsidR="00C36711" w:rsidRPr="00C01F0B" w:rsidRDefault="00C36711" w:rsidP="00BB6906">
            <w:pPr>
              <w:pStyle w:val="Body"/>
              <w:rPr>
                <w:rStyle w:val="Strong"/>
              </w:rPr>
            </w:pPr>
            <w:r w:rsidRPr="00C01F0B">
              <w:rPr>
                <w:rStyle w:val="Strong"/>
              </w:rPr>
              <w:t>Definition</w:t>
            </w:r>
          </w:p>
        </w:tc>
        <w:tc>
          <w:tcPr>
            <w:tcW w:w="7308" w:type="dxa"/>
          </w:tcPr>
          <w:p w14:paraId="5CEC3D44" w14:textId="77777777" w:rsidR="00C36711" w:rsidRPr="00C01F0B" w:rsidRDefault="00C36711" w:rsidP="00344A23">
            <w:pPr>
              <w:pStyle w:val="Body"/>
            </w:pPr>
            <w:r w:rsidRPr="00C01F0B">
              <w:t>A statement that expresses the essential nature of a data element</w:t>
            </w:r>
          </w:p>
        </w:tc>
      </w:tr>
      <w:tr w:rsidR="00C36711" w:rsidRPr="00C01F0B" w14:paraId="6AADA898" w14:textId="77777777" w:rsidTr="00C36711">
        <w:tc>
          <w:tcPr>
            <w:tcW w:w="1980" w:type="dxa"/>
          </w:tcPr>
          <w:p w14:paraId="442177E3" w14:textId="77777777" w:rsidR="00C36711" w:rsidRPr="00C01F0B" w:rsidRDefault="00C36711" w:rsidP="00BB6906">
            <w:pPr>
              <w:pStyle w:val="Body"/>
              <w:rPr>
                <w:rStyle w:val="Strong"/>
              </w:rPr>
            </w:pPr>
            <w:r w:rsidRPr="00C01F0B">
              <w:rPr>
                <w:rStyle w:val="Strong"/>
              </w:rPr>
              <w:t>Label</w:t>
            </w:r>
          </w:p>
        </w:tc>
        <w:tc>
          <w:tcPr>
            <w:tcW w:w="7308" w:type="dxa"/>
          </w:tcPr>
          <w:p w14:paraId="53010F1D" w14:textId="77777777" w:rsidR="00C36711" w:rsidRPr="00C01F0B" w:rsidRDefault="00C36711" w:rsidP="00344A23">
            <w:pPr>
              <w:pStyle w:val="Body"/>
            </w:pPr>
            <w:r w:rsidRPr="00C01F0B">
              <w:t>The first row of a field in a text extract. Labels represent field names</w:t>
            </w:r>
          </w:p>
        </w:tc>
      </w:tr>
      <w:tr w:rsidR="00C36711" w:rsidRPr="00C01F0B" w14:paraId="70B5EF31" w14:textId="77777777" w:rsidTr="00C36711">
        <w:tc>
          <w:tcPr>
            <w:tcW w:w="1980" w:type="dxa"/>
          </w:tcPr>
          <w:p w14:paraId="2329BFFD" w14:textId="77777777" w:rsidR="00C36711" w:rsidRPr="00C01F0B" w:rsidRDefault="00C36711" w:rsidP="00BB6906">
            <w:pPr>
              <w:pStyle w:val="Body"/>
              <w:rPr>
                <w:rStyle w:val="Strong"/>
              </w:rPr>
            </w:pPr>
            <w:r w:rsidRPr="00C01F0B">
              <w:rPr>
                <w:rStyle w:val="Strong"/>
              </w:rPr>
              <w:t>Field size</w:t>
            </w:r>
          </w:p>
        </w:tc>
        <w:tc>
          <w:tcPr>
            <w:tcW w:w="7308" w:type="dxa"/>
          </w:tcPr>
          <w:p w14:paraId="13B70E8D" w14:textId="77777777" w:rsidR="00C36711" w:rsidRPr="00C01F0B" w:rsidRDefault="00C36711" w:rsidP="00344A23">
            <w:pPr>
              <w:pStyle w:val="Body"/>
            </w:pPr>
            <w:r w:rsidRPr="00C01F0B">
              <w:t>The maximum number of characters accommodated by this field</w:t>
            </w:r>
          </w:p>
        </w:tc>
      </w:tr>
      <w:tr w:rsidR="00C36711" w:rsidRPr="00C01F0B" w14:paraId="3FA4C354" w14:textId="77777777" w:rsidTr="00C36711">
        <w:tc>
          <w:tcPr>
            <w:tcW w:w="1980" w:type="dxa"/>
          </w:tcPr>
          <w:p w14:paraId="0EA61EF1" w14:textId="77777777" w:rsidR="00C36711" w:rsidRPr="00C01F0B" w:rsidRDefault="00C36711" w:rsidP="00BB6906">
            <w:pPr>
              <w:pStyle w:val="Body"/>
              <w:rPr>
                <w:rStyle w:val="Strong"/>
              </w:rPr>
            </w:pPr>
            <w:r w:rsidRPr="00C01F0B">
              <w:rPr>
                <w:rStyle w:val="Strong"/>
              </w:rPr>
              <w:t>Layout</w:t>
            </w:r>
          </w:p>
        </w:tc>
        <w:tc>
          <w:tcPr>
            <w:tcW w:w="7308" w:type="dxa"/>
          </w:tcPr>
          <w:p w14:paraId="15FDCC02" w14:textId="77777777" w:rsidR="00C36711" w:rsidRPr="00C01F0B" w:rsidRDefault="00C36711" w:rsidP="00344A23">
            <w:pPr>
              <w:pStyle w:val="Body"/>
            </w:pPr>
            <w:r w:rsidRPr="00C01F0B">
              <w:t>Alpha or Numeric character in range A-Z, a-z, 0-9</w:t>
            </w:r>
          </w:p>
          <w:p w14:paraId="44883501" w14:textId="77777777" w:rsidR="00C36711" w:rsidRPr="00C01F0B" w:rsidRDefault="00C36711" w:rsidP="00344A23">
            <w:pPr>
              <w:pStyle w:val="Body"/>
            </w:pPr>
            <w:r w:rsidRPr="00C01F0B">
              <w:t>DD</w:t>
            </w:r>
            <w:r w:rsidRPr="00C01F0B">
              <w:tab/>
              <w:t>Numeric characters representing day of the month. Range 01-31</w:t>
            </w:r>
          </w:p>
          <w:p w14:paraId="38663DC2" w14:textId="77777777" w:rsidR="00C36711" w:rsidRPr="00C01F0B" w:rsidRDefault="00C36711" w:rsidP="00344A23">
            <w:pPr>
              <w:pStyle w:val="Body"/>
            </w:pPr>
            <w:r w:rsidRPr="00C01F0B">
              <w:t>MM</w:t>
            </w:r>
            <w:r w:rsidRPr="00C01F0B">
              <w:tab/>
              <w:t>Numeric characters representing month. Range 01-12</w:t>
            </w:r>
          </w:p>
          <w:p w14:paraId="455BFF83" w14:textId="77777777" w:rsidR="00C36711" w:rsidRPr="00C01F0B" w:rsidRDefault="00C36711" w:rsidP="00344A23">
            <w:pPr>
              <w:pStyle w:val="Body"/>
            </w:pPr>
            <w:r w:rsidRPr="00C01F0B">
              <w:t>YYYY</w:t>
            </w:r>
            <w:r w:rsidRPr="00C01F0B">
              <w:tab/>
              <w:t>Numeric characters representing year</w:t>
            </w:r>
          </w:p>
          <w:p w14:paraId="75661BBA" w14:textId="77777777" w:rsidR="00C36711" w:rsidRPr="00C01F0B" w:rsidRDefault="00C36711" w:rsidP="00344A23">
            <w:pPr>
              <w:pStyle w:val="Body"/>
            </w:pPr>
            <w:proofErr w:type="gramStart"/>
            <w:r w:rsidRPr="00C01F0B">
              <w:t>A</w:t>
            </w:r>
            <w:proofErr w:type="gramEnd"/>
            <w:r w:rsidRPr="00C01F0B">
              <w:tab/>
              <w:t>Alpha character in range A-Z, a-z</w:t>
            </w:r>
          </w:p>
          <w:p w14:paraId="6942B849" w14:textId="77777777" w:rsidR="00C36711" w:rsidRPr="00C01F0B" w:rsidRDefault="00C36711" w:rsidP="00344A23">
            <w:pPr>
              <w:pStyle w:val="Body"/>
            </w:pPr>
            <w:r w:rsidRPr="00C01F0B">
              <w:t>N</w:t>
            </w:r>
            <w:r w:rsidRPr="00C01F0B">
              <w:tab/>
              <w:t>Numeric character in range 0-9</w:t>
            </w:r>
          </w:p>
        </w:tc>
      </w:tr>
      <w:tr w:rsidR="00C36711" w:rsidRPr="00C01F0B" w14:paraId="003A209E" w14:textId="77777777" w:rsidTr="00C36711">
        <w:tc>
          <w:tcPr>
            <w:tcW w:w="1980" w:type="dxa"/>
          </w:tcPr>
          <w:p w14:paraId="2EE63C31" w14:textId="77777777" w:rsidR="00C36711" w:rsidRPr="00C01F0B" w:rsidRDefault="00C36711" w:rsidP="00BB6906">
            <w:pPr>
              <w:pStyle w:val="Body"/>
              <w:rPr>
                <w:rStyle w:val="Strong"/>
              </w:rPr>
            </w:pPr>
            <w:r w:rsidRPr="00C01F0B">
              <w:rPr>
                <w:rStyle w:val="Strong"/>
              </w:rPr>
              <w:t>Reported in</w:t>
            </w:r>
          </w:p>
        </w:tc>
        <w:tc>
          <w:tcPr>
            <w:tcW w:w="7308" w:type="dxa"/>
          </w:tcPr>
          <w:p w14:paraId="519FF300" w14:textId="77777777" w:rsidR="00C36711" w:rsidRPr="00C01F0B" w:rsidRDefault="00C36711" w:rsidP="00344A23">
            <w:pPr>
              <w:pStyle w:val="Body"/>
            </w:pPr>
            <w:r w:rsidRPr="00C01F0B">
              <w:t>The specific text extract in which this data element is submitted to ESIS</w:t>
            </w:r>
          </w:p>
        </w:tc>
      </w:tr>
      <w:tr w:rsidR="00C36711" w:rsidRPr="00C01F0B" w14:paraId="5C47F593" w14:textId="77777777" w:rsidTr="00C36711">
        <w:tc>
          <w:tcPr>
            <w:tcW w:w="1980" w:type="dxa"/>
          </w:tcPr>
          <w:p w14:paraId="51020A2A" w14:textId="77777777" w:rsidR="00C36711" w:rsidRPr="00C01F0B" w:rsidRDefault="00C36711" w:rsidP="00BB6906">
            <w:pPr>
              <w:pStyle w:val="Body"/>
              <w:rPr>
                <w:rStyle w:val="Strong"/>
              </w:rPr>
            </w:pPr>
            <w:r w:rsidRPr="00C01F0B">
              <w:rPr>
                <w:rStyle w:val="Strong"/>
              </w:rPr>
              <w:t>Reported for</w:t>
            </w:r>
          </w:p>
        </w:tc>
        <w:tc>
          <w:tcPr>
            <w:tcW w:w="7308" w:type="dxa"/>
          </w:tcPr>
          <w:p w14:paraId="564CD303" w14:textId="77777777" w:rsidR="00C36711" w:rsidRPr="00C01F0B" w:rsidRDefault="00C36711" w:rsidP="00344A23">
            <w:pPr>
              <w:pStyle w:val="Body"/>
            </w:pPr>
            <w:r w:rsidRPr="00C01F0B">
              <w:t>The specified circumstances when this data element must be reported</w:t>
            </w:r>
          </w:p>
        </w:tc>
      </w:tr>
      <w:tr w:rsidR="00C36711" w:rsidRPr="00C01F0B" w14:paraId="57DFD3B5" w14:textId="77777777" w:rsidTr="00C36711">
        <w:tc>
          <w:tcPr>
            <w:tcW w:w="1980" w:type="dxa"/>
          </w:tcPr>
          <w:p w14:paraId="4FA50049" w14:textId="77777777" w:rsidR="00C36711" w:rsidRPr="00C01F0B" w:rsidRDefault="00C36711" w:rsidP="00BB6906">
            <w:pPr>
              <w:pStyle w:val="Body"/>
              <w:rPr>
                <w:rStyle w:val="Strong"/>
              </w:rPr>
            </w:pPr>
            <w:r w:rsidRPr="00C01F0B">
              <w:rPr>
                <w:rStyle w:val="Strong"/>
              </w:rPr>
              <w:t>Reported when</w:t>
            </w:r>
          </w:p>
        </w:tc>
        <w:tc>
          <w:tcPr>
            <w:tcW w:w="7308" w:type="dxa"/>
          </w:tcPr>
          <w:p w14:paraId="0808E257" w14:textId="77777777" w:rsidR="00C36711" w:rsidRPr="00C01F0B" w:rsidRDefault="00C36711" w:rsidP="00344A23">
            <w:pPr>
              <w:pStyle w:val="Body"/>
            </w:pPr>
            <w:r w:rsidRPr="00C01F0B">
              <w:t>The stage in the episode/data submission cycle when this data element is reported</w:t>
            </w:r>
          </w:p>
        </w:tc>
      </w:tr>
      <w:tr w:rsidR="00C36711" w:rsidRPr="00C01F0B" w14:paraId="1B79BDE3" w14:textId="77777777" w:rsidTr="00C36711">
        <w:tc>
          <w:tcPr>
            <w:tcW w:w="1980" w:type="dxa"/>
          </w:tcPr>
          <w:p w14:paraId="40C9B81F" w14:textId="77777777" w:rsidR="00C36711" w:rsidRPr="00C01F0B" w:rsidRDefault="00C36711" w:rsidP="00BB6906">
            <w:pPr>
              <w:pStyle w:val="Body"/>
              <w:rPr>
                <w:rStyle w:val="Strong"/>
              </w:rPr>
            </w:pPr>
            <w:r w:rsidRPr="00C01F0B">
              <w:rPr>
                <w:rStyle w:val="Strong"/>
              </w:rPr>
              <w:t>Code set</w:t>
            </w:r>
          </w:p>
        </w:tc>
        <w:tc>
          <w:tcPr>
            <w:tcW w:w="7308" w:type="dxa"/>
          </w:tcPr>
          <w:p w14:paraId="15A95049" w14:textId="77777777" w:rsidR="00C36711" w:rsidRPr="00C01F0B" w:rsidRDefault="00C36711" w:rsidP="00344A23">
            <w:pPr>
              <w:pStyle w:val="Body"/>
            </w:pPr>
            <w:r w:rsidRPr="00C01F0B">
              <w:t>The valid values for the data element (current financial year only)</w:t>
            </w:r>
          </w:p>
        </w:tc>
      </w:tr>
      <w:tr w:rsidR="00C36711" w:rsidRPr="00C01F0B" w14:paraId="76B35258" w14:textId="77777777" w:rsidTr="00C36711">
        <w:tc>
          <w:tcPr>
            <w:tcW w:w="1980" w:type="dxa"/>
          </w:tcPr>
          <w:p w14:paraId="28767E3D" w14:textId="77777777" w:rsidR="00C36711" w:rsidRPr="00C01F0B" w:rsidRDefault="00C36711" w:rsidP="00BB6906">
            <w:pPr>
              <w:pStyle w:val="Body"/>
              <w:rPr>
                <w:rStyle w:val="Strong"/>
              </w:rPr>
            </w:pPr>
            <w:r w:rsidRPr="00C01F0B">
              <w:rPr>
                <w:rStyle w:val="Strong"/>
              </w:rPr>
              <w:t>Reporting guide</w:t>
            </w:r>
          </w:p>
        </w:tc>
        <w:tc>
          <w:tcPr>
            <w:tcW w:w="7308" w:type="dxa"/>
          </w:tcPr>
          <w:p w14:paraId="64D5BCA7" w14:textId="77777777" w:rsidR="00C36711" w:rsidRPr="00C01F0B" w:rsidRDefault="00C36711" w:rsidP="00344A23">
            <w:pPr>
              <w:pStyle w:val="Body"/>
            </w:pPr>
            <w:r w:rsidRPr="00C01F0B">
              <w:t>Additional comments or advice on reporting the element</w:t>
            </w:r>
          </w:p>
        </w:tc>
      </w:tr>
      <w:tr w:rsidR="00C36711" w:rsidRPr="00C01F0B" w14:paraId="6B25C068" w14:textId="77777777" w:rsidTr="00C36711">
        <w:tc>
          <w:tcPr>
            <w:tcW w:w="1980" w:type="dxa"/>
          </w:tcPr>
          <w:p w14:paraId="586AE796" w14:textId="77777777" w:rsidR="00C36711" w:rsidRPr="00C01F0B" w:rsidRDefault="00C36711" w:rsidP="00BB6906">
            <w:pPr>
              <w:pStyle w:val="Body"/>
              <w:rPr>
                <w:rStyle w:val="Strong"/>
              </w:rPr>
            </w:pPr>
            <w:r w:rsidRPr="00C01F0B">
              <w:rPr>
                <w:rStyle w:val="Strong"/>
              </w:rPr>
              <w:t>Validations</w:t>
            </w:r>
          </w:p>
        </w:tc>
        <w:tc>
          <w:tcPr>
            <w:tcW w:w="7308" w:type="dxa"/>
          </w:tcPr>
          <w:p w14:paraId="18435BCF" w14:textId="77777777" w:rsidR="00C36711" w:rsidRPr="00C01F0B" w:rsidRDefault="00C36711" w:rsidP="00344A23">
            <w:pPr>
              <w:pStyle w:val="Body"/>
            </w:pPr>
            <w:r w:rsidRPr="00C01F0B">
              <w:t>A list of validations (validation numbers and titles) that relate to this data element</w:t>
            </w:r>
          </w:p>
        </w:tc>
      </w:tr>
      <w:tr w:rsidR="00C36711" w:rsidRPr="00C01F0B" w14:paraId="6198C62E" w14:textId="77777777" w:rsidTr="00C36711">
        <w:tc>
          <w:tcPr>
            <w:tcW w:w="1980" w:type="dxa"/>
          </w:tcPr>
          <w:p w14:paraId="22533611" w14:textId="77777777" w:rsidR="00C36711" w:rsidRPr="00C01F0B" w:rsidRDefault="00C36711" w:rsidP="00BB6906">
            <w:pPr>
              <w:pStyle w:val="Body"/>
              <w:rPr>
                <w:rStyle w:val="Strong"/>
              </w:rPr>
            </w:pPr>
            <w:r w:rsidRPr="00C01F0B">
              <w:rPr>
                <w:rStyle w:val="Strong"/>
              </w:rPr>
              <w:t>Related items</w:t>
            </w:r>
          </w:p>
        </w:tc>
        <w:tc>
          <w:tcPr>
            <w:tcW w:w="7308" w:type="dxa"/>
          </w:tcPr>
          <w:p w14:paraId="6D4DED62" w14:textId="77777777" w:rsidR="00C36711" w:rsidRPr="00C01F0B" w:rsidRDefault="00C36711" w:rsidP="00344A23">
            <w:pPr>
              <w:pStyle w:val="Body"/>
            </w:pPr>
            <w:r w:rsidRPr="00C01F0B">
              <w:t>A reference to related data elements within this collection</w:t>
            </w:r>
          </w:p>
        </w:tc>
      </w:tr>
    </w:tbl>
    <w:p w14:paraId="3CF7BD0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F9DAEF7" w14:textId="77777777" w:rsidTr="00C36711">
        <w:tc>
          <w:tcPr>
            <w:tcW w:w="1980" w:type="dxa"/>
          </w:tcPr>
          <w:p w14:paraId="071BD272" w14:textId="77777777" w:rsidR="00C36711" w:rsidRPr="00C01F0B" w:rsidRDefault="00C36711" w:rsidP="00BB6906">
            <w:pPr>
              <w:pStyle w:val="Body"/>
              <w:rPr>
                <w:rStyle w:val="Strong"/>
              </w:rPr>
            </w:pPr>
            <w:r w:rsidRPr="00C01F0B">
              <w:rPr>
                <w:rStyle w:val="Strong"/>
              </w:rPr>
              <w:t>Purpose</w:t>
            </w:r>
          </w:p>
        </w:tc>
        <w:tc>
          <w:tcPr>
            <w:tcW w:w="7308" w:type="dxa"/>
          </w:tcPr>
          <w:p w14:paraId="51652087" w14:textId="48B3D843" w:rsidR="00C36711" w:rsidRPr="00C01F0B" w:rsidRDefault="00C36711" w:rsidP="00344A23">
            <w:pPr>
              <w:pStyle w:val="Body"/>
            </w:pPr>
            <w:r w:rsidRPr="00C01F0B">
              <w:t xml:space="preserve">The main reason/s for the collection of this data </w:t>
            </w:r>
            <w:r w:rsidR="004F37B8" w:rsidRPr="00C01F0B">
              <w:t>element</w:t>
            </w:r>
          </w:p>
        </w:tc>
      </w:tr>
      <w:tr w:rsidR="00C36711" w:rsidRPr="00C01F0B" w14:paraId="234B93FF" w14:textId="77777777" w:rsidTr="00C36711">
        <w:tc>
          <w:tcPr>
            <w:tcW w:w="1980" w:type="dxa"/>
          </w:tcPr>
          <w:p w14:paraId="4F4DFDFD" w14:textId="77777777" w:rsidR="00C36711" w:rsidRPr="00C01F0B" w:rsidRDefault="00C36711" w:rsidP="00BB6906">
            <w:pPr>
              <w:pStyle w:val="Body"/>
              <w:rPr>
                <w:rStyle w:val="Strong"/>
              </w:rPr>
            </w:pPr>
            <w:r w:rsidRPr="00C01F0B">
              <w:rPr>
                <w:rStyle w:val="Strong"/>
              </w:rPr>
              <w:t>Principal data users</w:t>
            </w:r>
          </w:p>
        </w:tc>
        <w:tc>
          <w:tcPr>
            <w:tcW w:w="7308" w:type="dxa"/>
          </w:tcPr>
          <w:p w14:paraId="7E15BEF4" w14:textId="77777777" w:rsidR="00C36711" w:rsidRPr="00C01F0B" w:rsidRDefault="00C36711" w:rsidP="00344A23">
            <w:pPr>
              <w:pStyle w:val="Body"/>
            </w:pPr>
            <w:r w:rsidRPr="00C01F0B">
              <w:t>Identifies the key/primary users of this information</w:t>
            </w:r>
          </w:p>
        </w:tc>
      </w:tr>
      <w:tr w:rsidR="00C36711" w:rsidRPr="00C01F0B" w14:paraId="797A7000" w14:textId="77777777" w:rsidTr="00C36711">
        <w:tc>
          <w:tcPr>
            <w:tcW w:w="1980" w:type="dxa"/>
          </w:tcPr>
          <w:p w14:paraId="25797322" w14:textId="77777777" w:rsidR="00C36711" w:rsidRPr="00C01F0B" w:rsidRDefault="00C36711" w:rsidP="00BB6906">
            <w:pPr>
              <w:pStyle w:val="Body"/>
              <w:rPr>
                <w:rStyle w:val="Strong"/>
              </w:rPr>
            </w:pPr>
            <w:r w:rsidRPr="00C01F0B">
              <w:rPr>
                <w:rStyle w:val="Strong"/>
              </w:rPr>
              <w:t>Collection start</w:t>
            </w:r>
          </w:p>
        </w:tc>
        <w:tc>
          <w:tcPr>
            <w:tcW w:w="7308" w:type="dxa"/>
          </w:tcPr>
          <w:p w14:paraId="3F429C7E" w14:textId="5FC0A176" w:rsidR="00C36711" w:rsidRPr="00C01F0B" w:rsidRDefault="00C36711" w:rsidP="00344A23">
            <w:pPr>
              <w:pStyle w:val="Body"/>
            </w:pPr>
            <w:r w:rsidRPr="00C01F0B">
              <w:t xml:space="preserve">The date the collection of this data </w:t>
            </w:r>
            <w:r w:rsidR="004F37B8" w:rsidRPr="00C01F0B">
              <w:t>element</w:t>
            </w:r>
            <w:r w:rsidRPr="00C01F0B">
              <w:t xml:space="preserve"> commenced.</w:t>
            </w:r>
          </w:p>
        </w:tc>
      </w:tr>
      <w:tr w:rsidR="00C36711" w:rsidRPr="00C01F0B" w14:paraId="0A53C01F" w14:textId="77777777" w:rsidTr="00C36711">
        <w:tc>
          <w:tcPr>
            <w:tcW w:w="1980" w:type="dxa"/>
          </w:tcPr>
          <w:p w14:paraId="6927B538" w14:textId="77777777" w:rsidR="00C36711" w:rsidRPr="00C01F0B" w:rsidRDefault="00C36711" w:rsidP="00BB6906">
            <w:pPr>
              <w:pStyle w:val="Body"/>
              <w:rPr>
                <w:rStyle w:val="Strong"/>
              </w:rPr>
            </w:pPr>
            <w:r w:rsidRPr="00C01F0B">
              <w:rPr>
                <w:rStyle w:val="Strong"/>
              </w:rPr>
              <w:t>Version</w:t>
            </w:r>
          </w:p>
        </w:tc>
        <w:tc>
          <w:tcPr>
            <w:tcW w:w="7308" w:type="dxa"/>
          </w:tcPr>
          <w:p w14:paraId="3360240C" w14:textId="77777777" w:rsidR="00C36711" w:rsidRPr="00C01F0B" w:rsidRDefault="00C36711" w:rsidP="00344A23">
            <w:pPr>
              <w:pStyle w:val="Body"/>
            </w:pPr>
            <w:r w:rsidRPr="00C01F0B">
              <w:t>A new version number is allocated when changes have been made to one or more of the following attributes: Name, Definition or Code set</w:t>
            </w:r>
          </w:p>
        </w:tc>
      </w:tr>
      <w:tr w:rsidR="00C36711" w:rsidRPr="00C01F0B" w14:paraId="53DD769D" w14:textId="77777777" w:rsidTr="00C36711">
        <w:tc>
          <w:tcPr>
            <w:tcW w:w="1980" w:type="dxa"/>
          </w:tcPr>
          <w:p w14:paraId="49FE1DFB" w14:textId="77777777" w:rsidR="00C36711" w:rsidRPr="00C01F0B" w:rsidRDefault="00C36711" w:rsidP="00BB6906">
            <w:pPr>
              <w:pStyle w:val="Body"/>
              <w:rPr>
                <w:rStyle w:val="Strong"/>
              </w:rPr>
            </w:pPr>
            <w:r w:rsidRPr="00C01F0B">
              <w:rPr>
                <w:rStyle w:val="Strong"/>
              </w:rPr>
              <w:t>Definition source</w:t>
            </w:r>
          </w:p>
        </w:tc>
        <w:tc>
          <w:tcPr>
            <w:tcW w:w="7308" w:type="dxa"/>
          </w:tcPr>
          <w:p w14:paraId="34D11348" w14:textId="4F47F7AC" w:rsidR="00C36711" w:rsidRPr="00C01F0B" w:rsidRDefault="00C36711" w:rsidP="00344A23">
            <w:pPr>
              <w:pStyle w:val="Body"/>
            </w:pPr>
            <w:r w:rsidRPr="00C01F0B">
              <w:t xml:space="preserve">Identifies the authority that defined this data </w:t>
            </w:r>
            <w:r w:rsidR="004F37B8" w:rsidRPr="00C01F0B">
              <w:t>element</w:t>
            </w:r>
            <w:r w:rsidRPr="00C01F0B">
              <w:t xml:space="preserve"> and the unique identifier for the data </w:t>
            </w:r>
            <w:r w:rsidR="004F37B8" w:rsidRPr="00C01F0B">
              <w:t>element</w:t>
            </w:r>
            <w:r w:rsidRPr="00C01F0B">
              <w:t xml:space="preserve"> if applicable</w:t>
            </w:r>
          </w:p>
        </w:tc>
      </w:tr>
      <w:tr w:rsidR="00C36711" w:rsidRPr="00C01F0B" w14:paraId="112FF382" w14:textId="77777777" w:rsidTr="00C36711">
        <w:tc>
          <w:tcPr>
            <w:tcW w:w="1980" w:type="dxa"/>
          </w:tcPr>
          <w:p w14:paraId="721C4D7C" w14:textId="77777777" w:rsidR="00C36711" w:rsidRPr="00C01F0B" w:rsidRDefault="00C36711" w:rsidP="00BB6906">
            <w:pPr>
              <w:pStyle w:val="Body"/>
              <w:rPr>
                <w:rStyle w:val="Strong"/>
              </w:rPr>
            </w:pPr>
            <w:r w:rsidRPr="00C01F0B">
              <w:rPr>
                <w:rStyle w:val="Strong"/>
              </w:rPr>
              <w:t>Code set source</w:t>
            </w:r>
          </w:p>
        </w:tc>
        <w:tc>
          <w:tcPr>
            <w:tcW w:w="7308" w:type="dxa"/>
          </w:tcPr>
          <w:p w14:paraId="42D56FD4" w14:textId="40421EF3" w:rsidR="00C36711" w:rsidRPr="00C01F0B" w:rsidRDefault="00C36711" w:rsidP="00344A23">
            <w:pPr>
              <w:pStyle w:val="Body"/>
            </w:pPr>
            <w:r w:rsidRPr="00C01F0B">
              <w:t xml:space="preserve">Identifies the authority that developed the code set for this data </w:t>
            </w:r>
            <w:r w:rsidR="004F37B8" w:rsidRPr="00C01F0B">
              <w:t>element</w:t>
            </w:r>
          </w:p>
        </w:tc>
      </w:tr>
    </w:tbl>
    <w:p w14:paraId="6D7A3A6A" w14:textId="77777777" w:rsidR="00C36711" w:rsidRPr="00C01F0B" w:rsidRDefault="00C36711" w:rsidP="00C36711">
      <w:pPr>
        <w:pStyle w:val="Heading2"/>
      </w:pPr>
      <w:bookmarkStart w:id="64" w:name="_Toc63858759"/>
      <w:bookmarkStart w:id="65" w:name="_Toc232688808"/>
      <w:r w:rsidRPr="00C01F0B">
        <w:lastRenderedPageBreak/>
        <w:t>Administrative Registration Date</w:t>
      </w:r>
      <w:bookmarkEnd w:id="64"/>
      <w:bookmarkEnd w:id="65"/>
    </w:p>
    <w:p w14:paraId="051FF16B"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E25D41F" w14:textId="77777777" w:rsidTr="00C36711">
        <w:tc>
          <w:tcPr>
            <w:tcW w:w="1980" w:type="dxa"/>
          </w:tcPr>
          <w:p w14:paraId="357D418E" w14:textId="77777777" w:rsidR="00C36711" w:rsidRPr="00C01F0B" w:rsidRDefault="00C36711" w:rsidP="00BB6906">
            <w:pPr>
              <w:pStyle w:val="Body"/>
              <w:rPr>
                <w:rStyle w:val="Strong"/>
              </w:rPr>
            </w:pPr>
            <w:r w:rsidRPr="00C01F0B">
              <w:rPr>
                <w:rStyle w:val="Strong"/>
              </w:rPr>
              <w:t>Definition</w:t>
            </w:r>
          </w:p>
        </w:tc>
        <w:tc>
          <w:tcPr>
            <w:tcW w:w="7308" w:type="dxa"/>
          </w:tcPr>
          <w:p w14:paraId="2148BA75" w14:textId="77777777" w:rsidR="00C36711" w:rsidRPr="00C01F0B" w:rsidRDefault="00C36711" w:rsidP="004F37B8">
            <w:pPr>
              <w:pStyle w:val="Body"/>
            </w:pPr>
            <w:r w:rsidRPr="00C01F0B">
              <w:t>The date that the waiting list episode is first entered on the reporting health service waiting list system</w:t>
            </w:r>
          </w:p>
        </w:tc>
      </w:tr>
      <w:tr w:rsidR="00C36711" w:rsidRPr="00C01F0B" w14:paraId="6E290A20" w14:textId="77777777" w:rsidTr="00C36711">
        <w:tc>
          <w:tcPr>
            <w:tcW w:w="1980" w:type="dxa"/>
          </w:tcPr>
          <w:p w14:paraId="0C479D41" w14:textId="77777777" w:rsidR="00C36711" w:rsidRPr="00C01F0B" w:rsidRDefault="00C36711" w:rsidP="00BB6906">
            <w:pPr>
              <w:pStyle w:val="Body"/>
              <w:rPr>
                <w:rStyle w:val="Strong"/>
              </w:rPr>
            </w:pPr>
            <w:r w:rsidRPr="00C01F0B">
              <w:rPr>
                <w:rStyle w:val="Strong"/>
              </w:rPr>
              <w:t>Label</w:t>
            </w:r>
          </w:p>
        </w:tc>
        <w:tc>
          <w:tcPr>
            <w:tcW w:w="7308" w:type="dxa"/>
          </w:tcPr>
          <w:p w14:paraId="326880FC" w14:textId="77777777" w:rsidR="00C36711" w:rsidRPr="00C01F0B" w:rsidRDefault="00C36711" w:rsidP="004F37B8">
            <w:pPr>
              <w:pStyle w:val="Body"/>
            </w:pPr>
            <w:proofErr w:type="spellStart"/>
            <w:r w:rsidRPr="00C01F0B">
              <w:t>Administrative_Registration_Date</w:t>
            </w:r>
            <w:proofErr w:type="spellEnd"/>
          </w:p>
        </w:tc>
      </w:tr>
      <w:tr w:rsidR="00C36711" w:rsidRPr="00C01F0B" w14:paraId="28EF824C" w14:textId="77777777" w:rsidTr="00C36711">
        <w:tc>
          <w:tcPr>
            <w:tcW w:w="1980" w:type="dxa"/>
          </w:tcPr>
          <w:p w14:paraId="377671E0" w14:textId="77777777" w:rsidR="00C36711" w:rsidRPr="00C01F0B" w:rsidRDefault="00C36711" w:rsidP="00BB6906">
            <w:pPr>
              <w:pStyle w:val="Body"/>
              <w:rPr>
                <w:rStyle w:val="Strong"/>
              </w:rPr>
            </w:pPr>
            <w:r w:rsidRPr="00C01F0B">
              <w:rPr>
                <w:rStyle w:val="Strong"/>
              </w:rPr>
              <w:t>Field size</w:t>
            </w:r>
          </w:p>
        </w:tc>
        <w:tc>
          <w:tcPr>
            <w:tcW w:w="7308" w:type="dxa"/>
          </w:tcPr>
          <w:p w14:paraId="55FB68C7" w14:textId="77777777" w:rsidR="00C36711" w:rsidRPr="00C01F0B" w:rsidRDefault="00C36711" w:rsidP="004F37B8">
            <w:pPr>
              <w:pStyle w:val="Body"/>
            </w:pPr>
            <w:r w:rsidRPr="00C01F0B">
              <w:t>8</w:t>
            </w:r>
          </w:p>
        </w:tc>
      </w:tr>
      <w:tr w:rsidR="00C36711" w:rsidRPr="00C01F0B" w14:paraId="74F24696" w14:textId="77777777" w:rsidTr="00C36711">
        <w:tc>
          <w:tcPr>
            <w:tcW w:w="1980" w:type="dxa"/>
          </w:tcPr>
          <w:p w14:paraId="07665596" w14:textId="77777777" w:rsidR="00C36711" w:rsidRPr="00C01F0B" w:rsidRDefault="00C36711" w:rsidP="00BB6906">
            <w:pPr>
              <w:pStyle w:val="Body"/>
              <w:rPr>
                <w:rStyle w:val="Strong"/>
              </w:rPr>
            </w:pPr>
            <w:r w:rsidRPr="00C01F0B">
              <w:rPr>
                <w:rStyle w:val="Strong"/>
              </w:rPr>
              <w:t>Layout</w:t>
            </w:r>
          </w:p>
        </w:tc>
        <w:tc>
          <w:tcPr>
            <w:tcW w:w="7308" w:type="dxa"/>
          </w:tcPr>
          <w:p w14:paraId="7BEE02E7" w14:textId="77777777" w:rsidR="00C36711" w:rsidRPr="00C01F0B" w:rsidRDefault="00C36711" w:rsidP="004F37B8">
            <w:pPr>
              <w:pStyle w:val="Body"/>
            </w:pPr>
            <w:r w:rsidRPr="00C01F0B">
              <w:t>DDMMYYYY</w:t>
            </w:r>
          </w:p>
        </w:tc>
      </w:tr>
      <w:tr w:rsidR="00C36711" w:rsidRPr="00C01F0B" w14:paraId="73D62684" w14:textId="77777777" w:rsidTr="00C36711">
        <w:tc>
          <w:tcPr>
            <w:tcW w:w="1980" w:type="dxa"/>
          </w:tcPr>
          <w:p w14:paraId="0D8ACD46" w14:textId="77777777" w:rsidR="00C36711" w:rsidRPr="00C01F0B" w:rsidRDefault="00C36711" w:rsidP="00BB6906">
            <w:pPr>
              <w:pStyle w:val="Body"/>
              <w:rPr>
                <w:rStyle w:val="Strong"/>
              </w:rPr>
            </w:pPr>
            <w:r w:rsidRPr="00C01F0B">
              <w:rPr>
                <w:rStyle w:val="Strong"/>
              </w:rPr>
              <w:t>Reported in</w:t>
            </w:r>
          </w:p>
        </w:tc>
        <w:tc>
          <w:tcPr>
            <w:tcW w:w="7308" w:type="dxa"/>
          </w:tcPr>
          <w:p w14:paraId="20F1B5BF" w14:textId="77777777" w:rsidR="00C36711" w:rsidRPr="00C01F0B" w:rsidRDefault="00C36711" w:rsidP="004F37B8">
            <w:pPr>
              <w:pStyle w:val="Body"/>
            </w:pPr>
            <w:r w:rsidRPr="00C01F0B">
              <w:t>Episode Extract</w:t>
            </w:r>
          </w:p>
        </w:tc>
      </w:tr>
      <w:tr w:rsidR="00C36711" w:rsidRPr="00C01F0B" w14:paraId="4944295A" w14:textId="77777777" w:rsidTr="00C36711">
        <w:tc>
          <w:tcPr>
            <w:tcW w:w="1980" w:type="dxa"/>
          </w:tcPr>
          <w:p w14:paraId="799096C0" w14:textId="77777777" w:rsidR="00C36711" w:rsidRPr="00C01F0B" w:rsidRDefault="00C36711" w:rsidP="00BB6906">
            <w:pPr>
              <w:pStyle w:val="Body"/>
              <w:rPr>
                <w:rStyle w:val="Strong"/>
              </w:rPr>
            </w:pPr>
            <w:r w:rsidRPr="00C01F0B">
              <w:rPr>
                <w:rStyle w:val="Strong"/>
              </w:rPr>
              <w:t>Reported for</w:t>
            </w:r>
          </w:p>
        </w:tc>
        <w:tc>
          <w:tcPr>
            <w:tcW w:w="7308" w:type="dxa"/>
          </w:tcPr>
          <w:p w14:paraId="3AF44D3E" w14:textId="77777777" w:rsidR="00C36711" w:rsidRPr="00C01F0B" w:rsidRDefault="00C36711" w:rsidP="004F37B8">
            <w:pPr>
              <w:pStyle w:val="Body"/>
            </w:pPr>
            <w:r w:rsidRPr="00C01F0B">
              <w:t>All waiting list episodes</w:t>
            </w:r>
          </w:p>
        </w:tc>
      </w:tr>
      <w:tr w:rsidR="00C36711" w:rsidRPr="00C01F0B" w14:paraId="1ACB96DD" w14:textId="77777777" w:rsidTr="00C36711">
        <w:tc>
          <w:tcPr>
            <w:tcW w:w="1980" w:type="dxa"/>
          </w:tcPr>
          <w:p w14:paraId="56F335C4" w14:textId="77777777" w:rsidR="00C36711" w:rsidRPr="00C01F0B" w:rsidRDefault="00C36711" w:rsidP="00BB6906">
            <w:pPr>
              <w:pStyle w:val="Body"/>
              <w:rPr>
                <w:rStyle w:val="Strong"/>
              </w:rPr>
            </w:pPr>
            <w:r w:rsidRPr="00C01F0B">
              <w:rPr>
                <w:rStyle w:val="Strong"/>
              </w:rPr>
              <w:t>Reported when</w:t>
            </w:r>
          </w:p>
        </w:tc>
        <w:tc>
          <w:tcPr>
            <w:tcW w:w="7308" w:type="dxa"/>
          </w:tcPr>
          <w:p w14:paraId="4B627266" w14:textId="77777777" w:rsidR="00C36711" w:rsidRPr="00C01F0B" w:rsidRDefault="00C36711" w:rsidP="004F37B8">
            <w:pPr>
              <w:pStyle w:val="Body"/>
            </w:pPr>
            <w:r w:rsidRPr="00C01F0B">
              <w:t>The waiting list episode is first reported</w:t>
            </w:r>
          </w:p>
        </w:tc>
      </w:tr>
      <w:tr w:rsidR="00C36711" w:rsidRPr="00C01F0B" w14:paraId="5EE25CBB" w14:textId="77777777" w:rsidTr="00C36711">
        <w:tc>
          <w:tcPr>
            <w:tcW w:w="1980" w:type="dxa"/>
          </w:tcPr>
          <w:p w14:paraId="0F674DAB" w14:textId="77777777" w:rsidR="00C36711" w:rsidRPr="00C01F0B" w:rsidRDefault="00C36711" w:rsidP="00BB6906">
            <w:pPr>
              <w:pStyle w:val="Body"/>
              <w:rPr>
                <w:rStyle w:val="Strong"/>
              </w:rPr>
            </w:pPr>
            <w:r w:rsidRPr="00C01F0B">
              <w:rPr>
                <w:rStyle w:val="Strong"/>
              </w:rPr>
              <w:t>Reporting guide</w:t>
            </w:r>
          </w:p>
        </w:tc>
        <w:tc>
          <w:tcPr>
            <w:tcW w:w="7308" w:type="dxa"/>
          </w:tcPr>
          <w:p w14:paraId="091B4123" w14:textId="77777777" w:rsidR="00C36711" w:rsidRPr="00C01F0B" w:rsidRDefault="00C36711" w:rsidP="004F37B8">
            <w:pPr>
              <w:pStyle w:val="Body"/>
            </w:pPr>
            <w:r w:rsidRPr="00C01F0B">
              <w:t>The Administrative Registration Date will be on or after the date of the Clinical Registration Date. It should be an automatic date stamp of the date of data entry. Because this date should reflect the system's processing date it cannot be updated once reported.</w:t>
            </w:r>
          </w:p>
          <w:p w14:paraId="759E8F0A" w14:textId="77777777" w:rsidR="00C36711" w:rsidRPr="00C01F0B" w:rsidRDefault="00C36711" w:rsidP="004F37B8">
            <w:pPr>
              <w:pStyle w:val="Body"/>
            </w:pPr>
            <w:r w:rsidRPr="00C01F0B">
              <w:t>An episode may commence and conclude before there is an opportunity to enter it into the system. The Administrative Registration Date will be the date on which the data entry was made.</w:t>
            </w:r>
          </w:p>
        </w:tc>
      </w:tr>
      <w:tr w:rsidR="00C36711" w:rsidRPr="00C01F0B" w14:paraId="4982B194" w14:textId="77777777" w:rsidTr="00C36711">
        <w:tc>
          <w:tcPr>
            <w:tcW w:w="1980" w:type="dxa"/>
          </w:tcPr>
          <w:p w14:paraId="2D0C5391" w14:textId="77777777" w:rsidR="00C36711" w:rsidRPr="00C01F0B" w:rsidRDefault="00C36711" w:rsidP="00BB6906">
            <w:pPr>
              <w:pStyle w:val="Body"/>
              <w:rPr>
                <w:rStyle w:val="Strong"/>
              </w:rPr>
            </w:pPr>
            <w:r w:rsidRPr="00C01F0B">
              <w:rPr>
                <w:rStyle w:val="Strong"/>
              </w:rPr>
              <w:t>Validations</w:t>
            </w:r>
          </w:p>
        </w:tc>
        <w:tc>
          <w:tcPr>
            <w:tcW w:w="7308" w:type="dxa"/>
          </w:tcPr>
          <w:p w14:paraId="4CEEAF27" w14:textId="77777777" w:rsidR="00C36711" w:rsidRPr="00C01F0B" w:rsidRDefault="00C36711" w:rsidP="004F37B8">
            <w:pPr>
              <w:pStyle w:val="Body"/>
            </w:pPr>
            <w:r w:rsidRPr="00C01F0B">
              <w:t>S315</w:t>
            </w:r>
            <w:r w:rsidRPr="00C01F0B">
              <w:tab/>
              <w:t>Clinical Urgency Cat 1, Wait more than 30 days</w:t>
            </w:r>
          </w:p>
          <w:p w14:paraId="7BC23DF6" w14:textId="77777777" w:rsidR="00C36711" w:rsidRPr="00C01F0B" w:rsidRDefault="00C36711" w:rsidP="004F37B8">
            <w:pPr>
              <w:pStyle w:val="Body"/>
            </w:pPr>
            <w:r w:rsidRPr="00C01F0B">
              <w:t>S422</w:t>
            </w:r>
            <w:r w:rsidRPr="00C01F0B">
              <w:tab/>
              <w:t>Clinical Registration Date after Administrative Registration Date</w:t>
            </w:r>
          </w:p>
          <w:p w14:paraId="65CFFB8E" w14:textId="77777777" w:rsidR="00C36711" w:rsidRPr="00C01F0B" w:rsidRDefault="00C36711" w:rsidP="004F37B8">
            <w:pPr>
              <w:pStyle w:val="Body"/>
            </w:pPr>
            <w:r w:rsidRPr="00C01F0B">
              <w:t>S423</w:t>
            </w:r>
            <w:r w:rsidRPr="00C01F0B">
              <w:tab/>
              <w:t>Administrative Registration Date has changed</w:t>
            </w:r>
          </w:p>
          <w:p w14:paraId="76F253B8" w14:textId="77777777" w:rsidR="00C36711" w:rsidRPr="00C01F0B" w:rsidRDefault="00C36711" w:rsidP="004F37B8">
            <w:pPr>
              <w:pStyle w:val="Body"/>
            </w:pPr>
            <w:r w:rsidRPr="00C01F0B">
              <w:t>S424</w:t>
            </w:r>
            <w:r w:rsidRPr="00C01F0B">
              <w:tab/>
              <w:t>Administrative Registration Date invalid</w:t>
            </w:r>
          </w:p>
        </w:tc>
      </w:tr>
      <w:tr w:rsidR="00C36711" w:rsidRPr="00C01F0B" w14:paraId="3E029647" w14:textId="77777777" w:rsidTr="00C36711">
        <w:tc>
          <w:tcPr>
            <w:tcW w:w="1980" w:type="dxa"/>
          </w:tcPr>
          <w:p w14:paraId="35E35ECC" w14:textId="77777777" w:rsidR="00C36711" w:rsidRPr="00C01F0B" w:rsidRDefault="00C36711" w:rsidP="00BB6906">
            <w:pPr>
              <w:pStyle w:val="Body"/>
              <w:rPr>
                <w:rStyle w:val="Strong"/>
              </w:rPr>
            </w:pPr>
            <w:r w:rsidRPr="00C01F0B">
              <w:rPr>
                <w:rStyle w:val="Strong"/>
              </w:rPr>
              <w:t>Related items</w:t>
            </w:r>
          </w:p>
        </w:tc>
        <w:tc>
          <w:tcPr>
            <w:tcW w:w="7308" w:type="dxa"/>
          </w:tcPr>
          <w:p w14:paraId="6EB87E64" w14:textId="77777777" w:rsidR="00C36711" w:rsidRPr="00C01F0B" w:rsidRDefault="00C36711" w:rsidP="004F37B8">
            <w:pPr>
              <w:pStyle w:val="Body"/>
            </w:pPr>
            <w:r w:rsidRPr="00C01F0B">
              <w:t>Section 2 Registration-Administrative, Registration-Clinical</w:t>
            </w:r>
          </w:p>
          <w:p w14:paraId="36D5AAB4" w14:textId="77777777" w:rsidR="00C36711" w:rsidRPr="00C01F0B" w:rsidRDefault="00C36711" w:rsidP="004F37B8">
            <w:pPr>
              <w:pStyle w:val="Body"/>
            </w:pPr>
            <w:r w:rsidRPr="00C01F0B">
              <w:t>Section 3a Clinical Registration Date</w:t>
            </w:r>
          </w:p>
        </w:tc>
      </w:tr>
    </w:tbl>
    <w:p w14:paraId="044C084D"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A0ED910" w14:textId="77777777" w:rsidTr="00C36711">
        <w:tc>
          <w:tcPr>
            <w:tcW w:w="1980" w:type="dxa"/>
          </w:tcPr>
          <w:p w14:paraId="73E711AA" w14:textId="77777777" w:rsidR="00C36711" w:rsidRPr="00C01F0B" w:rsidRDefault="00C36711" w:rsidP="00BB6906">
            <w:pPr>
              <w:pStyle w:val="Body"/>
              <w:rPr>
                <w:rStyle w:val="Strong"/>
              </w:rPr>
            </w:pPr>
            <w:r w:rsidRPr="00C01F0B">
              <w:rPr>
                <w:rStyle w:val="Strong"/>
              </w:rPr>
              <w:t>Purpose</w:t>
            </w:r>
          </w:p>
        </w:tc>
        <w:tc>
          <w:tcPr>
            <w:tcW w:w="7308" w:type="dxa"/>
          </w:tcPr>
          <w:p w14:paraId="029DA098" w14:textId="77777777" w:rsidR="00C36711" w:rsidRPr="00C01F0B" w:rsidRDefault="00C36711" w:rsidP="004F37B8">
            <w:pPr>
              <w:pStyle w:val="Body"/>
            </w:pPr>
            <w:r w:rsidRPr="00C01F0B">
              <w:t xml:space="preserve">To determine the duration between a doctor’s referral to the waiting list and the time patient’s details are entered onto the health service waiting list. </w:t>
            </w:r>
          </w:p>
          <w:p w14:paraId="7426A82E" w14:textId="77777777" w:rsidR="00C36711" w:rsidRPr="00C01F0B" w:rsidRDefault="00C36711" w:rsidP="004F37B8">
            <w:pPr>
              <w:pStyle w:val="Body"/>
            </w:pPr>
            <w:r w:rsidRPr="00C01F0B">
              <w:t>To enable compliance with national reporting requirements.</w:t>
            </w:r>
          </w:p>
        </w:tc>
      </w:tr>
      <w:tr w:rsidR="00C36711" w:rsidRPr="00C01F0B" w14:paraId="75676D7A" w14:textId="77777777" w:rsidTr="00C36711">
        <w:tc>
          <w:tcPr>
            <w:tcW w:w="1980" w:type="dxa"/>
          </w:tcPr>
          <w:p w14:paraId="76A9F807" w14:textId="77777777" w:rsidR="00C36711" w:rsidRPr="00C01F0B" w:rsidRDefault="00C36711" w:rsidP="00BB6906">
            <w:pPr>
              <w:pStyle w:val="Body"/>
              <w:rPr>
                <w:rStyle w:val="Strong"/>
              </w:rPr>
            </w:pPr>
            <w:r w:rsidRPr="00C01F0B">
              <w:rPr>
                <w:rStyle w:val="Strong"/>
              </w:rPr>
              <w:t>Principal data users</w:t>
            </w:r>
          </w:p>
        </w:tc>
        <w:tc>
          <w:tcPr>
            <w:tcW w:w="7308" w:type="dxa"/>
          </w:tcPr>
          <w:p w14:paraId="719D0DBD" w14:textId="178BD957" w:rsidR="00C36711" w:rsidRPr="00C01F0B" w:rsidRDefault="0057319E" w:rsidP="004F37B8">
            <w:pPr>
              <w:pStyle w:val="Body"/>
            </w:pPr>
            <w:r w:rsidRPr="00C01F0B">
              <w:t>Department of Health</w:t>
            </w:r>
          </w:p>
          <w:p w14:paraId="31250CC3" w14:textId="77777777" w:rsidR="00C36711" w:rsidRPr="00C01F0B" w:rsidRDefault="00C36711" w:rsidP="004F37B8">
            <w:pPr>
              <w:pStyle w:val="Body"/>
            </w:pPr>
          </w:p>
        </w:tc>
      </w:tr>
      <w:tr w:rsidR="00C36711" w:rsidRPr="00C01F0B" w14:paraId="1C551180" w14:textId="77777777" w:rsidTr="00C36711">
        <w:tc>
          <w:tcPr>
            <w:tcW w:w="1980" w:type="dxa"/>
          </w:tcPr>
          <w:p w14:paraId="1BDFDCF4" w14:textId="77777777" w:rsidR="00C36711" w:rsidRPr="00C01F0B" w:rsidRDefault="00C36711" w:rsidP="00BB6906">
            <w:pPr>
              <w:pStyle w:val="Body"/>
              <w:rPr>
                <w:rStyle w:val="Strong"/>
              </w:rPr>
            </w:pPr>
            <w:r w:rsidRPr="00C01F0B">
              <w:rPr>
                <w:rStyle w:val="Strong"/>
              </w:rPr>
              <w:t>Collection start</w:t>
            </w:r>
          </w:p>
        </w:tc>
        <w:tc>
          <w:tcPr>
            <w:tcW w:w="7308" w:type="dxa"/>
          </w:tcPr>
          <w:p w14:paraId="762C4B63" w14:textId="6F6279A8" w:rsidR="00C36711" w:rsidRPr="00C01F0B" w:rsidRDefault="00C36711" w:rsidP="004F37B8">
            <w:pPr>
              <w:pStyle w:val="Body"/>
            </w:pPr>
            <w:r w:rsidRPr="00C01F0B">
              <w:t>July 2005</w:t>
            </w:r>
          </w:p>
        </w:tc>
      </w:tr>
      <w:tr w:rsidR="00C36711" w:rsidRPr="00C01F0B" w14:paraId="0DC2B74A" w14:textId="77777777" w:rsidTr="00C36711">
        <w:tc>
          <w:tcPr>
            <w:tcW w:w="1980" w:type="dxa"/>
          </w:tcPr>
          <w:p w14:paraId="068D0AC9" w14:textId="77777777" w:rsidR="00C36711" w:rsidRPr="00C01F0B" w:rsidRDefault="00C36711" w:rsidP="00BB6906">
            <w:pPr>
              <w:pStyle w:val="Body"/>
              <w:rPr>
                <w:rStyle w:val="Strong"/>
              </w:rPr>
            </w:pPr>
            <w:r w:rsidRPr="00C01F0B">
              <w:rPr>
                <w:rStyle w:val="Strong"/>
              </w:rPr>
              <w:t>Version</w:t>
            </w:r>
          </w:p>
        </w:tc>
        <w:tc>
          <w:tcPr>
            <w:tcW w:w="7308" w:type="dxa"/>
          </w:tcPr>
          <w:p w14:paraId="6BE365BB" w14:textId="63C6554A" w:rsidR="00C36711" w:rsidRPr="00C01F0B" w:rsidRDefault="00C36711" w:rsidP="004F37B8">
            <w:pPr>
              <w:pStyle w:val="Body"/>
            </w:pPr>
            <w:r w:rsidRPr="00C01F0B">
              <w:t>1 effective 1 July 2005</w:t>
            </w:r>
          </w:p>
        </w:tc>
      </w:tr>
      <w:tr w:rsidR="00C36711" w:rsidRPr="00C01F0B" w14:paraId="44C63195" w14:textId="77777777" w:rsidTr="00C36711">
        <w:tc>
          <w:tcPr>
            <w:tcW w:w="1980" w:type="dxa"/>
          </w:tcPr>
          <w:p w14:paraId="01FE4B35" w14:textId="77777777" w:rsidR="00C36711" w:rsidRPr="00C01F0B" w:rsidRDefault="00C36711" w:rsidP="00BB6906">
            <w:pPr>
              <w:pStyle w:val="Body"/>
              <w:rPr>
                <w:rStyle w:val="Strong"/>
              </w:rPr>
            </w:pPr>
            <w:r w:rsidRPr="00C01F0B">
              <w:rPr>
                <w:rStyle w:val="Strong"/>
              </w:rPr>
              <w:t>Definition source</w:t>
            </w:r>
          </w:p>
        </w:tc>
        <w:tc>
          <w:tcPr>
            <w:tcW w:w="7308" w:type="dxa"/>
          </w:tcPr>
          <w:p w14:paraId="1397E202" w14:textId="7F2A8356" w:rsidR="00C36711" w:rsidRPr="00C01F0B" w:rsidRDefault="0057319E" w:rsidP="004F37B8">
            <w:pPr>
              <w:pStyle w:val="Body"/>
            </w:pPr>
            <w:r w:rsidRPr="00C01F0B">
              <w:t>Department of Health</w:t>
            </w:r>
            <w:r w:rsidR="00C36711" w:rsidRPr="00C01F0B">
              <w:t xml:space="preserve"> Based on Listing Date for Care (</w:t>
            </w:r>
            <w:proofErr w:type="spellStart"/>
            <w:r w:rsidR="00C36711" w:rsidRPr="00C01F0B">
              <w:t>METeOR</w:t>
            </w:r>
            <w:proofErr w:type="spellEnd"/>
            <w:r w:rsidR="00C36711" w:rsidRPr="00C01F0B">
              <w:t xml:space="preserve"> Id 68480</w:t>
            </w:r>
            <w:r w:rsidR="00BF622A" w:rsidRPr="00C01F0B">
              <w:t>8</w:t>
            </w:r>
            <w:r w:rsidR="00C36711" w:rsidRPr="00C01F0B">
              <w:t>)</w:t>
            </w:r>
          </w:p>
        </w:tc>
      </w:tr>
    </w:tbl>
    <w:p w14:paraId="0268FD38" w14:textId="77777777" w:rsidR="00C36711" w:rsidRPr="00C01F0B" w:rsidRDefault="00C36711" w:rsidP="00BB6906">
      <w:pPr>
        <w:pStyle w:val="Body"/>
      </w:pPr>
    </w:p>
    <w:p w14:paraId="545DC652" w14:textId="77777777" w:rsidR="004328A5" w:rsidRPr="00C01F0B" w:rsidRDefault="004328A5">
      <w:pPr>
        <w:spacing w:after="0" w:line="240" w:lineRule="auto"/>
        <w:rPr>
          <w:b/>
          <w:color w:val="53565A"/>
          <w:sz w:val="32"/>
          <w:szCs w:val="28"/>
        </w:rPr>
      </w:pPr>
      <w:bookmarkStart w:id="66" w:name="_Toc63858760"/>
      <w:r w:rsidRPr="00C01F0B">
        <w:br w:type="page"/>
      </w:r>
    </w:p>
    <w:p w14:paraId="3AED9FEF" w14:textId="77777777" w:rsidR="00F44BD9" w:rsidRPr="00C01F0B" w:rsidRDefault="004328A5" w:rsidP="00F44BD9">
      <w:pPr>
        <w:pStyle w:val="Heading2"/>
      </w:pPr>
      <w:bookmarkStart w:id="67" w:name="_Toc185932205"/>
      <w:bookmarkStart w:id="68" w:name="_Toc232688809"/>
      <w:r w:rsidRPr="00C01F0B">
        <w:lastRenderedPageBreak/>
        <w:t>ASA score</w:t>
      </w:r>
      <w:bookmarkEnd w:id="67"/>
      <w:bookmarkEnd w:id="68"/>
    </w:p>
    <w:p w14:paraId="7380532E" w14:textId="53D55A14" w:rsidR="004328A5" w:rsidRPr="00C01F0B" w:rsidRDefault="004328A5" w:rsidP="00D37541">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4328A5" w:rsidRPr="00C01F0B" w14:paraId="10C100ED" w14:textId="77777777">
        <w:tc>
          <w:tcPr>
            <w:tcW w:w="1980" w:type="dxa"/>
          </w:tcPr>
          <w:p w14:paraId="1D03FD4E" w14:textId="77777777" w:rsidR="004328A5" w:rsidRPr="00C01F0B" w:rsidRDefault="004328A5">
            <w:pPr>
              <w:pStyle w:val="Tabletext"/>
              <w:rPr>
                <w:rStyle w:val="Strong"/>
              </w:rPr>
            </w:pPr>
            <w:r w:rsidRPr="00C01F0B">
              <w:rPr>
                <w:rStyle w:val="Strong"/>
              </w:rPr>
              <w:t>Definition</w:t>
            </w:r>
          </w:p>
        </w:tc>
        <w:tc>
          <w:tcPr>
            <w:tcW w:w="7308" w:type="dxa"/>
          </w:tcPr>
          <w:p w14:paraId="3D195AE6" w14:textId="77777777" w:rsidR="004328A5" w:rsidRPr="00C01F0B" w:rsidRDefault="004328A5">
            <w:pPr>
              <w:pStyle w:val="Tabletext"/>
            </w:pPr>
            <w:r w:rsidRPr="00C01F0B">
              <w:t>The ASA score is a physical status classification system for assessing a patient before surgery.</w:t>
            </w:r>
          </w:p>
        </w:tc>
      </w:tr>
      <w:tr w:rsidR="004328A5" w:rsidRPr="00C01F0B" w14:paraId="1001DDE2" w14:textId="77777777">
        <w:tc>
          <w:tcPr>
            <w:tcW w:w="1980" w:type="dxa"/>
          </w:tcPr>
          <w:p w14:paraId="574D2FA1" w14:textId="77777777" w:rsidR="004328A5" w:rsidRPr="00C01F0B" w:rsidRDefault="004328A5">
            <w:pPr>
              <w:pStyle w:val="Tabletext"/>
              <w:rPr>
                <w:rStyle w:val="Strong"/>
              </w:rPr>
            </w:pPr>
            <w:r w:rsidRPr="00C01F0B">
              <w:rPr>
                <w:rStyle w:val="Strong"/>
              </w:rPr>
              <w:t>Label</w:t>
            </w:r>
          </w:p>
        </w:tc>
        <w:tc>
          <w:tcPr>
            <w:tcW w:w="7308" w:type="dxa"/>
          </w:tcPr>
          <w:p w14:paraId="472921C8" w14:textId="77777777" w:rsidR="004328A5" w:rsidRPr="00C01F0B" w:rsidRDefault="004328A5">
            <w:pPr>
              <w:pStyle w:val="Tabletext"/>
            </w:pPr>
            <w:proofErr w:type="spellStart"/>
            <w:r w:rsidRPr="00C01F0B">
              <w:t>ASA_Score</w:t>
            </w:r>
            <w:proofErr w:type="spellEnd"/>
          </w:p>
        </w:tc>
      </w:tr>
      <w:tr w:rsidR="004328A5" w:rsidRPr="00C01F0B" w14:paraId="033AA804" w14:textId="77777777">
        <w:tc>
          <w:tcPr>
            <w:tcW w:w="1980" w:type="dxa"/>
          </w:tcPr>
          <w:p w14:paraId="32A9F3FB" w14:textId="77777777" w:rsidR="004328A5" w:rsidRPr="00C01F0B" w:rsidRDefault="004328A5">
            <w:pPr>
              <w:pStyle w:val="Tabletext"/>
              <w:rPr>
                <w:rStyle w:val="Strong"/>
              </w:rPr>
            </w:pPr>
            <w:r w:rsidRPr="00C01F0B">
              <w:rPr>
                <w:rStyle w:val="Strong"/>
              </w:rPr>
              <w:t>Reported in</w:t>
            </w:r>
          </w:p>
        </w:tc>
        <w:tc>
          <w:tcPr>
            <w:tcW w:w="7308" w:type="dxa"/>
          </w:tcPr>
          <w:p w14:paraId="3D01A599" w14:textId="77777777" w:rsidR="004328A5" w:rsidRPr="00C01F0B" w:rsidRDefault="004328A5">
            <w:pPr>
              <w:pStyle w:val="Tabletext"/>
            </w:pPr>
            <w:r w:rsidRPr="00C01F0B">
              <w:t>Episode extract</w:t>
            </w:r>
          </w:p>
        </w:tc>
      </w:tr>
      <w:tr w:rsidR="004328A5" w:rsidRPr="00C01F0B" w14:paraId="0522B063" w14:textId="77777777">
        <w:tc>
          <w:tcPr>
            <w:tcW w:w="1980" w:type="dxa"/>
          </w:tcPr>
          <w:p w14:paraId="7C4C553A" w14:textId="77777777" w:rsidR="004328A5" w:rsidRPr="00C01F0B" w:rsidRDefault="004328A5">
            <w:pPr>
              <w:pStyle w:val="Tabletext"/>
              <w:rPr>
                <w:rStyle w:val="Strong"/>
              </w:rPr>
            </w:pPr>
            <w:r w:rsidRPr="00C01F0B">
              <w:rPr>
                <w:rStyle w:val="Strong"/>
              </w:rPr>
              <w:t>Reported for</w:t>
            </w:r>
          </w:p>
        </w:tc>
        <w:tc>
          <w:tcPr>
            <w:tcW w:w="7308" w:type="dxa"/>
          </w:tcPr>
          <w:p w14:paraId="176E7F9F" w14:textId="35F48C9C" w:rsidR="004328A5" w:rsidRPr="00C01F0B" w:rsidRDefault="004328A5">
            <w:pPr>
              <w:pStyle w:val="Tabletext"/>
            </w:pPr>
            <w:r w:rsidRPr="00C01F0B">
              <w:t>All waiting list episodes registered from 1 July 202</w:t>
            </w:r>
            <w:r w:rsidR="00114F7C">
              <w:t>5</w:t>
            </w:r>
            <w:r w:rsidRPr="00C01F0B">
              <w:t>.</w:t>
            </w:r>
          </w:p>
        </w:tc>
      </w:tr>
      <w:tr w:rsidR="004328A5" w:rsidRPr="00C01F0B" w14:paraId="3F92E76B" w14:textId="77777777">
        <w:tc>
          <w:tcPr>
            <w:tcW w:w="1980" w:type="dxa"/>
          </w:tcPr>
          <w:p w14:paraId="1ED56D3B" w14:textId="77777777" w:rsidR="004328A5" w:rsidRPr="00C01F0B" w:rsidRDefault="004328A5">
            <w:pPr>
              <w:pStyle w:val="Tabletext"/>
              <w:rPr>
                <w:rStyle w:val="Strong"/>
              </w:rPr>
            </w:pPr>
            <w:r w:rsidRPr="00C01F0B">
              <w:rPr>
                <w:rStyle w:val="Strong"/>
              </w:rPr>
              <w:t>Reported when</w:t>
            </w:r>
          </w:p>
        </w:tc>
        <w:tc>
          <w:tcPr>
            <w:tcW w:w="7308" w:type="dxa"/>
          </w:tcPr>
          <w:p w14:paraId="7CCC2ACD" w14:textId="77777777" w:rsidR="004328A5" w:rsidRPr="00C01F0B" w:rsidRDefault="004328A5">
            <w:pPr>
              <w:pStyle w:val="Tabletext"/>
            </w:pPr>
            <w:r w:rsidRPr="00C01F0B">
              <w:t>The patient is first registered on the waiting list for this episode.</w:t>
            </w:r>
          </w:p>
        </w:tc>
      </w:tr>
      <w:tr w:rsidR="004328A5" w:rsidRPr="00C01F0B" w14:paraId="766D2517" w14:textId="77777777">
        <w:tc>
          <w:tcPr>
            <w:tcW w:w="1980" w:type="dxa"/>
          </w:tcPr>
          <w:p w14:paraId="01C4D1E9" w14:textId="77777777" w:rsidR="004328A5" w:rsidRPr="00C01F0B" w:rsidRDefault="004328A5">
            <w:pPr>
              <w:pStyle w:val="Tabletext"/>
              <w:rPr>
                <w:rStyle w:val="Strong"/>
              </w:rPr>
            </w:pPr>
            <w:r w:rsidRPr="00C01F0B">
              <w:rPr>
                <w:rStyle w:val="Strong"/>
              </w:rPr>
              <w:t>Code set</w:t>
            </w:r>
          </w:p>
        </w:tc>
        <w:tc>
          <w:tcPr>
            <w:tcW w:w="7308" w:type="dxa"/>
          </w:tcPr>
          <w:p w14:paraId="76B5898B" w14:textId="77777777" w:rsidR="004328A5" w:rsidRPr="00C01F0B" w:rsidRDefault="004328A5">
            <w:pPr>
              <w:pStyle w:val="Body"/>
            </w:pPr>
            <w:r w:rsidRPr="00C01F0B">
              <w:t>1</w:t>
            </w:r>
            <w:r w:rsidRPr="00C01F0B">
              <w:tab/>
              <w:t>A normal healthy patient</w:t>
            </w:r>
          </w:p>
          <w:p w14:paraId="2D6A98A7" w14:textId="77777777" w:rsidR="004328A5" w:rsidRPr="00C01F0B" w:rsidRDefault="004328A5">
            <w:pPr>
              <w:pStyle w:val="Body"/>
            </w:pPr>
            <w:r w:rsidRPr="00C01F0B">
              <w:t>2</w:t>
            </w:r>
            <w:r w:rsidRPr="00C01F0B">
              <w:tab/>
              <w:t>A patient with mild systemic disease</w:t>
            </w:r>
          </w:p>
          <w:p w14:paraId="6D6F1283" w14:textId="77777777" w:rsidR="004328A5" w:rsidRPr="00C01F0B" w:rsidRDefault="004328A5">
            <w:pPr>
              <w:pStyle w:val="Body"/>
            </w:pPr>
            <w:r w:rsidRPr="00C01F0B">
              <w:t>3</w:t>
            </w:r>
            <w:r w:rsidRPr="00C01F0B">
              <w:tab/>
              <w:t>Patient with a severe systemic disease that limits activity</w:t>
            </w:r>
          </w:p>
          <w:p w14:paraId="59260F3E" w14:textId="77777777" w:rsidR="004328A5" w:rsidRPr="00C01F0B" w:rsidRDefault="004328A5">
            <w:pPr>
              <w:pStyle w:val="Body"/>
            </w:pPr>
            <w:r w:rsidRPr="00C01F0B">
              <w:t>4</w:t>
            </w:r>
            <w:r w:rsidRPr="00C01F0B">
              <w:tab/>
              <w:t xml:space="preserve">Patient with a severe systemic disease that is a constant threat to </w:t>
            </w:r>
            <w:r w:rsidRPr="00C01F0B">
              <w:tab/>
              <w:t>life</w:t>
            </w:r>
          </w:p>
          <w:p w14:paraId="2423ADD8" w14:textId="77777777" w:rsidR="004328A5" w:rsidRPr="00C01F0B" w:rsidRDefault="004328A5">
            <w:pPr>
              <w:pStyle w:val="Body"/>
            </w:pPr>
            <w:r w:rsidRPr="00C01F0B">
              <w:t>5</w:t>
            </w:r>
            <w:r w:rsidRPr="00C01F0B">
              <w:tab/>
              <w:t xml:space="preserve">A moribund patient who is not expected to survive longer than 24 </w:t>
            </w:r>
            <w:r w:rsidRPr="00C01F0B">
              <w:tab/>
              <w:t>hours without surgical intervention</w:t>
            </w:r>
          </w:p>
          <w:p w14:paraId="07D0F5AA" w14:textId="77777777" w:rsidR="004328A5" w:rsidRPr="00C01F0B" w:rsidRDefault="004328A5">
            <w:pPr>
              <w:pStyle w:val="Tabletext"/>
            </w:pPr>
            <w:r w:rsidRPr="00C01F0B">
              <w:t>9</w:t>
            </w:r>
            <w:r w:rsidRPr="00C01F0B">
              <w:tab/>
              <w:t>No documentation of ASA score</w:t>
            </w:r>
          </w:p>
        </w:tc>
      </w:tr>
      <w:tr w:rsidR="004328A5" w:rsidRPr="00C01F0B" w14:paraId="4B83CA09" w14:textId="77777777">
        <w:tc>
          <w:tcPr>
            <w:tcW w:w="1980" w:type="dxa"/>
          </w:tcPr>
          <w:p w14:paraId="5434D53F" w14:textId="77777777" w:rsidR="004328A5" w:rsidRPr="00C01F0B" w:rsidRDefault="004328A5">
            <w:pPr>
              <w:pStyle w:val="Tabletext"/>
              <w:rPr>
                <w:rStyle w:val="Strong"/>
              </w:rPr>
            </w:pPr>
            <w:r w:rsidRPr="00C01F0B">
              <w:rPr>
                <w:rStyle w:val="Strong"/>
              </w:rPr>
              <w:t>Reporting guide</w:t>
            </w:r>
          </w:p>
        </w:tc>
        <w:tc>
          <w:tcPr>
            <w:tcW w:w="7308" w:type="dxa"/>
          </w:tcPr>
          <w:p w14:paraId="24CE4AD3" w14:textId="77777777" w:rsidR="004328A5" w:rsidRDefault="004328A5">
            <w:pPr>
              <w:pStyle w:val="Tabletext"/>
            </w:pPr>
            <w:r w:rsidRPr="00C01F0B">
              <w:t>The ASA score should be recorded on the day the patient is placed on the waiting list. It will be recorded either by the referring clinician/surgeon, the perioperative nurse, or the anaesthetist if anaesthetic review occurs.</w:t>
            </w:r>
          </w:p>
          <w:p w14:paraId="6AFD8259" w14:textId="5FFC8698" w:rsidR="00A1189D" w:rsidRDefault="00A1189D" w:rsidP="00830A76">
            <w:pPr>
              <w:pStyle w:val="Tabletext"/>
              <w:rPr>
                <w:szCs w:val="21"/>
              </w:rPr>
            </w:pPr>
            <w:r w:rsidRPr="00B87376">
              <w:rPr>
                <w:szCs w:val="21"/>
              </w:rPr>
              <w:t xml:space="preserve">Where it’s not possible to collect detailed patient health information at the time of referral to inform ASA assessment and reporting, the surgeon may record ASA 9. Health services should consider alternative means of gathering patient health information such as sending health questionnaires at the time of </w:t>
            </w:r>
            <w:r w:rsidR="00B87376" w:rsidRPr="001D48E6">
              <w:rPr>
                <w:szCs w:val="21"/>
              </w:rPr>
              <w:t>waiting</w:t>
            </w:r>
            <w:r w:rsidRPr="001D48E6">
              <w:rPr>
                <w:szCs w:val="21"/>
              </w:rPr>
              <w:t xml:space="preserve"> list registration. Following the timely receipt of the patient health information, the ASA score should be assessed and updated by the clinician. If the required patient health information is not available in a timely manner, the ASA remains a 9’.</w:t>
            </w:r>
          </w:p>
          <w:p w14:paraId="09E5AF53" w14:textId="49C58402" w:rsidR="004328A5" w:rsidRPr="00C01F0B" w:rsidRDefault="00830A76" w:rsidP="00DB6434">
            <w:r w:rsidRPr="00B87376">
              <w:rPr>
                <w:rFonts w:cs="Arial"/>
                <w:szCs w:val="21"/>
              </w:rPr>
              <w:t xml:space="preserve">If the ASA score changes </w:t>
            </w:r>
            <w:r w:rsidR="00DB6434">
              <w:rPr>
                <w:rFonts w:cs="Arial"/>
                <w:szCs w:val="21"/>
              </w:rPr>
              <w:t xml:space="preserve">while the patient </w:t>
            </w:r>
            <w:r w:rsidR="00A01165">
              <w:rPr>
                <w:rFonts w:cs="Arial"/>
                <w:szCs w:val="21"/>
              </w:rPr>
              <w:t xml:space="preserve">is on the waiting list, </w:t>
            </w:r>
            <w:r w:rsidR="00EE2CDD" w:rsidRPr="00B87376">
              <w:rPr>
                <w:rFonts w:cs="Arial"/>
                <w:szCs w:val="21"/>
              </w:rPr>
              <w:t>it should not be updated</w:t>
            </w:r>
            <w:r w:rsidR="00437C23" w:rsidRPr="00B87376">
              <w:rPr>
                <w:rFonts w:cs="Arial"/>
                <w:szCs w:val="21"/>
              </w:rPr>
              <w:t xml:space="preserve">. </w:t>
            </w:r>
          </w:p>
        </w:tc>
      </w:tr>
      <w:tr w:rsidR="004328A5" w:rsidRPr="00C01F0B" w14:paraId="1F55B943" w14:textId="77777777">
        <w:tc>
          <w:tcPr>
            <w:tcW w:w="1980" w:type="dxa"/>
          </w:tcPr>
          <w:p w14:paraId="19EA8EAB" w14:textId="77777777" w:rsidR="004328A5" w:rsidRPr="00C01F0B" w:rsidRDefault="004328A5">
            <w:pPr>
              <w:pStyle w:val="Tabletext"/>
              <w:rPr>
                <w:rStyle w:val="Strong"/>
              </w:rPr>
            </w:pPr>
            <w:r w:rsidRPr="00C01F0B">
              <w:rPr>
                <w:rStyle w:val="Strong"/>
              </w:rPr>
              <w:t>Validations</w:t>
            </w:r>
          </w:p>
        </w:tc>
        <w:tc>
          <w:tcPr>
            <w:tcW w:w="7308" w:type="dxa"/>
          </w:tcPr>
          <w:p w14:paraId="566FEFF7" w14:textId="77777777" w:rsidR="004328A5" w:rsidRPr="00C01F0B" w:rsidRDefault="004328A5">
            <w:pPr>
              <w:pStyle w:val="Tabletext"/>
            </w:pPr>
            <w:r w:rsidRPr="00C01F0B">
              <w:t>S444</w:t>
            </w:r>
            <w:r w:rsidRPr="00C01F0B">
              <w:tab/>
              <w:t>ASA score invalid</w:t>
            </w:r>
          </w:p>
        </w:tc>
      </w:tr>
      <w:tr w:rsidR="004328A5" w:rsidRPr="00C01F0B" w14:paraId="43B615F9" w14:textId="77777777">
        <w:tc>
          <w:tcPr>
            <w:tcW w:w="1980" w:type="dxa"/>
          </w:tcPr>
          <w:p w14:paraId="36B113B6" w14:textId="77777777" w:rsidR="004328A5" w:rsidRPr="00C01F0B" w:rsidRDefault="004328A5">
            <w:pPr>
              <w:pStyle w:val="Tabletext"/>
              <w:rPr>
                <w:rStyle w:val="Strong"/>
              </w:rPr>
            </w:pPr>
            <w:r w:rsidRPr="00C01F0B">
              <w:rPr>
                <w:rStyle w:val="Strong"/>
              </w:rPr>
              <w:t>Related items</w:t>
            </w:r>
          </w:p>
        </w:tc>
        <w:tc>
          <w:tcPr>
            <w:tcW w:w="7308" w:type="dxa"/>
          </w:tcPr>
          <w:p w14:paraId="424DF4D3" w14:textId="77777777" w:rsidR="004328A5" w:rsidRPr="00C01F0B" w:rsidRDefault="004328A5">
            <w:pPr>
              <w:pStyle w:val="Tabletext"/>
            </w:pPr>
            <w:r w:rsidRPr="00C01F0B">
              <w:t>Section 3</w:t>
            </w:r>
            <w:r w:rsidRPr="00C01F0B">
              <w:tab/>
              <w:t>Administrative Registration Date</w:t>
            </w:r>
          </w:p>
        </w:tc>
      </w:tr>
    </w:tbl>
    <w:p w14:paraId="3B75CAB2" w14:textId="77777777" w:rsidR="004328A5" w:rsidRPr="00C01F0B" w:rsidRDefault="004328A5" w:rsidP="00D37541">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4328A5" w:rsidRPr="00C01F0B" w14:paraId="0B8F1277" w14:textId="77777777">
        <w:tc>
          <w:tcPr>
            <w:tcW w:w="1980" w:type="dxa"/>
          </w:tcPr>
          <w:p w14:paraId="30EDF551" w14:textId="77777777" w:rsidR="004328A5" w:rsidRPr="00C01F0B" w:rsidRDefault="004328A5">
            <w:pPr>
              <w:pStyle w:val="Tabletext"/>
              <w:rPr>
                <w:rStyle w:val="Strong"/>
              </w:rPr>
            </w:pPr>
            <w:r w:rsidRPr="00C01F0B">
              <w:rPr>
                <w:rStyle w:val="Strong"/>
              </w:rPr>
              <w:t>Purpose</w:t>
            </w:r>
          </w:p>
        </w:tc>
        <w:tc>
          <w:tcPr>
            <w:tcW w:w="7308" w:type="dxa"/>
          </w:tcPr>
          <w:p w14:paraId="33E8F86C" w14:textId="77777777" w:rsidR="004328A5" w:rsidRPr="00C01F0B" w:rsidRDefault="004328A5">
            <w:pPr>
              <w:pStyle w:val="Tabletext"/>
            </w:pPr>
            <w:r w:rsidRPr="00C01F0B">
              <w:t>To support system planning.</w:t>
            </w:r>
          </w:p>
        </w:tc>
      </w:tr>
      <w:tr w:rsidR="004328A5" w:rsidRPr="00C01F0B" w14:paraId="0557A170" w14:textId="77777777">
        <w:tc>
          <w:tcPr>
            <w:tcW w:w="1980" w:type="dxa"/>
          </w:tcPr>
          <w:p w14:paraId="0AC420CC" w14:textId="77777777" w:rsidR="004328A5" w:rsidRPr="00C01F0B" w:rsidRDefault="004328A5">
            <w:pPr>
              <w:pStyle w:val="Tabletext"/>
              <w:rPr>
                <w:rStyle w:val="Strong"/>
              </w:rPr>
            </w:pPr>
            <w:r w:rsidRPr="00C01F0B">
              <w:rPr>
                <w:rStyle w:val="Strong"/>
              </w:rPr>
              <w:t>Principal data users</w:t>
            </w:r>
          </w:p>
        </w:tc>
        <w:tc>
          <w:tcPr>
            <w:tcW w:w="7308" w:type="dxa"/>
          </w:tcPr>
          <w:p w14:paraId="212AE31D" w14:textId="77777777" w:rsidR="004328A5" w:rsidRPr="00C01F0B" w:rsidRDefault="004328A5">
            <w:pPr>
              <w:pStyle w:val="Tabletext"/>
            </w:pPr>
            <w:r w:rsidRPr="00C01F0B">
              <w:t>Department of Health</w:t>
            </w:r>
          </w:p>
        </w:tc>
      </w:tr>
      <w:tr w:rsidR="004328A5" w:rsidRPr="00C01F0B" w14:paraId="29BD54FC" w14:textId="77777777">
        <w:tc>
          <w:tcPr>
            <w:tcW w:w="1980" w:type="dxa"/>
          </w:tcPr>
          <w:p w14:paraId="0DD8E742" w14:textId="77777777" w:rsidR="004328A5" w:rsidRPr="00C01F0B" w:rsidRDefault="004328A5">
            <w:pPr>
              <w:pStyle w:val="Tabletext"/>
              <w:rPr>
                <w:rStyle w:val="Strong"/>
              </w:rPr>
            </w:pPr>
            <w:r w:rsidRPr="00C01F0B">
              <w:rPr>
                <w:rStyle w:val="Strong"/>
              </w:rPr>
              <w:t>Collection start</w:t>
            </w:r>
          </w:p>
        </w:tc>
        <w:tc>
          <w:tcPr>
            <w:tcW w:w="7308" w:type="dxa"/>
          </w:tcPr>
          <w:p w14:paraId="552C90D6" w14:textId="7DDABB16" w:rsidR="004328A5" w:rsidRPr="00C01F0B" w:rsidRDefault="004328A5">
            <w:pPr>
              <w:pStyle w:val="Tabletext"/>
            </w:pPr>
            <w:r w:rsidRPr="00C01F0B">
              <w:t>July 2025</w:t>
            </w:r>
          </w:p>
        </w:tc>
      </w:tr>
      <w:tr w:rsidR="004328A5" w:rsidRPr="00C01F0B" w14:paraId="7349023F" w14:textId="77777777">
        <w:tc>
          <w:tcPr>
            <w:tcW w:w="1980" w:type="dxa"/>
          </w:tcPr>
          <w:p w14:paraId="5F7208F5" w14:textId="77777777" w:rsidR="004328A5" w:rsidRPr="00C01F0B" w:rsidRDefault="004328A5">
            <w:pPr>
              <w:pStyle w:val="Tabletext"/>
              <w:rPr>
                <w:rStyle w:val="Strong"/>
              </w:rPr>
            </w:pPr>
            <w:r w:rsidRPr="00C01F0B">
              <w:rPr>
                <w:rStyle w:val="Strong"/>
              </w:rPr>
              <w:t>Definition source</w:t>
            </w:r>
          </w:p>
        </w:tc>
        <w:tc>
          <w:tcPr>
            <w:tcW w:w="7308" w:type="dxa"/>
          </w:tcPr>
          <w:p w14:paraId="34CE8ECC" w14:textId="77777777" w:rsidR="004328A5" w:rsidRPr="00C01F0B" w:rsidRDefault="004328A5">
            <w:pPr>
              <w:pStyle w:val="Tabletext"/>
            </w:pPr>
            <w:r w:rsidRPr="00C01F0B">
              <w:t>Department of Health</w:t>
            </w:r>
          </w:p>
        </w:tc>
      </w:tr>
      <w:tr w:rsidR="004328A5" w:rsidRPr="00C01F0B" w14:paraId="2CA01DE6" w14:textId="77777777">
        <w:tc>
          <w:tcPr>
            <w:tcW w:w="1980" w:type="dxa"/>
          </w:tcPr>
          <w:p w14:paraId="52E8186E" w14:textId="77777777" w:rsidR="004328A5" w:rsidRPr="00C01F0B" w:rsidRDefault="004328A5">
            <w:pPr>
              <w:pStyle w:val="Tabletext"/>
              <w:rPr>
                <w:rStyle w:val="Strong"/>
              </w:rPr>
            </w:pPr>
            <w:r w:rsidRPr="00C01F0B">
              <w:rPr>
                <w:rStyle w:val="Strong"/>
              </w:rPr>
              <w:t>Code set source</w:t>
            </w:r>
          </w:p>
        </w:tc>
        <w:tc>
          <w:tcPr>
            <w:tcW w:w="7308" w:type="dxa"/>
          </w:tcPr>
          <w:p w14:paraId="2CFE2361" w14:textId="77777777" w:rsidR="004328A5" w:rsidRPr="00C01F0B" w:rsidRDefault="004328A5">
            <w:pPr>
              <w:pStyle w:val="Tabletext"/>
            </w:pPr>
            <w:r w:rsidRPr="00C01F0B">
              <w:t>ASA DH modified</w:t>
            </w:r>
          </w:p>
        </w:tc>
      </w:tr>
    </w:tbl>
    <w:p w14:paraId="5A76A43B" w14:textId="4401E696" w:rsidR="004328A5" w:rsidRPr="00C01F0B" w:rsidRDefault="004328A5">
      <w:pPr>
        <w:spacing w:after="0" w:line="240" w:lineRule="auto"/>
        <w:rPr>
          <w:b/>
          <w:color w:val="53565A"/>
          <w:sz w:val="32"/>
          <w:szCs w:val="28"/>
        </w:rPr>
      </w:pPr>
    </w:p>
    <w:p w14:paraId="10C709E4" w14:textId="1D9AE602" w:rsidR="00C36711" w:rsidRPr="00C01F0B" w:rsidRDefault="00C36711" w:rsidP="00C36711">
      <w:pPr>
        <w:pStyle w:val="Heading2"/>
      </w:pPr>
      <w:bookmarkStart w:id="69" w:name="_Toc232688810"/>
      <w:r w:rsidRPr="00C01F0B">
        <w:t>Clinical Registration Date</w:t>
      </w:r>
      <w:bookmarkEnd w:id="66"/>
      <w:bookmarkEnd w:id="69"/>
    </w:p>
    <w:p w14:paraId="3ED31A51"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7D74039" w14:textId="77777777" w:rsidTr="00C36711">
        <w:tc>
          <w:tcPr>
            <w:tcW w:w="1980" w:type="dxa"/>
          </w:tcPr>
          <w:p w14:paraId="43A55F88" w14:textId="77777777" w:rsidR="00C36711" w:rsidRPr="00C01F0B" w:rsidRDefault="00C36711" w:rsidP="00BB6906">
            <w:pPr>
              <w:pStyle w:val="Body"/>
              <w:rPr>
                <w:rStyle w:val="Strong"/>
              </w:rPr>
            </w:pPr>
            <w:r w:rsidRPr="00C01F0B">
              <w:rPr>
                <w:rStyle w:val="Strong"/>
              </w:rPr>
              <w:t>Definition</w:t>
            </w:r>
          </w:p>
        </w:tc>
        <w:tc>
          <w:tcPr>
            <w:tcW w:w="7308" w:type="dxa"/>
          </w:tcPr>
          <w:p w14:paraId="3A4EB089" w14:textId="77777777" w:rsidR="00C36711" w:rsidRPr="00C01F0B" w:rsidRDefault="00C36711" w:rsidP="004F37B8">
            <w:pPr>
              <w:pStyle w:val="Body"/>
            </w:pPr>
            <w:r w:rsidRPr="00C01F0B">
              <w:t>The date of the clinical assessment at which it was agreed that surgery was required, and the relevant referral paperwork completed by the clinician</w:t>
            </w:r>
          </w:p>
        </w:tc>
      </w:tr>
      <w:tr w:rsidR="00C36711" w:rsidRPr="00C01F0B" w14:paraId="7B94C458" w14:textId="77777777" w:rsidTr="00C36711">
        <w:tc>
          <w:tcPr>
            <w:tcW w:w="1980" w:type="dxa"/>
          </w:tcPr>
          <w:p w14:paraId="17C7BD5A" w14:textId="77777777" w:rsidR="00C36711" w:rsidRPr="00C01F0B" w:rsidRDefault="00C36711" w:rsidP="00BB6906">
            <w:pPr>
              <w:pStyle w:val="Body"/>
              <w:rPr>
                <w:rStyle w:val="Strong"/>
              </w:rPr>
            </w:pPr>
            <w:r w:rsidRPr="00C01F0B">
              <w:rPr>
                <w:rStyle w:val="Strong"/>
              </w:rPr>
              <w:t>Label</w:t>
            </w:r>
          </w:p>
        </w:tc>
        <w:tc>
          <w:tcPr>
            <w:tcW w:w="7308" w:type="dxa"/>
          </w:tcPr>
          <w:p w14:paraId="64B7D5DF" w14:textId="77777777" w:rsidR="00C36711" w:rsidRPr="00C01F0B" w:rsidRDefault="00C36711" w:rsidP="004F37B8">
            <w:pPr>
              <w:pStyle w:val="Body"/>
            </w:pPr>
            <w:proofErr w:type="spellStart"/>
            <w:r w:rsidRPr="00C01F0B">
              <w:t>Clinical_Registration_Date</w:t>
            </w:r>
            <w:proofErr w:type="spellEnd"/>
          </w:p>
        </w:tc>
      </w:tr>
      <w:tr w:rsidR="00C36711" w:rsidRPr="00C01F0B" w14:paraId="0AAB2B42" w14:textId="77777777" w:rsidTr="00C36711">
        <w:tc>
          <w:tcPr>
            <w:tcW w:w="1980" w:type="dxa"/>
          </w:tcPr>
          <w:p w14:paraId="153D593C" w14:textId="77777777" w:rsidR="00C36711" w:rsidRPr="00C01F0B" w:rsidRDefault="00C36711" w:rsidP="00BB6906">
            <w:pPr>
              <w:pStyle w:val="Body"/>
              <w:rPr>
                <w:rStyle w:val="Strong"/>
              </w:rPr>
            </w:pPr>
            <w:r w:rsidRPr="00C01F0B">
              <w:rPr>
                <w:rStyle w:val="Strong"/>
              </w:rPr>
              <w:t>Field size</w:t>
            </w:r>
          </w:p>
        </w:tc>
        <w:tc>
          <w:tcPr>
            <w:tcW w:w="7308" w:type="dxa"/>
          </w:tcPr>
          <w:p w14:paraId="6D95109C" w14:textId="77777777" w:rsidR="00C36711" w:rsidRPr="00C01F0B" w:rsidRDefault="00C36711" w:rsidP="004F37B8">
            <w:pPr>
              <w:pStyle w:val="Body"/>
            </w:pPr>
            <w:r w:rsidRPr="00C01F0B">
              <w:t>8</w:t>
            </w:r>
          </w:p>
        </w:tc>
      </w:tr>
      <w:tr w:rsidR="00C36711" w:rsidRPr="00C01F0B" w14:paraId="1AF8B0C5" w14:textId="77777777" w:rsidTr="00C36711">
        <w:tc>
          <w:tcPr>
            <w:tcW w:w="1980" w:type="dxa"/>
          </w:tcPr>
          <w:p w14:paraId="63A73CBF" w14:textId="77777777" w:rsidR="00C36711" w:rsidRPr="00C01F0B" w:rsidRDefault="00C36711" w:rsidP="00BB6906">
            <w:pPr>
              <w:pStyle w:val="Body"/>
              <w:rPr>
                <w:rStyle w:val="Strong"/>
              </w:rPr>
            </w:pPr>
            <w:r w:rsidRPr="00C01F0B">
              <w:rPr>
                <w:rStyle w:val="Strong"/>
              </w:rPr>
              <w:t>Layout</w:t>
            </w:r>
          </w:p>
        </w:tc>
        <w:tc>
          <w:tcPr>
            <w:tcW w:w="7308" w:type="dxa"/>
          </w:tcPr>
          <w:p w14:paraId="21D246F4" w14:textId="77777777" w:rsidR="00C36711" w:rsidRPr="00C01F0B" w:rsidRDefault="00C36711" w:rsidP="004F37B8">
            <w:pPr>
              <w:pStyle w:val="Body"/>
            </w:pPr>
            <w:r w:rsidRPr="00C01F0B">
              <w:t>DDMMYYYY</w:t>
            </w:r>
          </w:p>
        </w:tc>
      </w:tr>
      <w:tr w:rsidR="00C36711" w:rsidRPr="00C01F0B" w14:paraId="238C828A" w14:textId="77777777" w:rsidTr="00C36711">
        <w:tc>
          <w:tcPr>
            <w:tcW w:w="1980" w:type="dxa"/>
          </w:tcPr>
          <w:p w14:paraId="51A23CE6" w14:textId="77777777" w:rsidR="00C36711" w:rsidRPr="00C01F0B" w:rsidRDefault="00C36711" w:rsidP="00BB6906">
            <w:pPr>
              <w:pStyle w:val="Body"/>
              <w:rPr>
                <w:rStyle w:val="Strong"/>
              </w:rPr>
            </w:pPr>
            <w:r w:rsidRPr="00C01F0B">
              <w:rPr>
                <w:rStyle w:val="Strong"/>
              </w:rPr>
              <w:t>Reported in</w:t>
            </w:r>
          </w:p>
        </w:tc>
        <w:tc>
          <w:tcPr>
            <w:tcW w:w="7308" w:type="dxa"/>
          </w:tcPr>
          <w:p w14:paraId="58071A65" w14:textId="77777777" w:rsidR="00C36711" w:rsidRPr="00C01F0B" w:rsidRDefault="00C36711" w:rsidP="004F37B8">
            <w:pPr>
              <w:pStyle w:val="Body"/>
            </w:pPr>
            <w:r w:rsidRPr="00C01F0B">
              <w:t>Episode Extract</w:t>
            </w:r>
          </w:p>
        </w:tc>
      </w:tr>
      <w:tr w:rsidR="00C36711" w:rsidRPr="00C01F0B" w14:paraId="28F54A66" w14:textId="77777777" w:rsidTr="00C36711">
        <w:tc>
          <w:tcPr>
            <w:tcW w:w="1980" w:type="dxa"/>
          </w:tcPr>
          <w:p w14:paraId="6078A68C" w14:textId="77777777" w:rsidR="00C36711" w:rsidRPr="00C01F0B" w:rsidRDefault="00C36711" w:rsidP="00BB6906">
            <w:pPr>
              <w:pStyle w:val="Body"/>
              <w:rPr>
                <w:rStyle w:val="Strong"/>
              </w:rPr>
            </w:pPr>
            <w:r w:rsidRPr="00C01F0B">
              <w:rPr>
                <w:rStyle w:val="Strong"/>
              </w:rPr>
              <w:t>Reported for</w:t>
            </w:r>
          </w:p>
        </w:tc>
        <w:tc>
          <w:tcPr>
            <w:tcW w:w="7308" w:type="dxa"/>
          </w:tcPr>
          <w:p w14:paraId="0F9A2E77" w14:textId="77777777" w:rsidR="00C36711" w:rsidRPr="00C01F0B" w:rsidRDefault="00C36711" w:rsidP="004F37B8">
            <w:pPr>
              <w:pStyle w:val="Body"/>
            </w:pPr>
            <w:r w:rsidRPr="00C01F0B">
              <w:t>All waiting list episodes</w:t>
            </w:r>
          </w:p>
        </w:tc>
      </w:tr>
      <w:tr w:rsidR="00C36711" w:rsidRPr="00C01F0B" w14:paraId="69A4BCC4" w14:textId="77777777" w:rsidTr="00C36711">
        <w:tc>
          <w:tcPr>
            <w:tcW w:w="1980" w:type="dxa"/>
          </w:tcPr>
          <w:p w14:paraId="6533E340" w14:textId="77777777" w:rsidR="00C36711" w:rsidRPr="00C01F0B" w:rsidRDefault="00C36711" w:rsidP="00BB6906">
            <w:pPr>
              <w:pStyle w:val="Body"/>
              <w:rPr>
                <w:rStyle w:val="Strong"/>
              </w:rPr>
            </w:pPr>
            <w:r w:rsidRPr="00C01F0B">
              <w:rPr>
                <w:rStyle w:val="Strong"/>
              </w:rPr>
              <w:t>Reported when</w:t>
            </w:r>
          </w:p>
        </w:tc>
        <w:tc>
          <w:tcPr>
            <w:tcW w:w="7308" w:type="dxa"/>
          </w:tcPr>
          <w:p w14:paraId="12A1F0EF" w14:textId="77777777" w:rsidR="00C36711" w:rsidRPr="00C01F0B" w:rsidRDefault="00C36711" w:rsidP="004F37B8">
            <w:pPr>
              <w:pStyle w:val="Body"/>
            </w:pPr>
            <w:r w:rsidRPr="00C01F0B">
              <w:t>The episode is first registered on the waiting list</w:t>
            </w:r>
          </w:p>
        </w:tc>
      </w:tr>
      <w:tr w:rsidR="00C36711" w:rsidRPr="00C01F0B" w14:paraId="384F7521" w14:textId="77777777" w:rsidTr="00C36711">
        <w:tc>
          <w:tcPr>
            <w:tcW w:w="1980" w:type="dxa"/>
          </w:tcPr>
          <w:p w14:paraId="6FEA9107" w14:textId="77777777" w:rsidR="00C36711" w:rsidRPr="00C01F0B" w:rsidRDefault="00C36711" w:rsidP="00BB6906">
            <w:pPr>
              <w:pStyle w:val="Body"/>
              <w:rPr>
                <w:rStyle w:val="Strong"/>
              </w:rPr>
            </w:pPr>
            <w:r w:rsidRPr="00C01F0B">
              <w:rPr>
                <w:rStyle w:val="Strong"/>
              </w:rPr>
              <w:t>Reporting guide</w:t>
            </w:r>
          </w:p>
        </w:tc>
        <w:tc>
          <w:tcPr>
            <w:tcW w:w="7308" w:type="dxa"/>
          </w:tcPr>
          <w:p w14:paraId="14CAB3FB" w14:textId="77777777" w:rsidR="00C36711" w:rsidRPr="00C01F0B" w:rsidRDefault="00C36711" w:rsidP="004F37B8">
            <w:pPr>
              <w:pStyle w:val="Body"/>
            </w:pPr>
            <w:r w:rsidRPr="00C01F0B">
              <w:t>Where data entry of a patient’s waiting episode takes place after the date on which the need for a procedure is identified, the Clinical Registration Date should be backdated.</w:t>
            </w:r>
          </w:p>
          <w:p w14:paraId="3F67502B" w14:textId="77777777" w:rsidR="00C36711" w:rsidRPr="00C01F0B" w:rsidRDefault="00C36711" w:rsidP="004F37B8">
            <w:pPr>
              <w:pStyle w:val="Body"/>
            </w:pPr>
            <w:r w:rsidRPr="00C01F0B">
              <w:t>The Clinical Registration Date remains the date on which the need for a procedure to treat a clinical condition is identified, even where the ‘Consent for Surgery’ form has not been signed and the administrative registration process is delayed because of this.</w:t>
            </w:r>
          </w:p>
          <w:p w14:paraId="797B4CFF" w14:textId="690A015C" w:rsidR="00C36711" w:rsidRPr="00C01F0B" w:rsidRDefault="00C36711" w:rsidP="004F37B8">
            <w:pPr>
              <w:pStyle w:val="Body"/>
            </w:pPr>
            <w:r w:rsidRPr="00C01F0B">
              <w:t xml:space="preserve">For further information regarding the registration process refer to the </w:t>
            </w:r>
            <w:hyperlink r:id="rId28" w:history="1">
              <w:r w:rsidRPr="00C01F0B">
                <w:rPr>
                  <w:rStyle w:val="Hyperlink"/>
                </w:rPr>
                <w:t>Surgical Services Policies</w:t>
              </w:r>
            </w:hyperlink>
            <w:r w:rsidRPr="00C01F0B">
              <w:t xml:space="preserve"> &lt;</w:t>
            </w:r>
            <w:r w:rsidR="00455902" w:rsidRPr="00C01F0B">
              <w:t>https://www.health.vic.gov.au/patient-care/surgical-services-policies-and-guides</w:t>
            </w:r>
            <w:r w:rsidRPr="00C01F0B">
              <w:t xml:space="preserve">&gt; </w:t>
            </w:r>
          </w:p>
          <w:p w14:paraId="0A45C881" w14:textId="77777777" w:rsidR="00C36711" w:rsidRPr="00C01F0B" w:rsidRDefault="00C36711" w:rsidP="004F37B8">
            <w:pPr>
              <w:pStyle w:val="Body"/>
              <w:rPr>
                <w:rStyle w:val="Strong"/>
              </w:rPr>
            </w:pPr>
            <w:r w:rsidRPr="00C01F0B">
              <w:rPr>
                <w:rStyle w:val="Strong"/>
              </w:rPr>
              <w:t>Changes to Clinical Registration Date</w:t>
            </w:r>
          </w:p>
          <w:p w14:paraId="3229A5B3" w14:textId="77777777" w:rsidR="00C36711" w:rsidRPr="00C01F0B" w:rsidRDefault="00C36711" w:rsidP="004F37B8">
            <w:pPr>
              <w:pStyle w:val="Body"/>
            </w:pPr>
            <w:r w:rsidRPr="00C01F0B">
              <w:t>The Clinical Registration Date may only be altered if a data entry error has occurred.</w:t>
            </w:r>
          </w:p>
          <w:p w14:paraId="02C69DA5" w14:textId="77777777" w:rsidR="00C36711" w:rsidRPr="00C01F0B" w:rsidRDefault="00C36711" w:rsidP="004F37B8">
            <w:pPr>
              <w:pStyle w:val="Body"/>
              <w:rPr>
                <w:rStyle w:val="Strong"/>
              </w:rPr>
            </w:pPr>
            <w:r w:rsidRPr="00C01F0B">
              <w:rPr>
                <w:rStyle w:val="Strong"/>
              </w:rPr>
              <w:t>Clinical Registration After Admission</w:t>
            </w:r>
          </w:p>
          <w:p w14:paraId="189A7FB6" w14:textId="77777777" w:rsidR="00C36711" w:rsidRPr="00C01F0B" w:rsidRDefault="00C36711" w:rsidP="004F37B8">
            <w:pPr>
              <w:pStyle w:val="Body"/>
            </w:pPr>
            <w:r w:rsidRPr="00C01F0B">
              <w:t>Sites that use their booking system to schedule procedures for patients who are currently admitted, and who will receive the awaited procedure in the same admission should ensure that these episodes are not reported to ESIS as they are not within the scope of this data collection.</w:t>
            </w:r>
          </w:p>
          <w:p w14:paraId="7A222881" w14:textId="77777777" w:rsidR="00C36711" w:rsidRPr="00C01F0B" w:rsidRDefault="00C36711" w:rsidP="004F37B8">
            <w:pPr>
              <w:pStyle w:val="Body"/>
              <w:rPr>
                <w:rStyle w:val="Strong"/>
              </w:rPr>
            </w:pPr>
            <w:r w:rsidRPr="00C01F0B">
              <w:rPr>
                <w:rStyle w:val="Strong"/>
              </w:rPr>
              <w:t>Transferred waiting episode from another ESIS hospital</w:t>
            </w:r>
          </w:p>
          <w:p w14:paraId="0B78E756" w14:textId="77777777" w:rsidR="00C36711" w:rsidRPr="00C01F0B" w:rsidRDefault="00C36711" w:rsidP="004F37B8">
            <w:pPr>
              <w:pStyle w:val="Body"/>
            </w:pPr>
            <w:r w:rsidRPr="00C01F0B">
              <w:t xml:space="preserve">The Clinical Registration Date for a transferred waiting episode (as reported by the receiving hospital) is the ‘agreed transfer date’. </w:t>
            </w:r>
          </w:p>
        </w:tc>
      </w:tr>
      <w:tr w:rsidR="00C36711" w:rsidRPr="00C01F0B" w14:paraId="1ED2EA03" w14:textId="77777777" w:rsidTr="00C36711">
        <w:tc>
          <w:tcPr>
            <w:tcW w:w="1980" w:type="dxa"/>
          </w:tcPr>
          <w:p w14:paraId="5B4D573E" w14:textId="77777777" w:rsidR="00C36711" w:rsidRPr="00C01F0B" w:rsidRDefault="00C36711" w:rsidP="00BB6906">
            <w:pPr>
              <w:pStyle w:val="Body"/>
              <w:rPr>
                <w:rStyle w:val="Strong"/>
              </w:rPr>
            </w:pPr>
            <w:r w:rsidRPr="00C01F0B">
              <w:rPr>
                <w:rStyle w:val="Strong"/>
              </w:rPr>
              <w:t>Validations</w:t>
            </w:r>
          </w:p>
        </w:tc>
        <w:tc>
          <w:tcPr>
            <w:tcW w:w="7308" w:type="dxa"/>
          </w:tcPr>
          <w:p w14:paraId="4118C0B6" w14:textId="77777777" w:rsidR="00C36711" w:rsidRPr="00C01F0B" w:rsidRDefault="00C36711" w:rsidP="00C85966">
            <w:pPr>
              <w:pStyle w:val="Tabletext"/>
            </w:pPr>
            <w:r w:rsidRPr="00C01F0B">
              <w:t>S099</w:t>
            </w:r>
            <w:r w:rsidRPr="00C01F0B">
              <w:tab/>
              <w:t>Clinical Registration Date before Date of Birth</w:t>
            </w:r>
          </w:p>
          <w:p w14:paraId="6DA5E220" w14:textId="77777777" w:rsidR="00C36711" w:rsidRPr="00C01F0B" w:rsidRDefault="00C36711" w:rsidP="00C85966">
            <w:pPr>
              <w:pStyle w:val="Tabletext"/>
            </w:pPr>
            <w:r w:rsidRPr="00C01F0B">
              <w:t>S169</w:t>
            </w:r>
            <w:r w:rsidRPr="00C01F0B">
              <w:tab/>
              <w:t>Clinical Registration Date invalid</w:t>
            </w:r>
          </w:p>
          <w:p w14:paraId="0FE0E7EE" w14:textId="77777777" w:rsidR="00C36711" w:rsidRPr="00C01F0B" w:rsidRDefault="00C36711" w:rsidP="00C85966">
            <w:pPr>
              <w:pStyle w:val="Tabletext"/>
            </w:pPr>
            <w:r w:rsidRPr="00C01F0B">
              <w:t>S174</w:t>
            </w:r>
            <w:r w:rsidRPr="00C01F0B">
              <w:tab/>
              <w:t>New episode, old Clinical Registration Date</w:t>
            </w:r>
          </w:p>
          <w:p w14:paraId="422E4424" w14:textId="77777777" w:rsidR="00C36711" w:rsidRPr="00C01F0B" w:rsidRDefault="00C36711" w:rsidP="00C85966">
            <w:pPr>
              <w:pStyle w:val="Tabletext"/>
            </w:pPr>
            <w:r w:rsidRPr="00C01F0B">
              <w:t>S291</w:t>
            </w:r>
            <w:r w:rsidRPr="00C01F0B">
              <w:tab/>
              <w:t>Removal Date is before Clinical Registration Date</w:t>
            </w:r>
          </w:p>
          <w:p w14:paraId="03F8F924" w14:textId="77777777" w:rsidR="00C36711" w:rsidRPr="00C01F0B" w:rsidRDefault="00C36711" w:rsidP="00C85966">
            <w:pPr>
              <w:pStyle w:val="Tabletext"/>
            </w:pPr>
            <w:r w:rsidRPr="00C01F0B">
              <w:t>S311</w:t>
            </w:r>
            <w:r w:rsidRPr="00C01F0B">
              <w:tab/>
              <w:t>Wait equals five years or more</w:t>
            </w:r>
          </w:p>
          <w:p w14:paraId="017A8850" w14:textId="77777777" w:rsidR="00C36711" w:rsidRPr="00C01F0B" w:rsidRDefault="00C36711" w:rsidP="00C85966">
            <w:pPr>
              <w:pStyle w:val="Tabletext"/>
            </w:pPr>
            <w:r w:rsidRPr="00C01F0B">
              <w:lastRenderedPageBreak/>
              <w:t>S315</w:t>
            </w:r>
            <w:r w:rsidRPr="00C01F0B">
              <w:tab/>
              <w:t>Clinical Urgency Cat 1, wait more than 30 days</w:t>
            </w:r>
          </w:p>
          <w:p w14:paraId="54CC1B4F" w14:textId="77777777" w:rsidR="00C36711" w:rsidRPr="00C01F0B" w:rsidRDefault="00C36711" w:rsidP="00C85966">
            <w:pPr>
              <w:pStyle w:val="Tabletext"/>
            </w:pPr>
            <w:r w:rsidRPr="00C01F0B">
              <w:t>S388</w:t>
            </w:r>
            <w:r w:rsidRPr="00C01F0B">
              <w:tab/>
              <w:t>Clinical Registration Date has changed</w:t>
            </w:r>
          </w:p>
          <w:p w14:paraId="35409306" w14:textId="77777777" w:rsidR="00C36711" w:rsidRPr="00C01F0B" w:rsidRDefault="00C36711" w:rsidP="00C85966">
            <w:pPr>
              <w:pStyle w:val="Tabletext"/>
            </w:pPr>
            <w:r w:rsidRPr="00C01F0B">
              <w:t>S397</w:t>
            </w:r>
            <w:r w:rsidRPr="00C01F0B">
              <w:tab/>
              <w:t>Unmatched transfer as reported by receiving health service</w:t>
            </w:r>
          </w:p>
          <w:p w14:paraId="09550CA6" w14:textId="77777777" w:rsidR="00C36711" w:rsidRPr="00C01F0B" w:rsidRDefault="00C36711" w:rsidP="00C85966">
            <w:pPr>
              <w:pStyle w:val="Tabletext"/>
            </w:pPr>
            <w:r w:rsidRPr="00C01F0B">
              <w:t>S422</w:t>
            </w:r>
            <w:r w:rsidRPr="00C01F0B">
              <w:tab/>
              <w:t>Clinical Registration Date after Administrative Registration Date</w:t>
            </w:r>
          </w:p>
        </w:tc>
      </w:tr>
      <w:tr w:rsidR="00C36711" w:rsidRPr="00C01F0B" w14:paraId="49E8B15D" w14:textId="77777777" w:rsidTr="00C36711">
        <w:tc>
          <w:tcPr>
            <w:tcW w:w="1980" w:type="dxa"/>
          </w:tcPr>
          <w:p w14:paraId="1C68474A" w14:textId="77777777" w:rsidR="00C36711" w:rsidRPr="00C01F0B" w:rsidRDefault="00C36711" w:rsidP="00BB6906">
            <w:pPr>
              <w:pStyle w:val="Body"/>
              <w:rPr>
                <w:rStyle w:val="Strong"/>
              </w:rPr>
            </w:pPr>
            <w:r w:rsidRPr="00C01F0B">
              <w:rPr>
                <w:rStyle w:val="Strong"/>
              </w:rPr>
              <w:lastRenderedPageBreak/>
              <w:t>Related items</w:t>
            </w:r>
          </w:p>
        </w:tc>
        <w:tc>
          <w:tcPr>
            <w:tcW w:w="7308" w:type="dxa"/>
          </w:tcPr>
          <w:p w14:paraId="67839F52" w14:textId="77777777" w:rsidR="00C36711" w:rsidRPr="00C01F0B" w:rsidRDefault="00C36711" w:rsidP="004F37B8">
            <w:pPr>
              <w:pStyle w:val="Body"/>
            </w:pPr>
            <w:r w:rsidRPr="00C01F0B">
              <w:t>Section 2 Registration-Administrative, Registration-Clinical, Total Waiting Time</w:t>
            </w:r>
          </w:p>
          <w:p w14:paraId="3F840AE5" w14:textId="77777777" w:rsidR="00C36711" w:rsidRPr="00C01F0B" w:rsidRDefault="00C36711" w:rsidP="004F37B8">
            <w:pPr>
              <w:pStyle w:val="Body"/>
            </w:pPr>
            <w:r w:rsidRPr="00C01F0B">
              <w:t>Section 3a Administrative Registration Date</w:t>
            </w:r>
          </w:p>
          <w:p w14:paraId="47A2C191" w14:textId="77777777" w:rsidR="00C36711" w:rsidRPr="00C01F0B" w:rsidRDefault="00C36711" w:rsidP="004F37B8">
            <w:pPr>
              <w:pStyle w:val="Body"/>
            </w:pPr>
            <w:r w:rsidRPr="00C01F0B">
              <w:t>Section 4 Transfer of Ownership of Waiting Episode</w:t>
            </w:r>
          </w:p>
        </w:tc>
      </w:tr>
    </w:tbl>
    <w:p w14:paraId="7EE926E1"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5572049" w14:textId="77777777" w:rsidTr="00C36711">
        <w:tc>
          <w:tcPr>
            <w:tcW w:w="1980" w:type="dxa"/>
          </w:tcPr>
          <w:p w14:paraId="51858DBB" w14:textId="77777777" w:rsidR="00C36711" w:rsidRPr="00C01F0B" w:rsidRDefault="00C36711" w:rsidP="00BB6906">
            <w:pPr>
              <w:pStyle w:val="Body"/>
              <w:rPr>
                <w:rStyle w:val="Strong"/>
              </w:rPr>
            </w:pPr>
            <w:r w:rsidRPr="00C01F0B">
              <w:rPr>
                <w:rStyle w:val="Strong"/>
              </w:rPr>
              <w:t>Purpose</w:t>
            </w:r>
          </w:p>
        </w:tc>
        <w:tc>
          <w:tcPr>
            <w:tcW w:w="7308" w:type="dxa"/>
          </w:tcPr>
          <w:p w14:paraId="0B9B32DA" w14:textId="77777777" w:rsidR="00C36711" w:rsidRPr="00C01F0B" w:rsidRDefault="00C36711" w:rsidP="004F37B8">
            <w:pPr>
              <w:pStyle w:val="Body"/>
            </w:pPr>
            <w:r w:rsidRPr="00C01F0B">
              <w:t>Used for waiting time calculations.</w:t>
            </w:r>
          </w:p>
          <w:p w14:paraId="5BFA8898" w14:textId="77777777" w:rsidR="00C36711" w:rsidRPr="00C01F0B" w:rsidRDefault="00C36711" w:rsidP="004F37B8">
            <w:pPr>
              <w:pStyle w:val="Body"/>
            </w:pPr>
            <w:r w:rsidRPr="00C01F0B">
              <w:t>To determine the duration between a doctor’s referral to the waiting list and the time that the patient’s details are entered onto the health service waiting list.</w:t>
            </w:r>
          </w:p>
        </w:tc>
      </w:tr>
      <w:tr w:rsidR="00C36711" w:rsidRPr="00C01F0B" w14:paraId="09BA3FC1" w14:textId="77777777" w:rsidTr="00C36711">
        <w:tc>
          <w:tcPr>
            <w:tcW w:w="1980" w:type="dxa"/>
          </w:tcPr>
          <w:p w14:paraId="6A7E6E07" w14:textId="77777777" w:rsidR="00C36711" w:rsidRPr="00C01F0B" w:rsidRDefault="00C36711" w:rsidP="00BB6906">
            <w:pPr>
              <w:pStyle w:val="Body"/>
              <w:rPr>
                <w:rStyle w:val="Strong"/>
              </w:rPr>
            </w:pPr>
            <w:r w:rsidRPr="00C01F0B">
              <w:rPr>
                <w:rStyle w:val="Strong"/>
              </w:rPr>
              <w:t>Principal data users</w:t>
            </w:r>
          </w:p>
        </w:tc>
        <w:tc>
          <w:tcPr>
            <w:tcW w:w="7308" w:type="dxa"/>
          </w:tcPr>
          <w:p w14:paraId="0F4FF6C3" w14:textId="5A5F5B9D" w:rsidR="00C36711" w:rsidRPr="00C01F0B" w:rsidRDefault="0057319E" w:rsidP="004F37B8">
            <w:pPr>
              <w:pStyle w:val="Body"/>
            </w:pPr>
            <w:r w:rsidRPr="00C01F0B">
              <w:t>Department of Health</w:t>
            </w:r>
            <w:r w:rsidR="00C36711" w:rsidRPr="00C01F0B">
              <w:t>, AIHW and the Commonwealth Department of Health</w:t>
            </w:r>
          </w:p>
        </w:tc>
      </w:tr>
      <w:tr w:rsidR="00C36711" w:rsidRPr="00C01F0B" w14:paraId="4C9ACA97" w14:textId="77777777" w:rsidTr="00C36711">
        <w:tc>
          <w:tcPr>
            <w:tcW w:w="1980" w:type="dxa"/>
          </w:tcPr>
          <w:p w14:paraId="492C8955" w14:textId="77777777" w:rsidR="00C36711" w:rsidRPr="00C01F0B" w:rsidRDefault="00C36711" w:rsidP="00BB6906">
            <w:pPr>
              <w:pStyle w:val="Body"/>
              <w:rPr>
                <w:rStyle w:val="Strong"/>
              </w:rPr>
            </w:pPr>
            <w:r w:rsidRPr="00C01F0B">
              <w:rPr>
                <w:rStyle w:val="Strong"/>
              </w:rPr>
              <w:t>Collection start</w:t>
            </w:r>
          </w:p>
        </w:tc>
        <w:tc>
          <w:tcPr>
            <w:tcW w:w="7308" w:type="dxa"/>
          </w:tcPr>
          <w:p w14:paraId="4C9D60E3" w14:textId="77777777" w:rsidR="00C36711" w:rsidRPr="00C01F0B" w:rsidRDefault="00C36711" w:rsidP="004F37B8">
            <w:pPr>
              <w:pStyle w:val="Body"/>
            </w:pPr>
            <w:r w:rsidRPr="00C01F0B">
              <w:t>July 1997</w:t>
            </w:r>
          </w:p>
        </w:tc>
      </w:tr>
      <w:tr w:rsidR="00C36711" w:rsidRPr="00C01F0B" w14:paraId="590D4460" w14:textId="77777777" w:rsidTr="00C36711">
        <w:tc>
          <w:tcPr>
            <w:tcW w:w="1980" w:type="dxa"/>
          </w:tcPr>
          <w:p w14:paraId="695AF2CC" w14:textId="77777777" w:rsidR="00C36711" w:rsidRPr="00C01F0B" w:rsidRDefault="00C36711" w:rsidP="00BB6906">
            <w:pPr>
              <w:pStyle w:val="Body"/>
              <w:rPr>
                <w:rStyle w:val="Strong"/>
              </w:rPr>
            </w:pPr>
            <w:r w:rsidRPr="00C01F0B">
              <w:rPr>
                <w:rStyle w:val="Strong"/>
              </w:rPr>
              <w:t>Version</w:t>
            </w:r>
          </w:p>
        </w:tc>
        <w:tc>
          <w:tcPr>
            <w:tcW w:w="7308" w:type="dxa"/>
          </w:tcPr>
          <w:p w14:paraId="6121642F" w14:textId="77777777" w:rsidR="00C36711" w:rsidRPr="00C01F0B" w:rsidRDefault="00C36711" w:rsidP="004F37B8">
            <w:pPr>
              <w:pStyle w:val="Body"/>
            </w:pPr>
            <w:r w:rsidRPr="00C01F0B">
              <w:t>3 effective 1 July 2005</w:t>
            </w:r>
          </w:p>
        </w:tc>
      </w:tr>
      <w:tr w:rsidR="00C36711" w:rsidRPr="00C01F0B" w14:paraId="41601758" w14:textId="77777777" w:rsidTr="00C36711">
        <w:tc>
          <w:tcPr>
            <w:tcW w:w="1980" w:type="dxa"/>
          </w:tcPr>
          <w:p w14:paraId="6D0506E4" w14:textId="77777777" w:rsidR="00C36711" w:rsidRPr="00C01F0B" w:rsidRDefault="00C36711" w:rsidP="00BB6906">
            <w:pPr>
              <w:pStyle w:val="Body"/>
              <w:rPr>
                <w:rStyle w:val="Strong"/>
              </w:rPr>
            </w:pPr>
            <w:r w:rsidRPr="00C01F0B">
              <w:rPr>
                <w:rStyle w:val="Strong"/>
              </w:rPr>
              <w:t>Definition source</w:t>
            </w:r>
          </w:p>
        </w:tc>
        <w:tc>
          <w:tcPr>
            <w:tcW w:w="7308" w:type="dxa"/>
          </w:tcPr>
          <w:p w14:paraId="74E647DE" w14:textId="20DA71B5" w:rsidR="00C36711" w:rsidRPr="00C01F0B" w:rsidRDefault="0057319E" w:rsidP="004F37B8">
            <w:pPr>
              <w:pStyle w:val="Body"/>
            </w:pPr>
            <w:r w:rsidRPr="00C01F0B">
              <w:t>Department of Health</w:t>
            </w:r>
          </w:p>
        </w:tc>
      </w:tr>
    </w:tbl>
    <w:p w14:paraId="1E6C6303" w14:textId="77777777" w:rsidR="00C36711" w:rsidRPr="00C01F0B" w:rsidRDefault="00C36711" w:rsidP="00BB6906">
      <w:pPr>
        <w:pStyle w:val="Body"/>
      </w:pPr>
    </w:p>
    <w:p w14:paraId="3F1F2DFA" w14:textId="77777777" w:rsidR="00C36711" w:rsidRPr="00C01F0B" w:rsidRDefault="00C36711" w:rsidP="0048275F">
      <w:pPr>
        <w:pStyle w:val="Body"/>
      </w:pPr>
      <w:r w:rsidRPr="00C01F0B">
        <w:br w:type="page"/>
      </w:r>
    </w:p>
    <w:p w14:paraId="2A339907" w14:textId="77777777" w:rsidR="00C36711" w:rsidRPr="00C01F0B" w:rsidRDefault="00C36711" w:rsidP="00C36711">
      <w:pPr>
        <w:pStyle w:val="Heading2"/>
      </w:pPr>
      <w:bookmarkStart w:id="70" w:name="_Toc63858761"/>
      <w:bookmarkStart w:id="71" w:name="_Toc232688811"/>
      <w:r w:rsidRPr="00C01F0B">
        <w:lastRenderedPageBreak/>
        <w:t>Clinical Urgency</w:t>
      </w:r>
      <w:bookmarkEnd w:id="70"/>
      <w:bookmarkEnd w:id="71"/>
    </w:p>
    <w:p w14:paraId="188266C8"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FEA0CC0" w14:textId="77777777" w:rsidTr="00C36711">
        <w:tc>
          <w:tcPr>
            <w:tcW w:w="1980" w:type="dxa"/>
          </w:tcPr>
          <w:p w14:paraId="5DADB3D6" w14:textId="77777777" w:rsidR="00C36711" w:rsidRPr="00C01F0B" w:rsidRDefault="00C36711" w:rsidP="00BB6906">
            <w:pPr>
              <w:pStyle w:val="Body"/>
              <w:rPr>
                <w:rStyle w:val="Strong"/>
              </w:rPr>
            </w:pPr>
            <w:r w:rsidRPr="00C01F0B">
              <w:rPr>
                <w:rStyle w:val="Strong"/>
              </w:rPr>
              <w:t>Definition</w:t>
            </w:r>
          </w:p>
        </w:tc>
        <w:tc>
          <w:tcPr>
            <w:tcW w:w="7308" w:type="dxa"/>
          </w:tcPr>
          <w:p w14:paraId="6BD906E2" w14:textId="452A7EE5" w:rsidR="00C36711" w:rsidRPr="00C01F0B" w:rsidRDefault="00C36711" w:rsidP="004F37B8">
            <w:pPr>
              <w:pStyle w:val="Body"/>
            </w:pPr>
            <w:r w:rsidRPr="00C01F0B">
              <w:t xml:space="preserve">A clinical assessment of the urgency with which a patient requires </w:t>
            </w:r>
            <w:r w:rsidR="002E2C72">
              <w:t>planned</w:t>
            </w:r>
            <w:r w:rsidRPr="00C01F0B">
              <w:t xml:space="preserve"> surgery, as represented by a code</w:t>
            </w:r>
          </w:p>
        </w:tc>
      </w:tr>
      <w:tr w:rsidR="00C36711" w:rsidRPr="00C01F0B" w14:paraId="7DB99419" w14:textId="77777777" w:rsidTr="00C36711">
        <w:tc>
          <w:tcPr>
            <w:tcW w:w="1980" w:type="dxa"/>
          </w:tcPr>
          <w:p w14:paraId="50F81D4E" w14:textId="77777777" w:rsidR="00C36711" w:rsidRPr="00C01F0B" w:rsidRDefault="00C36711" w:rsidP="00BB6906">
            <w:pPr>
              <w:pStyle w:val="Body"/>
              <w:rPr>
                <w:rStyle w:val="Strong"/>
              </w:rPr>
            </w:pPr>
            <w:r w:rsidRPr="00C01F0B">
              <w:rPr>
                <w:rStyle w:val="Strong"/>
              </w:rPr>
              <w:t>Label</w:t>
            </w:r>
          </w:p>
        </w:tc>
        <w:tc>
          <w:tcPr>
            <w:tcW w:w="7308" w:type="dxa"/>
          </w:tcPr>
          <w:p w14:paraId="59892768" w14:textId="77777777" w:rsidR="00C36711" w:rsidRPr="00C01F0B" w:rsidRDefault="00C36711" w:rsidP="004F37B8">
            <w:pPr>
              <w:pStyle w:val="Body"/>
            </w:pPr>
            <w:proofErr w:type="spellStart"/>
            <w:r w:rsidRPr="00C01F0B">
              <w:t>Event_Value</w:t>
            </w:r>
            <w:proofErr w:type="spellEnd"/>
          </w:p>
        </w:tc>
      </w:tr>
      <w:tr w:rsidR="00C36711" w:rsidRPr="00C01F0B" w14:paraId="11BA16F0" w14:textId="77777777" w:rsidTr="00C36711">
        <w:tc>
          <w:tcPr>
            <w:tcW w:w="1980" w:type="dxa"/>
          </w:tcPr>
          <w:p w14:paraId="537382AF" w14:textId="77777777" w:rsidR="00C36711" w:rsidRPr="00C01F0B" w:rsidRDefault="00C36711" w:rsidP="00BB6906">
            <w:pPr>
              <w:pStyle w:val="Body"/>
              <w:rPr>
                <w:rStyle w:val="Strong"/>
              </w:rPr>
            </w:pPr>
            <w:r w:rsidRPr="00C01F0B">
              <w:rPr>
                <w:rStyle w:val="Strong"/>
              </w:rPr>
              <w:t>Reported in</w:t>
            </w:r>
          </w:p>
        </w:tc>
        <w:tc>
          <w:tcPr>
            <w:tcW w:w="7308" w:type="dxa"/>
          </w:tcPr>
          <w:p w14:paraId="11695A4E" w14:textId="77777777" w:rsidR="00C36711" w:rsidRPr="00C01F0B" w:rsidRDefault="00C36711" w:rsidP="004F37B8">
            <w:pPr>
              <w:pStyle w:val="Body"/>
            </w:pPr>
            <w:r w:rsidRPr="00C01F0B">
              <w:t>Intra Episode extract</w:t>
            </w:r>
          </w:p>
        </w:tc>
      </w:tr>
      <w:tr w:rsidR="00C36711" w:rsidRPr="00C01F0B" w14:paraId="7BC2DBB3" w14:textId="77777777" w:rsidTr="00C36711">
        <w:tc>
          <w:tcPr>
            <w:tcW w:w="1980" w:type="dxa"/>
          </w:tcPr>
          <w:p w14:paraId="2B0EBC4C" w14:textId="77777777" w:rsidR="00C36711" w:rsidRPr="00C01F0B" w:rsidRDefault="00C36711" w:rsidP="00BB6906">
            <w:pPr>
              <w:pStyle w:val="Body"/>
              <w:rPr>
                <w:rStyle w:val="Strong"/>
              </w:rPr>
            </w:pPr>
            <w:r w:rsidRPr="00C01F0B">
              <w:rPr>
                <w:rStyle w:val="Strong"/>
              </w:rPr>
              <w:t>Reported for</w:t>
            </w:r>
          </w:p>
        </w:tc>
        <w:tc>
          <w:tcPr>
            <w:tcW w:w="7308" w:type="dxa"/>
          </w:tcPr>
          <w:p w14:paraId="6F5A718B" w14:textId="77777777" w:rsidR="00C36711" w:rsidRPr="00C01F0B" w:rsidRDefault="00C36711" w:rsidP="004F37B8">
            <w:pPr>
              <w:pStyle w:val="Body"/>
            </w:pPr>
            <w:r w:rsidRPr="00C01F0B">
              <w:t>All waiting list episodes</w:t>
            </w:r>
          </w:p>
        </w:tc>
      </w:tr>
      <w:tr w:rsidR="00C36711" w:rsidRPr="00C01F0B" w14:paraId="5248B5B6" w14:textId="77777777" w:rsidTr="00C36711">
        <w:tc>
          <w:tcPr>
            <w:tcW w:w="1980" w:type="dxa"/>
          </w:tcPr>
          <w:p w14:paraId="7D736C1E" w14:textId="77777777" w:rsidR="00C36711" w:rsidRPr="00C01F0B" w:rsidRDefault="00C36711" w:rsidP="00BB6906">
            <w:pPr>
              <w:pStyle w:val="Body"/>
              <w:rPr>
                <w:rStyle w:val="Strong"/>
              </w:rPr>
            </w:pPr>
            <w:r w:rsidRPr="00C01F0B">
              <w:rPr>
                <w:rStyle w:val="Strong"/>
              </w:rPr>
              <w:t>Reported when</w:t>
            </w:r>
          </w:p>
        </w:tc>
        <w:tc>
          <w:tcPr>
            <w:tcW w:w="7308" w:type="dxa"/>
          </w:tcPr>
          <w:p w14:paraId="5007B21C" w14:textId="77777777" w:rsidR="00C36711" w:rsidRPr="00C01F0B" w:rsidRDefault="00C36711" w:rsidP="004F37B8">
            <w:pPr>
              <w:pStyle w:val="Body"/>
            </w:pPr>
            <w:r w:rsidRPr="00C01F0B">
              <w:t>The waiting list episode is first registered and each subsequent urgency categorisation</w:t>
            </w:r>
          </w:p>
        </w:tc>
      </w:tr>
      <w:tr w:rsidR="00C36711" w:rsidRPr="00C01F0B" w14:paraId="500B3E12" w14:textId="77777777" w:rsidTr="00C36711">
        <w:tc>
          <w:tcPr>
            <w:tcW w:w="1980" w:type="dxa"/>
          </w:tcPr>
          <w:p w14:paraId="4A6FE347" w14:textId="77777777" w:rsidR="00C36711" w:rsidRPr="00C01F0B" w:rsidRDefault="00C36711" w:rsidP="00BB6906">
            <w:pPr>
              <w:pStyle w:val="Body"/>
              <w:rPr>
                <w:rStyle w:val="Strong"/>
              </w:rPr>
            </w:pPr>
            <w:r w:rsidRPr="00C01F0B">
              <w:rPr>
                <w:rStyle w:val="Strong"/>
              </w:rPr>
              <w:t>Code set</w:t>
            </w:r>
          </w:p>
        </w:tc>
        <w:tc>
          <w:tcPr>
            <w:tcW w:w="7308" w:type="dxa"/>
          </w:tcPr>
          <w:p w14:paraId="416F04AB" w14:textId="77777777" w:rsidR="00C36711" w:rsidRPr="00C01F0B" w:rsidRDefault="00C36711" w:rsidP="004F37B8">
            <w:pPr>
              <w:pStyle w:val="Body"/>
            </w:pPr>
            <w:r w:rsidRPr="00C01F0B">
              <w:t>Code</w:t>
            </w:r>
            <w:r w:rsidRPr="00C01F0B">
              <w:tab/>
              <w:t>Descriptor</w:t>
            </w:r>
          </w:p>
          <w:p w14:paraId="5B12E0D9" w14:textId="77777777" w:rsidR="00C36711" w:rsidRPr="00C01F0B" w:rsidRDefault="00C36711" w:rsidP="004F37B8">
            <w:pPr>
              <w:pStyle w:val="Body"/>
            </w:pPr>
            <w:r w:rsidRPr="00C01F0B">
              <w:t>1</w:t>
            </w:r>
            <w:r w:rsidRPr="00C01F0B">
              <w:tab/>
              <w:t xml:space="preserve">Admission within 30 days is desirable for a condition that has the </w:t>
            </w:r>
            <w:r w:rsidRPr="00C01F0B">
              <w:tab/>
              <w:t xml:space="preserve">potential to deteriorate quickly to the point that it might become an </w:t>
            </w:r>
            <w:r w:rsidRPr="00C01F0B">
              <w:tab/>
              <w:t>emergency</w:t>
            </w:r>
          </w:p>
          <w:p w14:paraId="7E48BEAB" w14:textId="77777777" w:rsidR="00C36711" w:rsidRPr="00C01F0B" w:rsidRDefault="00C36711" w:rsidP="004F37B8">
            <w:pPr>
              <w:pStyle w:val="Body"/>
            </w:pPr>
            <w:r w:rsidRPr="00C01F0B">
              <w:t>2</w:t>
            </w:r>
            <w:r w:rsidRPr="00C01F0B">
              <w:tab/>
              <w:t xml:space="preserve">Admission within 90 days is desirable due to the clinical condition of </w:t>
            </w:r>
            <w:r w:rsidRPr="00C01F0B">
              <w:tab/>
              <w:t>the patient</w:t>
            </w:r>
          </w:p>
          <w:p w14:paraId="47C79E28" w14:textId="77777777" w:rsidR="00C36711" w:rsidRPr="00C01F0B" w:rsidRDefault="00C36711" w:rsidP="004F37B8">
            <w:pPr>
              <w:pStyle w:val="Body"/>
            </w:pPr>
            <w:r w:rsidRPr="00C01F0B">
              <w:t>3</w:t>
            </w:r>
            <w:r w:rsidRPr="00C01F0B">
              <w:tab/>
              <w:t xml:space="preserve">Admission within 365 days is desirable due to the clinical condition </w:t>
            </w:r>
            <w:r w:rsidRPr="00C01F0B">
              <w:tab/>
              <w:t>of the patient</w:t>
            </w:r>
          </w:p>
        </w:tc>
      </w:tr>
      <w:tr w:rsidR="00C36711" w:rsidRPr="00C01F0B" w14:paraId="139CDF2F" w14:textId="77777777" w:rsidTr="00C36711">
        <w:tc>
          <w:tcPr>
            <w:tcW w:w="1980" w:type="dxa"/>
          </w:tcPr>
          <w:p w14:paraId="5A5914B3" w14:textId="77777777" w:rsidR="00C36711" w:rsidRPr="00C01F0B" w:rsidRDefault="00C36711" w:rsidP="00BB6906">
            <w:pPr>
              <w:pStyle w:val="Body"/>
              <w:rPr>
                <w:rStyle w:val="Strong"/>
              </w:rPr>
            </w:pPr>
            <w:r w:rsidRPr="00C01F0B">
              <w:rPr>
                <w:rStyle w:val="Strong"/>
              </w:rPr>
              <w:t>Reporting guide</w:t>
            </w:r>
          </w:p>
        </w:tc>
        <w:tc>
          <w:tcPr>
            <w:tcW w:w="7308" w:type="dxa"/>
          </w:tcPr>
          <w:p w14:paraId="267C00E7" w14:textId="77777777" w:rsidR="00C36711" w:rsidRPr="00C01F0B" w:rsidRDefault="00C36711" w:rsidP="004F37B8">
            <w:pPr>
              <w:pStyle w:val="Body"/>
            </w:pPr>
            <w:r w:rsidRPr="00C01F0B">
              <w:t xml:space="preserve">Urgency categorisation is based on factors such as the degree of pain, dysfunction and disability caused by the condition and its potential to deteriorate quickly into an emergency.  </w:t>
            </w:r>
          </w:p>
          <w:p w14:paraId="7E3B6AA4" w14:textId="77777777" w:rsidR="00C36711" w:rsidRPr="00C01F0B" w:rsidRDefault="00C36711" w:rsidP="004F37B8">
            <w:pPr>
              <w:pStyle w:val="Body"/>
            </w:pPr>
            <w:r w:rsidRPr="00C01F0B">
              <w:t>Clinical Urgency categorisation is a clinical decision that may only be made by the clinician responsible for the patient’s treatment, whether it is that patient’s specialist, the head of the unit (or his/her delegate) or an appropriate panel of surgeons.</w:t>
            </w:r>
          </w:p>
          <w:p w14:paraId="487715C8" w14:textId="77777777" w:rsidR="00C36711" w:rsidRPr="00C01F0B" w:rsidRDefault="00C36711" w:rsidP="004F37B8">
            <w:pPr>
              <w:pStyle w:val="Body"/>
            </w:pPr>
            <w:r w:rsidRPr="00C01F0B">
              <w:t>A patient’s Clinical Urgency may change if he or she undergoes clinical review during the waiting period.  The need for clinical review varies with the patient’s condition and is therefore at the discretion of the treating clinician.</w:t>
            </w:r>
          </w:p>
          <w:p w14:paraId="1B8B6B68" w14:textId="77777777" w:rsidR="00C36711" w:rsidRPr="00C01F0B" w:rsidRDefault="00C36711" w:rsidP="004F37B8">
            <w:pPr>
              <w:pStyle w:val="Body"/>
            </w:pPr>
            <w:r w:rsidRPr="00C01F0B">
              <w:t>There can be only one Urgency Event per episode per day.</w:t>
            </w:r>
          </w:p>
          <w:p w14:paraId="4EA42EC6" w14:textId="77777777" w:rsidR="00C36711" w:rsidRPr="00C01F0B" w:rsidRDefault="00C36711" w:rsidP="004F37B8">
            <w:pPr>
              <w:pStyle w:val="Body"/>
            </w:pPr>
            <w:r w:rsidRPr="00C01F0B">
              <w:t xml:space="preserve">For further information regarding the clinical urgency process refer to the </w:t>
            </w:r>
          </w:p>
          <w:p w14:paraId="7E8455AC" w14:textId="44C4CA0F" w:rsidR="00C36711" w:rsidRPr="00C01F0B" w:rsidRDefault="00C36711" w:rsidP="004F37B8">
            <w:pPr>
              <w:pStyle w:val="Body"/>
            </w:pPr>
            <w:hyperlink r:id="rId29" w:history="1">
              <w:r w:rsidRPr="00C01F0B">
                <w:rPr>
                  <w:rStyle w:val="Hyperlink"/>
                </w:rPr>
                <w:t>Access policy</w:t>
              </w:r>
            </w:hyperlink>
            <w:r w:rsidRPr="00C01F0B">
              <w:t xml:space="preserve"> &lt;</w:t>
            </w:r>
            <w:r w:rsidR="000F1484" w:rsidRPr="00C01F0B">
              <w:t>https://www.health.vic.gov.au/patient-care/surgical-services-policies-and-guides</w:t>
            </w:r>
            <w:r w:rsidRPr="00C01F0B">
              <w:t xml:space="preserve">&gt; </w:t>
            </w:r>
          </w:p>
          <w:p w14:paraId="0BA35267" w14:textId="3418A5B9" w:rsidR="006D3FD7" w:rsidRPr="00C01F0B" w:rsidRDefault="006D3FD7" w:rsidP="004F37B8">
            <w:pPr>
              <w:pStyle w:val="Body"/>
            </w:pPr>
            <w:r w:rsidRPr="00C01F0B">
              <w:t xml:space="preserve">Gastrointestinal endoscopy procedure codes should be reported according to the current clinical urgency categorisations however health services must ensure the patients awaiting gastrointestinal endoscopy procedures are treated in accordance with </w:t>
            </w:r>
            <w:hyperlink r:id="rId30" w:history="1">
              <w:r w:rsidRPr="00C01F0B">
                <w:rPr>
                  <w:rStyle w:val="Hyperlink"/>
                </w:rPr>
                <w:t>Victorian Endoscopy Categorisation guidelines</w:t>
              </w:r>
            </w:hyperlink>
            <w:r w:rsidRPr="00C01F0B">
              <w:t xml:space="preserve"> &lt;https://www.health.vic.gov.au/patient-care/specialist-clinics-resources&gt;</w:t>
            </w:r>
          </w:p>
        </w:tc>
      </w:tr>
      <w:tr w:rsidR="00C36711" w:rsidRPr="00C01F0B" w14:paraId="71E4E7C4" w14:textId="77777777" w:rsidTr="00C36711">
        <w:tc>
          <w:tcPr>
            <w:tcW w:w="1980" w:type="dxa"/>
          </w:tcPr>
          <w:p w14:paraId="042AD689" w14:textId="77777777" w:rsidR="00C36711" w:rsidRPr="00C01F0B" w:rsidRDefault="00C36711" w:rsidP="00BB6906">
            <w:pPr>
              <w:pStyle w:val="Body"/>
              <w:rPr>
                <w:rStyle w:val="Strong"/>
              </w:rPr>
            </w:pPr>
            <w:r w:rsidRPr="00C01F0B">
              <w:rPr>
                <w:rStyle w:val="Strong"/>
              </w:rPr>
              <w:t>Validations</w:t>
            </w:r>
          </w:p>
        </w:tc>
        <w:tc>
          <w:tcPr>
            <w:tcW w:w="7308" w:type="dxa"/>
          </w:tcPr>
          <w:p w14:paraId="7A74EBAE" w14:textId="77777777" w:rsidR="00C36711" w:rsidRPr="00C01F0B" w:rsidRDefault="00C36711" w:rsidP="004F37B8">
            <w:pPr>
              <w:pStyle w:val="Body"/>
            </w:pPr>
            <w:r w:rsidRPr="00C01F0B">
              <w:t>S315</w:t>
            </w:r>
            <w:r w:rsidRPr="00C01F0B">
              <w:tab/>
              <w:t>Clinical Urgency Cat 1, Wait More Than 30 Days</w:t>
            </w:r>
          </w:p>
          <w:p w14:paraId="72826EF7" w14:textId="77777777" w:rsidR="00C36711" w:rsidRPr="00C01F0B" w:rsidRDefault="00C36711" w:rsidP="004F37B8">
            <w:pPr>
              <w:pStyle w:val="Body"/>
            </w:pPr>
            <w:r w:rsidRPr="00C01F0B">
              <w:t>S375</w:t>
            </w:r>
            <w:r w:rsidRPr="00C01F0B">
              <w:tab/>
              <w:t>Clinical Urgency Category for ESAS Reason for Removal Invalid</w:t>
            </w:r>
          </w:p>
          <w:p w14:paraId="10E7E435" w14:textId="77777777" w:rsidR="00C36711" w:rsidRPr="00C01F0B" w:rsidRDefault="00C36711" w:rsidP="004F37B8">
            <w:pPr>
              <w:pStyle w:val="Body"/>
            </w:pPr>
            <w:r w:rsidRPr="00C01F0B">
              <w:lastRenderedPageBreak/>
              <w:t>S383</w:t>
            </w:r>
            <w:r w:rsidRPr="00C01F0B">
              <w:tab/>
              <w:t xml:space="preserve">Multiple Events of Same Type for Same Episode </w:t>
            </w:r>
            <w:proofErr w:type="gramStart"/>
            <w:r w:rsidRPr="00C01F0B">
              <w:t>On</w:t>
            </w:r>
            <w:proofErr w:type="gramEnd"/>
            <w:r w:rsidRPr="00C01F0B">
              <w:t xml:space="preserve"> One Day</w:t>
            </w:r>
          </w:p>
          <w:p w14:paraId="2B2A7D14" w14:textId="77777777" w:rsidR="00C36711" w:rsidRPr="00C01F0B" w:rsidRDefault="00C36711" w:rsidP="004F37B8">
            <w:pPr>
              <w:pStyle w:val="Body"/>
            </w:pPr>
            <w:r w:rsidRPr="00C01F0B">
              <w:t>S384</w:t>
            </w:r>
            <w:r w:rsidRPr="00C01F0B">
              <w:tab/>
              <w:t>Invalid Event Date</w:t>
            </w:r>
          </w:p>
          <w:p w14:paraId="180D281B" w14:textId="77777777" w:rsidR="00C36711" w:rsidRPr="00C01F0B" w:rsidRDefault="00C36711" w:rsidP="004F37B8">
            <w:pPr>
              <w:pStyle w:val="Body"/>
            </w:pPr>
            <w:r w:rsidRPr="00C01F0B">
              <w:t>S385</w:t>
            </w:r>
            <w:r w:rsidRPr="00C01F0B">
              <w:tab/>
              <w:t>Invalid Event Type</w:t>
            </w:r>
          </w:p>
          <w:p w14:paraId="4BC8645B" w14:textId="77777777" w:rsidR="00C36711" w:rsidRPr="00C01F0B" w:rsidRDefault="00C36711" w:rsidP="004F37B8">
            <w:pPr>
              <w:pStyle w:val="Body"/>
            </w:pPr>
            <w:r w:rsidRPr="00C01F0B">
              <w:t>S389</w:t>
            </w:r>
            <w:r w:rsidRPr="00C01F0B">
              <w:tab/>
              <w:t>Invalid Intra Episode Event Value for Clinical Urgency Change</w:t>
            </w:r>
          </w:p>
          <w:p w14:paraId="61BEDB03" w14:textId="77777777" w:rsidR="00C36711" w:rsidRPr="00C01F0B" w:rsidRDefault="00C36711" w:rsidP="004F37B8">
            <w:pPr>
              <w:pStyle w:val="Body"/>
            </w:pPr>
            <w:r w:rsidRPr="00C01F0B">
              <w:t>S412</w:t>
            </w:r>
            <w:r w:rsidRPr="00C01F0B">
              <w:tab/>
              <w:t>Episode Registered without a Clinical Urgency</w:t>
            </w:r>
          </w:p>
        </w:tc>
      </w:tr>
      <w:tr w:rsidR="00C36711" w:rsidRPr="00C01F0B" w14:paraId="66E60D72" w14:textId="77777777" w:rsidTr="00C36711">
        <w:tc>
          <w:tcPr>
            <w:tcW w:w="1980" w:type="dxa"/>
          </w:tcPr>
          <w:p w14:paraId="759C36B2" w14:textId="77777777" w:rsidR="00C36711" w:rsidRPr="00C01F0B" w:rsidRDefault="00C36711" w:rsidP="00BB6906">
            <w:pPr>
              <w:pStyle w:val="Body"/>
              <w:rPr>
                <w:rStyle w:val="Strong"/>
              </w:rPr>
            </w:pPr>
            <w:r w:rsidRPr="00C01F0B">
              <w:rPr>
                <w:rStyle w:val="Strong"/>
              </w:rPr>
              <w:lastRenderedPageBreak/>
              <w:t>Related items</w:t>
            </w:r>
          </w:p>
        </w:tc>
        <w:tc>
          <w:tcPr>
            <w:tcW w:w="7308" w:type="dxa"/>
          </w:tcPr>
          <w:p w14:paraId="04EB4B78" w14:textId="77777777" w:rsidR="00C36711" w:rsidRPr="00C01F0B" w:rsidRDefault="00C36711" w:rsidP="004F37B8">
            <w:pPr>
              <w:pStyle w:val="Body"/>
            </w:pPr>
            <w:r w:rsidRPr="00C01F0B">
              <w:t>Section 2 Intra Episode Event, Urgency Reassignment (Re-categorisation)</w:t>
            </w:r>
          </w:p>
          <w:p w14:paraId="51BAF75C" w14:textId="77777777" w:rsidR="00C36711" w:rsidRPr="00C01F0B" w:rsidRDefault="00C36711" w:rsidP="004F37B8">
            <w:pPr>
              <w:pStyle w:val="Body"/>
            </w:pPr>
            <w:r w:rsidRPr="00C01F0B">
              <w:t>Section 3b Event Date, Event Type, Event Value</w:t>
            </w:r>
          </w:p>
          <w:p w14:paraId="0CB06A2E" w14:textId="77777777" w:rsidR="00C36711" w:rsidRPr="00C01F0B" w:rsidRDefault="00C36711" w:rsidP="004F37B8">
            <w:pPr>
              <w:pStyle w:val="Body"/>
            </w:pPr>
            <w:r w:rsidRPr="00C01F0B">
              <w:t>Section 4 Intra Episode Events required for registration</w:t>
            </w:r>
          </w:p>
        </w:tc>
      </w:tr>
    </w:tbl>
    <w:p w14:paraId="229ECB1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455055A" w14:textId="77777777" w:rsidTr="00C36711">
        <w:tc>
          <w:tcPr>
            <w:tcW w:w="1980" w:type="dxa"/>
          </w:tcPr>
          <w:p w14:paraId="40E23B26" w14:textId="77777777" w:rsidR="00C36711" w:rsidRPr="00C01F0B" w:rsidRDefault="00C36711" w:rsidP="00BB6906">
            <w:pPr>
              <w:pStyle w:val="Body"/>
              <w:rPr>
                <w:rStyle w:val="Strong"/>
              </w:rPr>
            </w:pPr>
            <w:r w:rsidRPr="00C01F0B">
              <w:rPr>
                <w:rStyle w:val="Strong"/>
              </w:rPr>
              <w:t>Purpose</w:t>
            </w:r>
          </w:p>
        </w:tc>
        <w:tc>
          <w:tcPr>
            <w:tcW w:w="7308" w:type="dxa"/>
          </w:tcPr>
          <w:p w14:paraId="4203FC11" w14:textId="5C2D11D6" w:rsidR="00C36711" w:rsidRPr="00C01F0B" w:rsidRDefault="00C36711" w:rsidP="004F37B8">
            <w:pPr>
              <w:pStyle w:val="Body"/>
            </w:pPr>
            <w:r w:rsidRPr="00C01F0B">
              <w:t xml:space="preserve">Allows hospitals to prioritise patients waiting for </w:t>
            </w:r>
            <w:r w:rsidR="002E2C72">
              <w:t>planned</w:t>
            </w:r>
            <w:r w:rsidRPr="00C01F0B">
              <w:t xml:space="preserve"> surgery based on their clinical urgency.</w:t>
            </w:r>
          </w:p>
          <w:p w14:paraId="2DE9FB28" w14:textId="1439B822" w:rsidR="00C36711" w:rsidRPr="00C01F0B" w:rsidRDefault="00C36711" w:rsidP="004F37B8">
            <w:pPr>
              <w:pStyle w:val="Body"/>
            </w:pPr>
            <w:r w:rsidRPr="00C01F0B">
              <w:t xml:space="preserve">Provides an indicator for monitoring patients who wait more than the maximum desirable time for their </w:t>
            </w:r>
            <w:r w:rsidR="002E2C72">
              <w:t>planned</w:t>
            </w:r>
            <w:r w:rsidRPr="00C01F0B">
              <w:t xml:space="preserve"> surgery.</w:t>
            </w:r>
          </w:p>
        </w:tc>
      </w:tr>
      <w:tr w:rsidR="00C36711" w:rsidRPr="00C01F0B" w14:paraId="07D922FC" w14:textId="77777777" w:rsidTr="00C36711">
        <w:tc>
          <w:tcPr>
            <w:tcW w:w="1980" w:type="dxa"/>
          </w:tcPr>
          <w:p w14:paraId="4CBAFCAD" w14:textId="77777777" w:rsidR="00C36711" w:rsidRPr="00C01F0B" w:rsidRDefault="00C36711" w:rsidP="00BB6906">
            <w:pPr>
              <w:pStyle w:val="Body"/>
              <w:rPr>
                <w:rStyle w:val="Strong"/>
              </w:rPr>
            </w:pPr>
            <w:r w:rsidRPr="00C01F0B">
              <w:rPr>
                <w:rStyle w:val="Strong"/>
              </w:rPr>
              <w:t>Principal data users</w:t>
            </w:r>
          </w:p>
        </w:tc>
        <w:tc>
          <w:tcPr>
            <w:tcW w:w="7308" w:type="dxa"/>
          </w:tcPr>
          <w:p w14:paraId="3C7C4E6B" w14:textId="466C73F4" w:rsidR="00C36711" w:rsidRPr="00C01F0B" w:rsidRDefault="0057319E" w:rsidP="004F37B8">
            <w:pPr>
              <w:pStyle w:val="Body"/>
            </w:pPr>
            <w:r w:rsidRPr="00C01F0B">
              <w:t>Department of Health</w:t>
            </w:r>
            <w:r w:rsidR="00C36711" w:rsidRPr="00C01F0B">
              <w:t>, AIHW and the Commonwealth Department of Health</w:t>
            </w:r>
          </w:p>
        </w:tc>
      </w:tr>
      <w:tr w:rsidR="00C36711" w:rsidRPr="00C01F0B" w14:paraId="3B48AC5A" w14:textId="77777777" w:rsidTr="00C36711">
        <w:tc>
          <w:tcPr>
            <w:tcW w:w="1980" w:type="dxa"/>
          </w:tcPr>
          <w:p w14:paraId="301FD54B" w14:textId="77777777" w:rsidR="00C36711" w:rsidRPr="00C01F0B" w:rsidRDefault="00C36711" w:rsidP="00BB6906">
            <w:pPr>
              <w:pStyle w:val="Body"/>
              <w:rPr>
                <w:rStyle w:val="Strong"/>
              </w:rPr>
            </w:pPr>
            <w:r w:rsidRPr="00C01F0B">
              <w:rPr>
                <w:rStyle w:val="Strong"/>
              </w:rPr>
              <w:t>Collection start</w:t>
            </w:r>
          </w:p>
        </w:tc>
        <w:tc>
          <w:tcPr>
            <w:tcW w:w="7308" w:type="dxa"/>
          </w:tcPr>
          <w:p w14:paraId="50467D7B" w14:textId="77777777" w:rsidR="00C36711" w:rsidRPr="00C01F0B" w:rsidRDefault="00C36711" w:rsidP="004F37B8">
            <w:pPr>
              <w:pStyle w:val="Body"/>
            </w:pPr>
            <w:r w:rsidRPr="00C01F0B">
              <w:t>July 1997</w:t>
            </w:r>
          </w:p>
        </w:tc>
      </w:tr>
      <w:tr w:rsidR="00C36711" w:rsidRPr="00C01F0B" w14:paraId="7F29C539" w14:textId="77777777" w:rsidTr="00C36711">
        <w:tc>
          <w:tcPr>
            <w:tcW w:w="1980" w:type="dxa"/>
          </w:tcPr>
          <w:p w14:paraId="6E08DC46" w14:textId="77777777" w:rsidR="00C36711" w:rsidRPr="00C01F0B" w:rsidRDefault="00C36711" w:rsidP="00BB6906">
            <w:pPr>
              <w:pStyle w:val="Body"/>
              <w:rPr>
                <w:rStyle w:val="Strong"/>
              </w:rPr>
            </w:pPr>
            <w:r w:rsidRPr="00C01F0B">
              <w:rPr>
                <w:rStyle w:val="Strong"/>
              </w:rPr>
              <w:t>Definition source</w:t>
            </w:r>
          </w:p>
        </w:tc>
        <w:tc>
          <w:tcPr>
            <w:tcW w:w="7308" w:type="dxa"/>
          </w:tcPr>
          <w:p w14:paraId="64F752A1" w14:textId="75A17B2B" w:rsidR="00C36711" w:rsidRPr="00C01F0B" w:rsidRDefault="00C36711" w:rsidP="004F37B8">
            <w:pPr>
              <w:pStyle w:val="Body"/>
            </w:pPr>
            <w:r w:rsidRPr="00C01F0B">
              <w:t xml:space="preserve">NHDD </w:t>
            </w:r>
            <w:proofErr w:type="spellStart"/>
            <w:r w:rsidRPr="00C01F0B">
              <w:t>METeOR</w:t>
            </w:r>
            <w:proofErr w:type="spellEnd"/>
            <w:r w:rsidRPr="00C01F0B">
              <w:t xml:space="preserve"> ID </w:t>
            </w:r>
            <w:r w:rsidR="00B26E5F" w:rsidRPr="00C01F0B">
              <w:t>732423</w:t>
            </w:r>
          </w:p>
        </w:tc>
      </w:tr>
      <w:tr w:rsidR="00C36711" w:rsidRPr="00C01F0B" w14:paraId="5C35336A" w14:textId="77777777" w:rsidTr="00C36711">
        <w:tc>
          <w:tcPr>
            <w:tcW w:w="1980" w:type="dxa"/>
          </w:tcPr>
          <w:p w14:paraId="00801AA4" w14:textId="77777777" w:rsidR="00C36711" w:rsidRPr="00C01F0B" w:rsidRDefault="00C36711" w:rsidP="00BB6906">
            <w:pPr>
              <w:pStyle w:val="Body"/>
              <w:rPr>
                <w:rStyle w:val="Strong"/>
              </w:rPr>
            </w:pPr>
            <w:r w:rsidRPr="00C01F0B">
              <w:rPr>
                <w:rStyle w:val="Strong"/>
              </w:rPr>
              <w:t>Code set source</w:t>
            </w:r>
          </w:p>
        </w:tc>
        <w:tc>
          <w:tcPr>
            <w:tcW w:w="7308" w:type="dxa"/>
          </w:tcPr>
          <w:p w14:paraId="4D8AADAA" w14:textId="0D0BBA7C" w:rsidR="00C36711" w:rsidRPr="00C01F0B" w:rsidRDefault="00C36711" w:rsidP="004F37B8">
            <w:pPr>
              <w:pStyle w:val="Body"/>
            </w:pPr>
            <w:r w:rsidRPr="00C01F0B">
              <w:t>NHDD</w:t>
            </w:r>
            <w:r w:rsidR="006D3FD7" w:rsidRPr="00C01F0B">
              <w:t xml:space="preserve"> (DH amended)</w:t>
            </w:r>
          </w:p>
        </w:tc>
      </w:tr>
    </w:tbl>
    <w:p w14:paraId="00025AF4" w14:textId="77777777" w:rsidR="00C36711" w:rsidRPr="00C01F0B" w:rsidRDefault="00C36711" w:rsidP="00BB6906">
      <w:pPr>
        <w:pStyle w:val="Body"/>
      </w:pPr>
    </w:p>
    <w:p w14:paraId="7567F643" w14:textId="77777777" w:rsidR="00C36711" w:rsidRPr="00C01F0B" w:rsidRDefault="00C36711" w:rsidP="004F37B8">
      <w:pPr>
        <w:pStyle w:val="Body"/>
      </w:pPr>
      <w:r w:rsidRPr="00C01F0B">
        <w:br w:type="page"/>
      </w:r>
    </w:p>
    <w:p w14:paraId="305F6E50" w14:textId="77777777" w:rsidR="00C36711" w:rsidRPr="00C01F0B" w:rsidRDefault="00C36711" w:rsidP="00C36711">
      <w:pPr>
        <w:pStyle w:val="Heading2"/>
      </w:pPr>
      <w:bookmarkStart w:id="72" w:name="_Toc63858762"/>
      <w:bookmarkStart w:id="73" w:name="_Toc232688812"/>
      <w:r w:rsidRPr="00C01F0B">
        <w:lastRenderedPageBreak/>
        <w:t>Date of Admission</w:t>
      </w:r>
      <w:bookmarkEnd w:id="72"/>
      <w:bookmarkEnd w:id="73"/>
    </w:p>
    <w:p w14:paraId="5817D225"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3FBA24E" w14:textId="77777777" w:rsidTr="00C36711">
        <w:tc>
          <w:tcPr>
            <w:tcW w:w="1980" w:type="dxa"/>
          </w:tcPr>
          <w:p w14:paraId="24E5C28A" w14:textId="77777777" w:rsidR="00C36711" w:rsidRPr="00C01F0B" w:rsidRDefault="00C36711" w:rsidP="00BB6906">
            <w:pPr>
              <w:pStyle w:val="Body"/>
              <w:rPr>
                <w:rStyle w:val="Strong"/>
              </w:rPr>
            </w:pPr>
            <w:r w:rsidRPr="00C01F0B">
              <w:rPr>
                <w:rStyle w:val="Strong"/>
              </w:rPr>
              <w:t>Definition</w:t>
            </w:r>
          </w:p>
        </w:tc>
        <w:tc>
          <w:tcPr>
            <w:tcW w:w="7308" w:type="dxa"/>
          </w:tcPr>
          <w:p w14:paraId="1D64ED98" w14:textId="77777777" w:rsidR="00C36711" w:rsidRPr="00C01F0B" w:rsidRDefault="00C36711" w:rsidP="004F37B8">
            <w:pPr>
              <w:pStyle w:val="Body"/>
            </w:pPr>
            <w:r w:rsidRPr="00C01F0B">
              <w:t>Date on which an admitted patient commences an episode of care during which the patient receives the awaited procedure</w:t>
            </w:r>
          </w:p>
        </w:tc>
      </w:tr>
      <w:tr w:rsidR="00C36711" w:rsidRPr="00C01F0B" w14:paraId="4C51459E" w14:textId="77777777" w:rsidTr="00C36711">
        <w:tc>
          <w:tcPr>
            <w:tcW w:w="1980" w:type="dxa"/>
          </w:tcPr>
          <w:p w14:paraId="278E6C1F" w14:textId="77777777" w:rsidR="00C36711" w:rsidRPr="00C01F0B" w:rsidRDefault="00C36711" w:rsidP="00BB6906">
            <w:pPr>
              <w:pStyle w:val="Body"/>
              <w:rPr>
                <w:rStyle w:val="Strong"/>
              </w:rPr>
            </w:pPr>
            <w:r w:rsidRPr="00C01F0B">
              <w:rPr>
                <w:rStyle w:val="Strong"/>
              </w:rPr>
              <w:t>Label</w:t>
            </w:r>
          </w:p>
        </w:tc>
        <w:tc>
          <w:tcPr>
            <w:tcW w:w="7308" w:type="dxa"/>
          </w:tcPr>
          <w:p w14:paraId="1DD69650" w14:textId="77777777" w:rsidR="00C36711" w:rsidRPr="00C01F0B" w:rsidRDefault="00C36711" w:rsidP="004F37B8">
            <w:pPr>
              <w:pStyle w:val="Body"/>
            </w:pPr>
            <w:proofErr w:type="spellStart"/>
            <w:r w:rsidRPr="00C01F0B">
              <w:t>Date_Of_Admission</w:t>
            </w:r>
            <w:proofErr w:type="spellEnd"/>
          </w:p>
        </w:tc>
      </w:tr>
      <w:tr w:rsidR="00C36711" w:rsidRPr="00C01F0B" w14:paraId="0BAD72C0" w14:textId="77777777" w:rsidTr="00C36711">
        <w:tc>
          <w:tcPr>
            <w:tcW w:w="1980" w:type="dxa"/>
          </w:tcPr>
          <w:p w14:paraId="64E88DF8" w14:textId="77777777" w:rsidR="00C36711" w:rsidRPr="00C01F0B" w:rsidRDefault="00C36711" w:rsidP="00BB6906">
            <w:pPr>
              <w:pStyle w:val="Body"/>
              <w:rPr>
                <w:rStyle w:val="Strong"/>
              </w:rPr>
            </w:pPr>
            <w:r w:rsidRPr="00C01F0B">
              <w:rPr>
                <w:rStyle w:val="Strong"/>
              </w:rPr>
              <w:t>Field size</w:t>
            </w:r>
          </w:p>
        </w:tc>
        <w:tc>
          <w:tcPr>
            <w:tcW w:w="7308" w:type="dxa"/>
          </w:tcPr>
          <w:p w14:paraId="489B5F8D" w14:textId="77777777" w:rsidR="00C36711" w:rsidRPr="00C01F0B" w:rsidRDefault="00C36711" w:rsidP="004F37B8">
            <w:pPr>
              <w:pStyle w:val="Body"/>
            </w:pPr>
            <w:r w:rsidRPr="00C01F0B">
              <w:t>8</w:t>
            </w:r>
          </w:p>
        </w:tc>
      </w:tr>
      <w:tr w:rsidR="00C36711" w:rsidRPr="00C01F0B" w14:paraId="5039E34B" w14:textId="77777777" w:rsidTr="00C36711">
        <w:tc>
          <w:tcPr>
            <w:tcW w:w="1980" w:type="dxa"/>
          </w:tcPr>
          <w:p w14:paraId="1817F104" w14:textId="77777777" w:rsidR="00C36711" w:rsidRPr="00C01F0B" w:rsidRDefault="00C36711" w:rsidP="00BB6906">
            <w:pPr>
              <w:pStyle w:val="Body"/>
              <w:rPr>
                <w:rStyle w:val="Strong"/>
              </w:rPr>
            </w:pPr>
            <w:r w:rsidRPr="00C01F0B">
              <w:rPr>
                <w:rStyle w:val="Strong"/>
              </w:rPr>
              <w:t>Layout</w:t>
            </w:r>
          </w:p>
        </w:tc>
        <w:tc>
          <w:tcPr>
            <w:tcW w:w="7308" w:type="dxa"/>
          </w:tcPr>
          <w:p w14:paraId="6985E1F2" w14:textId="77777777" w:rsidR="00C36711" w:rsidRPr="00C01F0B" w:rsidRDefault="00C36711" w:rsidP="004F37B8">
            <w:pPr>
              <w:pStyle w:val="Body"/>
            </w:pPr>
            <w:r w:rsidRPr="00C01F0B">
              <w:t>DDMMYYYY</w:t>
            </w:r>
          </w:p>
        </w:tc>
      </w:tr>
      <w:tr w:rsidR="00C36711" w:rsidRPr="00C01F0B" w14:paraId="6B44007C" w14:textId="77777777" w:rsidTr="00C36711">
        <w:tc>
          <w:tcPr>
            <w:tcW w:w="1980" w:type="dxa"/>
          </w:tcPr>
          <w:p w14:paraId="57D1A10A" w14:textId="77777777" w:rsidR="00C36711" w:rsidRPr="00C01F0B" w:rsidRDefault="00C36711" w:rsidP="00BB6906">
            <w:pPr>
              <w:pStyle w:val="Body"/>
              <w:rPr>
                <w:rStyle w:val="Strong"/>
              </w:rPr>
            </w:pPr>
            <w:r w:rsidRPr="00C01F0B">
              <w:rPr>
                <w:rStyle w:val="Strong"/>
              </w:rPr>
              <w:t>Reported in</w:t>
            </w:r>
          </w:p>
        </w:tc>
        <w:tc>
          <w:tcPr>
            <w:tcW w:w="7308" w:type="dxa"/>
          </w:tcPr>
          <w:p w14:paraId="201BF2F2" w14:textId="77777777" w:rsidR="00C36711" w:rsidRPr="00C01F0B" w:rsidRDefault="00C36711" w:rsidP="004F37B8">
            <w:pPr>
              <w:pStyle w:val="Body"/>
            </w:pPr>
            <w:r w:rsidRPr="00C01F0B">
              <w:t>Episode extract</w:t>
            </w:r>
          </w:p>
        </w:tc>
      </w:tr>
      <w:tr w:rsidR="00C36711" w:rsidRPr="00C01F0B" w14:paraId="6DF2195C" w14:textId="77777777" w:rsidTr="00C36711">
        <w:tc>
          <w:tcPr>
            <w:tcW w:w="1980" w:type="dxa"/>
          </w:tcPr>
          <w:p w14:paraId="2AD37555" w14:textId="77777777" w:rsidR="00C36711" w:rsidRPr="00C01F0B" w:rsidRDefault="00C36711" w:rsidP="00BB6906">
            <w:pPr>
              <w:pStyle w:val="Body"/>
              <w:rPr>
                <w:rStyle w:val="Strong"/>
              </w:rPr>
            </w:pPr>
            <w:r w:rsidRPr="00C01F0B">
              <w:rPr>
                <w:rStyle w:val="Strong"/>
              </w:rPr>
              <w:t>Reported for</w:t>
            </w:r>
          </w:p>
        </w:tc>
        <w:tc>
          <w:tcPr>
            <w:tcW w:w="7308" w:type="dxa"/>
          </w:tcPr>
          <w:p w14:paraId="0D490118" w14:textId="77777777" w:rsidR="00C36711" w:rsidRPr="00C01F0B" w:rsidRDefault="00C36711" w:rsidP="004F37B8">
            <w:pPr>
              <w:pStyle w:val="Body"/>
            </w:pPr>
            <w:r w:rsidRPr="00C01F0B">
              <w:t>Episodes where the patient has received the awaited procedure</w:t>
            </w:r>
          </w:p>
          <w:p w14:paraId="44BBA692" w14:textId="77777777" w:rsidR="00C36711" w:rsidRPr="00C01F0B" w:rsidRDefault="00C36711" w:rsidP="004F37B8">
            <w:pPr>
              <w:pStyle w:val="Body"/>
            </w:pPr>
            <w:r w:rsidRPr="00C01F0B">
              <w:t>(Reason for Removal codes W, M, Y, B, I, U, S, X, P)</w:t>
            </w:r>
          </w:p>
        </w:tc>
      </w:tr>
      <w:tr w:rsidR="00C36711" w:rsidRPr="00C01F0B" w14:paraId="45E4DC6B" w14:textId="77777777" w:rsidTr="00C36711">
        <w:tc>
          <w:tcPr>
            <w:tcW w:w="1980" w:type="dxa"/>
          </w:tcPr>
          <w:p w14:paraId="7BC3D4F5" w14:textId="77777777" w:rsidR="00C36711" w:rsidRPr="00C01F0B" w:rsidRDefault="00C36711" w:rsidP="00BB6906">
            <w:pPr>
              <w:pStyle w:val="Body"/>
              <w:rPr>
                <w:rStyle w:val="Strong"/>
              </w:rPr>
            </w:pPr>
            <w:r w:rsidRPr="00C01F0B">
              <w:rPr>
                <w:rStyle w:val="Strong"/>
              </w:rPr>
              <w:t>Reported when</w:t>
            </w:r>
          </w:p>
        </w:tc>
        <w:tc>
          <w:tcPr>
            <w:tcW w:w="7308" w:type="dxa"/>
          </w:tcPr>
          <w:p w14:paraId="22CDA2A2" w14:textId="77777777" w:rsidR="00C36711" w:rsidRPr="00C01F0B" w:rsidRDefault="00C36711" w:rsidP="004F37B8">
            <w:pPr>
              <w:pStyle w:val="Body"/>
            </w:pPr>
            <w:r w:rsidRPr="00C01F0B">
              <w:t>The patient is admitted for, and has received, the awaited procedure for this waiting episode</w:t>
            </w:r>
          </w:p>
        </w:tc>
      </w:tr>
      <w:tr w:rsidR="00C36711" w:rsidRPr="00C01F0B" w14:paraId="3CA4DA8F" w14:textId="77777777" w:rsidTr="00C36711">
        <w:tc>
          <w:tcPr>
            <w:tcW w:w="1980" w:type="dxa"/>
          </w:tcPr>
          <w:p w14:paraId="77E8DE38" w14:textId="77777777" w:rsidR="00C36711" w:rsidRPr="00C01F0B" w:rsidRDefault="00C36711" w:rsidP="00BB6906">
            <w:pPr>
              <w:pStyle w:val="Body"/>
              <w:rPr>
                <w:rStyle w:val="Strong"/>
              </w:rPr>
            </w:pPr>
            <w:r w:rsidRPr="00C01F0B">
              <w:rPr>
                <w:rStyle w:val="Strong"/>
              </w:rPr>
              <w:t>Reporting guide</w:t>
            </w:r>
          </w:p>
        </w:tc>
        <w:tc>
          <w:tcPr>
            <w:tcW w:w="7308" w:type="dxa"/>
          </w:tcPr>
          <w:p w14:paraId="3BA1F305" w14:textId="77777777" w:rsidR="00C36711" w:rsidRPr="00C01F0B" w:rsidRDefault="00C36711" w:rsidP="004F37B8">
            <w:pPr>
              <w:pStyle w:val="Body"/>
            </w:pPr>
            <w:r w:rsidRPr="00C01F0B">
              <w:t>Report the Date of Admission for all waiting episodes where the patient has received the awaited procedure.</w:t>
            </w:r>
          </w:p>
          <w:p w14:paraId="4EF4D737" w14:textId="77777777" w:rsidR="00C36711" w:rsidRPr="00C01F0B" w:rsidRDefault="00C36711" w:rsidP="004F37B8">
            <w:pPr>
              <w:pStyle w:val="Body"/>
            </w:pPr>
            <w:r w:rsidRPr="00C01F0B">
              <w:t>The Date of Admission will be on or before the Removal Date.</w:t>
            </w:r>
          </w:p>
          <w:p w14:paraId="21F12F00" w14:textId="77777777" w:rsidR="00C36711" w:rsidRPr="00C01F0B" w:rsidRDefault="00C36711" w:rsidP="004F37B8">
            <w:pPr>
              <w:pStyle w:val="Body"/>
            </w:pPr>
            <w:r w:rsidRPr="00C01F0B">
              <w:t>Do not report any scheduling that occurs after the Date of Admission.</w:t>
            </w:r>
          </w:p>
        </w:tc>
      </w:tr>
      <w:tr w:rsidR="00C36711" w:rsidRPr="00C01F0B" w14:paraId="586F4E5A" w14:textId="77777777" w:rsidTr="00C36711">
        <w:tc>
          <w:tcPr>
            <w:tcW w:w="1980" w:type="dxa"/>
          </w:tcPr>
          <w:p w14:paraId="1B616556" w14:textId="77777777" w:rsidR="00C36711" w:rsidRPr="00C01F0B" w:rsidRDefault="00C36711" w:rsidP="00BB6906">
            <w:pPr>
              <w:pStyle w:val="Body"/>
              <w:rPr>
                <w:rStyle w:val="Strong"/>
              </w:rPr>
            </w:pPr>
            <w:r w:rsidRPr="00C01F0B">
              <w:rPr>
                <w:rStyle w:val="Strong"/>
              </w:rPr>
              <w:t>Validations</w:t>
            </w:r>
          </w:p>
        </w:tc>
        <w:tc>
          <w:tcPr>
            <w:tcW w:w="7308" w:type="dxa"/>
          </w:tcPr>
          <w:p w14:paraId="02794F5D" w14:textId="77777777" w:rsidR="00C36711" w:rsidRPr="00C01F0B" w:rsidRDefault="00C36711" w:rsidP="004F37B8">
            <w:pPr>
              <w:pStyle w:val="Body"/>
            </w:pPr>
            <w:r w:rsidRPr="00C01F0B">
              <w:t>S295</w:t>
            </w:r>
            <w:r w:rsidRPr="00C01F0B">
              <w:tab/>
              <w:t>Date of Admission greater than Scheduled Admission Date</w:t>
            </w:r>
          </w:p>
          <w:p w14:paraId="02E66254" w14:textId="77777777" w:rsidR="00C36711" w:rsidRPr="00C01F0B" w:rsidRDefault="00C36711" w:rsidP="004F37B8">
            <w:pPr>
              <w:pStyle w:val="Body"/>
            </w:pPr>
            <w:r w:rsidRPr="00C01F0B">
              <w:t>S297</w:t>
            </w:r>
            <w:r w:rsidRPr="00C01F0B">
              <w:tab/>
              <w:t>Date of Admission less than Scheduled Admission Date</w:t>
            </w:r>
          </w:p>
          <w:p w14:paraId="5B56E531" w14:textId="77777777" w:rsidR="00C36711" w:rsidRPr="00C01F0B" w:rsidRDefault="00C36711" w:rsidP="004F37B8">
            <w:pPr>
              <w:pStyle w:val="Body"/>
            </w:pPr>
            <w:r w:rsidRPr="00C01F0B">
              <w:t>S399</w:t>
            </w:r>
            <w:r w:rsidRPr="00C01F0B">
              <w:tab/>
              <w:t>Date of Admission for Awaited Procedure but No Removal Date</w:t>
            </w:r>
          </w:p>
          <w:p w14:paraId="2FA36DE0" w14:textId="77777777" w:rsidR="00C36711" w:rsidRPr="00C01F0B" w:rsidRDefault="00C36711" w:rsidP="004F37B8">
            <w:pPr>
              <w:pStyle w:val="Body"/>
            </w:pPr>
            <w:r w:rsidRPr="00C01F0B">
              <w:t>S400</w:t>
            </w:r>
            <w:r w:rsidRPr="00C01F0B">
              <w:tab/>
              <w:t>Date of Admission for Awaited Procedure Invalid</w:t>
            </w:r>
          </w:p>
          <w:p w14:paraId="2BBAFDD9" w14:textId="77777777" w:rsidR="00C36711" w:rsidRPr="00C01F0B" w:rsidRDefault="00C36711" w:rsidP="004F37B8">
            <w:pPr>
              <w:pStyle w:val="Body"/>
            </w:pPr>
            <w:r w:rsidRPr="00C01F0B">
              <w:t>S401</w:t>
            </w:r>
            <w:r w:rsidRPr="00C01F0B">
              <w:tab/>
              <w:t>Date of Admission/Reason for Removal Mismatch</w:t>
            </w:r>
          </w:p>
          <w:p w14:paraId="3FA92EA5" w14:textId="77777777" w:rsidR="00C36711" w:rsidRPr="00C01F0B" w:rsidRDefault="00C36711" w:rsidP="004F37B8">
            <w:pPr>
              <w:pStyle w:val="Body"/>
            </w:pPr>
            <w:r w:rsidRPr="00C01F0B">
              <w:t>S403</w:t>
            </w:r>
            <w:r w:rsidRPr="00C01F0B">
              <w:tab/>
              <w:t>Date of Admission for Awaited Procedure Is After Removal Date</w:t>
            </w:r>
          </w:p>
        </w:tc>
      </w:tr>
      <w:tr w:rsidR="00C36711" w:rsidRPr="00C01F0B" w14:paraId="7B0508DF" w14:textId="77777777" w:rsidTr="00C36711">
        <w:tc>
          <w:tcPr>
            <w:tcW w:w="1980" w:type="dxa"/>
          </w:tcPr>
          <w:p w14:paraId="411DA771" w14:textId="77777777" w:rsidR="00C36711" w:rsidRPr="00C01F0B" w:rsidRDefault="00C36711" w:rsidP="00BB6906">
            <w:pPr>
              <w:pStyle w:val="Body"/>
              <w:rPr>
                <w:rStyle w:val="Strong"/>
              </w:rPr>
            </w:pPr>
            <w:r w:rsidRPr="00C01F0B">
              <w:rPr>
                <w:rStyle w:val="Strong"/>
              </w:rPr>
              <w:t>Related items</w:t>
            </w:r>
          </w:p>
        </w:tc>
        <w:tc>
          <w:tcPr>
            <w:tcW w:w="7308" w:type="dxa"/>
          </w:tcPr>
          <w:p w14:paraId="29AD5E3D" w14:textId="77777777" w:rsidR="00C36711" w:rsidRPr="00C01F0B" w:rsidRDefault="00C36711" w:rsidP="004F37B8">
            <w:pPr>
              <w:pStyle w:val="Body"/>
            </w:pPr>
            <w:r w:rsidRPr="00C01F0B">
              <w:t>Section 3a Reason for Removal, Removal Date</w:t>
            </w:r>
          </w:p>
        </w:tc>
      </w:tr>
    </w:tbl>
    <w:p w14:paraId="0B32547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192271F" w14:textId="77777777" w:rsidTr="00C36711">
        <w:tc>
          <w:tcPr>
            <w:tcW w:w="1980" w:type="dxa"/>
          </w:tcPr>
          <w:p w14:paraId="24E01475" w14:textId="77777777" w:rsidR="00C36711" w:rsidRPr="00C01F0B" w:rsidRDefault="00C36711" w:rsidP="00BB6906">
            <w:pPr>
              <w:pStyle w:val="Body"/>
              <w:rPr>
                <w:rStyle w:val="Strong"/>
              </w:rPr>
            </w:pPr>
            <w:r w:rsidRPr="00C01F0B">
              <w:rPr>
                <w:rStyle w:val="Strong"/>
              </w:rPr>
              <w:t>Purpose</w:t>
            </w:r>
          </w:p>
        </w:tc>
        <w:tc>
          <w:tcPr>
            <w:tcW w:w="7308" w:type="dxa"/>
          </w:tcPr>
          <w:p w14:paraId="437D8633" w14:textId="77777777" w:rsidR="00C36711" w:rsidRPr="00C01F0B" w:rsidRDefault="00C36711" w:rsidP="004F37B8">
            <w:pPr>
              <w:pStyle w:val="Body"/>
            </w:pPr>
            <w:r w:rsidRPr="00C01F0B">
              <w:t>Calculation of key performance indicators under Performance Monitoring Framework</w:t>
            </w:r>
          </w:p>
        </w:tc>
      </w:tr>
      <w:tr w:rsidR="00C36711" w:rsidRPr="00C01F0B" w14:paraId="634D9B3E" w14:textId="77777777" w:rsidTr="00C36711">
        <w:tc>
          <w:tcPr>
            <w:tcW w:w="1980" w:type="dxa"/>
          </w:tcPr>
          <w:p w14:paraId="1EF3ACE0" w14:textId="77777777" w:rsidR="00C36711" w:rsidRPr="00C01F0B" w:rsidRDefault="00C36711" w:rsidP="00BB6906">
            <w:pPr>
              <w:pStyle w:val="Body"/>
              <w:rPr>
                <w:rStyle w:val="Strong"/>
              </w:rPr>
            </w:pPr>
            <w:r w:rsidRPr="00C01F0B">
              <w:rPr>
                <w:rStyle w:val="Strong"/>
              </w:rPr>
              <w:t>Principal data users</w:t>
            </w:r>
          </w:p>
        </w:tc>
        <w:tc>
          <w:tcPr>
            <w:tcW w:w="7308" w:type="dxa"/>
          </w:tcPr>
          <w:p w14:paraId="053BD456" w14:textId="79F057F5" w:rsidR="00C36711" w:rsidRPr="00C01F0B" w:rsidRDefault="0057319E" w:rsidP="004F37B8">
            <w:pPr>
              <w:pStyle w:val="Body"/>
            </w:pPr>
            <w:r w:rsidRPr="00C01F0B">
              <w:t>Department of Health</w:t>
            </w:r>
          </w:p>
        </w:tc>
      </w:tr>
      <w:tr w:rsidR="00C36711" w:rsidRPr="00C01F0B" w14:paraId="244F329E" w14:textId="77777777" w:rsidTr="00C36711">
        <w:tc>
          <w:tcPr>
            <w:tcW w:w="1980" w:type="dxa"/>
          </w:tcPr>
          <w:p w14:paraId="3349759D" w14:textId="77777777" w:rsidR="00C36711" w:rsidRPr="00C01F0B" w:rsidRDefault="00C36711" w:rsidP="00BB6906">
            <w:pPr>
              <w:pStyle w:val="Body"/>
              <w:rPr>
                <w:rStyle w:val="Strong"/>
              </w:rPr>
            </w:pPr>
            <w:r w:rsidRPr="00C01F0B">
              <w:rPr>
                <w:rStyle w:val="Strong"/>
              </w:rPr>
              <w:t>Collection start</w:t>
            </w:r>
          </w:p>
        </w:tc>
        <w:tc>
          <w:tcPr>
            <w:tcW w:w="7308" w:type="dxa"/>
          </w:tcPr>
          <w:p w14:paraId="2431C494" w14:textId="77777777" w:rsidR="00C36711" w:rsidRPr="00C01F0B" w:rsidRDefault="00C36711" w:rsidP="004F37B8">
            <w:pPr>
              <w:pStyle w:val="Body"/>
            </w:pPr>
            <w:r w:rsidRPr="00C01F0B">
              <w:t>July 2005</w:t>
            </w:r>
          </w:p>
        </w:tc>
      </w:tr>
      <w:tr w:rsidR="00C36711" w:rsidRPr="00C01F0B" w14:paraId="4B45E54C" w14:textId="77777777" w:rsidTr="00C36711">
        <w:tc>
          <w:tcPr>
            <w:tcW w:w="1980" w:type="dxa"/>
          </w:tcPr>
          <w:p w14:paraId="0D558A81" w14:textId="77777777" w:rsidR="00C36711" w:rsidRPr="00C01F0B" w:rsidRDefault="00C36711" w:rsidP="00BB6906">
            <w:pPr>
              <w:pStyle w:val="Body"/>
              <w:rPr>
                <w:rStyle w:val="Strong"/>
              </w:rPr>
            </w:pPr>
            <w:r w:rsidRPr="00C01F0B">
              <w:rPr>
                <w:rStyle w:val="Strong"/>
              </w:rPr>
              <w:t>Definition source</w:t>
            </w:r>
          </w:p>
        </w:tc>
        <w:tc>
          <w:tcPr>
            <w:tcW w:w="7308" w:type="dxa"/>
          </w:tcPr>
          <w:p w14:paraId="25AF25B2" w14:textId="277A8F4D" w:rsidR="00C36711" w:rsidRPr="00C01F0B" w:rsidRDefault="00C36711" w:rsidP="004F37B8">
            <w:pPr>
              <w:pStyle w:val="Body"/>
            </w:pPr>
            <w:r w:rsidRPr="00C01F0B">
              <w:t>Department of Health</w:t>
            </w:r>
          </w:p>
        </w:tc>
      </w:tr>
    </w:tbl>
    <w:p w14:paraId="537A60F6" w14:textId="77777777" w:rsidR="00C36711" w:rsidRPr="00C01F0B" w:rsidRDefault="00C36711" w:rsidP="004F37B8">
      <w:pPr>
        <w:pStyle w:val="Body"/>
      </w:pPr>
      <w:r w:rsidRPr="00C01F0B">
        <w:br w:type="page"/>
      </w:r>
    </w:p>
    <w:p w14:paraId="18E69ABB" w14:textId="77777777" w:rsidR="00C36711" w:rsidRPr="00C01F0B" w:rsidRDefault="00C36711" w:rsidP="00C36711">
      <w:pPr>
        <w:pStyle w:val="Heading2"/>
      </w:pPr>
      <w:bookmarkStart w:id="74" w:name="_Toc63858763"/>
      <w:bookmarkStart w:id="75" w:name="_Toc232688813"/>
      <w:r w:rsidRPr="00C01F0B">
        <w:lastRenderedPageBreak/>
        <w:t>Date of Birth</w:t>
      </w:r>
      <w:bookmarkEnd w:id="74"/>
      <w:bookmarkEnd w:id="75"/>
    </w:p>
    <w:p w14:paraId="61CAB7D8"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C139E4F" w14:textId="77777777" w:rsidTr="00C36711">
        <w:tc>
          <w:tcPr>
            <w:tcW w:w="1980" w:type="dxa"/>
          </w:tcPr>
          <w:p w14:paraId="38FBD759" w14:textId="77777777" w:rsidR="00C36711" w:rsidRPr="00C01F0B" w:rsidRDefault="00C36711" w:rsidP="00BB6906">
            <w:pPr>
              <w:pStyle w:val="Body"/>
              <w:rPr>
                <w:rStyle w:val="Strong"/>
              </w:rPr>
            </w:pPr>
            <w:r w:rsidRPr="00C01F0B">
              <w:rPr>
                <w:rStyle w:val="Strong"/>
              </w:rPr>
              <w:t>Definition</w:t>
            </w:r>
          </w:p>
        </w:tc>
        <w:tc>
          <w:tcPr>
            <w:tcW w:w="7308" w:type="dxa"/>
          </w:tcPr>
          <w:p w14:paraId="3081512B" w14:textId="77777777" w:rsidR="00C36711" w:rsidRPr="00C01F0B" w:rsidRDefault="00C36711" w:rsidP="004F37B8">
            <w:pPr>
              <w:pStyle w:val="Body"/>
            </w:pPr>
            <w:r w:rsidRPr="00C01F0B">
              <w:t>The date of birth of the person</w:t>
            </w:r>
          </w:p>
        </w:tc>
      </w:tr>
      <w:tr w:rsidR="00C36711" w:rsidRPr="00C01F0B" w14:paraId="6CE78F02" w14:textId="77777777" w:rsidTr="00C36711">
        <w:tc>
          <w:tcPr>
            <w:tcW w:w="1980" w:type="dxa"/>
          </w:tcPr>
          <w:p w14:paraId="47AD25AC" w14:textId="77777777" w:rsidR="00C36711" w:rsidRPr="00C01F0B" w:rsidRDefault="00C36711" w:rsidP="00BB6906">
            <w:pPr>
              <w:pStyle w:val="Body"/>
              <w:rPr>
                <w:rStyle w:val="Strong"/>
              </w:rPr>
            </w:pPr>
            <w:r w:rsidRPr="00C01F0B">
              <w:rPr>
                <w:rStyle w:val="Strong"/>
              </w:rPr>
              <w:t>Label</w:t>
            </w:r>
          </w:p>
        </w:tc>
        <w:tc>
          <w:tcPr>
            <w:tcW w:w="7308" w:type="dxa"/>
          </w:tcPr>
          <w:p w14:paraId="588B23C1" w14:textId="77777777" w:rsidR="00C36711" w:rsidRPr="00C01F0B" w:rsidRDefault="00C36711" w:rsidP="004F37B8">
            <w:pPr>
              <w:pStyle w:val="Body"/>
            </w:pPr>
            <w:proofErr w:type="spellStart"/>
            <w:r w:rsidRPr="00C01F0B">
              <w:t>Date_Of_Birth</w:t>
            </w:r>
            <w:proofErr w:type="spellEnd"/>
          </w:p>
        </w:tc>
      </w:tr>
      <w:tr w:rsidR="00C36711" w:rsidRPr="00C01F0B" w14:paraId="5847AD1A" w14:textId="77777777" w:rsidTr="00C36711">
        <w:tc>
          <w:tcPr>
            <w:tcW w:w="1980" w:type="dxa"/>
          </w:tcPr>
          <w:p w14:paraId="0A662F26" w14:textId="77777777" w:rsidR="00C36711" w:rsidRPr="00C01F0B" w:rsidRDefault="00C36711" w:rsidP="00BB6906">
            <w:pPr>
              <w:pStyle w:val="Body"/>
              <w:rPr>
                <w:rStyle w:val="Strong"/>
              </w:rPr>
            </w:pPr>
            <w:r w:rsidRPr="00C01F0B">
              <w:rPr>
                <w:rStyle w:val="Strong"/>
              </w:rPr>
              <w:t>Field size</w:t>
            </w:r>
          </w:p>
        </w:tc>
        <w:tc>
          <w:tcPr>
            <w:tcW w:w="7308" w:type="dxa"/>
          </w:tcPr>
          <w:p w14:paraId="0D2B7C2E" w14:textId="77777777" w:rsidR="00C36711" w:rsidRPr="00C01F0B" w:rsidRDefault="00C36711" w:rsidP="004F37B8">
            <w:pPr>
              <w:pStyle w:val="Body"/>
            </w:pPr>
            <w:r w:rsidRPr="00C01F0B">
              <w:t>8</w:t>
            </w:r>
          </w:p>
        </w:tc>
      </w:tr>
      <w:tr w:rsidR="00C36711" w:rsidRPr="00C01F0B" w14:paraId="23E238AB" w14:textId="77777777" w:rsidTr="00C36711">
        <w:tc>
          <w:tcPr>
            <w:tcW w:w="1980" w:type="dxa"/>
          </w:tcPr>
          <w:p w14:paraId="50C8A7B8" w14:textId="77777777" w:rsidR="00C36711" w:rsidRPr="00C01F0B" w:rsidRDefault="00C36711" w:rsidP="00BB6906">
            <w:pPr>
              <w:pStyle w:val="Body"/>
              <w:rPr>
                <w:rStyle w:val="Strong"/>
              </w:rPr>
            </w:pPr>
            <w:r w:rsidRPr="00C01F0B">
              <w:rPr>
                <w:rStyle w:val="Strong"/>
              </w:rPr>
              <w:t>Layout</w:t>
            </w:r>
          </w:p>
        </w:tc>
        <w:tc>
          <w:tcPr>
            <w:tcW w:w="7308" w:type="dxa"/>
          </w:tcPr>
          <w:p w14:paraId="3CD71F8D" w14:textId="77777777" w:rsidR="00C36711" w:rsidRPr="00C01F0B" w:rsidRDefault="00C36711" w:rsidP="004F37B8">
            <w:pPr>
              <w:pStyle w:val="Body"/>
            </w:pPr>
            <w:r w:rsidRPr="00C01F0B">
              <w:t>DDMMYYYY</w:t>
            </w:r>
          </w:p>
        </w:tc>
      </w:tr>
      <w:tr w:rsidR="00C36711" w:rsidRPr="00C01F0B" w14:paraId="43CE6350" w14:textId="77777777" w:rsidTr="00C36711">
        <w:tc>
          <w:tcPr>
            <w:tcW w:w="1980" w:type="dxa"/>
          </w:tcPr>
          <w:p w14:paraId="38A4C6CC" w14:textId="77777777" w:rsidR="00C36711" w:rsidRPr="00C01F0B" w:rsidRDefault="00C36711" w:rsidP="00BB6906">
            <w:pPr>
              <w:pStyle w:val="Body"/>
              <w:rPr>
                <w:rStyle w:val="Strong"/>
              </w:rPr>
            </w:pPr>
            <w:r w:rsidRPr="00C01F0B">
              <w:rPr>
                <w:rStyle w:val="Strong"/>
              </w:rPr>
              <w:t>Reported in</w:t>
            </w:r>
          </w:p>
        </w:tc>
        <w:tc>
          <w:tcPr>
            <w:tcW w:w="7308" w:type="dxa"/>
          </w:tcPr>
          <w:p w14:paraId="246B4F50" w14:textId="77777777" w:rsidR="00C36711" w:rsidRPr="00C01F0B" w:rsidRDefault="00C36711" w:rsidP="004F37B8">
            <w:pPr>
              <w:pStyle w:val="Body"/>
            </w:pPr>
            <w:r w:rsidRPr="00C01F0B">
              <w:t>Patient extract</w:t>
            </w:r>
          </w:p>
        </w:tc>
      </w:tr>
      <w:tr w:rsidR="00C36711" w:rsidRPr="00C01F0B" w14:paraId="5FD20CAF" w14:textId="77777777" w:rsidTr="00C36711">
        <w:tc>
          <w:tcPr>
            <w:tcW w:w="1980" w:type="dxa"/>
          </w:tcPr>
          <w:p w14:paraId="5FC4D731" w14:textId="77777777" w:rsidR="00C36711" w:rsidRPr="00C01F0B" w:rsidRDefault="00C36711" w:rsidP="00BB6906">
            <w:pPr>
              <w:pStyle w:val="Body"/>
              <w:rPr>
                <w:rStyle w:val="Strong"/>
              </w:rPr>
            </w:pPr>
            <w:r w:rsidRPr="00C01F0B">
              <w:rPr>
                <w:rStyle w:val="Strong"/>
              </w:rPr>
              <w:t>Reported for</w:t>
            </w:r>
          </w:p>
        </w:tc>
        <w:tc>
          <w:tcPr>
            <w:tcW w:w="7308" w:type="dxa"/>
          </w:tcPr>
          <w:p w14:paraId="1D80588E" w14:textId="77777777" w:rsidR="00C36711" w:rsidRPr="00C01F0B" w:rsidRDefault="00C36711" w:rsidP="004F37B8">
            <w:pPr>
              <w:pStyle w:val="Body"/>
            </w:pPr>
            <w:r w:rsidRPr="00C01F0B">
              <w:t>All patient level records</w:t>
            </w:r>
          </w:p>
        </w:tc>
      </w:tr>
      <w:tr w:rsidR="00C36711" w:rsidRPr="00C01F0B" w14:paraId="394EA042" w14:textId="77777777" w:rsidTr="00C36711">
        <w:tc>
          <w:tcPr>
            <w:tcW w:w="1980" w:type="dxa"/>
          </w:tcPr>
          <w:p w14:paraId="183D9242" w14:textId="77777777" w:rsidR="00C36711" w:rsidRPr="00C01F0B" w:rsidRDefault="00C36711" w:rsidP="00BB6906">
            <w:pPr>
              <w:pStyle w:val="Body"/>
              <w:rPr>
                <w:rStyle w:val="Strong"/>
              </w:rPr>
            </w:pPr>
            <w:r w:rsidRPr="00C01F0B">
              <w:rPr>
                <w:rStyle w:val="Strong"/>
              </w:rPr>
              <w:t>Reported when</w:t>
            </w:r>
          </w:p>
        </w:tc>
        <w:tc>
          <w:tcPr>
            <w:tcW w:w="7308" w:type="dxa"/>
          </w:tcPr>
          <w:p w14:paraId="0D20AB0C" w14:textId="77777777" w:rsidR="00C36711" w:rsidRPr="00C01F0B" w:rsidRDefault="00C36711" w:rsidP="004F37B8">
            <w:pPr>
              <w:pStyle w:val="Body"/>
            </w:pPr>
            <w:r w:rsidRPr="00C01F0B">
              <w:t>The patient is first registered on the waiting list</w:t>
            </w:r>
          </w:p>
        </w:tc>
      </w:tr>
      <w:tr w:rsidR="00C36711" w:rsidRPr="00C01F0B" w14:paraId="52D52058" w14:textId="77777777" w:rsidTr="00C36711">
        <w:tc>
          <w:tcPr>
            <w:tcW w:w="1980" w:type="dxa"/>
          </w:tcPr>
          <w:p w14:paraId="1866E6F6" w14:textId="77777777" w:rsidR="00C36711" w:rsidRPr="00C01F0B" w:rsidRDefault="00C36711" w:rsidP="00BB6906">
            <w:pPr>
              <w:pStyle w:val="Body"/>
              <w:rPr>
                <w:rStyle w:val="Strong"/>
              </w:rPr>
            </w:pPr>
            <w:r w:rsidRPr="00C01F0B">
              <w:rPr>
                <w:rStyle w:val="Strong"/>
              </w:rPr>
              <w:t>Reporting guide</w:t>
            </w:r>
          </w:p>
        </w:tc>
        <w:tc>
          <w:tcPr>
            <w:tcW w:w="7308" w:type="dxa"/>
          </w:tcPr>
          <w:p w14:paraId="3EB71CD2" w14:textId="77777777" w:rsidR="00C36711" w:rsidRPr="00C01F0B" w:rsidRDefault="00C36711" w:rsidP="004F37B8">
            <w:pPr>
              <w:pStyle w:val="Body"/>
            </w:pPr>
            <w:r w:rsidRPr="00C01F0B">
              <w:t>The date of birth must be on or before the Clinical Registration Date</w:t>
            </w:r>
          </w:p>
          <w:p w14:paraId="11D979A3" w14:textId="77777777" w:rsidR="00C36711" w:rsidRPr="00C01F0B" w:rsidRDefault="00C36711" w:rsidP="004F37B8">
            <w:pPr>
              <w:pStyle w:val="Body"/>
            </w:pPr>
            <w:r w:rsidRPr="00C01F0B">
              <w:t>Unknown date of birth</w:t>
            </w:r>
          </w:p>
          <w:p w14:paraId="5F1C116B" w14:textId="77777777" w:rsidR="00C36711" w:rsidRPr="00C01F0B" w:rsidRDefault="00C36711" w:rsidP="004F37B8">
            <w:pPr>
              <w:pStyle w:val="Body"/>
            </w:pPr>
            <w:r w:rsidRPr="00C01F0B">
              <w:t>If the patient’s date of birth is unknown, the patient’s approximate age should be used to estimate the year of birth. Sentinel dates should not be used.</w:t>
            </w:r>
          </w:p>
        </w:tc>
      </w:tr>
      <w:tr w:rsidR="00C36711" w:rsidRPr="00C01F0B" w14:paraId="30872DBA" w14:textId="77777777" w:rsidTr="00C36711">
        <w:tc>
          <w:tcPr>
            <w:tcW w:w="1980" w:type="dxa"/>
          </w:tcPr>
          <w:p w14:paraId="5546AE14" w14:textId="77777777" w:rsidR="00C36711" w:rsidRPr="00C01F0B" w:rsidRDefault="00C36711" w:rsidP="00BB6906">
            <w:pPr>
              <w:pStyle w:val="Body"/>
              <w:rPr>
                <w:rStyle w:val="Strong"/>
              </w:rPr>
            </w:pPr>
            <w:r w:rsidRPr="00C01F0B">
              <w:rPr>
                <w:rStyle w:val="Strong"/>
              </w:rPr>
              <w:t>Validations</w:t>
            </w:r>
          </w:p>
        </w:tc>
        <w:tc>
          <w:tcPr>
            <w:tcW w:w="7308" w:type="dxa"/>
          </w:tcPr>
          <w:p w14:paraId="13911481" w14:textId="77777777" w:rsidR="00C36711" w:rsidRPr="00C01F0B" w:rsidRDefault="00C36711" w:rsidP="004F37B8">
            <w:pPr>
              <w:pStyle w:val="Body"/>
            </w:pPr>
            <w:r w:rsidRPr="00C01F0B">
              <w:t>S096</w:t>
            </w:r>
            <w:r w:rsidRPr="00C01F0B">
              <w:tab/>
              <w:t>Date of Birth Invalid</w:t>
            </w:r>
          </w:p>
          <w:p w14:paraId="3FCC472B" w14:textId="77777777" w:rsidR="00C36711" w:rsidRPr="00C01F0B" w:rsidRDefault="00C36711" w:rsidP="004F37B8">
            <w:pPr>
              <w:pStyle w:val="Body"/>
            </w:pPr>
            <w:r w:rsidRPr="00C01F0B">
              <w:t>S099</w:t>
            </w:r>
            <w:r w:rsidRPr="00C01F0B">
              <w:tab/>
              <w:t>Clinical Registration Date Before Date of Birth</w:t>
            </w:r>
          </w:p>
          <w:p w14:paraId="1AD32034" w14:textId="77777777" w:rsidR="00C36711" w:rsidRPr="00C01F0B" w:rsidRDefault="00C36711" w:rsidP="004F37B8">
            <w:pPr>
              <w:pStyle w:val="Body"/>
            </w:pPr>
            <w:r w:rsidRPr="00C01F0B">
              <w:t>S409</w:t>
            </w:r>
            <w:r w:rsidRPr="00C01F0B">
              <w:tab/>
              <w:t>Age Greater Than 105 Years</w:t>
            </w:r>
          </w:p>
        </w:tc>
      </w:tr>
      <w:tr w:rsidR="00C36711" w:rsidRPr="00C01F0B" w14:paraId="35686229" w14:textId="77777777" w:rsidTr="00C36711">
        <w:tc>
          <w:tcPr>
            <w:tcW w:w="1980" w:type="dxa"/>
          </w:tcPr>
          <w:p w14:paraId="4CF2134F" w14:textId="77777777" w:rsidR="00C36711" w:rsidRPr="00C01F0B" w:rsidRDefault="00C36711" w:rsidP="00BB6906">
            <w:pPr>
              <w:pStyle w:val="Body"/>
              <w:rPr>
                <w:rStyle w:val="Strong"/>
              </w:rPr>
            </w:pPr>
            <w:r w:rsidRPr="00C01F0B">
              <w:rPr>
                <w:rStyle w:val="Strong"/>
              </w:rPr>
              <w:t>Related items</w:t>
            </w:r>
          </w:p>
        </w:tc>
        <w:tc>
          <w:tcPr>
            <w:tcW w:w="7308" w:type="dxa"/>
          </w:tcPr>
          <w:p w14:paraId="7DDB9643" w14:textId="77777777" w:rsidR="00C36711" w:rsidRPr="00C01F0B" w:rsidRDefault="00C36711" w:rsidP="004F37B8">
            <w:pPr>
              <w:pStyle w:val="Body"/>
            </w:pPr>
            <w:r w:rsidRPr="00C01F0B">
              <w:t>Section 2 Age</w:t>
            </w:r>
          </w:p>
          <w:p w14:paraId="6C207D00" w14:textId="77777777" w:rsidR="00C36711" w:rsidRPr="00C01F0B" w:rsidRDefault="00C36711" w:rsidP="004F37B8">
            <w:pPr>
              <w:pStyle w:val="Body"/>
            </w:pPr>
            <w:r w:rsidRPr="00C01F0B">
              <w:t>Section 3a Date of Birth Accuracy Code</w:t>
            </w:r>
          </w:p>
        </w:tc>
      </w:tr>
    </w:tbl>
    <w:p w14:paraId="008A8DCC"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1A36521" w14:textId="77777777" w:rsidTr="00C36711">
        <w:tc>
          <w:tcPr>
            <w:tcW w:w="1980" w:type="dxa"/>
          </w:tcPr>
          <w:p w14:paraId="5E6E88D9" w14:textId="77777777" w:rsidR="00C36711" w:rsidRPr="00C01F0B" w:rsidRDefault="00C36711" w:rsidP="00BB6906">
            <w:pPr>
              <w:pStyle w:val="Body"/>
              <w:rPr>
                <w:rStyle w:val="Strong"/>
              </w:rPr>
            </w:pPr>
            <w:r w:rsidRPr="00C01F0B">
              <w:rPr>
                <w:rStyle w:val="Strong"/>
              </w:rPr>
              <w:t>Purpose</w:t>
            </w:r>
          </w:p>
        </w:tc>
        <w:tc>
          <w:tcPr>
            <w:tcW w:w="7308" w:type="dxa"/>
          </w:tcPr>
          <w:p w14:paraId="5184E072" w14:textId="77777777" w:rsidR="00C36711" w:rsidRPr="00C01F0B" w:rsidRDefault="00C36711" w:rsidP="004F37B8">
            <w:pPr>
              <w:pStyle w:val="Body"/>
            </w:pPr>
            <w:r w:rsidRPr="00C01F0B">
              <w:t>Used to derive age for demographic analyses</w:t>
            </w:r>
          </w:p>
        </w:tc>
      </w:tr>
      <w:tr w:rsidR="00C36711" w:rsidRPr="00C01F0B" w14:paraId="45ECCAD2" w14:textId="77777777" w:rsidTr="00C36711">
        <w:tc>
          <w:tcPr>
            <w:tcW w:w="1980" w:type="dxa"/>
          </w:tcPr>
          <w:p w14:paraId="246B9C86" w14:textId="77777777" w:rsidR="00C36711" w:rsidRPr="00C01F0B" w:rsidRDefault="00C36711" w:rsidP="00BB6906">
            <w:pPr>
              <w:pStyle w:val="Body"/>
              <w:rPr>
                <w:rStyle w:val="Strong"/>
              </w:rPr>
            </w:pPr>
            <w:r w:rsidRPr="00C01F0B">
              <w:rPr>
                <w:rStyle w:val="Strong"/>
              </w:rPr>
              <w:t>Principal data users</w:t>
            </w:r>
          </w:p>
        </w:tc>
        <w:tc>
          <w:tcPr>
            <w:tcW w:w="7308" w:type="dxa"/>
          </w:tcPr>
          <w:p w14:paraId="4F608C22" w14:textId="73129A73" w:rsidR="00C36711" w:rsidRPr="00C01F0B" w:rsidRDefault="0057319E" w:rsidP="004F37B8">
            <w:pPr>
              <w:pStyle w:val="Body"/>
            </w:pPr>
            <w:r w:rsidRPr="00C01F0B">
              <w:t>Department of Health</w:t>
            </w:r>
          </w:p>
        </w:tc>
      </w:tr>
      <w:tr w:rsidR="00C36711" w:rsidRPr="00C01F0B" w14:paraId="5EDC716E" w14:textId="77777777" w:rsidTr="00C36711">
        <w:tc>
          <w:tcPr>
            <w:tcW w:w="1980" w:type="dxa"/>
          </w:tcPr>
          <w:p w14:paraId="282DA54B" w14:textId="77777777" w:rsidR="00C36711" w:rsidRPr="00C01F0B" w:rsidRDefault="00C36711" w:rsidP="00BB6906">
            <w:pPr>
              <w:pStyle w:val="Body"/>
              <w:rPr>
                <w:rStyle w:val="Strong"/>
              </w:rPr>
            </w:pPr>
            <w:r w:rsidRPr="00C01F0B">
              <w:rPr>
                <w:rStyle w:val="Strong"/>
              </w:rPr>
              <w:t>Collection start</w:t>
            </w:r>
          </w:p>
        </w:tc>
        <w:tc>
          <w:tcPr>
            <w:tcW w:w="7308" w:type="dxa"/>
          </w:tcPr>
          <w:p w14:paraId="7A2B0143" w14:textId="77777777" w:rsidR="00C36711" w:rsidRPr="00C01F0B" w:rsidRDefault="00C36711" w:rsidP="004F37B8">
            <w:pPr>
              <w:pStyle w:val="Body"/>
            </w:pPr>
            <w:r w:rsidRPr="00C01F0B">
              <w:t>July 1997</w:t>
            </w:r>
          </w:p>
        </w:tc>
      </w:tr>
      <w:tr w:rsidR="00C36711" w:rsidRPr="00C01F0B" w14:paraId="5E909DF8" w14:textId="77777777" w:rsidTr="00C36711">
        <w:tc>
          <w:tcPr>
            <w:tcW w:w="1980" w:type="dxa"/>
          </w:tcPr>
          <w:p w14:paraId="49F8802C" w14:textId="77777777" w:rsidR="00C36711" w:rsidRPr="00C01F0B" w:rsidRDefault="00C36711" w:rsidP="00BB6906">
            <w:pPr>
              <w:pStyle w:val="Body"/>
              <w:rPr>
                <w:rStyle w:val="Strong"/>
              </w:rPr>
            </w:pPr>
            <w:r w:rsidRPr="00C01F0B">
              <w:rPr>
                <w:rStyle w:val="Strong"/>
              </w:rPr>
              <w:t>Definition source</w:t>
            </w:r>
          </w:p>
        </w:tc>
        <w:tc>
          <w:tcPr>
            <w:tcW w:w="7308" w:type="dxa"/>
          </w:tcPr>
          <w:p w14:paraId="5D59F173" w14:textId="77777777" w:rsidR="00C36711" w:rsidRPr="00C01F0B" w:rsidRDefault="00C36711" w:rsidP="004F37B8">
            <w:pPr>
              <w:pStyle w:val="Body"/>
            </w:pPr>
            <w:r w:rsidRPr="00C01F0B">
              <w:t xml:space="preserve">NHDD </w:t>
            </w:r>
            <w:proofErr w:type="spellStart"/>
            <w:r w:rsidRPr="00C01F0B">
              <w:t>METeOR</w:t>
            </w:r>
            <w:proofErr w:type="spellEnd"/>
            <w:r w:rsidRPr="00C01F0B">
              <w:t xml:space="preserve"> Id 287007</w:t>
            </w:r>
          </w:p>
        </w:tc>
      </w:tr>
    </w:tbl>
    <w:p w14:paraId="6D092116" w14:textId="77777777" w:rsidR="00C36711" w:rsidRPr="00C01F0B" w:rsidRDefault="00C36711" w:rsidP="00BB6906">
      <w:pPr>
        <w:pStyle w:val="Body"/>
      </w:pPr>
    </w:p>
    <w:p w14:paraId="12473BB6" w14:textId="77777777" w:rsidR="00C36711" w:rsidRPr="00C01F0B" w:rsidRDefault="00C36711" w:rsidP="004F37B8">
      <w:pPr>
        <w:pStyle w:val="Body"/>
      </w:pPr>
      <w:r w:rsidRPr="00C01F0B">
        <w:br w:type="page"/>
      </w:r>
    </w:p>
    <w:p w14:paraId="51CA6C30" w14:textId="77777777" w:rsidR="00C36711" w:rsidRPr="00C01F0B" w:rsidRDefault="00C36711" w:rsidP="00C36711">
      <w:pPr>
        <w:pStyle w:val="Heading2"/>
      </w:pPr>
      <w:bookmarkStart w:id="76" w:name="_Toc63858764"/>
      <w:bookmarkStart w:id="77" w:name="_Toc232688814"/>
      <w:r w:rsidRPr="00C01F0B">
        <w:lastRenderedPageBreak/>
        <w:t>Date of Birth Accuracy Code</w:t>
      </w:r>
      <w:bookmarkEnd w:id="76"/>
      <w:bookmarkEnd w:id="77"/>
    </w:p>
    <w:p w14:paraId="5DA55AAE"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3D13C81" w14:textId="77777777" w:rsidTr="00C36711">
        <w:tc>
          <w:tcPr>
            <w:tcW w:w="1980" w:type="dxa"/>
          </w:tcPr>
          <w:p w14:paraId="2B94BEF9" w14:textId="77777777" w:rsidR="00C36711" w:rsidRPr="00C01F0B" w:rsidRDefault="00C36711" w:rsidP="00BB6906">
            <w:pPr>
              <w:pStyle w:val="Body"/>
              <w:rPr>
                <w:rStyle w:val="Strong"/>
              </w:rPr>
            </w:pPr>
            <w:r w:rsidRPr="00C01F0B">
              <w:rPr>
                <w:rStyle w:val="Strong"/>
              </w:rPr>
              <w:t>Definition</w:t>
            </w:r>
          </w:p>
        </w:tc>
        <w:tc>
          <w:tcPr>
            <w:tcW w:w="7308" w:type="dxa"/>
          </w:tcPr>
          <w:p w14:paraId="046F104E" w14:textId="77777777" w:rsidR="00C36711" w:rsidRPr="00C01F0B" w:rsidRDefault="00C36711" w:rsidP="004F37B8">
            <w:pPr>
              <w:pStyle w:val="Body"/>
            </w:pPr>
            <w:r w:rsidRPr="00C01F0B">
              <w:t>A code representing the accuracy of the components of a date - day, month, year</w:t>
            </w:r>
          </w:p>
        </w:tc>
      </w:tr>
      <w:tr w:rsidR="00C36711" w:rsidRPr="00C01F0B" w14:paraId="3CC21642" w14:textId="77777777" w:rsidTr="00C36711">
        <w:tc>
          <w:tcPr>
            <w:tcW w:w="1980" w:type="dxa"/>
          </w:tcPr>
          <w:p w14:paraId="7D0AF53B" w14:textId="77777777" w:rsidR="00C36711" w:rsidRPr="00C01F0B" w:rsidRDefault="00C36711" w:rsidP="00BB6906">
            <w:pPr>
              <w:pStyle w:val="Body"/>
              <w:rPr>
                <w:rStyle w:val="Strong"/>
              </w:rPr>
            </w:pPr>
            <w:r w:rsidRPr="00C01F0B">
              <w:rPr>
                <w:rStyle w:val="Strong"/>
              </w:rPr>
              <w:t>Label</w:t>
            </w:r>
          </w:p>
        </w:tc>
        <w:tc>
          <w:tcPr>
            <w:tcW w:w="7308" w:type="dxa"/>
          </w:tcPr>
          <w:p w14:paraId="286EC681" w14:textId="77777777" w:rsidR="00C36711" w:rsidRPr="00C01F0B" w:rsidRDefault="00C36711" w:rsidP="004F37B8">
            <w:pPr>
              <w:pStyle w:val="Body"/>
            </w:pPr>
            <w:proofErr w:type="spellStart"/>
            <w:r w:rsidRPr="00C01F0B">
              <w:t>DOB_Accuracy_Code</w:t>
            </w:r>
            <w:proofErr w:type="spellEnd"/>
          </w:p>
        </w:tc>
      </w:tr>
      <w:tr w:rsidR="00C36711" w:rsidRPr="00C01F0B" w14:paraId="291D79C1" w14:textId="77777777" w:rsidTr="00C36711">
        <w:tc>
          <w:tcPr>
            <w:tcW w:w="1980" w:type="dxa"/>
          </w:tcPr>
          <w:p w14:paraId="7CDCC22E" w14:textId="77777777" w:rsidR="00C36711" w:rsidRPr="00C01F0B" w:rsidRDefault="00C36711" w:rsidP="00BB6906">
            <w:pPr>
              <w:pStyle w:val="Body"/>
              <w:rPr>
                <w:rStyle w:val="Strong"/>
              </w:rPr>
            </w:pPr>
            <w:r w:rsidRPr="00C01F0B">
              <w:rPr>
                <w:rStyle w:val="Strong"/>
              </w:rPr>
              <w:t>Field size</w:t>
            </w:r>
          </w:p>
        </w:tc>
        <w:tc>
          <w:tcPr>
            <w:tcW w:w="7308" w:type="dxa"/>
          </w:tcPr>
          <w:p w14:paraId="3C12679B" w14:textId="77777777" w:rsidR="00C36711" w:rsidRPr="00C01F0B" w:rsidRDefault="00C36711" w:rsidP="004F37B8">
            <w:pPr>
              <w:pStyle w:val="Body"/>
            </w:pPr>
            <w:r w:rsidRPr="00C01F0B">
              <w:t>3</w:t>
            </w:r>
          </w:p>
        </w:tc>
      </w:tr>
      <w:tr w:rsidR="00C36711" w:rsidRPr="00C01F0B" w14:paraId="55F1D8D1" w14:textId="77777777" w:rsidTr="00C36711">
        <w:tc>
          <w:tcPr>
            <w:tcW w:w="1980" w:type="dxa"/>
          </w:tcPr>
          <w:p w14:paraId="6AD4AFC9" w14:textId="77777777" w:rsidR="00C36711" w:rsidRPr="00C01F0B" w:rsidRDefault="00C36711" w:rsidP="00BB6906">
            <w:pPr>
              <w:pStyle w:val="Body"/>
              <w:rPr>
                <w:rStyle w:val="Strong"/>
              </w:rPr>
            </w:pPr>
            <w:r w:rsidRPr="00C01F0B">
              <w:rPr>
                <w:rStyle w:val="Strong"/>
              </w:rPr>
              <w:t>Layout</w:t>
            </w:r>
          </w:p>
        </w:tc>
        <w:tc>
          <w:tcPr>
            <w:tcW w:w="7308" w:type="dxa"/>
          </w:tcPr>
          <w:p w14:paraId="7C68A794" w14:textId="77777777" w:rsidR="00C36711" w:rsidRPr="00C01F0B" w:rsidRDefault="00C36711" w:rsidP="004F37B8">
            <w:pPr>
              <w:pStyle w:val="Body"/>
            </w:pPr>
            <w:r w:rsidRPr="00C01F0B">
              <w:t>AAA</w:t>
            </w:r>
          </w:p>
        </w:tc>
      </w:tr>
      <w:tr w:rsidR="00C36711" w:rsidRPr="00C01F0B" w14:paraId="517E01EE" w14:textId="77777777" w:rsidTr="00C36711">
        <w:tc>
          <w:tcPr>
            <w:tcW w:w="1980" w:type="dxa"/>
          </w:tcPr>
          <w:p w14:paraId="3A17B41A" w14:textId="77777777" w:rsidR="00C36711" w:rsidRPr="00C01F0B" w:rsidRDefault="00C36711" w:rsidP="00BB6906">
            <w:pPr>
              <w:pStyle w:val="Body"/>
              <w:rPr>
                <w:rStyle w:val="Strong"/>
              </w:rPr>
            </w:pPr>
            <w:r w:rsidRPr="00C01F0B">
              <w:rPr>
                <w:rStyle w:val="Strong"/>
              </w:rPr>
              <w:t>Reported in</w:t>
            </w:r>
          </w:p>
        </w:tc>
        <w:tc>
          <w:tcPr>
            <w:tcW w:w="7308" w:type="dxa"/>
          </w:tcPr>
          <w:p w14:paraId="3A650BAF" w14:textId="77777777" w:rsidR="00C36711" w:rsidRPr="00C01F0B" w:rsidRDefault="00C36711" w:rsidP="004F37B8">
            <w:pPr>
              <w:pStyle w:val="Body"/>
            </w:pPr>
            <w:r w:rsidRPr="00C01F0B">
              <w:t>Patient extract</w:t>
            </w:r>
          </w:p>
        </w:tc>
      </w:tr>
      <w:tr w:rsidR="00C36711" w:rsidRPr="00C01F0B" w14:paraId="3BCF7B10" w14:textId="77777777" w:rsidTr="00C36711">
        <w:tc>
          <w:tcPr>
            <w:tcW w:w="1980" w:type="dxa"/>
          </w:tcPr>
          <w:p w14:paraId="6A1CDAA1" w14:textId="77777777" w:rsidR="00C36711" w:rsidRPr="00C01F0B" w:rsidRDefault="00C36711" w:rsidP="00BB6906">
            <w:pPr>
              <w:pStyle w:val="Body"/>
              <w:rPr>
                <w:rStyle w:val="Strong"/>
              </w:rPr>
            </w:pPr>
            <w:r w:rsidRPr="00C01F0B">
              <w:rPr>
                <w:rStyle w:val="Strong"/>
              </w:rPr>
              <w:t>Reported for</w:t>
            </w:r>
          </w:p>
        </w:tc>
        <w:tc>
          <w:tcPr>
            <w:tcW w:w="7308" w:type="dxa"/>
          </w:tcPr>
          <w:p w14:paraId="6FFC4427" w14:textId="77777777" w:rsidR="00C36711" w:rsidRPr="00C01F0B" w:rsidRDefault="00C36711" w:rsidP="004F37B8">
            <w:pPr>
              <w:pStyle w:val="Body"/>
            </w:pPr>
            <w:r w:rsidRPr="00C01F0B">
              <w:t>All patient level records</w:t>
            </w:r>
          </w:p>
        </w:tc>
      </w:tr>
      <w:tr w:rsidR="00C36711" w:rsidRPr="00C01F0B" w14:paraId="5355D29E" w14:textId="77777777" w:rsidTr="00C36711">
        <w:tc>
          <w:tcPr>
            <w:tcW w:w="1980" w:type="dxa"/>
          </w:tcPr>
          <w:p w14:paraId="21B0E80F" w14:textId="77777777" w:rsidR="00C36711" w:rsidRPr="00C01F0B" w:rsidRDefault="00C36711" w:rsidP="00BB6906">
            <w:pPr>
              <w:pStyle w:val="Body"/>
              <w:rPr>
                <w:rStyle w:val="Strong"/>
              </w:rPr>
            </w:pPr>
            <w:r w:rsidRPr="00C01F0B">
              <w:rPr>
                <w:rStyle w:val="Strong"/>
              </w:rPr>
              <w:t>Reported when</w:t>
            </w:r>
          </w:p>
        </w:tc>
        <w:tc>
          <w:tcPr>
            <w:tcW w:w="7308" w:type="dxa"/>
          </w:tcPr>
          <w:p w14:paraId="1AC359B9" w14:textId="77777777" w:rsidR="00C36711" w:rsidRPr="00C01F0B" w:rsidRDefault="00C36711" w:rsidP="004F37B8">
            <w:pPr>
              <w:pStyle w:val="Body"/>
            </w:pPr>
            <w:r w:rsidRPr="00C01F0B">
              <w:t>The patient is first registered on the waiting list</w:t>
            </w:r>
          </w:p>
        </w:tc>
      </w:tr>
      <w:tr w:rsidR="00C36711" w:rsidRPr="00C01F0B" w14:paraId="740DFFB6" w14:textId="77777777" w:rsidTr="00C36711">
        <w:tc>
          <w:tcPr>
            <w:tcW w:w="1980" w:type="dxa"/>
          </w:tcPr>
          <w:p w14:paraId="1E7DCB05" w14:textId="77777777" w:rsidR="00C36711" w:rsidRPr="00C01F0B" w:rsidRDefault="00C36711" w:rsidP="00BB6906">
            <w:pPr>
              <w:pStyle w:val="Body"/>
              <w:rPr>
                <w:rStyle w:val="Strong"/>
              </w:rPr>
            </w:pPr>
            <w:r w:rsidRPr="00C01F0B">
              <w:rPr>
                <w:rStyle w:val="Strong"/>
              </w:rPr>
              <w:t>Value domain</w:t>
            </w:r>
          </w:p>
        </w:tc>
        <w:tc>
          <w:tcPr>
            <w:tcW w:w="7308" w:type="dxa"/>
          </w:tcPr>
          <w:p w14:paraId="5AE24D91" w14:textId="77777777" w:rsidR="00C36711" w:rsidRPr="00C01F0B" w:rsidRDefault="00C36711" w:rsidP="004F37B8">
            <w:pPr>
              <w:pStyle w:val="Body"/>
            </w:pPr>
            <w:r w:rsidRPr="00C01F0B">
              <w:t>Value domain consists of a combination of three codes, each of which denotes the accuracy of one date component:</w:t>
            </w:r>
          </w:p>
          <w:p w14:paraId="36C689D8" w14:textId="77777777" w:rsidR="00C36711" w:rsidRPr="00C01F0B" w:rsidRDefault="00C36711" w:rsidP="004F37B8">
            <w:pPr>
              <w:pStyle w:val="Body"/>
            </w:pPr>
            <w:r w:rsidRPr="00C01F0B">
              <w:t xml:space="preserve">Code </w:t>
            </w:r>
            <w:r w:rsidRPr="00C01F0B">
              <w:tab/>
              <w:t>Descriptor</w:t>
            </w:r>
          </w:p>
          <w:p w14:paraId="79A2F8F5" w14:textId="77777777" w:rsidR="00C36711" w:rsidRPr="00C01F0B" w:rsidRDefault="00C36711" w:rsidP="004F37B8">
            <w:pPr>
              <w:pStyle w:val="Body"/>
            </w:pPr>
            <w:r w:rsidRPr="00C01F0B">
              <w:t>A</w:t>
            </w:r>
            <w:r w:rsidRPr="00C01F0B">
              <w:tab/>
              <w:t>The referred date component is accurate</w:t>
            </w:r>
          </w:p>
          <w:p w14:paraId="7C35D8DE" w14:textId="77777777" w:rsidR="00C36711" w:rsidRPr="00C01F0B" w:rsidRDefault="00C36711" w:rsidP="004F37B8">
            <w:pPr>
              <w:pStyle w:val="Body"/>
            </w:pPr>
            <w:r w:rsidRPr="00C01F0B">
              <w:t>E</w:t>
            </w:r>
            <w:r w:rsidRPr="00C01F0B">
              <w:tab/>
              <w:t>The referred date component is not known but is estimated</w:t>
            </w:r>
          </w:p>
          <w:p w14:paraId="38CDC53E" w14:textId="77777777" w:rsidR="00C36711" w:rsidRPr="00C01F0B" w:rsidRDefault="00C36711" w:rsidP="004F37B8">
            <w:pPr>
              <w:pStyle w:val="Body"/>
            </w:pPr>
            <w:r w:rsidRPr="00C01F0B">
              <w:t>U</w:t>
            </w:r>
            <w:r w:rsidRPr="00C01F0B">
              <w:tab/>
              <w:t>The referred date component is not known and not estimated</w:t>
            </w:r>
          </w:p>
          <w:p w14:paraId="4914BA75" w14:textId="77777777" w:rsidR="00C36711" w:rsidRPr="00C01F0B" w:rsidRDefault="00C36711" w:rsidP="004F37B8">
            <w:pPr>
              <w:pStyle w:val="Body"/>
            </w:pPr>
            <w:r w:rsidRPr="00C01F0B">
              <w:t>The three components (DMY) reflect the order of the date components DDMMYYYY in Date of Birth.</w:t>
            </w:r>
          </w:p>
          <w:p w14:paraId="3B41F9AA" w14:textId="77777777" w:rsidR="00C36711" w:rsidRPr="00C01F0B" w:rsidRDefault="00C36711" w:rsidP="004F37B8">
            <w:pPr>
              <w:pStyle w:val="Body"/>
            </w:pPr>
            <w:r w:rsidRPr="00C01F0B">
              <w:t>1st component (D) refers to the accuracy of the day component</w:t>
            </w:r>
          </w:p>
          <w:p w14:paraId="6D13BC75" w14:textId="77777777" w:rsidR="00C36711" w:rsidRPr="00C01F0B" w:rsidRDefault="00C36711" w:rsidP="004F37B8">
            <w:pPr>
              <w:pStyle w:val="Body"/>
            </w:pPr>
            <w:r w:rsidRPr="00C01F0B">
              <w:t>2nd component (M) refers to the accuracy of the month component</w:t>
            </w:r>
          </w:p>
          <w:p w14:paraId="2931BC35" w14:textId="77777777" w:rsidR="00C36711" w:rsidRPr="00C01F0B" w:rsidRDefault="00C36711" w:rsidP="004F37B8">
            <w:pPr>
              <w:pStyle w:val="Body"/>
            </w:pPr>
            <w:r w:rsidRPr="00C01F0B">
              <w:t>3rd component (Y) refers to the accuracy of the year component</w:t>
            </w:r>
          </w:p>
        </w:tc>
      </w:tr>
      <w:tr w:rsidR="00C36711" w:rsidRPr="00C01F0B" w14:paraId="01709B39" w14:textId="77777777" w:rsidTr="00C36711">
        <w:tc>
          <w:tcPr>
            <w:tcW w:w="1980" w:type="dxa"/>
          </w:tcPr>
          <w:p w14:paraId="5817EDBD" w14:textId="77777777" w:rsidR="00C36711" w:rsidRPr="00C01F0B" w:rsidRDefault="00C36711" w:rsidP="00BB6906">
            <w:pPr>
              <w:pStyle w:val="Body"/>
              <w:rPr>
                <w:rStyle w:val="Strong"/>
              </w:rPr>
            </w:pPr>
            <w:r w:rsidRPr="00C01F0B">
              <w:rPr>
                <w:rStyle w:val="Strong"/>
              </w:rPr>
              <w:t>Reporting guide</w:t>
            </w:r>
          </w:p>
        </w:tc>
        <w:tc>
          <w:tcPr>
            <w:tcW w:w="7308" w:type="dxa"/>
          </w:tcPr>
          <w:p w14:paraId="290858FB" w14:textId="77777777" w:rsidR="00C36711" w:rsidRPr="00C01F0B" w:rsidRDefault="00C36711" w:rsidP="004F37B8">
            <w:pPr>
              <w:pStyle w:val="Body"/>
            </w:pPr>
            <w:r w:rsidRPr="00C01F0B">
              <w:t>Any combination of the values A, E, U representing the corresponding level of accuracy of each date component of the reported date.</w:t>
            </w:r>
          </w:p>
          <w:p w14:paraId="404A6F8C" w14:textId="77777777" w:rsidR="00C36711" w:rsidRPr="00C01F0B" w:rsidRDefault="00C36711" w:rsidP="004F37B8">
            <w:pPr>
              <w:pStyle w:val="Body"/>
            </w:pPr>
            <w:r w:rsidRPr="00C01F0B">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2A629F3" w14:textId="77777777" w:rsidR="00C36711" w:rsidRPr="00C01F0B" w:rsidRDefault="00C36711" w:rsidP="004F37B8">
            <w:pPr>
              <w:pStyle w:val="Body"/>
            </w:pPr>
            <w:r w:rsidRPr="00C01F0B">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3BA40BD2" w14:textId="77777777" w:rsidR="00C36711" w:rsidRPr="00C01F0B" w:rsidRDefault="00C36711" w:rsidP="004F37B8">
            <w:pPr>
              <w:pStyle w:val="Body"/>
            </w:pPr>
            <w:r w:rsidRPr="00C01F0B">
              <w:t>If the date of birth is provided by a reliable source (for example the patient or close relative) and is known as accurate then the date accuracy indicator should be reported as ‘AAA’.</w:t>
            </w:r>
          </w:p>
          <w:p w14:paraId="1F664824" w14:textId="77777777" w:rsidR="00C36711" w:rsidRPr="00C01F0B" w:rsidRDefault="00C36711" w:rsidP="004F37B8">
            <w:pPr>
              <w:pStyle w:val="Body"/>
            </w:pPr>
            <w:r w:rsidRPr="00C01F0B">
              <w:lastRenderedPageBreak/>
              <w:t>If the patient’s approximate age is known, then this should be used to calculate an estimated year of birth. Sentinel dates should not be used.</w:t>
            </w:r>
          </w:p>
          <w:p w14:paraId="31EA572F" w14:textId="77777777" w:rsidR="00C36711" w:rsidRPr="00C01F0B" w:rsidRDefault="00C36711" w:rsidP="004F37B8">
            <w:pPr>
              <w:pStyle w:val="Body"/>
            </w:pPr>
            <w:r w:rsidRPr="00C01F0B">
              <w:t>The Date of Birth Accuracy code would be reported as ‘UUE’, that is the day and month are ‘unknown’ and the year is ‘estimated’.</w:t>
            </w:r>
          </w:p>
          <w:p w14:paraId="061F7235" w14:textId="77777777" w:rsidR="00C36711" w:rsidRPr="00C01F0B" w:rsidRDefault="00C36711" w:rsidP="004F37B8">
            <w:pPr>
              <w:pStyle w:val="Body"/>
            </w:pPr>
            <w:r w:rsidRPr="00C01F0B">
              <w:t>A Year component value of U – Unknown is not acceptable.</w:t>
            </w:r>
          </w:p>
          <w:p w14:paraId="7F6CFD58" w14:textId="77777777" w:rsidR="00C36711" w:rsidRPr="00C01F0B" w:rsidRDefault="00C36711" w:rsidP="004F37B8">
            <w:pPr>
              <w:pStyle w:val="Body"/>
            </w:pPr>
            <w:r w:rsidRPr="00C01F0B">
              <w:t>Where the date part is accurate or estimated, the date part cannot be ‘00’. Where the date part is unknown, the date part may be ‘00’ or ‘NN’.</w:t>
            </w:r>
          </w:p>
          <w:p w14:paraId="13400B9D" w14:textId="362C7BE9" w:rsidR="00C36711" w:rsidRPr="00C01F0B" w:rsidRDefault="00C36711" w:rsidP="004F37B8">
            <w:pPr>
              <w:pStyle w:val="Body"/>
            </w:pPr>
            <w:r w:rsidRPr="00C01F0B">
              <w:t>Examples of valid combinations:</w:t>
            </w:r>
          </w:p>
          <w:p w14:paraId="1B0A3637" w14:textId="77777777" w:rsidR="00C36711" w:rsidRPr="00C01F0B" w:rsidRDefault="00C36711" w:rsidP="004F37B8">
            <w:pPr>
              <w:pStyle w:val="Body"/>
            </w:pPr>
            <w:r w:rsidRPr="00C01F0B">
              <w:t>DOB Accuracy = ‘AAA’, DOB = ‘03/11/1956’</w:t>
            </w:r>
          </w:p>
          <w:p w14:paraId="71CEADF3" w14:textId="77777777" w:rsidR="00C36711" w:rsidRPr="00C01F0B" w:rsidRDefault="00C36711" w:rsidP="004F37B8">
            <w:pPr>
              <w:pStyle w:val="Body"/>
            </w:pPr>
            <w:r w:rsidRPr="00C01F0B">
              <w:t>DOB Accuracy = ‘EEE’, DOB = ‘03/11/1956’</w:t>
            </w:r>
          </w:p>
          <w:p w14:paraId="20F4388B" w14:textId="77777777" w:rsidR="00C36711" w:rsidRPr="00C01F0B" w:rsidRDefault="00C36711" w:rsidP="004F37B8">
            <w:pPr>
              <w:pStyle w:val="Body"/>
            </w:pPr>
            <w:r w:rsidRPr="00C01F0B">
              <w:t>DOB Accuracy = ‘UUE’, DOB = ‘00/00/1945’</w:t>
            </w:r>
          </w:p>
          <w:p w14:paraId="5429EA50" w14:textId="77777777" w:rsidR="00C36711" w:rsidRPr="00C01F0B" w:rsidRDefault="00C36711" w:rsidP="004F37B8">
            <w:pPr>
              <w:pStyle w:val="Body"/>
            </w:pPr>
            <w:r w:rsidRPr="00C01F0B">
              <w:t>DOB Accuracy = ‘UUE’, DOB = ‘01/01/1945’</w:t>
            </w:r>
          </w:p>
          <w:p w14:paraId="670ED348" w14:textId="77777777" w:rsidR="00C36711" w:rsidRPr="00C01F0B" w:rsidRDefault="00C36711" w:rsidP="004F37B8">
            <w:pPr>
              <w:pStyle w:val="Body"/>
            </w:pPr>
            <w:r w:rsidRPr="00C01F0B">
              <w:t>Invalid combinations include:</w:t>
            </w:r>
          </w:p>
          <w:p w14:paraId="3ECC514A" w14:textId="77777777" w:rsidR="00C36711" w:rsidRPr="00C01F0B" w:rsidRDefault="00C36711" w:rsidP="004F37B8">
            <w:pPr>
              <w:pStyle w:val="Body"/>
            </w:pPr>
            <w:r w:rsidRPr="00C01F0B">
              <w:t>DOB Accuracy = ‘AAA’, DOB = ‘00/00/1956’</w:t>
            </w:r>
          </w:p>
          <w:p w14:paraId="3F575F72" w14:textId="77777777" w:rsidR="00C36711" w:rsidRPr="00C01F0B" w:rsidRDefault="00C36711" w:rsidP="004F37B8">
            <w:pPr>
              <w:pStyle w:val="Body"/>
            </w:pPr>
            <w:r w:rsidRPr="00C01F0B">
              <w:t>DOB Accuracy = ‘AAA’, DOB = ‘00/06/1956’</w:t>
            </w:r>
          </w:p>
          <w:p w14:paraId="15F570E8" w14:textId="77777777" w:rsidR="00C36711" w:rsidRPr="00C01F0B" w:rsidRDefault="00C36711" w:rsidP="004F37B8">
            <w:pPr>
              <w:pStyle w:val="Body"/>
            </w:pPr>
            <w:r w:rsidRPr="00C01F0B">
              <w:t>DOB Accuracy = ‘EEE’, DOB = ‘00/00/1956’</w:t>
            </w:r>
          </w:p>
          <w:p w14:paraId="03F93B9E" w14:textId="77777777" w:rsidR="00C36711" w:rsidRPr="00C01F0B" w:rsidRDefault="00C36711" w:rsidP="004F37B8">
            <w:pPr>
              <w:pStyle w:val="Body"/>
            </w:pPr>
            <w:r w:rsidRPr="00C01F0B">
              <w:t>DOB Accuracy = ‘UUE’, DOB = ‘00/00/0000’</w:t>
            </w:r>
          </w:p>
          <w:p w14:paraId="0B70CCE1" w14:textId="77777777" w:rsidR="00C36711" w:rsidRPr="00C01F0B" w:rsidRDefault="00C36711" w:rsidP="004F37B8">
            <w:pPr>
              <w:pStyle w:val="Body"/>
            </w:pPr>
            <w:r w:rsidRPr="00C01F0B">
              <w:t>DOB Accuracy = ‘UEE’, DOB = ‘00/00/1956’</w:t>
            </w:r>
          </w:p>
        </w:tc>
      </w:tr>
      <w:tr w:rsidR="00C36711" w:rsidRPr="00C01F0B" w14:paraId="3DEF8947" w14:textId="77777777" w:rsidTr="00C36711">
        <w:tc>
          <w:tcPr>
            <w:tcW w:w="1980" w:type="dxa"/>
          </w:tcPr>
          <w:p w14:paraId="57FF981F" w14:textId="77777777" w:rsidR="00C36711" w:rsidRPr="00C01F0B" w:rsidRDefault="00C36711" w:rsidP="00BB6906">
            <w:pPr>
              <w:pStyle w:val="Body"/>
              <w:rPr>
                <w:rStyle w:val="Strong"/>
              </w:rPr>
            </w:pPr>
            <w:r w:rsidRPr="00C01F0B">
              <w:rPr>
                <w:rStyle w:val="Strong"/>
              </w:rPr>
              <w:lastRenderedPageBreak/>
              <w:t>Validations</w:t>
            </w:r>
          </w:p>
        </w:tc>
        <w:tc>
          <w:tcPr>
            <w:tcW w:w="7308" w:type="dxa"/>
          </w:tcPr>
          <w:p w14:paraId="037BC2DF" w14:textId="77777777" w:rsidR="00C36711" w:rsidRPr="00C01F0B" w:rsidRDefault="00C36711" w:rsidP="004F37B8">
            <w:pPr>
              <w:pStyle w:val="Body"/>
            </w:pPr>
            <w:r w:rsidRPr="00C01F0B">
              <w:t>S432</w:t>
            </w:r>
            <w:r w:rsidRPr="00C01F0B">
              <w:tab/>
              <w:t>Invalid Date of Birth Accuracy code</w:t>
            </w:r>
          </w:p>
        </w:tc>
      </w:tr>
      <w:tr w:rsidR="00C36711" w:rsidRPr="00C01F0B" w14:paraId="5BDF4FD7" w14:textId="77777777" w:rsidTr="00C36711">
        <w:tc>
          <w:tcPr>
            <w:tcW w:w="1980" w:type="dxa"/>
          </w:tcPr>
          <w:p w14:paraId="29723F56" w14:textId="77777777" w:rsidR="00C36711" w:rsidRPr="00C01F0B" w:rsidRDefault="00C36711" w:rsidP="00BB6906">
            <w:pPr>
              <w:pStyle w:val="Body"/>
              <w:rPr>
                <w:rStyle w:val="Strong"/>
              </w:rPr>
            </w:pPr>
            <w:r w:rsidRPr="00C01F0B">
              <w:rPr>
                <w:rStyle w:val="Strong"/>
              </w:rPr>
              <w:t>Related items</w:t>
            </w:r>
          </w:p>
        </w:tc>
        <w:tc>
          <w:tcPr>
            <w:tcW w:w="7308" w:type="dxa"/>
          </w:tcPr>
          <w:p w14:paraId="1EF49837" w14:textId="77777777" w:rsidR="00C36711" w:rsidRPr="00C01F0B" w:rsidRDefault="00C36711" w:rsidP="004F37B8">
            <w:pPr>
              <w:pStyle w:val="Body"/>
            </w:pPr>
            <w:r w:rsidRPr="00C01F0B">
              <w:t>Section 2 Age</w:t>
            </w:r>
          </w:p>
          <w:p w14:paraId="288044E2" w14:textId="77777777" w:rsidR="00C36711" w:rsidRPr="00C01F0B" w:rsidRDefault="00C36711" w:rsidP="004F37B8">
            <w:pPr>
              <w:pStyle w:val="Body"/>
            </w:pPr>
            <w:r w:rsidRPr="00C01F0B">
              <w:t>Section 3a Date of Birth</w:t>
            </w:r>
          </w:p>
        </w:tc>
      </w:tr>
    </w:tbl>
    <w:p w14:paraId="2106DEB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F2DEA14" w14:textId="77777777" w:rsidTr="00C36711">
        <w:tc>
          <w:tcPr>
            <w:tcW w:w="1980" w:type="dxa"/>
          </w:tcPr>
          <w:p w14:paraId="1F9B1D1A" w14:textId="77777777" w:rsidR="00C36711" w:rsidRPr="00C01F0B" w:rsidRDefault="00C36711" w:rsidP="00BB6906">
            <w:pPr>
              <w:pStyle w:val="Body"/>
              <w:rPr>
                <w:rStyle w:val="Strong"/>
              </w:rPr>
            </w:pPr>
            <w:r w:rsidRPr="00C01F0B">
              <w:rPr>
                <w:rStyle w:val="Strong"/>
              </w:rPr>
              <w:t>Purpose</w:t>
            </w:r>
          </w:p>
        </w:tc>
        <w:tc>
          <w:tcPr>
            <w:tcW w:w="7308" w:type="dxa"/>
          </w:tcPr>
          <w:p w14:paraId="1CB82346" w14:textId="77777777" w:rsidR="00C36711" w:rsidRPr="00C01F0B" w:rsidRDefault="00C36711" w:rsidP="004F37B8">
            <w:pPr>
              <w:pStyle w:val="Body"/>
            </w:pPr>
            <w:r w:rsidRPr="00C01F0B">
              <w:t>Required to derive age for demographic analyses and for analysis by age at a point of time</w:t>
            </w:r>
          </w:p>
        </w:tc>
      </w:tr>
      <w:tr w:rsidR="00C36711" w:rsidRPr="00C01F0B" w14:paraId="731D1929" w14:textId="77777777" w:rsidTr="00C36711">
        <w:tc>
          <w:tcPr>
            <w:tcW w:w="1980" w:type="dxa"/>
          </w:tcPr>
          <w:p w14:paraId="7F79DD33" w14:textId="77777777" w:rsidR="00C36711" w:rsidRPr="00C01F0B" w:rsidRDefault="00C36711" w:rsidP="00BB6906">
            <w:pPr>
              <w:pStyle w:val="Body"/>
              <w:rPr>
                <w:rStyle w:val="Strong"/>
              </w:rPr>
            </w:pPr>
            <w:r w:rsidRPr="00C01F0B">
              <w:rPr>
                <w:rStyle w:val="Strong"/>
              </w:rPr>
              <w:t>Principal data users</w:t>
            </w:r>
          </w:p>
        </w:tc>
        <w:tc>
          <w:tcPr>
            <w:tcW w:w="7308" w:type="dxa"/>
          </w:tcPr>
          <w:p w14:paraId="0127E8DD" w14:textId="77777777" w:rsidR="00C36711" w:rsidRPr="00C01F0B" w:rsidRDefault="00C36711" w:rsidP="004F37B8">
            <w:pPr>
              <w:pStyle w:val="Body"/>
            </w:pPr>
            <w:r w:rsidRPr="00C01F0B">
              <w:t>Multiple internal and external research users</w:t>
            </w:r>
          </w:p>
        </w:tc>
      </w:tr>
      <w:tr w:rsidR="00C36711" w:rsidRPr="00C01F0B" w14:paraId="18F03EE0" w14:textId="77777777" w:rsidTr="00C36711">
        <w:tc>
          <w:tcPr>
            <w:tcW w:w="1980" w:type="dxa"/>
          </w:tcPr>
          <w:p w14:paraId="3E5B208C" w14:textId="77777777" w:rsidR="00C36711" w:rsidRPr="00C01F0B" w:rsidRDefault="00C36711" w:rsidP="00BB6906">
            <w:pPr>
              <w:pStyle w:val="Body"/>
              <w:rPr>
                <w:rStyle w:val="Strong"/>
              </w:rPr>
            </w:pPr>
            <w:r w:rsidRPr="00C01F0B">
              <w:rPr>
                <w:rStyle w:val="Strong"/>
              </w:rPr>
              <w:t>Collection start</w:t>
            </w:r>
          </w:p>
        </w:tc>
        <w:tc>
          <w:tcPr>
            <w:tcW w:w="7308" w:type="dxa"/>
          </w:tcPr>
          <w:p w14:paraId="48FC7A65" w14:textId="77777777" w:rsidR="00C36711" w:rsidRPr="00C01F0B" w:rsidRDefault="00C36711" w:rsidP="004F37B8">
            <w:pPr>
              <w:pStyle w:val="Body"/>
            </w:pPr>
            <w:r w:rsidRPr="00C01F0B">
              <w:t>July 2008</w:t>
            </w:r>
          </w:p>
        </w:tc>
      </w:tr>
      <w:tr w:rsidR="00C36711" w:rsidRPr="00C01F0B" w14:paraId="17CD4F9D" w14:textId="77777777" w:rsidTr="00C36711">
        <w:tc>
          <w:tcPr>
            <w:tcW w:w="1980" w:type="dxa"/>
          </w:tcPr>
          <w:p w14:paraId="53A8C41B" w14:textId="77777777" w:rsidR="00C36711" w:rsidRPr="00C01F0B" w:rsidRDefault="00C36711" w:rsidP="00BB6906">
            <w:pPr>
              <w:pStyle w:val="Body"/>
              <w:rPr>
                <w:rStyle w:val="Strong"/>
              </w:rPr>
            </w:pPr>
            <w:r w:rsidRPr="00C01F0B">
              <w:rPr>
                <w:rStyle w:val="Strong"/>
              </w:rPr>
              <w:t>Definition source</w:t>
            </w:r>
          </w:p>
        </w:tc>
        <w:tc>
          <w:tcPr>
            <w:tcW w:w="7308" w:type="dxa"/>
          </w:tcPr>
          <w:p w14:paraId="790389E0" w14:textId="5D9E2FD2" w:rsidR="00C36711" w:rsidRPr="00C01F0B" w:rsidRDefault="00C36711" w:rsidP="004F37B8">
            <w:pPr>
              <w:pStyle w:val="Body"/>
            </w:pPr>
            <w:r w:rsidRPr="00C01F0B">
              <w:t>NHDD (</w:t>
            </w:r>
            <w:r w:rsidR="0057319E" w:rsidRPr="00C01F0B">
              <w:t>Department of Health</w:t>
            </w:r>
            <w:r w:rsidRPr="00C01F0B">
              <w:t xml:space="preserve"> modified)</w:t>
            </w:r>
          </w:p>
        </w:tc>
      </w:tr>
      <w:tr w:rsidR="00C36711" w:rsidRPr="00C01F0B" w14:paraId="2EA33D6B" w14:textId="77777777" w:rsidTr="00C36711">
        <w:tc>
          <w:tcPr>
            <w:tcW w:w="1980" w:type="dxa"/>
          </w:tcPr>
          <w:p w14:paraId="3A73E99E" w14:textId="77777777" w:rsidR="00C36711" w:rsidRPr="00C01F0B" w:rsidRDefault="00C36711" w:rsidP="00BB6906">
            <w:pPr>
              <w:pStyle w:val="Body"/>
              <w:rPr>
                <w:rStyle w:val="Strong"/>
              </w:rPr>
            </w:pPr>
            <w:r w:rsidRPr="00C01F0B">
              <w:rPr>
                <w:rStyle w:val="Strong"/>
              </w:rPr>
              <w:t>Value domain source</w:t>
            </w:r>
          </w:p>
        </w:tc>
        <w:tc>
          <w:tcPr>
            <w:tcW w:w="7308" w:type="dxa"/>
          </w:tcPr>
          <w:p w14:paraId="0BD612FD" w14:textId="77777777" w:rsidR="00C36711" w:rsidRPr="00C01F0B" w:rsidRDefault="00C36711" w:rsidP="004F37B8">
            <w:pPr>
              <w:pStyle w:val="Body"/>
            </w:pPr>
            <w:r w:rsidRPr="00C01F0B">
              <w:t>NHDD Date-Accuracy Indicator (</w:t>
            </w:r>
            <w:proofErr w:type="spellStart"/>
            <w:r w:rsidRPr="00C01F0B">
              <w:t>METeOR</w:t>
            </w:r>
            <w:proofErr w:type="spellEnd"/>
            <w:r w:rsidRPr="00C01F0B">
              <w:t xml:space="preserve"> Id 294429)</w:t>
            </w:r>
          </w:p>
        </w:tc>
      </w:tr>
    </w:tbl>
    <w:p w14:paraId="4777EC9D" w14:textId="77777777" w:rsidR="00C36711" w:rsidRPr="00C01F0B" w:rsidRDefault="00C36711" w:rsidP="00BB6906">
      <w:pPr>
        <w:pStyle w:val="Body"/>
      </w:pPr>
    </w:p>
    <w:p w14:paraId="5EBD2C75" w14:textId="77777777" w:rsidR="00C36711" w:rsidRPr="00C01F0B" w:rsidRDefault="00C36711" w:rsidP="004F37B8">
      <w:pPr>
        <w:pStyle w:val="Body"/>
      </w:pPr>
      <w:r w:rsidRPr="00C01F0B">
        <w:br w:type="page"/>
      </w:r>
    </w:p>
    <w:p w14:paraId="1A5F7426" w14:textId="77777777" w:rsidR="00C36711" w:rsidRPr="00C01F0B" w:rsidRDefault="00C36711" w:rsidP="00C36711">
      <w:pPr>
        <w:pStyle w:val="Heading2"/>
      </w:pPr>
      <w:bookmarkStart w:id="78" w:name="_Toc63858765"/>
      <w:bookmarkStart w:id="79" w:name="_Toc232688815"/>
      <w:r w:rsidRPr="00C01F0B">
        <w:lastRenderedPageBreak/>
        <w:t>Destination</w:t>
      </w:r>
      <w:bookmarkEnd w:id="78"/>
      <w:bookmarkEnd w:id="79"/>
    </w:p>
    <w:p w14:paraId="5AF7A201"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81EEB87" w14:textId="77777777" w:rsidTr="00C36711">
        <w:tc>
          <w:tcPr>
            <w:tcW w:w="1980" w:type="dxa"/>
          </w:tcPr>
          <w:p w14:paraId="690EF626" w14:textId="77777777" w:rsidR="00C36711" w:rsidRPr="00C01F0B" w:rsidRDefault="00C36711" w:rsidP="001A46EB">
            <w:pPr>
              <w:pStyle w:val="Tabletext"/>
              <w:rPr>
                <w:rStyle w:val="Strong"/>
              </w:rPr>
            </w:pPr>
            <w:r w:rsidRPr="00C01F0B">
              <w:rPr>
                <w:rStyle w:val="Strong"/>
              </w:rPr>
              <w:t>Definition</w:t>
            </w:r>
          </w:p>
        </w:tc>
        <w:tc>
          <w:tcPr>
            <w:tcW w:w="7308" w:type="dxa"/>
          </w:tcPr>
          <w:p w14:paraId="7E05FE52" w14:textId="77777777" w:rsidR="00C36711" w:rsidRPr="00C01F0B" w:rsidRDefault="00C36711" w:rsidP="001A46EB">
            <w:pPr>
              <w:pStyle w:val="Tabletext"/>
            </w:pPr>
            <w:r w:rsidRPr="00C01F0B">
              <w:t>Identification of the Campus:</w:t>
            </w:r>
          </w:p>
          <w:p w14:paraId="46FA8CEB" w14:textId="77777777" w:rsidR="00C36711" w:rsidRPr="00C01F0B" w:rsidRDefault="00C36711" w:rsidP="001A46EB">
            <w:pPr>
              <w:pStyle w:val="Tablebullet1"/>
            </w:pPr>
            <w:r w:rsidRPr="00C01F0B">
              <w:t>that is accepting responsibility for the patient’s waiting episode, OR</w:t>
            </w:r>
          </w:p>
          <w:p w14:paraId="14FCFA67" w14:textId="77777777" w:rsidR="00C36711" w:rsidRPr="00C01F0B" w:rsidRDefault="00C36711" w:rsidP="001A46EB">
            <w:pPr>
              <w:pStyle w:val="Tablebullet1"/>
            </w:pPr>
            <w:r w:rsidRPr="00C01F0B">
              <w:t>where the patient is receiving treatment under contract or similar arrangement.</w:t>
            </w:r>
          </w:p>
        </w:tc>
      </w:tr>
      <w:tr w:rsidR="00C36711" w:rsidRPr="00C01F0B" w14:paraId="6696C2BA" w14:textId="77777777" w:rsidTr="00C36711">
        <w:tc>
          <w:tcPr>
            <w:tcW w:w="1980" w:type="dxa"/>
          </w:tcPr>
          <w:p w14:paraId="653E7707" w14:textId="77777777" w:rsidR="00C36711" w:rsidRPr="00C01F0B" w:rsidRDefault="00C36711" w:rsidP="001A46EB">
            <w:pPr>
              <w:pStyle w:val="Tabletext"/>
              <w:rPr>
                <w:rStyle w:val="Strong"/>
              </w:rPr>
            </w:pPr>
            <w:r w:rsidRPr="00C01F0B">
              <w:rPr>
                <w:rStyle w:val="Strong"/>
              </w:rPr>
              <w:t>Label</w:t>
            </w:r>
          </w:p>
        </w:tc>
        <w:tc>
          <w:tcPr>
            <w:tcW w:w="7308" w:type="dxa"/>
          </w:tcPr>
          <w:p w14:paraId="28693158" w14:textId="77777777" w:rsidR="00C36711" w:rsidRPr="00C01F0B" w:rsidRDefault="00C36711" w:rsidP="001A46EB">
            <w:pPr>
              <w:pStyle w:val="Tabletext"/>
            </w:pPr>
            <w:r w:rsidRPr="00C01F0B">
              <w:t>Destination</w:t>
            </w:r>
          </w:p>
        </w:tc>
      </w:tr>
      <w:tr w:rsidR="00C36711" w:rsidRPr="00C01F0B" w14:paraId="7BAA2F4C" w14:textId="77777777" w:rsidTr="00C36711">
        <w:tc>
          <w:tcPr>
            <w:tcW w:w="1980" w:type="dxa"/>
          </w:tcPr>
          <w:p w14:paraId="40B93788" w14:textId="77777777" w:rsidR="00C36711" w:rsidRPr="00C01F0B" w:rsidRDefault="00C36711" w:rsidP="001A46EB">
            <w:pPr>
              <w:pStyle w:val="Tabletext"/>
              <w:rPr>
                <w:rStyle w:val="Strong"/>
              </w:rPr>
            </w:pPr>
            <w:r w:rsidRPr="00C01F0B">
              <w:rPr>
                <w:rStyle w:val="Strong"/>
              </w:rPr>
              <w:t>Reported in</w:t>
            </w:r>
          </w:p>
        </w:tc>
        <w:tc>
          <w:tcPr>
            <w:tcW w:w="7308" w:type="dxa"/>
          </w:tcPr>
          <w:p w14:paraId="1C942DB5" w14:textId="77777777" w:rsidR="00C36711" w:rsidRPr="00C01F0B" w:rsidRDefault="00C36711" w:rsidP="001A46EB">
            <w:pPr>
              <w:pStyle w:val="Tabletext"/>
            </w:pPr>
            <w:r w:rsidRPr="00C01F0B">
              <w:t>Episode extract</w:t>
            </w:r>
          </w:p>
        </w:tc>
      </w:tr>
      <w:tr w:rsidR="00C36711" w:rsidRPr="00C01F0B" w14:paraId="72EAE8EF" w14:textId="77777777" w:rsidTr="00C36711">
        <w:tc>
          <w:tcPr>
            <w:tcW w:w="1980" w:type="dxa"/>
          </w:tcPr>
          <w:p w14:paraId="4AE57FCE" w14:textId="77777777" w:rsidR="00C36711" w:rsidRPr="00C01F0B" w:rsidRDefault="00C36711" w:rsidP="001A46EB">
            <w:pPr>
              <w:pStyle w:val="Tabletext"/>
              <w:rPr>
                <w:rStyle w:val="Strong"/>
              </w:rPr>
            </w:pPr>
            <w:r w:rsidRPr="00C01F0B">
              <w:rPr>
                <w:rStyle w:val="Strong"/>
              </w:rPr>
              <w:t>Reported for</w:t>
            </w:r>
          </w:p>
        </w:tc>
        <w:tc>
          <w:tcPr>
            <w:tcW w:w="7308" w:type="dxa"/>
          </w:tcPr>
          <w:p w14:paraId="6164CBCA" w14:textId="63BDC349" w:rsidR="00C36711" w:rsidRPr="00C01F0B" w:rsidRDefault="00C36711" w:rsidP="001A46EB">
            <w:pPr>
              <w:pStyle w:val="Tabletext"/>
            </w:pPr>
            <w:r w:rsidRPr="00C01F0B">
              <w:t>Episodes removed from waiting list with Reason for Removal N, P, S,</w:t>
            </w:r>
            <w:r w:rsidR="004F37B8" w:rsidRPr="00C01F0B">
              <w:t xml:space="preserve"> T,</w:t>
            </w:r>
            <w:r w:rsidRPr="00C01F0B">
              <w:t xml:space="preserve"> X</w:t>
            </w:r>
          </w:p>
        </w:tc>
      </w:tr>
      <w:tr w:rsidR="00C36711" w:rsidRPr="00C01F0B" w14:paraId="3EFEC795" w14:textId="77777777" w:rsidTr="00C36711">
        <w:tc>
          <w:tcPr>
            <w:tcW w:w="1980" w:type="dxa"/>
          </w:tcPr>
          <w:p w14:paraId="38F70FE3" w14:textId="77777777" w:rsidR="00C36711" w:rsidRPr="00C01F0B" w:rsidRDefault="00C36711" w:rsidP="001A46EB">
            <w:pPr>
              <w:pStyle w:val="Tabletext"/>
              <w:rPr>
                <w:rStyle w:val="Strong"/>
              </w:rPr>
            </w:pPr>
            <w:r w:rsidRPr="00C01F0B">
              <w:rPr>
                <w:rStyle w:val="Strong"/>
              </w:rPr>
              <w:t>Reported when</w:t>
            </w:r>
          </w:p>
        </w:tc>
        <w:tc>
          <w:tcPr>
            <w:tcW w:w="7308" w:type="dxa"/>
          </w:tcPr>
          <w:p w14:paraId="79294310" w14:textId="77777777" w:rsidR="00C36711" w:rsidRPr="00C01F0B" w:rsidRDefault="00C36711" w:rsidP="001A46EB">
            <w:pPr>
              <w:pStyle w:val="Tabletext"/>
            </w:pPr>
            <w:r w:rsidRPr="00C01F0B">
              <w:t>The patient is removed from the waiting list</w:t>
            </w:r>
          </w:p>
        </w:tc>
      </w:tr>
      <w:tr w:rsidR="00C36711" w:rsidRPr="00C01F0B" w14:paraId="60263944" w14:textId="77777777" w:rsidTr="00C36711">
        <w:tc>
          <w:tcPr>
            <w:tcW w:w="1980" w:type="dxa"/>
          </w:tcPr>
          <w:p w14:paraId="4F3B61E4" w14:textId="77777777" w:rsidR="00C36711" w:rsidRPr="00C01F0B" w:rsidRDefault="00C36711" w:rsidP="001A46EB">
            <w:pPr>
              <w:pStyle w:val="Tabletext"/>
              <w:rPr>
                <w:rStyle w:val="Strong"/>
              </w:rPr>
            </w:pPr>
            <w:r w:rsidRPr="00C01F0B">
              <w:rPr>
                <w:rStyle w:val="Strong"/>
              </w:rPr>
              <w:t>Code set</w:t>
            </w:r>
          </w:p>
        </w:tc>
        <w:tc>
          <w:tcPr>
            <w:tcW w:w="7308" w:type="dxa"/>
          </w:tcPr>
          <w:p w14:paraId="34273B99" w14:textId="77777777" w:rsidR="00C36711" w:rsidRPr="00C01F0B" w:rsidRDefault="00C36711" w:rsidP="001A46EB">
            <w:pPr>
              <w:pStyle w:val="Tabletext"/>
            </w:pPr>
            <w:r w:rsidRPr="00C01F0B">
              <w:t>Code from campus code list or blank</w:t>
            </w:r>
          </w:p>
        </w:tc>
      </w:tr>
      <w:tr w:rsidR="00C36711" w:rsidRPr="00C01F0B" w14:paraId="1E8CEE67" w14:textId="77777777" w:rsidTr="00C36711">
        <w:tc>
          <w:tcPr>
            <w:tcW w:w="1980" w:type="dxa"/>
          </w:tcPr>
          <w:p w14:paraId="356FD9FE" w14:textId="77777777" w:rsidR="00C36711" w:rsidRPr="00C01F0B" w:rsidRDefault="00C36711" w:rsidP="001A46EB">
            <w:pPr>
              <w:pStyle w:val="Tabletext"/>
              <w:rPr>
                <w:rStyle w:val="Strong"/>
              </w:rPr>
            </w:pPr>
            <w:r w:rsidRPr="00C01F0B">
              <w:rPr>
                <w:rStyle w:val="Strong"/>
              </w:rPr>
              <w:t>Reporting guide</w:t>
            </w:r>
          </w:p>
        </w:tc>
        <w:tc>
          <w:tcPr>
            <w:tcW w:w="7308" w:type="dxa"/>
          </w:tcPr>
          <w:p w14:paraId="1F0ABB85" w14:textId="77777777" w:rsidR="00C36711" w:rsidRPr="00C01F0B" w:rsidRDefault="00C36711" w:rsidP="001A46EB">
            <w:pPr>
              <w:pStyle w:val="Tabletext"/>
            </w:pPr>
            <w:r w:rsidRPr="00C01F0B">
              <w:t>A Destination code must be reported when Reason for Removal is:</w:t>
            </w:r>
          </w:p>
          <w:p w14:paraId="79C89369" w14:textId="77777777" w:rsidR="00C36711" w:rsidRPr="00C01F0B" w:rsidRDefault="00C36711" w:rsidP="001A46EB">
            <w:pPr>
              <w:pStyle w:val="Tabletext"/>
              <w:rPr>
                <w:rStyle w:val="Strong"/>
              </w:rPr>
            </w:pPr>
            <w:r w:rsidRPr="00C01F0B">
              <w:rPr>
                <w:rStyle w:val="Strong"/>
              </w:rPr>
              <w:t>N Transfer to non-ESIS public campus</w:t>
            </w:r>
          </w:p>
          <w:p w14:paraId="1ECC28E5" w14:textId="77777777" w:rsidR="00C36711" w:rsidRPr="00C01F0B" w:rsidRDefault="00C36711" w:rsidP="001A46EB">
            <w:pPr>
              <w:pStyle w:val="Tabletext"/>
            </w:pPr>
            <w:r w:rsidRPr="00C01F0B">
              <w:t>Report campus code</w:t>
            </w:r>
          </w:p>
          <w:p w14:paraId="19499583" w14:textId="77777777" w:rsidR="00C36711" w:rsidRPr="00C01F0B" w:rsidRDefault="00C36711" w:rsidP="001A46EB">
            <w:pPr>
              <w:pStyle w:val="Tabletext"/>
              <w:rPr>
                <w:rStyle w:val="Strong"/>
              </w:rPr>
            </w:pPr>
            <w:r w:rsidRPr="00C01F0B">
              <w:rPr>
                <w:rStyle w:val="Strong"/>
              </w:rPr>
              <w:t>P COVID-19 response</w:t>
            </w:r>
          </w:p>
          <w:p w14:paraId="36F97E89" w14:textId="77777777" w:rsidR="00C36711" w:rsidRPr="00C01F0B" w:rsidRDefault="00C36711" w:rsidP="001A46EB">
            <w:pPr>
              <w:pStyle w:val="Tabletext"/>
            </w:pPr>
            <w:r w:rsidRPr="00C01F0B">
              <w:t>A patient treated under contract or similar arrangement at another campus/health service due to the COVID-19 response. The responsibility for the patient’s waiting list episode remains with the contracting hospital. Report campus code of treating hospital.</w:t>
            </w:r>
          </w:p>
          <w:p w14:paraId="5DFC38D8" w14:textId="77777777" w:rsidR="00C36711" w:rsidRPr="00C01F0B" w:rsidRDefault="00C36711" w:rsidP="001A46EB">
            <w:pPr>
              <w:pStyle w:val="Tabletext"/>
              <w:rPr>
                <w:rStyle w:val="Strong"/>
              </w:rPr>
            </w:pPr>
            <w:r w:rsidRPr="00C01F0B">
              <w:rPr>
                <w:rStyle w:val="Strong"/>
              </w:rPr>
              <w:t>S Patients treated at another hospital, arranged by ESAS</w:t>
            </w:r>
          </w:p>
          <w:p w14:paraId="301D9A46" w14:textId="4E59C28C" w:rsidR="00C36711" w:rsidRPr="00C01F0B" w:rsidRDefault="00C36711" w:rsidP="001A46EB">
            <w:pPr>
              <w:pStyle w:val="Tabletext"/>
            </w:pPr>
            <w:r w:rsidRPr="00C01F0B">
              <w:t>A patient treated at another hospital, arranged by ESAS, is not considered to be a transfer of the waiting episode, because responsibility for the patient’s waiting episode remains with the original hospital. Report campus code</w:t>
            </w:r>
            <w:r w:rsidR="00DF56F9" w:rsidRPr="00C01F0B">
              <w:t xml:space="preserve"> of treating hospital.</w:t>
            </w:r>
          </w:p>
          <w:p w14:paraId="04BC4877" w14:textId="77777777" w:rsidR="004F37B8" w:rsidRPr="00C01F0B" w:rsidRDefault="004F37B8" w:rsidP="001A46EB">
            <w:pPr>
              <w:pStyle w:val="Tabletext"/>
              <w:rPr>
                <w:rStyle w:val="Strong"/>
              </w:rPr>
            </w:pPr>
            <w:r w:rsidRPr="00C01F0B">
              <w:rPr>
                <w:rStyle w:val="Strong"/>
              </w:rPr>
              <w:t>T Transfer to another ESIS campus/health service</w:t>
            </w:r>
          </w:p>
          <w:p w14:paraId="1D5298CA" w14:textId="6E71A12A" w:rsidR="004F37B8" w:rsidRPr="00C01F0B" w:rsidRDefault="004F37B8" w:rsidP="001A46EB">
            <w:pPr>
              <w:pStyle w:val="Tabletext"/>
            </w:pPr>
            <w:r w:rsidRPr="00C01F0B">
              <w:t xml:space="preserve">Report ESIS submission organisation code </w:t>
            </w:r>
          </w:p>
          <w:p w14:paraId="7AB4472B" w14:textId="77777777" w:rsidR="00C36711" w:rsidRPr="00C01F0B" w:rsidRDefault="00C36711" w:rsidP="001A46EB">
            <w:pPr>
              <w:pStyle w:val="Tabletext"/>
              <w:rPr>
                <w:rStyle w:val="Strong"/>
              </w:rPr>
            </w:pPr>
            <w:r w:rsidRPr="00C01F0B">
              <w:rPr>
                <w:rStyle w:val="Strong"/>
              </w:rPr>
              <w:t>X Patients who are treated under other contract or similar arrangement at another hospital (public or private)</w:t>
            </w:r>
          </w:p>
          <w:p w14:paraId="711B315B" w14:textId="77777777" w:rsidR="00C36711" w:rsidRPr="00C01F0B" w:rsidRDefault="00C36711" w:rsidP="001A46EB">
            <w:pPr>
              <w:pStyle w:val="Tabletext"/>
            </w:pPr>
            <w:r w:rsidRPr="00C01F0B">
              <w:t>A patient treated under other contract or similar arrangement at another hospital (public or private), arranged by this hospital, is not considered to be a transfer of the waiting episode because the reporting responsibility for the patient’s waiting episode remains with the contracting hospital. Report campus code of treating hospital.</w:t>
            </w:r>
          </w:p>
          <w:p w14:paraId="3B417043" w14:textId="77777777" w:rsidR="00C36711" w:rsidRPr="00C01F0B" w:rsidRDefault="00C36711" w:rsidP="001A46EB">
            <w:pPr>
              <w:pStyle w:val="Tabletext"/>
            </w:pPr>
            <w:r w:rsidRPr="00C01F0B">
              <w:t>Includes:</w:t>
            </w:r>
          </w:p>
          <w:p w14:paraId="587C8C16" w14:textId="77777777" w:rsidR="00C36711" w:rsidRPr="00C01F0B" w:rsidRDefault="00C36711" w:rsidP="001A46EB">
            <w:pPr>
              <w:pStyle w:val="Tabletext"/>
            </w:pPr>
            <w:r w:rsidRPr="00C01F0B">
              <w:t>Patients treated under Hub and spoke arrangement where the Hub retains responsibility for the patient’s waiting episode</w:t>
            </w:r>
          </w:p>
          <w:p w14:paraId="3D17085A" w14:textId="77777777" w:rsidR="00C36711" w:rsidRPr="00C01F0B" w:rsidRDefault="00C36711" w:rsidP="001A46EB">
            <w:pPr>
              <w:pStyle w:val="Tabletext"/>
            </w:pPr>
            <w:r w:rsidRPr="00C01F0B">
              <w:t>Excludes:</w:t>
            </w:r>
          </w:p>
          <w:p w14:paraId="4A183A99" w14:textId="3907A0FC" w:rsidR="00C36711" w:rsidRPr="00C01F0B" w:rsidRDefault="00C36711" w:rsidP="001A46EB">
            <w:pPr>
              <w:pStyle w:val="Tabletext"/>
            </w:pPr>
            <w:r w:rsidRPr="00C01F0B">
              <w:t>Patients treated in a private hospital, not arranged by this hospital (Reason for Removal I)</w:t>
            </w:r>
          </w:p>
        </w:tc>
      </w:tr>
      <w:tr w:rsidR="00C36711" w:rsidRPr="00C01F0B" w14:paraId="5845937C" w14:textId="77777777" w:rsidTr="00C36711">
        <w:tc>
          <w:tcPr>
            <w:tcW w:w="1980" w:type="dxa"/>
          </w:tcPr>
          <w:p w14:paraId="1FA2B1B3" w14:textId="77777777" w:rsidR="00C36711" w:rsidRPr="00C01F0B" w:rsidRDefault="00C36711" w:rsidP="001A46EB">
            <w:pPr>
              <w:pStyle w:val="Tabletext"/>
              <w:rPr>
                <w:rStyle w:val="Strong"/>
              </w:rPr>
            </w:pPr>
            <w:r w:rsidRPr="00C01F0B">
              <w:rPr>
                <w:rStyle w:val="Strong"/>
              </w:rPr>
              <w:t>Validations</w:t>
            </w:r>
          </w:p>
        </w:tc>
        <w:tc>
          <w:tcPr>
            <w:tcW w:w="7308" w:type="dxa"/>
          </w:tcPr>
          <w:p w14:paraId="3F87D00F" w14:textId="77777777" w:rsidR="00C36711" w:rsidRPr="00C01F0B" w:rsidRDefault="00C36711" w:rsidP="001A46EB">
            <w:pPr>
              <w:pStyle w:val="Tabletext"/>
            </w:pPr>
            <w:r w:rsidRPr="00C01F0B">
              <w:t>S310</w:t>
            </w:r>
            <w:r w:rsidRPr="00C01F0B">
              <w:tab/>
              <w:t>Invalid Destination / Reason for Removal Combination</w:t>
            </w:r>
          </w:p>
        </w:tc>
      </w:tr>
      <w:tr w:rsidR="00C36711" w:rsidRPr="00C01F0B" w14:paraId="6DBB8831" w14:textId="77777777" w:rsidTr="00C36711">
        <w:tc>
          <w:tcPr>
            <w:tcW w:w="1980" w:type="dxa"/>
          </w:tcPr>
          <w:p w14:paraId="0037D331" w14:textId="77777777" w:rsidR="00C36711" w:rsidRPr="00C01F0B" w:rsidRDefault="00C36711" w:rsidP="001A46EB">
            <w:pPr>
              <w:pStyle w:val="Tabletext"/>
              <w:rPr>
                <w:rStyle w:val="Strong"/>
              </w:rPr>
            </w:pPr>
            <w:r w:rsidRPr="00C01F0B">
              <w:rPr>
                <w:rStyle w:val="Strong"/>
              </w:rPr>
              <w:t>Related items</w:t>
            </w:r>
          </w:p>
        </w:tc>
        <w:tc>
          <w:tcPr>
            <w:tcW w:w="7308" w:type="dxa"/>
          </w:tcPr>
          <w:p w14:paraId="78ADBBCA" w14:textId="77777777" w:rsidR="00C36711" w:rsidRPr="00C01F0B" w:rsidRDefault="00C36711" w:rsidP="001A46EB">
            <w:pPr>
              <w:pStyle w:val="Tabletext"/>
            </w:pPr>
            <w:r w:rsidRPr="00C01F0B">
              <w:t>Section 2 Elective Surgery Access Service</w:t>
            </w:r>
          </w:p>
          <w:p w14:paraId="3C0A2F0B" w14:textId="77777777" w:rsidR="00C36711" w:rsidRPr="00C01F0B" w:rsidRDefault="00C36711" w:rsidP="001A46EB">
            <w:pPr>
              <w:pStyle w:val="Tabletext"/>
            </w:pPr>
            <w:r w:rsidRPr="00C01F0B">
              <w:t>Section 3a Reason for Removal</w:t>
            </w:r>
          </w:p>
        </w:tc>
      </w:tr>
    </w:tbl>
    <w:p w14:paraId="4E64BFC7" w14:textId="77777777" w:rsidR="00C36711" w:rsidRPr="00C01F0B" w:rsidRDefault="00C36711" w:rsidP="00ED622C">
      <w:pPr>
        <w:pStyle w:val="Heading3"/>
      </w:pPr>
      <w:r w:rsidRPr="00C01F0B">
        <w:lastRenderedPageBreak/>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713D303" w14:textId="77777777" w:rsidTr="00C36711">
        <w:tc>
          <w:tcPr>
            <w:tcW w:w="1980" w:type="dxa"/>
          </w:tcPr>
          <w:p w14:paraId="0A1E186D" w14:textId="77777777" w:rsidR="00C36711" w:rsidRPr="00C01F0B" w:rsidRDefault="00C36711" w:rsidP="001A46EB">
            <w:pPr>
              <w:pStyle w:val="Tabletext"/>
              <w:rPr>
                <w:rStyle w:val="Strong"/>
              </w:rPr>
            </w:pPr>
            <w:r w:rsidRPr="00C01F0B">
              <w:rPr>
                <w:rStyle w:val="Strong"/>
              </w:rPr>
              <w:t>Purpose</w:t>
            </w:r>
          </w:p>
        </w:tc>
        <w:tc>
          <w:tcPr>
            <w:tcW w:w="7308" w:type="dxa"/>
          </w:tcPr>
          <w:p w14:paraId="3F9BCCFD" w14:textId="77777777" w:rsidR="00C36711" w:rsidRPr="00C01F0B" w:rsidRDefault="00C36711" w:rsidP="001A46EB">
            <w:pPr>
              <w:pStyle w:val="Tabletext"/>
            </w:pPr>
            <w:r w:rsidRPr="00C01F0B">
              <w:t>Used for analysis of service delivery patterns.</w:t>
            </w:r>
          </w:p>
        </w:tc>
      </w:tr>
      <w:tr w:rsidR="00C36711" w:rsidRPr="00C01F0B" w14:paraId="4AF157E1" w14:textId="77777777" w:rsidTr="00C36711">
        <w:tc>
          <w:tcPr>
            <w:tcW w:w="1980" w:type="dxa"/>
          </w:tcPr>
          <w:p w14:paraId="2E92F069" w14:textId="77777777" w:rsidR="00C36711" w:rsidRPr="00C01F0B" w:rsidRDefault="00C36711" w:rsidP="001A46EB">
            <w:pPr>
              <w:pStyle w:val="Tabletext"/>
              <w:rPr>
                <w:rStyle w:val="Strong"/>
              </w:rPr>
            </w:pPr>
            <w:r w:rsidRPr="00C01F0B">
              <w:rPr>
                <w:rStyle w:val="Strong"/>
              </w:rPr>
              <w:t>Principal data users</w:t>
            </w:r>
          </w:p>
        </w:tc>
        <w:tc>
          <w:tcPr>
            <w:tcW w:w="7308" w:type="dxa"/>
          </w:tcPr>
          <w:p w14:paraId="561DA936" w14:textId="63BE78F3" w:rsidR="00C36711" w:rsidRPr="00C01F0B" w:rsidRDefault="0057319E" w:rsidP="001A46EB">
            <w:pPr>
              <w:pStyle w:val="Tabletext"/>
            </w:pPr>
            <w:r w:rsidRPr="00C01F0B">
              <w:t>Department of Health</w:t>
            </w:r>
          </w:p>
        </w:tc>
      </w:tr>
      <w:tr w:rsidR="00C36711" w:rsidRPr="00C01F0B" w14:paraId="558847BD" w14:textId="77777777" w:rsidTr="00C36711">
        <w:tc>
          <w:tcPr>
            <w:tcW w:w="1980" w:type="dxa"/>
          </w:tcPr>
          <w:p w14:paraId="27C535B8" w14:textId="77777777" w:rsidR="00C36711" w:rsidRPr="00C01F0B" w:rsidRDefault="00C36711" w:rsidP="001A46EB">
            <w:pPr>
              <w:pStyle w:val="Tabletext"/>
              <w:rPr>
                <w:rStyle w:val="Strong"/>
              </w:rPr>
            </w:pPr>
            <w:r w:rsidRPr="00C01F0B">
              <w:rPr>
                <w:rStyle w:val="Strong"/>
              </w:rPr>
              <w:t>Collection start</w:t>
            </w:r>
          </w:p>
        </w:tc>
        <w:tc>
          <w:tcPr>
            <w:tcW w:w="7308" w:type="dxa"/>
          </w:tcPr>
          <w:p w14:paraId="53AAABA9" w14:textId="77777777" w:rsidR="00C36711" w:rsidRPr="00C01F0B" w:rsidRDefault="00C36711" w:rsidP="001A46EB">
            <w:pPr>
              <w:pStyle w:val="Tabletext"/>
            </w:pPr>
            <w:r w:rsidRPr="00C01F0B">
              <w:t>July 1999</w:t>
            </w:r>
          </w:p>
        </w:tc>
      </w:tr>
      <w:tr w:rsidR="00C36711" w:rsidRPr="00C01F0B" w14:paraId="0314358C" w14:textId="77777777" w:rsidTr="00C36711">
        <w:tc>
          <w:tcPr>
            <w:tcW w:w="1980" w:type="dxa"/>
          </w:tcPr>
          <w:p w14:paraId="6834F33A" w14:textId="77777777" w:rsidR="00C36711" w:rsidRPr="00C01F0B" w:rsidRDefault="00C36711" w:rsidP="001A46EB">
            <w:pPr>
              <w:pStyle w:val="Tabletext"/>
              <w:rPr>
                <w:rStyle w:val="Strong"/>
              </w:rPr>
            </w:pPr>
            <w:r w:rsidRPr="00C01F0B">
              <w:rPr>
                <w:rStyle w:val="Strong"/>
              </w:rPr>
              <w:t>Version</w:t>
            </w:r>
          </w:p>
        </w:tc>
        <w:tc>
          <w:tcPr>
            <w:tcW w:w="7308" w:type="dxa"/>
          </w:tcPr>
          <w:p w14:paraId="5263E28B" w14:textId="77777777" w:rsidR="00C36711" w:rsidRPr="00C01F0B" w:rsidRDefault="00C36711" w:rsidP="001A46EB">
            <w:pPr>
              <w:pStyle w:val="Tabletext"/>
            </w:pPr>
            <w:r w:rsidRPr="00C01F0B">
              <w:t>5 effective July 2005</w:t>
            </w:r>
          </w:p>
          <w:p w14:paraId="5CF6CC9B" w14:textId="77777777" w:rsidR="00C36711" w:rsidRPr="00C01F0B" w:rsidRDefault="00C36711" w:rsidP="001A46EB">
            <w:pPr>
              <w:pStyle w:val="Tabletext"/>
            </w:pPr>
            <w:r w:rsidRPr="00C01F0B">
              <w:t>6 effective April 2020</w:t>
            </w:r>
          </w:p>
        </w:tc>
      </w:tr>
      <w:tr w:rsidR="00C36711" w:rsidRPr="00C01F0B" w14:paraId="0FF881F3" w14:textId="77777777" w:rsidTr="00C36711">
        <w:tc>
          <w:tcPr>
            <w:tcW w:w="1980" w:type="dxa"/>
          </w:tcPr>
          <w:p w14:paraId="3956EA2A" w14:textId="77777777" w:rsidR="00C36711" w:rsidRPr="00C01F0B" w:rsidRDefault="00C36711" w:rsidP="001A46EB">
            <w:pPr>
              <w:pStyle w:val="Tabletext"/>
              <w:rPr>
                <w:rStyle w:val="Strong"/>
              </w:rPr>
            </w:pPr>
            <w:r w:rsidRPr="00C01F0B">
              <w:rPr>
                <w:rStyle w:val="Strong"/>
              </w:rPr>
              <w:t>Definition source</w:t>
            </w:r>
          </w:p>
        </w:tc>
        <w:tc>
          <w:tcPr>
            <w:tcW w:w="7308" w:type="dxa"/>
          </w:tcPr>
          <w:p w14:paraId="566230D7" w14:textId="469475A5" w:rsidR="00C36711" w:rsidRPr="00C01F0B" w:rsidRDefault="0057319E" w:rsidP="001A46EB">
            <w:pPr>
              <w:pStyle w:val="Tabletext"/>
            </w:pPr>
            <w:r w:rsidRPr="00C01F0B">
              <w:t>Department of Health</w:t>
            </w:r>
          </w:p>
        </w:tc>
      </w:tr>
      <w:tr w:rsidR="00C36711" w:rsidRPr="00C01F0B" w14:paraId="3E02D554" w14:textId="77777777" w:rsidTr="00C36711">
        <w:tc>
          <w:tcPr>
            <w:tcW w:w="1980" w:type="dxa"/>
          </w:tcPr>
          <w:p w14:paraId="4B9DF296" w14:textId="77777777" w:rsidR="00C36711" w:rsidRPr="00C01F0B" w:rsidRDefault="00C36711" w:rsidP="001A46EB">
            <w:pPr>
              <w:pStyle w:val="Tabletext"/>
              <w:rPr>
                <w:rStyle w:val="Strong"/>
              </w:rPr>
            </w:pPr>
            <w:r w:rsidRPr="00C01F0B">
              <w:rPr>
                <w:rStyle w:val="Strong"/>
              </w:rPr>
              <w:t>Code set source</w:t>
            </w:r>
          </w:p>
        </w:tc>
        <w:tc>
          <w:tcPr>
            <w:tcW w:w="7308" w:type="dxa"/>
          </w:tcPr>
          <w:p w14:paraId="05703DE3" w14:textId="59974538" w:rsidR="00C36711" w:rsidRPr="00C01F0B" w:rsidRDefault="0057319E" w:rsidP="001A46EB">
            <w:pPr>
              <w:pStyle w:val="Tabletext"/>
            </w:pPr>
            <w:r w:rsidRPr="00C01F0B">
              <w:t>Department of Health</w:t>
            </w:r>
          </w:p>
        </w:tc>
      </w:tr>
    </w:tbl>
    <w:p w14:paraId="0DBEC346" w14:textId="77777777" w:rsidR="00C36711" w:rsidRPr="00C01F0B" w:rsidRDefault="00C36711" w:rsidP="00BB6906">
      <w:pPr>
        <w:pStyle w:val="Body"/>
      </w:pPr>
    </w:p>
    <w:p w14:paraId="6A55FA0B" w14:textId="77777777" w:rsidR="00C36711" w:rsidRPr="00C01F0B" w:rsidRDefault="00C36711" w:rsidP="004F37B8">
      <w:pPr>
        <w:pStyle w:val="Body"/>
      </w:pPr>
      <w:r w:rsidRPr="00C01F0B">
        <w:br w:type="page"/>
      </w:r>
    </w:p>
    <w:p w14:paraId="0DF1FC48" w14:textId="2150FDCB" w:rsidR="00027476" w:rsidRPr="00C01F0B" w:rsidRDefault="00027476" w:rsidP="00027476">
      <w:pPr>
        <w:pStyle w:val="Heading2"/>
      </w:pPr>
      <w:bookmarkStart w:id="80" w:name="_Toc122416148"/>
      <w:bookmarkStart w:id="81" w:name="_Toc232688816"/>
      <w:bookmarkStart w:id="82" w:name="_Toc63858766"/>
      <w:r w:rsidRPr="00C01F0B">
        <w:lastRenderedPageBreak/>
        <w:t>Gender</w:t>
      </w:r>
      <w:bookmarkEnd w:id="80"/>
      <w:bookmarkEnd w:id="81"/>
    </w:p>
    <w:p w14:paraId="17681EEA" w14:textId="77777777" w:rsidR="00027476" w:rsidRPr="00C01F0B" w:rsidRDefault="00027476" w:rsidP="00ED622C">
      <w:pPr>
        <w:pStyle w:val="Heading3"/>
      </w:pPr>
      <w:r w:rsidRPr="00C01F0B">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027476" w:rsidRPr="00C01F0B" w14:paraId="43EAF55A" w14:textId="77777777" w:rsidTr="00511D77">
        <w:tc>
          <w:tcPr>
            <w:tcW w:w="2127" w:type="dxa"/>
          </w:tcPr>
          <w:p w14:paraId="1076B8CC" w14:textId="77777777" w:rsidR="00027476" w:rsidRPr="00C01F0B" w:rsidRDefault="00027476" w:rsidP="00511D77">
            <w:pPr>
              <w:rPr>
                <w:b/>
                <w:bCs/>
              </w:rPr>
            </w:pPr>
            <w:r w:rsidRPr="00C01F0B">
              <w:rPr>
                <w:b/>
                <w:bCs/>
              </w:rPr>
              <w:t>Definition</w:t>
            </w:r>
          </w:p>
        </w:tc>
        <w:tc>
          <w:tcPr>
            <w:tcW w:w="7229" w:type="dxa"/>
          </w:tcPr>
          <w:p w14:paraId="359C3005" w14:textId="77777777" w:rsidR="00027476" w:rsidRPr="00C01F0B" w:rsidRDefault="00027476" w:rsidP="00511D77">
            <w:r w:rsidRPr="00C01F0B">
              <w:t>How a person describes their gender, as represented by a code</w:t>
            </w:r>
          </w:p>
        </w:tc>
      </w:tr>
      <w:tr w:rsidR="00027476" w:rsidRPr="00C01F0B" w14:paraId="20FEC4EF" w14:textId="77777777" w:rsidTr="00511D77">
        <w:tc>
          <w:tcPr>
            <w:tcW w:w="2127" w:type="dxa"/>
          </w:tcPr>
          <w:p w14:paraId="27D346C1" w14:textId="77777777" w:rsidR="00027476" w:rsidRPr="00C01F0B" w:rsidRDefault="00027476" w:rsidP="00511D77">
            <w:pPr>
              <w:rPr>
                <w:b/>
                <w:bCs/>
              </w:rPr>
            </w:pPr>
            <w:r w:rsidRPr="00C01F0B">
              <w:rPr>
                <w:b/>
                <w:bCs/>
              </w:rPr>
              <w:t>Label</w:t>
            </w:r>
          </w:p>
        </w:tc>
        <w:tc>
          <w:tcPr>
            <w:tcW w:w="7229" w:type="dxa"/>
          </w:tcPr>
          <w:p w14:paraId="6F4E1168" w14:textId="77777777" w:rsidR="00027476" w:rsidRPr="00C01F0B" w:rsidRDefault="00027476" w:rsidP="00511D77">
            <w:r w:rsidRPr="00C01F0B">
              <w:t>Gender</w:t>
            </w:r>
          </w:p>
        </w:tc>
      </w:tr>
      <w:tr w:rsidR="00027476" w:rsidRPr="00C01F0B" w14:paraId="4D3679AF" w14:textId="77777777" w:rsidTr="00511D77">
        <w:tc>
          <w:tcPr>
            <w:tcW w:w="2127" w:type="dxa"/>
          </w:tcPr>
          <w:p w14:paraId="68D5CBEE" w14:textId="77777777" w:rsidR="00027476" w:rsidRPr="00C01F0B" w:rsidRDefault="00027476" w:rsidP="00511D77">
            <w:pPr>
              <w:rPr>
                <w:b/>
                <w:bCs/>
              </w:rPr>
            </w:pPr>
            <w:r w:rsidRPr="00C01F0B">
              <w:rPr>
                <w:b/>
                <w:bCs/>
              </w:rPr>
              <w:t>Reported in</w:t>
            </w:r>
          </w:p>
        </w:tc>
        <w:tc>
          <w:tcPr>
            <w:tcW w:w="7229" w:type="dxa"/>
          </w:tcPr>
          <w:p w14:paraId="6CFD51C2" w14:textId="77777777" w:rsidR="00027476" w:rsidRPr="00C01F0B" w:rsidRDefault="00027476" w:rsidP="00511D77">
            <w:r w:rsidRPr="00C01F0B">
              <w:t>Patient extract</w:t>
            </w:r>
          </w:p>
        </w:tc>
      </w:tr>
      <w:tr w:rsidR="00027476" w:rsidRPr="00C01F0B" w14:paraId="3B83DFF2" w14:textId="77777777" w:rsidTr="00511D77">
        <w:tc>
          <w:tcPr>
            <w:tcW w:w="2127" w:type="dxa"/>
          </w:tcPr>
          <w:p w14:paraId="3DE7124E" w14:textId="77777777" w:rsidR="00027476" w:rsidRPr="00C01F0B" w:rsidRDefault="00027476" w:rsidP="00511D77">
            <w:pPr>
              <w:rPr>
                <w:b/>
                <w:bCs/>
              </w:rPr>
            </w:pPr>
            <w:r w:rsidRPr="00C01F0B">
              <w:rPr>
                <w:b/>
                <w:bCs/>
              </w:rPr>
              <w:t>Reported for</w:t>
            </w:r>
          </w:p>
        </w:tc>
        <w:tc>
          <w:tcPr>
            <w:tcW w:w="7229" w:type="dxa"/>
          </w:tcPr>
          <w:p w14:paraId="24FA9070" w14:textId="4134239C" w:rsidR="00027476" w:rsidRPr="00C01F0B" w:rsidRDefault="00027476" w:rsidP="00511D77">
            <w:r w:rsidRPr="00C01F0B">
              <w:t>All patient level records</w:t>
            </w:r>
          </w:p>
        </w:tc>
      </w:tr>
      <w:tr w:rsidR="00027476" w:rsidRPr="00C01F0B" w14:paraId="1C91BDF4" w14:textId="77777777" w:rsidTr="00511D77">
        <w:tc>
          <w:tcPr>
            <w:tcW w:w="2127" w:type="dxa"/>
          </w:tcPr>
          <w:p w14:paraId="4D3316CA" w14:textId="77777777" w:rsidR="00027476" w:rsidRPr="00C01F0B" w:rsidRDefault="00027476" w:rsidP="00511D77">
            <w:pPr>
              <w:rPr>
                <w:b/>
                <w:bCs/>
              </w:rPr>
            </w:pPr>
            <w:r w:rsidRPr="00C01F0B">
              <w:rPr>
                <w:b/>
                <w:bCs/>
              </w:rPr>
              <w:t>Reported when</w:t>
            </w:r>
          </w:p>
        </w:tc>
        <w:tc>
          <w:tcPr>
            <w:tcW w:w="7229" w:type="dxa"/>
          </w:tcPr>
          <w:p w14:paraId="3BFE0EFC" w14:textId="77777777" w:rsidR="00027476" w:rsidRPr="00C01F0B" w:rsidRDefault="00027476" w:rsidP="00511D77">
            <w:r w:rsidRPr="00C01F0B">
              <w:t>The patient is first registered on the waiting list for any episode</w:t>
            </w:r>
          </w:p>
        </w:tc>
      </w:tr>
      <w:tr w:rsidR="00027476" w:rsidRPr="00C01F0B" w14:paraId="2E56530D" w14:textId="77777777" w:rsidTr="00511D77">
        <w:tc>
          <w:tcPr>
            <w:tcW w:w="2127" w:type="dxa"/>
          </w:tcPr>
          <w:p w14:paraId="1E30FC67" w14:textId="77777777" w:rsidR="00027476" w:rsidRPr="00C01F0B" w:rsidRDefault="00027476" w:rsidP="00511D77">
            <w:pPr>
              <w:rPr>
                <w:b/>
                <w:bCs/>
              </w:rPr>
            </w:pPr>
            <w:r w:rsidRPr="00C01F0B">
              <w:rPr>
                <w:b/>
                <w:bCs/>
              </w:rPr>
              <w:t>Code set</w:t>
            </w:r>
          </w:p>
        </w:tc>
        <w:tc>
          <w:tcPr>
            <w:tcW w:w="7229" w:type="dxa"/>
          </w:tcPr>
          <w:p w14:paraId="584FCF30" w14:textId="77777777" w:rsidR="00027476" w:rsidRPr="00C01F0B" w:rsidRDefault="00027476" w:rsidP="00511D77">
            <w:pPr>
              <w:rPr>
                <w:b/>
                <w:bCs/>
              </w:rPr>
            </w:pPr>
            <w:r w:rsidRPr="00C01F0B">
              <w:rPr>
                <w:b/>
                <w:bCs/>
              </w:rPr>
              <w:t>Code</w:t>
            </w:r>
            <w:r w:rsidRPr="00C01F0B">
              <w:rPr>
                <w:b/>
                <w:bCs/>
              </w:rPr>
              <w:tab/>
              <w:t>Descriptor</w:t>
            </w:r>
          </w:p>
          <w:p w14:paraId="08CC4121" w14:textId="77777777" w:rsidR="00027476" w:rsidRPr="00C01F0B" w:rsidRDefault="00027476" w:rsidP="00511D77">
            <w:pPr>
              <w:pStyle w:val="Tabletext"/>
            </w:pPr>
            <w:r w:rsidRPr="00C01F0B">
              <w:t>1</w:t>
            </w:r>
            <w:r w:rsidRPr="00C01F0B">
              <w:tab/>
              <w:t>Man, or boy, or male</w:t>
            </w:r>
          </w:p>
          <w:p w14:paraId="1EEB368E" w14:textId="77777777" w:rsidR="00027476" w:rsidRPr="00C01F0B" w:rsidRDefault="00027476" w:rsidP="00511D77">
            <w:pPr>
              <w:pStyle w:val="Tabletext"/>
            </w:pPr>
            <w:r w:rsidRPr="00C01F0B">
              <w:t>2</w:t>
            </w:r>
            <w:r w:rsidRPr="00C01F0B">
              <w:tab/>
              <w:t>Woman, or girl, or female</w:t>
            </w:r>
          </w:p>
          <w:p w14:paraId="40989577" w14:textId="77777777" w:rsidR="00027476" w:rsidRPr="00C01F0B" w:rsidRDefault="00027476" w:rsidP="00511D77">
            <w:pPr>
              <w:pStyle w:val="Tabletext"/>
            </w:pPr>
            <w:r w:rsidRPr="00C01F0B">
              <w:t>3</w:t>
            </w:r>
            <w:r w:rsidRPr="00C01F0B">
              <w:tab/>
            </w:r>
            <w:proofErr w:type="gramStart"/>
            <w:r w:rsidRPr="00C01F0B">
              <w:t>Non-binary</w:t>
            </w:r>
            <w:proofErr w:type="gramEnd"/>
            <w:r w:rsidRPr="00C01F0B">
              <w:t xml:space="preserve"> </w:t>
            </w:r>
          </w:p>
          <w:p w14:paraId="38AAD2B1" w14:textId="77777777" w:rsidR="00027476" w:rsidRPr="00C01F0B" w:rsidRDefault="00027476" w:rsidP="00511D77">
            <w:pPr>
              <w:pStyle w:val="Tabletext"/>
            </w:pPr>
            <w:r w:rsidRPr="00C01F0B">
              <w:t>4</w:t>
            </w:r>
            <w:r w:rsidRPr="00C01F0B">
              <w:tab/>
              <w:t xml:space="preserve">Different </w:t>
            </w:r>
            <w:proofErr w:type="gramStart"/>
            <w:r w:rsidRPr="00C01F0B">
              <w:t>term</w:t>
            </w:r>
            <w:proofErr w:type="gramEnd"/>
          </w:p>
          <w:p w14:paraId="0C61AFB0" w14:textId="77777777" w:rsidR="00027476" w:rsidRPr="00C01F0B" w:rsidRDefault="00027476" w:rsidP="00511D77">
            <w:pPr>
              <w:pStyle w:val="Tabletext"/>
            </w:pPr>
            <w:r w:rsidRPr="00C01F0B">
              <w:t>5</w:t>
            </w:r>
            <w:r w:rsidRPr="00C01F0B">
              <w:tab/>
              <w:t>Prefer not to answer</w:t>
            </w:r>
          </w:p>
          <w:p w14:paraId="1A9DAF2F" w14:textId="77777777" w:rsidR="00027476" w:rsidRPr="00C01F0B" w:rsidRDefault="00027476" w:rsidP="00511D77">
            <w:pPr>
              <w:pStyle w:val="Tabletext"/>
            </w:pPr>
            <w:r w:rsidRPr="00C01F0B">
              <w:t>9</w:t>
            </w:r>
            <w:r w:rsidRPr="00C01F0B">
              <w:tab/>
              <w:t>Not stated</w:t>
            </w:r>
          </w:p>
        </w:tc>
      </w:tr>
      <w:tr w:rsidR="00027476" w:rsidRPr="00C01F0B" w14:paraId="5102427D" w14:textId="77777777" w:rsidTr="00511D77">
        <w:tc>
          <w:tcPr>
            <w:tcW w:w="2127" w:type="dxa"/>
          </w:tcPr>
          <w:p w14:paraId="40BCDD4F" w14:textId="77777777" w:rsidR="00027476" w:rsidRPr="00C01F0B" w:rsidRDefault="00027476" w:rsidP="00511D77">
            <w:pPr>
              <w:rPr>
                <w:b/>
                <w:bCs/>
              </w:rPr>
            </w:pPr>
            <w:r w:rsidRPr="00C01F0B">
              <w:rPr>
                <w:b/>
                <w:bCs/>
              </w:rPr>
              <w:t>Reporting guide</w:t>
            </w:r>
          </w:p>
        </w:tc>
        <w:tc>
          <w:tcPr>
            <w:tcW w:w="7229" w:type="dxa"/>
          </w:tcPr>
          <w:p w14:paraId="2882F365" w14:textId="6A55ACDC" w:rsidR="00027476" w:rsidRPr="00C01F0B" w:rsidRDefault="00027476" w:rsidP="00511D77">
            <w:pPr>
              <w:keepNext/>
              <w:keepLines/>
            </w:pPr>
            <w:hyperlink r:id="rId31" w:tooltip="Gender is about social and cultural differences in identity, expression and experience as a man, boy, woman, girl, or non-binary person. Non-binary is an umbrella term describing gender identities that are not exclusively male or female.Gender is often..." w:history="1">
              <w:r w:rsidRPr="00C01F0B">
                <w:t>Gender</w:t>
              </w:r>
            </w:hyperlink>
            <w:r w:rsidRPr="00C01F0B">
              <w:t xml:space="preserve"> is a social and cultural concept. It is about social and cultural differences in identity, </w:t>
            </w:r>
            <w:r w:rsidR="007E7250" w:rsidRPr="00C01F0B">
              <w:t>expression,</w:t>
            </w:r>
            <w:r w:rsidRPr="00C01F0B">
              <w:t xml:space="preserve"> and experience as a man, boy, woman, girl, or non-binary person. </w:t>
            </w:r>
          </w:p>
          <w:p w14:paraId="42C03F69" w14:textId="77777777" w:rsidR="00027476" w:rsidRPr="00C01F0B" w:rsidRDefault="00027476" w:rsidP="00511D77">
            <w:pPr>
              <w:keepNext/>
              <w:keepLines/>
            </w:pPr>
            <w:r w:rsidRPr="00C01F0B">
              <w:t xml:space="preserve">The terms </w:t>
            </w:r>
            <w:hyperlink r:id="rId32" w:tooltip="Sex is understood in relation to sex characteristics, such as chromosomes, hormones and reproductive organs.&#10;Sex is often used interchangeably with gender, however they are distinct concepts and it is important to differentiate between them." w:history="1">
              <w:r w:rsidRPr="00C01F0B">
                <w:t>sex</w:t>
              </w:r>
            </w:hyperlink>
            <w:r w:rsidRPr="00C01F0B">
              <w:t xml:space="preserve"> and gender are interrelated, and are often used interchangeably, however they are distinct concepts:</w:t>
            </w:r>
          </w:p>
          <w:p w14:paraId="644D7130" w14:textId="77777777" w:rsidR="00027476" w:rsidRPr="00C01F0B" w:rsidRDefault="00027476" w:rsidP="00027476">
            <w:pPr>
              <w:pStyle w:val="ListParagraph"/>
              <w:keepNext/>
              <w:keepLines/>
              <w:numPr>
                <w:ilvl w:val="0"/>
                <w:numId w:val="13"/>
              </w:numPr>
            </w:pPr>
            <w:r w:rsidRPr="00C01F0B">
              <w:t>Sex is understood in relation to sex characteristics. Sex recorded at birth refers to what was determined by sex characteristics observed at birth or in infancy</w:t>
            </w:r>
          </w:p>
          <w:p w14:paraId="09FC3AAC" w14:textId="77777777" w:rsidR="00027476" w:rsidRPr="00C01F0B" w:rsidRDefault="00027476" w:rsidP="00027476">
            <w:pPr>
              <w:pStyle w:val="ListParagraph"/>
              <w:keepNext/>
              <w:keepLines/>
              <w:numPr>
                <w:ilvl w:val="0"/>
                <w:numId w:val="13"/>
              </w:numPr>
            </w:pPr>
            <w:r w:rsidRPr="00C01F0B">
              <w:t>Gender is about social and cultural differences in identity, expression, and experience.</w:t>
            </w:r>
          </w:p>
          <w:p w14:paraId="2C63921B" w14:textId="77777777" w:rsidR="00027476" w:rsidRPr="00C01F0B" w:rsidRDefault="00027476" w:rsidP="00511D77">
            <w:pPr>
              <w:keepNext/>
              <w:keepLines/>
            </w:pPr>
            <w:r w:rsidRPr="00C01F0B">
              <w:t xml:space="preserve">A person's gender may differ from their sex and may also differ from what is indicated on their legal documents.  A person's gender may stay the same or can change over the course of their lifetime. </w:t>
            </w:r>
          </w:p>
          <w:p w14:paraId="02E8E370" w14:textId="77777777" w:rsidR="00027476" w:rsidRPr="00C01F0B" w:rsidRDefault="00027476" w:rsidP="00511D77">
            <w:pPr>
              <w:pStyle w:val="Body"/>
              <w:rPr>
                <w:b/>
                <w:bCs/>
                <w:sz w:val="24"/>
              </w:rPr>
            </w:pPr>
            <w:r w:rsidRPr="00C01F0B">
              <w:rPr>
                <w:b/>
                <w:bCs/>
              </w:rPr>
              <w:t>1</w:t>
            </w:r>
            <w:r w:rsidRPr="00C01F0B">
              <w:rPr>
                <w:b/>
                <w:bCs/>
              </w:rPr>
              <w:tab/>
              <w:t>Man, or boy, or male</w:t>
            </w:r>
          </w:p>
          <w:p w14:paraId="3B69FA0F" w14:textId="77777777" w:rsidR="00027476" w:rsidRPr="00C01F0B" w:rsidRDefault="00027476" w:rsidP="00511D77">
            <w:pPr>
              <w:pStyle w:val="Body"/>
            </w:pPr>
            <w:r w:rsidRPr="00C01F0B">
              <w:t xml:space="preserve">A person who describes their </w:t>
            </w:r>
            <w:hyperlink r:id="rId33" w:tooltip="Gender is about social and cultural differences in identity, expression and experience as a man, boy, woman, girl, or non-binary person. Non-binary is an umbrella term describing gender identities that are not exclusively male or female.Gender is often..." w:history="1">
              <w:r w:rsidRPr="00C01F0B">
                <w:t>gender</w:t>
              </w:r>
            </w:hyperlink>
            <w:r w:rsidRPr="00C01F0B">
              <w:t xml:space="preserve"> as man, or boy, or male.</w:t>
            </w:r>
          </w:p>
          <w:p w14:paraId="6BAAD808" w14:textId="77777777" w:rsidR="00027476" w:rsidRPr="00C01F0B" w:rsidRDefault="00027476" w:rsidP="00511D77">
            <w:pPr>
              <w:pStyle w:val="Body"/>
              <w:rPr>
                <w:b/>
                <w:bCs/>
              </w:rPr>
            </w:pPr>
            <w:r w:rsidRPr="00C01F0B">
              <w:rPr>
                <w:b/>
                <w:bCs/>
              </w:rPr>
              <w:t>2</w:t>
            </w:r>
            <w:r w:rsidRPr="00C01F0B">
              <w:rPr>
                <w:b/>
                <w:bCs/>
              </w:rPr>
              <w:tab/>
              <w:t>Woman, or girl, or female</w:t>
            </w:r>
          </w:p>
          <w:p w14:paraId="142E9FCC" w14:textId="77777777" w:rsidR="00027476" w:rsidRPr="00C01F0B" w:rsidRDefault="00027476" w:rsidP="00511D77">
            <w:pPr>
              <w:pStyle w:val="Body"/>
            </w:pPr>
            <w:r w:rsidRPr="00C01F0B">
              <w:t>A person who describes their gender as woman, or girl, or female.</w:t>
            </w:r>
          </w:p>
          <w:p w14:paraId="5BB5165F" w14:textId="77777777" w:rsidR="00027476" w:rsidRPr="00C01F0B" w:rsidRDefault="00027476" w:rsidP="00511D77">
            <w:pPr>
              <w:pStyle w:val="Body"/>
              <w:rPr>
                <w:b/>
                <w:bCs/>
              </w:rPr>
            </w:pPr>
            <w:r w:rsidRPr="00C01F0B">
              <w:rPr>
                <w:b/>
                <w:bCs/>
              </w:rPr>
              <w:t>3</w:t>
            </w:r>
            <w:r w:rsidRPr="00C01F0B">
              <w:rPr>
                <w:b/>
                <w:bCs/>
              </w:rPr>
              <w:tab/>
            </w:r>
            <w:proofErr w:type="gramStart"/>
            <w:r w:rsidRPr="00C01F0B">
              <w:rPr>
                <w:b/>
                <w:bCs/>
              </w:rPr>
              <w:t>Non-binary</w:t>
            </w:r>
            <w:proofErr w:type="gramEnd"/>
          </w:p>
          <w:p w14:paraId="4D281C5E" w14:textId="77777777" w:rsidR="00027476" w:rsidRPr="00C01F0B" w:rsidRDefault="00027476" w:rsidP="00511D77">
            <w:pPr>
              <w:pStyle w:val="Body"/>
            </w:pPr>
            <w:r w:rsidRPr="00C01F0B">
              <w:t>A person who describes their gender as non-binary.</w:t>
            </w:r>
          </w:p>
          <w:p w14:paraId="16D52488" w14:textId="77777777" w:rsidR="00027476" w:rsidRPr="00C01F0B" w:rsidRDefault="00027476" w:rsidP="00511D77">
            <w:pPr>
              <w:pStyle w:val="Body"/>
            </w:pPr>
            <w:r w:rsidRPr="00C01F0B">
              <w:t>Non-binary is an umbrella term describing gender identities that are not exclusively male or female</w:t>
            </w:r>
          </w:p>
          <w:p w14:paraId="09E73BD8" w14:textId="77777777" w:rsidR="00027476" w:rsidRPr="00C01F0B" w:rsidRDefault="00027476" w:rsidP="00511D77">
            <w:pPr>
              <w:pStyle w:val="Body"/>
              <w:rPr>
                <w:b/>
                <w:bCs/>
              </w:rPr>
            </w:pPr>
            <w:r w:rsidRPr="00C01F0B">
              <w:rPr>
                <w:b/>
                <w:bCs/>
              </w:rPr>
              <w:t>4</w:t>
            </w:r>
            <w:r w:rsidRPr="00C01F0B">
              <w:rPr>
                <w:b/>
                <w:bCs/>
              </w:rPr>
              <w:tab/>
              <w:t xml:space="preserve">Different </w:t>
            </w:r>
            <w:proofErr w:type="gramStart"/>
            <w:r w:rsidRPr="00C01F0B">
              <w:rPr>
                <w:b/>
                <w:bCs/>
              </w:rPr>
              <w:t>term</w:t>
            </w:r>
            <w:proofErr w:type="gramEnd"/>
          </w:p>
          <w:p w14:paraId="06EF770F" w14:textId="77777777" w:rsidR="00027476" w:rsidRPr="00C01F0B" w:rsidRDefault="00027476" w:rsidP="00511D77">
            <w:pPr>
              <w:pStyle w:val="Body"/>
            </w:pPr>
            <w:r w:rsidRPr="00C01F0B">
              <w:lastRenderedPageBreak/>
              <w:t>A person who describes their gender as a term other than man/boy/male, woman/girl/female or non-binary.</w:t>
            </w:r>
          </w:p>
          <w:p w14:paraId="2BB726A9" w14:textId="77777777" w:rsidR="00027476" w:rsidRPr="00C01F0B" w:rsidRDefault="00027476" w:rsidP="00511D77">
            <w:pPr>
              <w:pStyle w:val="Body"/>
              <w:rPr>
                <w:b/>
                <w:bCs/>
              </w:rPr>
            </w:pPr>
            <w:r w:rsidRPr="00C01F0B">
              <w:rPr>
                <w:b/>
                <w:bCs/>
              </w:rPr>
              <w:t>5</w:t>
            </w:r>
            <w:r w:rsidRPr="00C01F0B">
              <w:rPr>
                <w:b/>
                <w:bCs/>
              </w:rPr>
              <w:tab/>
              <w:t>Prefer not to answer</w:t>
            </w:r>
          </w:p>
          <w:p w14:paraId="2C52DB51" w14:textId="77777777" w:rsidR="00027476" w:rsidRPr="00C01F0B" w:rsidRDefault="00027476" w:rsidP="00511D77">
            <w:pPr>
              <w:pStyle w:val="Body"/>
            </w:pPr>
            <w:r w:rsidRPr="00C01F0B">
              <w:t>A person who prefers not to respond on how they describe their gender.</w:t>
            </w:r>
          </w:p>
          <w:p w14:paraId="01B47591" w14:textId="77777777" w:rsidR="00027476" w:rsidRPr="00C01F0B" w:rsidRDefault="00027476" w:rsidP="00511D77">
            <w:pPr>
              <w:pStyle w:val="Body"/>
              <w:rPr>
                <w:b/>
                <w:bCs/>
              </w:rPr>
            </w:pPr>
            <w:r w:rsidRPr="00C01F0B">
              <w:rPr>
                <w:b/>
                <w:bCs/>
              </w:rPr>
              <w:t>9</w:t>
            </w:r>
            <w:r w:rsidRPr="00C01F0B">
              <w:rPr>
                <w:b/>
                <w:bCs/>
              </w:rPr>
              <w:tab/>
              <w:t>Not stated or inadequately described</w:t>
            </w:r>
          </w:p>
          <w:p w14:paraId="030EE591" w14:textId="77777777" w:rsidR="00027476" w:rsidRPr="00C01F0B" w:rsidRDefault="00027476" w:rsidP="00511D77">
            <w:pPr>
              <w:pStyle w:val="Body"/>
            </w:pPr>
            <w:r w:rsidRPr="00C01F0B">
              <w:t>Includes:</w:t>
            </w:r>
          </w:p>
          <w:p w14:paraId="6D898D65" w14:textId="77777777" w:rsidR="00027476" w:rsidRPr="00C01F0B" w:rsidRDefault="00027476" w:rsidP="00511D77">
            <w:pPr>
              <w:pStyle w:val="Bodyafterbullets"/>
            </w:pPr>
            <w:r w:rsidRPr="00C01F0B">
              <w:t>Question unable to be asked such as when the patient is unconscious or too unwell.</w:t>
            </w:r>
          </w:p>
        </w:tc>
      </w:tr>
      <w:tr w:rsidR="00027476" w:rsidRPr="00C01F0B" w14:paraId="3E5F9540" w14:textId="77777777" w:rsidTr="00511D77">
        <w:tc>
          <w:tcPr>
            <w:tcW w:w="2127" w:type="dxa"/>
          </w:tcPr>
          <w:p w14:paraId="5EBD8FD9" w14:textId="77777777" w:rsidR="00027476" w:rsidRPr="00C01F0B" w:rsidRDefault="00027476" w:rsidP="00511D77">
            <w:pPr>
              <w:pStyle w:val="Tabletext"/>
            </w:pPr>
            <w:r w:rsidRPr="00C01F0B">
              <w:rPr>
                <w:b/>
                <w:bCs/>
              </w:rPr>
              <w:lastRenderedPageBreak/>
              <w:t>Validations</w:t>
            </w:r>
          </w:p>
        </w:tc>
        <w:tc>
          <w:tcPr>
            <w:tcW w:w="7229" w:type="dxa"/>
          </w:tcPr>
          <w:p w14:paraId="29445AE4" w14:textId="77777777" w:rsidR="00027476" w:rsidRPr="00C01F0B" w:rsidRDefault="00027476" w:rsidP="00511D77">
            <w:pPr>
              <w:pStyle w:val="Tabletext"/>
            </w:pPr>
            <w:r w:rsidRPr="00C01F0B">
              <w:t>S442</w:t>
            </w:r>
            <w:r w:rsidRPr="00C01F0B">
              <w:tab/>
              <w:t>Gender code invalid</w:t>
            </w:r>
          </w:p>
        </w:tc>
      </w:tr>
    </w:tbl>
    <w:p w14:paraId="73ED8978" w14:textId="77777777" w:rsidR="00027476" w:rsidRPr="00C01F0B" w:rsidRDefault="00027476" w:rsidP="00027476">
      <w:pPr>
        <w:pStyle w:val="Body"/>
      </w:pPr>
    </w:p>
    <w:p w14:paraId="7ABFBCE6" w14:textId="77777777" w:rsidR="00027476" w:rsidRPr="00C01F0B" w:rsidRDefault="00027476" w:rsidP="00ED622C">
      <w:pPr>
        <w:pStyle w:val="Heading3"/>
      </w:pPr>
      <w:r w:rsidRPr="00C01F0B">
        <w:t>Administration</w:t>
      </w:r>
    </w:p>
    <w:tbl>
      <w:tblPr>
        <w:tblW w:w="9648" w:type="dxa"/>
        <w:tblLayout w:type="fixed"/>
        <w:tblLook w:val="0000" w:firstRow="0" w:lastRow="0" w:firstColumn="0" w:lastColumn="0" w:noHBand="0" w:noVBand="0"/>
      </w:tblPr>
      <w:tblGrid>
        <w:gridCol w:w="2093"/>
        <w:gridCol w:w="7555"/>
      </w:tblGrid>
      <w:tr w:rsidR="00027476" w:rsidRPr="00C01F0B" w14:paraId="35D9C427" w14:textId="77777777" w:rsidTr="00511D77">
        <w:tc>
          <w:tcPr>
            <w:tcW w:w="2093" w:type="dxa"/>
            <w:tcBorders>
              <w:top w:val="nil"/>
              <w:left w:val="nil"/>
              <w:bottom w:val="nil"/>
              <w:right w:val="nil"/>
            </w:tcBorders>
          </w:tcPr>
          <w:p w14:paraId="28BEAA95" w14:textId="77777777" w:rsidR="00027476" w:rsidRPr="00C01F0B" w:rsidRDefault="00027476" w:rsidP="00511D77">
            <w:pPr>
              <w:spacing w:before="80" w:after="60" w:line="240" w:lineRule="auto"/>
              <w:rPr>
                <w:rFonts w:eastAsia="Times"/>
                <w:b/>
                <w:color w:val="53565A"/>
              </w:rPr>
            </w:pPr>
            <w:r w:rsidRPr="00C01F0B">
              <w:rPr>
                <w:rFonts w:eastAsia="Times"/>
                <w:b/>
                <w:color w:val="53565A"/>
              </w:rPr>
              <w:t>Purpose</w:t>
            </w:r>
          </w:p>
        </w:tc>
        <w:tc>
          <w:tcPr>
            <w:tcW w:w="7555" w:type="dxa"/>
            <w:tcBorders>
              <w:top w:val="nil"/>
              <w:left w:val="nil"/>
              <w:bottom w:val="nil"/>
              <w:right w:val="nil"/>
            </w:tcBorders>
          </w:tcPr>
          <w:p w14:paraId="35A2E6AE" w14:textId="4321EF75" w:rsidR="00027476" w:rsidRPr="00C01F0B" w:rsidRDefault="00027476" w:rsidP="00511D77">
            <w:pPr>
              <w:pStyle w:val="Body"/>
            </w:pPr>
            <w:r w:rsidRPr="00C01F0B">
              <w:t xml:space="preserve">To measure usage of services and identify needs and gaps in provision. </w:t>
            </w:r>
          </w:p>
          <w:p w14:paraId="45785ECD" w14:textId="77777777" w:rsidR="00027476" w:rsidRPr="00C01F0B" w:rsidRDefault="00027476" w:rsidP="00511D77">
            <w:pPr>
              <w:pStyle w:val="Tabletext"/>
            </w:pPr>
            <w:r w:rsidRPr="00C01F0B">
              <w:t>To inform development of targeted programs and funding of services.</w:t>
            </w:r>
          </w:p>
        </w:tc>
      </w:tr>
      <w:tr w:rsidR="00027476" w:rsidRPr="00C01F0B" w14:paraId="2E75D547" w14:textId="77777777" w:rsidTr="00511D77">
        <w:tc>
          <w:tcPr>
            <w:tcW w:w="2093" w:type="dxa"/>
            <w:tcBorders>
              <w:top w:val="nil"/>
              <w:left w:val="nil"/>
              <w:bottom w:val="nil"/>
              <w:right w:val="nil"/>
            </w:tcBorders>
          </w:tcPr>
          <w:p w14:paraId="7E46D24C" w14:textId="77777777" w:rsidR="00027476" w:rsidRPr="00C01F0B" w:rsidRDefault="00027476" w:rsidP="00511D77">
            <w:pPr>
              <w:spacing w:before="80" w:after="60" w:line="240" w:lineRule="auto"/>
              <w:rPr>
                <w:rFonts w:eastAsia="Times"/>
                <w:b/>
                <w:color w:val="53565A"/>
              </w:rPr>
            </w:pPr>
            <w:r w:rsidRPr="00C01F0B">
              <w:rPr>
                <w:rFonts w:eastAsia="Times"/>
                <w:b/>
                <w:color w:val="53565A"/>
              </w:rPr>
              <w:t>Principal data users</w:t>
            </w:r>
          </w:p>
        </w:tc>
        <w:tc>
          <w:tcPr>
            <w:tcW w:w="7555" w:type="dxa"/>
            <w:tcBorders>
              <w:top w:val="nil"/>
              <w:left w:val="nil"/>
              <w:bottom w:val="nil"/>
              <w:right w:val="nil"/>
            </w:tcBorders>
          </w:tcPr>
          <w:p w14:paraId="7DFEAE68" w14:textId="77777777" w:rsidR="00027476" w:rsidRPr="00C01F0B" w:rsidRDefault="00027476" w:rsidP="00511D77">
            <w:pPr>
              <w:spacing w:before="80" w:after="60" w:line="240" w:lineRule="auto"/>
            </w:pPr>
            <w:r w:rsidRPr="00C01F0B">
              <w:t>Multiple internal and external data users</w:t>
            </w:r>
          </w:p>
        </w:tc>
      </w:tr>
      <w:tr w:rsidR="00027476" w:rsidRPr="00C01F0B" w14:paraId="3DC85AB5" w14:textId="77777777" w:rsidTr="00511D77">
        <w:tc>
          <w:tcPr>
            <w:tcW w:w="2093" w:type="dxa"/>
            <w:tcBorders>
              <w:top w:val="nil"/>
              <w:left w:val="nil"/>
              <w:bottom w:val="nil"/>
              <w:right w:val="nil"/>
            </w:tcBorders>
          </w:tcPr>
          <w:p w14:paraId="7983C441" w14:textId="77777777" w:rsidR="00027476" w:rsidRPr="00C01F0B" w:rsidRDefault="00027476" w:rsidP="00511D77">
            <w:pPr>
              <w:spacing w:before="80" w:after="60" w:line="240" w:lineRule="auto"/>
              <w:rPr>
                <w:rFonts w:eastAsia="Times"/>
                <w:b/>
                <w:color w:val="53565A"/>
              </w:rPr>
            </w:pPr>
            <w:r w:rsidRPr="00C01F0B">
              <w:rPr>
                <w:rFonts w:eastAsia="Times"/>
                <w:b/>
                <w:color w:val="53565A"/>
              </w:rPr>
              <w:t>Collection start</w:t>
            </w:r>
          </w:p>
        </w:tc>
        <w:tc>
          <w:tcPr>
            <w:tcW w:w="7555" w:type="dxa"/>
            <w:tcBorders>
              <w:top w:val="nil"/>
              <w:left w:val="nil"/>
              <w:bottom w:val="nil"/>
              <w:right w:val="nil"/>
            </w:tcBorders>
          </w:tcPr>
          <w:p w14:paraId="4F0CEC0C" w14:textId="77777777" w:rsidR="00027476" w:rsidRPr="00C01F0B" w:rsidRDefault="00027476" w:rsidP="00511D77">
            <w:pPr>
              <w:spacing w:before="80" w:after="60" w:line="240" w:lineRule="auto"/>
            </w:pPr>
            <w:r w:rsidRPr="00C01F0B">
              <w:t>July 2023</w:t>
            </w:r>
          </w:p>
        </w:tc>
      </w:tr>
      <w:tr w:rsidR="00027476" w:rsidRPr="00C01F0B" w14:paraId="2208AA52" w14:textId="77777777" w:rsidTr="00511D77">
        <w:tc>
          <w:tcPr>
            <w:tcW w:w="2093" w:type="dxa"/>
            <w:tcBorders>
              <w:top w:val="nil"/>
              <w:left w:val="nil"/>
              <w:bottom w:val="nil"/>
              <w:right w:val="nil"/>
            </w:tcBorders>
          </w:tcPr>
          <w:p w14:paraId="4A4C9D22" w14:textId="77777777" w:rsidR="00027476" w:rsidRPr="00C01F0B" w:rsidRDefault="00027476" w:rsidP="00511D77">
            <w:pPr>
              <w:spacing w:before="80" w:after="60" w:line="240" w:lineRule="auto"/>
              <w:rPr>
                <w:rFonts w:eastAsia="Times"/>
                <w:b/>
                <w:color w:val="53565A"/>
              </w:rPr>
            </w:pPr>
            <w:r w:rsidRPr="00C01F0B">
              <w:rPr>
                <w:rFonts w:eastAsia="Times"/>
                <w:b/>
                <w:color w:val="53565A"/>
              </w:rPr>
              <w:t>Definition source</w:t>
            </w:r>
          </w:p>
        </w:tc>
        <w:tc>
          <w:tcPr>
            <w:tcW w:w="7555" w:type="dxa"/>
            <w:tcBorders>
              <w:top w:val="nil"/>
              <w:left w:val="nil"/>
              <w:bottom w:val="nil"/>
              <w:right w:val="nil"/>
            </w:tcBorders>
          </w:tcPr>
          <w:p w14:paraId="7834F0D9" w14:textId="77777777" w:rsidR="00027476" w:rsidRPr="00C01F0B" w:rsidRDefault="00027476" w:rsidP="00511D77">
            <w:pPr>
              <w:spacing w:before="80" w:after="60" w:line="240" w:lineRule="auto"/>
            </w:pPr>
            <w:r w:rsidRPr="00C01F0B">
              <w:t>Person—gender, code X (METEOR 741842)</w:t>
            </w:r>
          </w:p>
        </w:tc>
      </w:tr>
      <w:tr w:rsidR="00027476" w:rsidRPr="00C01F0B" w14:paraId="1891FFC8" w14:textId="77777777" w:rsidTr="00511D77">
        <w:tc>
          <w:tcPr>
            <w:tcW w:w="2093" w:type="dxa"/>
            <w:tcBorders>
              <w:top w:val="nil"/>
              <w:left w:val="nil"/>
              <w:bottom w:val="nil"/>
              <w:right w:val="nil"/>
            </w:tcBorders>
          </w:tcPr>
          <w:p w14:paraId="417ADE6F" w14:textId="77777777" w:rsidR="00027476" w:rsidRPr="00C01F0B" w:rsidRDefault="00027476" w:rsidP="00511D77">
            <w:pPr>
              <w:spacing w:before="80" w:after="60" w:line="240" w:lineRule="auto"/>
              <w:rPr>
                <w:rFonts w:eastAsia="Times"/>
                <w:b/>
                <w:color w:val="53565A"/>
              </w:rPr>
            </w:pPr>
            <w:r w:rsidRPr="00C01F0B">
              <w:rPr>
                <w:rFonts w:eastAsia="Times"/>
                <w:b/>
                <w:color w:val="53565A"/>
              </w:rPr>
              <w:t>Code set source</w:t>
            </w:r>
          </w:p>
        </w:tc>
        <w:tc>
          <w:tcPr>
            <w:tcW w:w="7555" w:type="dxa"/>
            <w:tcBorders>
              <w:top w:val="nil"/>
              <w:left w:val="nil"/>
              <w:bottom w:val="nil"/>
              <w:right w:val="nil"/>
            </w:tcBorders>
          </w:tcPr>
          <w:p w14:paraId="21B42F94" w14:textId="77777777" w:rsidR="00027476" w:rsidRPr="00C01F0B" w:rsidRDefault="00027476" w:rsidP="00511D77">
            <w:pPr>
              <w:spacing w:before="80" w:after="60" w:line="240" w:lineRule="auto"/>
            </w:pPr>
            <w:r w:rsidRPr="00C01F0B">
              <w:t>Australian Bureau of Statistics Alternative Code system for Gender, Standard for Sex, Gender, Variations of Sex Characteristics and Sexual Orientation Variables, 2020.</w:t>
            </w:r>
          </w:p>
        </w:tc>
      </w:tr>
    </w:tbl>
    <w:p w14:paraId="1668C801" w14:textId="77777777" w:rsidR="00027476" w:rsidRPr="00C01F0B" w:rsidRDefault="00027476">
      <w:pPr>
        <w:spacing w:after="0" w:line="240" w:lineRule="auto"/>
        <w:rPr>
          <w:b/>
          <w:color w:val="53565A"/>
          <w:sz w:val="32"/>
          <w:szCs w:val="28"/>
        </w:rPr>
      </w:pPr>
      <w:r w:rsidRPr="00C01F0B">
        <w:br w:type="page"/>
      </w:r>
    </w:p>
    <w:p w14:paraId="7F6658E0" w14:textId="3B250620" w:rsidR="00C36711" w:rsidRPr="00C01F0B" w:rsidRDefault="00C36711" w:rsidP="00C36711">
      <w:pPr>
        <w:pStyle w:val="Heading2"/>
      </w:pPr>
      <w:bookmarkStart w:id="83" w:name="_Toc232688817"/>
      <w:r w:rsidRPr="00C01F0B">
        <w:lastRenderedPageBreak/>
        <w:t>Indigenous Status</w:t>
      </w:r>
      <w:bookmarkEnd w:id="82"/>
      <w:bookmarkEnd w:id="83"/>
    </w:p>
    <w:p w14:paraId="146C844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994D17" w14:textId="77777777" w:rsidTr="00C36711">
        <w:tc>
          <w:tcPr>
            <w:tcW w:w="1980" w:type="dxa"/>
          </w:tcPr>
          <w:p w14:paraId="221AAD9F" w14:textId="77777777" w:rsidR="00C36711" w:rsidRPr="00C01F0B" w:rsidRDefault="00C36711" w:rsidP="00BB6906">
            <w:pPr>
              <w:pStyle w:val="Body"/>
              <w:rPr>
                <w:rStyle w:val="Strong"/>
              </w:rPr>
            </w:pPr>
            <w:r w:rsidRPr="00C01F0B">
              <w:rPr>
                <w:rStyle w:val="Strong"/>
              </w:rPr>
              <w:t>Definition</w:t>
            </w:r>
          </w:p>
        </w:tc>
        <w:tc>
          <w:tcPr>
            <w:tcW w:w="7308" w:type="dxa"/>
          </w:tcPr>
          <w:p w14:paraId="748377D6" w14:textId="77777777" w:rsidR="00C36711" w:rsidRPr="00C01F0B" w:rsidRDefault="00C36711" w:rsidP="004F37B8">
            <w:pPr>
              <w:pStyle w:val="Body"/>
            </w:pPr>
            <w:r w:rsidRPr="00C01F0B">
              <w:t>Whether a person identifies as being of Aboriginal or Torres Strait Islander origin</w:t>
            </w:r>
          </w:p>
        </w:tc>
      </w:tr>
      <w:tr w:rsidR="00C36711" w:rsidRPr="00C01F0B" w14:paraId="0FA0B692" w14:textId="77777777" w:rsidTr="00C36711">
        <w:tc>
          <w:tcPr>
            <w:tcW w:w="1980" w:type="dxa"/>
          </w:tcPr>
          <w:p w14:paraId="7E2F7166" w14:textId="77777777" w:rsidR="00C36711" w:rsidRPr="00C01F0B" w:rsidRDefault="00C36711" w:rsidP="00BB6906">
            <w:pPr>
              <w:pStyle w:val="Body"/>
              <w:rPr>
                <w:rStyle w:val="Strong"/>
              </w:rPr>
            </w:pPr>
            <w:r w:rsidRPr="00C01F0B">
              <w:rPr>
                <w:rStyle w:val="Strong"/>
              </w:rPr>
              <w:t>Label</w:t>
            </w:r>
          </w:p>
        </w:tc>
        <w:tc>
          <w:tcPr>
            <w:tcW w:w="7308" w:type="dxa"/>
          </w:tcPr>
          <w:p w14:paraId="7D1E549B" w14:textId="77777777" w:rsidR="00C36711" w:rsidRPr="00C01F0B" w:rsidRDefault="00C36711" w:rsidP="004F37B8">
            <w:pPr>
              <w:pStyle w:val="Body"/>
            </w:pPr>
            <w:proofErr w:type="spellStart"/>
            <w:r w:rsidRPr="00C01F0B">
              <w:t>Indigenous_Status</w:t>
            </w:r>
            <w:proofErr w:type="spellEnd"/>
          </w:p>
        </w:tc>
      </w:tr>
      <w:tr w:rsidR="00C36711" w:rsidRPr="00C01F0B" w14:paraId="73CD808E" w14:textId="77777777" w:rsidTr="00C36711">
        <w:tc>
          <w:tcPr>
            <w:tcW w:w="1980" w:type="dxa"/>
          </w:tcPr>
          <w:p w14:paraId="2388C70C" w14:textId="77777777" w:rsidR="00C36711" w:rsidRPr="00C01F0B" w:rsidRDefault="00C36711" w:rsidP="00BB6906">
            <w:pPr>
              <w:pStyle w:val="Body"/>
              <w:rPr>
                <w:rStyle w:val="Strong"/>
              </w:rPr>
            </w:pPr>
            <w:r w:rsidRPr="00C01F0B">
              <w:rPr>
                <w:rStyle w:val="Strong"/>
              </w:rPr>
              <w:t>Reported in</w:t>
            </w:r>
          </w:p>
        </w:tc>
        <w:tc>
          <w:tcPr>
            <w:tcW w:w="7308" w:type="dxa"/>
          </w:tcPr>
          <w:p w14:paraId="5148E030" w14:textId="77777777" w:rsidR="00C36711" w:rsidRPr="00C01F0B" w:rsidRDefault="00C36711" w:rsidP="004F37B8">
            <w:pPr>
              <w:pStyle w:val="Body"/>
            </w:pPr>
            <w:r w:rsidRPr="00C01F0B">
              <w:t>Patient extract</w:t>
            </w:r>
          </w:p>
        </w:tc>
      </w:tr>
      <w:tr w:rsidR="00C36711" w:rsidRPr="00C01F0B" w14:paraId="7D33854F" w14:textId="77777777" w:rsidTr="00C36711">
        <w:tc>
          <w:tcPr>
            <w:tcW w:w="1980" w:type="dxa"/>
          </w:tcPr>
          <w:p w14:paraId="2DC9AFBD" w14:textId="77777777" w:rsidR="00C36711" w:rsidRPr="00C01F0B" w:rsidRDefault="00C36711" w:rsidP="00BB6906">
            <w:pPr>
              <w:pStyle w:val="Body"/>
              <w:rPr>
                <w:rStyle w:val="Strong"/>
              </w:rPr>
            </w:pPr>
            <w:r w:rsidRPr="00C01F0B">
              <w:rPr>
                <w:rStyle w:val="Strong"/>
              </w:rPr>
              <w:t>Reported for</w:t>
            </w:r>
          </w:p>
        </w:tc>
        <w:tc>
          <w:tcPr>
            <w:tcW w:w="7308" w:type="dxa"/>
          </w:tcPr>
          <w:p w14:paraId="2D67ABB8" w14:textId="77777777" w:rsidR="00C36711" w:rsidRPr="00C01F0B" w:rsidRDefault="00C36711" w:rsidP="004F37B8">
            <w:pPr>
              <w:pStyle w:val="Body"/>
            </w:pPr>
            <w:r w:rsidRPr="00C01F0B">
              <w:t>All patient level records</w:t>
            </w:r>
          </w:p>
        </w:tc>
      </w:tr>
      <w:tr w:rsidR="00C36711" w:rsidRPr="00C01F0B" w14:paraId="4A38ECA7" w14:textId="77777777" w:rsidTr="00C36711">
        <w:tc>
          <w:tcPr>
            <w:tcW w:w="1980" w:type="dxa"/>
          </w:tcPr>
          <w:p w14:paraId="3C8E353D" w14:textId="77777777" w:rsidR="00C36711" w:rsidRPr="00C01F0B" w:rsidRDefault="00C36711" w:rsidP="00BB6906">
            <w:pPr>
              <w:pStyle w:val="Body"/>
              <w:rPr>
                <w:rStyle w:val="Strong"/>
              </w:rPr>
            </w:pPr>
            <w:r w:rsidRPr="00C01F0B">
              <w:rPr>
                <w:rStyle w:val="Strong"/>
              </w:rPr>
              <w:t>Reported when</w:t>
            </w:r>
          </w:p>
        </w:tc>
        <w:tc>
          <w:tcPr>
            <w:tcW w:w="7308" w:type="dxa"/>
          </w:tcPr>
          <w:p w14:paraId="369D43A5" w14:textId="77777777" w:rsidR="00C36711" w:rsidRPr="00C01F0B" w:rsidRDefault="00C36711" w:rsidP="004F37B8">
            <w:pPr>
              <w:pStyle w:val="Body"/>
            </w:pPr>
            <w:r w:rsidRPr="00C01F0B">
              <w:t>The waiting list episode is first registered and whenever the field is updated. This field should be updated on each occasion that any other demographics are updated.</w:t>
            </w:r>
          </w:p>
        </w:tc>
      </w:tr>
      <w:tr w:rsidR="00C36711" w:rsidRPr="00C01F0B" w14:paraId="3B68AA5D" w14:textId="77777777" w:rsidTr="00C36711">
        <w:tc>
          <w:tcPr>
            <w:tcW w:w="1980" w:type="dxa"/>
          </w:tcPr>
          <w:p w14:paraId="04DBA919" w14:textId="77777777" w:rsidR="00C36711" w:rsidRPr="00C01F0B" w:rsidRDefault="00C36711" w:rsidP="00BB6906">
            <w:pPr>
              <w:pStyle w:val="Body"/>
              <w:rPr>
                <w:rStyle w:val="Strong"/>
              </w:rPr>
            </w:pPr>
            <w:r w:rsidRPr="00C01F0B">
              <w:rPr>
                <w:rStyle w:val="Strong"/>
              </w:rPr>
              <w:t>Code set</w:t>
            </w:r>
          </w:p>
        </w:tc>
        <w:tc>
          <w:tcPr>
            <w:tcW w:w="7308" w:type="dxa"/>
          </w:tcPr>
          <w:p w14:paraId="79F2E32B" w14:textId="77777777" w:rsidR="00C36711" w:rsidRPr="00C01F0B" w:rsidRDefault="00C36711" w:rsidP="004F37B8">
            <w:pPr>
              <w:pStyle w:val="Tabletext"/>
            </w:pPr>
            <w:r w:rsidRPr="00C01F0B">
              <w:t>Code</w:t>
            </w:r>
            <w:r w:rsidRPr="00C01F0B">
              <w:tab/>
              <w:t>Descriptor</w:t>
            </w:r>
          </w:p>
          <w:p w14:paraId="7601E693" w14:textId="77777777" w:rsidR="00C36711" w:rsidRPr="00C01F0B" w:rsidRDefault="00C36711" w:rsidP="004F37B8">
            <w:pPr>
              <w:pStyle w:val="Tabletext"/>
            </w:pPr>
            <w:r w:rsidRPr="00C01F0B">
              <w:t>1</w:t>
            </w:r>
            <w:r w:rsidRPr="00C01F0B">
              <w:tab/>
              <w:t>Indigenous - Aboriginal but not Torres Strait Islander origin</w:t>
            </w:r>
          </w:p>
          <w:p w14:paraId="41F77C47" w14:textId="77777777" w:rsidR="00C36711" w:rsidRPr="00C01F0B" w:rsidRDefault="00C36711" w:rsidP="004F37B8">
            <w:pPr>
              <w:pStyle w:val="Tabletext"/>
            </w:pPr>
            <w:r w:rsidRPr="00C01F0B">
              <w:t>2</w:t>
            </w:r>
            <w:r w:rsidRPr="00C01F0B">
              <w:tab/>
              <w:t>Indigenous - Torres Strait Islander but not Aboriginal origin</w:t>
            </w:r>
          </w:p>
          <w:p w14:paraId="4E6798C4" w14:textId="77777777" w:rsidR="00C36711" w:rsidRPr="00C01F0B" w:rsidRDefault="00C36711" w:rsidP="004F37B8">
            <w:pPr>
              <w:pStyle w:val="Tabletext"/>
            </w:pPr>
            <w:r w:rsidRPr="00C01F0B">
              <w:t>3</w:t>
            </w:r>
            <w:r w:rsidRPr="00C01F0B">
              <w:tab/>
              <w:t>Indigenous - Aboriginal and Torres Strait Islander origin</w:t>
            </w:r>
          </w:p>
          <w:p w14:paraId="775C8366" w14:textId="77777777" w:rsidR="00C36711" w:rsidRPr="00C01F0B" w:rsidRDefault="00C36711" w:rsidP="004F37B8">
            <w:pPr>
              <w:pStyle w:val="Tabletext"/>
            </w:pPr>
            <w:r w:rsidRPr="00C01F0B">
              <w:t>4</w:t>
            </w:r>
            <w:r w:rsidRPr="00C01F0B">
              <w:tab/>
              <w:t>Not-indigenous – Not Aboriginal or Torres Strait Islander origin</w:t>
            </w:r>
          </w:p>
          <w:p w14:paraId="3329C4FC" w14:textId="77777777" w:rsidR="00C36711" w:rsidRPr="00C01F0B" w:rsidRDefault="00C36711" w:rsidP="004F37B8">
            <w:pPr>
              <w:pStyle w:val="Tabletext"/>
            </w:pPr>
            <w:r w:rsidRPr="00C01F0B">
              <w:t>8</w:t>
            </w:r>
            <w:r w:rsidRPr="00C01F0B">
              <w:tab/>
              <w:t>Question unable to be asked</w:t>
            </w:r>
          </w:p>
          <w:p w14:paraId="6476C4CC" w14:textId="77777777" w:rsidR="00C36711" w:rsidRPr="00C01F0B" w:rsidRDefault="00C36711" w:rsidP="004F37B8">
            <w:pPr>
              <w:pStyle w:val="Tabletext"/>
            </w:pPr>
            <w:r w:rsidRPr="00C01F0B">
              <w:t>9</w:t>
            </w:r>
            <w:r w:rsidRPr="00C01F0B">
              <w:tab/>
              <w:t>Patient refused to answer</w:t>
            </w:r>
          </w:p>
        </w:tc>
      </w:tr>
      <w:tr w:rsidR="00C36711" w:rsidRPr="00C01F0B" w14:paraId="54B82A25" w14:textId="77777777" w:rsidTr="00C36711">
        <w:tc>
          <w:tcPr>
            <w:tcW w:w="1980" w:type="dxa"/>
          </w:tcPr>
          <w:p w14:paraId="395C8CF9" w14:textId="77777777" w:rsidR="00C36711" w:rsidRPr="00C01F0B" w:rsidRDefault="00C36711" w:rsidP="00BB6906">
            <w:pPr>
              <w:pStyle w:val="Body"/>
              <w:rPr>
                <w:rStyle w:val="Strong"/>
              </w:rPr>
            </w:pPr>
            <w:r w:rsidRPr="00C01F0B">
              <w:rPr>
                <w:rStyle w:val="Strong"/>
              </w:rPr>
              <w:t>Reporting guide</w:t>
            </w:r>
          </w:p>
        </w:tc>
        <w:tc>
          <w:tcPr>
            <w:tcW w:w="7308" w:type="dxa"/>
          </w:tcPr>
          <w:p w14:paraId="3FE6BF88" w14:textId="77777777" w:rsidR="00C36711" w:rsidRPr="00C01F0B" w:rsidRDefault="00C36711" w:rsidP="004F37B8">
            <w:pPr>
              <w:pStyle w:val="Body"/>
            </w:pPr>
            <w:r w:rsidRPr="00C01F0B">
              <w:t>Code 8 Question unable to be asked should only be used under the following circumstances:</w:t>
            </w:r>
          </w:p>
          <w:p w14:paraId="124E9961" w14:textId="77777777" w:rsidR="00C36711" w:rsidRPr="00C01F0B" w:rsidRDefault="00C36711" w:rsidP="0061066C">
            <w:pPr>
              <w:pStyle w:val="Tablebullet1"/>
            </w:pPr>
            <w:r w:rsidRPr="00C01F0B">
              <w:t>When the patient’s medical condition prevents the question of Indigenous Status being asked.</w:t>
            </w:r>
          </w:p>
          <w:p w14:paraId="6C5ED0F6" w14:textId="77777777" w:rsidR="00C36711" w:rsidRPr="00C01F0B" w:rsidRDefault="00C36711" w:rsidP="0061066C">
            <w:pPr>
              <w:pStyle w:val="Tablebullet1"/>
            </w:pPr>
            <w:r w:rsidRPr="00C01F0B">
              <w:t>In the case of an unaccompanied child who is too young to be asked their Indigenous Status.</w:t>
            </w:r>
          </w:p>
          <w:p w14:paraId="0C836C73" w14:textId="77777777" w:rsidR="00C36711" w:rsidRPr="00C01F0B" w:rsidRDefault="00C36711" w:rsidP="0061066C">
            <w:pPr>
              <w:pStyle w:val="Tablebullet1"/>
            </w:pPr>
            <w:r w:rsidRPr="00C01F0B">
              <w:t>Where registration for a waiting list episode occurs without the patient being present and cannot be determined from the information supplied. In this case it is expected that Indigenous Status will be updated prior to or at admission.</w:t>
            </w:r>
          </w:p>
          <w:p w14:paraId="28E42DA7" w14:textId="77777777" w:rsidR="00C36711" w:rsidRPr="00C01F0B" w:rsidRDefault="00C36711" w:rsidP="0061066C">
            <w:pPr>
              <w:pStyle w:val="Body"/>
            </w:pPr>
            <w:r w:rsidRPr="00C01F0B">
              <w:t>Note: Systems must not be set up to input a default code.</w:t>
            </w:r>
          </w:p>
        </w:tc>
      </w:tr>
      <w:tr w:rsidR="00C36711" w:rsidRPr="00C01F0B" w14:paraId="44BDB192" w14:textId="77777777" w:rsidTr="00C36711">
        <w:tc>
          <w:tcPr>
            <w:tcW w:w="1980" w:type="dxa"/>
          </w:tcPr>
          <w:p w14:paraId="3835BC69" w14:textId="77777777" w:rsidR="00C36711" w:rsidRPr="00C01F0B" w:rsidRDefault="00C36711" w:rsidP="00BB6906">
            <w:pPr>
              <w:pStyle w:val="Body"/>
              <w:rPr>
                <w:rStyle w:val="Strong"/>
              </w:rPr>
            </w:pPr>
            <w:r w:rsidRPr="00C01F0B">
              <w:rPr>
                <w:rStyle w:val="Strong"/>
              </w:rPr>
              <w:t>Validations</w:t>
            </w:r>
          </w:p>
        </w:tc>
        <w:tc>
          <w:tcPr>
            <w:tcW w:w="7308" w:type="dxa"/>
          </w:tcPr>
          <w:p w14:paraId="0089E25D" w14:textId="77777777" w:rsidR="00C36711" w:rsidRPr="00C01F0B" w:rsidRDefault="00C36711" w:rsidP="004F37B8">
            <w:pPr>
              <w:pStyle w:val="Body"/>
            </w:pPr>
            <w:r w:rsidRPr="00C01F0B">
              <w:t>S425</w:t>
            </w:r>
            <w:r w:rsidRPr="00C01F0B">
              <w:tab/>
              <w:t>Indigenous Status Invalid</w:t>
            </w:r>
          </w:p>
        </w:tc>
      </w:tr>
    </w:tbl>
    <w:p w14:paraId="3C521930"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653D31C" w14:textId="77777777" w:rsidTr="0061066C">
        <w:tc>
          <w:tcPr>
            <w:tcW w:w="1980" w:type="dxa"/>
          </w:tcPr>
          <w:p w14:paraId="349D2200" w14:textId="77777777" w:rsidR="00C36711" w:rsidRPr="00C01F0B" w:rsidRDefault="00C36711" w:rsidP="00BB6906">
            <w:pPr>
              <w:pStyle w:val="Body"/>
              <w:rPr>
                <w:rStyle w:val="Strong"/>
              </w:rPr>
            </w:pPr>
            <w:r w:rsidRPr="00C01F0B">
              <w:rPr>
                <w:rStyle w:val="Strong"/>
              </w:rPr>
              <w:t>Purpose</w:t>
            </w:r>
          </w:p>
        </w:tc>
        <w:tc>
          <w:tcPr>
            <w:tcW w:w="7308" w:type="dxa"/>
          </w:tcPr>
          <w:p w14:paraId="0B2E327E" w14:textId="6982E9FC" w:rsidR="00C36711" w:rsidRPr="00C01F0B" w:rsidRDefault="00C36711" w:rsidP="004F37B8">
            <w:pPr>
              <w:pStyle w:val="Body"/>
            </w:pPr>
            <w:r w:rsidRPr="00C01F0B">
              <w:t>To enable planning</w:t>
            </w:r>
            <w:r w:rsidR="0061066C" w:rsidRPr="00C01F0B">
              <w:t xml:space="preserve">, </w:t>
            </w:r>
            <w:r w:rsidRPr="00C01F0B">
              <w:t>service delivery and monitoring of indigenous health at state and national level, facilitate application of specific funding arrangements</w:t>
            </w:r>
          </w:p>
        </w:tc>
      </w:tr>
      <w:tr w:rsidR="00C36711" w:rsidRPr="00C01F0B" w14:paraId="6EF8FD95" w14:textId="77777777" w:rsidTr="0061066C">
        <w:tc>
          <w:tcPr>
            <w:tcW w:w="1980" w:type="dxa"/>
          </w:tcPr>
          <w:p w14:paraId="58D689A6" w14:textId="77777777" w:rsidR="00C36711" w:rsidRPr="00C01F0B" w:rsidRDefault="00C36711" w:rsidP="00BB6906">
            <w:pPr>
              <w:pStyle w:val="Body"/>
              <w:rPr>
                <w:rStyle w:val="Strong"/>
              </w:rPr>
            </w:pPr>
            <w:r w:rsidRPr="00C01F0B">
              <w:rPr>
                <w:rStyle w:val="Strong"/>
              </w:rPr>
              <w:t>Principal data users</w:t>
            </w:r>
          </w:p>
        </w:tc>
        <w:tc>
          <w:tcPr>
            <w:tcW w:w="7308" w:type="dxa"/>
          </w:tcPr>
          <w:p w14:paraId="396B9326" w14:textId="19B86F9F" w:rsidR="00C36711" w:rsidRPr="00C01F0B" w:rsidRDefault="0057319E" w:rsidP="004F37B8">
            <w:pPr>
              <w:pStyle w:val="Body"/>
            </w:pPr>
            <w:r w:rsidRPr="00C01F0B">
              <w:t>Department of Health</w:t>
            </w:r>
          </w:p>
        </w:tc>
      </w:tr>
      <w:tr w:rsidR="00C36711" w:rsidRPr="00C01F0B" w14:paraId="1A1F9E6E" w14:textId="77777777" w:rsidTr="0061066C">
        <w:tc>
          <w:tcPr>
            <w:tcW w:w="1980" w:type="dxa"/>
          </w:tcPr>
          <w:p w14:paraId="612522BB" w14:textId="77777777" w:rsidR="00C36711" w:rsidRPr="00C01F0B" w:rsidRDefault="00C36711" w:rsidP="00BB6906">
            <w:pPr>
              <w:pStyle w:val="Body"/>
              <w:rPr>
                <w:rStyle w:val="Strong"/>
              </w:rPr>
            </w:pPr>
            <w:r w:rsidRPr="00C01F0B">
              <w:rPr>
                <w:rStyle w:val="Strong"/>
              </w:rPr>
              <w:t>Collection start</w:t>
            </w:r>
          </w:p>
        </w:tc>
        <w:tc>
          <w:tcPr>
            <w:tcW w:w="7308" w:type="dxa"/>
          </w:tcPr>
          <w:p w14:paraId="68B24576" w14:textId="3D89E69B" w:rsidR="00C36711" w:rsidRPr="00C01F0B" w:rsidRDefault="00C36711" w:rsidP="004F37B8">
            <w:pPr>
              <w:pStyle w:val="Body"/>
            </w:pPr>
            <w:r w:rsidRPr="00C01F0B">
              <w:t>July 2005</w:t>
            </w:r>
            <w:r w:rsidR="0061066C" w:rsidRPr="00C01F0B">
              <w:t>, version 2 July 2008</w:t>
            </w:r>
          </w:p>
        </w:tc>
      </w:tr>
      <w:tr w:rsidR="00C36711" w:rsidRPr="00C01F0B" w14:paraId="46F064A7" w14:textId="77777777" w:rsidTr="0061066C">
        <w:tc>
          <w:tcPr>
            <w:tcW w:w="1980" w:type="dxa"/>
          </w:tcPr>
          <w:p w14:paraId="55AD9EB7" w14:textId="77777777" w:rsidR="00C36711" w:rsidRPr="00C01F0B" w:rsidRDefault="00C36711" w:rsidP="00BB6906">
            <w:pPr>
              <w:pStyle w:val="Body"/>
              <w:rPr>
                <w:rStyle w:val="Strong"/>
              </w:rPr>
            </w:pPr>
            <w:r w:rsidRPr="00C01F0B">
              <w:rPr>
                <w:rStyle w:val="Strong"/>
              </w:rPr>
              <w:t>Definition source</w:t>
            </w:r>
          </w:p>
        </w:tc>
        <w:tc>
          <w:tcPr>
            <w:tcW w:w="7308" w:type="dxa"/>
          </w:tcPr>
          <w:p w14:paraId="00AEA4AE" w14:textId="77777777" w:rsidR="00C36711" w:rsidRPr="00C01F0B" w:rsidRDefault="00C36711" w:rsidP="004F37B8">
            <w:pPr>
              <w:pStyle w:val="Body"/>
            </w:pPr>
            <w:r w:rsidRPr="00C01F0B">
              <w:t>NHDD (</w:t>
            </w:r>
            <w:proofErr w:type="spellStart"/>
            <w:r w:rsidRPr="00C01F0B">
              <w:t>METeOR</w:t>
            </w:r>
            <w:proofErr w:type="spellEnd"/>
            <w:r w:rsidRPr="00C01F0B">
              <w:t xml:space="preserve"> Id 602543)</w:t>
            </w:r>
          </w:p>
        </w:tc>
      </w:tr>
      <w:tr w:rsidR="00C36711" w:rsidRPr="00C01F0B" w14:paraId="3725F838" w14:textId="77777777" w:rsidTr="0061066C">
        <w:tc>
          <w:tcPr>
            <w:tcW w:w="1980" w:type="dxa"/>
          </w:tcPr>
          <w:p w14:paraId="0F52326A" w14:textId="77777777" w:rsidR="00C36711" w:rsidRPr="00C01F0B" w:rsidRDefault="00C36711" w:rsidP="00BB6906">
            <w:pPr>
              <w:pStyle w:val="Body"/>
              <w:rPr>
                <w:rStyle w:val="Strong"/>
              </w:rPr>
            </w:pPr>
            <w:r w:rsidRPr="00C01F0B">
              <w:rPr>
                <w:rStyle w:val="Strong"/>
              </w:rPr>
              <w:t>Code set source</w:t>
            </w:r>
          </w:p>
        </w:tc>
        <w:tc>
          <w:tcPr>
            <w:tcW w:w="7308" w:type="dxa"/>
          </w:tcPr>
          <w:p w14:paraId="5F64BFFB" w14:textId="56D78706" w:rsidR="00C36711" w:rsidRPr="00C01F0B" w:rsidRDefault="00C36711" w:rsidP="004F37B8">
            <w:pPr>
              <w:pStyle w:val="Body"/>
            </w:pPr>
            <w:r w:rsidRPr="00C01F0B">
              <w:t>NHDD (Department of Healt</w:t>
            </w:r>
            <w:r w:rsidR="0061066C" w:rsidRPr="00C01F0B">
              <w:t>h</w:t>
            </w:r>
            <w:r w:rsidRPr="00C01F0B">
              <w:t xml:space="preserve"> modified)</w:t>
            </w:r>
          </w:p>
        </w:tc>
      </w:tr>
    </w:tbl>
    <w:p w14:paraId="46B055BC" w14:textId="77777777" w:rsidR="00C36711" w:rsidRPr="00C01F0B" w:rsidRDefault="00C36711" w:rsidP="00C36711">
      <w:pPr>
        <w:pStyle w:val="Heading2"/>
      </w:pPr>
      <w:bookmarkStart w:id="84" w:name="_Toc63858767"/>
      <w:bookmarkStart w:id="85" w:name="_Toc232688818"/>
      <w:r w:rsidRPr="00C01F0B">
        <w:lastRenderedPageBreak/>
        <w:t>Insurance Declaration</w:t>
      </w:r>
      <w:bookmarkEnd w:id="84"/>
      <w:bookmarkEnd w:id="85"/>
    </w:p>
    <w:p w14:paraId="75D5DB85" w14:textId="77777777" w:rsidR="00C36711" w:rsidRPr="00C01F0B" w:rsidRDefault="00C36711" w:rsidP="00ED622C">
      <w:pPr>
        <w:pStyle w:val="Heading3"/>
      </w:pPr>
      <w:bookmarkStart w:id="86" w:name="_Hlk34982951"/>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69567B9" w14:textId="77777777" w:rsidTr="00C36711">
        <w:tc>
          <w:tcPr>
            <w:tcW w:w="1980" w:type="dxa"/>
          </w:tcPr>
          <w:p w14:paraId="28536F6F" w14:textId="77777777" w:rsidR="00C36711" w:rsidRPr="00C01F0B" w:rsidRDefault="00C36711" w:rsidP="00BB6906">
            <w:pPr>
              <w:pStyle w:val="Body"/>
              <w:rPr>
                <w:rStyle w:val="Strong"/>
              </w:rPr>
            </w:pPr>
            <w:r w:rsidRPr="00C01F0B">
              <w:rPr>
                <w:rStyle w:val="Strong"/>
              </w:rPr>
              <w:t>Definition</w:t>
            </w:r>
          </w:p>
        </w:tc>
        <w:tc>
          <w:tcPr>
            <w:tcW w:w="7308" w:type="dxa"/>
          </w:tcPr>
          <w:p w14:paraId="23E6C161" w14:textId="77777777" w:rsidR="00C36711" w:rsidRPr="00C01F0B" w:rsidRDefault="00C36711" w:rsidP="0061066C">
            <w:pPr>
              <w:pStyle w:val="Body"/>
            </w:pPr>
            <w:r w:rsidRPr="00C01F0B">
              <w:t>The patient’s insurance election, for a given episode</w:t>
            </w:r>
          </w:p>
        </w:tc>
      </w:tr>
      <w:tr w:rsidR="00C36711" w:rsidRPr="00C01F0B" w14:paraId="73C28A17" w14:textId="77777777" w:rsidTr="00C36711">
        <w:tc>
          <w:tcPr>
            <w:tcW w:w="1980" w:type="dxa"/>
          </w:tcPr>
          <w:p w14:paraId="0CB91AF9" w14:textId="77777777" w:rsidR="00C36711" w:rsidRPr="00C01F0B" w:rsidRDefault="00C36711" w:rsidP="00BB6906">
            <w:pPr>
              <w:pStyle w:val="Body"/>
              <w:rPr>
                <w:rStyle w:val="Strong"/>
              </w:rPr>
            </w:pPr>
            <w:r w:rsidRPr="00C01F0B">
              <w:rPr>
                <w:rStyle w:val="Strong"/>
              </w:rPr>
              <w:t>Label</w:t>
            </w:r>
          </w:p>
        </w:tc>
        <w:tc>
          <w:tcPr>
            <w:tcW w:w="7308" w:type="dxa"/>
          </w:tcPr>
          <w:p w14:paraId="344C721D" w14:textId="77777777" w:rsidR="00C36711" w:rsidRPr="00C01F0B" w:rsidRDefault="00C36711" w:rsidP="0061066C">
            <w:pPr>
              <w:pStyle w:val="Body"/>
            </w:pPr>
            <w:proofErr w:type="spellStart"/>
            <w:r w:rsidRPr="00C01F0B">
              <w:t>Insurance_Declaration</w:t>
            </w:r>
            <w:proofErr w:type="spellEnd"/>
          </w:p>
        </w:tc>
      </w:tr>
      <w:tr w:rsidR="00C36711" w:rsidRPr="00C01F0B" w14:paraId="618E97BD" w14:textId="77777777" w:rsidTr="00C36711">
        <w:tc>
          <w:tcPr>
            <w:tcW w:w="1980" w:type="dxa"/>
          </w:tcPr>
          <w:p w14:paraId="0938801B" w14:textId="77777777" w:rsidR="00C36711" w:rsidRPr="00C01F0B" w:rsidRDefault="00C36711" w:rsidP="00BB6906">
            <w:pPr>
              <w:pStyle w:val="Body"/>
              <w:rPr>
                <w:rStyle w:val="Strong"/>
              </w:rPr>
            </w:pPr>
            <w:r w:rsidRPr="00C01F0B">
              <w:rPr>
                <w:rStyle w:val="Strong"/>
              </w:rPr>
              <w:t>Reported in</w:t>
            </w:r>
          </w:p>
        </w:tc>
        <w:tc>
          <w:tcPr>
            <w:tcW w:w="7308" w:type="dxa"/>
          </w:tcPr>
          <w:p w14:paraId="57974713" w14:textId="77777777" w:rsidR="00C36711" w:rsidRPr="00C01F0B" w:rsidRDefault="00C36711" w:rsidP="0061066C">
            <w:pPr>
              <w:pStyle w:val="Body"/>
            </w:pPr>
            <w:r w:rsidRPr="00C01F0B">
              <w:t>Episode extract</w:t>
            </w:r>
          </w:p>
        </w:tc>
      </w:tr>
      <w:tr w:rsidR="00C36711" w:rsidRPr="00C01F0B" w14:paraId="143CD6AD" w14:textId="77777777" w:rsidTr="00C36711">
        <w:tc>
          <w:tcPr>
            <w:tcW w:w="1980" w:type="dxa"/>
          </w:tcPr>
          <w:p w14:paraId="366026D2" w14:textId="77777777" w:rsidR="00C36711" w:rsidRPr="00C01F0B" w:rsidRDefault="00C36711" w:rsidP="00BB6906">
            <w:pPr>
              <w:pStyle w:val="Body"/>
              <w:rPr>
                <w:rStyle w:val="Strong"/>
              </w:rPr>
            </w:pPr>
            <w:r w:rsidRPr="00C01F0B">
              <w:rPr>
                <w:rStyle w:val="Strong"/>
              </w:rPr>
              <w:t>Reported for</w:t>
            </w:r>
          </w:p>
        </w:tc>
        <w:tc>
          <w:tcPr>
            <w:tcW w:w="7308" w:type="dxa"/>
          </w:tcPr>
          <w:p w14:paraId="21BE151E" w14:textId="77777777" w:rsidR="00C36711" w:rsidRPr="00C01F0B" w:rsidRDefault="00C36711" w:rsidP="0061066C">
            <w:pPr>
              <w:pStyle w:val="Body"/>
            </w:pPr>
            <w:r w:rsidRPr="00C01F0B">
              <w:t>Mandatory for all episodes where the patient has received the awaited procedure and the patient was either admitted to this Health Service/Campus or the admission was arranged by this Health Service/Campus. (Reason for Removal code of W, M, Y, S, X, P)</w:t>
            </w:r>
          </w:p>
        </w:tc>
      </w:tr>
      <w:tr w:rsidR="00C36711" w:rsidRPr="00C01F0B" w14:paraId="09BE257A" w14:textId="77777777" w:rsidTr="00C36711">
        <w:tc>
          <w:tcPr>
            <w:tcW w:w="1980" w:type="dxa"/>
          </w:tcPr>
          <w:p w14:paraId="7D0455DA" w14:textId="77777777" w:rsidR="00C36711" w:rsidRPr="00C01F0B" w:rsidRDefault="00C36711" w:rsidP="00BB6906">
            <w:pPr>
              <w:pStyle w:val="Body"/>
              <w:rPr>
                <w:rStyle w:val="Strong"/>
              </w:rPr>
            </w:pPr>
            <w:r w:rsidRPr="00C01F0B">
              <w:rPr>
                <w:rStyle w:val="Strong"/>
              </w:rPr>
              <w:t>Reported when</w:t>
            </w:r>
          </w:p>
        </w:tc>
        <w:tc>
          <w:tcPr>
            <w:tcW w:w="7308" w:type="dxa"/>
          </w:tcPr>
          <w:p w14:paraId="2A5E9671" w14:textId="77777777" w:rsidR="00C36711" w:rsidRPr="00C01F0B" w:rsidRDefault="00C36711" w:rsidP="0061066C">
            <w:pPr>
              <w:pStyle w:val="Body"/>
            </w:pPr>
            <w:r w:rsidRPr="00C01F0B">
              <w:t>The patient is removed from the waiting list (mandatory). May be reported at any time during the waiting episode.</w:t>
            </w:r>
          </w:p>
        </w:tc>
      </w:tr>
      <w:tr w:rsidR="00C36711" w:rsidRPr="00C01F0B" w14:paraId="57A460AE" w14:textId="77777777" w:rsidTr="00C36711">
        <w:tc>
          <w:tcPr>
            <w:tcW w:w="1980" w:type="dxa"/>
          </w:tcPr>
          <w:p w14:paraId="5EB0642E" w14:textId="77777777" w:rsidR="00C36711" w:rsidRPr="00C01F0B" w:rsidRDefault="00C36711" w:rsidP="00BB6906">
            <w:pPr>
              <w:pStyle w:val="Body"/>
              <w:rPr>
                <w:rStyle w:val="Strong"/>
              </w:rPr>
            </w:pPr>
            <w:r w:rsidRPr="00C01F0B">
              <w:rPr>
                <w:rStyle w:val="Strong"/>
              </w:rPr>
              <w:t>Code set</w:t>
            </w:r>
          </w:p>
        </w:tc>
        <w:tc>
          <w:tcPr>
            <w:tcW w:w="7308" w:type="dxa"/>
          </w:tcPr>
          <w:p w14:paraId="30000EA8" w14:textId="77777777" w:rsidR="00C36711" w:rsidRPr="00C01F0B" w:rsidRDefault="00C36711" w:rsidP="0061066C">
            <w:pPr>
              <w:pStyle w:val="Bodynospace"/>
            </w:pPr>
            <w:r w:rsidRPr="00C01F0B">
              <w:t>Code</w:t>
            </w:r>
            <w:r w:rsidRPr="00C01F0B">
              <w:tab/>
              <w:t>Descriptor</w:t>
            </w:r>
          </w:p>
          <w:p w14:paraId="0D3F039F" w14:textId="77777777" w:rsidR="00C36711" w:rsidRPr="00C01F0B" w:rsidRDefault="00C36711" w:rsidP="0061066C">
            <w:pPr>
              <w:pStyle w:val="Bodynospace"/>
            </w:pPr>
            <w:r w:rsidRPr="00C01F0B">
              <w:t>M</w:t>
            </w:r>
            <w:r w:rsidRPr="00C01F0B">
              <w:tab/>
              <w:t>Public</w:t>
            </w:r>
          </w:p>
          <w:p w14:paraId="457AB444" w14:textId="77777777" w:rsidR="00C36711" w:rsidRPr="00C01F0B" w:rsidRDefault="00C36711" w:rsidP="0061066C">
            <w:pPr>
              <w:pStyle w:val="Bodynospace"/>
            </w:pPr>
            <w:r w:rsidRPr="00C01F0B">
              <w:t>P</w:t>
            </w:r>
            <w:r w:rsidRPr="00C01F0B">
              <w:tab/>
              <w:t>Private</w:t>
            </w:r>
          </w:p>
          <w:p w14:paraId="0F6275D0" w14:textId="77777777" w:rsidR="00C36711" w:rsidRPr="00C01F0B" w:rsidRDefault="00C36711" w:rsidP="0061066C">
            <w:pPr>
              <w:pStyle w:val="Bodynospace"/>
            </w:pPr>
            <w:r w:rsidRPr="00C01F0B">
              <w:t>V</w:t>
            </w:r>
            <w:r w:rsidRPr="00C01F0B">
              <w:tab/>
              <w:t>Department of Veterans Affairs</w:t>
            </w:r>
          </w:p>
          <w:p w14:paraId="4F4E6F9F" w14:textId="77777777" w:rsidR="00C36711" w:rsidRPr="00C01F0B" w:rsidRDefault="00C36711" w:rsidP="0061066C">
            <w:pPr>
              <w:pStyle w:val="Bodynospace"/>
            </w:pPr>
            <w:r w:rsidRPr="00C01F0B">
              <w:t>W</w:t>
            </w:r>
            <w:r w:rsidRPr="00C01F0B">
              <w:tab/>
            </w:r>
            <w:proofErr w:type="spellStart"/>
            <w:r w:rsidRPr="00C01F0B">
              <w:t>Worksafe</w:t>
            </w:r>
            <w:proofErr w:type="spellEnd"/>
            <w:r w:rsidRPr="00C01F0B">
              <w:t xml:space="preserve"> Victoria</w:t>
            </w:r>
          </w:p>
          <w:p w14:paraId="0F1D1668" w14:textId="77777777" w:rsidR="00C36711" w:rsidRPr="00C01F0B" w:rsidRDefault="00C36711" w:rsidP="0061066C">
            <w:pPr>
              <w:pStyle w:val="Bodynospace"/>
            </w:pPr>
            <w:r w:rsidRPr="00C01F0B">
              <w:t>T</w:t>
            </w:r>
            <w:r w:rsidRPr="00C01F0B">
              <w:tab/>
              <w:t>Transport Accident Commission</w:t>
            </w:r>
          </w:p>
          <w:p w14:paraId="69F15FFB" w14:textId="77777777" w:rsidR="00C36711" w:rsidRPr="00C01F0B" w:rsidRDefault="00C36711" w:rsidP="0061066C">
            <w:pPr>
              <w:pStyle w:val="Bodynospace"/>
            </w:pPr>
            <w:proofErr w:type="gramStart"/>
            <w:r w:rsidRPr="00C01F0B">
              <w:t>A</w:t>
            </w:r>
            <w:proofErr w:type="gramEnd"/>
            <w:r w:rsidRPr="00C01F0B">
              <w:tab/>
              <w:t>Armed Services</w:t>
            </w:r>
          </w:p>
          <w:p w14:paraId="6BFC15F8" w14:textId="77777777" w:rsidR="00C36711" w:rsidRPr="00C01F0B" w:rsidRDefault="00C36711" w:rsidP="0061066C">
            <w:pPr>
              <w:pStyle w:val="Bodynospace"/>
            </w:pPr>
            <w:r w:rsidRPr="00C01F0B">
              <w:t>S</w:t>
            </w:r>
            <w:r w:rsidRPr="00C01F0B">
              <w:tab/>
              <w:t>Seamen</w:t>
            </w:r>
          </w:p>
          <w:p w14:paraId="40E3B99D" w14:textId="77777777" w:rsidR="00C36711" w:rsidRPr="00C01F0B" w:rsidRDefault="00C36711" w:rsidP="0061066C">
            <w:pPr>
              <w:pStyle w:val="Bodynospace"/>
            </w:pPr>
            <w:r w:rsidRPr="00C01F0B">
              <w:t>C</w:t>
            </w:r>
            <w:r w:rsidRPr="00C01F0B">
              <w:tab/>
              <w:t>Common Law Recoveries</w:t>
            </w:r>
          </w:p>
          <w:p w14:paraId="7B5492E0" w14:textId="77777777" w:rsidR="00C36711" w:rsidRPr="00C01F0B" w:rsidRDefault="00C36711" w:rsidP="0061066C">
            <w:pPr>
              <w:pStyle w:val="Bodynospace"/>
            </w:pPr>
            <w:r w:rsidRPr="00C01F0B">
              <w:t>O</w:t>
            </w:r>
            <w:r w:rsidRPr="00C01F0B">
              <w:tab/>
              <w:t>Other Compensable</w:t>
            </w:r>
          </w:p>
          <w:p w14:paraId="76938938" w14:textId="77777777" w:rsidR="00C36711" w:rsidRPr="00C01F0B" w:rsidRDefault="00C36711" w:rsidP="0061066C">
            <w:pPr>
              <w:pStyle w:val="Bodynospace"/>
            </w:pPr>
            <w:r w:rsidRPr="00C01F0B">
              <w:t>X</w:t>
            </w:r>
            <w:r w:rsidRPr="00C01F0B">
              <w:tab/>
              <w:t>Ineligible</w:t>
            </w:r>
          </w:p>
          <w:p w14:paraId="15040E46" w14:textId="77777777" w:rsidR="00C36711" w:rsidRPr="00C01F0B" w:rsidRDefault="00C36711" w:rsidP="004B4F10">
            <w:pPr>
              <w:pStyle w:val="DHHSbodynospace"/>
            </w:pPr>
          </w:p>
        </w:tc>
      </w:tr>
      <w:tr w:rsidR="00C36711" w:rsidRPr="00C01F0B" w14:paraId="3F1AF10A" w14:textId="77777777" w:rsidTr="00C36711">
        <w:tc>
          <w:tcPr>
            <w:tcW w:w="1980" w:type="dxa"/>
          </w:tcPr>
          <w:p w14:paraId="581DD777" w14:textId="77777777" w:rsidR="00C36711" w:rsidRPr="00C01F0B" w:rsidRDefault="00C36711" w:rsidP="00BB6906">
            <w:pPr>
              <w:pStyle w:val="Body"/>
              <w:rPr>
                <w:rStyle w:val="Strong"/>
              </w:rPr>
            </w:pPr>
            <w:r w:rsidRPr="00C01F0B">
              <w:rPr>
                <w:rStyle w:val="Strong"/>
              </w:rPr>
              <w:t>Reporting guide</w:t>
            </w:r>
          </w:p>
        </w:tc>
        <w:tc>
          <w:tcPr>
            <w:tcW w:w="7308" w:type="dxa"/>
          </w:tcPr>
          <w:p w14:paraId="0BDFCB6C" w14:textId="6A11B7E0" w:rsidR="00C36711" w:rsidRPr="00C01F0B" w:rsidRDefault="00C36711" w:rsidP="0061066C">
            <w:pPr>
              <w:pStyle w:val="Body"/>
            </w:pPr>
            <w:r w:rsidRPr="00C01F0B">
              <w:t>If the episode is not removed, the Insurance Declaration reflects the patient’s intended insurance election for that episode. If the intended Insurance Declaration changes, the episode record should be re-sent to update the episode record already a</w:t>
            </w:r>
            <w:r w:rsidR="0061066C" w:rsidRPr="00C01F0B">
              <w:t>t the Department of Health</w:t>
            </w:r>
            <w:r w:rsidRPr="00C01F0B">
              <w:t>.</w:t>
            </w:r>
          </w:p>
          <w:p w14:paraId="238BA3E3" w14:textId="77777777" w:rsidR="00C36711" w:rsidRPr="00C01F0B" w:rsidRDefault="00C36711" w:rsidP="0061066C">
            <w:pPr>
              <w:pStyle w:val="Body"/>
            </w:pPr>
            <w:r w:rsidRPr="00C01F0B">
              <w:t>Prisoners are treated and funded as public patients.</w:t>
            </w:r>
          </w:p>
        </w:tc>
      </w:tr>
      <w:tr w:rsidR="00C36711" w:rsidRPr="00C01F0B" w14:paraId="355BF3FC" w14:textId="77777777" w:rsidTr="00C36711">
        <w:tc>
          <w:tcPr>
            <w:tcW w:w="1980" w:type="dxa"/>
          </w:tcPr>
          <w:p w14:paraId="079DE19B" w14:textId="77777777" w:rsidR="00C36711" w:rsidRPr="00C01F0B" w:rsidRDefault="00C36711" w:rsidP="00BB6906">
            <w:pPr>
              <w:pStyle w:val="Body"/>
              <w:rPr>
                <w:rStyle w:val="Strong"/>
              </w:rPr>
            </w:pPr>
            <w:r w:rsidRPr="00C01F0B">
              <w:rPr>
                <w:rStyle w:val="Strong"/>
              </w:rPr>
              <w:t>Validations</w:t>
            </w:r>
          </w:p>
        </w:tc>
        <w:tc>
          <w:tcPr>
            <w:tcW w:w="7308" w:type="dxa"/>
          </w:tcPr>
          <w:p w14:paraId="4EE4AA09" w14:textId="77777777" w:rsidR="00C36711" w:rsidRPr="00C01F0B" w:rsidRDefault="00C36711" w:rsidP="0061066C">
            <w:pPr>
              <w:pStyle w:val="Body"/>
            </w:pPr>
            <w:r w:rsidRPr="00C01F0B">
              <w:t>S303</w:t>
            </w:r>
            <w:r w:rsidRPr="00C01F0B">
              <w:tab/>
              <w:t>Insurance Declaration Invalid</w:t>
            </w:r>
          </w:p>
        </w:tc>
      </w:tr>
      <w:tr w:rsidR="00C36711" w:rsidRPr="00C01F0B" w14:paraId="5D12321B" w14:textId="77777777" w:rsidTr="00C36711">
        <w:tc>
          <w:tcPr>
            <w:tcW w:w="1980" w:type="dxa"/>
          </w:tcPr>
          <w:p w14:paraId="23ABE6C9" w14:textId="77777777" w:rsidR="00C36711" w:rsidRPr="00C01F0B" w:rsidRDefault="00C36711" w:rsidP="00BB6906">
            <w:pPr>
              <w:pStyle w:val="Body"/>
              <w:rPr>
                <w:rStyle w:val="Strong"/>
              </w:rPr>
            </w:pPr>
            <w:r w:rsidRPr="00C01F0B">
              <w:rPr>
                <w:rStyle w:val="Strong"/>
              </w:rPr>
              <w:t>Related items</w:t>
            </w:r>
          </w:p>
        </w:tc>
        <w:tc>
          <w:tcPr>
            <w:tcW w:w="7308" w:type="dxa"/>
          </w:tcPr>
          <w:p w14:paraId="14C17780" w14:textId="77777777" w:rsidR="00C36711" w:rsidRPr="00C01F0B" w:rsidRDefault="00C36711" w:rsidP="0061066C">
            <w:pPr>
              <w:pStyle w:val="Body"/>
            </w:pPr>
            <w:r w:rsidRPr="00C01F0B">
              <w:t>Section 3a Reason for Removal</w:t>
            </w:r>
          </w:p>
        </w:tc>
      </w:tr>
    </w:tbl>
    <w:p w14:paraId="1E191006"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F33CADB" w14:textId="77777777" w:rsidTr="00C36711">
        <w:tc>
          <w:tcPr>
            <w:tcW w:w="1980" w:type="dxa"/>
          </w:tcPr>
          <w:p w14:paraId="42888454" w14:textId="77777777" w:rsidR="00C36711" w:rsidRPr="00C01F0B" w:rsidRDefault="00C36711" w:rsidP="00BB6906">
            <w:pPr>
              <w:pStyle w:val="Body"/>
              <w:rPr>
                <w:rStyle w:val="Strong"/>
              </w:rPr>
            </w:pPr>
            <w:r w:rsidRPr="00C01F0B">
              <w:rPr>
                <w:rStyle w:val="Strong"/>
              </w:rPr>
              <w:t>Purpose</w:t>
            </w:r>
          </w:p>
        </w:tc>
        <w:tc>
          <w:tcPr>
            <w:tcW w:w="7308" w:type="dxa"/>
          </w:tcPr>
          <w:p w14:paraId="0A4975AB" w14:textId="77777777" w:rsidR="00C36711" w:rsidRPr="00C01F0B" w:rsidRDefault="00C36711" w:rsidP="0061066C">
            <w:pPr>
              <w:pStyle w:val="Body"/>
            </w:pPr>
            <w:r w:rsidRPr="00C01F0B">
              <w:t>Analysis of utilisation and health care financing</w:t>
            </w:r>
          </w:p>
        </w:tc>
      </w:tr>
      <w:tr w:rsidR="00C36711" w:rsidRPr="00C01F0B" w14:paraId="49A2303B" w14:textId="77777777" w:rsidTr="00C36711">
        <w:tc>
          <w:tcPr>
            <w:tcW w:w="1980" w:type="dxa"/>
          </w:tcPr>
          <w:p w14:paraId="40FA1411" w14:textId="31FF3928" w:rsidR="00C36711" w:rsidRPr="00C01F0B" w:rsidRDefault="00C36711" w:rsidP="00BB6906">
            <w:pPr>
              <w:pStyle w:val="Body"/>
              <w:rPr>
                <w:rStyle w:val="Strong"/>
              </w:rPr>
            </w:pPr>
            <w:r w:rsidRPr="00C01F0B">
              <w:rPr>
                <w:rStyle w:val="Strong"/>
              </w:rPr>
              <w:t>Principal users</w:t>
            </w:r>
          </w:p>
        </w:tc>
        <w:tc>
          <w:tcPr>
            <w:tcW w:w="7308" w:type="dxa"/>
          </w:tcPr>
          <w:p w14:paraId="54E0A837" w14:textId="0F77CFB9" w:rsidR="00C36711" w:rsidRPr="00C01F0B" w:rsidRDefault="0057319E" w:rsidP="0061066C">
            <w:pPr>
              <w:pStyle w:val="Body"/>
            </w:pPr>
            <w:r w:rsidRPr="00C01F0B">
              <w:t>Department of Health</w:t>
            </w:r>
          </w:p>
        </w:tc>
      </w:tr>
      <w:tr w:rsidR="00C36711" w:rsidRPr="00C01F0B" w14:paraId="5392871B" w14:textId="77777777" w:rsidTr="00C36711">
        <w:tc>
          <w:tcPr>
            <w:tcW w:w="1980" w:type="dxa"/>
          </w:tcPr>
          <w:p w14:paraId="6E2110A3" w14:textId="77777777" w:rsidR="00C36711" w:rsidRPr="00C01F0B" w:rsidRDefault="00C36711" w:rsidP="00BB6906">
            <w:pPr>
              <w:pStyle w:val="Body"/>
              <w:rPr>
                <w:rStyle w:val="Strong"/>
              </w:rPr>
            </w:pPr>
            <w:r w:rsidRPr="00C01F0B">
              <w:rPr>
                <w:rStyle w:val="Strong"/>
              </w:rPr>
              <w:t>Collection start</w:t>
            </w:r>
          </w:p>
        </w:tc>
        <w:tc>
          <w:tcPr>
            <w:tcW w:w="7308" w:type="dxa"/>
          </w:tcPr>
          <w:p w14:paraId="058828D1" w14:textId="77777777" w:rsidR="00C36711" w:rsidRPr="00C01F0B" w:rsidRDefault="00C36711" w:rsidP="0061066C">
            <w:pPr>
              <w:pStyle w:val="Body"/>
            </w:pPr>
            <w:r w:rsidRPr="00C01F0B">
              <w:t>July 1997</w:t>
            </w:r>
          </w:p>
        </w:tc>
      </w:tr>
      <w:tr w:rsidR="00C36711" w:rsidRPr="00C01F0B" w14:paraId="415D2594" w14:textId="77777777" w:rsidTr="00C36711">
        <w:tc>
          <w:tcPr>
            <w:tcW w:w="1980" w:type="dxa"/>
          </w:tcPr>
          <w:p w14:paraId="375604F4" w14:textId="77777777" w:rsidR="00C36711" w:rsidRPr="00C01F0B" w:rsidRDefault="00C36711" w:rsidP="00BB6906">
            <w:pPr>
              <w:pStyle w:val="Body"/>
              <w:rPr>
                <w:rStyle w:val="Strong"/>
              </w:rPr>
            </w:pPr>
            <w:r w:rsidRPr="00C01F0B">
              <w:rPr>
                <w:rStyle w:val="Strong"/>
              </w:rPr>
              <w:t>Version</w:t>
            </w:r>
          </w:p>
        </w:tc>
        <w:tc>
          <w:tcPr>
            <w:tcW w:w="7308" w:type="dxa"/>
          </w:tcPr>
          <w:p w14:paraId="7A08DEED" w14:textId="77777777" w:rsidR="00C36711" w:rsidRPr="00C01F0B" w:rsidRDefault="00C36711" w:rsidP="0061066C">
            <w:pPr>
              <w:pStyle w:val="Body"/>
            </w:pPr>
            <w:r w:rsidRPr="00C01F0B">
              <w:t>4 effective 1 July 2005</w:t>
            </w:r>
          </w:p>
        </w:tc>
      </w:tr>
      <w:tr w:rsidR="00C36711" w:rsidRPr="00C01F0B" w14:paraId="0FBA7A55" w14:textId="77777777" w:rsidTr="00C36711">
        <w:tc>
          <w:tcPr>
            <w:tcW w:w="1980" w:type="dxa"/>
          </w:tcPr>
          <w:p w14:paraId="2D7785CB" w14:textId="77777777" w:rsidR="00C36711" w:rsidRPr="00C01F0B" w:rsidRDefault="00C36711" w:rsidP="00BB6906">
            <w:pPr>
              <w:pStyle w:val="Body"/>
              <w:rPr>
                <w:rStyle w:val="Strong"/>
              </w:rPr>
            </w:pPr>
            <w:r w:rsidRPr="00C01F0B">
              <w:rPr>
                <w:rStyle w:val="Strong"/>
              </w:rPr>
              <w:t>Definition source</w:t>
            </w:r>
          </w:p>
        </w:tc>
        <w:tc>
          <w:tcPr>
            <w:tcW w:w="7308" w:type="dxa"/>
          </w:tcPr>
          <w:p w14:paraId="5D548D38" w14:textId="05DF0A6D" w:rsidR="00C36711" w:rsidRPr="00C01F0B" w:rsidRDefault="0057319E" w:rsidP="0061066C">
            <w:pPr>
              <w:pStyle w:val="Body"/>
            </w:pPr>
            <w:r w:rsidRPr="00C01F0B">
              <w:t>Department of Health</w:t>
            </w:r>
          </w:p>
        </w:tc>
      </w:tr>
      <w:tr w:rsidR="00C36711" w:rsidRPr="00C01F0B" w14:paraId="4C30701C" w14:textId="77777777" w:rsidTr="00C36711">
        <w:tc>
          <w:tcPr>
            <w:tcW w:w="1980" w:type="dxa"/>
          </w:tcPr>
          <w:p w14:paraId="7FF3D250" w14:textId="77777777" w:rsidR="00C36711" w:rsidRPr="00C01F0B" w:rsidRDefault="00C36711" w:rsidP="00BB6906">
            <w:pPr>
              <w:pStyle w:val="Body"/>
              <w:rPr>
                <w:rStyle w:val="Strong"/>
              </w:rPr>
            </w:pPr>
            <w:r w:rsidRPr="00C01F0B">
              <w:rPr>
                <w:rStyle w:val="Strong"/>
              </w:rPr>
              <w:t>Code set source</w:t>
            </w:r>
          </w:p>
        </w:tc>
        <w:tc>
          <w:tcPr>
            <w:tcW w:w="7308" w:type="dxa"/>
          </w:tcPr>
          <w:p w14:paraId="47D8332F" w14:textId="01C8F12F" w:rsidR="00C36711" w:rsidRPr="00C01F0B" w:rsidRDefault="0057319E" w:rsidP="0061066C">
            <w:pPr>
              <w:pStyle w:val="Body"/>
            </w:pPr>
            <w:r w:rsidRPr="00C01F0B">
              <w:t>Department of Health</w:t>
            </w:r>
          </w:p>
        </w:tc>
      </w:tr>
    </w:tbl>
    <w:p w14:paraId="1C82337B" w14:textId="77777777" w:rsidR="00C36711" w:rsidRPr="00C01F0B" w:rsidRDefault="00C36711" w:rsidP="00C36711">
      <w:pPr>
        <w:pStyle w:val="Heading2"/>
      </w:pPr>
      <w:bookmarkStart w:id="87" w:name="_Toc63858768"/>
      <w:bookmarkStart w:id="88" w:name="_Toc232688819"/>
      <w:bookmarkEnd w:id="86"/>
      <w:r w:rsidRPr="00C01F0B">
        <w:lastRenderedPageBreak/>
        <w:t>Intended Procedure</w:t>
      </w:r>
      <w:bookmarkEnd w:id="87"/>
      <w:bookmarkEnd w:id="88"/>
    </w:p>
    <w:p w14:paraId="49FDB29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CA40AF2" w14:textId="77777777" w:rsidTr="00C36711">
        <w:tc>
          <w:tcPr>
            <w:tcW w:w="1980" w:type="dxa"/>
          </w:tcPr>
          <w:p w14:paraId="24B98B46" w14:textId="77777777" w:rsidR="00C36711" w:rsidRPr="00C01F0B" w:rsidRDefault="00C36711" w:rsidP="00BB6906">
            <w:pPr>
              <w:pStyle w:val="Body"/>
              <w:rPr>
                <w:rStyle w:val="Strong"/>
              </w:rPr>
            </w:pPr>
            <w:r w:rsidRPr="00C01F0B">
              <w:rPr>
                <w:rStyle w:val="Strong"/>
              </w:rPr>
              <w:t>Definition</w:t>
            </w:r>
          </w:p>
        </w:tc>
        <w:tc>
          <w:tcPr>
            <w:tcW w:w="7308" w:type="dxa"/>
          </w:tcPr>
          <w:p w14:paraId="7D20C149" w14:textId="019D744F" w:rsidR="007B2F19" w:rsidRPr="00C01F0B" w:rsidRDefault="007B2F19" w:rsidP="0061066C">
            <w:pPr>
              <w:pStyle w:val="Body"/>
            </w:pPr>
            <w:r w:rsidRPr="00C01F0B">
              <w:t xml:space="preserve">The procedure for which a patient has been placed on a </w:t>
            </w:r>
            <w:r w:rsidR="00136E4C">
              <w:t>planned</w:t>
            </w:r>
            <w:r w:rsidRPr="00C01F0B">
              <w:t xml:space="preserve"> surgery waiting list</w:t>
            </w:r>
          </w:p>
        </w:tc>
      </w:tr>
      <w:tr w:rsidR="00C36711" w:rsidRPr="00C01F0B" w14:paraId="7E1D246F" w14:textId="77777777" w:rsidTr="00C36711">
        <w:tc>
          <w:tcPr>
            <w:tcW w:w="1980" w:type="dxa"/>
          </w:tcPr>
          <w:p w14:paraId="6C44E8D0" w14:textId="77777777" w:rsidR="00C36711" w:rsidRPr="00C01F0B" w:rsidRDefault="00C36711" w:rsidP="00BB6906">
            <w:pPr>
              <w:pStyle w:val="Body"/>
              <w:rPr>
                <w:rStyle w:val="Strong"/>
              </w:rPr>
            </w:pPr>
            <w:r w:rsidRPr="00C01F0B">
              <w:rPr>
                <w:rStyle w:val="Strong"/>
              </w:rPr>
              <w:t>Label</w:t>
            </w:r>
          </w:p>
        </w:tc>
        <w:tc>
          <w:tcPr>
            <w:tcW w:w="7308" w:type="dxa"/>
          </w:tcPr>
          <w:p w14:paraId="2AA459FE" w14:textId="77777777" w:rsidR="00C36711" w:rsidRPr="00C01F0B" w:rsidRDefault="00C36711" w:rsidP="0061066C">
            <w:pPr>
              <w:pStyle w:val="Body"/>
            </w:pPr>
            <w:proofErr w:type="spellStart"/>
            <w:r w:rsidRPr="00C01F0B">
              <w:t>Intended_Procedure</w:t>
            </w:r>
            <w:proofErr w:type="spellEnd"/>
          </w:p>
        </w:tc>
      </w:tr>
      <w:tr w:rsidR="00C36711" w:rsidRPr="00C01F0B" w14:paraId="70DB56B8" w14:textId="77777777" w:rsidTr="00C36711">
        <w:tc>
          <w:tcPr>
            <w:tcW w:w="1980" w:type="dxa"/>
          </w:tcPr>
          <w:p w14:paraId="3F0BBB3F" w14:textId="77777777" w:rsidR="00C36711" w:rsidRPr="00C01F0B" w:rsidRDefault="00C36711" w:rsidP="00BB6906">
            <w:pPr>
              <w:pStyle w:val="Body"/>
              <w:rPr>
                <w:rStyle w:val="Strong"/>
              </w:rPr>
            </w:pPr>
            <w:r w:rsidRPr="00C01F0B">
              <w:rPr>
                <w:rStyle w:val="Strong"/>
              </w:rPr>
              <w:t>Valid values</w:t>
            </w:r>
          </w:p>
        </w:tc>
        <w:tc>
          <w:tcPr>
            <w:tcW w:w="7308" w:type="dxa"/>
          </w:tcPr>
          <w:p w14:paraId="401B42B8" w14:textId="77777777" w:rsidR="00C36711" w:rsidRPr="00C01F0B" w:rsidRDefault="00C36711" w:rsidP="0061066C">
            <w:pPr>
              <w:pStyle w:val="Body"/>
            </w:pPr>
            <w:r w:rsidRPr="00C01F0B">
              <w:t>Code from the Intended Procedure code set</w:t>
            </w:r>
          </w:p>
        </w:tc>
      </w:tr>
      <w:tr w:rsidR="00C36711" w:rsidRPr="00C01F0B" w14:paraId="0A7019B4" w14:textId="77777777" w:rsidTr="00C36711">
        <w:tc>
          <w:tcPr>
            <w:tcW w:w="1980" w:type="dxa"/>
          </w:tcPr>
          <w:p w14:paraId="299AD4CB" w14:textId="77777777" w:rsidR="00C36711" w:rsidRPr="00C01F0B" w:rsidRDefault="00C36711" w:rsidP="00BB6906">
            <w:pPr>
              <w:pStyle w:val="Body"/>
              <w:rPr>
                <w:rStyle w:val="Strong"/>
              </w:rPr>
            </w:pPr>
            <w:r w:rsidRPr="00C01F0B">
              <w:rPr>
                <w:rStyle w:val="Strong"/>
              </w:rPr>
              <w:t>Reported in</w:t>
            </w:r>
          </w:p>
        </w:tc>
        <w:tc>
          <w:tcPr>
            <w:tcW w:w="7308" w:type="dxa"/>
          </w:tcPr>
          <w:p w14:paraId="33E244A4" w14:textId="77777777" w:rsidR="00C36711" w:rsidRPr="00C01F0B" w:rsidRDefault="00C36711" w:rsidP="0061066C">
            <w:pPr>
              <w:pStyle w:val="Body"/>
            </w:pPr>
            <w:r w:rsidRPr="00C01F0B">
              <w:t>Episode extract</w:t>
            </w:r>
          </w:p>
        </w:tc>
      </w:tr>
      <w:tr w:rsidR="00C36711" w:rsidRPr="00C01F0B" w14:paraId="5FF635CE" w14:textId="77777777" w:rsidTr="00C36711">
        <w:tc>
          <w:tcPr>
            <w:tcW w:w="1980" w:type="dxa"/>
          </w:tcPr>
          <w:p w14:paraId="0996C4DE" w14:textId="77777777" w:rsidR="00C36711" w:rsidRPr="00C01F0B" w:rsidRDefault="00C36711" w:rsidP="00BB6906">
            <w:pPr>
              <w:pStyle w:val="Body"/>
              <w:rPr>
                <w:rStyle w:val="Strong"/>
              </w:rPr>
            </w:pPr>
            <w:r w:rsidRPr="00C01F0B">
              <w:rPr>
                <w:rStyle w:val="Strong"/>
              </w:rPr>
              <w:t>Reported for</w:t>
            </w:r>
          </w:p>
        </w:tc>
        <w:tc>
          <w:tcPr>
            <w:tcW w:w="7308" w:type="dxa"/>
          </w:tcPr>
          <w:p w14:paraId="780B2E25" w14:textId="77777777" w:rsidR="00C36711" w:rsidRPr="00C01F0B" w:rsidRDefault="00C36711" w:rsidP="0061066C">
            <w:pPr>
              <w:pStyle w:val="Body"/>
            </w:pPr>
            <w:r w:rsidRPr="00C01F0B">
              <w:t>All waiting list episodes</w:t>
            </w:r>
          </w:p>
        </w:tc>
      </w:tr>
      <w:tr w:rsidR="00C36711" w:rsidRPr="00C01F0B" w14:paraId="557155AD" w14:textId="77777777" w:rsidTr="00C36711">
        <w:tc>
          <w:tcPr>
            <w:tcW w:w="1980" w:type="dxa"/>
          </w:tcPr>
          <w:p w14:paraId="037AFD20" w14:textId="77777777" w:rsidR="00C36711" w:rsidRPr="00C01F0B" w:rsidRDefault="00C36711" w:rsidP="00BB6906">
            <w:pPr>
              <w:pStyle w:val="Body"/>
              <w:rPr>
                <w:rStyle w:val="Strong"/>
              </w:rPr>
            </w:pPr>
            <w:r w:rsidRPr="00C01F0B">
              <w:rPr>
                <w:rStyle w:val="Strong"/>
              </w:rPr>
              <w:t>Reported when</w:t>
            </w:r>
          </w:p>
        </w:tc>
        <w:tc>
          <w:tcPr>
            <w:tcW w:w="7308" w:type="dxa"/>
          </w:tcPr>
          <w:p w14:paraId="204D6D93" w14:textId="77777777" w:rsidR="00C36711" w:rsidRPr="00C01F0B" w:rsidRDefault="00C36711" w:rsidP="0061066C">
            <w:pPr>
              <w:pStyle w:val="Body"/>
            </w:pPr>
            <w:r w:rsidRPr="00C01F0B">
              <w:t>The waiting list episode is first registered and can be updated in the circumstances outlined below</w:t>
            </w:r>
          </w:p>
        </w:tc>
      </w:tr>
      <w:tr w:rsidR="00C36711" w:rsidRPr="00C01F0B" w14:paraId="1E50611E" w14:textId="77777777" w:rsidTr="00C36711">
        <w:tc>
          <w:tcPr>
            <w:tcW w:w="1980" w:type="dxa"/>
          </w:tcPr>
          <w:p w14:paraId="77F0AD4E" w14:textId="77777777" w:rsidR="00C36711" w:rsidRPr="00C01F0B" w:rsidRDefault="00C36711" w:rsidP="00BB6906">
            <w:pPr>
              <w:pStyle w:val="Body"/>
              <w:rPr>
                <w:rStyle w:val="Strong"/>
              </w:rPr>
            </w:pPr>
            <w:r w:rsidRPr="00C01F0B">
              <w:rPr>
                <w:rStyle w:val="Strong"/>
              </w:rPr>
              <w:t>Code set</w:t>
            </w:r>
          </w:p>
        </w:tc>
        <w:tc>
          <w:tcPr>
            <w:tcW w:w="7308" w:type="dxa"/>
          </w:tcPr>
          <w:p w14:paraId="673572E8" w14:textId="7D3F1F72" w:rsidR="00C36711" w:rsidRPr="00C01F0B" w:rsidRDefault="00C36711" w:rsidP="0061066C">
            <w:pPr>
              <w:pStyle w:val="Body"/>
            </w:pPr>
            <w:r w:rsidRPr="00C01F0B">
              <w:t>List of ESIS Intended Procedure (IP) codes</w:t>
            </w:r>
            <w:r w:rsidR="00DC2B33" w:rsidRPr="00C01F0B">
              <w:t>, including ACHI codes for IP401</w:t>
            </w:r>
            <w:r w:rsidR="00EE3D66">
              <w:t>,</w:t>
            </w:r>
            <w:r w:rsidR="00DC2B33" w:rsidRPr="00C01F0B">
              <w:t xml:space="preserve"> IP402,</w:t>
            </w:r>
            <w:r w:rsidRPr="00C01F0B">
              <w:t xml:space="preserve"> </w:t>
            </w:r>
            <w:r w:rsidR="008F15FA" w:rsidRPr="00852290">
              <w:t>IP403 and IP404</w:t>
            </w:r>
            <w:r w:rsidR="008F15FA">
              <w:t xml:space="preserve"> </w:t>
            </w:r>
            <w:r w:rsidRPr="00C01F0B">
              <w:t xml:space="preserve">is available on the HDSS website: </w:t>
            </w:r>
            <w:hyperlink r:id="rId34" w:history="1">
              <w:r w:rsidRPr="00C01F0B">
                <w:rPr>
                  <w:rStyle w:val="Hyperlink"/>
                </w:rPr>
                <w:t>HDSS reference files</w:t>
              </w:r>
            </w:hyperlink>
            <w:r w:rsidR="000544BA">
              <w:t xml:space="preserve"> </w:t>
            </w:r>
            <w:r w:rsidRPr="00C01F0B">
              <w:t>&lt;</w:t>
            </w:r>
            <w:r w:rsidR="00DC2B33" w:rsidRPr="00C01F0B">
              <w:t>https://www.health.vic.gov.au/data-reporting/vemd-vaed-vinah-esis-reference-files</w:t>
            </w:r>
            <w:r w:rsidRPr="00C01F0B">
              <w:t>&gt;</w:t>
            </w:r>
          </w:p>
          <w:p w14:paraId="520012CA" w14:textId="32EADEF8" w:rsidR="00C36711" w:rsidRPr="00C01F0B" w:rsidRDefault="00C36711" w:rsidP="0061066C">
            <w:pPr>
              <w:pStyle w:val="Body"/>
            </w:pPr>
            <w:r w:rsidRPr="00C01F0B">
              <w:t xml:space="preserve">List of </w:t>
            </w:r>
            <w:r w:rsidR="0025671F" w:rsidRPr="00C01F0B">
              <w:t xml:space="preserve">IP </w:t>
            </w:r>
            <w:r w:rsidRPr="00C01F0B">
              <w:t xml:space="preserve">codes and </w:t>
            </w:r>
            <w:r w:rsidR="0025671F" w:rsidRPr="00C01F0B">
              <w:t xml:space="preserve">guide to </w:t>
            </w:r>
            <w:r w:rsidRPr="00C01F0B">
              <w:t>ACHI procedures available at:</w:t>
            </w:r>
            <w:r w:rsidR="00154A49" w:rsidRPr="00C01F0B">
              <w:t xml:space="preserve"> </w:t>
            </w:r>
            <w:r w:rsidR="001B1C73">
              <w:rPr>
                <w:rStyle w:val="Hyperlink"/>
              </w:rPr>
              <w:t xml:space="preserve"> </w:t>
            </w:r>
            <w:hyperlink r:id="rId35" w:history="1">
              <w:r w:rsidR="001B1C73" w:rsidRPr="007E3A93">
                <w:rPr>
                  <w:rStyle w:val="Hyperlink"/>
                </w:rPr>
                <w:t>Intended procedure</w:t>
              </w:r>
            </w:hyperlink>
            <w:r w:rsidR="001B1C73">
              <w:rPr>
                <w:rStyle w:val="Hyperlink"/>
              </w:rPr>
              <w:t xml:space="preserve"> </w:t>
            </w:r>
            <w:r w:rsidRPr="00C01F0B">
              <w:t>&lt;</w:t>
            </w:r>
            <w:r w:rsidR="00730B06" w:rsidRPr="00C01F0B">
              <w:t>https://meteor.aihw.gov.au/content/759947</w:t>
            </w:r>
            <w:r w:rsidRPr="00C01F0B">
              <w:t>&gt;</w:t>
            </w:r>
          </w:p>
          <w:p w14:paraId="6F171550" w14:textId="1437ACC7" w:rsidR="006D3FD7" w:rsidRPr="00C01F0B" w:rsidRDefault="006D3FD7" w:rsidP="006D3FD7">
            <w:pPr>
              <w:pStyle w:val="Body"/>
            </w:pPr>
            <w:r w:rsidRPr="00C01F0B">
              <w:t>Gastrointestinal endoscopy</w:t>
            </w:r>
            <w:r w:rsidR="00245DC6">
              <w:t xml:space="preserve"> </w:t>
            </w:r>
            <w:r w:rsidR="0050516D" w:rsidRPr="004429E2">
              <w:t>(gastroscopy and colonoscopy)</w:t>
            </w:r>
            <w:r w:rsidRPr="00C01F0B">
              <w:t xml:space="preserve"> procedure codes (</w:t>
            </w:r>
            <w:r w:rsidR="00E805F6" w:rsidRPr="00852290">
              <w:t>includes</w:t>
            </w:r>
            <w:r w:rsidRPr="00A2135A">
              <w:t xml:space="preserve"> </w:t>
            </w:r>
            <w:r w:rsidR="00B44D00" w:rsidRPr="00852290">
              <w:t>surveillance,</w:t>
            </w:r>
            <w:r w:rsidR="00E607E6">
              <w:t xml:space="preserve"> </w:t>
            </w:r>
            <w:r w:rsidRPr="00C01F0B">
              <w:t>diagnostic and therapeutic)</w:t>
            </w:r>
          </w:p>
          <w:p w14:paraId="63999E43" w14:textId="5346DA62" w:rsidR="006D3FD7" w:rsidRPr="00C01F0B" w:rsidRDefault="006D3FD7" w:rsidP="006D3FD7">
            <w:pPr>
              <w:pStyle w:val="Tabletext"/>
            </w:pPr>
            <w:r w:rsidRPr="00C01F0B">
              <w:t>IP401 Gastroscopy</w:t>
            </w:r>
            <w:r w:rsidR="00245DC6">
              <w:t xml:space="preserve"> </w:t>
            </w:r>
            <w:r w:rsidR="001B2545" w:rsidRPr="00852290">
              <w:t>(excludes surveillance gastroscopy)</w:t>
            </w:r>
          </w:p>
          <w:p w14:paraId="29C41129" w14:textId="77777777" w:rsidR="0025719E" w:rsidRDefault="006D3FD7" w:rsidP="006D3FD7">
            <w:pPr>
              <w:pStyle w:val="Body"/>
            </w:pPr>
            <w:r w:rsidRPr="00C01F0B">
              <w:t>IP402 Colonoscopy</w:t>
            </w:r>
            <w:r w:rsidR="00245DC6">
              <w:t xml:space="preserve"> </w:t>
            </w:r>
            <w:r w:rsidR="00245DC6" w:rsidRPr="00852290">
              <w:t>(excludes surveillance colonoscopy)</w:t>
            </w:r>
          </w:p>
          <w:p w14:paraId="7AFE8826" w14:textId="77777777" w:rsidR="00443F9C" w:rsidRPr="00852290" w:rsidRDefault="00443F9C" w:rsidP="00443F9C">
            <w:pPr>
              <w:pStyle w:val="Body"/>
            </w:pPr>
            <w:r w:rsidRPr="00852290">
              <w:t>IP403 Surveillance gastroscopy</w:t>
            </w:r>
          </w:p>
          <w:p w14:paraId="08862BF1" w14:textId="11BA1584" w:rsidR="00443F9C" w:rsidRPr="00C01F0B" w:rsidRDefault="00443F9C" w:rsidP="00443F9C">
            <w:pPr>
              <w:pStyle w:val="Body"/>
            </w:pPr>
            <w:r w:rsidRPr="00852290">
              <w:t>IP404 Surveillance colonoscopy</w:t>
            </w:r>
          </w:p>
        </w:tc>
      </w:tr>
      <w:tr w:rsidR="00C36711" w:rsidRPr="00C01F0B" w14:paraId="6A573EEF" w14:textId="77777777" w:rsidTr="00C36711">
        <w:tc>
          <w:tcPr>
            <w:tcW w:w="1980" w:type="dxa"/>
          </w:tcPr>
          <w:p w14:paraId="0CAA87F4" w14:textId="77777777" w:rsidR="00C36711" w:rsidRPr="00C01F0B" w:rsidRDefault="00C36711" w:rsidP="00BB6906">
            <w:pPr>
              <w:pStyle w:val="Body"/>
              <w:rPr>
                <w:rStyle w:val="Strong"/>
              </w:rPr>
            </w:pPr>
            <w:r w:rsidRPr="00C01F0B">
              <w:rPr>
                <w:rStyle w:val="Strong"/>
              </w:rPr>
              <w:t>Reporting guide</w:t>
            </w:r>
          </w:p>
        </w:tc>
        <w:tc>
          <w:tcPr>
            <w:tcW w:w="7308" w:type="dxa"/>
          </w:tcPr>
          <w:p w14:paraId="726C1B48" w14:textId="561D4E0D" w:rsidR="00C36711" w:rsidRPr="00C01F0B" w:rsidRDefault="00C36711" w:rsidP="0049752F">
            <w:pPr>
              <w:pStyle w:val="Body"/>
            </w:pPr>
            <w:r w:rsidRPr="00C01F0B">
              <w:t>First two characters</w:t>
            </w:r>
            <w:r w:rsidR="0049752F" w:rsidRPr="00C01F0B">
              <w:t xml:space="preserve"> </w:t>
            </w:r>
            <w:r w:rsidRPr="00C01F0B">
              <w:t>prefix IP, followed by Intended Procedure code. For example, Intended Procedure 011 (Septoplasty) is reported as IP011</w:t>
            </w:r>
          </w:p>
          <w:p w14:paraId="429A3D7D" w14:textId="3144A152" w:rsidR="00C36711" w:rsidRPr="00C01F0B" w:rsidRDefault="00C36711" w:rsidP="0061066C">
            <w:pPr>
              <w:pStyle w:val="Body"/>
            </w:pPr>
            <w:r w:rsidRPr="00C01F0B">
              <w:t>The Intended Procedure (IP) is the procedure prescribed by the surgeon, to treat (that is, cure, alleviate or control) the patient’s condition.</w:t>
            </w:r>
            <w:r w:rsidR="00F176C3" w:rsidRPr="00C01F0B">
              <w:t xml:space="preserve"> </w:t>
            </w:r>
            <w:r w:rsidRPr="00C01F0B">
              <w:t>The ACHI codes which are listed under each IP code provide guidance as to what the intended procedures would be likely to include.</w:t>
            </w:r>
          </w:p>
          <w:p w14:paraId="3235B27D" w14:textId="77777777" w:rsidR="00C36711" w:rsidRPr="00C01F0B" w:rsidRDefault="00C36711" w:rsidP="0061066C">
            <w:pPr>
              <w:pStyle w:val="Body"/>
            </w:pPr>
            <w:r w:rsidRPr="00C01F0B">
              <w:t>These are planned procedures for the waiting list, not what is performed during surgery.</w:t>
            </w:r>
          </w:p>
          <w:p w14:paraId="510D233A" w14:textId="34A05ECF" w:rsidR="00C36711" w:rsidRPr="00C01F0B" w:rsidRDefault="00C36711" w:rsidP="0061066C">
            <w:pPr>
              <w:pStyle w:val="Body"/>
            </w:pPr>
            <w:r w:rsidRPr="00C01F0B">
              <w:t>Whilst full details of the procedure undergone by the patient will not be known until after the surgery, the surgeon will provide an explanation of the proposed nature of the procedure to be performed.  This information provides the basis for the Intended Procedure code assignment.</w:t>
            </w:r>
          </w:p>
          <w:p w14:paraId="535A4D66" w14:textId="33CE09BC" w:rsidR="006D3FD7" w:rsidRPr="00C01F0B" w:rsidRDefault="006D3FD7" w:rsidP="006D3FD7">
            <w:pPr>
              <w:rPr>
                <w:rFonts w:eastAsia="Times"/>
              </w:rPr>
            </w:pPr>
            <w:r w:rsidRPr="00C01F0B">
              <w:rPr>
                <w:rFonts w:eastAsia="Times"/>
              </w:rPr>
              <w:t>Gastroscopy and Colonoscopy codes are reportable for episodes registered from 1 July 2023.</w:t>
            </w:r>
            <w:r w:rsidR="00DF78E5">
              <w:rPr>
                <w:rFonts w:eastAsia="Times"/>
              </w:rPr>
              <w:t xml:space="preserve"> </w:t>
            </w:r>
            <w:r w:rsidR="00D222C2" w:rsidRPr="00852290">
              <w:rPr>
                <w:rFonts w:eastAsia="Times"/>
              </w:rPr>
              <w:t xml:space="preserve"> Surveillance Gastroscopy and Colonoscopy codes are</w:t>
            </w:r>
            <w:r w:rsidR="00D222C2" w:rsidRPr="00A2135A">
              <w:rPr>
                <w:rFonts w:eastAsia="Times"/>
              </w:rPr>
              <w:t xml:space="preserve"> </w:t>
            </w:r>
            <w:r w:rsidR="00D222C2" w:rsidRPr="00852290">
              <w:rPr>
                <w:rFonts w:eastAsia="Times"/>
              </w:rPr>
              <w:t>reportable for episodes registered from 1 July 2026.</w:t>
            </w:r>
          </w:p>
          <w:p w14:paraId="4A583299" w14:textId="76A53918" w:rsidR="006D3FD7" w:rsidRPr="00C01F0B" w:rsidRDefault="006D3FD7" w:rsidP="006D3FD7">
            <w:pPr>
              <w:pStyle w:val="Body"/>
            </w:pPr>
            <w:r w:rsidRPr="00C01F0B">
              <w:lastRenderedPageBreak/>
              <w:t xml:space="preserve">In instances where the gastroscopy/colonoscopy is not the primary procedure (e.g. Colonoscopy &amp; Hemorrhoidectomy) report the </w:t>
            </w:r>
            <w:r w:rsidR="00136E4C">
              <w:t>planned</w:t>
            </w:r>
            <w:r w:rsidRPr="00C01F0B">
              <w:t xml:space="preserve"> surgery procedure e.g. IP005 Haemorrhoidectomy.</w:t>
            </w:r>
          </w:p>
          <w:p w14:paraId="0761E86B" w14:textId="44384377" w:rsidR="006D3FD7" w:rsidRDefault="002A509E" w:rsidP="0061066C">
            <w:pPr>
              <w:pStyle w:val="Body"/>
            </w:pPr>
            <w:r w:rsidRPr="00C01F0B">
              <w:t>In instances</w:t>
            </w:r>
            <w:r w:rsidR="00F82BA7" w:rsidRPr="00C01F0B">
              <w:t xml:space="preserve"> where </w:t>
            </w:r>
            <w:r w:rsidR="00C01F0B" w:rsidRPr="00C01F0B">
              <w:t>a patient</w:t>
            </w:r>
            <w:r w:rsidR="00AC7947" w:rsidRPr="00C01F0B">
              <w:t xml:space="preserve"> is intended to undergo a </w:t>
            </w:r>
            <w:r w:rsidR="00875513" w:rsidRPr="00C01F0B">
              <w:t xml:space="preserve">colonoscopy and a gastroscopy </w:t>
            </w:r>
            <w:r w:rsidR="00AC7947" w:rsidRPr="00C01F0B">
              <w:t xml:space="preserve">during the same </w:t>
            </w:r>
            <w:r w:rsidR="00875513" w:rsidRPr="00C01F0B">
              <w:t>operative episode</w:t>
            </w:r>
            <w:r w:rsidR="00494D6D">
              <w:t xml:space="preserve">, the </w:t>
            </w:r>
            <w:r w:rsidR="0024198D">
              <w:t xml:space="preserve">IP code reported to ESIS is </w:t>
            </w:r>
            <w:r w:rsidR="00AC7947" w:rsidRPr="00C01F0B">
              <w:t xml:space="preserve">IP402 </w:t>
            </w:r>
            <w:r w:rsidR="0024198D">
              <w:t>[C</w:t>
            </w:r>
            <w:r w:rsidR="00AC7947" w:rsidRPr="00C01F0B">
              <w:t>olonoscopy</w:t>
            </w:r>
            <w:r w:rsidR="0024198D">
              <w:t>].</w:t>
            </w:r>
          </w:p>
          <w:p w14:paraId="38B274FD" w14:textId="77777777" w:rsidR="008A3244" w:rsidRPr="00A763CC" w:rsidRDefault="008A3244" w:rsidP="008A3244">
            <w:pPr>
              <w:pStyle w:val="Body"/>
              <w:rPr>
                <w:rStyle w:val="Strong"/>
              </w:rPr>
            </w:pPr>
            <w:r w:rsidRPr="00A763CC">
              <w:rPr>
                <w:rStyle w:val="Strong"/>
              </w:rPr>
              <w:t>Surveillance Endoscopies</w:t>
            </w:r>
          </w:p>
          <w:p w14:paraId="313ED8C4" w14:textId="77777777" w:rsidR="008A3244" w:rsidRPr="00A763CC" w:rsidRDefault="008A3244" w:rsidP="008A3244">
            <w:pPr>
              <w:pStyle w:val="Body"/>
              <w:rPr>
                <w:rStyle w:val="Strong"/>
                <w:b w:val="0"/>
                <w:bCs w:val="0"/>
              </w:rPr>
            </w:pPr>
            <w:r w:rsidRPr="00A763CC">
              <w:t>Surveillance Gastroscopy (IP403) and Colonoscopy (IP404) are gastrointestinal endoscopic procedures used to:</w:t>
            </w:r>
          </w:p>
          <w:p w14:paraId="530E9C49" w14:textId="77777777" w:rsidR="008A3244" w:rsidRPr="00A763CC" w:rsidRDefault="008A3244" w:rsidP="008A3244">
            <w:pPr>
              <w:pStyle w:val="Bullet1"/>
              <w:numPr>
                <w:ilvl w:val="0"/>
                <w:numId w:val="23"/>
              </w:numPr>
              <w:tabs>
                <w:tab w:val="left" w:pos="720"/>
              </w:tabs>
            </w:pPr>
            <w:r w:rsidRPr="00A763CC">
              <w:t>Monitor patients who have been identified with pre-cursors (risk factors), or have a history of disease, to see if it has returned or if new disease has developed (e.g. after previous cancer or adenoma removal, family history of cancer)</w:t>
            </w:r>
          </w:p>
          <w:p w14:paraId="728E887D" w14:textId="77777777" w:rsidR="008A3244" w:rsidRPr="00A763CC" w:rsidRDefault="008A3244" w:rsidP="008A3244">
            <w:pPr>
              <w:pStyle w:val="Bullet1"/>
              <w:numPr>
                <w:ilvl w:val="0"/>
                <w:numId w:val="23"/>
              </w:numPr>
              <w:tabs>
                <w:tab w:val="left" w:pos="720"/>
              </w:tabs>
            </w:pPr>
            <w:r w:rsidRPr="00A763CC">
              <w:t>Monitor patients who have disease to see if it has progressed or improved (e.g. coeliac disease, Crohn’s disease ulcerative colitis, cancer)</w:t>
            </w:r>
          </w:p>
          <w:p w14:paraId="000D3C4B" w14:textId="77777777" w:rsidR="00C36711" w:rsidRPr="00C01F0B" w:rsidRDefault="00C36711" w:rsidP="0061066C">
            <w:pPr>
              <w:pStyle w:val="Body"/>
              <w:rPr>
                <w:rStyle w:val="Strong"/>
              </w:rPr>
            </w:pPr>
            <w:r w:rsidRPr="00C01F0B">
              <w:rPr>
                <w:rStyle w:val="Strong"/>
              </w:rPr>
              <w:t>Changing the Intended Procedure code within a single episode</w:t>
            </w:r>
          </w:p>
          <w:p w14:paraId="16CEC305" w14:textId="77777777" w:rsidR="00C36711" w:rsidRPr="00C01F0B" w:rsidRDefault="00C36711" w:rsidP="0061066C">
            <w:pPr>
              <w:pStyle w:val="Body"/>
            </w:pPr>
            <w:r w:rsidRPr="00C01F0B">
              <w:t>The Intended Procedure can be changed within the waiting episode when:</w:t>
            </w:r>
          </w:p>
          <w:p w14:paraId="151C4C05" w14:textId="77777777" w:rsidR="00C36711" w:rsidRPr="00C01F0B" w:rsidRDefault="00C36711" w:rsidP="00F176C3">
            <w:pPr>
              <w:pStyle w:val="Tablebullet1"/>
            </w:pPr>
            <w:r w:rsidRPr="00C01F0B">
              <w:t>the new Intended Procedure will treat the same condition in the patient, as was intended when the patient was placed on the waiting list</w:t>
            </w:r>
          </w:p>
          <w:p w14:paraId="799D1B99" w14:textId="77777777" w:rsidR="00C36711" w:rsidRPr="00C01F0B" w:rsidRDefault="00C36711" w:rsidP="00F176C3">
            <w:pPr>
              <w:pStyle w:val="Tablebullet1"/>
            </w:pPr>
            <w:r w:rsidRPr="00C01F0B">
              <w:t>a data entry error has occurred, and a change to the Intended Procedure code is simply a correction of that error</w:t>
            </w:r>
          </w:p>
          <w:p w14:paraId="261B1F83" w14:textId="4CC56ED3" w:rsidR="0025671F" w:rsidRPr="00C01F0B" w:rsidRDefault="00C36711" w:rsidP="0061066C">
            <w:pPr>
              <w:pStyle w:val="Body"/>
              <w:rPr>
                <w:rStyle w:val="Strong"/>
                <w:b w:val="0"/>
                <w:bCs w:val="0"/>
              </w:rPr>
            </w:pPr>
            <w:r w:rsidRPr="00C01F0B">
              <w:rPr>
                <w:rStyle w:val="Strong"/>
              </w:rPr>
              <w:t>Note</w:t>
            </w:r>
            <w:r w:rsidRPr="00C01F0B">
              <w:t>: If the patient requires a new procedure for the treatment of a different condition, a new waiting episode must be started.</w:t>
            </w:r>
          </w:p>
          <w:p w14:paraId="67125E6E" w14:textId="4BDECC0C" w:rsidR="00C36711" w:rsidRPr="00C01F0B" w:rsidRDefault="00C36711" w:rsidP="0061066C">
            <w:pPr>
              <w:pStyle w:val="Body"/>
              <w:rPr>
                <w:rStyle w:val="Strong"/>
              </w:rPr>
            </w:pPr>
            <w:r w:rsidRPr="00C01F0B">
              <w:rPr>
                <w:rStyle w:val="Strong"/>
              </w:rPr>
              <w:t>Multiple procedures to be performed in the same operative episode</w:t>
            </w:r>
          </w:p>
          <w:p w14:paraId="46BD9D25" w14:textId="77777777" w:rsidR="00C36711" w:rsidRPr="00C01F0B" w:rsidRDefault="00C36711" w:rsidP="0061066C">
            <w:pPr>
              <w:pStyle w:val="Body"/>
            </w:pPr>
            <w:r w:rsidRPr="00C01F0B">
              <w:t>When the surgeon indicates that the patient will undergo more than one procedure during the same operative episode, assign the most resource intensive procedure as Intended Procedure.</w:t>
            </w:r>
          </w:p>
          <w:p w14:paraId="73425F97" w14:textId="77777777" w:rsidR="00C36711" w:rsidRPr="00C01F0B" w:rsidRDefault="00C36711" w:rsidP="0061066C">
            <w:pPr>
              <w:pStyle w:val="Body"/>
              <w:rPr>
                <w:rStyle w:val="Strong"/>
              </w:rPr>
            </w:pPr>
            <w:r w:rsidRPr="00C01F0B">
              <w:rPr>
                <w:rStyle w:val="Strong"/>
              </w:rPr>
              <w:t>Multiple procedures to be performed in separate operative episodes</w:t>
            </w:r>
          </w:p>
          <w:p w14:paraId="545A2B2D" w14:textId="77777777" w:rsidR="00C36711" w:rsidRPr="00C01F0B" w:rsidRDefault="00C36711" w:rsidP="0061066C">
            <w:pPr>
              <w:pStyle w:val="Body"/>
            </w:pPr>
            <w:r w:rsidRPr="00C01F0B">
              <w:t>A patient may be waiting for more than one procedure to treat more than one clinical condition.  In this event, the patient will be reported several times under the same Patient Identifier but different Episode Identifier/s with different Intended Procedures.  For example, the patient may be waiting for a hip replacement and release of carpal tunnel.  The unique Episode Identifier allows the recording of more than one waiting episode per patient.</w:t>
            </w:r>
          </w:p>
          <w:p w14:paraId="223738FD" w14:textId="77777777" w:rsidR="00C36711" w:rsidRPr="00C01F0B" w:rsidRDefault="00C36711" w:rsidP="0061066C">
            <w:pPr>
              <w:pStyle w:val="Body"/>
            </w:pPr>
            <w:r w:rsidRPr="00C01F0B">
              <w:t xml:space="preserve">A patient may be waiting for the same procedure to treat the same clinical condition to be performed in separate operative episodes.  In this event, the patient will be reported several times under the same Patient Identifier but different Episode Identifiers.  For example, the patient may be waiting for a cataract repair on the left eye then the right eye. </w:t>
            </w:r>
          </w:p>
          <w:p w14:paraId="3B91FB02" w14:textId="77777777" w:rsidR="00C36711" w:rsidRPr="00C01F0B" w:rsidRDefault="00C36711" w:rsidP="0061066C">
            <w:pPr>
              <w:pStyle w:val="Body"/>
            </w:pPr>
            <w:r w:rsidRPr="00C01F0B">
              <w:t>Therefore, number of waiting list episodes is likely to exceed the number of patients waiting.</w:t>
            </w:r>
          </w:p>
        </w:tc>
      </w:tr>
      <w:tr w:rsidR="00C36711" w:rsidRPr="00C01F0B" w14:paraId="03F7BA80" w14:textId="77777777" w:rsidTr="00C36711">
        <w:tc>
          <w:tcPr>
            <w:tcW w:w="1980" w:type="dxa"/>
          </w:tcPr>
          <w:p w14:paraId="30165468" w14:textId="77777777" w:rsidR="00C36711" w:rsidRPr="00C01F0B" w:rsidRDefault="00C36711" w:rsidP="00BB6906">
            <w:pPr>
              <w:pStyle w:val="Body"/>
              <w:rPr>
                <w:rStyle w:val="Strong"/>
              </w:rPr>
            </w:pPr>
            <w:r w:rsidRPr="00C01F0B">
              <w:rPr>
                <w:rStyle w:val="Strong"/>
              </w:rPr>
              <w:lastRenderedPageBreak/>
              <w:t>Validations</w:t>
            </w:r>
          </w:p>
        </w:tc>
        <w:tc>
          <w:tcPr>
            <w:tcW w:w="7308" w:type="dxa"/>
          </w:tcPr>
          <w:p w14:paraId="63B0DDBD" w14:textId="77777777" w:rsidR="00C36711" w:rsidRPr="00C01F0B" w:rsidRDefault="00C36711" w:rsidP="0061066C">
            <w:pPr>
              <w:pStyle w:val="Body"/>
            </w:pPr>
            <w:r w:rsidRPr="00C01F0B">
              <w:t>S134</w:t>
            </w:r>
            <w:r w:rsidRPr="00C01F0B">
              <w:tab/>
              <w:t>Intended Procedure invalid</w:t>
            </w:r>
          </w:p>
          <w:p w14:paraId="13379233" w14:textId="77777777" w:rsidR="00C36711" w:rsidRPr="00C01F0B" w:rsidRDefault="00C36711" w:rsidP="0061066C">
            <w:pPr>
              <w:pStyle w:val="Body"/>
            </w:pPr>
            <w:r w:rsidRPr="00C01F0B">
              <w:t>S386</w:t>
            </w:r>
            <w:r w:rsidRPr="00C01F0B">
              <w:tab/>
              <w:t>IP for this episode has changed</w:t>
            </w:r>
          </w:p>
          <w:p w14:paraId="55F06FA4" w14:textId="77777777" w:rsidR="00C36711" w:rsidRPr="00C01F0B" w:rsidRDefault="00C36711" w:rsidP="0061066C">
            <w:pPr>
              <w:pStyle w:val="Body"/>
            </w:pPr>
            <w:r w:rsidRPr="00C01F0B">
              <w:t>S405</w:t>
            </w:r>
            <w:r w:rsidRPr="00C01F0B">
              <w:tab/>
              <w:t>Non-specific IP, but no IP description</w:t>
            </w:r>
          </w:p>
        </w:tc>
      </w:tr>
      <w:tr w:rsidR="00C36711" w:rsidRPr="00C01F0B" w14:paraId="4B40FCFA" w14:textId="77777777" w:rsidTr="00C36711">
        <w:tc>
          <w:tcPr>
            <w:tcW w:w="1980" w:type="dxa"/>
          </w:tcPr>
          <w:p w14:paraId="51BA84C2" w14:textId="77777777" w:rsidR="00C36711" w:rsidRPr="00C01F0B" w:rsidRDefault="00C36711" w:rsidP="00BB6906">
            <w:pPr>
              <w:pStyle w:val="Body"/>
              <w:rPr>
                <w:rStyle w:val="Strong"/>
              </w:rPr>
            </w:pPr>
            <w:r w:rsidRPr="00C01F0B">
              <w:rPr>
                <w:rStyle w:val="Strong"/>
              </w:rPr>
              <w:t>Related items</w:t>
            </w:r>
          </w:p>
        </w:tc>
        <w:tc>
          <w:tcPr>
            <w:tcW w:w="7308" w:type="dxa"/>
          </w:tcPr>
          <w:p w14:paraId="7B83F285" w14:textId="77777777" w:rsidR="00C36711" w:rsidRPr="00C01F0B" w:rsidRDefault="00C36711" w:rsidP="0049752F">
            <w:pPr>
              <w:pStyle w:val="Tabletext"/>
            </w:pPr>
            <w:r w:rsidRPr="00C01F0B">
              <w:t>Section 3a Intended Procedure Description, Surgical Specialty</w:t>
            </w:r>
          </w:p>
          <w:p w14:paraId="0FFBD5AD" w14:textId="4E722A4E" w:rsidR="00C36711" w:rsidRPr="00C01F0B" w:rsidRDefault="00C36711" w:rsidP="0049752F">
            <w:pPr>
              <w:pStyle w:val="Tabletext"/>
            </w:pPr>
            <w:r w:rsidRPr="00C01F0B">
              <w:t xml:space="preserve">Section 4 Common Procedures not considered </w:t>
            </w:r>
            <w:r w:rsidR="00136E4C">
              <w:t>planned</w:t>
            </w:r>
            <w:r w:rsidRPr="00C01F0B">
              <w:t xml:space="preserve"> surgery</w:t>
            </w:r>
          </w:p>
        </w:tc>
      </w:tr>
    </w:tbl>
    <w:p w14:paraId="1735E654"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35DFD0F" w14:textId="77777777" w:rsidTr="00C36711">
        <w:tc>
          <w:tcPr>
            <w:tcW w:w="1980" w:type="dxa"/>
          </w:tcPr>
          <w:p w14:paraId="09D1E063" w14:textId="77777777" w:rsidR="00C36711" w:rsidRPr="00C01F0B" w:rsidRDefault="00C36711" w:rsidP="00BB6906">
            <w:pPr>
              <w:pStyle w:val="Body"/>
              <w:rPr>
                <w:rStyle w:val="Strong"/>
              </w:rPr>
            </w:pPr>
            <w:r w:rsidRPr="00C01F0B">
              <w:rPr>
                <w:rStyle w:val="Strong"/>
              </w:rPr>
              <w:t>Purpose</w:t>
            </w:r>
          </w:p>
        </w:tc>
        <w:tc>
          <w:tcPr>
            <w:tcW w:w="7308" w:type="dxa"/>
          </w:tcPr>
          <w:p w14:paraId="5399EE76" w14:textId="717A51F0" w:rsidR="00C36711" w:rsidRPr="00C01F0B" w:rsidRDefault="00C36711" w:rsidP="0061066C">
            <w:pPr>
              <w:pStyle w:val="Body"/>
            </w:pPr>
            <w:r w:rsidRPr="00C01F0B">
              <w:t xml:space="preserve">Waiting time data by procedure assists in planning and resource allocation, </w:t>
            </w:r>
            <w:r w:rsidR="00D01F97" w:rsidRPr="00C01F0B">
              <w:t>audit,</w:t>
            </w:r>
            <w:r w:rsidRPr="00C01F0B">
              <w:t xml:space="preserve"> and performance monitoring. Used by hospitals to book and schedule procedures.</w:t>
            </w:r>
          </w:p>
        </w:tc>
      </w:tr>
      <w:tr w:rsidR="00C36711" w:rsidRPr="00C01F0B" w14:paraId="08A0B8AE" w14:textId="77777777" w:rsidTr="00C36711">
        <w:tc>
          <w:tcPr>
            <w:tcW w:w="1980" w:type="dxa"/>
          </w:tcPr>
          <w:p w14:paraId="57C1FA45" w14:textId="77777777" w:rsidR="00C36711" w:rsidRPr="00C01F0B" w:rsidRDefault="00C36711" w:rsidP="00BB6906">
            <w:pPr>
              <w:pStyle w:val="Body"/>
              <w:rPr>
                <w:rStyle w:val="Strong"/>
              </w:rPr>
            </w:pPr>
            <w:r w:rsidRPr="00C01F0B">
              <w:rPr>
                <w:rStyle w:val="Strong"/>
              </w:rPr>
              <w:t>Principal data users</w:t>
            </w:r>
          </w:p>
        </w:tc>
        <w:tc>
          <w:tcPr>
            <w:tcW w:w="7308" w:type="dxa"/>
          </w:tcPr>
          <w:p w14:paraId="47AB1064" w14:textId="6CBBCE59" w:rsidR="00C36711" w:rsidRPr="00C01F0B" w:rsidRDefault="0057319E" w:rsidP="0061066C">
            <w:pPr>
              <w:pStyle w:val="Body"/>
            </w:pPr>
            <w:r w:rsidRPr="00C01F0B">
              <w:t>Department of Health</w:t>
            </w:r>
            <w:r w:rsidR="00C36711" w:rsidRPr="00C01F0B">
              <w:t>, AIHW and the Commonwealth Department of Health</w:t>
            </w:r>
          </w:p>
        </w:tc>
      </w:tr>
      <w:tr w:rsidR="00C36711" w:rsidRPr="00C01F0B" w14:paraId="2B347486" w14:textId="77777777" w:rsidTr="00C36711">
        <w:tc>
          <w:tcPr>
            <w:tcW w:w="1980" w:type="dxa"/>
          </w:tcPr>
          <w:p w14:paraId="18D9915A" w14:textId="77777777" w:rsidR="00C36711" w:rsidRPr="00C01F0B" w:rsidRDefault="00C36711" w:rsidP="00BB6906">
            <w:pPr>
              <w:pStyle w:val="Body"/>
              <w:rPr>
                <w:rStyle w:val="Strong"/>
              </w:rPr>
            </w:pPr>
            <w:r w:rsidRPr="00C01F0B">
              <w:rPr>
                <w:rStyle w:val="Strong"/>
              </w:rPr>
              <w:t>Collection start</w:t>
            </w:r>
          </w:p>
        </w:tc>
        <w:tc>
          <w:tcPr>
            <w:tcW w:w="7308" w:type="dxa"/>
          </w:tcPr>
          <w:p w14:paraId="6DA9EEA0" w14:textId="77777777" w:rsidR="00C36711" w:rsidRPr="00C01F0B" w:rsidRDefault="00C36711" w:rsidP="0061066C">
            <w:pPr>
              <w:pStyle w:val="Body"/>
            </w:pPr>
            <w:r w:rsidRPr="00C01F0B">
              <w:t>July 1997</w:t>
            </w:r>
          </w:p>
        </w:tc>
      </w:tr>
      <w:tr w:rsidR="00C36711" w:rsidRPr="00C01F0B" w14:paraId="31623AEE" w14:textId="77777777" w:rsidTr="00C36711">
        <w:tc>
          <w:tcPr>
            <w:tcW w:w="1980" w:type="dxa"/>
          </w:tcPr>
          <w:p w14:paraId="16671106" w14:textId="77777777" w:rsidR="00C36711" w:rsidRPr="00C01F0B" w:rsidRDefault="00C36711" w:rsidP="00BB6906">
            <w:pPr>
              <w:pStyle w:val="Body"/>
              <w:rPr>
                <w:rStyle w:val="Strong"/>
              </w:rPr>
            </w:pPr>
            <w:r w:rsidRPr="00C01F0B">
              <w:rPr>
                <w:rStyle w:val="Strong"/>
              </w:rPr>
              <w:t>Version</w:t>
            </w:r>
          </w:p>
        </w:tc>
        <w:tc>
          <w:tcPr>
            <w:tcW w:w="7308" w:type="dxa"/>
          </w:tcPr>
          <w:p w14:paraId="0B04CC94" w14:textId="77777777" w:rsidR="00C36711" w:rsidRPr="00C01F0B" w:rsidRDefault="00C36711" w:rsidP="0049752F">
            <w:pPr>
              <w:pStyle w:val="Tabletext"/>
            </w:pPr>
            <w:r w:rsidRPr="00C01F0B">
              <w:t>2 effective 1 July 1999</w:t>
            </w:r>
          </w:p>
          <w:p w14:paraId="5229027C" w14:textId="77777777" w:rsidR="00C36711" w:rsidRPr="00C01F0B" w:rsidRDefault="00C36711" w:rsidP="0049752F">
            <w:pPr>
              <w:pStyle w:val="Tabletext"/>
            </w:pPr>
            <w:r w:rsidRPr="00C01F0B">
              <w:t>3 effective 1 July 2016</w:t>
            </w:r>
          </w:p>
          <w:p w14:paraId="0A513C25" w14:textId="77777777" w:rsidR="00C36711" w:rsidRPr="00C01F0B" w:rsidRDefault="00C36711" w:rsidP="0049752F">
            <w:pPr>
              <w:pStyle w:val="Tabletext"/>
            </w:pPr>
            <w:r w:rsidRPr="00C01F0B">
              <w:t>4 effective 1 July 2017</w:t>
            </w:r>
          </w:p>
          <w:p w14:paraId="697D1CE6" w14:textId="77777777" w:rsidR="00C36711" w:rsidRPr="00C01F0B" w:rsidRDefault="00C36711" w:rsidP="0049752F">
            <w:pPr>
              <w:pStyle w:val="Tabletext"/>
            </w:pPr>
            <w:r w:rsidRPr="00C01F0B">
              <w:t>5 effective 1 July 2017</w:t>
            </w:r>
          </w:p>
          <w:p w14:paraId="7FCA8C00" w14:textId="77777777" w:rsidR="00C36711" w:rsidRPr="00C01F0B" w:rsidRDefault="00C36711" w:rsidP="0049752F">
            <w:pPr>
              <w:pStyle w:val="Tabletext"/>
            </w:pPr>
            <w:r w:rsidRPr="00C01F0B">
              <w:t>6 effective 1 July 2018</w:t>
            </w:r>
          </w:p>
          <w:p w14:paraId="15F32740" w14:textId="77777777" w:rsidR="00D01F97" w:rsidRPr="00C01F0B" w:rsidRDefault="00C36711" w:rsidP="0049752F">
            <w:pPr>
              <w:pStyle w:val="Tabletext"/>
            </w:pPr>
            <w:r w:rsidRPr="00C01F0B">
              <w:t>7 effective 1 July 2019 (PPP replaced by IP)</w:t>
            </w:r>
          </w:p>
          <w:p w14:paraId="68211ACF" w14:textId="77777777" w:rsidR="00B86E6B" w:rsidRDefault="00D01F97" w:rsidP="0049752F">
            <w:pPr>
              <w:pStyle w:val="Tabletext"/>
            </w:pPr>
            <w:r w:rsidRPr="00C01F0B">
              <w:t>8 effective 1 July 2023 (IP401 and IP402</w:t>
            </w:r>
            <w:r w:rsidR="00C36711" w:rsidRPr="00C01F0B">
              <w:t xml:space="preserve"> </w:t>
            </w:r>
            <w:r w:rsidRPr="00C01F0B">
              <w:t>added)</w:t>
            </w:r>
          </w:p>
          <w:p w14:paraId="1869E426" w14:textId="65053897" w:rsidR="006C402E" w:rsidRPr="00C01F0B" w:rsidRDefault="006C402E" w:rsidP="0049752F">
            <w:pPr>
              <w:pStyle w:val="Tabletext"/>
            </w:pPr>
            <w:r w:rsidRPr="00A763CC">
              <w:t>9 effective 1 July 2026 (IP403 and IP404 added)</w:t>
            </w:r>
          </w:p>
        </w:tc>
      </w:tr>
      <w:tr w:rsidR="00C36711" w:rsidRPr="00C01F0B" w14:paraId="68BF7E77" w14:textId="77777777" w:rsidTr="00C36711">
        <w:tc>
          <w:tcPr>
            <w:tcW w:w="1980" w:type="dxa"/>
          </w:tcPr>
          <w:p w14:paraId="207B8DFC" w14:textId="77777777" w:rsidR="00C36711" w:rsidRPr="00C01F0B" w:rsidRDefault="00C36711" w:rsidP="00BB6906">
            <w:pPr>
              <w:pStyle w:val="Body"/>
              <w:rPr>
                <w:rStyle w:val="Strong"/>
              </w:rPr>
            </w:pPr>
            <w:r w:rsidRPr="00C01F0B">
              <w:rPr>
                <w:rStyle w:val="Strong"/>
              </w:rPr>
              <w:t>Definition source</w:t>
            </w:r>
          </w:p>
        </w:tc>
        <w:tc>
          <w:tcPr>
            <w:tcW w:w="7308" w:type="dxa"/>
          </w:tcPr>
          <w:p w14:paraId="3F02C800" w14:textId="1086690C" w:rsidR="00C36711" w:rsidRPr="00C01F0B" w:rsidRDefault="0057319E" w:rsidP="0061066C">
            <w:pPr>
              <w:pStyle w:val="Body"/>
            </w:pPr>
            <w:r w:rsidRPr="00C01F0B">
              <w:t>Department of Health</w:t>
            </w:r>
          </w:p>
        </w:tc>
      </w:tr>
      <w:tr w:rsidR="00C36711" w:rsidRPr="00C01F0B" w14:paraId="0325A3AE" w14:textId="77777777" w:rsidTr="00C36711">
        <w:tc>
          <w:tcPr>
            <w:tcW w:w="1980" w:type="dxa"/>
          </w:tcPr>
          <w:p w14:paraId="15638C9A" w14:textId="77777777" w:rsidR="00C36711" w:rsidRPr="00C01F0B" w:rsidRDefault="00C36711" w:rsidP="00BB6906">
            <w:pPr>
              <w:pStyle w:val="Body"/>
              <w:rPr>
                <w:rStyle w:val="Strong"/>
              </w:rPr>
            </w:pPr>
            <w:r w:rsidRPr="00C01F0B">
              <w:rPr>
                <w:rStyle w:val="Strong"/>
              </w:rPr>
              <w:t>Code set source</w:t>
            </w:r>
          </w:p>
        </w:tc>
        <w:tc>
          <w:tcPr>
            <w:tcW w:w="7308" w:type="dxa"/>
          </w:tcPr>
          <w:p w14:paraId="27159C9B" w14:textId="1221A700" w:rsidR="00C36711" w:rsidRPr="00C01F0B" w:rsidRDefault="00C36711" w:rsidP="0061066C">
            <w:pPr>
              <w:pStyle w:val="Body"/>
            </w:pPr>
            <w:r w:rsidRPr="00C01F0B">
              <w:t xml:space="preserve">AIHW Meteor ID </w:t>
            </w:r>
            <w:r w:rsidR="00656B1F" w:rsidRPr="00C01F0B">
              <w:t>759947</w:t>
            </w:r>
            <w:r w:rsidR="00D01F97" w:rsidRPr="00C01F0B">
              <w:t xml:space="preserve"> (DH amended)</w:t>
            </w:r>
          </w:p>
        </w:tc>
      </w:tr>
    </w:tbl>
    <w:p w14:paraId="2B1D7F2F" w14:textId="77777777" w:rsidR="00E90846" w:rsidRPr="00C01F0B" w:rsidRDefault="00E90846">
      <w:pPr>
        <w:spacing w:after="0" w:line="240" w:lineRule="auto"/>
        <w:rPr>
          <w:b/>
          <w:color w:val="53565A"/>
          <w:sz w:val="32"/>
          <w:szCs w:val="28"/>
        </w:rPr>
      </w:pPr>
      <w:bookmarkStart w:id="89" w:name="_Toc63858769"/>
      <w:r w:rsidRPr="00C01F0B">
        <w:br w:type="page"/>
      </w:r>
    </w:p>
    <w:p w14:paraId="5604F49F" w14:textId="1ABBA108" w:rsidR="00C36711" w:rsidRPr="00C01F0B" w:rsidRDefault="00C36711" w:rsidP="00C36711">
      <w:pPr>
        <w:pStyle w:val="Heading2"/>
      </w:pPr>
      <w:bookmarkStart w:id="90" w:name="_Toc232688820"/>
      <w:r w:rsidRPr="00C01F0B">
        <w:lastRenderedPageBreak/>
        <w:t>Intended Procedure Description</w:t>
      </w:r>
      <w:bookmarkEnd w:id="89"/>
      <w:bookmarkEnd w:id="90"/>
    </w:p>
    <w:p w14:paraId="17294A4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6E46C2D" w14:textId="77777777" w:rsidTr="00C36711">
        <w:tc>
          <w:tcPr>
            <w:tcW w:w="1980" w:type="dxa"/>
          </w:tcPr>
          <w:p w14:paraId="2612B64C" w14:textId="77777777" w:rsidR="00C36711" w:rsidRPr="00C01F0B" w:rsidRDefault="00C36711" w:rsidP="00BB6906">
            <w:pPr>
              <w:pStyle w:val="Body"/>
              <w:rPr>
                <w:rStyle w:val="Strong"/>
              </w:rPr>
            </w:pPr>
            <w:r w:rsidRPr="00C01F0B">
              <w:rPr>
                <w:rStyle w:val="Strong"/>
              </w:rPr>
              <w:t>Definition</w:t>
            </w:r>
          </w:p>
        </w:tc>
        <w:tc>
          <w:tcPr>
            <w:tcW w:w="7308" w:type="dxa"/>
          </w:tcPr>
          <w:p w14:paraId="36E83FCD" w14:textId="77777777" w:rsidR="00C36711" w:rsidRPr="00C01F0B" w:rsidRDefault="00C36711" w:rsidP="00BB6906">
            <w:pPr>
              <w:pStyle w:val="Body"/>
            </w:pPr>
            <w:r w:rsidRPr="00C01F0B">
              <w:t>A free-text description of this episode’s awaited procedure</w:t>
            </w:r>
          </w:p>
        </w:tc>
      </w:tr>
      <w:tr w:rsidR="00C36711" w:rsidRPr="00C01F0B" w14:paraId="52DBCD6D" w14:textId="77777777" w:rsidTr="00C36711">
        <w:tc>
          <w:tcPr>
            <w:tcW w:w="1980" w:type="dxa"/>
          </w:tcPr>
          <w:p w14:paraId="04169F84" w14:textId="77777777" w:rsidR="00C36711" w:rsidRPr="00C01F0B" w:rsidRDefault="00C36711" w:rsidP="00BB6906">
            <w:pPr>
              <w:pStyle w:val="Body"/>
              <w:rPr>
                <w:rStyle w:val="Strong"/>
              </w:rPr>
            </w:pPr>
            <w:r w:rsidRPr="00C01F0B">
              <w:rPr>
                <w:rStyle w:val="Strong"/>
              </w:rPr>
              <w:t>Label</w:t>
            </w:r>
          </w:p>
        </w:tc>
        <w:tc>
          <w:tcPr>
            <w:tcW w:w="7308" w:type="dxa"/>
          </w:tcPr>
          <w:p w14:paraId="72F24206" w14:textId="77777777" w:rsidR="00C36711" w:rsidRPr="00C01F0B" w:rsidRDefault="00C36711" w:rsidP="00BB6906">
            <w:pPr>
              <w:pStyle w:val="Body"/>
            </w:pPr>
            <w:proofErr w:type="spellStart"/>
            <w:r w:rsidRPr="00C01F0B">
              <w:t>IP_Description</w:t>
            </w:r>
            <w:proofErr w:type="spellEnd"/>
          </w:p>
        </w:tc>
      </w:tr>
      <w:tr w:rsidR="00C36711" w:rsidRPr="00C01F0B" w14:paraId="5EACBDFE" w14:textId="77777777" w:rsidTr="00C36711">
        <w:tc>
          <w:tcPr>
            <w:tcW w:w="1980" w:type="dxa"/>
          </w:tcPr>
          <w:p w14:paraId="5564A224" w14:textId="77777777" w:rsidR="00C36711" w:rsidRPr="00C01F0B" w:rsidRDefault="00C36711" w:rsidP="00BB6906">
            <w:pPr>
              <w:pStyle w:val="Body"/>
              <w:rPr>
                <w:rStyle w:val="Strong"/>
              </w:rPr>
            </w:pPr>
            <w:r w:rsidRPr="00C01F0B">
              <w:rPr>
                <w:rStyle w:val="Strong"/>
              </w:rPr>
              <w:t>Field size</w:t>
            </w:r>
          </w:p>
        </w:tc>
        <w:tc>
          <w:tcPr>
            <w:tcW w:w="7308" w:type="dxa"/>
          </w:tcPr>
          <w:p w14:paraId="10AD2D3A" w14:textId="77777777" w:rsidR="00C36711" w:rsidRPr="00C01F0B" w:rsidRDefault="00C36711" w:rsidP="00BB6906">
            <w:pPr>
              <w:pStyle w:val="Body"/>
            </w:pPr>
            <w:r w:rsidRPr="00C01F0B">
              <w:t>Between 3 and 100 characters</w:t>
            </w:r>
          </w:p>
        </w:tc>
      </w:tr>
      <w:tr w:rsidR="00C36711" w:rsidRPr="00C01F0B" w14:paraId="01D0308E" w14:textId="77777777" w:rsidTr="00C36711">
        <w:tc>
          <w:tcPr>
            <w:tcW w:w="1980" w:type="dxa"/>
          </w:tcPr>
          <w:p w14:paraId="2401B4C2" w14:textId="77777777" w:rsidR="00C36711" w:rsidRPr="00C01F0B" w:rsidRDefault="00C36711" w:rsidP="00BB6906">
            <w:pPr>
              <w:pStyle w:val="Body"/>
              <w:rPr>
                <w:rStyle w:val="Strong"/>
              </w:rPr>
            </w:pPr>
            <w:r w:rsidRPr="00C01F0B">
              <w:rPr>
                <w:rStyle w:val="Strong"/>
              </w:rPr>
              <w:t>Valid values</w:t>
            </w:r>
          </w:p>
        </w:tc>
        <w:tc>
          <w:tcPr>
            <w:tcW w:w="7308" w:type="dxa"/>
          </w:tcPr>
          <w:p w14:paraId="70803723" w14:textId="723DF430" w:rsidR="00C36711" w:rsidRPr="00C01F0B" w:rsidRDefault="00C36711" w:rsidP="00BB6906">
            <w:pPr>
              <w:pStyle w:val="Body"/>
            </w:pPr>
            <w:r w:rsidRPr="00C01F0B">
              <w:t xml:space="preserve">Free text but field cannot contain tabs, </w:t>
            </w:r>
            <w:r w:rsidR="007F196B" w:rsidRPr="00C01F0B">
              <w:t>linefeeds,</w:t>
            </w:r>
            <w:r w:rsidRPr="00C01F0B">
              <w:t xml:space="preserve"> or carriage returns</w:t>
            </w:r>
          </w:p>
        </w:tc>
      </w:tr>
      <w:tr w:rsidR="00C36711" w:rsidRPr="00C01F0B" w14:paraId="0D78B6A2" w14:textId="77777777" w:rsidTr="00C36711">
        <w:tc>
          <w:tcPr>
            <w:tcW w:w="1980" w:type="dxa"/>
          </w:tcPr>
          <w:p w14:paraId="2AE36E5C" w14:textId="77777777" w:rsidR="00C36711" w:rsidRPr="00C01F0B" w:rsidRDefault="00C36711" w:rsidP="00BB6906">
            <w:pPr>
              <w:pStyle w:val="Body"/>
              <w:rPr>
                <w:rStyle w:val="Strong"/>
              </w:rPr>
            </w:pPr>
            <w:r w:rsidRPr="00C01F0B">
              <w:rPr>
                <w:rStyle w:val="Strong"/>
              </w:rPr>
              <w:t>Reported in</w:t>
            </w:r>
          </w:p>
        </w:tc>
        <w:tc>
          <w:tcPr>
            <w:tcW w:w="7308" w:type="dxa"/>
          </w:tcPr>
          <w:p w14:paraId="720D90CB" w14:textId="77777777" w:rsidR="00C36711" w:rsidRPr="00C01F0B" w:rsidRDefault="00C36711" w:rsidP="00BB6906">
            <w:pPr>
              <w:pStyle w:val="Body"/>
            </w:pPr>
            <w:r w:rsidRPr="00C01F0B">
              <w:t>Episode extract</w:t>
            </w:r>
          </w:p>
        </w:tc>
      </w:tr>
      <w:tr w:rsidR="00C36711" w:rsidRPr="00C01F0B" w14:paraId="4F7D8119" w14:textId="77777777" w:rsidTr="00C36711">
        <w:tc>
          <w:tcPr>
            <w:tcW w:w="1980" w:type="dxa"/>
          </w:tcPr>
          <w:p w14:paraId="6B031421" w14:textId="77777777" w:rsidR="00C36711" w:rsidRPr="00C01F0B" w:rsidRDefault="00C36711" w:rsidP="00BB6906">
            <w:pPr>
              <w:pStyle w:val="Body"/>
              <w:rPr>
                <w:rStyle w:val="Strong"/>
              </w:rPr>
            </w:pPr>
            <w:r w:rsidRPr="00C01F0B">
              <w:rPr>
                <w:rStyle w:val="Strong"/>
              </w:rPr>
              <w:t>Reported for</w:t>
            </w:r>
          </w:p>
        </w:tc>
        <w:tc>
          <w:tcPr>
            <w:tcW w:w="7308" w:type="dxa"/>
          </w:tcPr>
          <w:p w14:paraId="7028276D" w14:textId="77777777" w:rsidR="00C36711" w:rsidRPr="00C01F0B" w:rsidRDefault="00C36711" w:rsidP="00BB6906">
            <w:pPr>
              <w:pStyle w:val="Body"/>
            </w:pPr>
            <w:r w:rsidRPr="00C01F0B">
              <w:t>All waiting list episodes with a non-specific Intended Procedure (IP) code (mandatory) and optional for all other IP codes</w:t>
            </w:r>
          </w:p>
        </w:tc>
      </w:tr>
      <w:tr w:rsidR="00C36711" w:rsidRPr="00C01F0B" w14:paraId="30AF924F" w14:textId="77777777" w:rsidTr="00C36711">
        <w:tc>
          <w:tcPr>
            <w:tcW w:w="1980" w:type="dxa"/>
          </w:tcPr>
          <w:p w14:paraId="1CCE89B4" w14:textId="77777777" w:rsidR="00C36711" w:rsidRPr="00C01F0B" w:rsidRDefault="00C36711" w:rsidP="00BB6906">
            <w:pPr>
              <w:pStyle w:val="Body"/>
              <w:rPr>
                <w:rStyle w:val="Strong"/>
              </w:rPr>
            </w:pPr>
            <w:r w:rsidRPr="00C01F0B">
              <w:rPr>
                <w:rStyle w:val="Strong"/>
              </w:rPr>
              <w:t>Reported when</w:t>
            </w:r>
          </w:p>
        </w:tc>
        <w:tc>
          <w:tcPr>
            <w:tcW w:w="7308" w:type="dxa"/>
          </w:tcPr>
          <w:p w14:paraId="3A858E44" w14:textId="77777777" w:rsidR="00C36711" w:rsidRPr="00C01F0B" w:rsidRDefault="00C36711" w:rsidP="00BB6906">
            <w:pPr>
              <w:pStyle w:val="Body"/>
            </w:pPr>
            <w:r w:rsidRPr="00C01F0B">
              <w:t>The waiting list episode is first registered, and whenever the field is updated</w:t>
            </w:r>
          </w:p>
        </w:tc>
      </w:tr>
      <w:tr w:rsidR="00C36711" w:rsidRPr="00C01F0B" w14:paraId="679ACDA8" w14:textId="77777777" w:rsidTr="00C36711">
        <w:tc>
          <w:tcPr>
            <w:tcW w:w="1980" w:type="dxa"/>
          </w:tcPr>
          <w:p w14:paraId="5A8C9EBD" w14:textId="77777777" w:rsidR="00C36711" w:rsidRPr="00C01F0B" w:rsidRDefault="00C36711" w:rsidP="00BB6906">
            <w:pPr>
              <w:pStyle w:val="Body"/>
              <w:rPr>
                <w:rStyle w:val="Strong"/>
              </w:rPr>
            </w:pPr>
            <w:r w:rsidRPr="00C01F0B">
              <w:rPr>
                <w:rStyle w:val="Strong"/>
              </w:rPr>
              <w:t>Reporting guide</w:t>
            </w:r>
          </w:p>
        </w:tc>
        <w:tc>
          <w:tcPr>
            <w:tcW w:w="7308" w:type="dxa"/>
          </w:tcPr>
          <w:p w14:paraId="5FB2A1C8" w14:textId="77777777" w:rsidR="00C36711" w:rsidRPr="00C01F0B" w:rsidRDefault="00C36711" w:rsidP="00BB6906">
            <w:pPr>
              <w:pStyle w:val="Body"/>
            </w:pPr>
            <w:r w:rsidRPr="00C01F0B">
              <w:t>The IP description is mandatory for the non-specific IP code.  Descriptions cannot be generic, default values or system-generated descriptions.</w:t>
            </w:r>
          </w:p>
          <w:p w14:paraId="62F56FCA" w14:textId="77777777" w:rsidR="00C36711" w:rsidRPr="00C01F0B" w:rsidRDefault="00C36711" w:rsidP="004B4F10">
            <w:pPr>
              <w:pStyle w:val="Body"/>
            </w:pPr>
            <w:r w:rsidRPr="00C01F0B">
              <w:t>The non-specific IP code is:</w:t>
            </w:r>
          </w:p>
          <w:p w14:paraId="7CCE7511" w14:textId="77777777" w:rsidR="00C36711" w:rsidRPr="00C01F0B" w:rsidRDefault="00C36711" w:rsidP="00BB6906">
            <w:pPr>
              <w:pStyle w:val="Body"/>
            </w:pPr>
            <w:r w:rsidRPr="00C01F0B">
              <w:t>888 Other</w:t>
            </w:r>
          </w:p>
          <w:p w14:paraId="7B9393D2" w14:textId="77777777" w:rsidR="00C36711" w:rsidRPr="00C01F0B" w:rsidRDefault="00C36711" w:rsidP="004B4F10">
            <w:pPr>
              <w:pStyle w:val="DHHSbodynospace"/>
            </w:pPr>
          </w:p>
        </w:tc>
      </w:tr>
      <w:tr w:rsidR="00C36711" w:rsidRPr="00C01F0B" w14:paraId="54FBE2B1" w14:textId="77777777" w:rsidTr="00C36711">
        <w:tc>
          <w:tcPr>
            <w:tcW w:w="1980" w:type="dxa"/>
          </w:tcPr>
          <w:p w14:paraId="38D0954D" w14:textId="77777777" w:rsidR="00C36711" w:rsidRPr="00C01F0B" w:rsidRDefault="00C36711" w:rsidP="00BB6906">
            <w:pPr>
              <w:pStyle w:val="Body"/>
              <w:rPr>
                <w:rStyle w:val="Strong"/>
              </w:rPr>
            </w:pPr>
            <w:r w:rsidRPr="00C01F0B">
              <w:rPr>
                <w:rStyle w:val="Strong"/>
              </w:rPr>
              <w:t>Validations</w:t>
            </w:r>
          </w:p>
        </w:tc>
        <w:tc>
          <w:tcPr>
            <w:tcW w:w="7308" w:type="dxa"/>
          </w:tcPr>
          <w:p w14:paraId="34FC7AB3" w14:textId="77777777" w:rsidR="00C36711" w:rsidRPr="00C01F0B" w:rsidRDefault="00C36711" w:rsidP="00BB6906">
            <w:pPr>
              <w:pStyle w:val="Body"/>
            </w:pPr>
            <w:r w:rsidRPr="00C01F0B">
              <w:t>S405</w:t>
            </w:r>
            <w:r w:rsidRPr="00C01F0B">
              <w:tab/>
              <w:t>Non-specific IP, but no IP description</w:t>
            </w:r>
          </w:p>
        </w:tc>
      </w:tr>
      <w:tr w:rsidR="00C36711" w:rsidRPr="00C01F0B" w14:paraId="7F1AD9B1" w14:textId="77777777" w:rsidTr="00C36711">
        <w:tc>
          <w:tcPr>
            <w:tcW w:w="1980" w:type="dxa"/>
          </w:tcPr>
          <w:p w14:paraId="5E348CF2" w14:textId="77777777" w:rsidR="00C36711" w:rsidRPr="00C01F0B" w:rsidRDefault="00C36711" w:rsidP="00BB6906">
            <w:pPr>
              <w:pStyle w:val="Body"/>
              <w:rPr>
                <w:rStyle w:val="Strong"/>
              </w:rPr>
            </w:pPr>
            <w:r w:rsidRPr="00C01F0B">
              <w:rPr>
                <w:rStyle w:val="Strong"/>
              </w:rPr>
              <w:t>Related items</w:t>
            </w:r>
          </w:p>
        </w:tc>
        <w:tc>
          <w:tcPr>
            <w:tcW w:w="7308" w:type="dxa"/>
          </w:tcPr>
          <w:p w14:paraId="2110084B" w14:textId="77777777" w:rsidR="00C36711" w:rsidRPr="00C01F0B" w:rsidRDefault="00C36711" w:rsidP="00BB6906">
            <w:pPr>
              <w:pStyle w:val="Body"/>
            </w:pPr>
            <w:r w:rsidRPr="00C01F0B">
              <w:t>Section 3a Intended Procedure</w:t>
            </w:r>
          </w:p>
        </w:tc>
      </w:tr>
    </w:tbl>
    <w:p w14:paraId="441E6133"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283066C" w14:textId="77777777" w:rsidTr="00C36711">
        <w:tc>
          <w:tcPr>
            <w:tcW w:w="1980" w:type="dxa"/>
          </w:tcPr>
          <w:p w14:paraId="5C83ABC8" w14:textId="77777777" w:rsidR="00C36711" w:rsidRPr="00C01F0B" w:rsidRDefault="00C36711" w:rsidP="00BB6906">
            <w:pPr>
              <w:pStyle w:val="Body"/>
              <w:rPr>
                <w:rStyle w:val="Strong"/>
              </w:rPr>
            </w:pPr>
            <w:r w:rsidRPr="00C01F0B">
              <w:rPr>
                <w:rStyle w:val="Strong"/>
              </w:rPr>
              <w:t>Purpose</w:t>
            </w:r>
          </w:p>
        </w:tc>
        <w:tc>
          <w:tcPr>
            <w:tcW w:w="7308" w:type="dxa"/>
          </w:tcPr>
          <w:p w14:paraId="4261F1B8" w14:textId="77777777" w:rsidR="00C36711" w:rsidRPr="00C01F0B" w:rsidRDefault="00C36711" w:rsidP="00BB6906">
            <w:pPr>
              <w:pStyle w:val="Body"/>
            </w:pPr>
            <w:r w:rsidRPr="00C01F0B">
              <w:t>To analyse the use of the non-specific IP code to assist in further refining and enhancing the IP code set.</w:t>
            </w:r>
          </w:p>
        </w:tc>
      </w:tr>
      <w:tr w:rsidR="00C36711" w:rsidRPr="00C01F0B" w14:paraId="25B7167E" w14:textId="77777777" w:rsidTr="00C36711">
        <w:tc>
          <w:tcPr>
            <w:tcW w:w="1980" w:type="dxa"/>
          </w:tcPr>
          <w:p w14:paraId="379A2A43" w14:textId="77777777" w:rsidR="00C36711" w:rsidRPr="00C01F0B" w:rsidRDefault="00C36711" w:rsidP="00BB6906">
            <w:pPr>
              <w:pStyle w:val="Body"/>
              <w:rPr>
                <w:rStyle w:val="Strong"/>
              </w:rPr>
            </w:pPr>
            <w:r w:rsidRPr="00C01F0B">
              <w:rPr>
                <w:rStyle w:val="Strong"/>
              </w:rPr>
              <w:t>Principal data users</w:t>
            </w:r>
          </w:p>
        </w:tc>
        <w:tc>
          <w:tcPr>
            <w:tcW w:w="7308" w:type="dxa"/>
          </w:tcPr>
          <w:p w14:paraId="30541BB1" w14:textId="217E013F" w:rsidR="00C36711" w:rsidRPr="00C01F0B" w:rsidRDefault="0057319E" w:rsidP="00BB6906">
            <w:pPr>
              <w:pStyle w:val="Body"/>
            </w:pPr>
            <w:r w:rsidRPr="00C01F0B">
              <w:t>Department of Health</w:t>
            </w:r>
          </w:p>
        </w:tc>
      </w:tr>
      <w:tr w:rsidR="00C36711" w:rsidRPr="00C01F0B" w14:paraId="7D2E3497" w14:textId="77777777" w:rsidTr="00C36711">
        <w:tc>
          <w:tcPr>
            <w:tcW w:w="1980" w:type="dxa"/>
          </w:tcPr>
          <w:p w14:paraId="7BE6944B" w14:textId="77777777" w:rsidR="00C36711" w:rsidRPr="00C01F0B" w:rsidRDefault="00C36711" w:rsidP="00BB6906">
            <w:pPr>
              <w:pStyle w:val="Body"/>
              <w:rPr>
                <w:rStyle w:val="Strong"/>
              </w:rPr>
            </w:pPr>
            <w:r w:rsidRPr="00C01F0B">
              <w:rPr>
                <w:rStyle w:val="Strong"/>
              </w:rPr>
              <w:t>Collection start</w:t>
            </w:r>
          </w:p>
        </w:tc>
        <w:tc>
          <w:tcPr>
            <w:tcW w:w="7308" w:type="dxa"/>
          </w:tcPr>
          <w:p w14:paraId="57D40E1C" w14:textId="77777777" w:rsidR="00C36711" w:rsidRPr="00C01F0B" w:rsidRDefault="00C36711" w:rsidP="00BB6906">
            <w:pPr>
              <w:pStyle w:val="Body"/>
            </w:pPr>
            <w:r w:rsidRPr="00C01F0B">
              <w:t>July 2005</w:t>
            </w:r>
          </w:p>
        </w:tc>
      </w:tr>
      <w:tr w:rsidR="00C36711" w:rsidRPr="00C01F0B" w14:paraId="3112AFC3" w14:textId="77777777" w:rsidTr="00C36711">
        <w:tc>
          <w:tcPr>
            <w:tcW w:w="1980" w:type="dxa"/>
          </w:tcPr>
          <w:p w14:paraId="70A47EB0" w14:textId="77777777" w:rsidR="00C36711" w:rsidRPr="00C01F0B" w:rsidRDefault="00C36711" w:rsidP="00BB6906">
            <w:pPr>
              <w:pStyle w:val="Body"/>
              <w:rPr>
                <w:rStyle w:val="Strong"/>
              </w:rPr>
            </w:pPr>
            <w:r w:rsidRPr="00C01F0B">
              <w:rPr>
                <w:rStyle w:val="Strong"/>
              </w:rPr>
              <w:t>Version</w:t>
            </w:r>
          </w:p>
        </w:tc>
        <w:tc>
          <w:tcPr>
            <w:tcW w:w="7308" w:type="dxa"/>
          </w:tcPr>
          <w:p w14:paraId="719D0D43" w14:textId="669884A4" w:rsidR="00C36711" w:rsidRPr="00C01F0B" w:rsidRDefault="00C36711" w:rsidP="00BB6906">
            <w:pPr>
              <w:pStyle w:val="Body"/>
            </w:pPr>
            <w:r w:rsidRPr="00C01F0B">
              <w:t>2 effective 1</w:t>
            </w:r>
            <w:r w:rsidR="00283299" w:rsidRPr="00C01F0B">
              <w:t xml:space="preserve"> </w:t>
            </w:r>
            <w:r w:rsidRPr="00C01F0B">
              <w:t>July 2019</w:t>
            </w:r>
          </w:p>
        </w:tc>
      </w:tr>
      <w:tr w:rsidR="00C36711" w:rsidRPr="00C01F0B" w14:paraId="2B7459AD" w14:textId="77777777" w:rsidTr="00C36711">
        <w:tc>
          <w:tcPr>
            <w:tcW w:w="1980" w:type="dxa"/>
          </w:tcPr>
          <w:p w14:paraId="34ED9F63" w14:textId="77777777" w:rsidR="00C36711" w:rsidRPr="00C01F0B" w:rsidRDefault="00C36711" w:rsidP="00BB6906">
            <w:pPr>
              <w:pStyle w:val="Body"/>
              <w:rPr>
                <w:rStyle w:val="Strong"/>
              </w:rPr>
            </w:pPr>
            <w:r w:rsidRPr="00C01F0B">
              <w:rPr>
                <w:rStyle w:val="Strong"/>
              </w:rPr>
              <w:t>Definition source</w:t>
            </w:r>
          </w:p>
        </w:tc>
        <w:tc>
          <w:tcPr>
            <w:tcW w:w="7308" w:type="dxa"/>
          </w:tcPr>
          <w:p w14:paraId="1B0860C0" w14:textId="4E09D45E" w:rsidR="00C36711" w:rsidRPr="00C01F0B" w:rsidRDefault="0057319E" w:rsidP="00BB6906">
            <w:pPr>
              <w:pStyle w:val="Body"/>
            </w:pPr>
            <w:r w:rsidRPr="00C01F0B">
              <w:t>Department of Health</w:t>
            </w:r>
          </w:p>
        </w:tc>
      </w:tr>
    </w:tbl>
    <w:p w14:paraId="27343652" w14:textId="77777777" w:rsidR="00E90846" w:rsidRPr="00C01F0B" w:rsidRDefault="00E90846">
      <w:pPr>
        <w:spacing w:after="0" w:line="240" w:lineRule="auto"/>
        <w:rPr>
          <w:b/>
          <w:color w:val="53565A"/>
          <w:sz w:val="32"/>
          <w:szCs w:val="28"/>
        </w:rPr>
      </w:pPr>
      <w:bookmarkStart w:id="91" w:name="_Toc63858770"/>
      <w:r w:rsidRPr="00C01F0B">
        <w:br w:type="page"/>
      </w:r>
    </w:p>
    <w:p w14:paraId="23FAE8C2" w14:textId="5B09EF75" w:rsidR="00C36711" w:rsidRPr="00C01F0B" w:rsidRDefault="00C36711" w:rsidP="00C36711">
      <w:pPr>
        <w:pStyle w:val="Heading2"/>
      </w:pPr>
      <w:bookmarkStart w:id="92" w:name="_Toc232688821"/>
      <w:r w:rsidRPr="00C01F0B">
        <w:lastRenderedPageBreak/>
        <w:t>Locality</w:t>
      </w:r>
      <w:bookmarkEnd w:id="91"/>
      <w:bookmarkEnd w:id="92"/>
    </w:p>
    <w:p w14:paraId="6BC02AF2"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8503FB4" w14:textId="77777777" w:rsidTr="00C36711">
        <w:tc>
          <w:tcPr>
            <w:tcW w:w="1980" w:type="dxa"/>
          </w:tcPr>
          <w:p w14:paraId="463C8943" w14:textId="77777777" w:rsidR="00C36711" w:rsidRPr="00C01F0B" w:rsidRDefault="00C36711" w:rsidP="00BB6906">
            <w:pPr>
              <w:pStyle w:val="Body"/>
              <w:rPr>
                <w:rStyle w:val="Strong"/>
              </w:rPr>
            </w:pPr>
            <w:r w:rsidRPr="00C01F0B">
              <w:rPr>
                <w:rStyle w:val="Strong"/>
              </w:rPr>
              <w:t>Definition</w:t>
            </w:r>
          </w:p>
        </w:tc>
        <w:tc>
          <w:tcPr>
            <w:tcW w:w="7308" w:type="dxa"/>
          </w:tcPr>
          <w:p w14:paraId="1B6AB937" w14:textId="77777777" w:rsidR="00C36711" w:rsidRPr="00C01F0B" w:rsidRDefault="00C36711" w:rsidP="00BB6906">
            <w:pPr>
              <w:pStyle w:val="Body"/>
            </w:pPr>
            <w:r w:rsidRPr="00C01F0B">
              <w:t>Geographic location (suburb/town/locality for Australian residents, country for overseas residents) of usual residence of the person (not postal address)</w:t>
            </w:r>
          </w:p>
        </w:tc>
      </w:tr>
      <w:tr w:rsidR="00C36711" w:rsidRPr="00C01F0B" w14:paraId="03ADF839" w14:textId="77777777" w:rsidTr="00C36711">
        <w:tc>
          <w:tcPr>
            <w:tcW w:w="1980" w:type="dxa"/>
          </w:tcPr>
          <w:p w14:paraId="69A8DC97" w14:textId="77777777" w:rsidR="00C36711" w:rsidRPr="00C01F0B" w:rsidRDefault="00C36711" w:rsidP="00BB6906">
            <w:pPr>
              <w:pStyle w:val="Body"/>
              <w:rPr>
                <w:rStyle w:val="Strong"/>
              </w:rPr>
            </w:pPr>
            <w:r w:rsidRPr="00C01F0B">
              <w:rPr>
                <w:rStyle w:val="Strong"/>
              </w:rPr>
              <w:t>Label</w:t>
            </w:r>
          </w:p>
        </w:tc>
        <w:tc>
          <w:tcPr>
            <w:tcW w:w="7308" w:type="dxa"/>
          </w:tcPr>
          <w:p w14:paraId="0E2384E5" w14:textId="77777777" w:rsidR="00C36711" w:rsidRPr="00C01F0B" w:rsidRDefault="00C36711" w:rsidP="00BB6906">
            <w:pPr>
              <w:pStyle w:val="Body"/>
            </w:pPr>
            <w:r w:rsidRPr="00C01F0B">
              <w:t>Locality</w:t>
            </w:r>
          </w:p>
        </w:tc>
      </w:tr>
      <w:tr w:rsidR="00C36711" w:rsidRPr="00C01F0B" w14:paraId="37FFCDB9" w14:textId="77777777" w:rsidTr="00C36711">
        <w:tc>
          <w:tcPr>
            <w:tcW w:w="1980" w:type="dxa"/>
          </w:tcPr>
          <w:p w14:paraId="44184A92" w14:textId="77777777" w:rsidR="00C36711" w:rsidRPr="00C01F0B" w:rsidRDefault="00C36711" w:rsidP="00BB6906">
            <w:pPr>
              <w:pStyle w:val="Body"/>
              <w:rPr>
                <w:rStyle w:val="Strong"/>
              </w:rPr>
            </w:pPr>
            <w:r w:rsidRPr="00C01F0B">
              <w:rPr>
                <w:rStyle w:val="Strong"/>
              </w:rPr>
              <w:t>Reported in</w:t>
            </w:r>
          </w:p>
        </w:tc>
        <w:tc>
          <w:tcPr>
            <w:tcW w:w="7308" w:type="dxa"/>
          </w:tcPr>
          <w:p w14:paraId="72F18ECA" w14:textId="77777777" w:rsidR="00C36711" w:rsidRPr="00C01F0B" w:rsidRDefault="00C36711" w:rsidP="00BB6906">
            <w:pPr>
              <w:pStyle w:val="Body"/>
            </w:pPr>
            <w:r w:rsidRPr="00C01F0B">
              <w:t>Patient extract</w:t>
            </w:r>
          </w:p>
        </w:tc>
      </w:tr>
      <w:tr w:rsidR="00C36711" w:rsidRPr="00C01F0B" w14:paraId="50C293F3" w14:textId="77777777" w:rsidTr="00C36711">
        <w:tc>
          <w:tcPr>
            <w:tcW w:w="1980" w:type="dxa"/>
          </w:tcPr>
          <w:p w14:paraId="6B84133D" w14:textId="77777777" w:rsidR="00C36711" w:rsidRPr="00C01F0B" w:rsidRDefault="00C36711" w:rsidP="00BB6906">
            <w:pPr>
              <w:pStyle w:val="Body"/>
              <w:rPr>
                <w:rStyle w:val="Strong"/>
              </w:rPr>
            </w:pPr>
            <w:r w:rsidRPr="00C01F0B">
              <w:rPr>
                <w:rStyle w:val="Strong"/>
              </w:rPr>
              <w:t>Reported for</w:t>
            </w:r>
          </w:p>
        </w:tc>
        <w:tc>
          <w:tcPr>
            <w:tcW w:w="7308" w:type="dxa"/>
          </w:tcPr>
          <w:p w14:paraId="44E2ED9E" w14:textId="77777777" w:rsidR="00C36711" w:rsidRPr="00C01F0B" w:rsidRDefault="00C36711" w:rsidP="00BB6906">
            <w:pPr>
              <w:pStyle w:val="Body"/>
            </w:pPr>
            <w:r w:rsidRPr="00C01F0B">
              <w:t>All waiting list episodes patient level records except where postcode is 1000 or 9988</w:t>
            </w:r>
          </w:p>
        </w:tc>
      </w:tr>
      <w:tr w:rsidR="00C36711" w:rsidRPr="00C01F0B" w14:paraId="488DA38A" w14:textId="77777777" w:rsidTr="00C36711">
        <w:tc>
          <w:tcPr>
            <w:tcW w:w="1980" w:type="dxa"/>
          </w:tcPr>
          <w:p w14:paraId="53B2AB0A" w14:textId="77777777" w:rsidR="00C36711" w:rsidRPr="00C01F0B" w:rsidRDefault="00C36711" w:rsidP="00BB6906">
            <w:pPr>
              <w:pStyle w:val="Body"/>
              <w:rPr>
                <w:rStyle w:val="Strong"/>
              </w:rPr>
            </w:pPr>
            <w:r w:rsidRPr="00C01F0B">
              <w:rPr>
                <w:rStyle w:val="Strong"/>
              </w:rPr>
              <w:t>Reported when</w:t>
            </w:r>
          </w:p>
        </w:tc>
        <w:tc>
          <w:tcPr>
            <w:tcW w:w="7308" w:type="dxa"/>
          </w:tcPr>
          <w:p w14:paraId="08588FB4" w14:textId="77777777" w:rsidR="00C36711" w:rsidRPr="00C01F0B" w:rsidRDefault="00C36711" w:rsidP="00BB6906">
            <w:pPr>
              <w:pStyle w:val="Body"/>
            </w:pPr>
            <w:r w:rsidRPr="00C01F0B">
              <w:t>The patient is first registered for any episode on the waiting list and updated as required</w:t>
            </w:r>
          </w:p>
        </w:tc>
      </w:tr>
      <w:tr w:rsidR="00C36711" w:rsidRPr="00C01F0B" w14:paraId="56D51DC3" w14:textId="77777777" w:rsidTr="00C36711">
        <w:tc>
          <w:tcPr>
            <w:tcW w:w="1980" w:type="dxa"/>
          </w:tcPr>
          <w:p w14:paraId="7CC7B2FB" w14:textId="77777777" w:rsidR="00C36711" w:rsidRPr="00C01F0B" w:rsidRDefault="00C36711" w:rsidP="00BB6906">
            <w:pPr>
              <w:pStyle w:val="Body"/>
              <w:rPr>
                <w:rStyle w:val="Strong"/>
              </w:rPr>
            </w:pPr>
            <w:r w:rsidRPr="00C01F0B">
              <w:rPr>
                <w:rStyle w:val="Strong"/>
              </w:rPr>
              <w:t>Code set</w:t>
            </w:r>
          </w:p>
        </w:tc>
        <w:tc>
          <w:tcPr>
            <w:tcW w:w="7308" w:type="dxa"/>
          </w:tcPr>
          <w:p w14:paraId="3576A314" w14:textId="77777777" w:rsidR="00D01B2D" w:rsidRDefault="00D01B2D" w:rsidP="00D01B2D">
            <w:r>
              <w:t xml:space="preserve">Refer to the postcode-locality reference file. </w:t>
            </w:r>
          </w:p>
          <w:p w14:paraId="235AFEE0" w14:textId="77777777" w:rsidR="00D01B2D" w:rsidRDefault="00D01B2D" w:rsidP="00D01B2D">
            <w:r>
              <w:t>The Department of Health is only permitted to share this reference file with Victorian health services for non-commercial use, for the purpose of reporting and submitting data to the department.</w:t>
            </w:r>
          </w:p>
          <w:p w14:paraId="74F08B39" w14:textId="77777777" w:rsidR="00D01B2D" w:rsidRDefault="00D01B2D" w:rsidP="00D01B2D">
            <w:r>
              <w:t xml:space="preserve">Victorian health services can request a copy of the postcode-locality reference file for departmental reporting via email to HDSS helpdesk: </w:t>
            </w:r>
            <w:hyperlink r:id="rId36" w:history="1">
              <w:r w:rsidRPr="00162E8E">
                <w:rPr>
                  <w:rStyle w:val="Hyperlink"/>
                </w:rPr>
                <w:t>hdss.helpdesk@health.vic.gov.au</w:t>
              </w:r>
            </w:hyperlink>
          </w:p>
          <w:p w14:paraId="336C2506" w14:textId="67471404" w:rsidR="00C36711" w:rsidRPr="00C01F0B" w:rsidRDefault="00C36711" w:rsidP="00AB0FDF">
            <w:pPr>
              <w:pStyle w:val="Body"/>
            </w:pPr>
          </w:p>
        </w:tc>
      </w:tr>
      <w:tr w:rsidR="00C36711" w:rsidRPr="00C01F0B" w14:paraId="1BF51E88" w14:textId="77777777" w:rsidTr="00C36711">
        <w:tc>
          <w:tcPr>
            <w:tcW w:w="1980" w:type="dxa"/>
          </w:tcPr>
          <w:p w14:paraId="48E39FBA" w14:textId="77777777" w:rsidR="00C36711" w:rsidRPr="00C01F0B" w:rsidRDefault="00C36711" w:rsidP="00BB6906">
            <w:pPr>
              <w:pStyle w:val="Body"/>
              <w:rPr>
                <w:rStyle w:val="Strong"/>
              </w:rPr>
            </w:pPr>
            <w:r w:rsidRPr="00C01F0B">
              <w:rPr>
                <w:rStyle w:val="Strong"/>
              </w:rPr>
              <w:t>Reporting guide</w:t>
            </w:r>
          </w:p>
        </w:tc>
        <w:tc>
          <w:tcPr>
            <w:tcW w:w="7308" w:type="dxa"/>
          </w:tcPr>
          <w:p w14:paraId="5F736CE6" w14:textId="4320614A" w:rsidR="00C36711" w:rsidRPr="00C01F0B" w:rsidRDefault="00C36711" w:rsidP="00BB6906">
            <w:pPr>
              <w:pStyle w:val="Body"/>
            </w:pPr>
            <w:r w:rsidRPr="00C01F0B">
              <w:t xml:space="preserve">The </w:t>
            </w:r>
            <w:r w:rsidR="00D01B2D">
              <w:t>postcode-locality</w:t>
            </w:r>
            <w:r w:rsidR="00D01B2D" w:rsidRPr="00C01F0B">
              <w:t xml:space="preserve"> </w:t>
            </w:r>
            <w:r w:rsidRPr="00C01F0B">
              <w:t xml:space="preserve">file excludes non-residential postcodes. </w:t>
            </w:r>
          </w:p>
          <w:p w14:paraId="6A259496" w14:textId="77777777" w:rsidR="00C36711" w:rsidRPr="00C01F0B" w:rsidRDefault="00C36711" w:rsidP="00BB6906">
            <w:pPr>
              <w:pStyle w:val="Body"/>
              <w:rPr>
                <w:rStyle w:val="Strong"/>
              </w:rPr>
            </w:pPr>
            <w:r w:rsidRPr="00C01F0B">
              <w:rPr>
                <w:rStyle w:val="Strong"/>
              </w:rPr>
              <w:t>Locality for overseas residents</w:t>
            </w:r>
          </w:p>
          <w:p w14:paraId="3EC220F3" w14:textId="77777777" w:rsidR="00C36711" w:rsidRPr="00C01F0B" w:rsidRDefault="00C36711" w:rsidP="00BB6906">
            <w:pPr>
              <w:pStyle w:val="Body"/>
            </w:pPr>
            <w:r w:rsidRPr="00C01F0B">
              <w:t>Where the Postcode is 8888 (Overseas), report the four-digit country code representing country of residence. Country codes are listed against 8888 (overseas) codes in the Postcode/Locality reference file.</w:t>
            </w:r>
          </w:p>
          <w:p w14:paraId="3876D7AE" w14:textId="77777777" w:rsidR="00C36711" w:rsidRPr="00C01F0B" w:rsidRDefault="00C36711" w:rsidP="00BB6906">
            <w:pPr>
              <w:pStyle w:val="Body"/>
            </w:pPr>
            <w:r w:rsidRPr="00C01F0B">
              <w:t xml:space="preserve">Locality remains blank for postcodes </w:t>
            </w:r>
          </w:p>
          <w:p w14:paraId="423CFA0A" w14:textId="77777777" w:rsidR="00C36711" w:rsidRPr="00C01F0B" w:rsidRDefault="00C36711" w:rsidP="00CE4981">
            <w:pPr>
              <w:pStyle w:val="Tabletext"/>
            </w:pPr>
            <w:r w:rsidRPr="00C01F0B">
              <w:t xml:space="preserve">1000 No fixed abode </w:t>
            </w:r>
          </w:p>
          <w:p w14:paraId="38512494" w14:textId="77777777" w:rsidR="00C36711" w:rsidRPr="00C01F0B" w:rsidRDefault="00C36711" w:rsidP="00CE4981">
            <w:pPr>
              <w:pStyle w:val="Tabletext"/>
            </w:pPr>
            <w:r w:rsidRPr="00C01F0B">
              <w:t>9988 Address unknown</w:t>
            </w:r>
          </w:p>
        </w:tc>
      </w:tr>
      <w:tr w:rsidR="00C36711" w:rsidRPr="00C01F0B" w14:paraId="64E91589" w14:textId="77777777" w:rsidTr="00C36711">
        <w:tc>
          <w:tcPr>
            <w:tcW w:w="1980" w:type="dxa"/>
          </w:tcPr>
          <w:p w14:paraId="25A0F5F0" w14:textId="77777777" w:rsidR="00C36711" w:rsidRPr="00C01F0B" w:rsidRDefault="00C36711" w:rsidP="00BB6906">
            <w:pPr>
              <w:pStyle w:val="Body"/>
              <w:rPr>
                <w:rStyle w:val="Strong"/>
              </w:rPr>
            </w:pPr>
            <w:r w:rsidRPr="00C01F0B">
              <w:rPr>
                <w:rStyle w:val="Strong"/>
              </w:rPr>
              <w:t>Validations</w:t>
            </w:r>
          </w:p>
        </w:tc>
        <w:tc>
          <w:tcPr>
            <w:tcW w:w="7308" w:type="dxa"/>
          </w:tcPr>
          <w:p w14:paraId="2B07CA4F" w14:textId="77777777" w:rsidR="00C36711" w:rsidRPr="00C01F0B" w:rsidRDefault="00C36711" w:rsidP="00BB6906">
            <w:pPr>
              <w:pStyle w:val="Body"/>
            </w:pPr>
            <w:r w:rsidRPr="00C01F0B">
              <w:t>S122</w:t>
            </w:r>
            <w:r w:rsidRPr="00C01F0B">
              <w:tab/>
              <w:t>Postcode/Locality combination invalid</w:t>
            </w:r>
          </w:p>
        </w:tc>
      </w:tr>
      <w:tr w:rsidR="00C36711" w:rsidRPr="00C01F0B" w14:paraId="28E0F068" w14:textId="77777777" w:rsidTr="00C36711">
        <w:tc>
          <w:tcPr>
            <w:tcW w:w="1980" w:type="dxa"/>
          </w:tcPr>
          <w:p w14:paraId="5CEC04A1" w14:textId="77777777" w:rsidR="00C36711" w:rsidRPr="00C01F0B" w:rsidRDefault="00C36711" w:rsidP="00BB6906">
            <w:pPr>
              <w:pStyle w:val="Body"/>
              <w:rPr>
                <w:rStyle w:val="Strong"/>
              </w:rPr>
            </w:pPr>
            <w:r w:rsidRPr="00C01F0B">
              <w:rPr>
                <w:rStyle w:val="Strong"/>
              </w:rPr>
              <w:t>Related items</w:t>
            </w:r>
          </w:p>
        </w:tc>
        <w:tc>
          <w:tcPr>
            <w:tcW w:w="7308" w:type="dxa"/>
          </w:tcPr>
          <w:p w14:paraId="657A88DA" w14:textId="77777777" w:rsidR="00C36711" w:rsidRPr="00C01F0B" w:rsidRDefault="00C36711" w:rsidP="00DC2B33">
            <w:pPr>
              <w:pStyle w:val="Body"/>
            </w:pPr>
            <w:r w:rsidRPr="00C01F0B">
              <w:t>Section 3a Postcode</w:t>
            </w:r>
          </w:p>
        </w:tc>
      </w:tr>
    </w:tbl>
    <w:p w14:paraId="58739E1F"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73A4DA7" w14:textId="77777777" w:rsidTr="00C36711">
        <w:tc>
          <w:tcPr>
            <w:tcW w:w="1980" w:type="dxa"/>
          </w:tcPr>
          <w:p w14:paraId="6685EB05" w14:textId="77777777" w:rsidR="00C36711" w:rsidRPr="00C01F0B" w:rsidRDefault="00C36711" w:rsidP="00BB6906">
            <w:pPr>
              <w:pStyle w:val="Body"/>
              <w:rPr>
                <w:rStyle w:val="Strong"/>
              </w:rPr>
            </w:pPr>
            <w:r w:rsidRPr="00C01F0B">
              <w:rPr>
                <w:rStyle w:val="Strong"/>
              </w:rPr>
              <w:t>Purpose</w:t>
            </w:r>
          </w:p>
        </w:tc>
        <w:tc>
          <w:tcPr>
            <w:tcW w:w="7308" w:type="dxa"/>
          </w:tcPr>
          <w:p w14:paraId="3A95FDE7" w14:textId="77777777" w:rsidR="00C36711" w:rsidRPr="00C01F0B" w:rsidRDefault="00C36711" w:rsidP="00BB6906">
            <w:pPr>
              <w:pStyle w:val="Body"/>
            </w:pPr>
            <w:r w:rsidRPr="00C01F0B">
              <w:t>To calculate (with Postcode field) the patient’s Local Government Area (LGA) code which enables: analysis of service utilisation and need for services, identification of patients living outside Victoria for purposes of cross-border funding.</w:t>
            </w:r>
          </w:p>
        </w:tc>
      </w:tr>
      <w:tr w:rsidR="00C36711" w:rsidRPr="00C01F0B" w14:paraId="44CACBB0" w14:textId="77777777" w:rsidTr="00C36711">
        <w:tc>
          <w:tcPr>
            <w:tcW w:w="1980" w:type="dxa"/>
          </w:tcPr>
          <w:p w14:paraId="02C1C521" w14:textId="77777777" w:rsidR="00C36711" w:rsidRPr="00C01F0B" w:rsidRDefault="00C36711" w:rsidP="00BB6906">
            <w:pPr>
              <w:pStyle w:val="Body"/>
              <w:rPr>
                <w:rStyle w:val="Strong"/>
              </w:rPr>
            </w:pPr>
            <w:r w:rsidRPr="00C01F0B">
              <w:rPr>
                <w:rStyle w:val="Strong"/>
              </w:rPr>
              <w:t>Principal data users</w:t>
            </w:r>
          </w:p>
        </w:tc>
        <w:tc>
          <w:tcPr>
            <w:tcW w:w="7308" w:type="dxa"/>
          </w:tcPr>
          <w:p w14:paraId="5EB44513" w14:textId="2A31DA3C" w:rsidR="00C36711" w:rsidRPr="00C01F0B" w:rsidRDefault="0057319E" w:rsidP="00BB6906">
            <w:pPr>
              <w:pStyle w:val="Body"/>
            </w:pPr>
            <w:r w:rsidRPr="00C01F0B">
              <w:t>Department of Health</w:t>
            </w:r>
            <w:r w:rsidR="00C36711" w:rsidRPr="00C01F0B">
              <w:t>, AIHW</w:t>
            </w:r>
          </w:p>
        </w:tc>
      </w:tr>
      <w:tr w:rsidR="00C36711" w:rsidRPr="00C01F0B" w14:paraId="70B3B03C" w14:textId="77777777" w:rsidTr="00C36711">
        <w:tc>
          <w:tcPr>
            <w:tcW w:w="1980" w:type="dxa"/>
          </w:tcPr>
          <w:p w14:paraId="32F4EAFE" w14:textId="77777777" w:rsidR="00C36711" w:rsidRPr="00C01F0B" w:rsidRDefault="00C36711" w:rsidP="00BB6906">
            <w:pPr>
              <w:pStyle w:val="Body"/>
              <w:rPr>
                <w:rStyle w:val="Strong"/>
              </w:rPr>
            </w:pPr>
            <w:r w:rsidRPr="00C01F0B">
              <w:rPr>
                <w:rStyle w:val="Strong"/>
              </w:rPr>
              <w:lastRenderedPageBreak/>
              <w:t>Collection start</w:t>
            </w:r>
          </w:p>
        </w:tc>
        <w:tc>
          <w:tcPr>
            <w:tcW w:w="7308" w:type="dxa"/>
          </w:tcPr>
          <w:p w14:paraId="78E7D3C2" w14:textId="77777777" w:rsidR="00C36711" w:rsidRPr="00C01F0B" w:rsidRDefault="00C36711" w:rsidP="00BB6906">
            <w:pPr>
              <w:pStyle w:val="Body"/>
            </w:pPr>
            <w:r w:rsidRPr="00C01F0B">
              <w:t>July 1997</w:t>
            </w:r>
          </w:p>
        </w:tc>
      </w:tr>
      <w:tr w:rsidR="00C36711" w:rsidRPr="00C01F0B" w14:paraId="7DECA159" w14:textId="77777777" w:rsidTr="00C36711">
        <w:tc>
          <w:tcPr>
            <w:tcW w:w="1980" w:type="dxa"/>
          </w:tcPr>
          <w:p w14:paraId="387CEA41" w14:textId="77777777" w:rsidR="00C36711" w:rsidRPr="00C01F0B" w:rsidRDefault="00C36711" w:rsidP="00BB6906">
            <w:pPr>
              <w:pStyle w:val="Body"/>
              <w:rPr>
                <w:rStyle w:val="Strong"/>
              </w:rPr>
            </w:pPr>
            <w:r w:rsidRPr="00C01F0B">
              <w:rPr>
                <w:rStyle w:val="Strong"/>
              </w:rPr>
              <w:t>Version</w:t>
            </w:r>
          </w:p>
        </w:tc>
        <w:tc>
          <w:tcPr>
            <w:tcW w:w="7308" w:type="dxa"/>
          </w:tcPr>
          <w:p w14:paraId="2B338E37" w14:textId="77777777" w:rsidR="00C36711" w:rsidRPr="00C01F0B" w:rsidRDefault="00C36711" w:rsidP="00CE4981">
            <w:pPr>
              <w:pStyle w:val="Tabletext"/>
            </w:pPr>
            <w:r w:rsidRPr="00C01F0B">
              <w:t>4 effective July 2004</w:t>
            </w:r>
          </w:p>
          <w:p w14:paraId="4F611914" w14:textId="77777777" w:rsidR="00C36711" w:rsidRDefault="00C36711" w:rsidP="00CE4981">
            <w:pPr>
              <w:pStyle w:val="Tabletext"/>
            </w:pPr>
            <w:r w:rsidRPr="00C01F0B">
              <w:t>5 effective July 2009</w:t>
            </w:r>
          </w:p>
          <w:p w14:paraId="73E39C35" w14:textId="44D6AD82" w:rsidR="00AB0FDF" w:rsidRPr="00C01F0B" w:rsidRDefault="00AB0FDF" w:rsidP="00CE4981">
            <w:pPr>
              <w:pStyle w:val="Tabletext"/>
            </w:pPr>
            <w:r>
              <w:t>6 effective July 2025</w:t>
            </w:r>
          </w:p>
        </w:tc>
      </w:tr>
      <w:tr w:rsidR="00C36711" w:rsidRPr="00C01F0B" w14:paraId="04084B45" w14:textId="77777777" w:rsidTr="00C36711">
        <w:tc>
          <w:tcPr>
            <w:tcW w:w="1980" w:type="dxa"/>
          </w:tcPr>
          <w:p w14:paraId="79F6DC86" w14:textId="77777777" w:rsidR="00C36711" w:rsidRPr="00C01F0B" w:rsidRDefault="00C36711" w:rsidP="00BB6906">
            <w:pPr>
              <w:pStyle w:val="Body"/>
              <w:rPr>
                <w:rStyle w:val="Strong"/>
              </w:rPr>
            </w:pPr>
            <w:r w:rsidRPr="00C01F0B">
              <w:rPr>
                <w:rStyle w:val="Strong"/>
              </w:rPr>
              <w:t>Definition source</w:t>
            </w:r>
          </w:p>
        </w:tc>
        <w:tc>
          <w:tcPr>
            <w:tcW w:w="7308" w:type="dxa"/>
          </w:tcPr>
          <w:p w14:paraId="0E76F100" w14:textId="420C66CE" w:rsidR="00C36711" w:rsidRPr="00C01F0B" w:rsidRDefault="0057319E" w:rsidP="00BB6906">
            <w:pPr>
              <w:pStyle w:val="Body"/>
            </w:pPr>
            <w:r w:rsidRPr="00C01F0B">
              <w:t>Department of Health</w:t>
            </w:r>
          </w:p>
        </w:tc>
      </w:tr>
      <w:tr w:rsidR="00C36711" w:rsidRPr="00C01F0B" w14:paraId="1430EB2F" w14:textId="77777777" w:rsidTr="00C36711">
        <w:tc>
          <w:tcPr>
            <w:tcW w:w="1980" w:type="dxa"/>
          </w:tcPr>
          <w:p w14:paraId="4D3C475E" w14:textId="77777777" w:rsidR="00C36711" w:rsidRPr="00C01F0B" w:rsidRDefault="00C36711" w:rsidP="00BB6906">
            <w:pPr>
              <w:pStyle w:val="Body"/>
              <w:rPr>
                <w:rStyle w:val="Strong"/>
              </w:rPr>
            </w:pPr>
            <w:r w:rsidRPr="00C01F0B">
              <w:rPr>
                <w:rStyle w:val="Strong"/>
              </w:rPr>
              <w:t>Code set source</w:t>
            </w:r>
          </w:p>
        </w:tc>
        <w:tc>
          <w:tcPr>
            <w:tcW w:w="7308" w:type="dxa"/>
          </w:tcPr>
          <w:p w14:paraId="1C8ACEEC" w14:textId="7CC2144B" w:rsidR="00C36711" w:rsidRPr="00C01F0B" w:rsidRDefault="00E70C9F" w:rsidP="00BB6906">
            <w:pPr>
              <w:pStyle w:val="Body"/>
            </w:pPr>
            <w:r w:rsidRPr="00C01F0B">
              <w:t>Australia Post (DH modified)</w:t>
            </w:r>
          </w:p>
        </w:tc>
      </w:tr>
    </w:tbl>
    <w:p w14:paraId="2ECAE07B" w14:textId="77777777" w:rsidR="00C36711" w:rsidRPr="00C01F0B" w:rsidRDefault="00C36711" w:rsidP="00C36711">
      <w:pPr>
        <w:pStyle w:val="Heading2"/>
      </w:pPr>
      <w:bookmarkStart w:id="93" w:name="_Toc63858771"/>
      <w:bookmarkStart w:id="94" w:name="_Toc232688822"/>
      <w:r w:rsidRPr="00C01F0B">
        <w:t>Medicare Number</w:t>
      </w:r>
      <w:bookmarkEnd w:id="93"/>
      <w:bookmarkEnd w:id="94"/>
    </w:p>
    <w:p w14:paraId="38128A67"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2CF44B6" w14:textId="77777777" w:rsidTr="00C36711">
        <w:tc>
          <w:tcPr>
            <w:tcW w:w="1980" w:type="dxa"/>
          </w:tcPr>
          <w:p w14:paraId="3A546257" w14:textId="77777777" w:rsidR="00C36711" w:rsidRPr="00C01F0B" w:rsidRDefault="00C36711" w:rsidP="00BB6906">
            <w:pPr>
              <w:pStyle w:val="Body"/>
              <w:rPr>
                <w:rStyle w:val="Strong"/>
              </w:rPr>
            </w:pPr>
            <w:r w:rsidRPr="00C01F0B">
              <w:rPr>
                <w:rStyle w:val="Strong"/>
              </w:rPr>
              <w:t>Definition</w:t>
            </w:r>
          </w:p>
        </w:tc>
        <w:tc>
          <w:tcPr>
            <w:tcW w:w="7308" w:type="dxa"/>
          </w:tcPr>
          <w:p w14:paraId="524D840A" w14:textId="77777777" w:rsidR="00C36711" w:rsidRPr="00C01F0B" w:rsidRDefault="00C36711" w:rsidP="00BB6906">
            <w:pPr>
              <w:pStyle w:val="Body"/>
            </w:pPr>
            <w:r w:rsidRPr="00C01F0B">
              <w:t>Personal identifier allocated by Medicare Australia to eligible persons under the Medicare scheme</w:t>
            </w:r>
          </w:p>
        </w:tc>
      </w:tr>
      <w:tr w:rsidR="00C36711" w:rsidRPr="00C01F0B" w14:paraId="5D9AB63E" w14:textId="77777777" w:rsidTr="00C36711">
        <w:tc>
          <w:tcPr>
            <w:tcW w:w="1980" w:type="dxa"/>
          </w:tcPr>
          <w:p w14:paraId="648B9BC2" w14:textId="77777777" w:rsidR="00C36711" w:rsidRPr="00C01F0B" w:rsidRDefault="00C36711" w:rsidP="00BB6906">
            <w:pPr>
              <w:pStyle w:val="Body"/>
              <w:rPr>
                <w:rStyle w:val="Strong"/>
              </w:rPr>
            </w:pPr>
            <w:r w:rsidRPr="00C01F0B">
              <w:rPr>
                <w:rStyle w:val="Strong"/>
              </w:rPr>
              <w:t>Label</w:t>
            </w:r>
          </w:p>
        </w:tc>
        <w:tc>
          <w:tcPr>
            <w:tcW w:w="7308" w:type="dxa"/>
          </w:tcPr>
          <w:p w14:paraId="5AE350AC" w14:textId="77777777" w:rsidR="00C36711" w:rsidRPr="00C01F0B" w:rsidRDefault="00C36711" w:rsidP="00BB6906">
            <w:pPr>
              <w:pStyle w:val="Body"/>
            </w:pPr>
            <w:proofErr w:type="spellStart"/>
            <w:r w:rsidRPr="00C01F0B">
              <w:t>Medicare_Number</w:t>
            </w:r>
            <w:proofErr w:type="spellEnd"/>
          </w:p>
        </w:tc>
      </w:tr>
      <w:tr w:rsidR="00C36711" w:rsidRPr="00C01F0B" w14:paraId="40E9453D" w14:textId="77777777" w:rsidTr="00C36711">
        <w:tc>
          <w:tcPr>
            <w:tcW w:w="1980" w:type="dxa"/>
          </w:tcPr>
          <w:p w14:paraId="134E479C" w14:textId="77777777" w:rsidR="00C36711" w:rsidRPr="00C01F0B" w:rsidRDefault="00C36711" w:rsidP="00BB6906">
            <w:pPr>
              <w:pStyle w:val="Body"/>
              <w:rPr>
                <w:rStyle w:val="Strong"/>
              </w:rPr>
            </w:pPr>
            <w:r w:rsidRPr="00C01F0B">
              <w:rPr>
                <w:rStyle w:val="Strong"/>
              </w:rPr>
              <w:t>Field size</w:t>
            </w:r>
          </w:p>
        </w:tc>
        <w:tc>
          <w:tcPr>
            <w:tcW w:w="7308" w:type="dxa"/>
          </w:tcPr>
          <w:p w14:paraId="3D1DF268" w14:textId="77777777" w:rsidR="00C36711" w:rsidRPr="00C01F0B" w:rsidRDefault="00C36711" w:rsidP="00BB6906">
            <w:pPr>
              <w:pStyle w:val="Body"/>
            </w:pPr>
            <w:r w:rsidRPr="00C01F0B">
              <w:t>11</w:t>
            </w:r>
          </w:p>
        </w:tc>
      </w:tr>
      <w:tr w:rsidR="00C36711" w:rsidRPr="00C01F0B" w14:paraId="39B7FC8E" w14:textId="77777777" w:rsidTr="00C36711">
        <w:tc>
          <w:tcPr>
            <w:tcW w:w="1980" w:type="dxa"/>
          </w:tcPr>
          <w:p w14:paraId="50121D9C" w14:textId="77777777" w:rsidR="00C36711" w:rsidRPr="00C01F0B" w:rsidRDefault="00C36711" w:rsidP="00BB6906">
            <w:pPr>
              <w:pStyle w:val="Body"/>
              <w:rPr>
                <w:rStyle w:val="Strong"/>
              </w:rPr>
            </w:pPr>
            <w:r w:rsidRPr="00C01F0B">
              <w:rPr>
                <w:rStyle w:val="Strong"/>
              </w:rPr>
              <w:t>Layout</w:t>
            </w:r>
          </w:p>
        </w:tc>
        <w:tc>
          <w:tcPr>
            <w:tcW w:w="7308" w:type="dxa"/>
          </w:tcPr>
          <w:p w14:paraId="6206CB74" w14:textId="77777777" w:rsidR="00C36711" w:rsidRPr="00C01F0B" w:rsidRDefault="00C36711" w:rsidP="00BB6906">
            <w:pPr>
              <w:pStyle w:val="Body"/>
            </w:pPr>
            <w:r w:rsidRPr="00C01F0B">
              <w:t>NNNNNNNNNNN or blank</w:t>
            </w:r>
          </w:p>
        </w:tc>
      </w:tr>
      <w:tr w:rsidR="00C36711" w:rsidRPr="00C01F0B" w14:paraId="18FCCEC3" w14:textId="77777777" w:rsidTr="00C36711">
        <w:tc>
          <w:tcPr>
            <w:tcW w:w="1980" w:type="dxa"/>
          </w:tcPr>
          <w:p w14:paraId="62609E23" w14:textId="77777777" w:rsidR="00C36711" w:rsidRPr="00C01F0B" w:rsidRDefault="00C36711" w:rsidP="00BB6906">
            <w:pPr>
              <w:pStyle w:val="Body"/>
              <w:rPr>
                <w:rStyle w:val="Strong"/>
              </w:rPr>
            </w:pPr>
            <w:r w:rsidRPr="00C01F0B">
              <w:rPr>
                <w:rStyle w:val="Strong"/>
              </w:rPr>
              <w:t>Reported in</w:t>
            </w:r>
          </w:p>
        </w:tc>
        <w:tc>
          <w:tcPr>
            <w:tcW w:w="7308" w:type="dxa"/>
          </w:tcPr>
          <w:p w14:paraId="2F9F9AA7" w14:textId="77777777" w:rsidR="00C36711" w:rsidRPr="00C01F0B" w:rsidRDefault="00C36711" w:rsidP="00BB6906">
            <w:pPr>
              <w:pStyle w:val="Body"/>
            </w:pPr>
            <w:r w:rsidRPr="00C01F0B">
              <w:t>Patient extract</w:t>
            </w:r>
          </w:p>
        </w:tc>
      </w:tr>
      <w:tr w:rsidR="00C36711" w:rsidRPr="00C01F0B" w14:paraId="4BD13E00" w14:textId="77777777" w:rsidTr="00C36711">
        <w:tc>
          <w:tcPr>
            <w:tcW w:w="1980" w:type="dxa"/>
          </w:tcPr>
          <w:p w14:paraId="3594DD5E" w14:textId="77777777" w:rsidR="00C36711" w:rsidRPr="00C01F0B" w:rsidRDefault="00C36711" w:rsidP="00BB6906">
            <w:pPr>
              <w:pStyle w:val="Body"/>
              <w:rPr>
                <w:rStyle w:val="Strong"/>
              </w:rPr>
            </w:pPr>
            <w:r w:rsidRPr="00C01F0B">
              <w:rPr>
                <w:rStyle w:val="Strong"/>
              </w:rPr>
              <w:t>Reported for</w:t>
            </w:r>
          </w:p>
        </w:tc>
        <w:tc>
          <w:tcPr>
            <w:tcW w:w="7308" w:type="dxa"/>
          </w:tcPr>
          <w:p w14:paraId="2AFD206A" w14:textId="77777777" w:rsidR="00C36711" w:rsidRPr="00C01F0B" w:rsidRDefault="00C36711" w:rsidP="00BB6906">
            <w:pPr>
              <w:pStyle w:val="Body"/>
            </w:pPr>
            <w:r w:rsidRPr="00C01F0B">
              <w:t>All patient level records except in the circumstances covered under Medicare Suffix</w:t>
            </w:r>
          </w:p>
        </w:tc>
      </w:tr>
      <w:tr w:rsidR="00C36711" w:rsidRPr="00C01F0B" w14:paraId="7309AF37" w14:textId="77777777" w:rsidTr="00C36711">
        <w:tc>
          <w:tcPr>
            <w:tcW w:w="1980" w:type="dxa"/>
          </w:tcPr>
          <w:p w14:paraId="35446862" w14:textId="77777777" w:rsidR="00C36711" w:rsidRPr="00C01F0B" w:rsidRDefault="00C36711" w:rsidP="00BB6906">
            <w:pPr>
              <w:pStyle w:val="Body"/>
              <w:rPr>
                <w:rStyle w:val="Strong"/>
              </w:rPr>
            </w:pPr>
            <w:r w:rsidRPr="00C01F0B">
              <w:rPr>
                <w:rStyle w:val="Strong"/>
              </w:rPr>
              <w:t>Reported when</w:t>
            </w:r>
          </w:p>
        </w:tc>
        <w:tc>
          <w:tcPr>
            <w:tcW w:w="7308" w:type="dxa"/>
          </w:tcPr>
          <w:p w14:paraId="1C653E09" w14:textId="77777777" w:rsidR="00C36711" w:rsidRPr="00C01F0B" w:rsidRDefault="00C36711" w:rsidP="00BB6906">
            <w:pPr>
              <w:pStyle w:val="Body"/>
            </w:pPr>
            <w:r w:rsidRPr="00C01F0B">
              <w:t>The Medicare card is made available by the patient. Health Services should check for updated Medicare card details at each patient attendance</w:t>
            </w:r>
          </w:p>
        </w:tc>
      </w:tr>
      <w:tr w:rsidR="00C36711" w:rsidRPr="00C01F0B" w14:paraId="75670EB3" w14:textId="77777777" w:rsidTr="00C36711">
        <w:tc>
          <w:tcPr>
            <w:tcW w:w="1980" w:type="dxa"/>
          </w:tcPr>
          <w:p w14:paraId="5593C9EA" w14:textId="77777777" w:rsidR="00C36711" w:rsidRPr="00C01F0B" w:rsidRDefault="00C36711" w:rsidP="00BB6906">
            <w:pPr>
              <w:pStyle w:val="Body"/>
              <w:rPr>
                <w:rStyle w:val="Strong"/>
              </w:rPr>
            </w:pPr>
            <w:r w:rsidRPr="00C01F0B">
              <w:rPr>
                <w:rStyle w:val="Strong"/>
              </w:rPr>
              <w:t>Reporting guide</w:t>
            </w:r>
          </w:p>
        </w:tc>
        <w:tc>
          <w:tcPr>
            <w:tcW w:w="7308" w:type="dxa"/>
          </w:tcPr>
          <w:p w14:paraId="21B5F671" w14:textId="77777777" w:rsidR="00C36711" w:rsidRPr="00C01F0B" w:rsidRDefault="00C36711" w:rsidP="00BB6906">
            <w:pPr>
              <w:pStyle w:val="Body"/>
            </w:pPr>
            <w:r w:rsidRPr="00C01F0B">
              <w:t>Valid:</w:t>
            </w:r>
          </w:p>
          <w:p w14:paraId="5CBC1E1F" w14:textId="77777777" w:rsidR="00C36711" w:rsidRPr="00C01F0B" w:rsidRDefault="00C36711" w:rsidP="00BB6906">
            <w:pPr>
              <w:pStyle w:val="Bullet1"/>
            </w:pPr>
            <w:r w:rsidRPr="00C01F0B">
              <w:t>First character can only be a: 2, 3, 4, 5, or 6</w:t>
            </w:r>
          </w:p>
          <w:p w14:paraId="37DC79A2" w14:textId="77777777" w:rsidR="00C36711" w:rsidRPr="00C01F0B" w:rsidRDefault="00C36711" w:rsidP="00BB6906">
            <w:pPr>
              <w:pStyle w:val="Bullet1"/>
            </w:pPr>
            <w:r w:rsidRPr="00C01F0B">
              <w:t xml:space="preserve">Numeric </w:t>
            </w:r>
          </w:p>
          <w:p w14:paraId="203304AF" w14:textId="77777777" w:rsidR="00C36711" w:rsidRPr="00C01F0B" w:rsidRDefault="00C36711" w:rsidP="00BB6906">
            <w:pPr>
              <w:pStyle w:val="Bullet1"/>
            </w:pPr>
            <w:r w:rsidRPr="00C01F0B">
              <w:t>Check digit (ninth character) is the remainder of the following equation: [(1st digit * 1) + (2nd digit * 3) + (3rd digit * 7) + (4th digit * 9) +(5th digit * 1) + (6th digit * 3) + (7th digit * 7) + (8th digit * 9)] / 10</w:t>
            </w:r>
          </w:p>
          <w:p w14:paraId="60477654" w14:textId="77777777" w:rsidR="00C36711" w:rsidRPr="00C01F0B" w:rsidRDefault="00C36711" w:rsidP="00BB6906">
            <w:pPr>
              <w:pStyle w:val="Bullet1"/>
            </w:pPr>
            <w:r w:rsidRPr="00C01F0B">
              <w:t>11th digit only zero if date of birth &lt;6 months</w:t>
            </w:r>
          </w:p>
          <w:p w14:paraId="30935CAB" w14:textId="77777777" w:rsidR="00C36711" w:rsidRPr="00C01F0B" w:rsidRDefault="00C36711" w:rsidP="00BB6906">
            <w:pPr>
              <w:pStyle w:val="DHHSbodyafterbullets"/>
            </w:pPr>
            <w:r w:rsidRPr="00C01F0B">
              <w:t>Report the full Medicare Number from a patient’s Medicare card, the eleventh digit being the Medicare IRN (the number printed to the left of the printed name of the patient).</w:t>
            </w:r>
          </w:p>
          <w:p w14:paraId="2056D208" w14:textId="77777777" w:rsidR="00C36711" w:rsidRPr="00C01F0B" w:rsidRDefault="00C36711" w:rsidP="00BB6906">
            <w:pPr>
              <w:pStyle w:val="Body"/>
            </w:pPr>
            <w:r w:rsidRPr="00C01F0B">
              <w:t>The Medicare Suffix is reported at the same time as the Medicare Number.</w:t>
            </w:r>
          </w:p>
          <w:p w14:paraId="3DC44271" w14:textId="77777777" w:rsidR="00C36711" w:rsidRPr="00C01F0B" w:rsidRDefault="00C36711" w:rsidP="00BB6906">
            <w:pPr>
              <w:pStyle w:val="Body"/>
            </w:pPr>
            <w:r w:rsidRPr="00C01F0B">
              <w:t>When the Medicare Number is reported, it must be numeric and contain the appropriate check digit (second last digit on the card).</w:t>
            </w:r>
          </w:p>
          <w:p w14:paraId="2D35B21B" w14:textId="77777777" w:rsidR="00C36711" w:rsidRPr="00C01F0B" w:rsidRDefault="00C36711" w:rsidP="00BB6906">
            <w:pPr>
              <w:pStyle w:val="Body"/>
              <w:rPr>
                <w:rStyle w:val="Strong"/>
              </w:rPr>
            </w:pPr>
            <w:r w:rsidRPr="00C01F0B">
              <w:rPr>
                <w:rStyle w:val="Strong"/>
              </w:rPr>
              <w:t>Neonates</w:t>
            </w:r>
          </w:p>
          <w:p w14:paraId="7FFE9377" w14:textId="77777777" w:rsidR="00C36711" w:rsidRPr="00C01F0B" w:rsidRDefault="00C36711" w:rsidP="00BB6906">
            <w:pPr>
              <w:pStyle w:val="Body"/>
            </w:pPr>
            <w:r w:rsidRPr="00C01F0B">
              <w:t>For neonates who have not yet been added to the family Medicare Card, and therefore have no Medicare IRN, there are two reporting options:</w:t>
            </w:r>
          </w:p>
          <w:p w14:paraId="646C3E61" w14:textId="77777777" w:rsidR="00C36711" w:rsidRPr="00C01F0B" w:rsidRDefault="00C36711" w:rsidP="00BB6906">
            <w:pPr>
              <w:pStyle w:val="Bullet1"/>
            </w:pPr>
            <w:r w:rsidRPr="00C01F0B">
              <w:t>Mother’s/family’s Medicare Number in the first ten characters and a zero (0) as the eleventh character</w:t>
            </w:r>
          </w:p>
          <w:p w14:paraId="27A1FCB6" w14:textId="77777777" w:rsidR="00C36711" w:rsidRPr="00C01F0B" w:rsidRDefault="00C36711" w:rsidP="00BB6906">
            <w:pPr>
              <w:pStyle w:val="Bullet1"/>
            </w:pPr>
            <w:r w:rsidRPr="00C01F0B">
              <w:lastRenderedPageBreak/>
              <w:t>Mother’s/family Medicare Number in the first ten characters and the mother’s IRN as the eleventh character.</w:t>
            </w:r>
          </w:p>
          <w:p w14:paraId="0C68940F" w14:textId="77777777" w:rsidR="00C36711" w:rsidRPr="00C01F0B" w:rsidRDefault="00C36711" w:rsidP="00102F51">
            <w:pPr>
              <w:pStyle w:val="Bodyafterbullets"/>
              <w:rPr>
                <w:rStyle w:val="Strong"/>
              </w:rPr>
            </w:pPr>
            <w:r w:rsidRPr="00C01F0B">
              <w:rPr>
                <w:rStyle w:val="Strong"/>
              </w:rPr>
              <w:t>Card Unavailable / Ineligible / Prisoners</w:t>
            </w:r>
          </w:p>
          <w:p w14:paraId="2304B0EF" w14:textId="7E712292" w:rsidR="00C36711" w:rsidRPr="00C01F0B" w:rsidRDefault="00C36711" w:rsidP="00BB6906">
            <w:pPr>
              <w:pStyle w:val="Body"/>
            </w:pPr>
            <w:r w:rsidRPr="00C01F0B">
              <w:t xml:space="preserve">If the Medicare Number is not available or the patient is not eligible for Medicare, or the patient is a prisoner, the field should be reported as </w:t>
            </w:r>
            <w:r w:rsidR="007F196B" w:rsidRPr="00C01F0B">
              <w:t>blank,</w:t>
            </w:r>
            <w:r w:rsidRPr="00C01F0B">
              <w:t xml:space="preserve"> and the appropriate suffix reported in the Medicare Suffix field.</w:t>
            </w:r>
          </w:p>
          <w:p w14:paraId="06047E1F" w14:textId="77777777" w:rsidR="00C36711" w:rsidRPr="00C01F0B" w:rsidRDefault="00C36711" w:rsidP="00BB6906">
            <w:pPr>
              <w:pStyle w:val="DHHSbody"/>
            </w:pPr>
          </w:p>
        </w:tc>
      </w:tr>
      <w:tr w:rsidR="00C36711" w:rsidRPr="00C01F0B" w14:paraId="24604800" w14:textId="77777777" w:rsidTr="00C36711">
        <w:tc>
          <w:tcPr>
            <w:tcW w:w="1980" w:type="dxa"/>
          </w:tcPr>
          <w:p w14:paraId="0DABE603" w14:textId="77777777" w:rsidR="00C36711" w:rsidRPr="00C01F0B" w:rsidRDefault="00C36711" w:rsidP="00BB6906">
            <w:pPr>
              <w:pStyle w:val="Body"/>
              <w:rPr>
                <w:rStyle w:val="Strong"/>
              </w:rPr>
            </w:pPr>
            <w:r w:rsidRPr="00C01F0B">
              <w:rPr>
                <w:rStyle w:val="Strong"/>
              </w:rPr>
              <w:lastRenderedPageBreak/>
              <w:t>Validations</w:t>
            </w:r>
          </w:p>
        </w:tc>
        <w:tc>
          <w:tcPr>
            <w:tcW w:w="7308" w:type="dxa"/>
          </w:tcPr>
          <w:p w14:paraId="16A3B3AB" w14:textId="77777777" w:rsidR="00C36711" w:rsidRPr="00C01F0B" w:rsidRDefault="00C36711" w:rsidP="00BB6906">
            <w:pPr>
              <w:pStyle w:val="Body"/>
            </w:pPr>
            <w:r w:rsidRPr="00C01F0B">
              <w:t>S081</w:t>
            </w:r>
            <w:r w:rsidRPr="00C01F0B">
              <w:tab/>
              <w:t>Medicare Number Invalid</w:t>
            </w:r>
          </w:p>
          <w:p w14:paraId="213071E7" w14:textId="77777777" w:rsidR="00C36711" w:rsidRPr="00C01F0B" w:rsidRDefault="00C36711" w:rsidP="00BB6906">
            <w:pPr>
              <w:pStyle w:val="Body"/>
            </w:pPr>
            <w:r w:rsidRPr="00C01F0B">
              <w:t>S082</w:t>
            </w:r>
            <w:r w:rsidRPr="00C01F0B">
              <w:tab/>
              <w:t>Medicare Code ‘0’ And Age Greater Than 180 Days</w:t>
            </w:r>
          </w:p>
          <w:p w14:paraId="5A8E6908" w14:textId="77777777" w:rsidR="00C36711" w:rsidRPr="00C01F0B" w:rsidRDefault="00C36711" w:rsidP="00BB6906">
            <w:pPr>
              <w:pStyle w:val="Body"/>
            </w:pPr>
            <w:r w:rsidRPr="00C01F0B">
              <w:t>S088</w:t>
            </w:r>
            <w:r w:rsidRPr="00C01F0B">
              <w:tab/>
              <w:t>Medicare Suffix Invalid</w:t>
            </w:r>
          </w:p>
        </w:tc>
      </w:tr>
      <w:tr w:rsidR="00C36711" w:rsidRPr="00C01F0B" w14:paraId="36DAA139" w14:textId="77777777" w:rsidTr="00C36711">
        <w:tc>
          <w:tcPr>
            <w:tcW w:w="1980" w:type="dxa"/>
          </w:tcPr>
          <w:p w14:paraId="1CB6F7A7" w14:textId="77777777" w:rsidR="00C36711" w:rsidRPr="00C01F0B" w:rsidRDefault="00C36711" w:rsidP="00BB6906">
            <w:pPr>
              <w:pStyle w:val="Body"/>
              <w:rPr>
                <w:rStyle w:val="Strong"/>
              </w:rPr>
            </w:pPr>
            <w:r w:rsidRPr="00C01F0B">
              <w:rPr>
                <w:rStyle w:val="Strong"/>
              </w:rPr>
              <w:t>Related items</w:t>
            </w:r>
          </w:p>
        </w:tc>
        <w:tc>
          <w:tcPr>
            <w:tcW w:w="7308" w:type="dxa"/>
          </w:tcPr>
          <w:p w14:paraId="3247785E" w14:textId="77777777" w:rsidR="00C36711" w:rsidRPr="00C01F0B" w:rsidRDefault="00C36711" w:rsidP="00BB6906">
            <w:pPr>
              <w:pStyle w:val="Body"/>
            </w:pPr>
            <w:r w:rsidRPr="00C01F0B">
              <w:t>Section 2 Medicare Eligibility Status</w:t>
            </w:r>
          </w:p>
          <w:p w14:paraId="7AE1788D" w14:textId="77777777" w:rsidR="00C36711" w:rsidRPr="00C01F0B" w:rsidRDefault="00C36711" w:rsidP="00BB6906">
            <w:pPr>
              <w:pStyle w:val="Body"/>
            </w:pPr>
            <w:r w:rsidRPr="00C01F0B">
              <w:t>Section 3a Medicare Suffix</w:t>
            </w:r>
          </w:p>
        </w:tc>
      </w:tr>
    </w:tbl>
    <w:p w14:paraId="7C67E60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8B68F3E" w14:textId="77777777" w:rsidTr="00C36711">
        <w:tc>
          <w:tcPr>
            <w:tcW w:w="1980" w:type="dxa"/>
          </w:tcPr>
          <w:p w14:paraId="38F101C6" w14:textId="77777777" w:rsidR="00C36711" w:rsidRPr="00C01F0B" w:rsidRDefault="00C36711" w:rsidP="00BB6906">
            <w:pPr>
              <w:pStyle w:val="Body"/>
              <w:rPr>
                <w:rStyle w:val="Strong"/>
              </w:rPr>
            </w:pPr>
            <w:r w:rsidRPr="00C01F0B">
              <w:rPr>
                <w:rStyle w:val="Strong"/>
              </w:rPr>
              <w:t>Purpose</w:t>
            </w:r>
          </w:p>
        </w:tc>
        <w:tc>
          <w:tcPr>
            <w:tcW w:w="7308" w:type="dxa"/>
          </w:tcPr>
          <w:p w14:paraId="10DDD163" w14:textId="77777777" w:rsidR="00C36711" w:rsidRPr="00C01F0B" w:rsidRDefault="00C36711" w:rsidP="00BB6906">
            <w:pPr>
              <w:pStyle w:val="Body"/>
            </w:pPr>
            <w:r w:rsidRPr="00C01F0B">
              <w:t>To assist in monitoring continuity of care across hospitals and ensure eligibility for publicly funded health care</w:t>
            </w:r>
          </w:p>
        </w:tc>
      </w:tr>
      <w:tr w:rsidR="00C36711" w:rsidRPr="00C01F0B" w14:paraId="5D1486EC" w14:textId="77777777" w:rsidTr="00C36711">
        <w:tc>
          <w:tcPr>
            <w:tcW w:w="1980" w:type="dxa"/>
          </w:tcPr>
          <w:p w14:paraId="7EA213EA" w14:textId="77777777" w:rsidR="00C36711" w:rsidRPr="00C01F0B" w:rsidRDefault="00C36711" w:rsidP="00BB6906">
            <w:pPr>
              <w:pStyle w:val="Body"/>
              <w:rPr>
                <w:rStyle w:val="Strong"/>
              </w:rPr>
            </w:pPr>
            <w:r w:rsidRPr="00C01F0B">
              <w:rPr>
                <w:rStyle w:val="Strong"/>
              </w:rPr>
              <w:t>Principal data users</w:t>
            </w:r>
          </w:p>
        </w:tc>
        <w:tc>
          <w:tcPr>
            <w:tcW w:w="7308" w:type="dxa"/>
          </w:tcPr>
          <w:p w14:paraId="2AE2E268" w14:textId="14572D0A" w:rsidR="00C36711" w:rsidRPr="00C01F0B" w:rsidRDefault="0057319E" w:rsidP="00BB6906">
            <w:pPr>
              <w:pStyle w:val="Body"/>
            </w:pPr>
            <w:r w:rsidRPr="00C01F0B">
              <w:t>Department of Health</w:t>
            </w:r>
          </w:p>
        </w:tc>
      </w:tr>
      <w:tr w:rsidR="00C36711" w:rsidRPr="00C01F0B" w14:paraId="1E69DC7C" w14:textId="77777777" w:rsidTr="00C36711">
        <w:tc>
          <w:tcPr>
            <w:tcW w:w="1980" w:type="dxa"/>
          </w:tcPr>
          <w:p w14:paraId="7788EF16" w14:textId="77777777" w:rsidR="00C36711" w:rsidRPr="00C01F0B" w:rsidRDefault="00C36711" w:rsidP="00BB6906">
            <w:pPr>
              <w:pStyle w:val="Body"/>
              <w:rPr>
                <w:rStyle w:val="Strong"/>
              </w:rPr>
            </w:pPr>
            <w:r w:rsidRPr="00C01F0B">
              <w:rPr>
                <w:rStyle w:val="Strong"/>
              </w:rPr>
              <w:t>Collection start</w:t>
            </w:r>
          </w:p>
        </w:tc>
        <w:tc>
          <w:tcPr>
            <w:tcW w:w="7308" w:type="dxa"/>
          </w:tcPr>
          <w:p w14:paraId="5B4919A6" w14:textId="77777777" w:rsidR="00C36711" w:rsidRPr="00C01F0B" w:rsidRDefault="00C36711" w:rsidP="00BB6906">
            <w:pPr>
              <w:pStyle w:val="Body"/>
            </w:pPr>
            <w:r w:rsidRPr="00C01F0B">
              <w:t>July 1999</w:t>
            </w:r>
          </w:p>
        </w:tc>
      </w:tr>
      <w:tr w:rsidR="00C36711" w:rsidRPr="00C01F0B" w14:paraId="5AA1F36A" w14:textId="77777777" w:rsidTr="00C36711">
        <w:tc>
          <w:tcPr>
            <w:tcW w:w="1980" w:type="dxa"/>
          </w:tcPr>
          <w:p w14:paraId="5E3C3917" w14:textId="77777777" w:rsidR="00C36711" w:rsidRPr="00C01F0B" w:rsidRDefault="00C36711" w:rsidP="00BB6906">
            <w:pPr>
              <w:pStyle w:val="Body"/>
              <w:rPr>
                <w:rStyle w:val="Strong"/>
              </w:rPr>
            </w:pPr>
            <w:r w:rsidRPr="00C01F0B">
              <w:rPr>
                <w:rStyle w:val="Strong"/>
              </w:rPr>
              <w:t>Version</w:t>
            </w:r>
          </w:p>
        </w:tc>
        <w:tc>
          <w:tcPr>
            <w:tcW w:w="7308" w:type="dxa"/>
          </w:tcPr>
          <w:p w14:paraId="47672276" w14:textId="77777777" w:rsidR="00C36711" w:rsidRPr="00C01F0B" w:rsidRDefault="00C36711" w:rsidP="00BB6906">
            <w:pPr>
              <w:pStyle w:val="Body"/>
            </w:pPr>
            <w:r w:rsidRPr="00C01F0B">
              <w:t>2 July 2005</w:t>
            </w:r>
          </w:p>
        </w:tc>
      </w:tr>
      <w:tr w:rsidR="00C36711" w:rsidRPr="00C01F0B" w14:paraId="4B1CEE5A" w14:textId="77777777" w:rsidTr="00C36711">
        <w:tc>
          <w:tcPr>
            <w:tcW w:w="1980" w:type="dxa"/>
          </w:tcPr>
          <w:p w14:paraId="12040E97" w14:textId="77777777" w:rsidR="00C36711" w:rsidRPr="00C01F0B" w:rsidRDefault="00C36711" w:rsidP="00BB6906">
            <w:pPr>
              <w:pStyle w:val="Body"/>
              <w:rPr>
                <w:rStyle w:val="Strong"/>
              </w:rPr>
            </w:pPr>
            <w:r w:rsidRPr="00C01F0B">
              <w:rPr>
                <w:rStyle w:val="Strong"/>
              </w:rPr>
              <w:t>Definition source</w:t>
            </w:r>
          </w:p>
        </w:tc>
        <w:tc>
          <w:tcPr>
            <w:tcW w:w="7308" w:type="dxa"/>
          </w:tcPr>
          <w:p w14:paraId="40B06B9B" w14:textId="77777777" w:rsidR="00C36711" w:rsidRPr="00C01F0B" w:rsidRDefault="00C36711" w:rsidP="00BB6906">
            <w:pPr>
              <w:pStyle w:val="Body"/>
            </w:pPr>
            <w:r w:rsidRPr="00C01F0B">
              <w:t>NHDD (</w:t>
            </w:r>
            <w:proofErr w:type="spellStart"/>
            <w:r w:rsidRPr="00C01F0B">
              <w:t>METeOR</w:t>
            </w:r>
            <w:proofErr w:type="spellEnd"/>
            <w:r w:rsidRPr="00C01F0B">
              <w:t xml:space="preserve"> Id 270101)</w:t>
            </w:r>
          </w:p>
        </w:tc>
      </w:tr>
      <w:tr w:rsidR="00C36711" w:rsidRPr="00C01F0B" w14:paraId="48F19E5D" w14:textId="77777777" w:rsidTr="00C36711">
        <w:tc>
          <w:tcPr>
            <w:tcW w:w="1980" w:type="dxa"/>
          </w:tcPr>
          <w:p w14:paraId="2FF0D2C1" w14:textId="77777777" w:rsidR="00C36711" w:rsidRPr="00C01F0B" w:rsidRDefault="00C36711" w:rsidP="00BB6906">
            <w:pPr>
              <w:pStyle w:val="Body"/>
              <w:rPr>
                <w:rStyle w:val="Strong"/>
              </w:rPr>
            </w:pPr>
            <w:r w:rsidRPr="00C01F0B">
              <w:rPr>
                <w:rStyle w:val="Strong"/>
              </w:rPr>
              <w:t>Code set source</w:t>
            </w:r>
          </w:p>
        </w:tc>
        <w:tc>
          <w:tcPr>
            <w:tcW w:w="7308" w:type="dxa"/>
          </w:tcPr>
          <w:p w14:paraId="44D20AB5" w14:textId="77777777" w:rsidR="00C36711" w:rsidRPr="00C01F0B" w:rsidRDefault="00C36711" w:rsidP="00BB6906">
            <w:pPr>
              <w:pStyle w:val="Body"/>
            </w:pPr>
            <w:r w:rsidRPr="00C01F0B">
              <w:t>Medicare Australia</w:t>
            </w:r>
          </w:p>
        </w:tc>
      </w:tr>
    </w:tbl>
    <w:p w14:paraId="7855431A" w14:textId="77777777" w:rsidR="00C36711" w:rsidRPr="00C01F0B" w:rsidRDefault="00C36711" w:rsidP="00BB6906">
      <w:pPr>
        <w:pStyle w:val="Body"/>
      </w:pPr>
    </w:p>
    <w:p w14:paraId="79FC3D2B" w14:textId="77777777" w:rsidR="00C36711" w:rsidRPr="00C01F0B" w:rsidRDefault="00C36711" w:rsidP="00D01F97">
      <w:pPr>
        <w:pStyle w:val="Body"/>
        <w:rPr>
          <w:sz w:val="28"/>
          <w:szCs w:val="28"/>
        </w:rPr>
      </w:pPr>
      <w:r w:rsidRPr="00C01F0B">
        <w:br w:type="page"/>
      </w:r>
    </w:p>
    <w:p w14:paraId="5CC39D38" w14:textId="77777777" w:rsidR="00C36711" w:rsidRPr="00C01F0B" w:rsidRDefault="00C36711" w:rsidP="00C36711">
      <w:pPr>
        <w:pStyle w:val="Heading2"/>
      </w:pPr>
      <w:bookmarkStart w:id="95" w:name="_Toc63858772"/>
      <w:bookmarkStart w:id="96" w:name="_Toc232688823"/>
      <w:r w:rsidRPr="00C01F0B">
        <w:lastRenderedPageBreak/>
        <w:t>Medicare Suffix</w:t>
      </w:r>
      <w:bookmarkEnd w:id="95"/>
      <w:bookmarkEnd w:id="96"/>
    </w:p>
    <w:p w14:paraId="57735E42"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97D60B" w14:textId="77777777" w:rsidTr="00C36711">
        <w:tc>
          <w:tcPr>
            <w:tcW w:w="1980" w:type="dxa"/>
          </w:tcPr>
          <w:p w14:paraId="7FF3FFE9" w14:textId="77777777" w:rsidR="00C36711" w:rsidRPr="00C01F0B" w:rsidRDefault="00C36711" w:rsidP="00BB6906">
            <w:pPr>
              <w:pStyle w:val="Body"/>
              <w:rPr>
                <w:rStyle w:val="Strong"/>
              </w:rPr>
            </w:pPr>
            <w:r w:rsidRPr="00C01F0B">
              <w:rPr>
                <w:rStyle w:val="Strong"/>
              </w:rPr>
              <w:t>Definition</w:t>
            </w:r>
          </w:p>
        </w:tc>
        <w:tc>
          <w:tcPr>
            <w:tcW w:w="7308" w:type="dxa"/>
          </w:tcPr>
          <w:p w14:paraId="4EAD8A1A" w14:textId="77777777" w:rsidR="00C36711" w:rsidRPr="00C01F0B" w:rsidRDefault="00C36711" w:rsidP="004451E0">
            <w:pPr>
              <w:pStyle w:val="Tabletext"/>
            </w:pPr>
            <w:r w:rsidRPr="00C01F0B">
              <w:t>The first three characters of the patient’s first given name (as it appears on the persons Medicare card)</w:t>
            </w:r>
          </w:p>
        </w:tc>
      </w:tr>
      <w:tr w:rsidR="00C36711" w:rsidRPr="00C01F0B" w14:paraId="6799AB9C" w14:textId="77777777" w:rsidTr="00C36711">
        <w:tc>
          <w:tcPr>
            <w:tcW w:w="1980" w:type="dxa"/>
          </w:tcPr>
          <w:p w14:paraId="45FB5297" w14:textId="77777777" w:rsidR="00C36711" w:rsidRPr="00C01F0B" w:rsidRDefault="00C36711" w:rsidP="00BB6906">
            <w:pPr>
              <w:pStyle w:val="Body"/>
              <w:rPr>
                <w:rStyle w:val="Strong"/>
              </w:rPr>
            </w:pPr>
            <w:r w:rsidRPr="00C01F0B">
              <w:rPr>
                <w:rStyle w:val="Strong"/>
              </w:rPr>
              <w:t>Label</w:t>
            </w:r>
          </w:p>
        </w:tc>
        <w:tc>
          <w:tcPr>
            <w:tcW w:w="7308" w:type="dxa"/>
          </w:tcPr>
          <w:p w14:paraId="559C4897" w14:textId="77777777" w:rsidR="00C36711" w:rsidRPr="00C01F0B" w:rsidRDefault="00C36711" w:rsidP="004451E0">
            <w:pPr>
              <w:pStyle w:val="Tabletext"/>
            </w:pPr>
            <w:proofErr w:type="spellStart"/>
            <w:r w:rsidRPr="00C01F0B">
              <w:t>Medicare_Suffix</w:t>
            </w:r>
            <w:proofErr w:type="spellEnd"/>
          </w:p>
        </w:tc>
      </w:tr>
      <w:tr w:rsidR="00C36711" w:rsidRPr="00C01F0B" w14:paraId="5C77C134" w14:textId="77777777" w:rsidTr="00C36711">
        <w:tc>
          <w:tcPr>
            <w:tcW w:w="1980" w:type="dxa"/>
          </w:tcPr>
          <w:p w14:paraId="0D5968F3" w14:textId="77777777" w:rsidR="00C36711" w:rsidRPr="00C01F0B" w:rsidRDefault="00C36711" w:rsidP="00BB6906">
            <w:pPr>
              <w:pStyle w:val="Body"/>
              <w:rPr>
                <w:rStyle w:val="Strong"/>
              </w:rPr>
            </w:pPr>
            <w:r w:rsidRPr="00C01F0B">
              <w:rPr>
                <w:rStyle w:val="Strong"/>
              </w:rPr>
              <w:t>Field size</w:t>
            </w:r>
          </w:p>
        </w:tc>
        <w:tc>
          <w:tcPr>
            <w:tcW w:w="7308" w:type="dxa"/>
          </w:tcPr>
          <w:p w14:paraId="3A1BED9F" w14:textId="77777777" w:rsidR="00C36711" w:rsidRPr="00C01F0B" w:rsidRDefault="00C36711" w:rsidP="004451E0">
            <w:pPr>
              <w:pStyle w:val="Tabletext"/>
            </w:pPr>
            <w:r w:rsidRPr="00C01F0B">
              <w:t>Between 1 and 3 characters</w:t>
            </w:r>
          </w:p>
        </w:tc>
      </w:tr>
      <w:tr w:rsidR="00C36711" w:rsidRPr="00C01F0B" w14:paraId="3323DE16" w14:textId="77777777" w:rsidTr="00C36711">
        <w:tc>
          <w:tcPr>
            <w:tcW w:w="1980" w:type="dxa"/>
          </w:tcPr>
          <w:p w14:paraId="793BDCED" w14:textId="77777777" w:rsidR="00C36711" w:rsidRPr="00C01F0B" w:rsidRDefault="00C36711" w:rsidP="00BB6906">
            <w:pPr>
              <w:pStyle w:val="Body"/>
              <w:rPr>
                <w:rStyle w:val="Strong"/>
              </w:rPr>
            </w:pPr>
            <w:r w:rsidRPr="00C01F0B">
              <w:rPr>
                <w:rStyle w:val="Strong"/>
              </w:rPr>
              <w:t>Layout</w:t>
            </w:r>
          </w:p>
        </w:tc>
        <w:tc>
          <w:tcPr>
            <w:tcW w:w="7308" w:type="dxa"/>
          </w:tcPr>
          <w:p w14:paraId="089765AA" w14:textId="77777777" w:rsidR="00C36711" w:rsidRPr="00C01F0B" w:rsidRDefault="00C36711" w:rsidP="004451E0">
            <w:pPr>
              <w:pStyle w:val="Tabletext"/>
            </w:pPr>
            <w:r w:rsidRPr="00C01F0B">
              <w:t>AAA, AA, A’A, AA’, A, A-A, AA-</w:t>
            </w:r>
          </w:p>
        </w:tc>
      </w:tr>
      <w:tr w:rsidR="00C36711" w:rsidRPr="00C01F0B" w14:paraId="505AD25E" w14:textId="77777777" w:rsidTr="00C36711">
        <w:tc>
          <w:tcPr>
            <w:tcW w:w="1980" w:type="dxa"/>
          </w:tcPr>
          <w:p w14:paraId="020BB5BB" w14:textId="77777777" w:rsidR="00C36711" w:rsidRPr="00C01F0B" w:rsidRDefault="00C36711" w:rsidP="00BB6906">
            <w:pPr>
              <w:pStyle w:val="Body"/>
              <w:rPr>
                <w:rStyle w:val="Strong"/>
              </w:rPr>
            </w:pPr>
            <w:r w:rsidRPr="00C01F0B">
              <w:rPr>
                <w:rStyle w:val="Strong"/>
              </w:rPr>
              <w:t>Reported in</w:t>
            </w:r>
          </w:p>
        </w:tc>
        <w:tc>
          <w:tcPr>
            <w:tcW w:w="7308" w:type="dxa"/>
          </w:tcPr>
          <w:p w14:paraId="16478234" w14:textId="77777777" w:rsidR="00C36711" w:rsidRPr="00C01F0B" w:rsidRDefault="00C36711" w:rsidP="004451E0">
            <w:pPr>
              <w:pStyle w:val="Tabletext"/>
            </w:pPr>
            <w:r w:rsidRPr="00C01F0B">
              <w:t>Patient extract</w:t>
            </w:r>
          </w:p>
        </w:tc>
      </w:tr>
      <w:tr w:rsidR="00C36711" w:rsidRPr="00C01F0B" w14:paraId="5C57F83A" w14:textId="77777777" w:rsidTr="00C36711">
        <w:tc>
          <w:tcPr>
            <w:tcW w:w="1980" w:type="dxa"/>
          </w:tcPr>
          <w:p w14:paraId="474549F2" w14:textId="77777777" w:rsidR="00C36711" w:rsidRPr="00C01F0B" w:rsidRDefault="00C36711" w:rsidP="00BB6906">
            <w:pPr>
              <w:pStyle w:val="Body"/>
              <w:rPr>
                <w:rStyle w:val="Strong"/>
              </w:rPr>
            </w:pPr>
            <w:r w:rsidRPr="00C01F0B">
              <w:rPr>
                <w:rStyle w:val="Strong"/>
              </w:rPr>
              <w:t>Reported for</w:t>
            </w:r>
          </w:p>
        </w:tc>
        <w:tc>
          <w:tcPr>
            <w:tcW w:w="7308" w:type="dxa"/>
          </w:tcPr>
          <w:p w14:paraId="4832B509" w14:textId="77777777" w:rsidR="00C36711" w:rsidRPr="00C01F0B" w:rsidRDefault="00C36711" w:rsidP="004451E0">
            <w:pPr>
              <w:pStyle w:val="Tabletext"/>
            </w:pPr>
            <w:r w:rsidRPr="00C01F0B">
              <w:t>All patient level records</w:t>
            </w:r>
          </w:p>
        </w:tc>
      </w:tr>
      <w:tr w:rsidR="00C36711" w:rsidRPr="00C01F0B" w14:paraId="13141B4D" w14:textId="77777777" w:rsidTr="00C36711">
        <w:tc>
          <w:tcPr>
            <w:tcW w:w="1980" w:type="dxa"/>
          </w:tcPr>
          <w:p w14:paraId="35DAC0BB" w14:textId="77777777" w:rsidR="00C36711" w:rsidRPr="00C01F0B" w:rsidRDefault="00C36711" w:rsidP="00BB6906">
            <w:pPr>
              <w:pStyle w:val="Body"/>
              <w:rPr>
                <w:rStyle w:val="Strong"/>
              </w:rPr>
            </w:pPr>
            <w:r w:rsidRPr="00C01F0B">
              <w:rPr>
                <w:rStyle w:val="Strong"/>
              </w:rPr>
              <w:t>Reported when</w:t>
            </w:r>
          </w:p>
        </w:tc>
        <w:tc>
          <w:tcPr>
            <w:tcW w:w="7308" w:type="dxa"/>
          </w:tcPr>
          <w:p w14:paraId="2420A2D9" w14:textId="77777777" w:rsidR="00C36711" w:rsidRPr="00C01F0B" w:rsidRDefault="00C36711" w:rsidP="004451E0">
            <w:pPr>
              <w:pStyle w:val="Tabletext"/>
            </w:pPr>
            <w:r w:rsidRPr="00C01F0B">
              <w:t>The waiting list episode is first registered and updated as required</w:t>
            </w:r>
          </w:p>
        </w:tc>
      </w:tr>
      <w:tr w:rsidR="00C36711" w:rsidRPr="00C01F0B" w14:paraId="1B7821BF" w14:textId="77777777" w:rsidTr="00C36711">
        <w:tc>
          <w:tcPr>
            <w:tcW w:w="1980" w:type="dxa"/>
          </w:tcPr>
          <w:p w14:paraId="056822DB" w14:textId="77777777" w:rsidR="00C36711" w:rsidRPr="00C01F0B" w:rsidRDefault="00C36711" w:rsidP="00BB6906">
            <w:pPr>
              <w:pStyle w:val="Body"/>
              <w:rPr>
                <w:rStyle w:val="Strong"/>
              </w:rPr>
            </w:pPr>
            <w:r w:rsidRPr="00C01F0B">
              <w:rPr>
                <w:rStyle w:val="Strong"/>
              </w:rPr>
              <w:t>Reporting guide</w:t>
            </w:r>
          </w:p>
        </w:tc>
        <w:tc>
          <w:tcPr>
            <w:tcW w:w="7308" w:type="dxa"/>
          </w:tcPr>
          <w:p w14:paraId="070DE2C9" w14:textId="2FFA834B" w:rsidR="00C36711" w:rsidRPr="00C01F0B" w:rsidRDefault="004451E0" w:rsidP="004451E0">
            <w:pPr>
              <w:pStyle w:val="Tabletext"/>
            </w:pPr>
            <w:r w:rsidRPr="00C01F0B">
              <w:t>C</w:t>
            </w:r>
            <w:r w:rsidR="00C36711" w:rsidRPr="00C01F0B">
              <w:t>haracters permitted:</w:t>
            </w:r>
          </w:p>
          <w:p w14:paraId="3AC1E77A" w14:textId="77777777" w:rsidR="00C36711" w:rsidRPr="00C01F0B" w:rsidRDefault="00C36711" w:rsidP="004451E0">
            <w:pPr>
              <w:pStyle w:val="Tablebullet1"/>
            </w:pPr>
            <w:r w:rsidRPr="00C01F0B">
              <w:t>Alphas only</w:t>
            </w:r>
          </w:p>
          <w:p w14:paraId="3BD9FE79" w14:textId="77777777" w:rsidR="00C36711" w:rsidRPr="00C01F0B" w:rsidRDefault="00C36711" w:rsidP="004451E0">
            <w:pPr>
              <w:pStyle w:val="Tablebullet1"/>
            </w:pPr>
            <w:r w:rsidRPr="00C01F0B">
              <w:t>Space as second and third characters</w:t>
            </w:r>
          </w:p>
          <w:p w14:paraId="350448EA" w14:textId="77777777" w:rsidR="00C36711" w:rsidRPr="00C01F0B" w:rsidRDefault="00C36711" w:rsidP="004451E0">
            <w:pPr>
              <w:pStyle w:val="Tablebullet1"/>
            </w:pPr>
            <w:r w:rsidRPr="00C01F0B">
              <w:t>Space as third character</w:t>
            </w:r>
          </w:p>
          <w:p w14:paraId="006E1480" w14:textId="77777777" w:rsidR="00C36711" w:rsidRPr="00C01F0B" w:rsidRDefault="00C36711" w:rsidP="004451E0">
            <w:pPr>
              <w:pStyle w:val="Tablebullet1"/>
            </w:pPr>
            <w:r w:rsidRPr="00C01F0B">
              <w:t>Hyphen or apostrophe as second character</w:t>
            </w:r>
          </w:p>
          <w:p w14:paraId="1A151DA9" w14:textId="77777777" w:rsidR="00C36711" w:rsidRPr="00C01F0B" w:rsidRDefault="00C36711" w:rsidP="004451E0">
            <w:pPr>
              <w:pStyle w:val="Tablebullet1"/>
            </w:pPr>
            <w:r w:rsidRPr="00C01F0B">
              <w:t>Hyphen or apostrophe as third character.</w:t>
            </w:r>
          </w:p>
          <w:p w14:paraId="371FA7D9" w14:textId="77777777" w:rsidR="00C36711" w:rsidRPr="00C01F0B" w:rsidRDefault="00C36711" w:rsidP="004B4F10">
            <w:pPr>
              <w:pStyle w:val="Body"/>
              <w:rPr>
                <w:rStyle w:val="Strong"/>
              </w:rPr>
            </w:pPr>
            <w:r w:rsidRPr="00C01F0B">
              <w:rPr>
                <w:rStyle w:val="Strong"/>
              </w:rPr>
              <w:t>Card Unavailable / Ineligible / Prisoner</w:t>
            </w:r>
          </w:p>
          <w:p w14:paraId="547711CD" w14:textId="77777777" w:rsidR="00C36711" w:rsidRPr="00C01F0B" w:rsidRDefault="00C36711" w:rsidP="004451E0">
            <w:pPr>
              <w:pStyle w:val="Tabletext"/>
            </w:pPr>
            <w:r w:rsidRPr="00C01F0B">
              <w:t>If the Medicare Number is not available or the patient is ineligible for a Medicare Number, or the patient is a prisoner leave the Medicare Number blank and enter the appropriate suffix, from the list below:</w:t>
            </w:r>
          </w:p>
          <w:p w14:paraId="76F2BF15" w14:textId="77777777" w:rsidR="00C36711" w:rsidRPr="00D37541" w:rsidRDefault="00C36711" w:rsidP="004451E0">
            <w:pPr>
              <w:pStyle w:val="Bodynospace"/>
            </w:pPr>
            <w:r w:rsidRPr="00D37541">
              <w:t>Code</w:t>
            </w:r>
            <w:r w:rsidRPr="00D37541">
              <w:tab/>
            </w:r>
            <w:r w:rsidRPr="00C01F0B">
              <w:t>Descriptor</w:t>
            </w:r>
          </w:p>
          <w:p w14:paraId="5999921F" w14:textId="77777777" w:rsidR="00C36711" w:rsidRPr="00D37541" w:rsidRDefault="00C36711" w:rsidP="004451E0">
            <w:pPr>
              <w:pStyle w:val="Bodynospace"/>
            </w:pPr>
            <w:r w:rsidRPr="00D37541">
              <w:t>C-U</w:t>
            </w:r>
            <w:r w:rsidRPr="00D37541">
              <w:tab/>
            </w:r>
            <w:r w:rsidRPr="00C01F0B">
              <w:t>Card</w:t>
            </w:r>
            <w:r w:rsidRPr="00D37541">
              <w:t xml:space="preserve"> </w:t>
            </w:r>
            <w:r w:rsidRPr="00C01F0B">
              <w:t>unavailable</w:t>
            </w:r>
          </w:p>
          <w:p w14:paraId="73879516" w14:textId="77777777" w:rsidR="00C36711" w:rsidRPr="00C01F0B" w:rsidRDefault="00C36711" w:rsidP="004451E0">
            <w:pPr>
              <w:pStyle w:val="Bodynospace"/>
            </w:pPr>
            <w:r w:rsidRPr="00C01F0B">
              <w:t>N-E</w:t>
            </w:r>
            <w:r w:rsidRPr="00C01F0B">
              <w:tab/>
              <w:t>Not eligible for Medicare</w:t>
            </w:r>
          </w:p>
          <w:p w14:paraId="336F676D" w14:textId="77777777" w:rsidR="00C36711" w:rsidRPr="00C01F0B" w:rsidRDefault="00C36711" w:rsidP="004451E0">
            <w:pPr>
              <w:pStyle w:val="Bodynospace"/>
            </w:pPr>
            <w:r w:rsidRPr="00C01F0B">
              <w:t>P-N</w:t>
            </w:r>
            <w:r w:rsidRPr="00C01F0B">
              <w:tab/>
              <w:t>Prisoner</w:t>
            </w:r>
          </w:p>
          <w:p w14:paraId="4315194B" w14:textId="618158BC" w:rsidR="00C36711" w:rsidRPr="00C01F0B" w:rsidRDefault="00C36711" w:rsidP="007B2F19">
            <w:pPr>
              <w:pStyle w:val="Body"/>
              <w:rPr>
                <w:b/>
                <w:bCs/>
              </w:rPr>
            </w:pPr>
            <w:r w:rsidRPr="00C01F0B">
              <w:rPr>
                <w:rStyle w:val="Strong"/>
              </w:rPr>
              <w:t>Unnamed Neonate</w:t>
            </w:r>
            <w:r w:rsidR="007B2F19" w:rsidRPr="00C01F0B">
              <w:rPr>
                <w:rStyle w:val="Strong"/>
              </w:rPr>
              <w:t xml:space="preserve"> </w:t>
            </w:r>
            <w:r w:rsidR="007B2F19" w:rsidRPr="00C01F0B">
              <w:rPr>
                <w:rStyle w:val="Strong"/>
                <w:b w:val="0"/>
                <w:bCs w:val="0"/>
              </w:rPr>
              <w:t>- f</w:t>
            </w:r>
            <w:r w:rsidRPr="00C01F0B">
              <w:t>or unnamed neonates where the family has a Medicare Number, report a Medicare Suffix of ‘BAB’. The Medicare Number issued to the mother / family must also be reported with a Medicare IRN (11th character) of ‘0’ or the Medicare IRN for the mother.</w:t>
            </w:r>
          </w:p>
        </w:tc>
      </w:tr>
      <w:tr w:rsidR="00C36711" w:rsidRPr="00C01F0B" w14:paraId="58F60C0C" w14:textId="77777777" w:rsidTr="00C36711">
        <w:tc>
          <w:tcPr>
            <w:tcW w:w="1980" w:type="dxa"/>
          </w:tcPr>
          <w:p w14:paraId="6AB36B82" w14:textId="77777777" w:rsidR="00C36711" w:rsidRPr="00C01F0B" w:rsidRDefault="00C36711" w:rsidP="00BB6906">
            <w:pPr>
              <w:pStyle w:val="Body"/>
              <w:rPr>
                <w:rStyle w:val="Strong"/>
              </w:rPr>
            </w:pPr>
            <w:r w:rsidRPr="00C01F0B">
              <w:rPr>
                <w:rStyle w:val="Strong"/>
              </w:rPr>
              <w:t>Validations</w:t>
            </w:r>
          </w:p>
        </w:tc>
        <w:tc>
          <w:tcPr>
            <w:tcW w:w="7308" w:type="dxa"/>
          </w:tcPr>
          <w:p w14:paraId="0030533D" w14:textId="77777777" w:rsidR="00C36711" w:rsidRPr="00C01F0B" w:rsidRDefault="00C36711" w:rsidP="004451E0">
            <w:pPr>
              <w:pStyle w:val="Tabletext"/>
            </w:pPr>
            <w:r w:rsidRPr="00C01F0B">
              <w:t>S088</w:t>
            </w:r>
            <w:r w:rsidRPr="00C01F0B">
              <w:tab/>
              <w:t>Medicare Suffix Invalid</w:t>
            </w:r>
          </w:p>
        </w:tc>
      </w:tr>
      <w:tr w:rsidR="00C36711" w:rsidRPr="00C01F0B" w14:paraId="16C78840" w14:textId="77777777" w:rsidTr="00C36711">
        <w:tc>
          <w:tcPr>
            <w:tcW w:w="1980" w:type="dxa"/>
          </w:tcPr>
          <w:p w14:paraId="72390DBC" w14:textId="77777777" w:rsidR="00C36711" w:rsidRPr="00C01F0B" w:rsidRDefault="00C36711" w:rsidP="00BB6906">
            <w:pPr>
              <w:pStyle w:val="Body"/>
              <w:rPr>
                <w:rStyle w:val="Strong"/>
              </w:rPr>
            </w:pPr>
            <w:r w:rsidRPr="00C01F0B">
              <w:rPr>
                <w:rStyle w:val="Strong"/>
              </w:rPr>
              <w:t>Related items</w:t>
            </w:r>
          </w:p>
        </w:tc>
        <w:tc>
          <w:tcPr>
            <w:tcW w:w="7308" w:type="dxa"/>
          </w:tcPr>
          <w:p w14:paraId="11D0EAAC" w14:textId="77777777" w:rsidR="00C36711" w:rsidRPr="00C01F0B" w:rsidRDefault="00C36711" w:rsidP="004451E0">
            <w:pPr>
              <w:pStyle w:val="Tabletext"/>
            </w:pPr>
            <w:r w:rsidRPr="00C01F0B">
              <w:t>Section 2 Medicare Eligibility Status, Section 3a Medicare Number</w:t>
            </w:r>
          </w:p>
        </w:tc>
      </w:tr>
    </w:tbl>
    <w:p w14:paraId="7FC2C8D3"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4DD54FF" w14:textId="77777777" w:rsidTr="00C36711">
        <w:tc>
          <w:tcPr>
            <w:tcW w:w="1980" w:type="dxa"/>
          </w:tcPr>
          <w:p w14:paraId="6E9F5517" w14:textId="77777777" w:rsidR="00C36711" w:rsidRPr="00C01F0B" w:rsidRDefault="00C36711" w:rsidP="004451E0">
            <w:pPr>
              <w:pStyle w:val="Tablecolhead"/>
              <w:rPr>
                <w:rStyle w:val="Strong"/>
                <w:b/>
                <w:bCs w:val="0"/>
              </w:rPr>
            </w:pPr>
            <w:r w:rsidRPr="00C01F0B">
              <w:rPr>
                <w:rStyle w:val="Strong"/>
                <w:b/>
                <w:bCs w:val="0"/>
              </w:rPr>
              <w:t>Purpose</w:t>
            </w:r>
          </w:p>
        </w:tc>
        <w:tc>
          <w:tcPr>
            <w:tcW w:w="7308" w:type="dxa"/>
          </w:tcPr>
          <w:p w14:paraId="719038BB" w14:textId="77777777" w:rsidR="00C36711" w:rsidRPr="00C01F0B" w:rsidRDefault="00C36711" w:rsidP="004451E0">
            <w:pPr>
              <w:pStyle w:val="Tabletext"/>
            </w:pPr>
            <w:r w:rsidRPr="00C01F0B">
              <w:t>To assist in monitoring continuity of care across hospitals and ensure eligibility for publicly funded health care</w:t>
            </w:r>
          </w:p>
        </w:tc>
      </w:tr>
      <w:tr w:rsidR="00C36711" w:rsidRPr="00C01F0B" w14:paraId="36CC9B70" w14:textId="77777777" w:rsidTr="00C36711">
        <w:tc>
          <w:tcPr>
            <w:tcW w:w="1980" w:type="dxa"/>
          </w:tcPr>
          <w:p w14:paraId="7A12863C" w14:textId="795AE2B5" w:rsidR="00C36711" w:rsidRPr="00C01F0B" w:rsidRDefault="00C36711" w:rsidP="004451E0">
            <w:pPr>
              <w:pStyle w:val="Tablecolhead"/>
              <w:rPr>
                <w:rStyle w:val="Strong"/>
                <w:b/>
                <w:bCs w:val="0"/>
              </w:rPr>
            </w:pPr>
            <w:r w:rsidRPr="00C01F0B">
              <w:rPr>
                <w:rStyle w:val="Strong"/>
                <w:b/>
                <w:bCs w:val="0"/>
              </w:rPr>
              <w:t>Principal users</w:t>
            </w:r>
          </w:p>
        </w:tc>
        <w:tc>
          <w:tcPr>
            <w:tcW w:w="7308" w:type="dxa"/>
          </w:tcPr>
          <w:p w14:paraId="33B4B691" w14:textId="74E3C3E8" w:rsidR="00C36711" w:rsidRPr="00C01F0B" w:rsidRDefault="0057319E" w:rsidP="004451E0">
            <w:pPr>
              <w:pStyle w:val="Tabletext"/>
            </w:pPr>
            <w:r w:rsidRPr="00C01F0B">
              <w:t>Department of Health</w:t>
            </w:r>
          </w:p>
        </w:tc>
      </w:tr>
      <w:tr w:rsidR="00C36711" w:rsidRPr="00C01F0B" w14:paraId="2E9F59BA" w14:textId="77777777" w:rsidTr="00C36711">
        <w:tc>
          <w:tcPr>
            <w:tcW w:w="1980" w:type="dxa"/>
          </w:tcPr>
          <w:p w14:paraId="6273EB75" w14:textId="77777777" w:rsidR="00C36711" w:rsidRPr="00C01F0B" w:rsidRDefault="00C36711" w:rsidP="004451E0">
            <w:pPr>
              <w:pStyle w:val="Tablecolhead"/>
              <w:rPr>
                <w:rStyle w:val="Strong"/>
                <w:b/>
                <w:bCs w:val="0"/>
              </w:rPr>
            </w:pPr>
            <w:r w:rsidRPr="00C01F0B">
              <w:rPr>
                <w:rStyle w:val="Strong"/>
                <w:b/>
                <w:bCs w:val="0"/>
              </w:rPr>
              <w:t>Collection start</w:t>
            </w:r>
          </w:p>
        </w:tc>
        <w:tc>
          <w:tcPr>
            <w:tcW w:w="7308" w:type="dxa"/>
          </w:tcPr>
          <w:p w14:paraId="141CC431" w14:textId="77777777" w:rsidR="00C36711" w:rsidRPr="00C01F0B" w:rsidRDefault="00C36711" w:rsidP="004451E0">
            <w:pPr>
              <w:pStyle w:val="Tabletext"/>
            </w:pPr>
            <w:r w:rsidRPr="00C01F0B">
              <w:t>July 1999</w:t>
            </w:r>
          </w:p>
        </w:tc>
      </w:tr>
      <w:tr w:rsidR="00C36711" w:rsidRPr="00C01F0B" w14:paraId="30788791" w14:textId="77777777" w:rsidTr="00C36711">
        <w:tc>
          <w:tcPr>
            <w:tcW w:w="1980" w:type="dxa"/>
          </w:tcPr>
          <w:p w14:paraId="32420AD0" w14:textId="77777777" w:rsidR="00C36711" w:rsidRPr="00C01F0B" w:rsidRDefault="00C36711" w:rsidP="004451E0">
            <w:pPr>
              <w:pStyle w:val="Tablecolhead"/>
              <w:rPr>
                <w:rStyle w:val="Strong"/>
                <w:b/>
                <w:bCs w:val="0"/>
              </w:rPr>
            </w:pPr>
            <w:r w:rsidRPr="00C01F0B">
              <w:rPr>
                <w:rStyle w:val="Strong"/>
                <w:b/>
                <w:bCs w:val="0"/>
              </w:rPr>
              <w:t>Version</w:t>
            </w:r>
          </w:p>
        </w:tc>
        <w:tc>
          <w:tcPr>
            <w:tcW w:w="7308" w:type="dxa"/>
          </w:tcPr>
          <w:p w14:paraId="2AA5AA07" w14:textId="77777777" w:rsidR="00C36711" w:rsidRPr="00C01F0B" w:rsidRDefault="00C36711" w:rsidP="00BB6906">
            <w:pPr>
              <w:pStyle w:val="Body"/>
            </w:pPr>
            <w:r w:rsidRPr="00C01F0B">
              <w:t>2 effective July 2005</w:t>
            </w:r>
          </w:p>
        </w:tc>
      </w:tr>
      <w:tr w:rsidR="00C36711" w:rsidRPr="00C01F0B" w14:paraId="4849DCB4" w14:textId="77777777" w:rsidTr="00C36711">
        <w:tc>
          <w:tcPr>
            <w:tcW w:w="1980" w:type="dxa"/>
          </w:tcPr>
          <w:p w14:paraId="1AF581EC" w14:textId="77777777" w:rsidR="00C36711" w:rsidRPr="00C01F0B" w:rsidRDefault="00C36711" w:rsidP="004451E0">
            <w:pPr>
              <w:pStyle w:val="Tablecolhead"/>
              <w:rPr>
                <w:rStyle w:val="Strong"/>
                <w:b/>
                <w:bCs w:val="0"/>
              </w:rPr>
            </w:pPr>
            <w:r w:rsidRPr="00C01F0B">
              <w:rPr>
                <w:rStyle w:val="Strong"/>
                <w:b/>
                <w:bCs w:val="0"/>
              </w:rPr>
              <w:t>Definition source</w:t>
            </w:r>
          </w:p>
        </w:tc>
        <w:tc>
          <w:tcPr>
            <w:tcW w:w="7308" w:type="dxa"/>
          </w:tcPr>
          <w:p w14:paraId="5785EFB5" w14:textId="7C2643C2" w:rsidR="00C36711" w:rsidRPr="00C01F0B" w:rsidRDefault="0057319E" w:rsidP="00BB6906">
            <w:pPr>
              <w:pStyle w:val="Body"/>
            </w:pPr>
            <w:r w:rsidRPr="00C01F0B">
              <w:t>Department of Health</w:t>
            </w:r>
          </w:p>
        </w:tc>
      </w:tr>
    </w:tbl>
    <w:p w14:paraId="54A4B916" w14:textId="77777777" w:rsidR="00C36711" w:rsidRPr="00C01F0B" w:rsidRDefault="00C36711" w:rsidP="00C36711">
      <w:pPr>
        <w:pStyle w:val="Heading2"/>
      </w:pPr>
      <w:bookmarkStart w:id="97" w:name="_Toc63858773"/>
      <w:bookmarkStart w:id="98" w:name="_Toc232688824"/>
      <w:r w:rsidRPr="00C01F0B">
        <w:lastRenderedPageBreak/>
        <w:t>Multi-Attribute Prioritisation Tool (MAPT) Score</w:t>
      </w:r>
      <w:bookmarkEnd w:id="97"/>
      <w:bookmarkEnd w:id="98"/>
    </w:p>
    <w:p w14:paraId="4E5D56B6"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1202EC1" w14:textId="77777777" w:rsidTr="00C36711">
        <w:tc>
          <w:tcPr>
            <w:tcW w:w="1980" w:type="dxa"/>
          </w:tcPr>
          <w:p w14:paraId="6DD45629" w14:textId="77777777" w:rsidR="00C36711" w:rsidRPr="00C01F0B" w:rsidRDefault="00C36711" w:rsidP="004451E0">
            <w:pPr>
              <w:pStyle w:val="Tabletext"/>
              <w:rPr>
                <w:rStyle w:val="Strong"/>
              </w:rPr>
            </w:pPr>
            <w:r w:rsidRPr="00C01F0B">
              <w:rPr>
                <w:rStyle w:val="Strong"/>
              </w:rPr>
              <w:t>Definition</w:t>
            </w:r>
          </w:p>
        </w:tc>
        <w:tc>
          <w:tcPr>
            <w:tcW w:w="7308" w:type="dxa"/>
          </w:tcPr>
          <w:p w14:paraId="05FA5F21" w14:textId="77777777" w:rsidR="00C36711" w:rsidRPr="00C01F0B" w:rsidRDefault="00C36711" w:rsidP="004451E0">
            <w:pPr>
              <w:pStyle w:val="Tabletext"/>
            </w:pPr>
            <w:r w:rsidRPr="00C01F0B">
              <w:t>A score used to assist in prioritising, monitoring and service planning for patients who may require joint replacement surgery. It is a value between 0 and 100 and is derived from patient responses to an 11-item questionnaire using an underlying algorithm.</w:t>
            </w:r>
          </w:p>
        </w:tc>
      </w:tr>
      <w:tr w:rsidR="00C36711" w:rsidRPr="00C01F0B" w14:paraId="2E900EC6" w14:textId="77777777" w:rsidTr="00C36711">
        <w:tc>
          <w:tcPr>
            <w:tcW w:w="1980" w:type="dxa"/>
          </w:tcPr>
          <w:p w14:paraId="7AAEA409" w14:textId="77777777" w:rsidR="00C36711" w:rsidRPr="00C01F0B" w:rsidRDefault="00C36711" w:rsidP="004451E0">
            <w:pPr>
              <w:pStyle w:val="Tabletext"/>
              <w:rPr>
                <w:rStyle w:val="Strong"/>
              </w:rPr>
            </w:pPr>
            <w:r w:rsidRPr="00C01F0B">
              <w:rPr>
                <w:rStyle w:val="Strong"/>
              </w:rPr>
              <w:t>Label</w:t>
            </w:r>
          </w:p>
        </w:tc>
        <w:tc>
          <w:tcPr>
            <w:tcW w:w="7308" w:type="dxa"/>
          </w:tcPr>
          <w:p w14:paraId="18D7EC47" w14:textId="77777777" w:rsidR="00C36711" w:rsidRPr="00C01F0B" w:rsidRDefault="00C36711" w:rsidP="004451E0">
            <w:pPr>
              <w:pStyle w:val="Tabletext"/>
            </w:pPr>
            <w:proofErr w:type="spellStart"/>
            <w:r w:rsidRPr="00C01F0B">
              <w:t>Event_Value</w:t>
            </w:r>
            <w:proofErr w:type="spellEnd"/>
          </w:p>
        </w:tc>
      </w:tr>
      <w:tr w:rsidR="00C36711" w:rsidRPr="00C01F0B" w14:paraId="112252E5" w14:textId="77777777" w:rsidTr="00C36711">
        <w:tc>
          <w:tcPr>
            <w:tcW w:w="1980" w:type="dxa"/>
          </w:tcPr>
          <w:p w14:paraId="6793977F" w14:textId="77777777" w:rsidR="00C36711" w:rsidRPr="00C01F0B" w:rsidRDefault="00C36711" w:rsidP="004451E0">
            <w:pPr>
              <w:pStyle w:val="Tabletext"/>
              <w:rPr>
                <w:rStyle w:val="Strong"/>
              </w:rPr>
            </w:pPr>
            <w:r w:rsidRPr="00C01F0B">
              <w:rPr>
                <w:rStyle w:val="Strong"/>
              </w:rPr>
              <w:t>Layout</w:t>
            </w:r>
          </w:p>
        </w:tc>
        <w:tc>
          <w:tcPr>
            <w:tcW w:w="7308" w:type="dxa"/>
          </w:tcPr>
          <w:p w14:paraId="2427CD9D" w14:textId="77777777" w:rsidR="00C36711" w:rsidRPr="00C01F0B" w:rsidRDefault="00C36711" w:rsidP="004451E0">
            <w:pPr>
              <w:pStyle w:val="Tabletext"/>
            </w:pPr>
            <w:r w:rsidRPr="00C01F0B">
              <w:t>NNN.NNN</w:t>
            </w:r>
          </w:p>
          <w:p w14:paraId="2607B7C9" w14:textId="77777777" w:rsidR="00C36711" w:rsidRPr="00C01F0B" w:rsidRDefault="00C36711" w:rsidP="004451E0">
            <w:pPr>
              <w:pStyle w:val="Tabletext"/>
            </w:pPr>
            <w:r w:rsidRPr="00C01F0B">
              <w:t>Leading and trailing zero filled, numeric characters and decimal point only</w:t>
            </w:r>
          </w:p>
        </w:tc>
      </w:tr>
      <w:tr w:rsidR="00C36711" w:rsidRPr="00C01F0B" w14:paraId="398785C1" w14:textId="77777777" w:rsidTr="00C36711">
        <w:tc>
          <w:tcPr>
            <w:tcW w:w="1980" w:type="dxa"/>
          </w:tcPr>
          <w:p w14:paraId="6CD2C97F" w14:textId="77777777" w:rsidR="00C36711" w:rsidRPr="00C01F0B" w:rsidRDefault="00C36711" w:rsidP="004451E0">
            <w:pPr>
              <w:pStyle w:val="Tabletext"/>
              <w:rPr>
                <w:rStyle w:val="Strong"/>
              </w:rPr>
            </w:pPr>
            <w:r w:rsidRPr="00C01F0B">
              <w:rPr>
                <w:rStyle w:val="Strong"/>
              </w:rPr>
              <w:t>Reported in</w:t>
            </w:r>
          </w:p>
        </w:tc>
        <w:tc>
          <w:tcPr>
            <w:tcW w:w="7308" w:type="dxa"/>
          </w:tcPr>
          <w:p w14:paraId="6D88F0B7" w14:textId="77777777" w:rsidR="00C36711" w:rsidRPr="00C01F0B" w:rsidRDefault="00C36711" w:rsidP="004451E0">
            <w:pPr>
              <w:pStyle w:val="Tabletext"/>
            </w:pPr>
            <w:r w:rsidRPr="00C01F0B">
              <w:t>Intra Episode extract as an Event Value</w:t>
            </w:r>
          </w:p>
        </w:tc>
      </w:tr>
      <w:tr w:rsidR="00C36711" w:rsidRPr="00C01F0B" w14:paraId="3D878EDD" w14:textId="77777777" w:rsidTr="00C36711">
        <w:tc>
          <w:tcPr>
            <w:tcW w:w="1980" w:type="dxa"/>
          </w:tcPr>
          <w:p w14:paraId="1F231EE6" w14:textId="77777777" w:rsidR="00C36711" w:rsidRPr="00C01F0B" w:rsidRDefault="00C36711" w:rsidP="004451E0">
            <w:pPr>
              <w:pStyle w:val="Tabletext"/>
              <w:rPr>
                <w:rStyle w:val="Strong"/>
              </w:rPr>
            </w:pPr>
            <w:r w:rsidRPr="00C01F0B">
              <w:rPr>
                <w:rStyle w:val="Strong"/>
              </w:rPr>
              <w:t>Reported for</w:t>
            </w:r>
          </w:p>
        </w:tc>
        <w:tc>
          <w:tcPr>
            <w:tcW w:w="7308" w:type="dxa"/>
          </w:tcPr>
          <w:p w14:paraId="2165129B" w14:textId="77777777" w:rsidR="00C36711" w:rsidRPr="00C01F0B" w:rsidRDefault="00C36711" w:rsidP="004451E0">
            <w:pPr>
              <w:pStyle w:val="Tabletext"/>
            </w:pPr>
            <w:r w:rsidRPr="00C01F0B">
              <w:t>Waiting list episodes where the patient undergoes one or more MAPT assessments</w:t>
            </w:r>
          </w:p>
        </w:tc>
      </w:tr>
      <w:tr w:rsidR="00C36711" w:rsidRPr="00C01F0B" w14:paraId="7DE318F9" w14:textId="77777777" w:rsidTr="00C36711">
        <w:tc>
          <w:tcPr>
            <w:tcW w:w="1980" w:type="dxa"/>
          </w:tcPr>
          <w:p w14:paraId="148083DD" w14:textId="77777777" w:rsidR="00C36711" w:rsidRPr="00C01F0B" w:rsidRDefault="00C36711" w:rsidP="004451E0">
            <w:pPr>
              <w:pStyle w:val="Tabletext"/>
              <w:rPr>
                <w:rStyle w:val="Strong"/>
              </w:rPr>
            </w:pPr>
            <w:r w:rsidRPr="00C01F0B">
              <w:rPr>
                <w:rStyle w:val="Strong"/>
              </w:rPr>
              <w:t>Reported when</w:t>
            </w:r>
          </w:p>
        </w:tc>
        <w:tc>
          <w:tcPr>
            <w:tcW w:w="7308" w:type="dxa"/>
          </w:tcPr>
          <w:p w14:paraId="214F6504" w14:textId="77777777" w:rsidR="00C36711" w:rsidRPr="00C01F0B" w:rsidRDefault="00C36711" w:rsidP="004451E0">
            <w:pPr>
              <w:pStyle w:val="Tabletext"/>
            </w:pPr>
            <w:r w:rsidRPr="00C01F0B">
              <w:t>A MAPT assessment is conducted</w:t>
            </w:r>
          </w:p>
        </w:tc>
      </w:tr>
      <w:tr w:rsidR="00C36711" w:rsidRPr="00C01F0B" w14:paraId="06A67E1B" w14:textId="77777777" w:rsidTr="00C36711">
        <w:tc>
          <w:tcPr>
            <w:tcW w:w="1980" w:type="dxa"/>
          </w:tcPr>
          <w:p w14:paraId="0C421673" w14:textId="77777777" w:rsidR="00C36711" w:rsidRPr="00C01F0B" w:rsidRDefault="00C36711" w:rsidP="004451E0">
            <w:pPr>
              <w:pStyle w:val="Tabletext"/>
              <w:rPr>
                <w:rStyle w:val="Strong"/>
              </w:rPr>
            </w:pPr>
            <w:r w:rsidRPr="00C01F0B">
              <w:rPr>
                <w:rStyle w:val="Strong"/>
              </w:rPr>
              <w:t>Intra Episode Event</w:t>
            </w:r>
          </w:p>
        </w:tc>
        <w:tc>
          <w:tcPr>
            <w:tcW w:w="7308" w:type="dxa"/>
          </w:tcPr>
          <w:p w14:paraId="5E63F558" w14:textId="77777777" w:rsidR="00C36711" w:rsidRPr="00C01F0B" w:rsidRDefault="00C36711" w:rsidP="004451E0">
            <w:pPr>
              <w:pStyle w:val="Tabletext"/>
            </w:pPr>
            <w:r w:rsidRPr="00C01F0B">
              <w:t>Event Type: MAPT</w:t>
            </w:r>
          </w:p>
          <w:p w14:paraId="3BC81A52" w14:textId="77777777" w:rsidR="00C36711" w:rsidRPr="00C01F0B" w:rsidRDefault="00C36711" w:rsidP="004451E0">
            <w:pPr>
              <w:pStyle w:val="Tabletext"/>
            </w:pPr>
            <w:r w:rsidRPr="00C01F0B">
              <w:t xml:space="preserve">Event Date: The date of the MAPT assessment or the Clinical Registration Date, whichever is the most recent.  </w:t>
            </w:r>
          </w:p>
        </w:tc>
      </w:tr>
      <w:tr w:rsidR="00C36711" w:rsidRPr="00C01F0B" w14:paraId="3CDEA457" w14:textId="77777777" w:rsidTr="00C36711">
        <w:tc>
          <w:tcPr>
            <w:tcW w:w="1980" w:type="dxa"/>
          </w:tcPr>
          <w:p w14:paraId="3C407BC5" w14:textId="77777777" w:rsidR="00C36711" w:rsidRPr="00C01F0B" w:rsidRDefault="00C36711" w:rsidP="004451E0">
            <w:pPr>
              <w:pStyle w:val="Tabletext"/>
              <w:rPr>
                <w:rStyle w:val="Strong"/>
              </w:rPr>
            </w:pPr>
            <w:r w:rsidRPr="00C01F0B">
              <w:rPr>
                <w:rStyle w:val="Strong"/>
              </w:rPr>
              <w:t>Reporting guide</w:t>
            </w:r>
          </w:p>
        </w:tc>
        <w:tc>
          <w:tcPr>
            <w:tcW w:w="7308" w:type="dxa"/>
          </w:tcPr>
          <w:p w14:paraId="10D9039E" w14:textId="77777777" w:rsidR="00C36711" w:rsidRPr="00C01F0B" w:rsidRDefault="00C36711" w:rsidP="004451E0">
            <w:pPr>
              <w:pStyle w:val="Tabletext"/>
            </w:pPr>
            <w:r w:rsidRPr="00C01F0B">
              <w:t>Report the number that the MAPT tool generates zero filled as appropriate.  For example, report a score of 2.3 as 002.300</w:t>
            </w:r>
          </w:p>
          <w:p w14:paraId="706C9013" w14:textId="77777777" w:rsidR="00C36711" w:rsidRPr="00C01F0B" w:rsidRDefault="00C36711" w:rsidP="004451E0">
            <w:pPr>
              <w:pStyle w:val="Tabletext"/>
            </w:pPr>
            <w:r w:rsidRPr="00C01F0B">
              <w:t>Although MAPT assessments may continue after removal, do not report MAPT score where the date of the MAPT assessment is greater than Removal Date.</w:t>
            </w:r>
          </w:p>
          <w:p w14:paraId="0FE01447" w14:textId="77777777" w:rsidR="00C36711" w:rsidRPr="00C01F0B" w:rsidRDefault="00C36711" w:rsidP="004451E0">
            <w:pPr>
              <w:pStyle w:val="Tabletext"/>
            </w:pPr>
            <w:r w:rsidRPr="00C01F0B">
              <w:t>The Event Date is either the date of the MAPT assessment or the Clinical Registration Date, whichever is the most recent.</w:t>
            </w:r>
          </w:p>
          <w:p w14:paraId="2276A683" w14:textId="77777777" w:rsidR="00C36711" w:rsidRPr="00C01F0B" w:rsidRDefault="00C36711" w:rsidP="004451E0">
            <w:pPr>
              <w:pStyle w:val="Tabletext"/>
            </w:pPr>
            <w:r w:rsidRPr="00C01F0B">
              <w:t>There can be only one MAPT Event per episode per day.</w:t>
            </w:r>
          </w:p>
        </w:tc>
      </w:tr>
      <w:tr w:rsidR="00C36711" w:rsidRPr="00C01F0B" w14:paraId="72448787" w14:textId="77777777" w:rsidTr="00C36711">
        <w:tc>
          <w:tcPr>
            <w:tcW w:w="1980" w:type="dxa"/>
          </w:tcPr>
          <w:p w14:paraId="445372A6" w14:textId="77777777" w:rsidR="00C36711" w:rsidRPr="00C01F0B" w:rsidRDefault="00C36711" w:rsidP="004451E0">
            <w:pPr>
              <w:pStyle w:val="Tabletext"/>
              <w:rPr>
                <w:rStyle w:val="Strong"/>
              </w:rPr>
            </w:pPr>
            <w:r w:rsidRPr="00C01F0B">
              <w:rPr>
                <w:rStyle w:val="Strong"/>
              </w:rPr>
              <w:t>Validations</w:t>
            </w:r>
          </w:p>
        </w:tc>
        <w:tc>
          <w:tcPr>
            <w:tcW w:w="7308" w:type="dxa"/>
          </w:tcPr>
          <w:p w14:paraId="50622A5D" w14:textId="77777777" w:rsidR="00C36711" w:rsidRPr="00C01F0B" w:rsidRDefault="00C36711" w:rsidP="004451E0">
            <w:pPr>
              <w:pStyle w:val="Tabletext"/>
            </w:pPr>
            <w:r w:rsidRPr="00C01F0B">
              <w:t>S383</w:t>
            </w:r>
            <w:r w:rsidRPr="00C01F0B">
              <w:tab/>
              <w:t>Multiple Events of Same Type for Same Episode on One Day</w:t>
            </w:r>
          </w:p>
          <w:p w14:paraId="61000661" w14:textId="77777777" w:rsidR="00C36711" w:rsidRPr="00C01F0B" w:rsidRDefault="00C36711" w:rsidP="004451E0">
            <w:pPr>
              <w:pStyle w:val="Tabletext"/>
            </w:pPr>
            <w:r w:rsidRPr="00C01F0B">
              <w:t>S384</w:t>
            </w:r>
            <w:r w:rsidRPr="00C01F0B">
              <w:tab/>
              <w:t>Invalid Event Date</w:t>
            </w:r>
          </w:p>
          <w:p w14:paraId="590193D9" w14:textId="77777777" w:rsidR="00C36711" w:rsidRPr="00C01F0B" w:rsidRDefault="00C36711" w:rsidP="004451E0">
            <w:pPr>
              <w:pStyle w:val="Tabletext"/>
            </w:pPr>
            <w:r w:rsidRPr="00C01F0B">
              <w:t>S385</w:t>
            </w:r>
            <w:r w:rsidRPr="00C01F0B">
              <w:tab/>
              <w:t>Invalid Event Type</w:t>
            </w:r>
          </w:p>
          <w:p w14:paraId="2C91D927" w14:textId="77777777" w:rsidR="00C36711" w:rsidRPr="00C01F0B" w:rsidRDefault="00C36711" w:rsidP="004451E0">
            <w:pPr>
              <w:pStyle w:val="Tabletext"/>
            </w:pPr>
            <w:r w:rsidRPr="00C01F0B">
              <w:t>S431</w:t>
            </w:r>
            <w:r w:rsidRPr="00C01F0B">
              <w:tab/>
              <w:t>Intra Episode Event Value for MAPT Invalid</w:t>
            </w:r>
          </w:p>
        </w:tc>
      </w:tr>
      <w:tr w:rsidR="00C36711" w:rsidRPr="00C01F0B" w14:paraId="2A84A2CE" w14:textId="77777777" w:rsidTr="00C36711">
        <w:tc>
          <w:tcPr>
            <w:tcW w:w="1980" w:type="dxa"/>
          </w:tcPr>
          <w:p w14:paraId="4A10487E" w14:textId="77777777" w:rsidR="00C36711" w:rsidRPr="00C01F0B" w:rsidRDefault="00C36711" w:rsidP="004451E0">
            <w:pPr>
              <w:pStyle w:val="Tabletext"/>
              <w:rPr>
                <w:rStyle w:val="Strong"/>
              </w:rPr>
            </w:pPr>
            <w:r w:rsidRPr="00C01F0B">
              <w:rPr>
                <w:rStyle w:val="Strong"/>
              </w:rPr>
              <w:t>Related items</w:t>
            </w:r>
          </w:p>
        </w:tc>
        <w:tc>
          <w:tcPr>
            <w:tcW w:w="7308" w:type="dxa"/>
          </w:tcPr>
          <w:p w14:paraId="6DB9ECC0" w14:textId="77777777" w:rsidR="00C36711" w:rsidRPr="00C01F0B" w:rsidRDefault="00C36711" w:rsidP="004451E0">
            <w:pPr>
              <w:pStyle w:val="Tabletext"/>
            </w:pPr>
            <w:r w:rsidRPr="00C01F0B">
              <w:t>Section 2 Intra Episode Event</w:t>
            </w:r>
          </w:p>
          <w:p w14:paraId="10BC7FEF" w14:textId="77777777" w:rsidR="00C36711" w:rsidRPr="00C01F0B" w:rsidRDefault="00C36711" w:rsidP="004451E0">
            <w:pPr>
              <w:pStyle w:val="Tabletext"/>
            </w:pPr>
            <w:r w:rsidRPr="00C01F0B">
              <w:t>Section 3b Event Date, Event Type, Event Value</w:t>
            </w:r>
          </w:p>
        </w:tc>
      </w:tr>
    </w:tbl>
    <w:p w14:paraId="3D668E6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05E656B" w14:textId="77777777" w:rsidTr="00C36711">
        <w:tc>
          <w:tcPr>
            <w:tcW w:w="1980" w:type="dxa"/>
          </w:tcPr>
          <w:p w14:paraId="2271EFE5" w14:textId="77777777" w:rsidR="00C36711" w:rsidRPr="00C01F0B" w:rsidRDefault="00C36711" w:rsidP="004451E0">
            <w:pPr>
              <w:pStyle w:val="Tabletext"/>
              <w:rPr>
                <w:rStyle w:val="Strong"/>
              </w:rPr>
            </w:pPr>
            <w:r w:rsidRPr="00C01F0B">
              <w:rPr>
                <w:rStyle w:val="Strong"/>
              </w:rPr>
              <w:t>Purpose</w:t>
            </w:r>
          </w:p>
        </w:tc>
        <w:tc>
          <w:tcPr>
            <w:tcW w:w="7308" w:type="dxa"/>
          </w:tcPr>
          <w:p w14:paraId="080CDBF1" w14:textId="77777777" w:rsidR="00C36711" w:rsidRPr="00C01F0B" w:rsidRDefault="00C36711" w:rsidP="004451E0">
            <w:pPr>
              <w:pStyle w:val="Tabletext"/>
            </w:pPr>
            <w:r w:rsidRPr="00C01F0B">
              <w:t>To support the evidence-based allocation of resources for patients awaiting hip or knee joint surgery.</w:t>
            </w:r>
          </w:p>
        </w:tc>
      </w:tr>
      <w:tr w:rsidR="00C36711" w:rsidRPr="00C01F0B" w14:paraId="2A4BE227" w14:textId="77777777" w:rsidTr="00C36711">
        <w:tc>
          <w:tcPr>
            <w:tcW w:w="1980" w:type="dxa"/>
          </w:tcPr>
          <w:p w14:paraId="7065B4E7" w14:textId="77777777" w:rsidR="00C36711" w:rsidRPr="00C01F0B" w:rsidRDefault="00C36711" w:rsidP="004451E0">
            <w:pPr>
              <w:pStyle w:val="Tabletext"/>
              <w:rPr>
                <w:rStyle w:val="Strong"/>
              </w:rPr>
            </w:pPr>
            <w:r w:rsidRPr="00C01F0B">
              <w:rPr>
                <w:rStyle w:val="Strong"/>
              </w:rPr>
              <w:t>Principal data users</w:t>
            </w:r>
          </w:p>
        </w:tc>
        <w:tc>
          <w:tcPr>
            <w:tcW w:w="7308" w:type="dxa"/>
          </w:tcPr>
          <w:p w14:paraId="08D9E5A7" w14:textId="6D4CB929" w:rsidR="00C36711" w:rsidRPr="00C01F0B" w:rsidRDefault="0057319E" w:rsidP="004451E0">
            <w:pPr>
              <w:pStyle w:val="Tabletext"/>
            </w:pPr>
            <w:r w:rsidRPr="00C01F0B">
              <w:t>Department of Health</w:t>
            </w:r>
          </w:p>
        </w:tc>
      </w:tr>
      <w:tr w:rsidR="00C36711" w:rsidRPr="00C01F0B" w14:paraId="791722FD" w14:textId="77777777" w:rsidTr="00C36711">
        <w:tc>
          <w:tcPr>
            <w:tcW w:w="1980" w:type="dxa"/>
          </w:tcPr>
          <w:p w14:paraId="3C2FCBA2" w14:textId="77777777" w:rsidR="00C36711" w:rsidRPr="00C01F0B" w:rsidRDefault="00C36711" w:rsidP="004451E0">
            <w:pPr>
              <w:pStyle w:val="Tabletext"/>
              <w:rPr>
                <w:rStyle w:val="Strong"/>
              </w:rPr>
            </w:pPr>
            <w:r w:rsidRPr="00C01F0B">
              <w:rPr>
                <w:rStyle w:val="Strong"/>
              </w:rPr>
              <w:t>Collection start</w:t>
            </w:r>
          </w:p>
        </w:tc>
        <w:tc>
          <w:tcPr>
            <w:tcW w:w="7308" w:type="dxa"/>
          </w:tcPr>
          <w:p w14:paraId="10A3DB0C" w14:textId="77777777" w:rsidR="00C36711" w:rsidRPr="00C01F0B" w:rsidRDefault="00C36711" w:rsidP="004451E0">
            <w:pPr>
              <w:pStyle w:val="Tabletext"/>
            </w:pPr>
            <w:r w:rsidRPr="00C01F0B">
              <w:t>July 2007</w:t>
            </w:r>
          </w:p>
        </w:tc>
      </w:tr>
      <w:tr w:rsidR="00C36711" w:rsidRPr="00C01F0B" w14:paraId="70CCDC31" w14:textId="77777777" w:rsidTr="00C36711">
        <w:tc>
          <w:tcPr>
            <w:tcW w:w="1980" w:type="dxa"/>
          </w:tcPr>
          <w:p w14:paraId="07A636A1" w14:textId="77777777" w:rsidR="00C36711" w:rsidRPr="00C01F0B" w:rsidRDefault="00C36711" w:rsidP="004451E0">
            <w:pPr>
              <w:pStyle w:val="Tabletext"/>
              <w:rPr>
                <w:rStyle w:val="Strong"/>
              </w:rPr>
            </w:pPr>
            <w:r w:rsidRPr="00C01F0B">
              <w:rPr>
                <w:rStyle w:val="Strong"/>
              </w:rPr>
              <w:t>Definition source</w:t>
            </w:r>
          </w:p>
        </w:tc>
        <w:tc>
          <w:tcPr>
            <w:tcW w:w="7308" w:type="dxa"/>
          </w:tcPr>
          <w:p w14:paraId="0E8A7590" w14:textId="44DF6835" w:rsidR="00C36711" w:rsidRPr="00C01F0B" w:rsidRDefault="0057319E" w:rsidP="004451E0">
            <w:pPr>
              <w:pStyle w:val="Tabletext"/>
            </w:pPr>
            <w:r w:rsidRPr="00C01F0B">
              <w:t>Department of Health</w:t>
            </w:r>
          </w:p>
        </w:tc>
      </w:tr>
      <w:tr w:rsidR="00C36711" w:rsidRPr="00C01F0B" w14:paraId="53C0FC02" w14:textId="77777777" w:rsidTr="00C36711">
        <w:tc>
          <w:tcPr>
            <w:tcW w:w="1980" w:type="dxa"/>
          </w:tcPr>
          <w:p w14:paraId="7E283D8E" w14:textId="77777777" w:rsidR="00C36711" w:rsidRPr="00C01F0B" w:rsidRDefault="00C36711" w:rsidP="004451E0">
            <w:pPr>
              <w:pStyle w:val="Tabletext"/>
              <w:rPr>
                <w:rStyle w:val="Strong"/>
              </w:rPr>
            </w:pPr>
            <w:r w:rsidRPr="00C01F0B">
              <w:rPr>
                <w:rStyle w:val="Strong"/>
              </w:rPr>
              <w:t>Code set source</w:t>
            </w:r>
          </w:p>
        </w:tc>
        <w:tc>
          <w:tcPr>
            <w:tcW w:w="7308" w:type="dxa"/>
          </w:tcPr>
          <w:p w14:paraId="68CE773B" w14:textId="2189818F" w:rsidR="00C36711" w:rsidRPr="00C01F0B" w:rsidRDefault="0057319E" w:rsidP="004451E0">
            <w:pPr>
              <w:pStyle w:val="Tabletext"/>
            </w:pPr>
            <w:r w:rsidRPr="00C01F0B">
              <w:t>Department of Health</w:t>
            </w:r>
          </w:p>
        </w:tc>
      </w:tr>
    </w:tbl>
    <w:p w14:paraId="440C3D2E" w14:textId="44B0EA8A" w:rsidR="004C5AFF" w:rsidRPr="00C01F0B" w:rsidRDefault="004C5AFF" w:rsidP="004C5AFF">
      <w:pPr>
        <w:pStyle w:val="Heading2"/>
        <w:rPr>
          <w:rFonts w:eastAsia="Times"/>
        </w:rPr>
      </w:pPr>
      <w:bookmarkStart w:id="99" w:name="_Toc146118335"/>
      <w:bookmarkStart w:id="100" w:name="_Toc185932192"/>
      <w:bookmarkStart w:id="101" w:name="_Toc232688825"/>
      <w:bookmarkStart w:id="102" w:name="_Toc63858774"/>
      <w:r w:rsidRPr="00C01F0B">
        <w:rPr>
          <w:rFonts w:eastAsia="Times"/>
        </w:rPr>
        <w:lastRenderedPageBreak/>
        <w:t>NDIS Participant Identifier</w:t>
      </w:r>
      <w:bookmarkEnd w:id="99"/>
      <w:bookmarkEnd w:id="100"/>
      <w:bookmarkEnd w:id="101"/>
    </w:p>
    <w:p w14:paraId="2493DAD0" w14:textId="77777777" w:rsidR="004C5AFF" w:rsidRPr="00C01F0B" w:rsidRDefault="004C5AFF" w:rsidP="00D37541">
      <w:pPr>
        <w:pStyle w:val="Heading3"/>
      </w:pPr>
      <w:r w:rsidRPr="00C01F0B">
        <w:t>Specification</w:t>
      </w:r>
    </w:p>
    <w:tbl>
      <w:tblPr>
        <w:tblW w:w="9648" w:type="dxa"/>
        <w:tblLayout w:type="fixed"/>
        <w:tblLook w:val="0000" w:firstRow="0" w:lastRow="0" w:firstColumn="0" w:lastColumn="0" w:noHBand="0" w:noVBand="0"/>
      </w:tblPr>
      <w:tblGrid>
        <w:gridCol w:w="2093"/>
        <w:gridCol w:w="7555"/>
      </w:tblGrid>
      <w:tr w:rsidR="004C5AFF" w:rsidRPr="00C01F0B" w14:paraId="5E80A6E2" w14:textId="77777777">
        <w:trPr>
          <w:cantSplit/>
        </w:trPr>
        <w:tc>
          <w:tcPr>
            <w:tcW w:w="2093" w:type="dxa"/>
            <w:tcBorders>
              <w:top w:val="nil"/>
              <w:left w:val="nil"/>
              <w:bottom w:val="nil"/>
              <w:right w:val="nil"/>
            </w:tcBorders>
          </w:tcPr>
          <w:p w14:paraId="573E33E1" w14:textId="77777777" w:rsidR="004C5AFF" w:rsidRPr="00C01F0B" w:rsidRDefault="004C5AFF">
            <w:pPr>
              <w:pStyle w:val="Body"/>
              <w:rPr>
                <w:b/>
              </w:rPr>
            </w:pPr>
            <w:r w:rsidRPr="00C01F0B">
              <w:rPr>
                <w:b/>
              </w:rPr>
              <w:t>Definition</w:t>
            </w:r>
          </w:p>
        </w:tc>
        <w:tc>
          <w:tcPr>
            <w:tcW w:w="7555" w:type="dxa"/>
            <w:tcBorders>
              <w:top w:val="nil"/>
              <w:left w:val="nil"/>
              <w:bottom w:val="nil"/>
              <w:right w:val="nil"/>
            </w:tcBorders>
          </w:tcPr>
          <w:p w14:paraId="0859222C" w14:textId="77777777" w:rsidR="004C5AFF" w:rsidRPr="00C01F0B" w:rsidRDefault="004C5AFF">
            <w:pPr>
              <w:pStyle w:val="Body"/>
            </w:pPr>
            <w:r w:rsidRPr="00C01F0B">
              <w:t>National Disability Insurance Scheme (NDIS) participant number of person who is a registered NDIS participant</w:t>
            </w:r>
          </w:p>
        </w:tc>
      </w:tr>
      <w:tr w:rsidR="004C5AFF" w:rsidRPr="00C01F0B" w14:paraId="56E09AC2" w14:textId="77777777">
        <w:trPr>
          <w:cantSplit/>
        </w:trPr>
        <w:tc>
          <w:tcPr>
            <w:tcW w:w="2093" w:type="dxa"/>
            <w:tcBorders>
              <w:top w:val="nil"/>
              <w:left w:val="nil"/>
              <w:bottom w:val="nil"/>
              <w:right w:val="nil"/>
            </w:tcBorders>
          </w:tcPr>
          <w:p w14:paraId="088F0F16" w14:textId="77777777" w:rsidR="004C5AFF" w:rsidRPr="00C01F0B" w:rsidRDefault="004C5AFF">
            <w:pPr>
              <w:pStyle w:val="Body"/>
              <w:rPr>
                <w:b/>
              </w:rPr>
            </w:pPr>
            <w:r w:rsidRPr="00C01F0B">
              <w:rPr>
                <w:b/>
              </w:rPr>
              <w:t>Label</w:t>
            </w:r>
          </w:p>
        </w:tc>
        <w:tc>
          <w:tcPr>
            <w:tcW w:w="7555" w:type="dxa"/>
            <w:tcBorders>
              <w:top w:val="nil"/>
              <w:left w:val="nil"/>
              <w:bottom w:val="nil"/>
              <w:right w:val="nil"/>
            </w:tcBorders>
          </w:tcPr>
          <w:p w14:paraId="73427071" w14:textId="10A8B2BB" w:rsidR="004C5AFF" w:rsidRPr="00C01F0B" w:rsidRDefault="004C5AFF">
            <w:pPr>
              <w:pStyle w:val="Body"/>
            </w:pPr>
            <w:r w:rsidRPr="00C01F0B">
              <w:t>NDIS</w:t>
            </w:r>
          </w:p>
        </w:tc>
      </w:tr>
      <w:tr w:rsidR="004C5AFF" w:rsidRPr="00C01F0B" w14:paraId="7BF1BD98" w14:textId="77777777">
        <w:trPr>
          <w:cantSplit/>
        </w:trPr>
        <w:tc>
          <w:tcPr>
            <w:tcW w:w="2093" w:type="dxa"/>
            <w:tcBorders>
              <w:top w:val="nil"/>
              <w:left w:val="nil"/>
              <w:bottom w:val="nil"/>
              <w:right w:val="nil"/>
            </w:tcBorders>
          </w:tcPr>
          <w:p w14:paraId="019DDA20" w14:textId="77777777" w:rsidR="004C5AFF" w:rsidRPr="00C01F0B" w:rsidRDefault="004C5AFF">
            <w:pPr>
              <w:pStyle w:val="Body"/>
              <w:rPr>
                <w:b/>
              </w:rPr>
            </w:pPr>
            <w:r w:rsidRPr="00C01F0B">
              <w:rPr>
                <w:b/>
              </w:rPr>
              <w:t>Reported in</w:t>
            </w:r>
          </w:p>
        </w:tc>
        <w:tc>
          <w:tcPr>
            <w:tcW w:w="7555" w:type="dxa"/>
            <w:tcBorders>
              <w:top w:val="nil"/>
              <w:left w:val="nil"/>
              <w:bottom w:val="nil"/>
              <w:right w:val="nil"/>
            </w:tcBorders>
          </w:tcPr>
          <w:p w14:paraId="1FC5A258" w14:textId="77777777" w:rsidR="004C5AFF" w:rsidRPr="00C01F0B" w:rsidRDefault="004C5AFF">
            <w:pPr>
              <w:pStyle w:val="Body"/>
            </w:pPr>
            <w:r w:rsidRPr="00C01F0B">
              <w:t>Patient extract</w:t>
            </w:r>
          </w:p>
        </w:tc>
      </w:tr>
      <w:tr w:rsidR="004C5AFF" w:rsidRPr="00C01F0B" w14:paraId="40AF8D62" w14:textId="77777777">
        <w:trPr>
          <w:cantSplit/>
        </w:trPr>
        <w:tc>
          <w:tcPr>
            <w:tcW w:w="2093" w:type="dxa"/>
            <w:tcBorders>
              <w:top w:val="nil"/>
              <w:left w:val="nil"/>
              <w:bottom w:val="nil"/>
              <w:right w:val="nil"/>
            </w:tcBorders>
          </w:tcPr>
          <w:p w14:paraId="04035B55" w14:textId="77777777" w:rsidR="004C5AFF" w:rsidRPr="00C01F0B" w:rsidRDefault="004C5AFF">
            <w:pPr>
              <w:pStyle w:val="Body"/>
              <w:rPr>
                <w:b/>
              </w:rPr>
            </w:pPr>
            <w:r w:rsidRPr="00C01F0B">
              <w:rPr>
                <w:b/>
              </w:rPr>
              <w:t>Reported for</w:t>
            </w:r>
          </w:p>
        </w:tc>
        <w:tc>
          <w:tcPr>
            <w:tcW w:w="7555" w:type="dxa"/>
            <w:tcBorders>
              <w:top w:val="nil"/>
              <w:left w:val="nil"/>
              <w:bottom w:val="nil"/>
              <w:right w:val="nil"/>
            </w:tcBorders>
          </w:tcPr>
          <w:p w14:paraId="0FD3855A" w14:textId="77777777" w:rsidR="004C5AFF" w:rsidRPr="00C01F0B" w:rsidRDefault="004C5AFF">
            <w:pPr>
              <w:pStyle w:val="Body"/>
            </w:pPr>
            <w:r w:rsidRPr="00C01F0B">
              <w:t>Registered NDIS participant</w:t>
            </w:r>
          </w:p>
        </w:tc>
      </w:tr>
      <w:tr w:rsidR="004C5AFF" w:rsidRPr="00C01F0B" w14:paraId="57603282" w14:textId="77777777">
        <w:trPr>
          <w:cantSplit/>
        </w:trPr>
        <w:tc>
          <w:tcPr>
            <w:tcW w:w="2093" w:type="dxa"/>
            <w:tcBorders>
              <w:top w:val="nil"/>
              <w:left w:val="nil"/>
              <w:bottom w:val="nil"/>
              <w:right w:val="nil"/>
            </w:tcBorders>
          </w:tcPr>
          <w:p w14:paraId="29CFD194" w14:textId="77777777" w:rsidR="004C5AFF" w:rsidRPr="00C01F0B" w:rsidRDefault="004C5AFF">
            <w:pPr>
              <w:pStyle w:val="Body"/>
              <w:rPr>
                <w:b/>
              </w:rPr>
            </w:pPr>
            <w:r w:rsidRPr="00C01F0B">
              <w:rPr>
                <w:b/>
              </w:rPr>
              <w:t>Reported when</w:t>
            </w:r>
          </w:p>
        </w:tc>
        <w:tc>
          <w:tcPr>
            <w:tcW w:w="7555" w:type="dxa"/>
            <w:tcBorders>
              <w:top w:val="nil"/>
              <w:left w:val="nil"/>
              <w:bottom w:val="nil"/>
              <w:right w:val="nil"/>
            </w:tcBorders>
          </w:tcPr>
          <w:p w14:paraId="24A7E09A" w14:textId="77777777" w:rsidR="004C5AFF" w:rsidRPr="00C01F0B" w:rsidRDefault="004C5AFF">
            <w:pPr>
              <w:pStyle w:val="Body"/>
            </w:pPr>
            <w:r w:rsidRPr="00C01F0B">
              <w:t>The patient is first registered on the waiting list for any episode</w:t>
            </w:r>
          </w:p>
        </w:tc>
      </w:tr>
      <w:tr w:rsidR="004C5AFF" w:rsidRPr="00C01F0B" w14:paraId="1FFCBEB9" w14:textId="77777777">
        <w:trPr>
          <w:cantSplit/>
        </w:trPr>
        <w:tc>
          <w:tcPr>
            <w:tcW w:w="2093" w:type="dxa"/>
            <w:tcBorders>
              <w:top w:val="nil"/>
              <w:left w:val="nil"/>
              <w:bottom w:val="nil"/>
              <w:right w:val="nil"/>
            </w:tcBorders>
          </w:tcPr>
          <w:p w14:paraId="207E98C5" w14:textId="77777777" w:rsidR="004C5AFF" w:rsidRPr="00C01F0B" w:rsidRDefault="004C5AFF">
            <w:pPr>
              <w:pStyle w:val="Body"/>
              <w:rPr>
                <w:b/>
              </w:rPr>
            </w:pPr>
            <w:r w:rsidRPr="00C01F0B">
              <w:rPr>
                <w:b/>
              </w:rPr>
              <w:t>Code set</w:t>
            </w:r>
          </w:p>
        </w:tc>
        <w:tc>
          <w:tcPr>
            <w:tcW w:w="7555" w:type="dxa"/>
            <w:tcBorders>
              <w:top w:val="nil"/>
              <w:left w:val="nil"/>
              <w:bottom w:val="nil"/>
              <w:right w:val="nil"/>
            </w:tcBorders>
          </w:tcPr>
          <w:p w14:paraId="33B7747D" w14:textId="6A778C1E" w:rsidR="004C5AFF" w:rsidRPr="00C01F0B" w:rsidRDefault="004C5AFF">
            <w:pPr>
              <w:pStyle w:val="Body"/>
            </w:pPr>
            <w:r w:rsidRPr="00C01F0B">
              <w:t>Allocated by the National Disability Insurance Agency</w:t>
            </w:r>
            <w:r w:rsidR="00021933">
              <w:t xml:space="preserve"> (NDIA)</w:t>
            </w:r>
          </w:p>
        </w:tc>
      </w:tr>
      <w:tr w:rsidR="004C5AFF" w:rsidRPr="00C01F0B" w14:paraId="68A7A448" w14:textId="77777777">
        <w:trPr>
          <w:cantSplit/>
        </w:trPr>
        <w:tc>
          <w:tcPr>
            <w:tcW w:w="2093" w:type="dxa"/>
            <w:tcBorders>
              <w:top w:val="nil"/>
              <w:left w:val="nil"/>
              <w:bottom w:val="nil"/>
              <w:right w:val="nil"/>
            </w:tcBorders>
          </w:tcPr>
          <w:p w14:paraId="3E2D747B" w14:textId="77777777" w:rsidR="004C5AFF" w:rsidRPr="00C01F0B" w:rsidRDefault="004C5AFF">
            <w:pPr>
              <w:pStyle w:val="Body"/>
              <w:rPr>
                <w:b/>
                <w:bCs/>
              </w:rPr>
            </w:pPr>
            <w:r w:rsidRPr="00C01F0B">
              <w:rPr>
                <w:b/>
                <w:bCs/>
              </w:rPr>
              <w:t>Reporting guide</w:t>
            </w:r>
          </w:p>
        </w:tc>
        <w:tc>
          <w:tcPr>
            <w:tcW w:w="7555" w:type="dxa"/>
            <w:tcBorders>
              <w:top w:val="nil"/>
              <w:left w:val="nil"/>
              <w:bottom w:val="nil"/>
              <w:right w:val="nil"/>
            </w:tcBorders>
          </w:tcPr>
          <w:p w14:paraId="70DA7224" w14:textId="77777777" w:rsidR="004C5AFF" w:rsidRPr="00C01F0B" w:rsidRDefault="004C5AFF">
            <w:pPr>
              <w:pStyle w:val="Body"/>
            </w:pPr>
            <w:r w:rsidRPr="00C01F0B">
              <w:t>The NDIS participant number is the unique reference number allocated to the individual by the NDIS as a form of identification once the agency has approved the provision of NDIS services for that person.</w:t>
            </w:r>
          </w:p>
          <w:p w14:paraId="0759B8A8" w14:textId="77777777" w:rsidR="004C5AFF" w:rsidRPr="00C01F0B" w:rsidRDefault="004C5AFF">
            <w:pPr>
              <w:pStyle w:val="Body"/>
            </w:pPr>
            <w:r w:rsidRPr="00C01F0B">
              <w:t>For new NDIS participants, report the NDIS participant number as soon as this becomes available.</w:t>
            </w:r>
          </w:p>
          <w:p w14:paraId="180DB5F6" w14:textId="77777777" w:rsidR="004C5AFF" w:rsidRPr="00C01F0B" w:rsidRDefault="004C5AFF">
            <w:pPr>
              <w:pStyle w:val="DHHSbody"/>
            </w:pPr>
            <w:r w:rsidRPr="00C01F0B">
              <w:t>Valid:</w:t>
            </w:r>
          </w:p>
          <w:p w14:paraId="610A694B" w14:textId="77777777" w:rsidR="004C5AFF" w:rsidRPr="00C01F0B" w:rsidRDefault="004C5AFF" w:rsidP="004C5AFF">
            <w:pPr>
              <w:pStyle w:val="DHHSbody"/>
              <w:numPr>
                <w:ilvl w:val="0"/>
                <w:numId w:val="22"/>
              </w:numPr>
            </w:pPr>
            <w:r w:rsidRPr="00C01F0B">
              <w:t>All numeric or blank</w:t>
            </w:r>
          </w:p>
          <w:p w14:paraId="677654A9" w14:textId="77777777" w:rsidR="004C5AFF" w:rsidRPr="00C01F0B" w:rsidRDefault="004C5AFF" w:rsidP="004C5AFF">
            <w:pPr>
              <w:pStyle w:val="DHHSbody"/>
              <w:numPr>
                <w:ilvl w:val="0"/>
                <w:numId w:val="22"/>
              </w:numPr>
            </w:pPr>
            <w:r w:rsidRPr="00C01F0B">
              <w:t>For NDIS participants who are unable to provide their number report 999999999</w:t>
            </w:r>
          </w:p>
          <w:p w14:paraId="419ABF3F" w14:textId="77777777" w:rsidR="004C5AFF" w:rsidRPr="00C01F0B" w:rsidRDefault="004C5AFF">
            <w:pPr>
              <w:pStyle w:val="Tablebullet1"/>
              <w:numPr>
                <w:ilvl w:val="0"/>
                <w:numId w:val="0"/>
              </w:numPr>
              <w:ind w:left="227" w:hanging="227"/>
            </w:pPr>
            <w:r w:rsidRPr="00C01F0B">
              <w:t>For non-NDIS participants the field should be blank</w:t>
            </w:r>
          </w:p>
        </w:tc>
      </w:tr>
      <w:tr w:rsidR="004C5AFF" w:rsidRPr="00C01F0B" w14:paraId="29EB76B0" w14:textId="77777777">
        <w:trPr>
          <w:cantSplit/>
        </w:trPr>
        <w:tc>
          <w:tcPr>
            <w:tcW w:w="2093" w:type="dxa"/>
            <w:tcBorders>
              <w:top w:val="nil"/>
              <w:left w:val="nil"/>
              <w:bottom w:val="nil"/>
              <w:right w:val="nil"/>
            </w:tcBorders>
          </w:tcPr>
          <w:p w14:paraId="02565A8B" w14:textId="77777777" w:rsidR="004C5AFF" w:rsidRPr="00C01F0B" w:rsidRDefault="004C5AFF">
            <w:pPr>
              <w:pStyle w:val="Body"/>
              <w:rPr>
                <w:b/>
                <w:bCs/>
              </w:rPr>
            </w:pPr>
            <w:r w:rsidRPr="00C01F0B">
              <w:rPr>
                <w:b/>
                <w:bCs/>
              </w:rPr>
              <w:t>Validations</w:t>
            </w:r>
          </w:p>
        </w:tc>
        <w:tc>
          <w:tcPr>
            <w:tcW w:w="7555" w:type="dxa"/>
            <w:tcBorders>
              <w:top w:val="nil"/>
              <w:left w:val="nil"/>
              <w:bottom w:val="nil"/>
              <w:right w:val="nil"/>
            </w:tcBorders>
          </w:tcPr>
          <w:p w14:paraId="45DC27B0" w14:textId="77777777" w:rsidR="004C5AFF" w:rsidRPr="00C01F0B" w:rsidRDefault="004C5AFF">
            <w:pPr>
              <w:pStyle w:val="Body"/>
            </w:pPr>
            <w:r w:rsidRPr="00C01F0B">
              <w:t>S443 NDIS Participant identifier invalid</w:t>
            </w:r>
          </w:p>
        </w:tc>
      </w:tr>
    </w:tbl>
    <w:p w14:paraId="4935100F" w14:textId="77777777" w:rsidR="004C5AFF" w:rsidRPr="00C01F0B" w:rsidRDefault="004C5AFF" w:rsidP="00D37541">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4C5AFF" w:rsidRPr="00C01F0B" w14:paraId="581AE59A" w14:textId="77777777">
        <w:tc>
          <w:tcPr>
            <w:tcW w:w="1980" w:type="dxa"/>
          </w:tcPr>
          <w:p w14:paraId="13B5EC4A" w14:textId="77777777" w:rsidR="004C5AFF" w:rsidRPr="00C01F0B" w:rsidRDefault="004C5AFF">
            <w:pPr>
              <w:pStyle w:val="Tabletext"/>
              <w:rPr>
                <w:rStyle w:val="Strong"/>
              </w:rPr>
            </w:pPr>
            <w:r w:rsidRPr="00C01F0B">
              <w:rPr>
                <w:rStyle w:val="Strong"/>
              </w:rPr>
              <w:t>Purpose</w:t>
            </w:r>
          </w:p>
        </w:tc>
        <w:tc>
          <w:tcPr>
            <w:tcW w:w="7308" w:type="dxa"/>
          </w:tcPr>
          <w:p w14:paraId="45368862" w14:textId="77777777" w:rsidR="004C5AFF" w:rsidRPr="00C01F0B" w:rsidRDefault="004C5AFF">
            <w:pPr>
              <w:pStyle w:val="Tabletext"/>
            </w:pPr>
            <w:r w:rsidRPr="00C01F0B">
              <w:t>To identify NDIS participants within health data collections, and the primary identifier for data linkage between health data collections and the NDIA</w:t>
            </w:r>
          </w:p>
        </w:tc>
      </w:tr>
      <w:tr w:rsidR="004C5AFF" w:rsidRPr="00C01F0B" w14:paraId="5E5DBAC5" w14:textId="77777777">
        <w:tc>
          <w:tcPr>
            <w:tcW w:w="1980" w:type="dxa"/>
          </w:tcPr>
          <w:p w14:paraId="1AE72229" w14:textId="77777777" w:rsidR="004C5AFF" w:rsidRPr="00C01F0B" w:rsidRDefault="004C5AFF">
            <w:pPr>
              <w:pStyle w:val="Tabletext"/>
              <w:rPr>
                <w:rStyle w:val="Strong"/>
              </w:rPr>
            </w:pPr>
            <w:r w:rsidRPr="00C01F0B">
              <w:rPr>
                <w:rStyle w:val="Strong"/>
              </w:rPr>
              <w:t>Principal data users</w:t>
            </w:r>
          </w:p>
        </w:tc>
        <w:tc>
          <w:tcPr>
            <w:tcW w:w="7308" w:type="dxa"/>
          </w:tcPr>
          <w:p w14:paraId="301630DF" w14:textId="77777777" w:rsidR="004C5AFF" w:rsidRPr="00C01F0B" w:rsidRDefault="004C5AFF">
            <w:pPr>
              <w:pStyle w:val="Tabletext"/>
            </w:pPr>
            <w:r w:rsidRPr="00C01F0B">
              <w:t>Department of Health</w:t>
            </w:r>
          </w:p>
        </w:tc>
      </w:tr>
      <w:tr w:rsidR="004C5AFF" w:rsidRPr="00C01F0B" w14:paraId="2F86D3E1" w14:textId="77777777">
        <w:tc>
          <w:tcPr>
            <w:tcW w:w="1980" w:type="dxa"/>
          </w:tcPr>
          <w:p w14:paraId="4CD2F6A6" w14:textId="77777777" w:rsidR="004C5AFF" w:rsidRPr="00C01F0B" w:rsidRDefault="004C5AFF">
            <w:pPr>
              <w:pStyle w:val="Tabletext"/>
              <w:rPr>
                <w:rStyle w:val="Strong"/>
              </w:rPr>
            </w:pPr>
            <w:r w:rsidRPr="00C01F0B">
              <w:rPr>
                <w:rStyle w:val="Strong"/>
              </w:rPr>
              <w:t>Collection start</w:t>
            </w:r>
          </w:p>
        </w:tc>
        <w:tc>
          <w:tcPr>
            <w:tcW w:w="7308" w:type="dxa"/>
          </w:tcPr>
          <w:p w14:paraId="544D2B66" w14:textId="77777777" w:rsidR="004C5AFF" w:rsidRPr="00C01F0B" w:rsidRDefault="004C5AFF">
            <w:pPr>
              <w:pStyle w:val="Tabletext"/>
            </w:pPr>
            <w:r w:rsidRPr="00C01F0B">
              <w:t>July 2025</w:t>
            </w:r>
          </w:p>
        </w:tc>
      </w:tr>
      <w:tr w:rsidR="004C5AFF" w:rsidRPr="00C01F0B" w14:paraId="2E941DBD" w14:textId="77777777">
        <w:tc>
          <w:tcPr>
            <w:tcW w:w="1980" w:type="dxa"/>
          </w:tcPr>
          <w:p w14:paraId="627B20D3" w14:textId="77777777" w:rsidR="004C5AFF" w:rsidRPr="00C01F0B" w:rsidRDefault="004C5AFF">
            <w:pPr>
              <w:pStyle w:val="Tabletext"/>
              <w:rPr>
                <w:rStyle w:val="Strong"/>
              </w:rPr>
            </w:pPr>
            <w:r w:rsidRPr="00C01F0B">
              <w:rPr>
                <w:rStyle w:val="Strong"/>
              </w:rPr>
              <w:t>Definition source</w:t>
            </w:r>
          </w:p>
        </w:tc>
        <w:tc>
          <w:tcPr>
            <w:tcW w:w="7308" w:type="dxa"/>
          </w:tcPr>
          <w:p w14:paraId="28A7206F" w14:textId="77777777" w:rsidR="004C5AFF" w:rsidRPr="00C01F0B" w:rsidRDefault="004C5AFF">
            <w:pPr>
              <w:pStyle w:val="Tabletext"/>
            </w:pPr>
            <w:r w:rsidRPr="00C01F0B">
              <w:t>Department of Health</w:t>
            </w:r>
          </w:p>
        </w:tc>
      </w:tr>
      <w:tr w:rsidR="004C5AFF" w:rsidRPr="00C01F0B" w14:paraId="68F32CAE" w14:textId="77777777">
        <w:tc>
          <w:tcPr>
            <w:tcW w:w="1980" w:type="dxa"/>
          </w:tcPr>
          <w:p w14:paraId="0345A638" w14:textId="77777777" w:rsidR="004C5AFF" w:rsidRPr="00C01F0B" w:rsidRDefault="004C5AFF">
            <w:pPr>
              <w:pStyle w:val="Tabletext"/>
              <w:rPr>
                <w:rStyle w:val="Strong"/>
              </w:rPr>
            </w:pPr>
            <w:r w:rsidRPr="00C01F0B">
              <w:rPr>
                <w:rStyle w:val="Strong"/>
              </w:rPr>
              <w:t>Code set source</w:t>
            </w:r>
          </w:p>
        </w:tc>
        <w:tc>
          <w:tcPr>
            <w:tcW w:w="7308" w:type="dxa"/>
          </w:tcPr>
          <w:p w14:paraId="22065B8E" w14:textId="77777777" w:rsidR="004C5AFF" w:rsidRPr="00C01F0B" w:rsidRDefault="004C5AFF">
            <w:pPr>
              <w:pStyle w:val="Tabletext"/>
            </w:pPr>
            <w:r w:rsidRPr="00C01F0B">
              <w:t>National Disability Insurance Agency</w:t>
            </w:r>
          </w:p>
        </w:tc>
      </w:tr>
    </w:tbl>
    <w:p w14:paraId="040EC282" w14:textId="77777777" w:rsidR="00853DF0" w:rsidRPr="00C01F0B" w:rsidRDefault="00853DF0">
      <w:pPr>
        <w:spacing w:after="0" w:line="240" w:lineRule="auto"/>
        <w:rPr>
          <w:b/>
          <w:color w:val="53565A"/>
          <w:sz w:val="32"/>
          <w:szCs w:val="28"/>
        </w:rPr>
      </w:pPr>
      <w:r w:rsidRPr="00C01F0B">
        <w:br w:type="page"/>
      </w:r>
    </w:p>
    <w:p w14:paraId="2D90AFF2" w14:textId="30749898" w:rsidR="00C36711" w:rsidRPr="00C01F0B" w:rsidRDefault="00C36711" w:rsidP="00C36711">
      <w:pPr>
        <w:pStyle w:val="Heading2"/>
      </w:pPr>
      <w:bookmarkStart w:id="103" w:name="_Toc232688826"/>
      <w:r w:rsidRPr="00C01F0B">
        <w:lastRenderedPageBreak/>
        <w:t>Patient Identifier</w:t>
      </w:r>
      <w:bookmarkEnd w:id="102"/>
      <w:bookmarkEnd w:id="103"/>
    </w:p>
    <w:p w14:paraId="22BA9AE0"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5F0FC3C" w14:textId="77777777" w:rsidTr="00C36711">
        <w:tc>
          <w:tcPr>
            <w:tcW w:w="1980" w:type="dxa"/>
          </w:tcPr>
          <w:p w14:paraId="6BD4538C" w14:textId="77777777" w:rsidR="00C36711" w:rsidRPr="00C01F0B" w:rsidRDefault="00C36711" w:rsidP="00BB6906">
            <w:pPr>
              <w:pStyle w:val="Body"/>
              <w:rPr>
                <w:rStyle w:val="Strong"/>
              </w:rPr>
            </w:pPr>
            <w:r w:rsidRPr="00C01F0B">
              <w:rPr>
                <w:rStyle w:val="Strong"/>
              </w:rPr>
              <w:t>Definition</w:t>
            </w:r>
          </w:p>
        </w:tc>
        <w:tc>
          <w:tcPr>
            <w:tcW w:w="7308" w:type="dxa"/>
          </w:tcPr>
          <w:p w14:paraId="4B960956" w14:textId="77777777" w:rsidR="00C36711" w:rsidRPr="00C01F0B" w:rsidRDefault="00C36711" w:rsidP="00BB6906">
            <w:pPr>
              <w:pStyle w:val="Body"/>
            </w:pPr>
            <w:r w:rsidRPr="00C01F0B">
              <w:t>An identifier unique to a patient within this submitting health service. Commonly referred to as the unit record, or UR number</w:t>
            </w:r>
          </w:p>
        </w:tc>
      </w:tr>
      <w:tr w:rsidR="00C36711" w:rsidRPr="00C01F0B" w14:paraId="7F913E31" w14:textId="77777777" w:rsidTr="00C36711">
        <w:tc>
          <w:tcPr>
            <w:tcW w:w="1980" w:type="dxa"/>
          </w:tcPr>
          <w:p w14:paraId="19097B64" w14:textId="77777777" w:rsidR="00C36711" w:rsidRPr="00C01F0B" w:rsidRDefault="00C36711" w:rsidP="00BB6906">
            <w:pPr>
              <w:pStyle w:val="Body"/>
              <w:rPr>
                <w:rStyle w:val="Strong"/>
              </w:rPr>
            </w:pPr>
            <w:r w:rsidRPr="00C01F0B">
              <w:rPr>
                <w:rStyle w:val="Strong"/>
              </w:rPr>
              <w:t>Label</w:t>
            </w:r>
          </w:p>
        </w:tc>
        <w:tc>
          <w:tcPr>
            <w:tcW w:w="7308" w:type="dxa"/>
          </w:tcPr>
          <w:p w14:paraId="1BCF6CE5" w14:textId="77777777" w:rsidR="00C36711" w:rsidRPr="00C01F0B" w:rsidRDefault="00C36711" w:rsidP="00BB6906">
            <w:pPr>
              <w:pStyle w:val="Body"/>
            </w:pPr>
            <w:proofErr w:type="spellStart"/>
            <w:r w:rsidRPr="00C01F0B">
              <w:t>Patient_Identifier</w:t>
            </w:r>
            <w:proofErr w:type="spellEnd"/>
          </w:p>
        </w:tc>
      </w:tr>
      <w:tr w:rsidR="00C36711" w:rsidRPr="00C01F0B" w14:paraId="32A6A01F" w14:textId="77777777" w:rsidTr="00C36711">
        <w:tc>
          <w:tcPr>
            <w:tcW w:w="1980" w:type="dxa"/>
          </w:tcPr>
          <w:p w14:paraId="020BD611" w14:textId="77777777" w:rsidR="00C36711" w:rsidRPr="00C01F0B" w:rsidRDefault="00C36711" w:rsidP="00BB6906">
            <w:pPr>
              <w:pStyle w:val="Body"/>
              <w:rPr>
                <w:rStyle w:val="Strong"/>
              </w:rPr>
            </w:pPr>
            <w:r w:rsidRPr="00C01F0B">
              <w:rPr>
                <w:rStyle w:val="Strong"/>
              </w:rPr>
              <w:t>Field size</w:t>
            </w:r>
          </w:p>
        </w:tc>
        <w:tc>
          <w:tcPr>
            <w:tcW w:w="7308" w:type="dxa"/>
          </w:tcPr>
          <w:p w14:paraId="1B1FEBD2" w14:textId="77777777" w:rsidR="00C36711" w:rsidRPr="00C01F0B" w:rsidRDefault="00C36711" w:rsidP="00BB6906">
            <w:pPr>
              <w:pStyle w:val="Body"/>
            </w:pPr>
            <w:r w:rsidRPr="00C01F0B">
              <w:t>10</w:t>
            </w:r>
          </w:p>
        </w:tc>
      </w:tr>
      <w:tr w:rsidR="00C36711" w:rsidRPr="00C01F0B" w14:paraId="69C957A6" w14:textId="77777777" w:rsidTr="00C36711">
        <w:tc>
          <w:tcPr>
            <w:tcW w:w="1980" w:type="dxa"/>
          </w:tcPr>
          <w:p w14:paraId="3D59A505" w14:textId="77777777" w:rsidR="00C36711" w:rsidRPr="00C01F0B" w:rsidRDefault="00C36711" w:rsidP="00BB6906">
            <w:pPr>
              <w:pStyle w:val="Body"/>
              <w:rPr>
                <w:rStyle w:val="Strong"/>
              </w:rPr>
            </w:pPr>
            <w:r w:rsidRPr="00C01F0B">
              <w:rPr>
                <w:rStyle w:val="Strong"/>
              </w:rPr>
              <w:t>Layout</w:t>
            </w:r>
          </w:p>
        </w:tc>
        <w:tc>
          <w:tcPr>
            <w:tcW w:w="7308" w:type="dxa"/>
          </w:tcPr>
          <w:p w14:paraId="331C8FE7" w14:textId="77777777" w:rsidR="00C36711" w:rsidRPr="00C01F0B" w:rsidRDefault="00C36711" w:rsidP="00BB6906">
            <w:pPr>
              <w:pStyle w:val="Body"/>
            </w:pPr>
            <w:r w:rsidRPr="00C01F0B">
              <w:t>XXXXXXXXXX Leading zero filled, alphanumeric characters only</w:t>
            </w:r>
          </w:p>
        </w:tc>
      </w:tr>
      <w:tr w:rsidR="00C36711" w:rsidRPr="00C01F0B" w14:paraId="56C7BDBA" w14:textId="77777777" w:rsidTr="00C36711">
        <w:tc>
          <w:tcPr>
            <w:tcW w:w="1980" w:type="dxa"/>
          </w:tcPr>
          <w:p w14:paraId="6C346720" w14:textId="77777777" w:rsidR="00C36711" w:rsidRPr="00C01F0B" w:rsidRDefault="00C36711" w:rsidP="00BB6906">
            <w:pPr>
              <w:pStyle w:val="Body"/>
              <w:rPr>
                <w:rStyle w:val="Strong"/>
              </w:rPr>
            </w:pPr>
            <w:r w:rsidRPr="00C01F0B">
              <w:rPr>
                <w:rStyle w:val="Strong"/>
              </w:rPr>
              <w:t>Reported in</w:t>
            </w:r>
          </w:p>
        </w:tc>
        <w:tc>
          <w:tcPr>
            <w:tcW w:w="7308" w:type="dxa"/>
          </w:tcPr>
          <w:p w14:paraId="31651F14" w14:textId="77777777" w:rsidR="00C36711" w:rsidRPr="00C01F0B" w:rsidRDefault="00C36711" w:rsidP="00BB6906">
            <w:pPr>
              <w:pStyle w:val="Body"/>
            </w:pPr>
            <w:r w:rsidRPr="00C01F0B">
              <w:t>Patient extract (Primary Key)</w:t>
            </w:r>
          </w:p>
          <w:p w14:paraId="0F65FDD6" w14:textId="77777777" w:rsidR="00C36711" w:rsidRPr="00C01F0B" w:rsidRDefault="00C36711" w:rsidP="00BB6906">
            <w:pPr>
              <w:pStyle w:val="Body"/>
            </w:pPr>
            <w:r w:rsidRPr="00C01F0B">
              <w:t>Episode extract (Foreign Key)</w:t>
            </w:r>
          </w:p>
        </w:tc>
      </w:tr>
      <w:tr w:rsidR="00C36711" w:rsidRPr="00C01F0B" w14:paraId="6B0C3CAA" w14:textId="77777777" w:rsidTr="00C36711">
        <w:tc>
          <w:tcPr>
            <w:tcW w:w="1980" w:type="dxa"/>
          </w:tcPr>
          <w:p w14:paraId="47C6713F" w14:textId="77777777" w:rsidR="00C36711" w:rsidRPr="00C01F0B" w:rsidRDefault="00C36711" w:rsidP="00BB6906">
            <w:pPr>
              <w:pStyle w:val="Body"/>
              <w:rPr>
                <w:rStyle w:val="Strong"/>
              </w:rPr>
            </w:pPr>
            <w:r w:rsidRPr="00C01F0B">
              <w:rPr>
                <w:rStyle w:val="Strong"/>
              </w:rPr>
              <w:t>Reported for</w:t>
            </w:r>
          </w:p>
        </w:tc>
        <w:tc>
          <w:tcPr>
            <w:tcW w:w="7308" w:type="dxa"/>
          </w:tcPr>
          <w:p w14:paraId="22F34E36" w14:textId="77777777" w:rsidR="00C36711" w:rsidRPr="00C01F0B" w:rsidRDefault="00C36711" w:rsidP="00BB6906">
            <w:pPr>
              <w:pStyle w:val="Body"/>
            </w:pPr>
            <w:r w:rsidRPr="00C01F0B">
              <w:t>All waiting list episodes</w:t>
            </w:r>
          </w:p>
        </w:tc>
      </w:tr>
      <w:tr w:rsidR="00C36711" w:rsidRPr="00C01F0B" w14:paraId="0BC5AB6F" w14:textId="77777777" w:rsidTr="00C36711">
        <w:tc>
          <w:tcPr>
            <w:tcW w:w="1980" w:type="dxa"/>
          </w:tcPr>
          <w:p w14:paraId="4F8037CC" w14:textId="77777777" w:rsidR="00C36711" w:rsidRPr="00C01F0B" w:rsidRDefault="00C36711" w:rsidP="00BB6906">
            <w:pPr>
              <w:pStyle w:val="Body"/>
              <w:rPr>
                <w:rStyle w:val="Strong"/>
              </w:rPr>
            </w:pPr>
            <w:r w:rsidRPr="00C01F0B">
              <w:rPr>
                <w:rStyle w:val="Strong"/>
              </w:rPr>
              <w:t>Reported when</w:t>
            </w:r>
          </w:p>
        </w:tc>
        <w:tc>
          <w:tcPr>
            <w:tcW w:w="7308" w:type="dxa"/>
          </w:tcPr>
          <w:p w14:paraId="04E978A3" w14:textId="77777777" w:rsidR="00C36711" w:rsidRPr="00C01F0B" w:rsidRDefault="00C36711" w:rsidP="00BB6906">
            <w:pPr>
              <w:pStyle w:val="Body"/>
            </w:pPr>
            <w:r w:rsidRPr="00C01F0B">
              <w:t>The waiting list episode is first registered</w:t>
            </w:r>
          </w:p>
        </w:tc>
      </w:tr>
      <w:tr w:rsidR="00C36711" w:rsidRPr="00C01F0B" w14:paraId="4773AB2B" w14:textId="77777777" w:rsidTr="00C36711">
        <w:tc>
          <w:tcPr>
            <w:tcW w:w="1980" w:type="dxa"/>
          </w:tcPr>
          <w:p w14:paraId="394E66DD" w14:textId="77777777" w:rsidR="00C36711" w:rsidRPr="00C01F0B" w:rsidRDefault="00C36711" w:rsidP="00BB6906">
            <w:pPr>
              <w:pStyle w:val="Body"/>
              <w:rPr>
                <w:rStyle w:val="Strong"/>
              </w:rPr>
            </w:pPr>
            <w:r w:rsidRPr="00C01F0B">
              <w:rPr>
                <w:rStyle w:val="Strong"/>
              </w:rPr>
              <w:t>Code set</w:t>
            </w:r>
          </w:p>
        </w:tc>
        <w:tc>
          <w:tcPr>
            <w:tcW w:w="7308" w:type="dxa"/>
          </w:tcPr>
          <w:p w14:paraId="0FCD0634" w14:textId="2EB83BFB" w:rsidR="00C36711" w:rsidRPr="00C01F0B" w:rsidRDefault="00C36711" w:rsidP="00BB6906">
            <w:pPr>
              <w:pStyle w:val="Body"/>
            </w:pPr>
            <w:r w:rsidRPr="00C01F0B">
              <w:t>Hospital generated. Individual health services may use their own alphabetic, numeric</w:t>
            </w:r>
            <w:r w:rsidR="004451E0" w:rsidRPr="00C01F0B">
              <w:t>,</w:t>
            </w:r>
            <w:r w:rsidRPr="00C01F0B">
              <w:t xml:space="preserve"> or alphanumeric coding systems.</w:t>
            </w:r>
          </w:p>
        </w:tc>
      </w:tr>
      <w:tr w:rsidR="00C36711" w:rsidRPr="00C01F0B" w14:paraId="20D0638A" w14:textId="77777777" w:rsidTr="00C36711">
        <w:tc>
          <w:tcPr>
            <w:tcW w:w="1980" w:type="dxa"/>
          </w:tcPr>
          <w:p w14:paraId="3B7A65E4" w14:textId="77777777" w:rsidR="00C36711" w:rsidRPr="00C01F0B" w:rsidRDefault="00C36711" w:rsidP="00BB6906">
            <w:pPr>
              <w:pStyle w:val="Body"/>
              <w:rPr>
                <w:rStyle w:val="Strong"/>
              </w:rPr>
            </w:pPr>
            <w:r w:rsidRPr="00C01F0B">
              <w:rPr>
                <w:rStyle w:val="Strong"/>
              </w:rPr>
              <w:t>Reporting guide</w:t>
            </w:r>
          </w:p>
        </w:tc>
        <w:tc>
          <w:tcPr>
            <w:tcW w:w="7308" w:type="dxa"/>
          </w:tcPr>
          <w:p w14:paraId="61A3AA6D" w14:textId="77777777" w:rsidR="00C36711" w:rsidRPr="00C01F0B" w:rsidRDefault="00C36711" w:rsidP="00BB6906">
            <w:pPr>
              <w:pStyle w:val="Body"/>
            </w:pPr>
            <w:r w:rsidRPr="00C01F0B">
              <w:t>If reporting as a health service, the Patient Identifier must be unique within the health service.</w:t>
            </w:r>
          </w:p>
          <w:p w14:paraId="5ECE0631" w14:textId="77777777" w:rsidR="00C36711" w:rsidRPr="00C01F0B" w:rsidRDefault="00C36711" w:rsidP="00BB6906">
            <w:pPr>
              <w:pStyle w:val="Body"/>
            </w:pPr>
            <w:r w:rsidRPr="00C01F0B">
              <w:t>If the campuses submit ESIS data separately, the Patient Identifier must be unique within each campus</w:t>
            </w:r>
          </w:p>
        </w:tc>
      </w:tr>
      <w:tr w:rsidR="00C36711" w:rsidRPr="00C01F0B" w14:paraId="1198F780" w14:textId="77777777" w:rsidTr="00C36711">
        <w:tc>
          <w:tcPr>
            <w:tcW w:w="1980" w:type="dxa"/>
          </w:tcPr>
          <w:p w14:paraId="75876186" w14:textId="77777777" w:rsidR="00C36711" w:rsidRPr="00C01F0B" w:rsidRDefault="00C36711" w:rsidP="00BB6906">
            <w:pPr>
              <w:pStyle w:val="Body"/>
              <w:rPr>
                <w:rStyle w:val="Strong"/>
              </w:rPr>
            </w:pPr>
            <w:r w:rsidRPr="00C01F0B">
              <w:rPr>
                <w:rStyle w:val="Strong"/>
              </w:rPr>
              <w:t>Validations</w:t>
            </w:r>
          </w:p>
        </w:tc>
        <w:tc>
          <w:tcPr>
            <w:tcW w:w="7308" w:type="dxa"/>
          </w:tcPr>
          <w:p w14:paraId="65B53AF4" w14:textId="77777777" w:rsidR="00C36711" w:rsidRPr="00C01F0B" w:rsidRDefault="00C36711" w:rsidP="00BB6906">
            <w:pPr>
              <w:pStyle w:val="Body"/>
            </w:pPr>
            <w:r w:rsidRPr="00C01F0B">
              <w:t>S066</w:t>
            </w:r>
            <w:r w:rsidRPr="00C01F0B">
              <w:tab/>
              <w:t>Patient Identifier Invalid</w:t>
            </w:r>
          </w:p>
          <w:p w14:paraId="74A3846B" w14:textId="77777777" w:rsidR="00C36711" w:rsidRPr="00C01F0B" w:rsidRDefault="00C36711" w:rsidP="00BB6906">
            <w:pPr>
              <w:pStyle w:val="Body"/>
            </w:pPr>
            <w:r w:rsidRPr="00C01F0B">
              <w:t>S380</w:t>
            </w:r>
            <w:r w:rsidRPr="00C01F0B">
              <w:tab/>
              <w:t>Referential Integrity Error Between Episode and Patient</w:t>
            </w:r>
          </w:p>
          <w:p w14:paraId="401BFEA6" w14:textId="77777777" w:rsidR="00C36711" w:rsidRPr="00C01F0B" w:rsidRDefault="00C36711" w:rsidP="00BB6906">
            <w:pPr>
              <w:pStyle w:val="Body"/>
            </w:pPr>
            <w:r w:rsidRPr="00C01F0B">
              <w:t>S382</w:t>
            </w:r>
            <w:r w:rsidRPr="00C01F0B">
              <w:tab/>
              <w:t>Patient Identifier Exists Multiple Times in One Patient Level Extract</w:t>
            </w:r>
          </w:p>
          <w:p w14:paraId="0D04F0DD" w14:textId="77777777" w:rsidR="00C36711" w:rsidRPr="00C01F0B" w:rsidRDefault="00C36711" w:rsidP="00BB6906">
            <w:pPr>
              <w:pStyle w:val="Body"/>
            </w:pPr>
            <w:r w:rsidRPr="00C01F0B">
              <w:t>S408</w:t>
            </w:r>
            <w:r w:rsidRPr="00C01F0B">
              <w:tab/>
              <w:t>The Patient Identifier to Which This Episode Relates, Has Changed</w:t>
            </w:r>
          </w:p>
        </w:tc>
      </w:tr>
      <w:tr w:rsidR="00C36711" w:rsidRPr="00C01F0B" w14:paraId="63C0F258" w14:textId="77777777" w:rsidTr="00C36711">
        <w:tc>
          <w:tcPr>
            <w:tcW w:w="1980" w:type="dxa"/>
          </w:tcPr>
          <w:p w14:paraId="345B993B" w14:textId="77777777" w:rsidR="00C36711" w:rsidRPr="00C01F0B" w:rsidRDefault="00C36711" w:rsidP="00BB6906">
            <w:pPr>
              <w:pStyle w:val="Body"/>
              <w:rPr>
                <w:rStyle w:val="Strong"/>
              </w:rPr>
            </w:pPr>
            <w:r w:rsidRPr="00C01F0B">
              <w:rPr>
                <w:rStyle w:val="Strong"/>
              </w:rPr>
              <w:t>Related items</w:t>
            </w:r>
          </w:p>
        </w:tc>
        <w:tc>
          <w:tcPr>
            <w:tcW w:w="7308" w:type="dxa"/>
          </w:tcPr>
          <w:p w14:paraId="39123AF6" w14:textId="77777777" w:rsidR="00C36711" w:rsidRPr="00C01F0B" w:rsidRDefault="00C36711" w:rsidP="00BB6906">
            <w:pPr>
              <w:pStyle w:val="Body"/>
            </w:pPr>
            <w:r w:rsidRPr="00C01F0B">
              <w:t>Section 3b Ceased Patient Identifier, Retained Patient Identifier</w:t>
            </w:r>
          </w:p>
          <w:p w14:paraId="0B6CB0A2" w14:textId="77777777" w:rsidR="00C36711" w:rsidRPr="00C01F0B" w:rsidRDefault="00C36711" w:rsidP="00BB6906">
            <w:pPr>
              <w:pStyle w:val="Body"/>
            </w:pPr>
            <w:r w:rsidRPr="00C01F0B">
              <w:t>Section 4 Merging Patient Identifiers</w:t>
            </w:r>
          </w:p>
        </w:tc>
      </w:tr>
    </w:tbl>
    <w:p w14:paraId="7C1DFC5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8D56DC2" w14:textId="77777777" w:rsidTr="00C36711">
        <w:tc>
          <w:tcPr>
            <w:tcW w:w="1980" w:type="dxa"/>
          </w:tcPr>
          <w:p w14:paraId="2566CF21" w14:textId="77777777" w:rsidR="00C36711" w:rsidRPr="00C01F0B" w:rsidRDefault="00C36711" w:rsidP="00BB6906">
            <w:pPr>
              <w:pStyle w:val="Body"/>
              <w:rPr>
                <w:rStyle w:val="Strong"/>
              </w:rPr>
            </w:pPr>
            <w:r w:rsidRPr="00C01F0B">
              <w:rPr>
                <w:rStyle w:val="Strong"/>
              </w:rPr>
              <w:t>Purpose</w:t>
            </w:r>
          </w:p>
        </w:tc>
        <w:tc>
          <w:tcPr>
            <w:tcW w:w="7308" w:type="dxa"/>
          </w:tcPr>
          <w:p w14:paraId="7424F4EF" w14:textId="77777777" w:rsidR="00C36711" w:rsidRPr="00C01F0B" w:rsidRDefault="00C36711" w:rsidP="00BB6906">
            <w:pPr>
              <w:pStyle w:val="Body"/>
            </w:pPr>
            <w:r w:rsidRPr="00C01F0B">
              <w:t>To enable individual episodes to be identified and updated.</w:t>
            </w:r>
          </w:p>
        </w:tc>
      </w:tr>
      <w:tr w:rsidR="00C36711" w:rsidRPr="00C01F0B" w14:paraId="6B2D6CD9" w14:textId="77777777" w:rsidTr="00C36711">
        <w:tc>
          <w:tcPr>
            <w:tcW w:w="1980" w:type="dxa"/>
          </w:tcPr>
          <w:p w14:paraId="3EE08BE9" w14:textId="77777777" w:rsidR="00C36711" w:rsidRPr="00C01F0B" w:rsidRDefault="00C36711" w:rsidP="00BB6906">
            <w:pPr>
              <w:pStyle w:val="Body"/>
              <w:rPr>
                <w:rStyle w:val="Strong"/>
              </w:rPr>
            </w:pPr>
            <w:r w:rsidRPr="00C01F0B">
              <w:rPr>
                <w:rStyle w:val="Strong"/>
              </w:rPr>
              <w:t>Principal data users</w:t>
            </w:r>
          </w:p>
        </w:tc>
        <w:tc>
          <w:tcPr>
            <w:tcW w:w="7308" w:type="dxa"/>
          </w:tcPr>
          <w:p w14:paraId="47643AB8" w14:textId="2200B1BA" w:rsidR="00C36711" w:rsidRPr="00C01F0B" w:rsidRDefault="0057319E" w:rsidP="00BB6906">
            <w:pPr>
              <w:pStyle w:val="Body"/>
            </w:pPr>
            <w:r w:rsidRPr="00C01F0B">
              <w:t>Department of Health</w:t>
            </w:r>
          </w:p>
        </w:tc>
      </w:tr>
      <w:tr w:rsidR="00C36711" w:rsidRPr="00C01F0B" w14:paraId="0653DCC3" w14:textId="77777777" w:rsidTr="00C36711">
        <w:tc>
          <w:tcPr>
            <w:tcW w:w="1980" w:type="dxa"/>
          </w:tcPr>
          <w:p w14:paraId="48B5B007" w14:textId="77777777" w:rsidR="00C36711" w:rsidRPr="00C01F0B" w:rsidRDefault="00C36711" w:rsidP="00BB6906">
            <w:pPr>
              <w:pStyle w:val="Body"/>
              <w:rPr>
                <w:rStyle w:val="Strong"/>
              </w:rPr>
            </w:pPr>
            <w:r w:rsidRPr="00C01F0B">
              <w:rPr>
                <w:rStyle w:val="Strong"/>
              </w:rPr>
              <w:t>Collection start</w:t>
            </w:r>
          </w:p>
        </w:tc>
        <w:tc>
          <w:tcPr>
            <w:tcW w:w="7308" w:type="dxa"/>
          </w:tcPr>
          <w:p w14:paraId="7D2EC54C" w14:textId="77777777" w:rsidR="00C36711" w:rsidRPr="00C01F0B" w:rsidRDefault="00C36711" w:rsidP="00BB6906">
            <w:pPr>
              <w:pStyle w:val="Body"/>
            </w:pPr>
            <w:r w:rsidRPr="00C01F0B">
              <w:t>July 1997</w:t>
            </w:r>
          </w:p>
        </w:tc>
      </w:tr>
      <w:tr w:rsidR="00C36711" w:rsidRPr="00C01F0B" w14:paraId="4E5FC65B" w14:textId="77777777" w:rsidTr="00C36711">
        <w:tc>
          <w:tcPr>
            <w:tcW w:w="1980" w:type="dxa"/>
          </w:tcPr>
          <w:p w14:paraId="5A48EAE6" w14:textId="77777777" w:rsidR="00C36711" w:rsidRPr="00C01F0B" w:rsidRDefault="00C36711" w:rsidP="00BB6906">
            <w:pPr>
              <w:pStyle w:val="Body"/>
              <w:rPr>
                <w:rStyle w:val="Strong"/>
              </w:rPr>
            </w:pPr>
            <w:r w:rsidRPr="00C01F0B">
              <w:rPr>
                <w:rStyle w:val="Strong"/>
              </w:rPr>
              <w:t>Version</w:t>
            </w:r>
          </w:p>
        </w:tc>
        <w:tc>
          <w:tcPr>
            <w:tcW w:w="7308" w:type="dxa"/>
          </w:tcPr>
          <w:p w14:paraId="3A684D07" w14:textId="77777777" w:rsidR="00C36711" w:rsidRPr="00C01F0B" w:rsidRDefault="00C36711" w:rsidP="00BB6906">
            <w:pPr>
              <w:pStyle w:val="Body"/>
            </w:pPr>
            <w:r w:rsidRPr="00C01F0B">
              <w:t>2 Effective July 2000</w:t>
            </w:r>
          </w:p>
        </w:tc>
      </w:tr>
    </w:tbl>
    <w:p w14:paraId="4B496F78" w14:textId="77777777" w:rsidR="00C36711" w:rsidRPr="00C01F0B" w:rsidRDefault="00C36711" w:rsidP="004451E0">
      <w:pPr>
        <w:pStyle w:val="Body"/>
      </w:pPr>
      <w:r w:rsidRPr="00C01F0B">
        <w:br w:type="page"/>
      </w:r>
    </w:p>
    <w:p w14:paraId="5B462356" w14:textId="77777777" w:rsidR="00C36711" w:rsidRPr="00C01F0B" w:rsidRDefault="00C36711" w:rsidP="00C36711">
      <w:pPr>
        <w:pStyle w:val="Heading2"/>
      </w:pPr>
      <w:bookmarkStart w:id="104" w:name="_Toc63858775"/>
      <w:bookmarkStart w:id="105" w:name="_Toc232688827"/>
      <w:r w:rsidRPr="00C01F0B">
        <w:lastRenderedPageBreak/>
        <w:t>Planned Length of Stay</w:t>
      </w:r>
      <w:bookmarkEnd w:id="104"/>
      <w:bookmarkEnd w:id="105"/>
    </w:p>
    <w:p w14:paraId="2CC684CB"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986C53A" w14:textId="77777777" w:rsidTr="00C36711">
        <w:tc>
          <w:tcPr>
            <w:tcW w:w="1980" w:type="dxa"/>
          </w:tcPr>
          <w:p w14:paraId="56E11E76" w14:textId="77777777" w:rsidR="00C36711" w:rsidRPr="00C01F0B" w:rsidRDefault="00C36711" w:rsidP="00BB6906">
            <w:pPr>
              <w:pStyle w:val="Body"/>
              <w:rPr>
                <w:rStyle w:val="Strong"/>
              </w:rPr>
            </w:pPr>
            <w:r w:rsidRPr="00C01F0B">
              <w:rPr>
                <w:rStyle w:val="Strong"/>
              </w:rPr>
              <w:t>Definition</w:t>
            </w:r>
          </w:p>
        </w:tc>
        <w:tc>
          <w:tcPr>
            <w:tcW w:w="7308" w:type="dxa"/>
          </w:tcPr>
          <w:p w14:paraId="155A6FFC" w14:textId="77777777" w:rsidR="00C36711" w:rsidRPr="00C01F0B" w:rsidRDefault="00C36711" w:rsidP="00BB6906">
            <w:pPr>
              <w:pStyle w:val="Body"/>
            </w:pPr>
            <w:r w:rsidRPr="00C01F0B">
              <w:t>The intention of the responsible clinician at the time the patient is placed on the waiting list, to separate the patient either on the day of admission or a subsequent date</w:t>
            </w:r>
          </w:p>
        </w:tc>
      </w:tr>
      <w:tr w:rsidR="00C36711" w:rsidRPr="00C01F0B" w14:paraId="0B81D0BE" w14:textId="77777777" w:rsidTr="00C36711">
        <w:tc>
          <w:tcPr>
            <w:tcW w:w="1980" w:type="dxa"/>
          </w:tcPr>
          <w:p w14:paraId="52492221" w14:textId="77777777" w:rsidR="00C36711" w:rsidRPr="00C01F0B" w:rsidRDefault="00C36711" w:rsidP="00BB6906">
            <w:pPr>
              <w:pStyle w:val="Body"/>
              <w:rPr>
                <w:rStyle w:val="Strong"/>
              </w:rPr>
            </w:pPr>
            <w:r w:rsidRPr="00C01F0B">
              <w:rPr>
                <w:rStyle w:val="Strong"/>
              </w:rPr>
              <w:t>Label</w:t>
            </w:r>
          </w:p>
        </w:tc>
        <w:tc>
          <w:tcPr>
            <w:tcW w:w="7308" w:type="dxa"/>
          </w:tcPr>
          <w:p w14:paraId="5AAF2095" w14:textId="77777777" w:rsidR="00C36711" w:rsidRPr="00C01F0B" w:rsidRDefault="00C36711" w:rsidP="00BB6906">
            <w:pPr>
              <w:pStyle w:val="Body"/>
            </w:pPr>
            <w:proofErr w:type="spellStart"/>
            <w:r w:rsidRPr="00C01F0B">
              <w:t>Planned_Length_Of_Stay</w:t>
            </w:r>
            <w:proofErr w:type="spellEnd"/>
          </w:p>
        </w:tc>
      </w:tr>
      <w:tr w:rsidR="00C36711" w:rsidRPr="00C01F0B" w14:paraId="560F98F2" w14:textId="77777777" w:rsidTr="00C36711">
        <w:tc>
          <w:tcPr>
            <w:tcW w:w="1980" w:type="dxa"/>
          </w:tcPr>
          <w:p w14:paraId="0E31CFFC" w14:textId="77777777" w:rsidR="00C36711" w:rsidRPr="00C01F0B" w:rsidRDefault="00C36711" w:rsidP="00BB6906">
            <w:pPr>
              <w:pStyle w:val="Body"/>
              <w:rPr>
                <w:rStyle w:val="Strong"/>
              </w:rPr>
            </w:pPr>
            <w:r w:rsidRPr="00C01F0B">
              <w:rPr>
                <w:rStyle w:val="Strong"/>
              </w:rPr>
              <w:t>Reported in</w:t>
            </w:r>
          </w:p>
        </w:tc>
        <w:tc>
          <w:tcPr>
            <w:tcW w:w="7308" w:type="dxa"/>
          </w:tcPr>
          <w:p w14:paraId="2804AA8D" w14:textId="77777777" w:rsidR="00C36711" w:rsidRPr="00C01F0B" w:rsidRDefault="00C36711" w:rsidP="00BB6906">
            <w:pPr>
              <w:pStyle w:val="Body"/>
            </w:pPr>
            <w:r w:rsidRPr="00C01F0B">
              <w:t>Episode extract</w:t>
            </w:r>
          </w:p>
        </w:tc>
      </w:tr>
      <w:tr w:rsidR="00C36711" w:rsidRPr="00C01F0B" w14:paraId="2EB16B2E" w14:textId="77777777" w:rsidTr="00C36711">
        <w:tc>
          <w:tcPr>
            <w:tcW w:w="1980" w:type="dxa"/>
          </w:tcPr>
          <w:p w14:paraId="2F6B5ED2" w14:textId="77777777" w:rsidR="00C36711" w:rsidRPr="00C01F0B" w:rsidRDefault="00C36711" w:rsidP="00BB6906">
            <w:pPr>
              <w:pStyle w:val="Body"/>
              <w:rPr>
                <w:rStyle w:val="Strong"/>
              </w:rPr>
            </w:pPr>
            <w:r w:rsidRPr="00C01F0B">
              <w:rPr>
                <w:rStyle w:val="Strong"/>
              </w:rPr>
              <w:t>Reported for</w:t>
            </w:r>
          </w:p>
        </w:tc>
        <w:tc>
          <w:tcPr>
            <w:tcW w:w="7308" w:type="dxa"/>
          </w:tcPr>
          <w:p w14:paraId="45216F23" w14:textId="77777777" w:rsidR="00C36711" w:rsidRPr="00C01F0B" w:rsidRDefault="00C36711" w:rsidP="00BB6906">
            <w:pPr>
              <w:pStyle w:val="Body"/>
            </w:pPr>
            <w:r w:rsidRPr="00C01F0B">
              <w:t>All waiting list episodes</w:t>
            </w:r>
          </w:p>
        </w:tc>
      </w:tr>
      <w:tr w:rsidR="00C36711" w:rsidRPr="00C01F0B" w14:paraId="1937B45D" w14:textId="77777777" w:rsidTr="00C36711">
        <w:tc>
          <w:tcPr>
            <w:tcW w:w="1980" w:type="dxa"/>
          </w:tcPr>
          <w:p w14:paraId="676998E7" w14:textId="77777777" w:rsidR="00C36711" w:rsidRPr="00C01F0B" w:rsidRDefault="00C36711" w:rsidP="00BB6906">
            <w:pPr>
              <w:pStyle w:val="Body"/>
              <w:rPr>
                <w:rStyle w:val="Strong"/>
              </w:rPr>
            </w:pPr>
            <w:r w:rsidRPr="00C01F0B">
              <w:rPr>
                <w:rStyle w:val="Strong"/>
              </w:rPr>
              <w:t>Reported when</w:t>
            </w:r>
          </w:p>
        </w:tc>
        <w:tc>
          <w:tcPr>
            <w:tcW w:w="7308" w:type="dxa"/>
          </w:tcPr>
          <w:p w14:paraId="591BC3E9" w14:textId="77777777" w:rsidR="00C36711" w:rsidRPr="00C01F0B" w:rsidRDefault="00C36711" w:rsidP="00BB6906">
            <w:pPr>
              <w:pStyle w:val="Body"/>
            </w:pPr>
            <w:r w:rsidRPr="00C01F0B">
              <w:t>The waiting list episode is first registered and updated when the planned length of stay is revised during the waiting episode</w:t>
            </w:r>
          </w:p>
        </w:tc>
      </w:tr>
      <w:tr w:rsidR="00C36711" w:rsidRPr="00C01F0B" w14:paraId="1AECBBBE" w14:textId="77777777" w:rsidTr="00C36711">
        <w:tc>
          <w:tcPr>
            <w:tcW w:w="1980" w:type="dxa"/>
          </w:tcPr>
          <w:p w14:paraId="090F0AC9" w14:textId="77777777" w:rsidR="00C36711" w:rsidRPr="00C01F0B" w:rsidRDefault="00C36711" w:rsidP="00BB6906">
            <w:pPr>
              <w:pStyle w:val="Body"/>
              <w:rPr>
                <w:rStyle w:val="Strong"/>
              </w:rPr>
            </w:pPr>
            <w:r w:rsidRPr="00C01F0B">
              <w:rPr>
                <w:rStyle w:val="Strong"/>
              </w:rPr>
              <w:t>Code set</w:t>
            </w:r>
          </w:p>
        </w:tc>
        <w:tc>
          <w:tcPr>
            <w:tcW w:w="7308" w:type="dxa"/>
          </w:tcPr>
          <w:p w14:paraId="211D80F0" w14:textId="77777777" w:rsidR="00C36711" w:rsidRPr="00C01F0B" w:rsidRDefault="00C36711" w:rsidP="00BB6906">
            <w:pPr>
              <w:pStyle w:val="Body"/>
            </w:pPr>
            <w:r w:rsidRPr="00C01F0B">
              <w:t>Code</w:t>
            </w:r>
            <w:r w:rsidRPr="00C01F0B">
              <w:tab/>
              <w:t>Descriptor</w:t>
            </w:r>
          </w:p>
          <w:p w14:paraId="03E82858" w14:textId="77777777" w:rsidR="00C36711" w:rsidRPr="00C01F0B" w:rsidRDefault="00C36711" w:rsidP="00BB6906">
            <w:pPr>
              <w:pStyle w:val="Body"/>
            </w:pPr>
            <w:r w:rsidRPr="00C01F0B">
              <w:t>1</w:t>
            </w:r>
            <w:r w:rsidRPr="00C01F0B">
              <w:tab/>
              <w:t>Planned same day</w:t>
            </w:r>
          </w:p>
          <w:p w14:paraId="7C60716F" w14:textId="77777777" w:rsidR="00C36711" w:rsidRPr="00C01F0B" w:rsidRDefault="00C36711" w:rsidP="00BB6906">
            <w:pPr>
              <w:pStyle w:val="Body"/>
            </w:pPr>
            <w:r w:rsidRPr="00C01F0B">
              <w:t>4</w:t>
            </w:r>
            <w:r w:rsidRPr="00C01F0B">
              <w:tab/>
              <w:t>Planned multiday stay</w:t>
            </w:r>
          </w:p>
        </w:tc>
      </w:tr>
      <w:tr w:rsidR="00C36711" w:rsidRPr="00C01F0B" w14:paraId="4FB3BB7E" w14:textId="77777777" w:rsidTr="00C36711">
        <w:tc>
          <w:tcPr>
            <w:tcW w:w="1980" w:type="dxa"/>
          </w:tcPr>
          <w:p w14:paraId="06EB2ACA" w14:textId="77777777" w:rsidR="00C36711" w:rsidRPr="00C01F0B" w:rsidRDefault="00C36711" w:rsidP="00BB6906">
            <w:pPr>
              <w:pStyle w:val="Body"/>
              <w:rPr>
                <w:rStyle w:val="Strong"/>
              </w:rPr>
            </w:pPr>
            <w:r w:rsidRPr="00C01F0B">
              <w:rPr>
                <w:rStyle w:val="Strong"/>
              </w:rPr>
              <w:t>Reporting guide</w:t>
            </w:r>
          </w:p>
        </w:tc>
        <w:tc>
          <w:tcPr>
            <w:tcW w:w="7308" w:type="dxa"/>
          </w:tcPr>
          <w:p w14:paraId="06D534CB" w14:textId="77777777" w:rsidR="00C36711" w:rsidRPr="00C01F0B" w:rsidRDefault="00C36711" w:rsidP="00BB6906">
            <w:pPr>
              <w:pStyle w:val="Body"/>
            </w:pPr>
            <w:r w:rsidRPr="00C01F0B">
              <w:t>May be altered at any time during the waiting episode, for example, after a clinical review of the patient or because a procedure that had been considered multi-day is now being performed on a same-day basis.</w:t>
            </w:r>
          </w:p>
          <w:p w14:paraId="3C570612" w14:textId="77777777" w:rsidR="00C36711" w:rsidRPr="00C01F0B" w:rsidRDefault="00C36711" w:rsidP="00BB6906">
            <w:pPr>
              <w:pStyle w:val="Body"/>
            </w:pPr>
            <w:r w:rsidRPr="00C01F0B">
              <w:t>The field represents planning during the waiting period, not intention as decided on day of admission, therefore the field must not be altered at or after admission regardless of any change in planned length of stay apparent at that time.  In such an event, the ESIS Planned Length of Stay and the VAED Intended Duration of Stay will differ.</w:t>
            </w:r>
          </w:p>
          <w:p w14:paraId="7190AE76" w14:textId="77777777" w:rsidR="00C36711" w:rsidRPr="00C01F0B" w:rsidRDefault="00C36711" w:rsidP="00BB6906">
            <w:pPr>
              <w:pStyle w:val="Body"/>
            </w:pPr>
            <w:r w:rsidRPr="00C01F0B">
              <w:t>Planned same day</w:t>
            </w:r>
          </w:p>
          <w:p w14:paraId="5681E179" w14:textId="77777777" w:rsidR="00C36711" w:rsidRPr="00C01F0B" w:rsidRDefault="00C36711" w:rsidP="00BB6906">
            <w:pPr>
              <w:pStyle w:val="Body"/>
            </w:pPr>
            <w:r w:rsidRPr="00C01F0B">
              <w:t>Patient is intended to be admitted and separated on the same day.</w:t>
            </w:r>
          </w:p>
        </w:tc>
      </w:tr>
      <w:tr w:rsidR="00C36711" w:rsidRPr="00C01F0B" w14:paraId="23EE7EE3" w14:textId="77777777" w:rsidTr="00C36711">
        <w:tc>
          <w:tcPr>
            <w:tcW w:w="1980" w:type="dxa"/>
          </w:tcPr>
          <w:p w14:paraId="3D2CB720" w14:textId="77777777" w:rsidR="00C36711" w:rsidRPr="00C01F0B" w:rsidRDefault="00C36711" w:rsidP="00BB6906">
            <w:pPr>
              <w:pStyle w:val="Body"/>
              <w:rPr>
                <w:rStyle w:val="Strong"/>
              </w:rPr>
            </w:pPr>
            <w:r w:rsidRPr="00C01F0B">
              <w:rPr>
                <w:rStyle w:val="Strong"/>
              </w:rPr>
              <w:t>Validations</w:t>
            </w:r>
          </w:p>
        </w:tc>
        <w:tc>
          <w:tcPr>
            <w:tcW w:w="7308" w:type="dxa"/>
          </w:tcPr>
          <w:p w14:paraId="777A251B" w14:textId="77777777" w:rsidR="00C36711" w:rsidRPr="00C01F0B" w:rsidRDefault="00C36711" w:rsidP="00BB6906">
            <w:pPr>
              <w:pStyle w:val="Body"/>
            </w:pPr>
            <w:r w:rsidRPr="00C01F0B">
              <w:t>S167</w:t>
            </w:r>
            <w:r w:rsidRPr="00C01F0B">
              <w:tab/>
              <w:t>Planned Length of Stay invalid</w:t>
            </w:r>
          </w:p>
        </w:tc>
      </w:tr>
    </w:tbl>
    <w:p w14:paraId="0F868A8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9E99B5E" w14:textId="77777777" w:rsidTr="00C36711">
        <w:tc>
          <w:tcPr>
            <w:tcW w:w="1980" w:type="dxa"/>
          </w:tcPr>
          <w:p w14:paraId="377D427F" w14:textId="77777777" w:rsidR="00C36711" w:rsidRPr="00C01F0B" w:rsidRDefault="00C36711" w:rsidP="00BB6906">
            <w:pPr>
              <w:pStyle w:val="Body"/>
              <w:rPr>
                <w:rStyle w:val="Strong"/>
              </w:rPr>
            </w:pPr>
            <w:r w:rsidRPr="00C01F0B">
              <w:rPr>
                <w:rStyle w:val="Strong"/>
              </w:rPr>
              <w:t>Purpose</w:t>
            </w:r>
          </w:p>
        </w:tc>
        <w:tc>
          <w:tcPr>
            <w:tcW w:w="7308" w:type="dxa"/>
          </w:tcPr>
          <w:p w14:paraId="5B6CD9BA" w14:textId="77777777" w:rsidR="00C36711" w:rsidRPr="00C01F0B" w:rsidRDefault="00C36711" w:rsidP="00BB6906">
            <w:pPr>
              <w:pStyle w:val="DHHSbody"/>
            </w:pPr>
          </w:p>
        </w:tc>
      </w:tr>
      <w:tr w:rsidR="00C36711" w:rsidRPr="00C01F0B" w14:paraId="361F1E9A" w14:textId="77777777" w:rsidTr="00C36711">
        <w:tc>
          <w:tcPr>
            <w:tcW w:w="1980" w:type="dxa"/>
          </w:tcPr>
          <w:p w14:paraId="11FA6D72" w14:textId="77777777" w:rsidR="00C36711" w:rsidRPr="00C01F0B" w:rsidRDefault="00C36711" w:rsidP="00BB6906">
            <w:pPr>
              <w:pStyle w:val="Body"/>
              <w:rPr>
                <w:rStyle w:val="Strong"/>
              </w:rPr>
            </w:pPr>
            <w:r w:rsidRPr="00C01F0B">
              <w:rPr>
                <w:rStyle w:val="Strong"/>
              </w:rPr>
              <w:t>Principal data users</w:t>
            </w:r>
          </w:p>
        </w:tc>
        <w:tc>
          <w:tcPr>
            <w:tcW w:w="7308" w:type="dxa"/>
          </w:tcPr>
          <w:p w14:paraId="4F457179" w14:textId="437416EB" w:rsidR="00C36711" w:rsidRPr="00C01F0B" w:rsidRDefault="0057319E" w:rsidP="00BB6906">
            <w:pPr>
              <w:pStyle w:val="Body"/>
            </w:pPr>
            <w:r w:rsidRPr="00C01F0B">
              <w:t>Department of Health</w:t>
            </w:r>
            <w:r w:rsidR="00C36711" w:rsidRPr="00C01F0B">
              <w:t>, AIHW and the Commonwealth Department of Health</w:t>
            </w:r>
          </w:p>
        </w:tc>
      </w:tr>
      <w:tr w:rsidR="00C36711" w:rsidRPr="00C01F0B" w14:paraId="338AF297" w14:textId="77777777" w:rsidTr="00C36711">
        <w:tc>
          <w:tcPr>
            <w:tcW w:w="1980" w:type="dxa"/>
          </w:tcPr>
          <w:p w14:paraId="62E5C625" w14:textId="77777777" w:rsidR="00C36711" w:rsidRPr="00C01F0B" w:rsidRDefault="00C36711" w:rsidP="00BB6906">
            <w:pPr>
              <w:pStyle w:val="Body"/>
              <w:rPr>
                <w:rStyle w:val="Strong"/>
              </w:rPr>
            </w:pPr>
            <w:r w:rsidRPr="00C01F0B">
              <w:rPr>
                <w:rStyle w:val="Strong"/>
              </w:rPr>
              <w:t>Collection start</w:t>
            </w:r>
          </w:p>
        </w:tc>
        <w:tc>
          <w:tcPr>
            <w:tcW w:w="7308" w:type="dxa"/>
          </w:tcPr>
          <w:p w14:paraId="23EF6F3B" w14:textId="77777777" w:rsidR="00C36711" w:rsidRPr="00C01F0B" w:rsidRDefault="00C36711" w:rsidP="00BB6906">
            <w:pPr>
              <w:pStyle w:val="Body"/>
            </w:pPr>
            <w:r w:rsidRPr="00C01F0B">
              <w:t>July 1997</w:t>
            </w:r>
          </w:p>
        </w:tc>
      </w:tr>
      <w:tr w:rsidR="00C36711" w:rsidRPr="00C01F0B" w14:paraId="43074AA2" w14:textId="77777777" w:rsidTr="00C36711">
        <w:tc>
          <w:tcPr>
            <w:tcW w:w="1980" w:type="dxa"/>
          </w:tcPr>
          <w:p w14:paraId="7489619F" w14:textId="77777777" w:rsidR="00C36711" w:rsidRPr="00C01F0B" w:rsidRDefault="00C36711" w:rsidP="00BB6906">
            <w:pPr>
              <w:pStyle w:val="Body"/>
              <w:rPr>
                <w:rStyle w:val="Strong"/>
              </w:rPr>
            </w:pPr>
            <w:r w:rsidRPr="00C01F0B">
              <w:rPr>
                <w:rStyle w:val="Strong"/>
              </w:rPr>
              <w:t>Version</w:t>
            </w:r>
          </w:p>
        </w:tc>
        <w:tc>
          <w:tcPr>
            <w:tcW w:w="7308" w:type="dxa"/>
          </w:tcPr>
          <w:p w14:paraId="5572F7A3" w14:textId="77777777" w:rsidR="00C36711" w:rsidRPr="00C01F0B" w:rsidRDefault="00C36711" w:rsidP="00BB6906">
            <w:pPr>
              <w:pStyle w:val="Body"/>
            </w:pPr>
            <w:r w:rsidRPr="00C01F0B">
              <w:t>3 effective July 2007</w:t>
            </w:r>
          </w:p>
          <w:p w14:paraId="36931131" w14:textId="77777777" w:rsidR="00C36711" w:rsidRPr="00C01F0B" w:rsidRDefault="00C36711" w:rsidP="00BB6906">
            <w:pPr>
              <w:pStyle w:val="Body"/>
            </w:pPr>
            <w:r w:rsidRPr="00C01F0B">
              <w:t>4 effective July 2016</w:t>
            </w:r>
          </w:p>
        </w:tc>
      </w:tr>
      <w:tr w:rsidR="00C36711" w:rsidRPr="00C01F0B" w14:paraId="27D68EAB" w14:textId="77777777" w:rsidTr="00C36711">
        <w:tc>
          <w:tcPr>
            <w:tcW w:w="1980" w:type="dxa"/>
          </w:tcPr>
          <w:p w14:paraId="09C70DC9" w14:textId="77777777" w:rsidR="00C36711" w:rsidRPr="00C01F0B" w:rsidRDefault="00C36711" w:rsidP="00BB6906">
            <w:pPr>
              <w:pStyle w:val="Body"/>
              <w:rPr>
                <w:rStyle w:val="Strong"/>
              </w:rPr>
            </w:pPr>
            <w:r w:rsidRPr="00C01F0B">
              <w:rPr>
                <w:rStyle w:val="Strong"/>
              </w:rPr>
              <w:t>Definition source</w:t>
            </w:r>
          </w:p>
        </w:tc>
        <w:tc>
          <w:tcPr>
            <w:tcW w:w="7308" w:type="dxa"/>
          </w:tcPr>
          <w:p w14:paraId="34687ED5" w14:textId="32EA36FD" w:rsidR="00C36711" w:rsidRPr="00C01F0B" w:rsidRDefault="0057319E" w:rsidP="00BB6906">
            <w:pPr>
              <w:pStyle w:val="Body"/>
            </w:pPr>
            <w:r w:rsidRPr="00C01F0B">
              <w:t>Department of Health</w:t>
            </w:r>
          </w:p>
        </w:tc>
      </w:tr>
      <w:tr w:rsidR="00C36711" w:rsidRPr="00C01F0B" w14:paraId="31001D19" w14:textId="77777777" w:rsidTr="00C36711">
        <w:tc>
          <w:tcPr>
            <w:tcW w:w="1980" w:type="dxa"/>
          </w:tcPr>
          <w:p w14:paraId="6D2BEF10" w14:textId="77777777" w:rsidR="00C36711" w:rsidRPr="00C01F0B" w:rsidRDefault="00C36711" w:rsidP="00BB6906">
            <w:pPr>
              <w:pStyle w:val="Body"/>
              <w:rPr>
                <w:rStyle w:val="Strong"/>
              </w:rPr>
            </w:pPr>
            <w:r w:rsidRPr="00C01F0B">
              <w:rPr>
                <w:rStyle w:val="Strong"/>
              </w:rPr>
              <w:t>Code set source</w:t>
            </w:r>
          </w:p>
        </w:tc>
        <w:tc>
          <w:tcPr>
            <w:tcW w:w="7308" w:type="dxa"/>
          </w:tcPr>
          <w:p w14:paraId="497F3AD0" w14:textId="30EA8FF8" w:rsidR="00C36711" w:rsidRPr="00C01F0B" w:rsidRDefault="0057319E" w:rsidP="00BB6906">
            <w:pPr>
              <w:pStyle w:val="Body"/>
            </w:pPr>
            <w:r w:rsidRPr="00C01F0B">
              <w:t>Department of Health</w:t>
            </w:r>
          </w:p>
        </w:tc>
      </w:tr>
    </w:tbl>
    <w:p w14:paraId="6C691242" w14:textId="77777777" w:rsidR="00C36711" w:rsidRPr="00C01F0B" w:rsidRDefault="00C36711" w:rsidP="00BB6906">
      <w:pPr>
        <w:pStyle w:val="Body"/>
      </w:pPr>
    </w:p>
    <w:p w14:paraId="15EE6770" w14:textId="77777777" w:rsidR="00C36711" w:rsidRPr="00C01F0B" w:rsidRDefault="00C36711" w:rsidP="00502B76">
      <w:pPr>
        <w:pStyle w:val="Body"/>
      </w:pPr>
      <w:r w:rsidRPr="00C01F0B">
        <w:br w:type="page"/>
      </w:r>
    </w:p>
    <w:p w14:paraId="7602F818" w14:textId="77777777" w:rsidR="00C36711" w:rsidRPr="00C01F0B" w:rsidRDefault="00C36711" w:rsidP="00C36711">
      <w:pPr>
        <w:pStyle w:val="Heading2"/>
      </w:pPr>
      <w:bookmarkStart w:id="106" w:name="_Toc63858776"/>
      <w:bookmarkStart w:id="107" w:name="_Toc232688828"/>
      <w:r w:rsidRPr="00C01F0B">
        <w:lastRenderedPageBreak/>
        <w:t>Postcode</w:t>
      </w:r>
      <w:bookmarkEnd w:id="106"/>
      <w:bookmarkEnd w:id="107"/>
    </w:p>
    <w:p w14:paraId="6AF4AAB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7F5EF40" w14:textId="77777777" w:rsidTr="00C36711">
        <w:tc>
          <w:tcPr>
            <w:tcW w:w="1980" w:type="dxa"/>
          </w:tcPr>
          <w:p w14:paraId="47458A24" w14:textId="77777777" w:rsidR="00C36711" w:rsidRPr="00C01F0B" w:rsidRDefault="00C36711" w:rsidP="00BB6906">
            <w:pPr>
              <w:pStyle w:val="Body"/>
              <w:rPr>
                <w:rStyle w:val="Strong"/>
              </w:rPr>
            </w:pPr>
            <w:r w:rsidRPr="00C01F0B">
              <w:rPr>
                <w:rStyle w:val="Strong"/>
              </w:rPr>
              <w:t>Definition</w:t>
            </w:r>
          </w:p>
        </w:tc>
        <w:tc>
          <w:tcPr>
            <w:tcW w:w="7308" w:type="dxa"/>
          </w:tcPr>
          <w:p w14:paraId="51D15D52" w14:textId="77777777" w:rsidR="00C36711" w:rsidRPr="00C01F0B" w:rsidRDefault="00C36711" w:rsidP="00BB6906">
            <w:pPr>
              <w:pStyle w:val="Body"/>
            </w:pPr>
            <w:r w:rsidRPr="00C01F0B">
              <w:t>Postcode of the locality in which the patient usually resides (not postal address)</w:t>
            </w:r>
          </w:p>
        </w:tc>
      </w:tr>
      <w:tr w:rsidR="00C36711" w:rsidRPr="00C01F0B" w14:paraId="06FA99D8" w14:textId="77777777" w:rsidTr="00C36711">
        <w:tc>
          <w:tcPr>
            <w:tcW w:w="1980" w:type="dxa"/>
          </w:tcPr>
          <w:p w14:paraId="60E849A2" w14:textId="77777777" w:rsidR="00C36711" w:rsidRPr="00C01F0B" w:rsidRDefault="00C36711" w:rsidP="00BB6906">
            <w:pPr>
              <w:pStyle w:val="Body"/>
              <w:rPr>
                <w:rStyle w:val="Strong"/>
              </w:rPr>
            </w:pPr>
            <w:r w:rsidRPr="00C01F0B">
              <w:rPr>
                <w:rStyle w:val="Strong"/>
              </w:rPr>
              <w:t>Label</w:t>
            </w:r>
          </w:p>
        </w:tc>
        <w:tc>
          <w:tcPr>
            <w:tcW w:w="7308" w:type="dxa"/>
          </w:tcPr>
          <w:p w14:paraId="4A5DAE75" w14:textId="77777777" w:rsidR="00C36711" w:rsidRPr="00C01F0B" w:rsidRDefault="00C36711" w:rsidP="00BB6906">
            <w:pPr>
              <w:pStyle w:val="Body"/>
            </w:pPr>
            <w:r w:rsidRPr="00C01F0B">
              <w:t>Postcode</w:t>
            </w:r>
          </w:p>
        </w:tc>
      </w:tr>
      <w:tr w:rsidR="00C36711" w:rsidRPr="00C01F0B" w14:paraId="32953960" w14:textId="77777777" w:rsidTr="00C36711">
        <w:tc>
          <w:tcPr>
            <w:tcW w:w="1980" w:type="dxa"/>
          </w:tcPr>
          <w:p w14:paraId="56ECB70E" w14:textId="77777777" w:rsidR="00C36711" w:rsidRPr="00C01F0B" w:rsidRDefault="00C36711" w:rsidP="00BB6906">
            <w:pPr>
              <w:pStyle w:val="Body"/>
              <w:rPr>
                <w:rStyle w:val="Strong"/>
              </w:rPr>
            </w:pPr>
            <w:r w:rsidRPr="00C01F0B">
              <w:rPr>
                <w:rStyle w:val="Strong"/>
              </w:rPr>
              <w:t>Reported in</w:t>
            </w:r>
          </w:p>
        </w:tc>
        <w:tc>
          <w:tcPr>
            <w:tcW w:w="7308" w:type="dxa"/>
          </w:tcPr>
          <w:p w14:paraId="523767C8" w14:textId="77777777" w:rsidR="00C36711" w:rsidRPr="00C01F0B" w:rsidRDefault="00C36711" w:rsidP="00BB6906">
            <w:pPr>
              <w:pStyle w:val="Body"/>
            </w:pPr>
            <w:r w:rsidRPr="00C01F0B">
              <w:t>Patient extract</w:t>
            </w:r>
          </w:p>
        </w:tc>
      </w:tr>
      <w:tr w:rsidR="00C36711" w:rsidRPr="00C01F0B" w14:paraId="596A6BED" w14:textId="77777777" w:rsidTr="00C36711">
        <w:tc>
          <w:tcPr>
            <w:tcW w:w="1980" w:type="dxa"/>
          </w:tcPr>
          <w:p w14:paraId="21C6E9EC" w14:textId="77777777" w:rsidR="00C36711" w:rsidRPr="00C01F0B" w:rsidRDefault="00C36711" w:rsidP="00BB6906">
            <w:pPr>
              <w:pStyle w:val="Body"/>
              <w:rPr>
                <w:rStyle w:val="Strong"/>
              </w:rPr>
            </w:pPr>
            <w:r w:rsidRPr="00C01F0B">
              <w:rPr>
                <w:rStyle w:val="Strong"/>
              </w:rPr>
              <w:t>Reported for</w:t>
            </w:r>
          </w:p>
        </w:tc>
        <w:tc>
          <w:tcPr>
            <w:tcW w:w="7308" w:type="dxa"/>
          </w:tcPr>
          <w:p w14:paraId="6708D89A" w14:textId="77777777" w:rsidR="00C36711" w:rsidRPr="00C01F0B" w:rsidRDefault="00C36711" w:rsidP="00BB6906">
            <w:pPr>
              <w:pStyle w:val="Body"/>
            </w:pPr>
            <w:r w:rsidRPr="00C01F0B">
              <w:t>All waiting list episodes</w:t>
            </w:r>
          </w:p>
        </w:tc>
      </w:tr>
      <w:tr w:rsidR="00C36711" w:rsidRPr="00C01F0B" w14:paraId="13E2F128" w14:textId="77777777" w:rsidTr="00C36711">
        <w:tc>
          <w:tcPr>
            <w:tcW w:w="1980" w:type="dxa"/>
          </w:tcPr>
          <w:p w14:paraId="62BB5716" w14:textId="77777777" w:rsidR="00C36711" w:rsidRPr="00C01F0B" w:rsidRDefault="00C36711" w:rsidP="00BB6906">
            <w:pPr>
              <w:pStyle w:val="Body"/>
              <w:rPr>
                <w:rStyle w:val="Strong"/>
              </w:rPr>
            </w:pPr>
            <w:r w:rsidRPr="00C01F0B">
              <w:rPr>
                <w:rStyle w:val="Strong"/>
              </w:rPr>
              <w:t>Reported when</w:t>
            </w:r>
          </w:p>
        </w:tc>
        <w:tc>
          <w:tcPr>
            <w:tcW w:w="7308" w:type="dxa"/>
          </w:tcPr>
          <w:p w14:paraId="4808C7B9" w14:textId="77777777" w:rsidR="00C36711" w:rsidRPr="00C01F0B" w:rsidRDefault="00C36711" w:rsidP="00BB6906">
            <w:pPr>
              <w:pStyle w:val="Body"/>
            </w:pPr>
            <w:r w:rsidRPr="00C01F0B">
              <w:t>The waiting list episode is first registered</w:t>
            </w:r>
          </w:p>
        </w:tc>
      </w:tr>
      <w:tr w:rsidR="00C36711" w:rsidRPr="00C01F0B" w14:paraId="45C7707E" w14:textId="77777777" w:rsidTr="00C36711">
        <w:tc>
          <w:tcPr>
            <w:tcW w:w="1980" w:type="dxa"/>
          </w:tcPr>
          <w:p w14:paraId="044A430F" w14:textId="77777777" w:rsidR="00C36711" w:rsidRPr="00C01F0B" w:rsidRDefault="00C36711" w:rsidP="00BB6906">
            <w:pPr>
              <w:pStyle w:val="Body"/>
              <w:rPr>
                <w:rStyle w:val="Strong"/>
              </w:rPr>
            </w:pPr>
            <w:r w:rsidRPr="00C01F0B">
              <w:rPr>
                <w:rStyle w:val="Strong"/>
              </w:rPr>
              <w:t>Code set</w:t>
            </w:r>
          </w:p>
        </w:tc>
        <w:tc>
          <w:tcPr>
            <w:tcW w:w="7308" w:type="dxa"/>
          </w:tcPr>
          <w:p w14:paraId="56A950EB" w14:textId="77777777" w:rsidR="00F33AFC" w:rsidRDefault="00F33AFC" w:rsidP="00F33AFC">
            <w:r>
              <w:t xml:space="preserve">Refer to the postcode-locality reference file. </w:t>
            </w:r>
          </w:p>
          <w:p w14:paraId="38921EAA" w14:textId="77777777" w:rsidR="00F33AFC" w:rsidRDefault="00F33AFC" w:rsidP="00F33AFC">
            <w:r>
              <w:t>The Department of Health is only permitted to share this reference file with Victorian health services for non-commercial use, for the purpose of reporting and submitting data to the department.</w:t>
            </w:r>
          </w:p>
          <w:p w14:paraId="58AF2AAF" w14:textId="77777777" w:rsidR="00F33AFC" w:rsidRDefault="00F33AFC" w:rsidP="00F33AFC">
            <w:r>
              <w:t xml:space="preserve">Victorian health services can request a copy of the postcode-locality reference file for departmental reporting via email to HDSS helpdesk: </w:t>
            </w:r>
            <w:hyperlink r:id="rId37" w:history="1">
              <w:r w:rsidRPr="00162E8E">
                <w:rPr>
                  <w:rStyle w:val="Hyperlink"/>
                </w:rPr>
                <w:t>hdss.helpdesk@health.vic.gov.au</w:t>
              </w:r>
            </w:hyperlink>
          </w:p>
          <w:p w14:paraId="53056DFD" w14:textId="77777777" w:rsidR="00F33AFC" w:rsidRPr="00C01F0B" w:rsidRDefault="00F33AFC" w:rsidP="00F33AFC">
            <w:pPr>
              <w:pStyle w:val="Body"/>
            </w:pPr>
            <w:r w:rsidRPr="00C01F0B">
              <w:t>Additional codes for use in this field</w:t>
            </w:r>
          </w:p>
          <w:p w14:paraId="12596AC4" w14:textId="77777777" w:rsidR="00F33AFC" w:rsidRPr="00C01F0B" w:rsidRDefault="00F33AFC" w:rsidP="00F33AFC">
            <w:pPr>
              <w:pStyle w:val="Tabletext"/>
            </w:pPr>
            <w:r w:rsidRPr="00C01F0B">
              <w:t>Code</w:t>
            </w:r>
            <w:r w:rsidRPr="00C01F0B">
              <w:tab/>
              <w:t>Descriptor</w:t>
            </w:r>
          </w:p>
          <w:p w14:paraId="0B618B3E" w14:textId="77777777" w:rsidR="00F33AFC" w:rsidRPr="00C01F0B" w:rsidRDefault="00F33AFC" w:rsidP="00F33AFC">
            <w:pPr>
              <w:pStyle w:val="Tabletext"/>
            </w:pPr>
            <w:r w:rsidRPr="00C01F0B">
              <w:t>1000</w:t>
            </w:r>
            <w:r w:rsidRPr="00C01F0B">
              <w:tab/>
              <w:t>No fixed abode</w:t>
            </w:r>
          </w:p>
          <w:p w14:paraId="3827792E" w14:textId="77777777" w:rsidR="00F33AFC" w:rsidRPr="00C01F0B" w:rsidRDefault="00F33AFC" w:rsidP="00F33AFC">
            <w:pPr>
              <w:pStyle w:val="Tabletext"/>
            </w:pPr>
            <w:r w:rsidRPr="00C01F0B">
              <w:t>8888</w:t>
            </w:r>
            <w:r w:rsidRPr="00C01F0B">
              <w:tab/>
              <w:t xml:space="preserve">Overseas </w:t>
            </w:r>
          </w:p>
          <w:p w14:paraId="5D60A144" w14:textId="77777777" w:rsidR="00F33AFC" w:rsidRPr="00C01F0B" w:rsidRDefault="00F33AFC" w:rsidP="00F33AFC">
            <w:pPr>
              <w:pStyle w:val="Tabletext"/>
            </w:pPr>
            <w:r w:rsidRPr="00C01F0B">
              <w:t>9988</w:t>
            </w:r>
            <w:r w:rsidRPr="00C01F0B">
              <w:tab/>
              <w:t>Unknown address</w:t>
            </w:r>
          </w:p>
          <w:p w14:paraId="34AF57C8" w14:textId="06FB44C0" w:rsidR="00102F51" w:rsidRPr="00C01F0B" w:rsidRDefault="00102F51" w:rsidP="00102F51">
            <w:pPr>
              <w:pStyle w:val="Tabletext"/>
            </w:pPr>
          </w:p>
        </w:tc>
      </w:tr>
      <w:tr w:rsidR="00C36711" w:rsidRPr="00C01F0B" w14:paraId="35B47324" w14:textId="77777777" w:rsidTr="00C36711">
        <w:tc>
          <w:tcPr>
            <w:tcW w:w="1980" w:type="dxa"/>
          </w:tcPr>
          <w:p w14:paraId="0F336DA4" w14:textId="77777777" w:rsidR="00C36711" w:rsidRPr="00C01F0B" w:rsidRDefault="00C36711" w:rsidP="00BB6906">
            <w:pPr>
              <w:pStyle w:val="Body"/>
              <w:rPr>
                <w:rStyle w:val="Strong"/>
              </w:rPr>
            </w:pPr>
            <w:r w:rsidRPr="00C01F0B">
              <w:rPr>
                <w:rStyle w:val="Strong"/>
              </w:rPr>
              <w:t>Reporting guide</w:t>
            </w:r>
          </w:p>
        </w:tc>
        <w:tc>
          <w:tcPr>
            <w:tcW w:w="7308" w:type="dxa"/>
          </w:tcPr>
          <w:p w14:paraId="4301D437" w14:textId="05F24E69" w:rsidR="00C36711" w:rsidRPr="00C01F0B" w:rsidRDefault="00C36711" w:rsidP="00BB6906">
            <w:pPr>
              <w:pStyle w:val="Body"/>
            </w:pPr>
            <w:r w:rsidRPr="00C01F0B">
              <w:t xml:space="preserve">Non-residential postcodes are excluded from the </w:t>
            </w:r>
            <w:r w:rsidR="007D0B0A">
              <w:t>department’s postcode – locality</w:t>
            </w:r>
            <w:r w:rsidRPr="00C01F0B">
              <w:t xml:space="preserve"> file.</w:t>
            </w:r>
          </w:p>
          <w:p w14:paraId="38371F31" w14:textId="77777777" w:rsidR="00C36711" w:rsidRPr="00C01F0B" w:rsidRDefault="00C36711" w:rsidP="00BB6906">
            <w:pPr>
              <w:pStyle w:val="Body"/>
            </w:pPr>
            <w:r w:rsidRPr="00C01F0B">
              <w:t>Please notify the department of any new residential postcode/locality combinations so that our reference data can be updated.</w:t>
            </w:r>
          </w:p>
        </w:tc>
      </w:tr>
      <w:tr w:rsidR="00C36711" w:rsidRPr="00C01F0B" w14:paraId="6F095EBF" w14:textId="77777777" w:rsidTr="00C36711">
        <w:tc>
          <w:tcPr>
            <w:tcW w:w="1980" w:type="dxa"/>
          </w:tcPr>
          <w:p w14:paraId="66B20BD6" w14:textId="77777777" w:rsidR="00C36711" w:rsidRPr="00C01F0B" w:rsidRDefault="00C36711" w:rsidP="00BB6906">
            <w:pPr>
              <w:pStyle w:val="Body"/>
              <w:rPr>
                <w:rStyle w:val="Strong"/>
              </w:rPr>
            </w:pPr>
            <w:r w:rsidRPr="00C01F0B">
              <w:rPr>
                <w:rStyle w:val="Strong"/>
              </w:rPr>
              <w:t>Validations</w:t>
            </w:r>
          </w:p>
        </w:tc>
        <w:tc>
          <w:tcPr>
            <w:tcW w:w="7308" w:type="dxa"/>
          </w:tcPr>
          <w:p w14:paraId="577CEFD3" w14:textId="77777777" w:rsidR="00C36711" w:rsidRPr="00C01F0B" w:rsidRDefault="00C36711" w:rsidP="00BB6906">
            <w:pPr>
              <w:pStyle w:val="Body"/>
            </w:pPr>
            <w:r w:rsidRPr="00C01F0B">
              <w:t>S122</w:t>
            </w:r>
            <w:r w:rsidRPr="00C01F0B">
              <w:tab/>
              <w:t>Postcode/Locality Combination Invalid</w:t>
            </w:r>
          </w:p>
        </w:tc>
      </w:tr>
      <w:tr w:rsidR="00C36711" w:rsidRPr="00C01F0B" w14:paraId="34CF890B" w14:textId="77777777" w:rsidTr="00C36711">
        <w:tc>
          <w:tcPr>
            <w:tcW w:w="1980" w:type="dxa"/>
          </w:tcPr>
          <w:p w14:paraId="5584B135" w14:textId="77777777" w:rsidR="00C36711" w:rsidRPr="00C01F0B" w:rsidRDefault="00C36711" w:rsidP="00BB6906">
            <w:pPr>
              <w:pStyle w:val="Body"/>
              <w:rPr>
                <w:rStyle w:val="Strong"/>
              </w:rPr>
            </w:pPr>
            <w:r w:rsidRPr="00C01F0B">
              <w:rPr>
                <w:rStyle w:val="Strong"/>
              </w:rPr>
              <w:t>Related items</w:t>
            </w:r>
          </w:p>
        </w:tc>
        <w:tc>
          <w:tcPr>
            <w:tcW w:w="7308" w:type="dxa"/>
          </w:tcPr>
          <w:p w14:paraId="5E8F26C7" w14:textId="77777777" w:rsidR="00C36711" w:rsidRPr="00C01F0B" w:rsidRDefault="00C36711" w:rsidP="00BB6906">
            <w:pPr>
              <w:pStyle w:val="Body"/>
            </w:pPr>
            <w:r w:rsidRPr="00C01F0B">
              <w:t>Section 3a Locality</w:t>
            </w:r>
          </w:p>
        </w:tc>
      </w:tr>
    </w:tbl>
    <w:p w14:paraId="18C9424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E635E32" w14:textId="77777777" w:rsidTr="00C36711">
        <w:tc>
          <w:tcPr>
            <w:tcW w:w="1980" w:type="dxa"/>
          </w:tcPr>
          <w:p w14:paraId="7C00DBCF" w14:textId="77777777" w:rsidR="00C36711" w:rsidRPr="00C01F0B" w:rsidRDefault="00C36711" w:rsidP="00BB6906">
            <w:pPr>
              <w:pStyle w:val="Body"/>
              <w:rPr>
                <w:rStyle w:val="Strong"/>
              </w:rPr>
            </w:pPr>
            <w:r w:rsidRPr="00C01F0B">
              <w:rPr>
                <w:rStyle w:val="Strong"/>
              </w:rPr>
              <w:t>Purpose</w:t>
            </w:r>
          </w:p>
        </w:tc>
        <w:tc>
          <w:tcPr>
            <w:tcW w:w="7308" w:type="dxa"/>
          </w:tcPr>
          <w:p w14:paraId="47FD869D" w14:textId="77777777" w:rsidR="00C36711" w:rsidRPr="00C01F0B" w:rsidRDefault="00C36711" w:rsidP="00BB6906">
            <w:pPr>
              <w:pStyle w:val="Body"/>
            </w:pPr>
            <w:r w:rsidRPr="00C01F0B">
              <w:t>To enable calculation (with Locality field) of the patient’s appropriate Local Government Area (LGA) which enables:</w:t>
            </w:r>
          </w:p>
          <w:p w14:paraId="64221CF5" w14:textId="77777777" w:rsidR="00C36711" w:rsidRPr="00C01F0B" w:rsidRDefault="00C36711" w:rsidP="00BB6906">
            <w:pPr>
              <w:pStyle w:val="Bullet1"/>
            </w:pPr>
            <w:r w:rsidRPr="00C01F0B">
              <w:t>Analyses of service utilisation and need for services.</w:t>
            </w:r>
          </w:p>
          <w:p w14:paraId="0BBDE0BD" w14:textId="77777777" w:rsidR="00C36711" w:rsidRPr="00C01F0B" w:rsidRDefault="00C36711" w:rsidP="00BB6906">
            <w:pPr>
              <w:pStyle w:val="Bullet1"/>
            </w:pPr>
            <w:r w:rsidRPr="00C01F0B">
              <w:t>Identification of patients living outside Victoria for purposes of cross border funding.</w:t>
            </w:r>
          </w:p>
        </w:tc>
      </w:tr>
      <w:tr w:rsidR="00C36711" w:rsidRPr="00C01F0B" w14:paraId="3B295CCB" w14:textId="77777777" w:rsidTr="00C36711">
        <w:tc>
          <w:tcPr>
            <w:tcW w:w="1980" w:type="dxa"/>
          </w:tcPr>
          <w:p w14:paraId="15216C19" w14:textId="77777777" w:rsidR="00C36711" w:rsidRPr="00C01F0B" w:rsidRDefault="00C36711" w:rsidP="00BB6906">
            <w:pPr>
              <w:pStyle w:val="Body"/>
              <w:rPr>
                <w:rStyle w:val="Strong"/>
              </w:rPr>
            </w:pPr>
            <w:r w:rsidRPr="00C01F0B">
              <w:rPr>
                <w:rStyle w:val="Strong"/>
              </w:rPr>
              <w:t>Principal data users</w:t>
            </w:r>
          </w:p>
        </w:tc>
        <w:tc>
          <w:tcPr>
            <w:tcW w:w="7308" w:type="dxa"/>
          </w:tcPr>
          <w:p w14:paraId="3E3CBCF2" w14:textId="77777777" w:rsidR="00C36711" w:rsidRPr="00C01F0B" w:rsidRDefault="00C36711" w:rsidP="00BB6906">
            <w:pPr>
              <w:pStyle w:val="Body"/>
            </w:pPr>
            <w:r w:rsidRPr="00C01F0B">
              <w:t>Multiple internal and external users</w:t>
            </w:r>
          </w:p>
        </w:tc>
      </w:tr>
      <w:tr w:rsidR="00C36711" w:rsidRPr="00C01F0B" w14:paraId="541BE14A" w14:textId="77777777" w:rsidTr="00C36711">
        <w:tc>
          <w:tcPr>
            <w:tcW w:w="1980" w:type="dxa"/>
          </w:tcPr>
          <w:p w14:paraId="3CD99929" w14:textId="77777777" w:rsidR="00C36711" w:rsidRPr="00C01F0B" w:rsidRDefault="00C36711" w:rsidP="00BB6906">
            <w:pPr>
              <w:pStyle w:val="Body"/>
              <w:rPr>
                <w:rStyle w:val="Strong"/>
              </w:rPr>
            </w:pPr>
            <w:r w:rsidRPr="00C01F0B">
              <w:rPr>
                <w:rStyle w:val="Strong"/>
              </w:rPr>
              <w:t>Collection start</w:t>
            </w:r>
          </w:p>
        </w:tc>
        <w:tc>
          <w:tcPr>
            <w:tcW w:w="7308" w:type="dxa"/>
          </w:tcPr>
          <w:p w14:paraId="02D58354" w14:textId="77777777" w:rsidR="00C36711" w:rsidRPr="00C01F0B" w:rsidRDefault="00C36711" w:rsidP="00BB6906">
            <w:pPr>
              <w:pStyle w:val="Body"/>
            </w:pPr>
            <w:r w:rsidRPr="00C01F0B">
              <w:t>July 1997</w:t>
            </w:r>
          </w:p>
        </w:tc>
      </w:tr>
      <w:tr w:rsidR="00DD3998" w:rsidRPr="00C01F0B" w14:paraId="44E58E19" w14:textId="77777777" w:rsidTr="00C36711">
        <w:tc>
          <w:tcPr>
            <w:tcW w:w="1980" w:type="dxa"/>
          </w:tcPr>
          <w:p w14:paraId="1CF36055" w14:textId="1D0872F2" w:rsidR="00DD3998" w:rsidRPr="00C01F0B" w:rsidRDefault="00DD3998" w:rsidP="00DD3998">
            <w:pPr>
              <w:pStyle w:val="Body"/>
              <w:rPr>
                <w:rStyle w:val="Strong"/>
              </w:rPr>
            </w:pPr>
            <w:r w:rsidRPr="00C01F0B">
              <w:rPr>
                <w:rStyle w:val="Strong"/>
              </w:rPr>
              <w:lastRenderedPageBreak/>
              <w:t>Version</w:t>
            </w:r>
          </w:p>
        </w:tc>
        <w:tc>
          <w:tcPr>
            <w:tcW w:w="7308" w:type="dxa"/>
          </w:tcPr>
          <w:p w14:paraId="682E7CBD" w14:textId="6E60CB38" w:rsidR="00DD3998" w:rsidRPr="00C01F0B" w:rsidRDefault="00DD3998" w:rsidP="00DD3998">
            <w:pPr>
              <w:pStyle w:val="Body"/>
            </w:pPr>
            <w:r>
              <w:t>1</w:t>
            </w:r>
            <w:r w:rsidRPr="00C01F0B">
              <w:t xml:space="preserve"> effective July</w:t>
            </w:r>
            <w:r>
              <w:t xml:space="preserve"> 1</w:t>
            </w:r>
            <w:r w:rsidR="007508EB">
              <w:t>997</w:t>
            </w:r>
          </w:p>
          <w:p w14:paraId="3FC35D78" w14:textId="369FA607" w:rsidR="00DD3998" w:rsidRPr="00C01F0B" w:rsidRDefault="00B9750B" w:rsidP="00DD3998">
            <w:pPr>
              <w:pStyle w:val="Body"/>
            </w:pPr>
            <w:r>
              <w:t>2</w:t>
            </w:r>
            <w:r w:rsidR="00DD3998" w:rsidRPr="00C01F0B">
              <w:t xml:space="preserve"> effective July 20</w:t>
            </w:r>
            <w:r>
              <w:t>25</w:t>
            </w:r>
          </w:p>
        </w:tc>
      </w:tr>
      <w:tr w:rsidR="00DD3998" w:rsidRPr="00C01F0B" w14:paraId="2C7CC9AC" w14:textId="77777777" w:rsidTr="00C36711">
        <w:tc>
          <w:tcPr>
            <w:tcW w:w="1980" w:type="dxa"/>
          </w:tcPr>
          <w:p w14:paraId="4C9EC16E" w14:textId="77777777" w:rsidR="00DD3998" w:rsidRPr="00C01F0B" w:rsidRDefault="00DD3998" w:rsidP="00DD3998">
            <w:pPr>
              <w:pStyle w:val="Body"/>
              <w:rPr>
                <w:rStyle w:val="Strong"/>
              </w:rPr>
            </w:pPr>
            <w:r w:rsidRPr="00C01F0B">
              <w:rPr>
                <w:rStyle w:val="Strong"/>
              </w:rPr>
              <w:t>Definition source</w:t>
            </w:r>
          </w:p>
        </w:tc>
        <w:tc>
          <w:tcPr>
            <w:tcW w:w="7308" w:type="dxa"/>
          </w:tcPr>
          <w:p w14:paraId="016F78E0" w14:textId="2CCA692A" w:rsidR="00DD3998" w:rsidRPr="00C01F0B" w:rsidRDefault="00DD3998" w:rsidP="00DD3998">
            <w:pPr>
              <w:pStyle w:val="Body"/>
            </w:pPr>
            <w:r w:rsidRPr="00C01F0B">
              <w:t>Department of Health</w:t>
            </w:r>
          </w:p>
        </w:tc>
      </w:tr>
      <w:tr w:rsidR="00DD3998" w:rsidRPr="00C01F0B" w14:paraId="363EE423" w14:textId="77777777" w:rsidTr="00C36711">
        <w:tc>
          <w:tcPr>
            <w:tcW w:w="1980" w:type="dxa"/>
          </w:tcPr>
          <w:p w14:paraId="4A5189FA" w14:textId="77777777" w:rsidR="00DD3998" w:rsidRPr="00C01F0B" w:rsidRDefault="00DD3998" w:rsidP="00DD3998">
            <w:pPr>
              <w:pStyle w:val="Body"/>
              <w:rPr>
                <w:rStyle w:val="Strong"/>
              </w:rPr>
            </w:pPr>
            <w:r w:rsidRPr="00C01F0B">
              <w:rPr>
                <w:rStyle w:val="Strong"/>
              </w:rPr>
              <w:t>Code set source</w:t>
            </w:r>
          </w:p>
        </w:tc>
        <w:tc>
          <w:tcPr>
            <w:tcW w:w="7308" w:type="dxa"/>
          </w:tcPr>
          <w:p w14:paraId="35270D88" w14:textId="438D2756" w:rsidR="00DD3998" w:rsidRPr="00C01F0B" w:rsidRDefault="00DD3998" w:rsidP="00DD3998">
            <w:pPr>
              <w:pStyle w:val="Body"/>
            </w:pPr>
            <w:r w:rsidRPr="00C01F0B">
              <w:t>Australia Post (DH modified)</w:t>
            </w:r>
          </w:p>
        </w:tc>
      </w:tr>
    </w:tbl>
    <w:p w14:paraId="25C2E25E" w14:textId="77777777" w:rsidR="00C36711" w:rsidRPr="00C01F0B" w:rsidRDefault="00C36711" w:rsidP="00BB6906">
      <w:pPr>
        <w:pStyle w:val="Body"/>
      </w:pPr>
    </w:p>
    <w:p w14:paraId="4072E6D9" w14:textId="77777777" w:rsidR="00C36711" w:rsidRPr="00C01F0B" w:rsidRDefault="00C36711" w:rsidP="007B2F19">
      <w:pPr>
        <w:pStyle w:val="Body"/>
      </w:pPr>
      <w:r w:rsidRPr="00C01F0B">
        <w:br w:type="page"/>
      </w:r>
    </w:p>
    <w:p w14:paraId="130EDD3D" w14:textId="77777777" w:rsidR="00C36711" w:rsidRPr="00C01F0B" w:rsidRDefault="00C36711" w:rsidP="00C36711">
      <w:pPr>
        <w:pStyle w:val="Heading2"/>
      </w:pPr>
      <w:bookmarkStart w:id="108" w:name="_Toc63858777"/>
      <w:bookmarkStart w:id="109" w:name="_Toc232688829"/>
      <w:r w:rsidRPr="00C01F0B">
        <w:lastRenderedPageBreak/>
        <w:t>Previous Identifier of Transferred Episode</w:t>
      </w:r>
      <w:bookmarkEnd w:id="108"/>
      <w:bookmarkEnd w:id="109"/>
    </w:p>
    <w:p w14:paraId="3C4A2ECC"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6CF6D1B" w14:textId="77777777" w:rsidTr="00C36711">
        <w:tc>
          <w:tcPr>
            <w:tcW w:w="1980" w:type="dxa"/>
          </w:tcPr>
          <w:p w14:paraId="04F22673" w14:textId="77777777" w:rsidR="00C36711" w:rsidRPr="00C01F0B" w:rsidRDefault="00C36711" w:rsidP="00BB6906">
            <w:pPr>
              <w:pStyle w:val="Body"/>
              <w:rPr>
                <w:rStyle w:val="Strong"/>
              </w:rPr>
            </w:pPr>
            <w:r w:rsidRPr="00C01F0B">
              <w:rPr>
                <w:rStyle w:val="Strong"/>
              </w:rPr>
              <w:t>Definition</w:t>
            </w:r>
          </w:p>
        </w:tc>
        <w:tc>
          <w:tcPr>
            <w:tcW w:w="7308" w:type="dxa"/>
          </w:tcPr>
          <w:p w14:paraId="58B9B130" w14:textId="77777777" w:rsidR="00C36711" w:rsidRPr="00C01F0B" w:rsidRDefault="00C36711" w:rsidP="00BB6906">
            <w:pPr>
              <w:pStyle w:val="Body"/>
            </w:pPr>
            <w:r w:rsidRPr="00C01F0B">
              <w:t>The campus/health service code concatenated with the nine-character episode identifier from campus/health service transferring the waiting episode</w:t>
            </w:r>
          </w:p>
        </w:tc>
      </w:tr>
      <w:tr w:rsidR="00C36711" w:rsidRPr="00C01F0B" w14:paraId="0095855C" w14:textId="77777777" w:rsidTr="00C36711">
        <w:tc>
          <w:tcPr>
            <w:tcW w:w="1980" w:type="dxa"/>
          </w:tcPr>
          <w:p w14:paraId="3E998983" w14:textId="77777777" w:rsidR="00C36711" w:rsidRPr="00C01F0B" w:rsidRDefault="00C36711" w:rsidP="00BB6906">
            <w:pPr>
              <w:pStyle w:val="Body"/>
              <w:rPr>
                <w:rStyle w:val="Strong"/>
              </w:rPr>
            </w:pPr>
            <w:r w:rsidRPr="00C01F0B">
              <w:rPr>
                <w:rStyle w:val="Strong"/>
              </w:rPr>
              <w:t>Label</w:t>
            </w:r>
          </w:p>
        </w:tc>
        <w:tc>
          <w:tcPr>
            <w:tcW w:w="7308" w:type="dxa"/>
          </w:tcPr>
          <w:p w14:paraId="233D453A" w14:textId="77777777" w:rsidR="00C36711" w:rsidRPr="00C01F0B" w:rsidRDefault="00C36711" w:rsidP="00BB6906">
            <w:pPr>
              <w:pStyle w:val="Body"/>
            </w:pPr>
            <w:proofErr w:type="spellStart"/>
            <w:r w:rsidRPr="00C01F0B">
              <w:t>Previous_Identifier_of_Transferred_Episode</w:t>
            </w:r>
            <w:proofErr w:type="spellEnd"/>
          </w:p>
        </w:tc>
      </w:tr>
      <w:tr w:rsidR="00C36711" w:rsidRPr="00C01F0B" w14:paraId="47380D9E" w14:textId="77777777" w:rsidTr="00C36711">
        <w:tc>
          <w:tcPr>
            <w:tcW w:w="1980" w:type="dxa"/>
          </w:tcPr>
          <w:p w14:paraId="0329D23F" w14:textId="77777777" w:rsidR="00C36711" w:rsidRPr="00C01F0B" w:rsidRDefault="00C36711" w:rsidP="00BB6906">
            <w:pPr>
              <w:pStyle w:val="Body"/>
              <w:rPr>
                <w:rStyle w:val="Strong"/>
              </w:rPr>
            </w:pPr>
            <w:r w:rsidRPr="00C01F0B">
              <w:rPr>
                <w:rStyle w:val="Strong"/>
              </w:rPr>
              <w:t>Field size</w:t>
            </w:r>
          </w:p>
        </w:tc>
        <w:tc>
          <w:tcPr>
            <w:tcW w:w="7308" w:type="dxa"/>
          </w:tcPr>
          <w:p w14:paraId="76737AB9" w14:textId="77777777" w:rsidR="00C36711" w:rsidRPr="00C01F0B" w:rsidRDefault="00C36711" w:rsidP="00BB6906">
            <w:pPr>
              <w:pStyle w:val="Body"/>
            </w:pPr>
            <w:r w:rsidRPr="00C01F0B">
              <w:t>13</w:t>
            </w:r>
          </w:p>
        </w:tc>
      </w:tr>
      <w:tr w:rsidR="00C36711" w:rsidRPr="00C01F0B" w14:paraId="70B7F324" w14:textId="77777777" w:rsidTr="00C36711">
        <w:tc>
          <w:tcPr>
            <w:tcW w:w="1980" w:type="dxa"/>
          </w:tcPr>
          <w:p w14:paraId="4C6F4209" w14:textId="77777777" w:rsidR="00C36711" w:rsidRPr="00C01F0B" w:rsidRDefault="00C36711" w:rsidP="00BB6906">
            <w:pPr>
              <w:pStyle w:val="Body"/>
              <w:rPr>
                <w:rStyle w:val="Strong"/>
              </w:rPr>
            </w:pPr>
            <w:r w:rsidRPr="00C01F0B">
              <w:rPr>
                <w:rStyle w:val="Strong"/>
              </w:rPr>
              <w:t>Layout</w:t>
            </w:r>
          </w:p>
        </w:tc>
        <w:tc>
          <w:tcPr>
            <w:tcW w:w="7308" w:type="dxa"/>
          </w:tcPr>
          <w:p w14:paraId="634532BA" w14:textId="77777777" w:rsidR="00C36711" w:rsidRPr="00C01F0B" w:rsidRDefault="00C36711" w:rsidP="00BB6906">
            <w:pPr>
              <w:pStyle w:val="Body"/>
            </w:pPr>
            <w:r w:rsidRPr="00C01F0B">
              <w:t>NNNNXXXXXXXXX</w:t>
            </w:r>
          </w:p>
        </w:tc>
      </w:tr>
      <w:tr w:rsidR="00C36711" w:rsidRPr="00C01F0B" w14:paraId="43937F3B" w14:textId="77777777" w:rsidTr="00C36711">
        <w:tc>
          <w:tcPr>
            <w:tcW w:w="1980" w:type="dxa"/>
          </w:tcPr>
          <w:p w14:paraId="5BF7A9A8" w14:textId="77777777" w:rsidR="00C36711" w:rsidRPr="00C01F0B" w:rsidRDefault="00C36711" w:rsidP="00BB6906">
            <w:pPr>
              <w:pStyle w:val="Body"/>
              <w:rPr>
                <w:rStyle w:val="Strong"/>
              </w:rPr>
            </w:pPr>
            <w:r w:rsidRPr="00C01F0B">
              <w:rPr>
                <w:rStyle w:val="Strong"/>
              </w:rPr>
              <w:t>Reported in</w:t>
            </w:r>
          </w:p>
        </w:tc>
        <w:tc>
          <w:tcPr>
            <w:tcW w:w="7308" w:type="dxa"/>
          </w:tcPr>
          <w:p w14:paraId="47347C5B" w14:textId="77777777" w:rsidR="00C36711" w:rsidRPr="00C01F0B" w:rsidRDefault="00C36711" w:rsidP="00BB6906">
            <w:pPr>
              <w:pStyle w:val="Body"/>
            </w:pPr>
            <w:r w:rsidRPr="00C01F0B">
              <w:t>Episode extract</w:t>
            </w:r>
          </w:p>
        </w:tc>
      </w:tr>
      <w:tr w:rsidR="00C36711" w:rsidRPr="00C01F0B" w14:paraId="5F202DEF" w14:textId="77777777" w:rsidTr="00C36711">
        <w:tc>
          <w:tcPr>
            <w:tcW w:w="1980" w:type="dxa"/>
          </w:tcPr>
          <w:p w14:paraId="0C84E1EA" w14:textId="77777777" w:rsidR="00C36711" w:rsidRPr="00C01F0B" w:rsidRDefault="00C36711" w:rsidP="00BB6906">
            <w:pPr>
              <w:pStyle w:val="Body"/>
              <w:rPr>
                <w:rStyle w:val="Strong"/>
              </w:rPr>
            </w:pPr>
            <w:r w:rsidRPr="00C01F0B">
              <w:rPr>
                <w:rStyle w:val="Strong"/>
              </w:rPr>
              <w:t>Reported for</w:t>
            </w:r>
          </w:p>
        </w:tc>
        <w:tc>
          <w:tcPr>
            <w:tcW w:w="7308" w:type="dxa"/>
          </w:tcPr>
          <w:p w14:paraId="60DB7B90" w14:textId="77777777" w:rsidR="00C36711" w:rsidRPr="00C01F0B" w:rsidRDefault="00C36711" w:rsidP="00BB6906">
            <w:pPr>
              <w:pStyle w:val="Body"/>
            </w:pPr>
            <w:r w:rsidRPr="00C01F0B">
              <w:t>All waiting list episodes that have been transferred from an ESIS reporting campus /health service (Source of Referral = 2)</w:t>
            </w:r>
          </w:p>
        </w:tc>
      </w:tr>
      <w:tr w:rsidR="00C36711" w:rsidRPr="00C01F0B" w14:paraId="067F72DC" w14:textId="77777777" w:rsidTr="00C36711">
        <w:tc>
          <w:tcPr>
            <w:tcW w:w="1980" w:type="dxa"/>
          </w:tcPr>
          <w:p w14:paraId="708F15DE" w14:textId="77777777" w:rsidR="00C36711" w:rsidRPr="00C01F0B" w:rsidRDefault="00C36711" w:rsidP="00BB6906">
            <w:pPr>
              <w:pStyle w:val="Body"/>
              <w:rPr>
                <w:rStyle w:val="Strong"/>
              </w:rPr>
            </w:pPr>
            <w:r w:rsidRPr="00C01F0B">
              <w:rPr>
                <w:rStyle w:val="Strong"/>
              </w:rPr>
              <w:t>Reported when</w:t>
            </w:r>
          </w:p>
        </w:tc>
        <w:tc>
          <w:tcPr>
            <w:tcW w:w="7308" w:type="dxa"/>
          </w:tcPr>
          <w:p w14:paraId="3C46E301" w14:textId="77777777" w:rsidR="00C36711" w:rsidRPr="00C01F0B" w:rsidRDefault="00C36711" w:rsidP="00BB6906">
            <w:pPr>
              <w:pStyle w:val="Body"/>
            </w:pPr>
            <w:r w:rsidRPr="00C01F0B">
              <w:t>The waiting list episode is first registered at this campus/health service</w:t>
            </w:r>
          </w:p>
        </w:tc>
      </w:tr>
      <w:tr w:rsidR="00C36711" w:rsidRPr="00C01F0B" w14:paraId="4F146E93" w14:textId="77777777" w:rsidTr="00C36711">
        <w:tc>
          <w:tcPr>
            <w:tcW w:w="1980" w:type="dxa"/>
          </w:tcPr>
          <w:p w14:paraId="62661F10" w14:textId="77777777" w:rsidR="00C36711" w:rsidRPr="00C01F0B" w:rsidRDefault="00C36711" w:rsidP="00BB6906">
            <w:pPr>
              <w:pStyle w:val="Body"/>
              <w:rPr>
                <w:rStyle w:val="Strong"/>
              </w:rPr>
            </w:pPr>
            <w:r w:rsidRPr="00C01F0B">
              <w:rPr>
                <w:rStyle w:val="Strong"/>
              </w:rPr>
              <w:t>Reporting guide</w:t>
            </w:r>
          </w:p>
        </w:tc>
        <w:tc>
          <w:tcPr>
            <w:tcW w:w="7308" w:type="dxa"/>
          </w:tcPr>
          <w:p w14:paraId="02C28B0C" w14:textId="05735B64" w:rsidR="00C36711" w:rsidRPr="00C01F0B" w:rsidRDefault="00C36711" w:rsidP="00BB6906">
            <w:pPr>
              <w:pStyle w:val="Body"/>
            </w:pPr>
            <w:r w:rsidRPr="00C01F0B">
              <w:t xml:space="preserve">Report the campus/health service code concatenated with the nine-character Episode Identifier from the originating campus/health service.  For example, if you have received a waiting episode from Austin Health, </w:t>
            </w:r>
            <w:r w:rsidR="00097A97" w:rsidRPr="00C01F0B">
              <w:t>health service</w:t>
            </w:r>
            <w:r w:rsidRPr="00C01F0B">
              <w:t xml:space="preserve"> code 5530, and the Episode Identifier at Austin Health was 0A0123456, report 55300A0123456 </w:t>
            </w:r>
          </w:p>
          <w:p w14:paraId="7C5D03DA" w14:textId="77777777" w:rsidR="00C36711" w:rsidRPr="00C01F0B" w:rsidRDefault="00C36711" w:rsidP="00BB6906">
            <w:pPr>
              <w:pStyle w:val="Body"/>
            </w:pPr>
            <w:r w:rsidRPr="00C01F0B">
              <w:t>ESIS submission organisation codes are listed in Section 4.</w:t>
            </w:r>
          </w:p>
          <w:p w14:paraId="1769C0C1" w14:textId="77777777" w:rsidR="00C36711" w:rsidRPr="00C01F0B" w:rsidRDefault="00C36711" w:rsidP="00BB6906">
            <w:pPr>
              <w:pStyle w:val="Body"/>
            </w:pPr>
            <w:r w:rsidRPr="00C01F0B">
              <w:t>A Previous Identifier of Transferred Episode code is not required for patients that have been referred directly to the waiting list by a campus/health service that does not report to ESIS.</w:t>
            </w:r>
          </w:p>
        </w:tc>
      </w:tr>
      <w:tr w:rsidR="00C36711" w:rsidRPr="00C01F0B" w14:paraId="68F19D15" w14:textId="77777777" w:rsidTr="00C36711">
        <w:tc>
          <w:tcPr>
            <w:tcW w:w="1980" w:type="dxa"/>
          </w:tcPr>
          <w:p w14:paraId="5DE2DBA9" w14:textId="77777777" w:rsidR="00C36711" w:rsidRPr="00C01F0B" w:rsidRDefault="00C36711" w:rsidP="00BB6906">
            <w:pPr>
              <w:pStyle w:val="Body"/>
              <w:rPr>
                <w:rStyle w:val="Strong"/>
              </w:rPr>
            </w:pPr>
            <w:r w:rsidRPr="00C01F0B">
              <w:rPr>
                <w:rStyle w:val="Strong"/>
              </w:rPr>
              <w:t>Validations</w:t>
            </w:r>
          </w:p>
        </w:tc>
        <w:tc>
          <w:tcPr>
            <w:tcW w:w="7308" w:type="dxa"/>
          </w:tcPr>
          <w:p w14:paraId="6311CF90" w14:textId="60B2D78D" w:rsidR="00C36711" w:rsidRPr="00C01F0B" w:rsidRDefault="00C36711" w:rsidP="00102F51">
            <w:pPr>
              <w:pStyle w:val="Tabletext"/>
            </w:pPr>
            <w:r w:rsidRPr="00C01F0B">
              <w:t>S397</w:t>
            </w:r>
            <w:r w:rsidRPr="00C01F0B">
              <w:tab/>
              <w:t xml:space="preserve">Unmatched transfer as reported by receiving </w:t>
            </w:r>
            <w:r w:rsidR="00102F51" w:rsidRPr="00C01F0B">
              <w:t>h</w:t>
            </w:r>
            <w:r w:rsidRPr="00C01F0B">
              <w:t>ealth service</w:t>
            </w:r>
          </w:p>
          <w:p w14:paraId="3D54BA1A" w14:textId="3102821A" w:rsidR="00C36711" w:rsidRPr="00C01F0B" w:rsidRDefault="00C36711" w:rsidP="00102F51">
            <w:pPr>
              <w:pStyle w:val="Tabletext"/>
            </w:pPr>
            <w:r w:rsidRPr="00C01F0B">
              <w:t>S398</w:t>
            </w:r>
            <w:r w:rsidRPr="00C01F0B">
              <w:tab/>
              <w:t xml:space="preserve">Unmatched transfer as reported by originating </w:t>
            </w:r>
            <w:r w:rsidR="00102F51" w:rsidRPr="00C01F0B">
              <w:t>h</w:t>
            </w:r>
            <w:r w:rsidRPr="00C01F0B">
              <w:t>ealth service</w:t>
            </w:r>
          </w:p>
          <w:p w14:paraId="26D3E74A" w14:textId="77777777" w:rsidR="00C36711" w:rsidRPr="00C01F0B" w:rsidRDefault="00C36711" w:rsidP="00102F51">
            <w:pPr>
              <w:pStyle w:val="Tabletext"/>
            </w:pPr>
            <w:r w:rsidRPr="00C01F0B">
              <w:t>S414</w:t>
            </w:r>
            <w:r w:rsidRPr="00C01F0B">
              <w:tab/>
              <w:t>Previous Identifier of transferred episode invalid</w:t>
            </w:r>
          </w:p>
          <w:p w14:paraId="76745BC5" w14:textId="5A70720B" w:rsidR="00102F51" w:rsidRPr="00C01F0B" w:rsidRDefault="00102F51" w:rsidP="00102F51">
            <w:pPr>
              <w:pStyle w:val="Tabletext"/>
            </w:pPr>
          </w:p>
        </w:tc>
      </w:tr>
      <w:tr w:rsidR="00C36711" w:rsidRPr="00C01F0B" w14:paraId="59E008E5" w14:textId="77777777" w:rsidTr="00C36711">
        <w:tc>
          <w:tcPr>
            <w:tcW w:w="1980" w:type="dxa"/>
          </w:tcPr>
          <w:p w14:paraId="18242D09" w14:textId="77777777" w:rsidR="00C36711" w:rsidRPr="00C01F0B" w:rsidRDefault="00C36711" w:rsidP="00BB6906">
            <w:pPr>
              <w:pStyle w:val="Body"/>
              <w:rPr>
                <w:rStyle w:val="Strong"/>
              </w:rPr>
            </w:pPr>
            <w:r w:rsidRPr="00C01F0B">
              <w:rPr>
                <w:rStyle w:val="Strong"/>
              </w:rPr>
              <w:t>Related items</w:t>
            </w:r>
          </w:p>
        </w:tc>
        <w:tc>
          <w:tcPr>
            <w:tcW w:w="7308" w:type="dxa"/>
          </w:tcPr>
          <w:p w14:paraId="3EE07628" w14:textId="77777777" w:rsidR="00C36711" w:rsidRPr="00C01F0B" w:rsidRDefault="00C36711" w:rsidP="00BB6906">
            <w:pPr>
              <w:pStyle w:val="Body"/>
            </w:pPr>
            <w:r w:rsidRPr="00C01F0B">
              <w:t>Section 3a Source of Referral</w:t>
            </w:r>
          </w:p>
          <w:p w14:paraId="4421A5BC" w14:textId="77777777" w:rsidR="00C36711" w:rsidRPr="00C01F0B" w:rsidRDefault="00C36711" w:rsidP="00BB6906">
            <w:pPr>
              <w:pStyle w:val="Body"/>
            </w:pPr>
            <w:r w:rsidRPr="00C01F0B">
              <w:t>Section 4 ESIS submission organisation codes, Transfer of Ownership of Waiting Episode</w:t>
            </w:r>
          </w:p>
        </w:tc>
      </w:tr>
    </w:tbl>
    <w:p w14:paraId="02C20CB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D63A0B9" w14:textId="77777777" w:rsidTr="00C36711">
        <w:tc>
          <w:tcPr>
            <w:tcW w:w="1980" w:type="dxa"/>
          </w:tcPr>
          <w:p w14:paraId="696F7670" w14:textId="77777777" w:rsidR="00C36711" w:rsidRPr="00C01F0B" w:rsidRDefault="00C36711" w:rsidP="00BB6906">
            <w:pPr>
              <w:pStyle w:val="Body"/>
              <w:rPr>
                <w:rStyle w:val="Strong"/>
              </w:rPr>
            </w:pPr>
            <w:r w:rsidRPr="00C01F0B">
              <w:rPr>
                <w:rStyle w:val="Strong"/>
              </w:rPr>
              <w:t>Purpose</w:t>
            </w:r>
          </w:p>
        </w:tc>
        <w:tc>
          <w:tcPr>
            <w:tcW w:w="7308" w:type="dxa"/>
          </w:tcPr>
          <w:p w14:paraId="741FA757" w14:textId="77777777" w:rsidR="00C36711" w:rsidRPr="00C01F0B" w:rsidRDefault="00C36711" w:rsidP="00BB6906">
            <w:pPr>
              <w:pStyle w:val="Body"/>
            </w:pPr>
            <w:r w:rsidRPr="00C01F0B">
              <w:t>Used for analysis of referral patterns</w:t>
            </w:r>
          </w:p>
        </w:tc>
      </w:tr>
      <w:tr w:rsidR="00C36711" w:rsidRPr="00C01F0B" w14:paraId="6363CF23" w14:textId="77777777" w:rsidTr="00C36711">
        <w:tc>
          <w:tcPr>
            <w:tcW w:w="1980" w:type="dxa"/>
          </w:tcPr>
          <w:p w14:paraId="7219DD9A" w14:textId="77777777" w:rsidR="00C36711" w:rsidRPr="00C01F0B" w:rsidRDefault="00C36711" w:rsidP="00BB6906">
            <w:pPr>
              <w:pStyle w:val="Body"/>
              <w:rPr>
                <w:rStyle w:val="Strong"/>
              </w:rPr>
            </w:pPr>
            <w:r w:rsidRPr="00C01F0B">
              <w:rPr>
                <w:rStyle w:val="Strong"/>
              </w:rPr>
              <w:t>Principal data users</w:t>
            </w:r>
          </w:p>
        </w:tc>
        <w:tc>
          <w:tcPr>
            <w:tcW w:w="7308" w:type="dxa"/>
          </w:tcPr>
          <w:p w14:paraId="65575BA6" w14:textId="3545C8AF" w:rsidR="00C36711" w:rsidRPr="00C01F0B" w:rsidRDefault="0057319E" w:rsidP="00BB6906">
            <w:pPr>
              <w:pStyle w:val="Body"/>
            </w:pPr>
            <w:r w:rsidRPr="00C01F0B">
              <w:t>Department of Health</w:t>
            </w:r>
          </w:p>
        </w:tc>
      </w:tr>
      <w:tr w:rsidR="00C36711" w:rsidRPr="00C01F0B" w14:paraId="499D218B" w14:textId="77777777" w:rsidTr="00C36711">
        <w:tc>
          <w:tcPr>
            <w:tcW w:w="1980" w:type="dxa"/>
          </w:tcPr>
          <w:p w14:paraId="070E57C5" w14:textId="77777777" w:rsidR="00C36711" w:rsidRPr="00C01F0B" w:rsidRDefault="00C36711" w:rsidP="00BB6906">
            <w:pPr>
              <w:pStyle w:val="Body"/>
              <w:rPr>
                <w:rStyle w:val="Strong"/>
              </w:rPr>
            </w:pPr>
            <w:r w:rsidRPr="00C01F0B">
              <w:rPr>
                <w:rStyle w:val="Strong"/>
              </w:rPr>
              <w:t>Collection start</w:t>
            </w:r>
          </w:p>
        </w:tc>
        <w:tc>
          <w:tcPr>
            <w:tcW w:w="7308" w:type="dxa"/>
          </w:tcPr>
          <w:p w14:paraId="4C49E32D" w14:textId="77777777" w:rsidR="00C36711" w:rsidRPr="00C01F0B" w:rsidRDefault="00C36711" w:rsidP="00BB6906">
            <w:pPr>
              <w:pStyle w:val="Body"/>
            </w:pPr>
            <w:r w:rsidRPr="00C01F0B">
              <w:t>July 2005</w:t>
            </w:r>
          </w:p>
        </w:tc>
      </w:tr>
      <w:tr w:rsidR="00C36711" w:rsidRPr="00C01F0B" w14:paraId="66B4C937" w14:textId="77777777" w:rsidTr="00C36711">
        <w:tc>
          <w:tcPr>
            <w:tcW w:w="1980" w:type="dxa"/>
          </w:tcPr>
          <w:p w14:paraId="2C1CB66D" w14:textId="77777777" w:rsidR="00C36711" w:rsidRPr="00C01F0B" w:rsidRDefault="00C36711" w:rsidP="00BB6906">
            <w:pPr>
              <w:pStyle w:val="Body"/>
              <w:rPr>
                <w:rStyle w:val="Strong"/>
              </w:rPr>
            </w:pPr>
            <w:r w:rsidRPr="00C01F0B">
              <w:rPr>
                <w:rStyle w:val="Strong"/>
              </w:rPr>
              <w:t>Definition source</w:t>
            </w:r>
          </w:p>
        </w:tc>
        <w:tc>
          <w:tcPr>
            <w:tcW w:w="7308" w:type="dxa"/>
          </w:tcPr>
          <w:p w14:paraId="648F40C6" w14:textId="54567168" w:rsidR="00C36711" w:rsidRPr="00C01F0B" w:rsidRDefault="0057319E" w:rsidP="00BB6906">
            <w:pPr>
              <w:pStyle w:val="Body"/>
            </w:pPr>
            <w:r w:rsidRPr="00C01F0B">
              <w:t>Department of Health</w:t>
            </w:r>
          </w:p>
        </w:tc>
      </w:tr>
    </w:tbl>
    <w:p w14:paraId="4098224A" w14:textId="77777777" w:rsidR="00C36711" w:rsidRPr="00C01F0B" w:rsidRDefault="00C36711" w:rsidP="00BB6906">
      <w:pPr>
        <w:pStyle w:val="Body"/>
      </w:pPr>
    </w:p>
    <w:p w14:paraId="674C69C6" w14:textId="77777777" w:rsidR="00C36711" w:rsidRPr="00C01F0B" w:rsidRDefault="00C36711" w:rsidP="00C36711">
      <w:pPr>
        <w:pStyle w:val="Heading2"/>
      </w:pPr>
      <w:bookmarkStart w:id="110" w:name="_Toc63858778"/>
      <w:bookmarkStart w:id="111" w:name="_Toc232688830"/>
      <w:r w:rsidRPr="00C01F0B">
        <w:lastRenderedPageBreak/>
        <w:t>Previous Total Waiting Time of Transferred Episode</w:t>
      </w:r>
      <w:bookmarkEnd w:id="110"/>
      <w:bookmarkEnd w:id="111"/>
    </w:p>
    <w:p w14:paraId="7982BA80"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C1D4407" w14:textId="77777777" w:rsidTr="00C36711">
        <w:tc>
          <w:tcPr>
            <w:tcW w:w="1980" w:type="dxa"/>
          </w:tcPr>
          <w:p w14:paraId="2739BE15" w14:textId="77777777" w:rsidR="00C36711" w:rsidRPr="00C01F0B" w:rsidRDefault="00C36711" w:rsidP="00BB6906">
            <w:pPr>
              <w:pStyle w:val="Body"/>
              <w:rPr>
                <w:rStyle w:val="Strong"/>
              </w:rPr>
            </w:pPr>
            <w:r w:rsidRPr="00C01F0B">
              <w:rPr>
                <w:rStyle w:val="Strong"/>
              </w:rPr>
              <w:t>Definition</w:t>
            </w:r>
          </w:p>
        </w:tc>
        <w:tc>
          <w:tcPr>
            <w:tcW w:w="7308" w:type="dxa"/>
          </w:tcPr>
          <w:p w14:paraId="6D3DEF96" w14:textId="77777777" w:rsidR="00C36711" w:rsidRPr="00C01F0B" w:rsidRDefault="00C36711" w:rsidP="00BB6906">
            <w:pPr>
              <w:pStyle w:val="Body"/>
            </w:pPr>
            <w:r w:rsidRPr="00C01F0B">
              <w:t>The patient’s total waiting time as at the agreed transfer date from the campus/health service transferring the waiting episode</w:t>
            </w:r>
          </w:p>
        </w:tc>
      </w:tr>
      <w:tr w:rsidR="00C36711" w:rsidRPr="00C01F0B" w14:paraId="3C441993" w14:textId="77777777" w:rsidTr="00C36711">
        <w:tc>
          <w:tcPr>
            <w:tcW w:w="1980" w:type="dxa"/>
          </w:tcPr>
          <w:p w14:paraId="09C7A82C" w14:textId="77777777" w:rsidR="00C36711" w:rsidRPr="00C01F0B" w:rsidRDefault="00C36711" w:rsidP="00BB6906">
            <w:pPr>
              <w:pStyle w:val="Body"/>
              <w:rPr>
                <w:rStyle w:val="Strong"/>
              </w:rPr>
            </w:pPr>
            <w:r w:rsidRPr="00C01F0B">
              <w:rPr>
                <w:rStyle w:val="Strong"/>
              </w:rPr>
              <w:t>Label</w:t>
            </w:r>
          </w:p>
        </w:tc>
        <w:tc>
          <w:tcPr>
            <w:tcW w:w="7308" w:type="dxa"/>
          </w:tcPr>
          <w:p w14:paraId="4B8B5B8D" w14:textId="77777777" w:rsidR="00C36711" w:rsidRPr="00C01F0B" w:rsidRDefault="00C36711" w:rsidP="00BB6906">
            <w:pPr>
              <w:pStyle w:val="Body"/>
            </w:pPr>
            <w:proofErr w:type="spellStart"/>
            <w:r w:rsidRPr="00C01F0B">
              <w:t>Previous_TWT</w:t>
            </w:r>
            <w:proofErr w:type="spellEnd"/>
          </w:p>
        </w:tc>
      </w:tr>
      <w:tr w:rsidR="00C36711" w:rsidRPr="00C01F0B" w14:paraId="6142C7E2" w14:textId="77777777" w:rsidTr="00C36711">
        <w:tc>
          <w:tcPr>
            <w:tcW w:w="1980" w:type="dxa"/>
          </w:tcPr>
          <w:p w14:paraId="1B95DEB7" w14:textId="77777777" w:rsidR="00C36711" w:rsidRPr="00C01F0B" w:rsidRDefault="00C36711" w:rsidP="00BB6906">
            <w:pPr>
              <w:pStyle w:val="Body"/>
              <w:rPr>
                <w:rStyle w:val="Strong"/>
              </w:rPr>
            </w:pPr>
            <w:r w:rsidRPr="00C01F0B">
              <w:rPr>
                <w:rStyle w:val="Strong"/>
              </w:rPr>
              <w:t>Field size</w:t>
            </w:r>
          </w:p>
        </w:tc>
        <w:tc>
          <w:tcPr>
            <w:tcW w:w="7308" w:type="dxa"/>
          </w:tcPr>
          <w:p w14:paraId="5F8DE2CD" w14:textId="77777777" w:rsidR="00C36711" w:rsidRPr="00C01F0B" w:rsidRDefault="00C36711" w:rsidP="00BB6906">
            <w:pPr>
              <w:pStyle w:val="Body"/>
            </w:pPr>
            <w:r w:rsidRPr="00C01F0B">
              <w:t>4</w:t>
            </w:r>
          </w:p>
        </w:tc>
      </w:tr>
      <w:tr w:rsidR="00C36711" w:rsidRPr="00C01F0B" w14:paraId="56BC63C8" w14:textId="77777777" w:rsidTr="00C36711">
        <w:tc>
          <w:tcPr>
            <w:tcW w:w="1980" w:type="dxa"/>
          </w:tcPr>
          <w:p w14:paraId="59FB1B24" w14:textId="77777777" w:rsidR="00C36711" w:rsidRPr="00C01F0B" w:rsidRDefault="00C36711" w:rsidP="00BB6906">
            <w:pPr>
              <w:pStyle w:val="Body"/>
              <w:rPr>
                <w:rStyle w:val="Strong"/>
              </w:rPr>
            </w:pPr>
            <w:r w:rsidRPr="00C01F0B">
              <w:rPr>
                <w:rStyle w:val="Strong"/>
              </w:rPr>
              <w:t>Layout</w:t>
            </w:r>
          </w:p>
        </w:tc>
        <w:tc>
          <w:tcPr>
            <w:tcW w:w="7308" w:type="dxa"/>
          </w:tcPr>
          <w:p w14:paraId="114D1F74" w14:textId="77777777" w:rsidR="00C36711" w:rsidRPr="00C01F0B" w:rsidRDefault="00C36711" w:rsidP="00BB6906">
            <w:pPr>
              <w:pStyle w:val="Body"/>
            </w:pPr>
            <w:r w:rsidRPr="00C01F0B">
              <w:t>NNNN</w:t>
            </w:r>
          </w:p>
        </w:tc>
      </w:tr>
      <w:tr w:rsidR="00C36711" w:rsidRPr="00C01F0B" w14:paraId="0ABB14E7" w14:textId="77777777" w:rsidTr="00C36711">
        <w:tc>
          <w:tcPr>
            <w:tcW w:w="1980" w:type="dxa"/>
          </w:tcPr>
          <w:p w14:paraId="144CC3CE" w14:textId="77777777" w:rsidR="00C36711" w:rsidRPr="00C01F0B" w:rsidRDefault="00C36711" w:rsidP="00BB6906">
            <w:pPr>
              <w:pStyle w:val="Body"/>
              <w:rPr>
                <w:rStyle w:val="Strong"/>
              </w:rPr>
            </w:pPr>
            <w:r w:rsidRPr="00C01F0B">
              <w:rPr>
                <w:rStyle w:val="Strong"/>
              </w:rPr>
              <w:t>Reported in</w:t>
            </w:r>
          </w:p>
        </w:tc>
        <w:tc>
          <w:tcPr>
            <w:tcW w:w="7308" w:type="dxa"/>
          </w:tcPr>
          <w:p w14:paraId="600068A3" w14:textId="77777777" w:rsidR="00C36711" w:rsidRPr="00C01F0B" w:rsidRDefault="00C36711" w:rsidP="00BB6906">
            <w:pPr>
              <w:pStyle w:val="Body"/>
            </w:pPr>
            <w:r w:rsidRPr="00C01F0B">
              <w:t>Episode extract</w:t>
            </w:r>
          </w:p>
        </w:tc>
      </w:tr>
      <w:tr w:rsidR="00C36711" w:rsidRPr="00C01F0B" w14:paraId="4161E6B1" w14:textId="77777777" w:rsidTr="00C36711">
        <w:tc>
          <w:tcPr>
            <w:tcW w:w="1980" w:type="dxa"/>
          </w:tcPr>
          <w:p w14:paraId="461D93AC" w14:textId="77777777" w:rsidR="00C36711" w:rsidRPr="00C01F0B" w:rsidRDefault="00C36711" w:rsidP="00BB6906">
            <w:pPr>
              <w:pStyle w:val="Body"/>
              <w:rPr>
                <w:rStyle w:val="Strong"/>
              </w:rPr>
            </w:pPr>
            <w:r w:rsidRPr="00C01F0B">
              <w:rPr>
                <w:rStyle w:val="Strong"/>
              </w:rPr>
              <w:t>Reported for</w:t>
            </w:r>
          </w:p>
        </w:tc>
        <w:tc>
          <w:tcPr>
            <w:tcW w:w="7308" w:type="dxa"/>
          </w:tcPr>
          <w:p w14:paraId="77B6F856" w14:textId="77777777" w:rsidR="00C36711" w:rsidRPr="00C01F0B" w:rsidRDefault="00C36711" w:rsidP="00BB6906">
            <w:pPr>
              <w:pStyle w:val="Body"/>
            </w:pPr>
            <w:r w:rsidRPr="00C01F0B">
              <w:t>All waiting list episodes that have been transferred from an ESIS reporting campus /health service (Source of Referral = 2)</w:t>
            </w:r>
          </w:p>
        </w:tc>
      </w:tr>
      <w:tr w:rsidR="00C36711" w:rsidRPr="00C01F0B" w14:paraId="0B784072" w14:textId="77777777" w:rsidTr="00C36711">
        <w:tc>
          <w:tcPr>
            <w:tcW w:w="1980" w:type="dxa"/>
          </w:tcPr>
          <w:p w14:paraId="63DBDA0F" w14:textId="77777777" w:rsidR="00C36711" w:rsidRPr="00C01F0B" w:rsidRDefault="00C36711" w:rsidP="00BB6906">
            <w:pPr>
              <w:pStyle w:val="Body"/>
              <w:rPr>
                <w:rStyle w:val="Strong"/>
              </w:rPr>
            </w:pPr>
            <w:r w:rsidRPr="00C01F0B">
              <w:rPr>
                <w:rStyle w:val="Strong"/>
              </w:rPr>
              <w:t>Reported when</w:t>
            </w:r>
          </w:p>
        </w:tc>
        <w:tc>
          <w:tcPr>
            <w:tcW w:w="7308" w:type="dxa"/>
          </w:tcPr>
          <w:p w14:paraId="04494F6A" w14:textId="77777777" w:rsidR="00C36711" w:rsidRPr="00C01F0B" w:rsidRDefault="00C36711" w:rsidP="00BB6906">
            <w:pPr>
              <w:pStyle w:val="Body"/>
            </w:pPr>
            <w:r w:rsidRPr="00C01F0B">
              <w:t>The waiting list episode is first registered at this campus/health service</w:t>
            </w:r>
          </w:p>
        </w:tc>
      </w:tr>
      <w:tr w:rsidR="00C36711" w:rsidRPr="00C01F0B" w14:paraId="2CC5605E" w14:textId="77777777" w:rsidTr="00C36711">
        <w:tc>
          <w:tcPr>
            <w:tcW w:w="1980" w:type="dxa"/>
          </w:tcPr>
          <w:p w14:paraId="1F4D0BF7" w14:textId="77777777" w:rsidR="00C36711" w:rsidRPr="00C01F0B" w:rsidRDefault="00C36711" w:rsidP="00BB6906">
            <w:pPr>
              <w:pStyle w:val="Body"/>
              <w:rPr>
                <w:rStyle w:val="Strong"/>
              </w:rPr>
            </w:pPr>
            <w:r w:rsidRPr="00C01F0B">
              <w:rPr>
                <w:rStyle w:val="Strong"/>
              </w:rPr>
              <w:t>Reporting guide</w:t>
            </w:r>
          </w:p>
        </w:tc>
        <w:tc>
          <w:tcPr>
            <w:tcW w:w="7308" w:type="dxa"/>
          </w:tcPr>
          <w:p w14:paraId="69D0BF32" w14:textId="77777777" w:rsidR="00C36711" w:rsidRPr="00C01F0B" w:rsidRDefault="00C36711" w:rsidP="00BB6906">
            <w:pPr>
              <w:pStyle w:val="Body"/>
            </w:pPr>
            <w:r w:rsidRPr="00C01F0B">
              <w:t xml:space="preserve">Report the total waiting time from the transferred waiting episode  </w:t>
            </w:r>
          </w:p>
          <w:p w14:paraId="0843D169" w14:textId="77777777" w:rsidR="00C36711" w:rsidRPr="00C01F0B" w:rsidRDefault="00C36711" w:rsidP="00BB6906">
            <w:pPr>
              <w:pStyle w:val="Body"/>
            </w:pPr>
            <w:r w:rsidRPr="00C01F0B">
              <w:t>For example, if you have received a waiting episode from Peninsula Health, and the Total Waiting Time at Peninsula Health on the agreed transfer date was 20 days, report 0020.</w:t>
            </w:r>
          </w:p>
        </w:tc>
      </w:tr>
      <w:tr w:rsidR="00C36711" w:rsidRPr="00C01F0B" w14:paraId="5658ECD8" w14:textId="77777777" w:rsidTr="00C36711">
        <w:tc>
          <w:tcPr>
            <w:tcW w:w="1980" w:type="dxa"/>
          </w:tcPr>
          <w:p w14:paraId="2B0ECAF8" w14:textId="77777777" w:rsidR="00C36711" w:rsidRPr="00C01F0B" w:rsidRDefault="00C36711" w:rsidP="00BB6906">
            <w:pPr>
              <w:pStyle w:val="Body"/>
              <w:rPr>
                <w:rStyle w:val="Strong"/>
              </w:rPr>
            </w:pPr>
            <w:r w:rsidRPr="00C01F0B">
              <w:rPr>
                <w:rStyle w:val="Strong"/>
              </w:rPr>
              <w:t>Validations</w:t>
            </w:r>
          </w:p>
        </w:tc>
        <w:tc>
          <w:tcPr>
            <w:tcW w:w="7308" w:type="dxa"/>
          </w:tcPr>
          <w:p w14:paraId="718D573E" w14:textId="77777777" w:rsidR="00C36711" w:rsidRPr="00C01F0B" w:rsidRDefault="00C36711" w:rsidP="00BB6906">
            <w:pPr>
              <w:pStyle w:val="Body"/>
            </w:pPr>
            <w:r w:rsidRPr="00C01F0B">
              <w:t>S433</w:t>
            </w:r>
            <w:r w:rsidRPr="00C01F0B">
              <w:tab/>
              <w:t>Previous TWT of transferred episode ≠ TWT of previous episode</w:t>
            </w:r>
          </w:p>
        </w:tc>
      </w:tr>
      <w:tr w:rsidR="00C36711" w:rsidRPr="00C01F0B" w14:paraId="1F8F9F48" w14:textId="77777777" w:rsidTr="00C36711">
        <w:tc>
          <w:tcPr>
            <w:tcW w:w="1980" w:type="dxa"/>
          </w:tcPr>
          <w:p w14:paraId="2C82F61C" w14:textId="77777777" w:rsidR="00C36711" w:rsidRPr="00C01F0B" w:rsidRDefault="00C36711" w:rsidP="00BB6906">
            <w:pPr>
              <w:pStyle w:val="Body"/>
              <w:rPr>
                <w:rStyle w:val="Strong"/>
              </w:rPr>
            </w:pPr>
            <w:r w:rsidRPr="00C01F0B">
              <w:rPr>
                <w:rStyle w:val="Strong"/>
              </w:rPr>
              <w:t>Related items</w:t>
            </w:r>
          </w:p>
        </w:tc>
        <w:tc>
          <w:tcPr>
            <w:tcW w:w="7308" w:type="dxa"/>
          </w:tcPr>
          <w:p w14:paraId="37284945" w14:textId="77777777" w:rsidR="00C36711" w:rsidRPr="00C01F0B" w:rsidRDefault="00C36711" w:rsidP="00BB6906">
            <w:pPr>
              <w:pStyle w:val="Body"/>
            </w:pPr>
            <w:r w:rsidRPr="00C01F0B">
              <w:t>Section 4 Transfer of Ownership of Waiting Episode, Calculation of Total Waiting Time</w:t>
            </w:r>
          </w:p>
        </w:tc>
      </w:tr>
    </w:tbl>
    <w:p w14:paraId="63DE3E02"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61A17AB" w14:textId="77777777" w:rsidTr="00C36711">
        <w:tc>
          <w:tcPr>
            <w:tcW w:w="1980" w:type="dxa"/>
          </w:tcPr>
          <w:p w14:paraId="5FFDBD0C" w14:textId="77777777" w:rsidR="00C36711" w:rsidRPr="00C01F0B" w:rsidRDefault="00C36711" w:rsidP="00BB6906">
            <w:pPr>
              <w:pStyle w:val="Body"/>
              <w:rPr>
                <w:rStyle w:val="Strong"/>
              </w:rPr>
            </w:pPr>
            <w:r w:rsidRPr="00C01F0B">
              <w:rPr>
                <w:rStyle w:val="Strong"/>
              </w:rPr>
              <w:t>Purpose</w:t>
            </w:r>
          </w:p>
        </w:tc>
        <w:tc>
          <w:tcPr>
            <w:tcW w:w="7308" w:type="dxa"/>
          </w:tcPr>
          <w:p w14:paraId="244A6BE6" w14:textId="77777777" w:rsidR="00C36711" w:rsidRPr="00C01F0B" w:rsidRDefault="00C36711" w:rsidP="00BB6906">
            <w:pPr>
              <w:pStyle w:val="Body"/>
            </w:pPr>
            <w:r w:rsidRPr="00C01F0B">
              <w:t>Used for calculation of total waiting time</w:t>
            </w:r>
          </w:p>
        </w:tc>
      </w:tr>
      <w:tr w:rsidR="00C36711" w:rsidRPr="00C01F0B" w14:paraId="595EB2A9" w14:textId="77777777" w:rsidTr="00C36711">
        <w:tc>
          <w:tcPr>
            <w:tcW w:w="1980" w:type="dxa"/>
          </w:tcPr>
          <w:p w14:paraId="420ACF0A" w14:textId="77777777" w:rsidR="00C36711" w:rsidRPr="00C01F0B" w:rsidRDefault="00C36711" w:rsidP="00BB6906">
            <w:pPr>
              <w:pStyle w:val="Body"/>
              <w:rPr>
                <w:rStyle w:val="Strong"/>
              </w:rPr>
            </w:pPr>
            <w:r w:rsidRPr="00C01F0B">
              <w:rPr>
                <w:rStyle w:val="Strong"/>
              </w:rPr>
              <w:t>Principal data users</w:t>
            </w:r>
          </w:p>
        </w:tc>
        <w:tc>
          <w:tcPr>
            <w:tcW w:w="7308" w:type="dxa"/>
          </w:tcPr>
          <w:p w14:paraId="33B59D42" w14:textId="041F3E5F" w:rsidR="00C36711" w:rsidRPr="00C01F0B" w:rsidRDefault="0057319E" w:rsidP="00BB6906">
            <w:pPr>
              <w:pStyle w:val="Body"/>
            </w:pPr>
            <w:r w:rsidRPr="00C01F0B">
              <w:t>Department of Health</w:t>
            </w:r>
          </w:p>
        </w:tc>
      </w:tr>
      <w:tr w:rsidR="00C36711" w:rsidRPr="00C01F0B" w14:paraId="536D1F23" w14:textId="77777777" w:rsidTr="00C36711">
        <w:tc>
          <w:tcPr>
            <w:tcW w:w="1980" w:type="dxa"/>
          </w:tcPr>
          <w:p w14:paraId="20F8D463" w14:textId="77777777" w:rsidR="00C36711" w:rsidRPr="00C01F0B" w:rsidRDefault="00C36711" w:rsidP="00BB6906">
            <w:pPr>
              <w:pStyle w:val="Body"/>
              <w:rPr>
                <w:rStyle w:val="Strong"/>
              </w:rPr>
            </w:pPr>
            <w:r w:rsidRPr="00C01F0B">
              <w:rPr>
                <w:rStyle w:val="Strong"/>
              </w:rPr>
              <w:t>Collection start</w:t>
            </w:r>
          </w:p>
        </w:tc>
        <w:tc>
          <w:tcPr>
            <w:tcW w:w="7308" w:type="dxa"/>
          </w:tcPr>
          <w:p w14:paraId="04F8AF63" w14:textId="77777777" w:rsidR="00C36711" w:rsidRPr="00C01F0B" w:rsidRDefault="00C36711" w:rsidP="00BB6906">
            <w:pPr>
              <w:pStyle w:val="Body"/>
            </w:pPr>
            <w:r w:rsidRPr="00C01F0B">
              <w:t>July 2016</w:t>
            </w:r>
          </w:p>
        </w:tc>
      </w:tr>
      <w:tr w:rsidR="00C36711" w:rsidRPr="00C01F0B" w14:paraId="6965591B" w14:textId="77777777" w:rsidTr="00C36711">
        <w:tc>
          <w:tcPr>
            <w:tcW w:w="1980" w:type="dxa"/>
          </w:tcPr>
          <w:p w14:paraId="1C506812" w14:textId="77777777" w:rsidR="00C36711" w:rsidRPr="00C01F0B" w:rsidRDefault="00C36711" w:rsidP="00BB6906">
            <w:pPr>
              <w:pStyle w:val="Body"/>
              <w:rPr>
                <w:rStyle w:val="Strong"/>
              </w:rPr>
            </w:pPr>
            <w:r w:rsidRPr="00C01F0B">
              <w:rPr>
                <w:rStyle w:val="Strong"/>
              </w:rPr>
              <w:t>Definition source</w:t>
            </w:r>
          </w:p>
        </w:tc>
        <w:tc>
          <w:tcPr>
            <w:tcW w:w="7308" w:type="dxa"/>
          </w:tcPr>
          <w:p w14:paraId="53B532A9" w14:textId="01368E6F" w:rsidR="00C36711" w:rsidRPr="00C01F0B" w:rsidRDefault="0057319E" w:rsidP="00BB6906">
            <w:pPr>
              <w:pStyle w:val="Body"/>
            </w:pPr>
            <w:r w:rsidRPr="00C01F0B">
              <w:t>Department of Health</w:t>
            </w:r>
          </w:p>
        </w:tc>
      </w:tr>
    </w:tbl>
    <w:p w14:paraId="7018473C" w14:textId="77777777" w:rsidR="00C36711" w:rsidRPr="00C01F0B" w:rsidRDefault="00C36711" w:rsidP="00502B76">
      <w:pPr>
        <w:pStyle w:val="Body"/>
      </w:pPr>
      <w:r w:rsidRPr="00C01F0B">
        <w:br w:type="page"/>
      </w:r>
    </w:p>
    <w:p w14:paraId="6E71AE3F" w14:textId="77777777" w:rsidR="00C36711" w:rsidRPr="00C01F0B" w:rsidRDefault="00C36711" w:rsidP="00C36711">
      <w:pPr>
        <w:pStyle w:val="Heading2"/>
      </w:pPr>
      <w:bookmarkStart w:id="112" w:name="_Toc63858779"/>
      <w:bookmarkStart w:id="113" w:name="_Toc232688831"/>
      <w:r w:rsidRPr="00C01F0B">
        <w:lastRenderedPageBreak/>
        <w:t>Readiness for Surgery</w:t>
      </w:r>
      <w:bookmarkEnd w:id="112"/>
      <w:bookmarkEnd w:id="113"/>
    </w:p>
    <w:p w14:paraId="1A36A4FE"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9AB1B43" w14:textId="77777777" w:rsidTr="00C36711">
        <w:tc>
          <w:tcPr>
            <w:tcW w:w="1980" w:type="dxa"/>
          </w:tcPr>
          <w:p w14:paraId="3D6472B9" w14:textId="77777777" w:rsidR="00C36711" w:rsidRPr="00C01F0B" w:rsidRDefault="00C36711" w:rsidP="00502B76">
            <w:pPr>
              <w:pStyle w:val="Tabletext"/>
              <w:rPr>
                <w:rStyle w:val="Strong"/>
              </w:rPr>
            </w:pPr>
            <w:r w:rsidRPr="00C01F0B">
              <w:rPr>
                <w:rStyle w:val="Strong"/>
              </w:rPr>
              <w:t>Definition</w:t>
            </w:r>
          </w:p>
        </w:tc>
        <w:tc>
          <w:tcPr>
            <w:tcW w:w="7308" w:type="dxa"/>
          </w:tcPr>
          <w:p w14:paraId="519203DD" w14:textId="77777777" w:rsidR="00C36711" w:rsidRPr="00C01F0B" w:rsidRDefault="00C36711" w:rsidP="00502B76">
            <w:pPr>
              <w:pStyle w:val="Tabletext"/>
            </w:pPr>
            <w:r w:rsidRPr="00C01F0B">
              <w:t>A patient’s readiness at a given point in time to undergo this episode’s awaited procedure</w:t>
            </w:r>
          </w:p>
        </w:tc>
      </w:tr>
      <w:tr w:rsidR="00C36711" w:rsidRPr="00C01F0B" w14:paraId="18004813" w14:textId="77777777" w:rsidTr="00C36711">
        <w:tc>
          <w:tcPr>
            <w:tcW w:w="1980" w:type="dxa"/>
          </w:tcPr>
          <w:p w14:paraId="6441BB58" w14:textId="77777777" w:rsidR="00C36711" w:rsidRPr="00C01F0B" w:rsidRDefault="00C36711" w:rsidP="00502B76">
            <w:pPr>
              <w:pStyle w:val="Tabletext"/>
              <w:rPr>
                <w:rStyle w:val="Strong"/>
              </w:rPr>
            </w:pPr>
            <w:r w:rsidRPr="00C01F0B">
              <w:rPr>
                <w:rStyle w:val="Strong"/>
              </w:rPr>
              <w:t>Label</w:t>
            </w:r>
          </w:p>
        </w:tc>
        <w:tc>
          <w:tcPr>
            <w:tcW w:w="7308" w:type="dxa"/>
          </w:tcPr>
          <w:p w14:paraId="48BD0F49" w14:textId="77777777" w:rsidR="00C36711" w:rsidRPr="00C01F0B" w:rsidRDefault="00C36711" w:rsidP="00502B76">
            <w:pPr>
              <w:pStyle w:val="Tabletext"/>
            </w:pPr>
            <w:proofErr w:type="spellStart"/>
            <w:r w:rsidRPr="00C01F0B">
              <w:t>Event_Value</w:t>
            </w:r>
            <w:proofErr w:type="spellEnd"/>
          </w:p>
        </w:tc>
      </w:tr>
      <w:tr w:rsidR="00C36711" w:rsidRPr="00C01F0B" w14:paraId="38931B65" w14:textId="77777777" w:rsidTr="00C36711">
        <w:tc>
          <w:tcPr>
            <w:tcW w:w="1980" w:type="dxa"/>
          </w:tcPr>
          <w:p w14:paraId="5DD9D199" w14:textId="77777777" w:rsidR="00C36711" w:rsidRPr="00C01F0B" w:rsidRDefault="00C36711" w:rsidP="00502B76">
            <w:pPr>
              <w:pStyle w:val="Tabletext"/>
              <w:rPr>
                <w:rStyle w:val="Strong"/>
              </w:rPr>
            </w:pPr>
            <w:r w:rsidRPr="00C01F0B">
              <w:rPr>
                <w:rStyle w:val="Strong"/>
              </w:rPr>
              <w:t>Field size</w:t>
            </w:r>
          </w:p>
        </w:tc>
        <w:tc>
          <w:tcPr>
            <w:tcW w:w="7308" w:type="dxa"/>
          </w:tcPr>
          <w:p w14:paraId="084ACC7A" w14:textId="77777777" w:rsidR="00C36711" w:rsidRPr="00C01F0B" w:rsidRDefault="00C36711" w:rsidP="00502B76">
            <w:pPr>
              <w:pStyle w:val="Tabletext"/>
            </w:pPr>
            <w:r w:rsidRPr="00C01F0B">
              <w:t>N/A</w:t>
            </w:r>
          </w:p>
        </w:tc>
      </w:tr>
      <w:tr w:rsidR="00C36711" w:rsidRPr="00C01F0B" w14:paraId="27171C65" w14:textId="77777777" w:rsidTr="00C36711">
        <w:tc>
          <w:tcPr>
            <w:tcW w:w="1980" w:type="dxa"/>
          </w:tcPr>
          <w:p w14:paraId="7E8EB892" w14:textId="77777777" w:rsidR="00C36711" w:rsidRPr="00C01F0B" w:rsidRDefault="00C36711" w:rsidP="00502B76">
            <w:pPr>
              <w:pStyle w:val="Tabletext"/>
              <w:rPr>
                <w:rStyle w:val="Strong"/>
              </w:rPr>
            </w:pPr>
            <w:r w:rsidRPr="00C01F0B">
              <w:rPr>
                <w:rStyle w:val="Strong"/>
              </w:rPr>
              <w:t>Reported in</w:t>
            </w:r>
          </w:p>
        </w:tc>
        <w:tc>
          <w:tcPr>
            <w:tcW w:w="7308" w:type="dxa"/>
          </w:tcPr>
          <w:p w14:paraId="444BB2CC" w14:textId="77777777" w:rsidR="00C36711" w:rsidRPr="00C01F0B" w:rsidRDefault="00C36711" w:rsidP="00502B76">
            <w:pPr>
              <w:pStyle w:val="Tabletext"/>
            </w:pPr>
            <w:r w:rsidRPr="00C01F0B">
              <w:t>Intra Episode extract</w:t>
            </w:r>
          </w:p>
        </w:tc>
      </w:tr>
      <w:tr w:rsidR="00C36711" w:rsidRPr="00C01F0B" w14:paraId="39B272C9" w14:textId="77777777" w:rsidTr="00C36711">
        <w:tc>
          <w:tcPr>
            <w:tcW w:w="1980" w:type="dxa"/>
          </w:tcPr>
          <w:p w14:paraId="3CA911D4" w14:textId="77777777" w:rsidR="00C36711" w:rsidRPr="00C01F0B" w:rsidRDefault="00C36711" w:rsidP="00502B76">
            <w:pPr>
              <w:pStyle w:val="Tabletext"/>
              <w:rPr>
                <w:rStyle w:val="Strong"/>
              </w:rPr>
            </w:pPr>
            <w:r w:rsidRPr="00C01F0B">
              <w:rPr>
                <w:rStyle w:val="Strong"/>
              </w:rPr>
              <w:t>Reported for</w:t>
            </w:r>
          </w:p>
        </w:tc>
        <w:tc>
          <w:tcPr>
            <w:tcW w:w="7308" w:type="dxa"/>
          </w:tcPr>
          <w:p w14:paraId="3D1DC244" w14:textId="77777777" w:rsidR="00C36711" w:rsidRPr="00C01F0B" w:rsidRDefault="00C36711" w:rsidP="00502B76">
            <w:pPr>
              <w:pStyle w:val="Tabletext"/>
            </w:pPr>
            <w:r w:rsidRPr="00C01F0B">
              <w:t>All waiting list episodes</w:t>
            </w:r>
          </w:p>
        </w:tc>
      </w:tr>
      <w:tr w:rsidR="00C36711" w:rsidRPr="00C01F0B" w14:paraId="23212A43" w14:textId="77777777" w:rsidTr="00C36711">
        <w:tc>
          <w:tcPr>
            <w:tcW w:w="1980" w:type="dxa"/>
          </w:tcPr>
          <w:p w14:paraId="0DEA58D2" w14:textId="77777777" w:rsidR="00C36711" w:rsidRPr="00C01F0B" w:rsidRDefault="00C36711" w:rsidP="00502B76">
            <w:pPr>
              <w:pStyle w:val="Tabletext"/>
              <w:rPr>
                <w:rStyle w:val="Strong"/>
              </w:rPr>
            </w:pPr>
            <w:r w:rsidRPr="00C01F0B">
              <w:rPr>
                <w:rStyle w:val="Strong"/>
              </w:rPr>
              <w:t>Reported when</w:t>
            </w:r>
          </w:p>
        </w:tc>
        <w:tc>
          <w:tcPr>
            <w:tcW w:w="7308" w:type="dxa"/>
          </w:tcPr>
          <w:p w14:paraId="725E34EC" w14:textId="77777777" w:rsidR="00C36711" w:rsidRPr="00C01F0B" w:rsidRDefault="00C36711" w:rsidP="00502B76">
            <w:pPr>
              <w:pStyle w:val="Tabletext"/>
            </w:pPr>
            <w:r w:rsidRPr="00C01F0B">
              <w:t>The patient is first registered on the waiting list for this episode and for each change in the patient’s readiness during the waiting episode</w:t>
            </w:r>
          </w:p>
        </w:tc>
      </w:tr>
      <w:tr w:rsidR="00C36711" w:rsidRPr="00C01F0B" w14:paraId="78EF73FD" w14:textId="77777777" w:rsidTr="00C36711">
        <w:tc>
          <w:tcPr>
            <w:tcW w:w="1980" w:type="dxa"/>
          </w:tcPr>
          <w:p w14:paraId="4A5F0ECD" w14:textId="77777777" w:rsidR="00C36711" w:rsidRPr="00C01F0B" w:rsidRDefault="00C36711" w:rsidP="00502B76">
            <w:pPr>
              <w:pStyle w:val="Tabletext"/>
              <w:rPr>
                <w:rStyle w:val="Strong"/>
              </w:rPr>
            </w:pPr>
            <w:r w:rsidRPr="00C01F0B">
              <w:rPr>
                <w:rStyle w:val="Strong"/>
              </w:rPr>
              <w:t>Code set</w:t>
            </w:r>
          </w:p>
        </w:tc>
        <w:tc>
          <w:tcPr>
            <w:tcW w:w="7308" w:type="dxa"/>
          </w:tcPr>
          <w:p w14:paraId="3BC7ACBC" w14:textId="77777777" w:rsidR="00C36711" w:rsidRPr="00C01F0B" w:rsidRDefault="00C36711" w:rsidP="00BA2F72">
            <w:pPr>
              <w:pStyle w:val="Bodynospace"/>
            </w:pPr>
            <w:r w:rsidRPr="00C01F0B">
              <w:t>Code</w:t>
            </w:r>
            <w:r w:rsidRPr="00C01F0B">
              <w:tab/>
              <w:t>Descriptor</w:t>
            </w:r>
          </w:p>
          <w:p w14:paraId="763A6F1A" w14:textId="77777777" w:rsidR="00C36711" w:rsidRPr="00C01F0B" w:rsidRDefault="00C36711" w:rsidP="00BA2F72">
            <w:pPr>
              <w:pStyle w:val="Bodynospace"/>
            </w:pPr>
            <w:r w:rsidRPr="00C01F0B">
              <w:t>R</w:t>
            </w:r>
            <w:r w:rsidRPr="00C01F0B">
              <w:tab/>
              <w:t>Ready for surgery</w:t>
            </w:r>
          </w:p>
          <w:p w14:paraId="39188120" w14:textId="77777777" w:rsidR="00C36711" w:rsidRPr="00C01F0B" w:rsidRDefault="00C36711" w:rsidP="00BA2F72">
            <w:pPr>
              <w:pStyle w:val="Bodynospace"/>
            </w:pPr>
            <w:r w:rsidRPr="00C01F0B">
              <w:t>S</w:t>
            </w:r>
            <w:r w:rsidRPr="00C01F0B">
              <w:tab/>
              <w:t>Not ready for surgery – staged patients</w:t>
            </w:r>
          </w:p>
          <w:p w14:paraId="7C1E8AC7" w14:textId="77777777" w:rsidR="00C36711" w:rsidRPr="00C01F0B" w:rsidRDefault="00C36711" w:rsidP="00BA2F72">
            <w:pPr>
              <w:pStyle w:val="Bodynospace"/>
            </w:pPr>
            <w:r w:rsidRPr="00C01F0B">
              <w:t>F</w:t>
            </w:r>
            <w:r w:rsidRPr="00C01F0B">
              <w:tab/>
              <w:t>Not ready for surgery – programmed procedure</w:t>
            </w:r>
          </w:p>
          <w:p w14:paraId="3ABEF28C" w14:textId="77777777" w:rsidR="00C36711" w:rsidRPr="00C01F0B" w:rsidRDefault="00C36711" w:rsidP="00BA2F72">
            <w:pPr>
              <w:pStyle w:val="Bodynospace"/>
            </w:pPr>
            <w:r w:rsidRPr="00C01F0B">
              <w:t>C</w:t>
            </w:r>
            <w:r w:rsidRPr="00C01F0B">
              <w:tab/>
              <w:t>Not ready for surgery – pending improvement of clinical condition</w:t>
            </w:r>
          </w:p>
          <w:p w14:paraId="4A6BC13F" w14:textId="77777777" w:rsidR="00C36711" w:rsidRPr="00C01F0B" w:rsidRDefault="00C36711" w:rsidP="00BA2F72">
            <w:pPr>
              <w:pStyle w:val="Bodynospace"/>
            </w:pPr>
            <w:r w:rsidRPr="00C01F0B">
              <w:t>P</w:t>
            </w:r>
            <w:r w:rsidRPr="00C01F0B">
              <w:tab/>
              <w:t>Not ready for surgery – deferred for personal reasons</w:t>
            </w:r>
          </w:p>
          <w:p w14:paraId="22E1664E" w14:textId="77777777" w:rsidR="00C36711" w:rsidRPr="00C01F0B" w:rsidRDefault="00C36711" w:rsidP="00BA2F72">
            <w:pPr>
              <w:pStyle w:val="Bodynospace"/>
            </w:pPr>
            <w:r w:rsidRPr="00C01F0B">
              <w:t>E</w:t>
            </w:r>
            <w:r w:rsidRPr="00C01F0B">
              <w:tab/>
              <w:t>Not ready for surgery – emergency use</w:t>
            </w:r>
          </w:p>
          <w:p w14:paraId="3C1E7EB3" w14:textId="77777777" w:rsidR="00C36711" w:rsidRPr="00C01F0B" w:rsidRDefault="00C36711" w:rsidP="00BA2F72">
            <w:pPr>
              <w:pStyle w:val="Bodynospace"/>
            </w:pPr>
          </w:p>
        </w:tc>
      </w:tr>
      <w:tr w:rsidR="00C36711" w:rsidRPr="00C01F0B" w14:paraId="429C107B" w14:textId="77777777" w:rsidTr="00C36711">
        <w:tc>
          <w:tcPr>
            <w:tcW w:w="1980" w:type="dxa"/>
          </w:tcPr>
          <w:p w14:paraId="15419E62" w14:textId="77777777" w:rsidR="00C36711" w:rsidRPr="00C01F0B" w:rsidRDefault="00C36711" w:rsidP="00502B76">
            <w:pPr>
              <w:pStyle w:val="Tabletext"/>
              <w:rPr>
                <w:rStyle w:val="Strong"/>
              </w:rPr>
            </w:pPr>
            <w:r w:rsidRPr="00C01F0B">
              <w:rPr>
                <w:rStyle w:val="Strong"/>
              </w:rPr>
              <w:t>Reporting guide</w:t>
            </w:r>
          </w:p>
        </w:tc>
        <w:tc>
          <w:tcPr>
            <w:tcW w:w="7308" w:type="dxa"/>
          </w:tcPr>
          <w:p w14:paraId="1165D79E" w14:textId="77777777" w:rsidR="00C36711" w:rsidRPr="00C01F0B" w:rsidRDefault="00C36711" w:rsidP="00502B76">
            <w:pPr>
              <w:pStyle w:val="Tabletext"/>
            </w:pPr>
            <w:r w:rsidRPr="00C01F0B">
              <w:t>The patient may or may not be Ready for Surgery when they are first registered on the waiting list. Their Readiness for Surgery can change multiple times throughout the waiting episode. Each change in readiness is reported as an Intra Episode Event. This date must reflect the patient’s actual experience rather than the date of data entry.</w:t>
            </w:r>
          </w:p>
          <w:p w14:paraId="0B0D7CDA" w14:textId="77777777" w:rsidR="00C36711" w:rsidRPr="00C01F0B" w:rsidRDefault="00C36711" w:rsidP="00502B76">
            <w:pPr>
              <w:pStyle w:val="Tabletext"/>
            </w:pPr>
            <w:r w:rsidRPr="00C01F0B">
              <w:t>There can be only one Readiness Event per episode per day.</w:t>
            </w:r>
          </w:p>
          <w:p w14:paraId="1F7B705E" w14:textId="77777777" w:rsidR="00C36711" w:rsidRPr="00C01F0B" w:rsidRDefault="00C36711" w:rsidP="00502B76">
            <w:pPr>
              <w:pStyle w:val="Tabletext"/>
              <w:rPr>
                <w:rStyle w:val="Strong"/>
              </w:rPr>
            </w:pPr>
            <w:r w:rsidRPr="00C01F0B">
              <w:rPr>
                <w:rStyle w:val="Strong"/>
              </w:rPr>
              <w:t>R: Ready for Surgery</w:t>
            </w:r>
          </w:p>
          <w:p w14:paraId="5D929053" w14:textId="77777777" w:rsidR="00C36711" w:rsidRPr="00C01F0B" w:rsidRDefault="00C36711" w:rsidP="00502B76">
            <w:pPr>
              <w:pStyle w:val="Tabletext"/>
            </w:pPr>
            <w:r w:rsidRPr="00C01F0B">
              <w:t>A patient who is available to undergo the awaited procedure</w:t>
            </w:r>
          </w:p>
          <w:p w14:paraId="3F41892A" w14:textId="77777777" w:rsidR="00C36711" w:rsidRPr="00C01F0B" w:rsidRDefault="00C36711" w:rsidP="00502B76">
            <w:pPr>
              <w:pStyle w:val="Tabletext"/>
              <w:rPr>
                <w:rStyle w:val="Strong"/>
              </w:rPr>
            </w:pPr>
            <w:r w:rsidRPr="00C01F0B">
              <w:rPr>
                <w:rStyle w:val="Strong"/>
              </w:rPr>
              <w:t>S: Not ready for surgery – staged patients</w:t>
            </w:r>
          </w:p>
          <w:p w14:paraId="5037E321" w14:textId="77777777" w:rsidR="00C36711" w:rsidRPr="00C01F0B" w:rsidRDefault="00C36711" w:rsidP="00502B76">
            <w:pPr>
              <w:pStyle w:val="Tabletext"/>
            </w:pPr>
            <w:r w:rsidRPr="00C01F0B">
              <w:t>Includes a patient whose medical condition will not require or be amenable to surgery until some future date. For example, a patient who has had internal fixation of a fractured bone and will require removal of the fixation device after a suitable time delay.</w:t>
            </w:r>
          </w:p>
          <w:p w14:paraId="0B113EC9" w14:textId="77777777" w:rsidR="00C36711" w:rsidRPr="00C01F0B" w:rsidRDefault="00C36711" w:rsidP="00502B76">
            <w:pPr>
              <w:pStyle w:val="Tabletext"/>
              <w:rPr>
                <w:rStyle w:val="Strong"/>
              </w:rPr>
            </w:pPr>
            <w:r w:rsidRPr="00C01F0B">
              <w:rPr>
                <w:rStyle w:val="Strong"/>
              </w:rPr>
              <w:t>F: Not ready for surgery – programmed procedure</w:t>
            </w:r>
          </w:p>
          <w:p w14:paraId="2FA257AC" w14:textId="77777777" w:rsidR="00C36711" w:rsidRPr="00C01F0B" w:rsidRDefault="00C36711" w:rsidP="00502B76">
            <w:pPr>
              <w:pStyle w:val="Tabletext"/>
            </w:pPr>
            <w:r w:rsidRPr="00C01F0B">
              <w:t>Includes a patient who will not require the procedure until some future date; for example, those having a 12-monthly cystoscopy</w:t>
            </w:r>
          </w:p>
          <w:p w14:paraId="020A333C" w14:textId="77777777" w:rsidR="00C36711" w:rsidRPr="00C01F0B" w:rsidRDefault="00C36711" w:rsidP="00502B76">
            <w:pPr>
              <w:pStyle w:val="Tabletext"/>
              <w:rPr>
                <w:rStyle w:val="Strong"/>
              </w:rPr>
            </w:pPr>
            <w:r w:rsidRPr="00C01F0B">
              <w:rPr>
                <w:rStyle w:val="Strong"/>
              </w:rPr>
              <w:t>C: Not ready for surgery – pending improvement of medical condition</w:t>
            </w:r>
          </w:p>
          <w:p w14:paraId="5C5C3ECA" w14:textId="77777777" w:rsidR="00C36711" w:rsidRPr="00C01F0B" w:rsidRDefault="00C36711" w:rsidP="00502B76">
            <w:pPr>
              <w:pStyle w:val="Tabletext"/>
            </w:pPr>
            <w:r w:rsidRPr="00C01F0B">
              <w:t>Includes a patient whose health status has temporarily declined to the extent that they are not presently suitable for the prescribed procedure.</w:t>
            </w:r>
          </w:p>
          <w:p w14:paraId="59E1BBDA" w14:textId="77777777" w:rsidR="00C36711" w:rsidRPr="00C01F0B" w:rsidRDefault="00C36711" w:rsidP="00502B76">
            <w:pPr>
              <w:pStyle w:val="Tabletext"/>
            </w:pPr>
            <w:r w:rsidRPr="00C01F0B">
              <w:t>If a patient’s health has permanently declined and the surgery is no longer an option, remove the episode from the waiting list with Reason for Removal code Q Surgery declined or not required.</w:t>
            </w:r>
          </w:p>
          <w:p w14:paraId="43F07D53" w14:textId="77777777" w:rsidR="00C36711" w:rsidRPr="00C01F0B" w:rsidRDefault="00C36711" w:rsidP="00502B76">
            <w:pPr>
              <w:pStyle w:val="Tabletext"/>
              <w:rPr>
                <w:rStyle w:val="Strong"/>
              </w:rPr>
            </w:pPr>
            <w:r w:rsidRPr="00C01F0B">
              <w:rPr>
                <w:rStyle w:val="Strong"/>
              </w:rPr>
              <w:t>P: Not ready for surgery – deferred for personal reasons</w:t>
            </w:r>
          </w:p>
          <w:p w14:paraId="7C04BEE7" w14:textId="71BC1CF0" w:rsidR="00C36711" w:rsidRPr="00C01F0B" w:rsidRDefault="00C36711" w:rsidP="00502B76">
            <w:pPr>
              <w:pStyle w:val="Tabletext"/>
            </w:pPr>
            <w:r w:rsidRPr="00C01F0B">
              <w:t xml:space="preserve">A patient who refuses or seeks a delay in the booking for personal, non-clinical reasons. Health services are expected to exercise discretion in distinguishing between a patient who is reasonably negotiating an </w:t>
            </w:r>
            <w:r w:rsidRPr="00C01F0B">
              <w:lastRenderedPageBreak/>
              <w:t xml:space="preserve">admission date to suit their </w:t>
            </w:r>
            <w:r w:rsidR="00502B76" w:rsidRPr="00C01F0B">
              <w:t>circumstances</w:t>
            </w:r>
            <w:r w:rsidRPr="00C01F0B">
              <w:t xml:space="preserve"> (consider the patient’s Clinical Urgency) and one who declares themselves unavailable for treatment for prolonged periods.</w:t>
            </w:r>
          </w:p>
          <w:p w14:paraId="5D1C9762" w14:textId="77777777" w:rsidR="00C36711" w:rsidRPr="00C01F0B" w:rsidRDefault="00C36711" w:rsidP="00502B76">
            <w:pPr>
              <w:pStyle w:val="Tabletext"/>
              <w:rPr>
                <w:rStyle w:val="Strong"/>
              </w:rPr>
            </w:pPr>
            <w:r w:rsidRPr="00C01F0B">
              <w:rPr>
                <w:rStyle w:val="Strong"/>
              </w:rPr>
              <w:t>E Not ready for surgery – emergency use</w:t>
            </w:r>
          </w:p>
          <w:p w14:paraId="2CE860FF" w14:textId="7B08F58F" w:rsidR="00C36711" w:rsidRPr="00C01F0B" w:rsidRDefault="00C36711" w:rsidP="00502B76">
            <w:pPr>
              <w:pStyle w:val="Tabletext"/>
            </w:pPr>
            <w:r w:rsidRPr="00C01F0B">
              <w:t xml:space="preserve">Only to be used under the direction of the </w:t>
            </w:r>
            <w:r w:rsidR="0057319E" w:rsidRPr="00C01F0B">
              <w:t>Department of Health</w:t>
            </w:r>
            <w:r w:rsidRPr="00C01F0B">
              <w:t>. The department will provide reporting guidelines when an ‘emergency use’ code is enacted.</w:t>
            </w:r>
          </w:p>
          <w:p w14:paraId="69DDDAAB" w14:textId="77777777" w:rsidR="00C36711" w:rsidRPr="00C01F0B" w:rsidRDefault="00C36711" w:rsidP="00502B76">
            <w:pPr>
              <w:pStyle w:val="Tabletext"/>
            </w:pPr>
            <w:r w:rsidRPr="00C01F0B">
              <w:t xml:space="preserve">If the surgeon considers a patient’s deferral to be unreasonable (for example the patient wishes to defer indefinitely or repeatedly defers for long periods) and removes the patient from the waiting list, assign Reason for Removal code Q Surgery declined or not required.  </w:t>
            </w:r>
          </w:p>
          <w:p w14:paraId="7F1ACF9F" w14:textId="48A30956" w:rsidR="00C36711" w:rsidRPr="00C01F0B" w:rsidRDefault="00C36711" w:rsidP="00502B76">
            <w:pPr>
              <w:pStyle w:val="Tabletext"/>
            </w:pPr>
            <w:r w:rsidRPr="00C01F0B">
              <w:t xml:space="preserve">For policy advice on management of patient deferrals refer to the </w:t>
            </w:r>
            <w:hyperlink r:id="rId38" w:history="1">
              <w:r w:rsidRPr="00C01F0B">
                <w:rPr>
                  <w:rStyle w:val="Hyperlink"/>
                </w:rPr>
                <w:t>Access policy</w:t>
              </w:r>
            </w:hyperlink>
            <w:r w:rsidRPr="00C01F0B">
              <w:t xml:space="preserve"> &lt;</w:t>
            </w:r>
            <w:r w:rsidR="00DC2B33" w:rsidRPr="00C01F0B">
              <w:t>https://www.health.vic.gov.au/patient-care/surgical-services-policies-and-guides</w:t>
            </w:r>
            <w:r w:rsidRPr="00C01F0B">
              <w:t>&gt;</w:t>
            </w:r>
          </w:p>
        </w:tc>
      </w:tr>
      <w:tr w:rsidR="00C36711" w:rsidRPr="00C01F0B" w14:paraId="46E64EF3" w14:textId="77777777" w:rsidTr="00C36711">
        <w:tc>
          <w:tcPr>
            <w:tcW w:w="1980" w:type="dxa"/>
          </w:tcPr>
          <w:p w14:paraId="78311320" w14:textId="77777777" w:rsidR="00C36711" w:rsidRPr="00C01F0B" w:rsidRDefault="00C36711" w:rsidP="00502B76">
            <w:pPr>
              <w:pStyle w:val="Tabletext"/>
              <w:rPr>
                <w:rStyle w:val="Strong"/>
              </w:rPr>
            </w:pPr>
            <w:r w:rsidRPr="00C01F0B">
              <w:rPr>
                <w:rStyle w:val="Strong"/>
              </w:rPr>
              <w:lastRenderedPageBreak/>
              <w:t>Validations</w:t>
            </w:r>
          </w:p>
        </w:tc>
        <w:tc>
          <w:tcPr>
            <w:tcW w:w="7308" w:type="dxa"/>
          </w:tcPr>
          <w:p w14:paraId="0DB7A7AB" w14:textId="159D4F6E" w:rsidR="00C36711" w:rsidRPr="00C01F0B" w:rsidRDefault="00C36711" w:rsidP="00502B76">
            <w:pPr>
              <w:pStyle w:val="Tabletext"/>
            </w:pPr>
            <w:r w:rsidRPr="00C01F0B">
              <w:t>S296</w:t>
            </w:r>
            <w:r w:rsidRPr="00C01F0B">
              <w:tab/>
              <w:t xml:space="preserve">Reason for Removal implies procedure performed, but </w:t>
            </w:r>
            <w:r w:rsidR="00BA2F72" w:rsidRPr="00C01F0B">
              <w:t>n</w:t>
            </w:r>
            <w:r w:rsidRPr="00C01F0B">
              <w:t xml:space="preserve">ot Ready </w:t>
            </w:r>
            <w:r w:rsidR="00502B76" w:rsidRPr="00C01F0B">
              <w:tab/>
              <w:t>f</w:t>
            </w:r>
            <w:r w:rsidRPr="00C01F0B">
              <w:t>or Surgery</w:t>
            </w:r>
          </w:p>
          <w:p w14:paraId="59A7F41B" w14:textId="77777777" w:rsidR="00C36711" w:rsidRPr="00C01F0B" w:rsidRDefault="00C36711" w:rsidP="00502B76">
            <w:pPr>
              <w:pStyle w:val="Tabletext"/>
            </w:pPr>
            <w:r w:rsidRPr="00C01F0B">
              <w:t>S315</w:t>
            </w:r>
            <w:r w:rsidRPr="00C01F0B">
              <w:tab/>
              <w:t>Clinical Urgency Cat 1, Wait More Than 30 Days</w:t>
            </w:r>
          </w:p>
          <w:p w14:paraId="1B4C975D" w14:textId="77777777" w:rsidR="00C36711" w:rsidRPr="00C01F0B" w:rsidRDefault="00C36711" w:rsidP="00502B76">
            <w:pPr>
              <w:pStyle w:val="Tabletext"/>
            </w:pPr>
            <w:r w:rsidRPr="00C01F0B">
              <w:t>S383</w:t>
            </w:r>
            <w:r w:rsidRPr="00C01F0B">
              <w:tab/>
              <w:t>Multiple events of same type for same episode on one day</w:t>
            </w:r>
          </w:p>
          <w:p w14:paraId="64577F4F" w14:textId="77777777" w:rsidR="00C36711" w:rsidRPr="00C01F0B" w:rsidRDefault="00C36711" w:rsidP="00502B76">
            <w:pPr>
              <w:pStyle w:val="Tabletext"/>
            </w:pPr>
            <w:r w:rsidRPr="00C01F0B">
              <w:t>S384</w:t>
            </w:r>
            <w:r w:rsidRPr="00C01F0B">
              <w:tab/>
              <w:t>Invalid Event Date</w:t>
            </w:r>
          </w:p>
          <w:p w14:paraId="0BBBE034" w14:textId="77777777" w:rsidR="00C36711" w:rsidRPr="00C01F0B" w:rsidRDefault="00C36711" w:rsidP="00502B76">
            <w:pPr>
              <w:pStyle w:val="Tabletext"/>
            </w:pPr>
            <w:r w:rsidRPr="00C01F0B">
              <w:t>S385</w:t>
            </w:r>
            <w:r w:rsidRPr="00C01F0B">
              <w:tab/>
              <w:t>Invalid Event Type</w:t>
            </w:r>
          </w:p>
          <w:p w14:paraId="4194F0F3" w14:textId="179A6AF8" w:rsidR="00C36711" w:rsidRPr="00C01F0B" w:rsidRDefault="00C36711" w:rsidP="00502B76">
            <w:pPr>
              <w:pStyle w:val="Tabletext"/>
            </w:pPr>
            <w:r w:rsidRPr="00C01F0B">
              <w:t>S390</w:t>
            </w:r>
            <w:r w:rsidRPr="00C01F0B">
              <w:tab/>
            </w:r>
            <w:r w:rsidR="0096335D" w:rsidRPr="00C01F0B">
              <w:t xml:space="preserve">Invalid </w:t>
            </w:r>
            <w:r w:rsidRPr="00C01F0B">
              <w:t>Intra Episode Event Value for Readiness</w:t>
            </w:r>
          </w:p>
          <w:p w14:paraId="09EC6DC0" w14:textId="77777777" w:rsidR="00C36711" w:rsidRPr="00C01F0B" w:rsidRDefault="00C36711" w:rsidP="00502B76">
            <w:pPr>
              <w:pStyle w:val="Tabletext"/>
            </w:pPr>
            <w:r w:rsidRPr="00C01F0B">
              <w:t>S413</w:t>
            </w:r>
            <w:r w:rsidRPr="00C01F0B">
              <w:tab/>
              <w:t>Episode registered without a Readiness for Care value</w:t>
            </w:r>
          </w:p>
          <w:p w14:paraId="4E3B1F90" w14:textId="77777777" w:rsidR="00C36711" w:rsidRPr="00C01F0B" w:rsidRDefault="00C36711" w:rsidP="00502B76">
            <w:pPr>
              <w:pStyle w:val="Tabletext"/>
            </w:pPr>
            <w:r w:rsidRPr="00C01F0B">
              <w:t>S429</w:t>
            </w:r>
            <w:r w:rsidRPr="00C01F0B">
              <w:tab/>
              <w:t>SAD Identifier/Event Type mismatch</w:t>
            </w:r>
          </w:p>
          <w:p w14:paraId="4D36B5B9" w14:textId="77777777" w:rsidR="00C36711" w:rsidRPr="00C01F0B" w:rsidRDefault="00C36711" w:rsidP="00502B76">
            <w:pPr>
              <w:pStyle w:val="Tabletext"/>
            </w:pPr>
            <w:r w:rsidRPr="00C01F0B">
              <w:t>S439</w:t>
            </w:r>
            <w:r w:rsidRPr="00C01F0B">
              <w:tab/>
              <w:t>Readiness for Surgery E, not approved to report</w:t>
            </w:r>
          </w:p>
        </w:tc>
      </w:tr>
      <w:tr w:rsidR="00C36711" w:rsidRPr="00C01F0B" w14:paraId="174ECE7B" w14:textId="77777777" w:rsidTr="00C36711">
        <w:tc>
          <w:tcPr>
            <w:tcW w:w="1980" w:type="dxa"/>
          </w:tcPr>
          <w:p w14:paraId="0C6FAAD4" w14:textId="77777777" w:rsidR="00C36711" w:rsidRPr="00C01F0B" w:rsidRDefault="00C36711" w:rsidP="00502B76">
            <w:pPr>
              <w:pStyle w:val="Tabletext"/>
              <w:rPr>
                <w:rStyle w:val="Strong"/>
              </w:rPr>
            </w:pPr>
            <w:r w:rsidRPr="00C01F0B">
              <w:rPr>
                <w:rStyle w:val="Strong"/>
              </w:rPr>
              <w:t>Related items</w:t>
            </w:r>
          </w:p>
        </w:tc>
        <w:tc>
          <w:tcPr>
            <w:tcW w:w="7308" w:type="dxa"/>
          </w:tcPr>
          <w:p w14:paraId="32F945BB" w14:textId="40A11890" w:rsidR="00C36711" w:rsidRPr="00C01F0B" w:rsidRDefault="00C36711" w:rsidP="00502B76">
            <w:pPr>
              <w:pStyle w:val="Tabletext"/>
            </w:pPr>
            <w:r w:rsidRPr="00C01F0B">
              <w:t>Section 2 Intra Episode Event, Total Waiting Time</w:t>
            </w:r>
          </w:p>
          <w:p w14:paraId="1FF4F20C" w14:textId="77777777" w:rsidR="00C36711" w:rsidRPr="00C01F0B" w:rsidRDefault="00C36711" w:rsidP="00502B76">
            <w:pPr>
              <w:pStyle w:val="Tabletext"/>
            </w:pPr>
            <w:r w:rsidRPr="00C01F0B">
              <w:t>Section 3b Event Date, Event Type, Event Value</w:t>
            </w:r>
          </w:p>
          <w:p w14:paraId="12F68B68" w14:textId="77777777" w:rsidR="00C36711" w:rsidRPr="00C01F0B" w:rsidRDefault="00C36711" w:rsidP="00502B76">
            <w:pPr>
              <w:pStyle w:val="Tabletext"/>
            </w:pPr>
            <w:r w:rsidRPr="00C01F0B">
              <w:t>Section 4 Intra Episode Events Required for Registration</w:t>
            </w:r>
          </w:p>
        </w:tc>
      </w:tr>
    </w:tbl>
    <w:p w14:paraId="4553F2E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99E2E35" w14:textId="77777777" w:rsidTr="00C36711">
        <w:tc>
          <w:tcPr>
            <w:tcW w:w="1980" w:type="dxa"/>
          </w:tcPr>
          <w:p w14:paraId="409AD79F" w14:textId="77777777" w:rsidR="00C36711" w:rsidRPr="00C01F0B" w:rsidRDefault="00C36711" w:rsidP="00502B76">
            <w:pPr>
              <w:pStyle w:val="Tabletext"/>
              <w:rPr>
                <w:rStyle w:val="Strong"/>
              </w:rPr>
            </w:pPr>
            <w:r w:rsidRPr="00C01F0B">
              <w:rPr>
                <w:rStyle w:val="Strong"/>
              </w:rPr>
              <w:t>Purpose</w:t>
            </w:r>
          </w:p>
        </w:tc>
        <w:tc>
          <w:tcPr>
            <w:tcW w:w="7308" w:type="dxa"/>
          </w:tcPr>
          <w:p w14:paraId="0F4EB5B9" w14:textId="77777777" w:rsidR="00C36711" w:rsidRPr="00C01F0B" w:rsidRDefault="00C36711" w:rsidP="00502B76">
            <w:pPr>
              <w:pStyle w:val="Tabletext"/>
            </w:pPr>
            <w:r w:rsidRPr="00C01F0B">
              <w:t>Used in calculation of Total Waiting Time</w:t>
            </w:r>
          </w:p>
        </w:tc>
      </w:tr>
      <w:tr w:rsidR="00C36711" w:rsidRPr="00C01F0B" w14:paraId="1C480971" w14:textId="77777777" w:rsidTr="00C36711">
        <w:tc>
          <w:tcPr>
            <w:tcW w:w="1980" w:type="dxa"/>
          </w:tcPr>
          <w:p w14:paraId="245F8358" w14:textId="288F9729" w:rsidR="00C36711" w:rsidRPr="00C01F0B" w:rsidRDefault="00C36711" w:rsidP="00502B76">
            <w:pPr>
              <w:pStyle w:val="Tabletext"/>
              <w:rPr>
                <w:rStyle w:val="Strong"/>
              </w:rPr>
            </w:pPr>
            <w:r w:rsidRPr="00C01F0B">
              <w:rPr>
                <w:rStyle w:val="Strong"/>
              </w:rPr>
              <w:t>Principal users</w:t>
            </w:r>
          </w:p>
        </w:tc>
        <w:tc>
          <w:tcPr>
            <w:tcW w:w="7308" w:type="dxa"/>
          </w:tcPr>
          <w:p w14:paraId="7F3E8382" w14:textId="12862767" w:rsidR="00C36711" w:rsidRPr="00C01F0B" w:rsidRDefault="0057319E" w:rsidP="00502B76">
            <w:pPr>
              <w:pStyle w:val="Tabletext"/>
            </w:pPr>
            <w:r w:rsidRPr="00C01F0B">
              <w:t>Department of Health</w:t>
            </w:r>
            <w:r w:rsidR="00C36711" w:rsidRPr="00C01F0B">
              <w:t>, AIHW and the Commonwealth Department of Health</w:t>
            </w:r>
          </w:p>
        </w:tc>
      </w:tr>
      <w:tr w:rsidR="00C36711" w:rsidRPr="00C01F0B" w14:paraId="6D26594E" w14:textId="77777777" w:rsidTr="00C36711">
        <w:tc>
          <w:tcPr>
            <w:tcW w:w="1980" w:type="dxa"/>
          </w:tcPr>
          <w:p w14:paraId="129EE73B" w14:textId="77777777" w:rsidR="00C36711" w:rsidRPr="00C01F0B" w:rsidRDefault="00C36711" w:rsidP="00502B76">
            <w:pPr>
              <w:pStyle w:val="Tabletext"/>
              <w:rPr>
                <w:rStyle w:val="Strong"/>
              </w:rPr>
            </w:pPr>
            <w:r w:rsidRPr="00C01F0B">
              <w:rPr>
                <w:rStyle w:val="Strong"/>
              </w:rPr>
              <w:t>Collection start</w:t>
            </w:r>
          </w:p>
        </w:tc>
        <w:tc>
          <w:tcPr>
            <w:tcW w:w="7308" w:type="dxa"/>
          </w:tcPr>
          <w:p w14:paraId="7519783B" w14:textId="77777777" w:rsidR="00C36711" w:rsidRPr="00C01F0B" w:rsidRDefault="00C36711" w:rsidP="00502B76">
            <w:pPr>
              <w:pStyle w:val="Tabletext"/>
            </w:pPr>
            <w:r w:rsidRPr="00C01F0B">
              <w:t>July 1997</w:t>
            </w:r>
          </w:p>
        </w:tc>
      </w:tr>
      <w:tr w:rsidR="00C36711" w:rsidRPr="00C01F0B" w14:paraId="2EC11C35" w14:textId="77777777" w:rsidTr="00C36711">
        <w:tc>
          <w:tcPr>
            <w:tcW w:w="1980" w:type="dxa"/>
          </w:tcPr>
          <w:p w14:paraId="733CF87F" w14:textId="77777777" w:rsidR="00C36711" w:rsidRPr="00C01F0B" w:rsidRDefault="00C36711" w:rsidP="00502B76">
            <w:pPr>
              <w:pStyle w:val="Tabletext"/>
              <w:rPr>
                <w:rStyle w:val="Strong"/>
              </w:rPr>
            </w:pPr>
            <w:r w:rsidRPr="00C01F0B">
              <w:rPr>
                <w:rStyle w:val="Strong"/>
              </w:rPr>
              <w:t>Version</w:t>
            </w:r>
          </w:p>
        </w:tc>
        <w:tc>
          <w:tcPr>
            <w:tcW w:w="7308" w:type="dxa"/>
          </w:tcPr>
          <w:p w14:paraId="18E0B241" w14:textId="77777777" w:rsidR="00C36711" w:rsidRPr="00C01F0B" w:rsidRDefault="00C36711" w:rsidP="00502B76">
            <w:pPr>
              <w:pStyle w:val="Bodynospace"/>
            </w:pPr>
            <w:r w:rsidRPr="00C01F0B">
              <w:t>5 effective July 2015</w:t>
            </w:r>
          </w:p>
          <w:p w14:paraId="7F231BAF" w14:textId="77777777" w:rsidR="00C36711" w:rsidRPr="00C01F0B" w:rsidRDefault="00C36711" w:rsidP="00502B76">
            <w:pPr>
              <w:pStyle w:val="Bodynospace"/>
            </w:pPr>
            <w:r w:rsidRPr="00C01F0B">
              <w:t>6 effective April 2020</w:t>
            </w:r>
          </w:p>
          <w:p w14:paraId="00EA11FF" w14:textId="77777777" w:rsidR="00C36711" w:rsidRPr="00C01F0B" w:rsidRDefault="00C36711" w:rsidP="00502B76">
            <w:pPr>
              <w:pStyle w:val="Bodynospace"/>
            </w:pPr>
            <w:r w:rsidRPr="00C01F0B">
              <w:t>7 effective July 2021</w:t>
            </w:r>
          </w:p>
        </w:tc>
      </w:tr>
      <w:tr w:rsidR="00C36711" w:rsidRPr="00C01F0B" w14:paraId="64E6E124" w14:textId="77777777" w:rsidTr="00C36711">
        <w:tc>
          <w:tcPr>
            <w:tcW w:w="1980" w:type="dxa"/>
          </w:tcPr>
          <w:p w14:paraId="4163FC6A" w14:textId="77777777" w:rsidR="00C36711" w:rsidRPr="00C01F0B" w:rsidRDefault="00C36711" w:rsidP="00502B76">
            <w:pPr>
              <w:pStyle w:val="Tabletext"/>
              <w:rPr>
                <w:rStyle w:val="Strong"/>
              </w:rPr>
            </w:pPr>
            <w:r w:rsidRPr="00C01F0B">
              <w:rPr>
                <w:rStyle w:val="Strong"/>
              </w:rPr>
              <w:t>Definition source</w:t>
            </w:r>
          </w:p>
        </w:tc>
        <w:tc>
          <w:tcPr>
            <w:tcW w:w="7308" w:type="dxa"/>
          </w:tcPr>
          <w:p w14:paraId="33D747B6" w14:textId="67706D87" w:rsidR="00C36711" w:rsidRPr="00C01F0B" w:rsidRDefault="00C36711" w:rsidP="00502B76">
            <w:pPr>
              <w:pStyle w:val="Tabletext"/>
            </w:pPr>
            <w:r w:rsidRPr="00C01F0B">
              <w:t>NHDD, DH</w:t>
            </w:r>
          </w:p>
        </w:tc>
      </w:tr>
      <w:tr w:rsidR="00C36711" w:rsidRPr="00C01F0B" w14:paraId="2A212FD3" w14:textId="77777777" w:rsidTr="00C36711">
        <w:tc>
          <w:tcPr>
            <w:tcW w:w="1980" w:type="dxa"/>
          </w:tcPr>
          <w:p w14:paraId="0857FB9F" w14:textId="77777777" w:rsidR="00C36711" w:rsidRPr="00C01F0B" w:rsidRDefault="00C36711" w:rsidP="00502B76">
            <w:pPr>
              <w:pStyle w:val="Tabletext"/>
              <w:rPr>
                <w:rStyle w:val="Strong"/>
              </w:rPr>
            </w:pPr>
            <w:r w:rsidRPr="00C01F0B">
              <w:rPr>
                <w:rStyle w:val="Strong"/>
              </w:rPr>
              <w:t>Code set source</w:t>
            </w:r>
          </w:p>
        </w:tc>
        <w:tc>
          <w:tcPr>
            <w:tcW w:w="7308" w:type="dxa"/>
          </w:tcPr>
          <w:p w14:paraId="325CB890" w14:textId="51E36CBB" w:rsidR="00C36711" w:rsidRPr="00C01F0B" w:rsidRDefault="0057319E" w:rsidP="00502B76">
            <w:pPr>
              <w:pStyle w:val="Tabletext"/>
            </w:pPr>
            <w:r w:rsidRPr="00C01F0B">
              <w:t>Department of Health</w:t>
            </w:r>
          </w:p>
        </w:tc>
      </w:tr>
    </w:tbl>
    <w:p w14:paraId="4269863D" w14:textId="77777777" w:rsidR="00D91958" w:rsidRPr="00C01F0B" w:rsidRDefault="00D91958">
      <w:pPr>
        <w:spacing w:after="0" w:line="240" w:lineRule="auto"/>
        <w:rPr>
          <w:b/>
          <w:color w:val="53565A"/>
          <w:sz w:val="32"/>
          <w:szCs w:val="28"/>
        </w:rPr>
      </w:pPr>
      <w:bookmarkStart w:id="114" w:name="_Toc63858780"/>
      <w:r w:rsidRPr="00C01F0B">
        <w:br w:type="page"/>
      </w:r>
    </w:p>
    <w:p w14:paraId="76F1B5EF" w14:textId="07C8EE45" w:rsidR="00C36711" w:rsidRPr="00C01F0B" w:rsidRDefault="00C36711" w:rsidP="00C36711">
      <w:pPr>
        <w:pStyle w:val="Heading2"/>
      </w:pPr>
      <w:bookmarkStart w:id="115" w:name="_Toc232688832"/>
      <w:r w:rsidRPr="00C01F0B">
        <w:lastRenderedPageBreak/>
        <w:t>Reason for Removal</w:t>
      </w:r>
      <w:bookmarkEnd w:id="114"/>
      <w:bookmarkEnd w:id="115"/>
    </w:p>
    <w:p w14:paraId="31DD9194"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3D81668" w14:textId="77777777" w:rsidTr="00C36711">
        <w:tc>
          <w:tcPr>
            <w:tcW w:w="1980" w:type="dxa"/>
          </w:tcPr>
          <w:p w14:paraId="1C26A911" w14:textId="77777777" w:rsidR="00C36711" w:rsidRPr="00C01F0B" w:rsidRDefault="00C36711" w:rsidP="00BA2F72">
            <w:pPr>
              <w:pStyle w:val="Tabletext"/>
              <w:rPr>
                <w:rStyle w:val="Strong"/>
              </w:rPr>
            </w:pPr>
            <w:r w:rsidRPr="00C01F0B">
              <w:rPr>
                <w:rStyle w:val="Strong"/>
              </w:rPr>
              <w:t>Definition</w:t>
            </w:r>
          </w:p>
        </w:tc>
        <w:tc>
          <w:tcPr>
            <w:tcW w:w="7308" w:type="dxa"/>
          </w:tcPr>
          <w:p w14:paraId="1230C3E6" w14:textId="77777777" w:rsidR="00C36711" w:rsidRPr="00C01F0B" w:rsidRDefault="00C36711" w:rsidP="00BA2F72">
            <w:pPr>
              <w:pStyle w:val="Tabletext"/>
            </w:pPr>
            <w:r w:rsidRPr="00C01F0B">
              <w:t>The reason a waiting episode is removed from the waiting list</w:t>
            </w:r>
          </w:p>
        </w:tc>
      </w:tr>
      <w:tr w:rsidR="00C36711" w:rsidRPr="00C01F0B" w14:paraId="68AE7CA6" w14:textId="77777777" w:rsidTr="00C36711">
        <w:tc>
          <w:tcPr>
            <w:tcW w:w="1980" w:type="dxa"/>
          </w:tcPr>
          <w:p w14:paraId="43E09B67" w14:textId="77777777" w:rsidR="00C36711" w:rsidRPr="00C01F0B" w:rsidRDefault="00C36711" w:rsidP="00BA2F72">
            <w:pPr>
              <w:pStyle w:val="Tabletext"/>
              <w:rPr>
                <w:rStyle w:val="Strong"/>
              </w:rPr>
            </w:pPr>
            <w:r w:rsidRPr="00C01F0B">
              <w:rPr>
                <w:rStyle w:val="Strong"/>
              </w:rPr>
              <w:t>Label</w:t>
            </w:r>
          </w:p>
        </w:tc>
        <w:tc>
          <w:tcPr>
            <w:tcW w:w="7308" w:type="dxa"/>
          </w:tcPr>
          <w:p w14:paraId="1AB68F91" w14:textId="77777777" w:rsidR="00C36711" w:rsidRPr="00C01F0B" w:rsidRDefault="00C36711" w:rsidP="00BA2F72">
            <w:pPr>
              <w:pStyle w:val="Tabletext"/>
            </w:pPr>
            <w:proofErr w:type="spellStart"/>
            <w:r w:rsidRPr="00C01F0B">
              <w:t>Reason_For_Removal</w:t>
            </w:r>
            <w:proofErr w:type="spellEnd"/>
          </w:p>
        </w:tc>
      </w:tr>
      <w:tr w:rsidR="00C36711" w:rsidRPr="00C01F0B" w14:paraId="3F0793C7" w14:textId="77777777" w:rsidTr="00C36711">
        <w:tc>
          <w:tcPr>
            <w:tcW w:w="1980" w:type="dxa"/>
          </w:tcPr>
          <w:p w14:paraId="08F0D762" w14:textId="77777777" w:rsidR="00C36711" w:rsidRPr="00C01F0B" w:rsidRDefault="00C36711" w:rsidP="00BA2F72">
            <w:pPr>
              <w:pStyle w:val="Tabletext"/>
              <w:rPr>
                <w:rStyle w:val="Strong"/>
              </w:rPr>
            </w:pPr>
            <w:r w:rsidRPr="00C01F0B">
              <w:rPr>
                <w:rStyle w:val="Strong"/>
              </w:rPr>
              <w:t>Field size</w:t>
            </w:r>
          </w:p>
        </w:tc>
        <w:tc>
          <w:tcPr>
            <w:tcW w:w="7308" w:type="dxa"/>
          </w:tcPr>
          <w:p w14:paraId="1A836D5F" w14:textId="77777777" w:rsidR="00C36711" w:rsidRPr="00C01F0B" w:rsidRDefault="00C36711" w:rsidP="00BA2F72">
            <w:pPr>
              <w:pStyle w:val="Tabletext"/>
            </w:pPr>
            <w:r w:rsidRPr="00C01F0B">
              <w:t>N/A</w:t>
            </w:r>
          </w:p>
        </w:tc>
      </w:tr>
      <w:tr w:rsidR="00C36711" w:rsidRPr="00C01F0B" w14:paraId="13CCADBE" w14:textId="77777777" w:rsidTr="00C36711">
        <w:tc>
          <w:tcPr>
            <w:tcW w:w="1980" w:type="dxa"/>
          </w:tcPr>
          <w:p w14:paraId="20BD10F6" w14:textId="77777777" w:rsidR="00C36711" w:rsidRPr="00C01F0B" w:rsidRDefault="00C36711" w:rsidP="00BA2F72">
            <w:pPr>
              <w:pStyle w:val="Tabletext"/>
              <w:rPr>
                <w:rStyle w:val="Strong"/>
              </w:rPr>
            </w:pPr>
            <w:r w:rsidRPr="00C01F0B">
              <w:rPr>
                <w:rStyle w:val="Strong"/>
              </w:rPr>
              <w:t>Reported in</w:t>
            </w:r>
          </w:p>
        </w:tc>
        <w:tc>
          <w:tcPr>
            <w:tcW w:w="7308" w:type="dxa"/>
          </w:tcPr>
          <w:p w14:paraId="104074C7" w14:textId="77777777" w:rsidR="00C36711" w:rsidRPr="00C01F0B" w:rsidRDefault="00C36711" w:rsidP="00BA2F72">
            <w:pPr>
              <w:pStyle w:val="Tabletext"/>
            </w:pPr>
            <w:r w:rsidRPr="00C01F0B">
              <w:t>Episode extract</w:t>
            </w:r>
          </w:p>
        </w:tc>
      </w:tr>
      <w:tr w:rsidR="00C36711" w:rsidRPr="00C01F0B" w14:paraId="75FA0F31" w14:textId="77777777" w:rsidTr="00C36711">
        <w:tc>
          <w:tcPr>
            <w:tcW w:w="1980" w:type="dxa"/>
          </w:tcPr>
          <w:p w14:paraId="2E321563" w14:textId="77777777" w:rsidR="00C36711" w:rsidRPr="00C01F0B" w:rsidRDefault="00C36711" w:rsidP="00BA2F72">
            <w:pPr>
              <w:pStyle w:val="Tabletext"/>
              <w:rPr>
                <w:rStyle w:val="Strong"/>
              </w:rPr>
            </w:pPr>
            <w:r w:rsidRPr="00C01F0B">
              <w:rPr>
                <w:rStyle w:val="Strong"/>
              </w:rPr>
              <w:t>Reported for</w:t>
            </w:r>
          </w:p>
        </w:tc>
        <w:tc>
          <w:tcPr>
            <w:tcW w:w="7308" w:type="dxa"/>
          </w:tcPr>
          <w:p w14:paraId="526B35C1" w14:textId="77777777" w:rsidR="00C36711" w:rsidRPr="00C01F0B" w:rsidRDefault="00C36711" w:rsidP="00BA2F72">
            <w:pPr>
              <w:pStyle w:val="Tabletext"/>
            </w:pPr>
            <w:r w:rsidRPr="00C01F0B">
              <w:t>All waiting list episodes removed from the waiting list</w:t>
            </w:r>
          </w:p>
        </w:tc>
      </w:tr>
      <w:tr w:rsidR="00283299" w:rsidRPr="00C01F0B" w14:paraId="2CFC8668" w14:textId="77777777" w:rsidTr="00C36711">
        <w:tc>
          <w:tcPr>
            <w:tcW w:w="1980" w:type="dxa"/>
          </w:tcPr>
          <w:p w14:paraId="35CBE9BC" w14:textId="1A3FCA08" w:rsidR="00283299" w:rsidRPr="00C01F0B" w:rsidRDefault="00283299" w:rsidP="00BA2F72">
            <w:pPr>
              <w:pStyle w:val="Tabletext"/>
              <w:rPr>
                <w:rStyle w:val="Strong"/>
              </w:rPr>
            </w:pPr>
            <w:r w:rsidRPr="00C01F0B">
              <w:rPr>
                <w:rStyle w:val="Strong"/>
              </w:rPr>
              <w:t>Reported when</w:t>
            </w:r>
          </w:p>
        </w:tc>
        <w:tc>
          <w:tcPr>
            <w:tcW w:w="7308" w:type="dxa"/>
          </w:tcPr>
          <w:p w14:paraId="6AD29DCC" w14:textId="1A42CA60" w:rsidR="00283299" w:rsidRPr="00C01F0B" w:rsidRDefault="004078B1" w:rsidP="00BA2F72">
            <w:pPr>
              <w:pStyle w:val="Tabletext"/>
            </w:pPr>
            <w:r w:rsidRPr="00C01F0B">
              <w:t>The patient is removed from the waiting list</w:t>
            </w:r>
          </w:p>
        </w:tc>
      </w:tr>
      <w:tr w:rsidR="00C36711" w:rsidRPr="00C01F0B" w14:paraId="1C99D071" w14:textId="77777777" w:rsidTr="00C36711">
        <w:tc>
          <w:tcPr>
            <w:tcW w:w="1980" w:type="dxa"/>
          </w:tcPr>
          <w:p w14:paraId="1525C217" w14:textId="77777777" w:rsidR="00C36711" w:rsidRPr="00C01F0B" w:rsidRDefault="00C36711" w:rsidP="00BA2F72">
            <w:pPr>
              <w:pStyle w:val="Tabletext"/>
              <w:rPr>
                <w:rStyle w:val="Strong"/>
              </w:rPr>
            </w:pPr>
            <w:r w:rsidRPr="00C01F0B">
              <w:rPr>
                <w:rStyle w:val="Strong"/>
              </w:rPr>
              <w:t>Code set</w:t>
            </w:r>
          </w:p>
        </w:tc>
        <w:tc>
          <w:tcPr>
            <w:tcW w:w="7308" w:type="dxa"/>
          </w:tcPr>
          <w:p w14:paraId="6493A66C" w14:textId="77777777" w:rsidR="00C36711" w:rsidRPr="00C01F0B" w:rsidRDefault="00C36711" w:rsidP="00BA2F72">
            <w:pPr>
              <w:pStyle w:val="Tabletext"/>
              <w:rPr>
                <w:rStyle w:val="Strong"/>
              </w:rPr>
            </w:pPr>
            <w:r w:rsidRPr="00C01F0B">
              <w:rPr>
                <w:rStyle w:val="Strong"/>
              </w:rPr>
              <w:t>Admitted to this campus</w:t>
            </w:r>
          </w:p>
          <w:p w14:paraId="0F6474AC" w14:textId="77777777" w:rsidR="00C36711" w:rsidRPr="00C01F0B" w:rsidRDefault="00C36711" w:rsidP="00BA2F72">
            <w:pPr>
              <w:pStyle w:val="Tabletext"/>
            </w:pPr>
            <w:r w:rsidRPr="00C01F0B">
              <w:t>Code</w:t>
            </w:r>
            <w:r w:rsidRPr="00C01F0B">
              <w:tab/>
              <w:t>Descriptor</w:t>
            </w:r>
          </w:p>
          <w:p w14:paraId="1BDCB27E" w14:textId="77777777" w:rsidR="00C36711" w:rsidRPr="00C01F0B" w:rsidRDefault="00C36711" w:rsidP="00BA2F72">
            <w:pPr>
              <w:pStyle w:val="Tabletext"/>
            </w:pPr>
            <w:r w:rsidRPr="00C01F0B">
              <w:t>W</w:t>
            </w:r>
            <w:r w:rsidRPr="00C01F0B">
              <w:tab/>
              <w:t xml:space="preserve">Admitted to the intended campus and has received the awaited </w:t>
            </w:r>
            <w:r w:rsidRPr="00C01F0B">
              <w:tab/>
              <w:t>procedure</w:t>
            </w:r>
          </w:p>
          <w:p w14:paraId="7CB8549A" w14:textId="4EFF2E42" w:rsidR="00C36711" w:rsidRPr="00C01F0B" w:rsidRDefault="00C36711" w:rsidP="00BA2F72">
            <w:pPr>
              <w:pStyle w:val="Tabletext"/>
            </w:pPr>
            <w:r w:rsidRPr="00C01F0B">
              <w:t>M</w:t>
            </w:r>
            <w:r w:rsidRPr="00C01F0B">
              <w:tab/>
              <w:t xml:space="preserve">Admitted to the intended campus or (if reporting at health service </w:t>
            </w:r>
            <w:r w:rsidR="00BA2F72" w:rsidRPr="00C01F0B">
              <w:tab/>
            </w:r>
            <w:r w:rsidRPr="00C01F0B">
              <w:t xml:space="preserve">level) any campus within the health service and has received the </w:t>
            </w:r>
            <w:r w:rsidR="00640BD2" w:rsidRPr="00C01F0B">
              <w:tab/>
            </w:r>
            <w:r w:rsidRPr="00C01F0B">
              <w:t>awaited procedure as an emergency admission</w:t>
            </w:r>
          </w:p>
          <w:p w14:paraId="46928710" w14:textId="77777777" w:rsidR="00C36711" w:rsidRPr="00C01F0B" w:rsidRDefault="00C36711" w:rsidP="00BA2F72">
            <w:pPr>
              <w:pStyle w:val="Tabletext"/>
            </w:pPr>
            <w:r w:rsidRPr="00C01F0B">
              <w:t>Y</w:t>
            </w:r>
            <w:r w:rsidRPr="00C01F0B">
              <w:tab/>
              <w:t xml:space="preserve">Procedure received at intended campus, not planned at admission </w:t>
            </w:r>
            <w:r w:rsidRPr="00C01F0B">
              <w:tab/>
              <w:t xml:space="preserve"> (excludes emergency admission)</w:t>
            </w:r>
          </w:p>
          <w:p w14:paraId="7E545909" w14:textId="77777777" w:rsidR="00C36711" w:rsidRPr="00C01F0B" w:rsidRDefault="00C36711" w:rsidP="00BA2F72">
            <w:pPr>
              <w:pStyle w:val="Tabletext"/>
            </w:pPr>
            <w:r w:rsidRPr="00C01F0B">
              <w:rPr>
                <w:rStyle w:val="Strong"/>
              </w:rPr>
              <w:t>Treated elsewhere</w:t>
            </w:r>
          </w:p>
          <w:p w14:paraId="04E8A183" w14:textId="77777777" w:rsidR="00C36711" w:rsidRPr="00C01F0B" w:rsidRDefault="00C36711" w:rsidP="00BA2F72">
            <w:pPr>
              <w:pStyle w:val="Tabletext"/>
            </w:pPr>
            <w:r w:rsidRPr="00C01F0B">
              <w:t>B</w:t>
            </w:r>
            <w:r w:rsidRPr="00C01F0B">
              <w:tab/>
              <w:t xml:space="preserve">Received the awaited procedure at another public campus, not </w:t>
            </w:r>
            <w:r w:rsidRPr="00C01F0B">
              <w:tab/>
              <w:t>arranged by this campus/health service</w:t>
            </w:r>
          </w:p>
          <w:p w14:paraId="6B88E026" w14:textId="0E863958" w:rsidR="00C36711" w:rsidRPr="00C01F0B" w:rsidRDefault="00C36711" w:rsidP="00BA2F72">
            <w:pPr>
              <w:pStyle w:val="Tabletext"/>
            </w:pPr>
            <w:r w:rsidRPr="00C01F0B">
              <w:t>I</w:t>
            </w:r>
            <w:r w:rsidRPr="00C01F0B">
              <w:tab/>
              <w:t xml:space="preserve">Received the awaited procedure at a private campus, not arranged </w:t>
            </w:r>
            <w:r w:rsidR="00640BD2" w:rsidRPr="00C01F0B">
              <w:tab/>
            </w:r>
            <w:r w:rsidRPr="00C01F0B">
              <w:t>by this campus/health service</w:t>
            </w:r>
          </w:p>
          <w:p w14:paraId="7D0C0F88" w14:textId="774A0B42" w:rsidR="00C36711" w:rsidRPr="00C01F0B" w:rsidRDefault="00C36711" w:rsidP="00BA2F72">
            <w:pPr>
              <w:pStyle w:val="Tabletext"/>
            </w:pPr>
            <w:r w:rsidRPr="00C01F0B">
              <w:t>U</w:t>
            </w:r>
            <w:r w:rsidRPr="00C01F0B">
              <w:tab/>
              <w:t xml:space="preserve">Received the awaited procedure at another campus unknown </w:t>
            </w:r>
            <w:r w:rsidR="00640BD2" w:rsidRPr="00C01F0B">
              <w:tab/>
            </w:r>
            <w:r w:rsidRPr="00C01F0B">
              <w:t xml:space="preserve">whether public or private, not arranged by this campus/health </w:t>
            </w:r>
            <w:r w:rsidR="00640BD2" w:rsidRPr="00C01F0B">
              <w:tab/>
            </w:r>
            <w:r w:rsidRPr="00C01F0B">
              <w:t>service</w:t>
            </w:r>
          </w:p>
          <w:p w14:paraId="52BCCCD1" w14:textId="5FBD960C" w:rsidR="00C36711" w:rsidRPr="00C01F0B" w:rsidRDefault="00C36711" w:rsidP="00BA2F72">
            <w:pPr>
              <w:pStyle w:val="Tabletext"/>
            </w:pPr>
            <w:r w:rsidRPr="00C01F0B">
              <w:t>S</w:t>
            </w:r>
            <w:r w:rsidRPr="00C01F0B">
              <w:tab/>
              <w:t xml:space="preserve">Admitted to another campus arranged by ESAS and has received </w:t>
            </w:r>
            <w:r w:rsidR="00640BD2" w:rsidRPr="00C01F0B">
              <w:tab/>
            </w:r>
            <w:r w:rsidRPr="00C01F0B">
              <w:t>the awaited procedure</w:t>
            </w:r>
          </w:p>
          <w:p w14:paraId="300A43DF" w14:textId="77777777" w:rsidR="00C36711" w:rsidRPr="00C01F0B" w:rsidRDefault="00C36711" w:rsidP="00BA2F72">
            <w:pPr>
              <w:pStyle w:val="Tabletext"/>
            </w:pPr>
            <w:r w:rsidRPr="00C01F0B">
              <w:t>X</w:t>
            </w:r>
            <w:r w:rsidRPr="00C01F0B">
              <w:tab/>
              <w:t xml:space="preserve">Admitted to another campus arranged by this campus/health service </w:t>
            </w:r>
            <w:r w:rsidRPr="00C01F0B">
              <w:tab/>
              <w:t xml:space="preserve">and has received the awaited procedure under contract or similar </w:t>
            </w:r>
            <w:r w:rsidRPr="00C01F0B">
              <w:tab/>
              <w:t>arrangement</w:t>
            </w:r>
          </w:p>
          <w:p w14:paraId="14DA829A" w14:textId="77777777" w:rsidR="00C36711" w:rsidRPr="00C01F0B" w:rsidRDefault="00C36711" w:rsidP="00BA2F72">
            <w:pPr>
              <w:pStyle w:val="Tabletext"/>
              <w:rPr>
                <w:rStyle w:val="Strong"/>
              </w:rPr>
            </w:pPr>
            <w:r w:rsidRPr="00C01F0B">
              <w:rPr>
                <w:rStyle w:val="Strong"/>
              </w:rPr>
              <w:t>Special</w:t>
            </w:r>
          </w:p>
          <w:p w14:paraId="1DD11774" w14:textId="5C61556B" w:rsidR="00C36711" w:rsidRPr="00C01F0B" w:rsidRDefault="00C36711" w:rsidP="00BA2F72">
            <w:pPr>
              <w:pStyle w:val="Tabletext"/>
            </w:pPr>
            <w:r w:rsidRPr="00C01F0B">
              <w:t>P</w:t>
            </w:r>
            <w:r w:rsidRPr="00C01F0B">
              <w:tab/>
              <w:t xml:space="preserve">COVID-19 - Admitted to another campus arranged by this </w:t>
            </w:r>
            <w:r w:rsidRPr="00C01F0B">
              <w:tab/>
              <w:t xml:space="preserve">campus/health service and has received the awaited procedure </w:t>
            </w:r>
            <w:r w:rsidR="00640BD2" w:rsidRPr="00C01F0B">
              <w:tab/>
            </w:r>
            <w:r w:rsidRPr="00C01F0B">
              <w:t xml:space="preserve">under contract or similar arrangement due to the COVID-19 </w:t>
            </w:r>
            <w:r w:rsidR="00640BD2" w:rsidRPr="00C01F0B">
              <w:tab/>
            </w:r>
            <w:r w:rsidRPr="00C01F0B">
              <w:t>response</w:t>
            </w:r>
          </w:p>
          <w:p w14:paraId="797D77E2" w14:textId="77777777" w:rsidR="00C36711" w:rsidRPr="00C01F0B" w:rsidRDefault="00C36711" w:rsidP="00BA2F72">
            <w:pPr>
              <w:pStyle w:val="Tabletext"/>
            </w:pPr>
            <w:r w:rsidRPr="00C01F0B">
              <w:t>G</w:t>
            </w:r>
            <w:r w:rsidRPr="00C01F0B">
              <w:tab/>
              <w:t>Emergency use</w:t>
            </w:r>
          </w:p>
          <w:p w14:paraId="5D6D0286" w14:textId="77777777" w:rsidR="00C36711" w:rsidRPr="00C01F0B" w:rsidRDefault="00C36711" w:rsidP="00BA2F72">
            <w:pPr>
              <w:pStyle w:val="Tabletext"/>
              <w:rPr>
                <w:rStyle w:val="Strong"/>
              </w:rPr>
            </w:pPr>
            <w:r w:rsidRPr="00C01F0B">
              <w:rPr>
                <w:rStyle w:val="Strong"/>
              </w:rPr>
              <w:t>Transfer of ESIS episode</w:t>
            </w:r>
          </w:p>
          <w:p w14:paraId="3A06BE66" w14:textId="77777777" w:rsidR="00C36711" w:rsidRPr="00C01F0B" w:rsidRDefault="00C36711" w:rsidP="00BA2F72">
            <w:pPr>
              <w:pStyle w:val="Tabletext"/>
            </w:pPr>
            <w:r w:rsidRPr="00C01F0B">
              <w:t>N</w:t>
            </w:r>
            <w:r w:rsidRPr="00C01F0B">
              <w:tab/>
              <w:t>Transfer of waiting episode to a non-ESIS (public) campus</w:t>
            </w:r>
          </w:p>
          <w:p w14:paraId="2FC3223A" w14:textId="77777777" w:rsidR="00C36711" w:rsidRPr="00C01F0B" w:rsidRDefault="00C36711" w:rsidP="00BA2F72">
            <w:pPr>
              <w:pStyle w:val="Tabletext"/>
            </w:pPr>
            <w:r w:rsidRPr="00C01F0B">
              <w:t>T</w:t>
            </w:r>
            <w:r w:rsidRPr="00C01F0B">
              <w:tab/>
              <w:t>Transfer of waiting episode to another ESIS campus/health service</w:t>
            </w:r>
          </w:p>
          <w:p w14:paraId="6C04D65F" w14:textId="77777777" w:rsidR="00C36711" w:rsidRPr="00C01F0B" w:rsidRDefault="00C36711" w:rsidP="00BA2F72">
            <w:pPr>
              <w:pStyle w:val="Tabletext"/>
              <w:rPr>
                <w:rStyle w:val="Strong"/>
              </w:rPr>
            </w:pPr>
            <w:r w:rsidRPr="00C01F0B">
              <w:rPr>
                <w:rStyle w:val="Strong"/>
              </w:rPr>
              <w:t>Cancellation</w:t>
            </w:r>
          </w:p>
          <w:p w14:paraId="10A0E969" w14:textId="77777777" w:rsidR="00C36711" w:rsidRPr="00C01F0B" w:rsidRDefault="00C36711" w:rsidP="00BA2F72">
            <w:pPr>
              <w:pStyle w:val="Tabletext"/>
            </w:pPr>
            <w:r w:rsidRPr="00C01F0B">
              <w:t>R</w:t>
            </w:r>
            <w:r w:rsidRPr="00C01F0B">
              <w:tab/>
              <w:t>Died</w:t>
            </w:r>
          </w:p>
          <w:p w14:paraId="08270E08" w14:textId="77777777" w:rsidR="00C36711" w:rsidRPr="00C01F0B" w:rsidRDefault="00C36711" w:rsidP="00BA2F72">
            <w:pPr>
              <w:pStyle w:val="Tabletext"/>
            </w:pPr>
            <w:r w:rsidRPr="00C01F0B">
              <w:t>Z</w:t>
            </w:r>
            <w:r w:rsidRPr="00C01F0B">
              <w:tab/>
              <w:t>Not contactable</w:t>
            </w:r>
          </w:p>
          <w:p w14:paraId="5D51F4D0" w14:textId="77777777" w:rsidR="00C36711" w:rsidRPr="00C01F0B" w:rsidRDefault="00C36711" w:rsidP="00BA2F72">
            <w:pPr>
              <w:pStyle w:val="Tabletext"/>
            </w:pPr>
            <w:r w:rsidRPr="00C01F0B">
              <w:t>Q</w:t>
            </w:r>
            <w:r w:rsidRPr="00C01F0B">
              <w:tab/>
              <w:t>Surgery declined or not required</w:t>
            </w:r>
          </w:p>
          <w:p w14:paraId="2C29BA56" w14:textId="77777777" w:rsidR="00C36711" w:rsidRPr="00C01F0B" w:rsidRDefault="00C36711" w:rsidP="00BA2F72">
            <w:pPr>
              <w:pStyle w:val="Tabletext"/>
            </w:pPr>
            <w:r w:rsidRPr="00C01F0B">
              <w:lastRenderedPageBreak/>
              <w:t>F</w:t>
            </w:r>
            <w:r w:rsidRPr="00C01F0B">
              <w:tab/>
              <w:t>Failure of the patient to arrive for treatment</w:t>
            </w:r>
          </w:p>
          <w:p w14:paraId="57DE48DC" w14:textId="77777777" w:rsidR="00C36711" w:rsidRPr="00C01F0B" w:rsidRDefault="00C36711" w:rsidP="00BA2F72">
            <w:pPr>
              <w:pStyle w:val="Tabletext"/>
            </w:pPr>
            <w:r w:rsidRPr="00C01F0B">
              <w:t>H</w:t>
            </w:r>
            <w:r w:rsidRPr="00C01F0B">
              <w:tab/>
              <w:t xml:space="preserve">Admission cancelled – received awaited procedure on non-admitted </w:t>
            </w:r>
            <w:r w:rsidRPr="00C01F0B">
              <w:tab/>
              <w:t>basis</w:t>
            </w:r>
          </w:p>
          <w:p w14:paraId="059E150A" w14:textId="77777777" w:rsidR="00C36711" w:rsidRPr="00C01F0B" w:rsidRDefault="00C36711" w:rsidP="00BA2F72">
            <w:pPr>
              <w:pStyle w:val="Tabletext"/>
            </w:pPr>
            <w:r w:rsidRPr="00C01F0B">
              <w:t>O</w:t>
            </w:r>
            <w:r w:rsidRPr="00C01F0B">
              <w:tab/>
              <w:t>Other reason for cancellation</w:t>
            </w:r>
          </w:p>
        </w:tc>
      </w:tr>
      <w:tr w:rsidR="00C36711" w:rsidRPr="00C01F0B" w14:paraId="5BBD7576" w14:textId="77777777" w:rsidTr="00C36711">
        <w:tc>
          <w:tcPr>
            <w:tcW w:w="1980" w:type="dxa"/>
          </w:tcPr>
          <w:p w14:paraId="53DE2E2E" w14:textId="77777777" w:rsidR="00C36711" w:rsidRPr="00C01F0B" w:rsidRDefault="00C36711" w:rsidP="00BA2F72">
            <w:pPr>
              <w:pStyle w:val="Tabletext"/>
              <w:rPr>
                <w:rStyle w:val="Strong"/>
              </w:rPr>
            </w:pPr>
            <w:r w:rsidRPr="00C01F0B">
              <w:rPr>
                <w:rStyle w:val="Strong"/>
              </w:rPr>
              <w:lastRenderedPageBreak/>
              <w:t>Reporting guide</w:t>
            </w:r>
          </w:p>
        </w:tc>
        <w:tc>
          <w:tcPr>
            <w:tcW w:w="7308" w:type="dxa"/>
          </w:tcPr>
          <w:p w14:paraId="0D9E7E38" w14:textId="4F84B8B6" w:rsidR="00C36711" w:rsidRPr="00C01F0B" w:rsidRDefault="00C36711" w:rsidP="00BA2F72">
            <w:pPr>
              <w:pStyle w:val="Tabletext"/>
            </w:pPr>
            <w:r w:rsidRPr="00C01F0B">
              <w:t xml:space="preserve">The patient is removed from the waiting list when they are no longer waiting for their </w:t>
            </w:r>
            <w:r w:rsidR="00BD307A">
              <w:t>planned</w:t>
            </w:r>
            <w:r w:rsidRPr="00C01F0B">
              <w:t xml:space="preserve"> surgery. This may be because:</w:t>
            </w:r>
          </w:p>
          <w:p w14:paraId="145CE637" w14:textId="77777777" w:rsidR="00C36711" w:rsidRPr="00C01F0B" w:rsidRDefault="00C36711" w:rsidP="00BA2F72">
            <w:pPr>
              <w:pStyle w:val="Tablebullet1"/>
            </w:pPr>
            <w:r w:rsidRPr="00C01F0B">
              <w:t xml:space="preserve">the surgery has been performed </w:t>
            </w:r>
          </w:p>
          <w:p w14:paraId="4AF8847A" w14:textId="77777777" w:rsidR="00C36711" w:rsidRPr="00C01F0B" w:rsidRDefault="00C36711" w:rsidP="00BA2F72">
            <w:pPr>
              <w:pStyle w:val="Tablebullet1"/>
            </w:pPr>
            <w:r w:rsidRPr="00C01F0B">
              <w:t xml:space="preserve">the surgery is no longer required </w:t>
            </w:r>
          </w:p>
          <w:p w14:paraId="3AFF1483" w14:textId="77777777" w:rsidR="00C36711" w:rsidRPr="00C01F0B" w:rsidRDefault="00C36711" w:rsidP="00BA2F72">
            <w:pPr>
              <w:pStyle w:val="Tablebullet1"/>
            </w:pPr>
            <w:r w:rsidRPr="00C01F0B">
              <w:t xml:space="preserve">the patient has been unable to be contacted, or </w:t>
            </w:r>
          </w:p>
          <w:p w14:paraId="66C2B769" w14:textId="77777777" w:rsidR="00C36711" w:rsidRPr="00C01F0B" w:rsidRDefault="00C36711" w:rsidP="00BA2F72">
            <w:pPr>
              <w:pStyle w:val="Tablebullet1"/>
            </w:pPr>
            <w:r w:rsidRPr="00C01F0B">
              <w:t>another reason</w:t>
            </w:r>
          </w:p>
          <w:p w14:paraId="57031E78" w14:textId="77777777" w:rsidR="00C36711" w:rsidRPr="00C01F0B" w:rsidRDefault="00C36711" w:rsidP="00BA2F72">
            <w:pPr>
              <w:pStyle w:val="Tabletext"/>
            </w:pPr>
            <w:r w:rsidRPr="00C01F0B">
              <w:t>A removal refers to the end of a valid waiting list episode that occurs on a Removal Date and has a Reason for Removal.</w:t>
            </w:r>
          </w:p>
          <w:p w14:paraId="2DB4CDF1" w14:textId="77777777" w:rsidR="00C36711" w:rsidRPr="00C01F0B" w:rsidRDefault="00C36711" w:rsidP="00BA2F72">
            <w:pPr>
              <w:pStyle w:val="Tabletext"/>
            </w:pPr>
            <w:r w:rsidRPr="00C01F0B">
              <w:t>Excludes:</w:t>
            </w:r>
            <w:r w:rsidRPr="00C01F0B">
              <w:rPr>
                <w:b/>
                <w:bCs/>
              </w:rPr>
              <w:t xml:space="preserve"> </w:t>
            </w:r>
            <w:r w:rsidRPr="00C01F0B">
              <w:t>Waiting list episode created in error. Submit a deletion.</w:t>
            </w:r>
          </w:p>
          <w:p w14:paraId="0C4D630E" w14:textId="77777777" w:rsidR="00C36711" w:rsidRPr="00C01F0B" w:rsidRDefault="00C36711" w:rsidP="00BA2F72">
            <w:pPr>
              <w:pStyle w:val="Tabletext"/>
              <w:rPr>
                <w:b/>
                <w:bCs/>
              </w:rPr>
            </w:pPr>
            <w:r w:rsidRPr="00C01F0B">
              <w:t>Report the appropriate reason to explain why the patient’s waiting episode has been removed from the waiting list.</w:t>
            </w:r>
          </w:p>
          <w:p w14:paraId="0FDDD506" w14:textId="77777777" w:rsidR="00C36711" w:rsidRPr="00C01F0B" w:rsidRDefault="00C36711" w:rsidP="00BA2F72">
            <w:pPr>
              <w:pStyle w:val="Tabletext"/>
              <w:rPr>
                <w:rStyle w:val="Strong"/>
              </w:rPr>
            </w:pPr>
            <w:r w:rsidRPr="00C01F0B">
              <w:rPr>
                <w:rStyle w:val="Strong"/>
              </w:rPr>
              <w:t>W Admitted to the intended campus and has received the awaited procedure</w:t>
            </w:r>
          </w:p>
          <w:p w14:paraId="4C41FEDA" w14:textId="77777777" w:rsidR="00C36711" w:rsidRPr="00C01F0B" w:rsidRDefault="00C36711" w:rsidP="00BA2F72">
            <w:pPr>
              <w:pStyle w:val="Tabletext"/>
            </w:pPr>
            <w:r w:rsidRPr="00C01F0B">
              <w:t>Patient was admitted to the intended campus and received the awaited procedure as a planned (rather than an emergency) admission.</w:t>
            </w:r>
          </w:p>
          <w:p w14:paraId="1ADAC977" w14:textId="77777777" w:rsidR="00C36711" w:rsidRPr="00C01F0B" w:rsidRDefault="00C36711" w:rsidP="00BA2F72">
            <w:pPr>
              <w:pStyle w:val="Tabletext"/>
            </w:pPr>
            <w:r w:rsidRPr="00C01F0B">
              <w:t>Includes:</w:t>
            </w:r>
          </w:p>
          <w:p w14:paraId="566F8CA8" w14:textId="77777777" w:rsidR="00C36711" w:rsidRPr="00C01F0B" w:rsidRDefault="00C36711" w:rsidP="00BA2F72">
            <w:pPr>
              <w:pStyle w:val="Tabletext"/>
            </w:pPr>
            <w:r w:rsidRPr="00C01F0B">
              <w:t>Patients treated under a Hub and Spoke arrangement where the Spoke retains responsibility for the patient’s waiting episode.</w:t>
            </w:r>
          </w:p>
          <w:p w14:paraId="1073EC3D" w14:textId="77777777" w:rsidR="00C36711" w:rsidRPr="00C01F0B" w:rsidRDefault="00C36711" w:rsidP="00BA2F72">
            <w:pPr>
              <w:pStyle w:val="Tabletext"/>
              <w:rPr>
                <w:rStyle w:val="Strong"/>
              </w:rPr>
            </w:pPr>
            <w:r w:rsidRPr="00C01F0B">
              <w:rPr>
                <w:rStyle w:val="Strong"/>
              </w:rPr>
              <w:t>M Admitted to the intended campus or (if reporting at health service level) any campus with the health service and has received the awaited procedure as an emergency admission.</w:t>
            </w:r>
          </w:p>
          <w:p w14:paraId="4A3AA684" w14:textId="675C038C" w:rsidR="00C36711" w:rsidRPr="00C01F0B" w:rsidRDefault="00C36711" w:rsidP="00BA2F72">
            <w:pPr>
              <w:pStyle w:val="Tabletext"/>
            </w:pPr>
            <w:r w:rsidRPr="00C01F0B">
              <w:t xml:space="preserve">Patient was admitted and has received the awaited procedure through the Emergency Department at this campus (or another campus of this health service) rather than as a </w:t>
            </w:r>
            <w:r w:rsidR="00BD307A">
              <w:t>planned</w:t>
            </w:r>
            <w:r w:rsidRPr="00C01F0B">
              <w:t xml:space="preserve"> admission.</w:t>
            </w:r>
          </w:p>
          <w:p w14:paraId="4713054C" w14:textId="77777777" w:rsidR="00C36711" w:rsidRPr="00C01F0B" w:rsidRDefault="00C36711" w:rsidP="00BA2F72">
            <w:pPr>
              <w:pStyle w:val="Tabletext"/>
            </w:pPr>
            <w:r w:rsidRPr="00C01F0B">
              <w:t xml:space="preserve">Excludes: </w:t>
            </w:r>
          </w:p>
          <w:p w14:paraId="3FBF0B4D" w14:textId="77777777" w:rsidR="00C36711" w:rsidRPr="00C01F0B" w:rsidRDefault="00C36711" w:rsidP="00BA2F72">
            <w:pPr>
              <w:pStyle w:val="Tabletext"/>
            </w:pPr>
            <w:r w:rsidRPr="00C01F0B">
              <w:t>A patient admitted to another campus outside this health service for the awaited procedure as an emergency patient. Report a Reason for Removal code B, I or U Treated elsewhere for awaited procedure, not arranged by this campus/health service.</w:t>
            </w:r>
          </w:p>
          <w:p w14:paraId="1F2168E2" w14:textId="77777777" w:rsidR="00C36711" w:rsidRPr="00C01F0B" w:rsidRDefault="00C36711" w:rsidP="00BA2F72">
            <w:pPr>
              <w:pStyle w:val="Tabletext"/>
              <w:rPr>
                <w:rStyle w:val="Strong"/>
              </w:rPr>
            </w:pPr>
            <w:r w:rsidRPr="00C01F0B">
              <w:rPr>
                <w:rStyle w:val="Strong"/>
              </w:rPr>
              <w:t>Y Procedure received at intended campus, not planned at admission (excludes emergency admission)</w:t>
            </w:r>
          </w:p>
          <w:p w14:paraId="5FC16CC2" w14:textId="77777777" w:rsidR="00C36711" w:rsidRPr="00C01F0B" w:rsidRDefault="00C36711" w:rsidP="00BA2F72">
            <w:pPr>
              <w:pStyle w:val="Tabletext"/>
            </w:pPr>
            <w:r w:rsidRPr="00C01F0B">
              <w:t xml:space="preserve">Patient was already registered on the waiting list for the procedure before this (non-emergency) admission occurred.  The intent of this admission was for a reason other than the performance of this waiting list procedure.  During this admission the clinician makes the decision to perform the awaited procedure.  </w:t>
            </w:r>
          </w:p>
          <w:p w14:paraId="1A763355" w14:textId="77777777" w:rsidR="00C36711" w:rsidRPr="00C01F0B" w:rsidRDefault="00C36711" w:rsidP="00BA2F72">
            <w:pPr>
              <w:pStyle w:val="Tabletext"/>
            </w:pPr>
            <w:r w:rsidRPr="00C01F0B">
              <w:t>The Date of Admission must be after the Clinical Registration Date. The Date of Admission need not equal any Scheduled Admission Date (SAD) whether the SAD has been cancelled or not because the procedure is unplanned (unscheduled) at the time of admission.</w:t>
            </w:r>
          </w:p>
          <w:p w14:paraId="439C0A16" w14:textId="77777777" w:rsidR="00C36711" w:rsidRPr="00C01F0B" w:rsidRDefault="00C36711" w:rsidP="00BA2F72">
            <w:pPr>
              <w:pStyle w:val="Tabletext"/>
            </w:pPr>
            <w:r w:rsidRPr="00C01F0B">
              <w:t>Excludes:</w:t>
            </w:r>
          </w:p>
          <w:p w14:paraId="543BCF66" w14:textId="77777777" w:rsidR="00C36711" w:rsidRPr="00C01F0B" w:rsidRDefault="00C36711" w:rsidP="00BA2F72">
            <w:pPr>
              <w:pStyle w:val="Tabletext"/>
            </w:pPr>
            <w:r w:rsidRPr="00C01F0B">
              <w:t>Patients receiving the awaited procedure as an emergency admission.</w:t>
            </w:r>
          </w:p>
          <w:p w14:paraId="15905AFE" w14:textId="77777777" w:rsidR="00C36711" w:rsidRPr="00C01F0B" w:rsidRDefault="00C36711" w:rsidP="00BA2F72">
            <w:pPr>
              <w:pStyle w:val="Tabletext"/>
            </w:pPr>
            <w:r w:rsidRPr="00C01F0B">
              <w:lastRenderedPageBreak/>
              <w:t>Where a patient is already admitted before the need for a procedure is determined.  These episodes are outside the scope of ESIS as the Date of Admission is before the Clinical Registration Date.</w:t>
            </w:r>
          </w:p>
          <w:p w14:paraId="5DFF7B11" w14:textId="77777777" w:rsidR="00C36711" w:rsidRPr="00C01F0B" w:rsidRDefault="00C36711" w:rsidP="00BA2F72">
            <w:pPr>
              <w:pStyle w:val="Tabletext"/>
              <w:rPr>
                <w:rStyle w:val="Strong"/>
              </w:rPr>
            </w:pPr>
            <w:r w:rsidRPr="00C01F0B">
              <w:rPr>
                <w:rStyle w:val="Strong"/>
              </w:rPr>
              <w:t>B, I, U Treated elsewhere for the awaited procedure not arranged by this campus/health service</w:t>
            </w:r>
          </w:p>
          <w:p w14:paraId="2D212F3E" w14:textId="77777777" w:rsidR="00C36711" w:rsidRPr="00C01F0B" w:rsidRDefault="00C36711" w:rsidP="00BA2F72">
            <w:pPr>
              <w:pStyle w:val="Tabletext"/>
            </w:pPr>
            <w:r w:rsidRPr="00C01F0B">
              <w:t>Includes:</w:t>
            </w:r>
          </w:p>
          <w:p w14:paraId="6D1E1EDC" w14:textId="77777777" w:rsidR="00C36711" w:rsidRPr="00C01F0B" w:rsidRDefault="00C36711" w:rsidP="00BA2F72">
            <w:pPr>
              <w:pStyle w:val="Tabletext"/>
            </w:pPr>
            <w:r w:rsidRPr="00C01F0B">
              <w:t>Patient has initiated treatment at another campus (including a private hospital)</w:t>
            </w:r>
          </w:p>
          <w:p w14:paraId="3792C6BF" w14:textId="77777777" w:rsidR="00C36711" w:rsidRPr="00C01F0B" w:rsidRDefault="00C36711" w:rsidP="00BA2F72">
            <w:pPr>
              <w:pStyle w:val="Tabletext"/>
            </w:pPr>
            <w:r w:rsidRPr="00C01F0B">
              <w:t>Patient admitted through the Emergency Department of another campus for the awaited procedure. If reporting at the health service level, it must be a campus outside this health service.</w:t>
            </w:r>
          </w:p>
          <w:p w14:paraId="14DF6BB9" w14:textId="77777777" w:rsidR="00C36711" w:rsidRPr="00C01F0B" w:rsidRDefault="00C36711" w:rsidP="00BA2F72">
            <w:pPr>
              <w:pStyle w:val="Tabletext"/>
            </w:pPr>
            <w:r w:rsidRPr="00C01F0B">
              <w:t>Determine, wherever possible, whether the patient was treated at a private or public campus.</w:t>
            </w:r>
          </w:p>
          <w:p w14:paraId="5A3465FB" w14:textId="77777777" w:rsidR="00C36711" w:rsidRPr="00C01F0B" w:rsidRDefault="00C36711" w:rsidP="00BA2F72">
            <w:pPr>
              <w:pStyle w:val="Tabletext"/>
              <w:rPr>
                <w:rStyle w:val="Strong"/>
              </w:rPr>
            </w:pPr>
            <w:r w:rsidRPr="00C01F0B">
              <w:rPr>
                <w:rStyle w:val="Strong"/>
              </w:rPr>
              <w:t>S Admitted to another campus arranged by ESAS and has received the awaited procedure</w:t>
            </w:r>
          </w:p>
          <w:p w14:paraId="27393CDB" w14:textId="77777777" w:rsidR="00C36711" w:rsidRPr="00C01F0B" w:rsidRDefault="00C36711" w:rsidP="00BA2F72">
            <w:pPr>
              <w:pStyle w:val="Tabletext"/>
            </w:pPr>
            <w:r w:rsidRPr="00C01F0B">
              <w:t>The Elective Surgery Access Service has arranged the patient’s treatment at another campus.</w:t>
            </w:r>
          </w:p>
          <w:p w14:paraId="59E05BE6" w14:textId="77777777" w:rsidR="00C36711" w:rsidRPr="00C01F0B" w:rsidRDefault="00C36711" w:rsidP="00BA2F72">
            <w:pPr>
              <w:pStyle w:val="Tabletext"/>
            </w:pPr>
            <w:r w:rsidRPr="00C01F0B">
              <w:t>The responsibility for the patient’s waiting episode remains with the campus/health service that originally placed the patient on their waiting list.</w:t>
            </w:r>
          </w:p>
          <w:p w14:paraId="0F326531" w14:textId="77777777" w:rsidR="00C36711" w:rsidRPr="00C01F0B" w:rsidRDefault="00C36711" w:rsidP="00BA2F72">
            <w:pPr>
              <w:pStyle w:val="Tabletext"/>
            </w:pPr>
            <w:r w:rsidRPr="00C01F0B">
              <w:t>Destination code required</w:t>
            </w:r>
          </w:p>
          <w:p w14:paraId="1B60CC17" w14:textId="77777777" w:rsidR="00C36711" w:rsidRPr="00C01F0B" w:rsidRDefault="00C36711" w:rsidP="00BA2F72">
            <w:pPr>
              <w:pStyle w:val="Tabletext"/>
              <w:rPr>
                <w:rStyle w:val="Strong"/>
              </w:rPr>
            </w:pPr>
            <w:r w:rsidRPr="00C01F0B">
              <w:rPr>
                <w:rStyle w:val="Strong"/>
              </w:rPr>
              <w:t>X Admitted to another campus arranged by this campus/health service and has received the awaited procedure under contract or similar arrangement</w:t>
            </w:r>
          </w:p>
          <w:p w14:paraId="6B82462D" w14:textId="77777777" w:rsidR="00C36711" w:rsidRPr="00C01F0B" w:rsidRDefault="00C36711" w:rsidP="00BA2F72">
            <w:pPr>
              <w:pStyle w:val="Tabletext"/>
            </w:pPr>
            <w:r w:rsidRPr="00C01F0B">
              <w:t>This campus/health service arranged for the patient to be treated at another campus under contract or similar arrangement.  The responsibility for the patient’s waiting episode remains with the ESIS campus/health service reporting this episode.</w:t>
            </w:r>
          </w:p>
          <w:p w14:paraId="35152CCC" w14:textId="7DA07476" w:rsidR="001D0FD8" w:rsidRPr="00C01F0B" w:rsidRDefault="00C36711" w:rsidP="00BA2F72">
            <w:pPr>
              <w:pStyle w:val="Tabletext"/>
            </w:pPr>
            <w:r w:rsidRPr="00C01F0B">
              <w:t>This patient should remain on the waiting list until admitted.</w:t>
            </w:r>
            <w:r w:rsidR="001D0FD8" w:rsidRPr="00C01F0B">
              <w:t xml:space="preserve"> Destination code required</w:t>
            </w:r>
          </w:p>
          <w:p w14:paraId="2C937BC6" w14:textId="77777777" w:rsidR="00C36711" w:rsidRPr="00C01F0B" w:rsidRDefault="00C36711" w:rsidP="00BA2F72">
            <w:pPr>
              <w:pStyle w:val="Tabletext"/>
            </w:pPr>
            <w:r w:rsidRPr="00C01F0B">
              <w:t>Includes:</w:t>
            </w:r>
          </w:p>
          <w:p w14:paraId="31001899" w14:textId="52D408ED" w:rsidR="00C36711" w:rsidRPr="00C01F0B" w:rsidRDefault="00C36711" w:rsidP="00BA2F72">
            <w:pPr>
              <w:pStyle w:val="Tabletext"/>
            </w:pPr>
            <w:r w:rsidRPr="00C01F0B">
              <w:t xml:space="preserve">Patients treated under a Hub and spoke arrangement where the Hub retains responsibility for the patient’s waiting episode. </w:t>
            </w:r>
          </w:p>
          <w:p w14:paraId="6BBC6BDD" w14:textId="77777777" w:rsidR="00C36711" w:rsidRPr="00C01F0B" w:rsidRDefault="00C36711" w:rsidP="00BA2F72">
            <w:pPr>
              <w:pStyle w:val="Tabletext"/>
            </w:pPr>
            <w:r w:rsidRPr="00C01F0B">
              <w:t>Excludes:</w:t>
            </w:r>
          </w:p>
          <w:p w14:paraId="3682E5A9" w14:textId="77777777" w:rsidR="00C36711" w:rsidRPr="00C01F0B" w:rsidRDefault="00C36711" w:rsidP="00BA2F72">
            <w:pPr>
              <w:pStyle w:val="Tabletext"/>
            </w:pPr>
            <w:r w:rsidRPr="00C01F0B">
              <w:t>Where the patient initiates treatment at another hospital, report Reason for Removal codes B, I or U Treated elsewhere for the awaited procedure, not arranged by this campus/health service.</w:t>
            </w:r>
          </w:p>
          <w:p w14:paraId="56B15F48" w14:textId="77777777" w:rsidR="00C36711" w:rsidRPr="00C01F0B" w:rsidRDefault="00C36711" w:rsidP="00BA2F72">
            <w:pPr>
              <w:pStyle w:val="Tabletext"/>
              <w:rPr>
                <w:rStyle w:val="Strong"/>
              </w:rPr>
            </w:pPr>
            <w:r w:rsidRPr="00C01F0B">
              <w:rPr>
                <w:rStyle w:val="Strong"/>
              </w:rPr>
              <w:t>P COVID-19</w:t>
            </w:r>
          </w:p>
          <w:p w14:paraId="6DA133A8" w14:textId="77777777" w:rsidR="00C36711" w:rsidRPr="00C01F0B" w:rsidRDefault="00C36711" w:rsidP="00BA2F72">
            <w:pPr>
              <w:pStyle w:val="Tabletext"/>
            </w:pPr>
            <w:r w:rsidRPr="00C01F0B">
              <w:t>Admitted to another campus arranged by this campus/health service and has received the awaited procedure under contract or similar arrangement due to the COVID-19 response. Destination code required.</w:t>
            </w:r>
          </w:p>
          <w:p w14:paraId="5C47A073" w14:textId="77777777" w:rsidR="00C36711" w:rsidRPr="00C01F0B" w:rsidRDefault="00C36711" w:rsidP="00BA2F72">
            <w:pPr>
              <w:pStyle w:val="Tabletext"/>
              <w:rPr>
                <w:rStyle w:val="Strong"/>
              </w:rPr>
            </w:pPr>
            <w:r w:rsidRPr="00C01F0B">
              <w:rPr>
                <w:rStyle w:val="Strong"/>
              </w:rPr>
              <w:t xml:space="preserve">G Emergency use </w:t>
            </w:r>
          </w:p>
          <w:p w14:paraId="42E355B0" w14:textId="52D350CC" w:rsidR="00C36711" w:rsidRPr="00C01F0B" w:rsidRDefault="00C36711" w:rsidP="00BA2F72">
            <w:pPr>
              <w:pStyle w:val="Tabletext"/>
            </w:pPr>
            <w:r w:rsidRPr="00C01F0B">
              <w:t xml:space="preserve">Only to be used under the direction of the </w:t>
            </w:r>
            <w:r w:rsidR="0057319E" w:rsidRPr="00C01F0B">
              <w:t>Department of Health</w:t>
            </w:r>
            <w:r w:rsidRPr="00C01F0B">
              <w:t>. The department will provide reporting guidelines when an ‘emergency use’ code is enacted.</w:t>
            </w:r>
          </w:p>
          <w:p w14:paraId="0D6A5523" w14:textId="77777777" w:rsidR="00C36711" w:rsidRPr="00C01F0B" w:rsidRDefault="00C36711" w:rsidP="00BA2F72">
            <w:pPr>
              <w:pStyle w:val="Tabletext"/>
              <w:rPr>
                <w:rStyle w:val="Strong"/>
              </w:rPr>
            </w:pPr>
            <w:r w:rsidRPr="00C01F0B">
              <w:rPr>
                <w:rStyle w:val="Strong"/>
              </w:rPr>
              <w:t>N Transfer of waiting episode to a non ESIS (public) campus</w:t>
            </w:r>
          </w:p>
          <w:p w14:paraId="4350CE78" w14:textId="77777777" w:rsidR="00C36711" w:rsidRPr="00C01F0B" w:rsidRDefault="00C36711" w:rsidP="00BA2F72">
            <w:pPr>
              <w:pStyle w:val="Tabletext"/>
            </w:pPr>
            <w:r w:rsidRPr="00C01F0B">
              <w:t>The reporting responsibility for the patient’s waiting episode has been transferred from this ESIS reporting health service to a non-ESIS reporting (public) campus.  The patient’s surgery will be performed at the receiving campus. Destination code required</w:t>
            </w:r>
          </w:p>
          <w:p w14:paraId="0E0DB8A0" w14:textId="77777777" w:rsidR="00C36711" w:rsidRPr="00C01F0B" w:rsidRDefault="00C36711" w:rsidP="00BA2F72">
            <w:pPr>
              <w:pStyle w:val="Tabletext"/>
            </w:pPr>
            <w:r w:rsidRPr="00C01F0B">
              <w:lastRenderedPageBreak/>
              <w:t>Excludes:</w:t>
            </w:r>
          </w:p>
          <w:p w14:paraId="3F707C3C" w14:textId="77777777" w:rsidR="00C36711" w:rsidRPr="00C01F0B" w:rsidRDefault="00C36711" w:rsidP="00BA2F72">
            <w:pPr>
              <w:pStyle w:val="Tabletext"/>
            </w:pPr>
            <w:r w:rsidRPr="00C01F0B">
              <w:t xml:space="preserve">Where the patient has initiated their own treatment at another campus.  Report Reason for Removal code B, I or U. </w:t>
            </w:r>
          </w:p>
          <w:p w14:paraId="595AE6C8" w14:textId="77777777" w:rsidR="00C36711" w:rsidRPr="00C01F0B" w:rsidRDefault="00C36711" w:rsidP="00BA2F72">
            <w:pPr>
              <w:pStyle w:val="Tabletext"/>
            </w:pPr>
            <w:r w:rsidRPr="00C01F0B">
              <w:rPr>
                <w:rStyle w:val="Strong"/>
              </w:rPr>
              <w:t>T Transfer of waiting episode to another ESIS campus/health service</w:t>
            </w:r>
          </w:p>
          <w:p w14:paraId="0F547075" w14:textId="77777777" w:rsidR="00C36711" w:rsidRPr="00C01F0B" w:rsidRDefault="00C36711" w:rsidP="00BA2F72">
            <w:pPr>
              <w:pStyle w:val="Tabletext"/>
            </w:pPr>
            <w:r w:rsidRPr="00C01F0B">
              <w:t xml:space="preserve">The reporting responsibility for the patient’s waiting episode has been transferred from this ESIS reporting health service to another ESIS reporting health service. </w:t>
            </w:r>
          </w:p>
          <w:p w14:paraId="356AFE43" w14:textId="77777777" w:rsidR="00C36711" w:rsidRPr="00C01F0B" w:rsidRDefault="00C36711" w:rsidP="00BA2F72">
            <w:pPr>
              <w:pStyle w:val="Tabletext"/>
            </w:pPr>
            <w:r w:rsidRPr="00C01F0B">
              <w:t>Usually this occurs when it is possible for the patient to be treated in a timely manner at the receiving campus/health service.</w:t>
            </w:r>
          </w:p>
          <w:p w14:paraId="64A92E4C" w14:textId="77777777" w:rsidR="00C36711" w:rsidRPr="00C01F0B" w:rsidRDefault="00C36711" w:rsidP="00BA2F72">
            <w:pPr>
              <w:pStyle w:val="Tabletext"/>
            </w:pPr>
            <w:r w:rsidRPr="00C01F0B">
              <w:t>It is essential that the Episode Identifier, the Removal Date, and the originating campus/health service’s code are provided to the receiving campus/health service. Destination code required</w:t>
            </w:r>
          </w:p>
          <w:p w14:paraId="49621145" w14:textId="77777777" w:rsidR="00C36711" w:rsidRPr="00C01F0B" w:rsidRDefault="00C36711" w:rsidP="00BA2F72">
            <w:pPr>
              <w:pStyle w:val="Tabletext"/>
            </w:pPr>
            <w:r w:rsidRPr="00C01F0B">
              <w:t>Excludes:</w:t>
            </w:r>
          </w:p>
          <w:p w14:paraId="523D60FA" w14:textId="77777777" w:rsidR="00C36711" w:rsidRPr="00C01F0B" w:rsidRDefault="00C36711" w:rsidP="00BA2F72">
            <w:pPr>
              <w:pStyle w:val="Tabletext"/>
            </w:pPr>
            <w:r w:rsidRPr="00C01F0B">
              <w:t xml:space="preserve">Where the patient has initiated their own treatment at another campus.  Report Reason for Removal code B, I or U.  </w:t>
            </w:r>
          </w:p>
          <w:p w14:paraId="17BE39A7" w14:textId="77777777" w:rsidR="00C36711" w:rsidRPr="00C01F0B" w:rsidRDefault="00C36711" w:rsidP="00BA2F72">
            <w:pPr>
              <w:pStyle w:val="Tabletext"/>
              <w:rPr>
                <w:rStyle w:val="Strong"/>
              </w:rPr>
            </w:pPr>
            <w:r w:rsidRPr="00C01F0B">
              <w:rPr>
                <w:rStyle w:val="Strong"/>
              </w:rPr>
              <w:t>Q Surgery declined or not required</w:t>
            </w:r>
          </w:p>
          <w:p w14:paraId="77B6858B" w14:textId="77777777" w:rsidR="00C36711" w:rsidRPr="00C01F0B" w:rsidRDefault="00C36711" w:rsidP="00BA2F72">
            <w:pPr>
              <w:pStyle w:val="Tabletext"/>
            </w:pPr>
            <w:r w:rsidRPr="00C01F0B">
              <w:t>Includes:</w:t>
            </w:r>
          </w:p>
          <w:p w14:paraId="302E2972" w14:textId="1FAD2F90" w:rsidR="00C36711" w:rsidRPr="00C01F0B" w:rsidRDefault="00BA2F72" w:rsidP="00BA2F72">
            <w:pPr>
              <w:pStyle w:val="Tablebullet1"/>
            </w:pPr>
            <w:r w:rsidRPr="00C01F0B">
              <w:t>p</w:t>
            </w:r>
            <w:r w:rsidR="00C36711" w:rsidRPr="00C01F0B">
              <w:t>atients who refuse treatment at their own initiative and no longer wish to receive treatment at the hospital</w:t>
            </w:r>
          </w:p>
          <w:p w14:paraId="75F8CF4E" w14:textId="590986BA" w:rsidR="00C36711" w:rsidRPr="00C01F0B" w:rsidRDefault="00BA2F72" w:rsidP="00BA2F72">
            <w:pPr>
              <w:pStyle w:val="Tablebullet1"/>
            </w:pPr>
            <w:r w:rsidRPr="00C01F0B">
              <w:t>p</w:t>
            </w:r>
            <w:r w:rsidR="00C36711" w:rsidRPr="00C01F0B">
              <w:t>atients whose clinical condition has either improved or worsened to the extent that they are no longer suitable candidates for the awaited surgery</w:t>
            </w:r>
          </w:p>
          <w:p w14:paraId="6535DBD2" w14:textId="129489E5" w:rsidR="00C36711" w:rsidRPr="00C01F0B" w:rsidRDefault="00BA2F72" w:rsidP="00BA2F72">
            <w:pPr>
              <w:pStyle w:val="Tablebullet1"/>
            </w:pPr>
            <w:r w:rsidRPr="00C01F0B">
              <w:t>p</w:t>
            </w:r>
            <w:r w:rsidR="00C36711" w:rsidRPr="00C01F0B">
              <w:t xml:space="preserve">atients on the waiting list for an ESIS reportable procedure but after study require alternative treatment that is a not within the scope of ESIS (refer to Section: Common procedures that are not considered to be </w:t>
            </w:r>
            <w:r w:rsidR="00F23E11">
              <w:t>planned</w:t>
            </w:r>
            <w:r w:rsidR="00C36711" w:rsidRPr="00C01F0B">
              <w:t xml:space="preserve"> surgery). </w:t>
            </w:r>
          </w:p>
          <w:p w14:paraId="5E3EE420" w14:textId="0E670E68" w:rsidR="00C36711" w:rsidRPr="00C01F0B" w:rsidRDefault="00BA2F72" w:rsidP="00BA2F72">
            <w:pPr>
              <w:pStyle w:val="Tablebullet1"/>
            </w:pPr>
            <w:r w:rsidRPr="00C01F0B">
              <w:t>e</w:t>
            </w:r>
            <w:r w:rsidR="00C36711" w:rsidRPr="00C01F0B">
              <w:t>pisodes removed from the waiting list by a surgeon for non-clinical reasons.  This includes instances where the patient’s surgeon considers the patient’s deferral of this episode to be unreasonable for example, the patient wishes to defer this episode indefinitely, or repeatedly defers this episode for long periods.</w:t>
            </w:r>
          </w:p>
          <w:p w14:paraId="2DC27B7D" w14:textId="11D93F73" w:rsidR="00C36711" w:rsidRPr="00C01F0B" w:rsidRDefault="00C36711" w:rsidP="00BA2F72">
            <w:pPr>
              <w:pStyle w:val="Tabletext"/>
            </w:pPr>
            <w:r w:rsidRPr="00C01F0B">
              <w:t xml:space="preserve">Refer to the </w:t>
            </w:r>
            <w:hyperlink r:id="rId39" w:history="1">
              <w:r w:rsidRPr="00C01F0B">
                <w:rPr>
                  <w:rStyle w:val="Hyperlink"/>
                </w:rPr>
                <w:t>Access policy</w:t>
              </w:r>
            </w:hyperlink>
            <w:r w:rsidRPr="00C01F0B">
              <w:t xml:space="preserve"> for guidelines regarding removal of patients from the waiting list &lt;</w:t>
            </w:r>
            <w:r w:rsidR="0080186D" w:rsidRPr="00C01F0B">
              <w:t>https://www.health.vic.gov.au/patient-care/surgical-services-policies-and-guides</w:t>
            </w:r>
            <w:r w:rsidRPr="00C01F0B">
              <w:t>&gt;</w:t>
            </w:r>
          </w:p>
          <w:p w14:paraId="1908386A" w14:textId="77777777" w:rsidR="00C36711" w:rsidRPr="00C01F0B" w:rsidRDefault="00C36711" w:rsidP="00BA2F72">
            <w:pPr>
              <w:pStyle w:val="Tabletext"/>
              <w:rPr>
                <w:rStyle w:val="Strong"/>
              </w:rPr>
            </w:pPr>
            <w:r w:rsidRPr="00C01F0B">
              <w:rPr>
                <w:rStyle w:val="Strong"/>
              </w:rPr>
              <w:t>F Failure of the patient to arrive for treatment</w:t>
            </w:r>
          </w:p>
          <w:p w14:paraId="6B68F15A" w14:textId="77777777" w:rsidR="00C36711" w:rsidRPr="00C01F0B" w:rsidRDefault="00C36711" w:rsidP="00BA2F72">
            <w:pPr>
              <w:pStyle w:val="Tabletext"/>
            </w:pPr>
            <w:r w:rsidRPr="00C01F0B">
              <w:t>Patient who is booked for admission and fails to arrive at the hospital on that day without giving prior notice, may be removed from the waiting list.</w:t>
            </w:r>
          </w:p>
          <w:p w14:paraId="34000866" w14:textId="77777777" w:rsidR="00C36711" w:rsidRPr="00C01F0B" w:rsidRDefault="00C36711" w:rsidP="00BA2F72">
            <w:pPr>
              <w:pStyle w:val="Tabletext"/>
            </w:pPr>
            <w:r w:rsidRPr="00C01F0B">
              <w:t>Health services are required to exercise discretion to avoid disadvantaging patients in hardship, misunderstanding and other extenuating circumstances.</w:t>
            </w:r>
          </w:p>
          <w:p w14:paraId="004F10E4" w14:textId="77777777" w:rsidR="00C36711" w:rsidRPr="00C01F0B" w:rsidRDefault="00C36711" w:rsidP="00BA2F72">
            <w:pPr>
              <w:pStyle w:val="Tabletext"/>
            </w:pPr>
            <w:r w:rsidRPr="00C01F0B">
              <w:t>The alternative is for the reporting health service to rebook the patient (see Reason for Scheduled Admission Date Change) leaving Reason for Removal blank.</w:t>
            </w:r>
          </w:p>
          <w:p w14:paraId="7447BA84" w14:textId="77777777" w:rsidR="00C36711" w:rsidRPr="00C01F0B" w:rsidRDefault="00C36711" w:rsidP="00BA2F72">
            <w:pPr>
              <w:pStyle w:val="Tabletext"/>
            </w:pPr>
            <w:r w:rsidRPr="00C01F0B">
              <w:rPr>
                <w:rStyle w:val="Strong"/>
              </w:rPr>
              <w:t>H Admission cancelled</w:t>
            </w:r>
            <w:r w:rsidRPr="00C01F0B">
              <w:t xml:space="preserve"> – received awaited procedure on non-admitted basis</w:t>
            </w:r>
          </w:p>
          <w:p w14:paraId="7ECB42ED" w14:textId="77777777" w:rsidR="00C36711" w:rsidRPr="00C01F0B" w:rsidRDefault="00C36711" w:rsidP="00BA2F72">
            <w:pPr>
              <w:pStyle w:val="Tabletext"/>
            </w:pPr>
            <w:r w:rsidRPr="00C01F0B">
              <w:t>Patient has received procedure, but treatment did not meet criteria for admission.</w:t>
            </w:r>
          </w:p>
          <w:p w14:paraId="56D378C1" w14:textId="77777777" w:rsidR="00C36711" w:rsidRPr="00C01F0B" w:rsidRDefault="00C36711" w:rsidP="00BA2F72">
            <w:pPr>
              <w:pStyle w:val="Tabletext"/>
            </w:pPr>
            <w:r w:rsidRPr="00C01F0B">
              <w:t>Code for use by health service unable to submit deletion for episode.</w:t>
            </w:r>
          </w:p>
          <w:p w14:paraId="09CC6B4B" w14:textId="77777777" w:rsidR="00C36711" w:rsidRPr="00C01F0B" w:rsidRDefault="00C36711" w:rsidP="00BA2F72">
            <w:pPr>
              <w:pStyle w:val="Tabletext"/>
              <w:rPr>
                <w:rStyle w:val="Strong"/>
              </w:rPr>
            </w:pPr>
            <w:r w:rsidRPr="00C01F0B">
              <w:rPr>
                <w:rStyle w:val="Strong"/>
              </w:rPr>
              <w:t>O Other reason for removal</w:t>
            </w:r>
          </w:p>
          <w:p w14:paraId="023CD44C" w14:textId="77777777" w:rsidR="00C36711" w:rsidRPr="00C01F0B" w:rsidRDefault="00C36711" w:rsidP="00BA2F72">
            <w:pPr>
              <w:pStyle w:val="Tabletext"/>
            </w:pPr>
            <w:r w:rsidRPr="00C01F0B">
              <w:lastRenderedPageBreak/>
              <w:t>Circumstances for removal that do not fit into any other Reason for Removal category.</w:t>
            </w:r>
          </w:p>
          <w:p w14:paraId="72A915FD" w14:textId="77777777" w:rsidR="00C36711" w:rsidRPr="00C01F0B" w:rsidRDefault="00C36711" w:rsidP="00BA2F72">
            <w:pPr>
              <w:pStyle w:val="Tabletext"/>
            </w:pPr>
            <w:r w:rsidRPr="00C01F0B">
              <w:t>Excludes: Waiting list episode created in error. Submit a deletion.</w:t>
            </w:r>
          </w:p>
        </w:tc>
      </w:tr>
      <w:tr w:rsidR="00C36711" w:rsidRPr="00C01F0B" w14:paraId="431346FE" w14:textId="77777777" w:rsidTr="00C36711">
        <w:tc>
          <w:tcPr>
            <w:tcW w:w="1980" w:type="dxa"/>
          </w:tcPr>
          <w:p w14:paraId="0E5005AA" w14:textId="77777777" w:rsidR="00C36711" w:rsidRPr="00C01F0B" w:rsidRDefault="00C36711" w:rsidP="00BA2F72">
            <w:pPr>
              <w:pStyle w:val="Tabletext"/>
              <w:rPr>
                <w:rStyle w:val="Strong"/>
              </w:rPr>
            </w:pPr>
            <w:r w:rsidRPr="00C01F0B">
              <w:rPr>
                <w:rStyle w:val="Strong"/>
              </w:rPr>
              <w:lastRenderedPageBreak/>
              <w:t>Validations</w:t>
            </w:r>
          </w:p>
        </w:tc>
        <w:tc>
          <w:tcPr>
            <w:tcW w:w="7308" w:type="dxa"/>
          </w:tcPr>
          <w:p w14:paraId="2EF5FD69" w14:textId="3BB40412" w:rsidR="00C36711" w:rsidRPr="00C01F0B" w:rsidRDefault="00C36711" w:rsidP="00BA2F72">
            <w:pPr>
              <w:pStyle w:val="Tabletext"/>
            </w:pPr>
            <w:r w:rsidRPr="00C01F0B">
              <w:t>S287</w:t>
            </w:r>
            <w:r w:rsidRPr="00C01F0B">
              <w:tab/>
              <w:t xml:space="preserve">Scheduled Admission Date </w:t>
            </w:r>
            <w:r w:rsidR="00102F51" w:rsidRPr="00C01F0B">
              <w:t>e</w:t>
            </w:r>
            <w:r w:rsidRPr="00C01F0B">
              <w:t>xceeded</w:t>
            </w:r>
          </w:p>
          <w:p w14:paraId="2E0776E5" w14:textId="276AD19E" w:rsidR="00C36711" w:rsidRPr="00C01F0B" w:rsidRDefault="00C36711" w:rsidP="00BA2F72">
            <w:pPr>
              <w:pStyle w:val="Tabletext"/>
            </w:pPr>
            <w:r w:rsidRPr="00C01F0B">
              <w:t>S296</w:t>
            </w:r>
            <w:r w:rsidRPr="00C01F0B">
              <w:tab/>
              <w:t xml:space="preserve">Reason for Removal implies procedure performed, but Not Ready </w:t>
            </w:r>
            <w:r w:rsidR="00BA2F72" w:rsidRPr="00C01F0B">
              <w:tab/>
            </w:r>
            <w:r w:rsidRPr="00C01F0B">
              <w:t>for Surgery</w:t>
            </w:r>
          </w:p>
          <w:p w14:paraId="6F68E92F" w14:textId="77777777" w:rsidR="00C36711" w:rsidRPr="00C01F0B" w:rsidRDefault="00C36711" w:rsidP="00BA2F72">
            <w:pPr>
              <w:pStyle w:val="Tabletext"/>
            </w:pPr>
            <w:r w:rsidRPr="00C01F0B">
              <w:t>S298</w:t>
            </w:r>
            <w:r w:rsidRPr="00C01F0B">
              <w:tab/>
              <w:t>Reason for Removal Invalid</w:t>
            </w:r>
          </w:p>
          <w:p w14:paraId="26C6A08B" w14:textId="77777777" w:rsidR="00C36711" w:rsidRPr="00C01F0B" w:rsidRDefault="00C36711" w:rsidP="00BA2F72">
            <w:pPr>
              <w:pStyle w:val="Tabletext"/>
            </w:pPr>
            <w:r w:rsidRPr="00C01F0B">
              <w:t>S303</w:t>
            </w:r>
            <w:r w:rsidRPr="00C01F0B">
              <w:tab/>
              <w:t>Insurance Declaration Invalid</w:t>
            </w:r>
          </w:p>
          <w:p w14:paraId="2D09C0B3" w14:textId="7F2839B0" w:rsidR="00C36711" w:rsidRPr="00C01F0B" w:rsidRDefault="00C36711" w:rsidP="00BA2F72">
            <w:pPr>
              <w:pStyle w:val="Tabletext"/>
            </w:pPr>
            <w:r w:rsidRPr="00C01F0B">
              <w:t>S310</w:t>
            </w:r>
            <w:r w:rsidRPr="00C01F0B">
              <w:tab/>
              <w:t xml:space="preserve">Invalid Destination/Reason for Removal </w:t>
            </w:r>
            <w:r w:rsidR="00102F51" w:rsidRPr="00C01F0B">
              <w:t>c</w:t>
            </w:r>
            <w:r w:rsidRPr="00C01F0B">
              <w:t xml:space="preserve">ombination </w:t>
            </w:r>
          </w:p>
          <w:p w14:paraId="6A326273" w14:textId="77777777" w:rsidR="00C36711" w:rsidRPr="00C01F0B" w:rsidRDefault="00C36711" w:rsidP="00BA2F72">
            <w:pPr>
              <w:pStyle w:val="Tabletext"/>
            </w:pPr>
            <w:r w:rsidRPr="00C01F0B">
              <w:t>S375</w:t>
            </w:r>
            <w:r w:rsidRPr="00C01F0B">
              <w:tab/>
              <w:t>Clinical Urgency Category for ESAS Reason for Removal Invalid</w:t>
            </w:r>
          </w:p>
          <w:p w14:paraId="29F7C44C" w14:textId="5DBA754F" w:rsidR="00C36711" w:rsidRPr="00C01F0B" w:rsidRDefault="00C36711" w:rsidP="00BA2F72">
            <w:pPr>
              <w:pStyle w:val="Tabletext"/>
            </w:pPr>
            <w:r w:rsidRPr="00C01F0B">
              <w:t>S395</w:t>
            </w:r>
            <w:r w:rsidRPr="00C01F0B">
              <w:tab/>
              <w:t xml:space="preserve">Removal Date/Reason for Removal </w:t>
            </w:r>
            <w:r w:rsidR="00102F51" w:rsidRPr="00C01F0B">
              <w:t>m</w:t>
            </w:r>
            <w:r w:rsidRPr="00C01F0B">
              <w:t>ismatch</w:t>
            </w:r>
          </w:p>
          <w:p w14:paraId="21326E61" w14:textId="6549FE24" w:rsidR="00C36711" w:rsidRPr="00C01F0B" w:rsidRDefault="00C36711" w:rsidP="00BA2F72">
            <w:pPr>
              <w:pStyle w:val="Tabletext"/>
            </w:pPr>
            <w:r w:rsidRPr="00C01F0B">
              <w:t>S397</w:t>
            </w:r>
            <w:r w:rsidRPr="00C01F0B">
              <w:tab/>
              <w:t xml:space="preserve">Unmatched </w:t>
            </w:r>
            <w:r w:rsidR="00102F51" w:rsidRPr="00C01F0B">
              <w:t>t</w:t>
            </w:r>
            <w:r w:rsidRPr="00C01F0B">
              <w:t xml:space="preserve">ransfer as </w:t>
            </w:r>
            <w:r w:rsidR="00102F51" w:rsidRPr="00C01F0B">
              <w:t>r</w:t>
            </w:r>
            <w:r w:rsidRPr="00C01F0B">
              <w:t xml:space="preserve">eported by </w:t>
            </w:r>
            <w:r w:rsidR="00102F51" w:rsidRPr="00C01F0B">
              <w:t>r</w:t>
            </w:r>
            <w:r w:rsidRPr="00C01F0B">
              <w:t xml:space="preserve">eceiving </w:t>
            </w:r>
            <w:r w:rsidR="00102F51" w:rsidRPr="00C01F0B">
              <w:t>h</w:t>
            </w:r>
            <w:r w:rsidRPr="00C01F0B">
              <w:t xml:space="preserve">ealth </w:t>
            </w:r>
            <w:r w:rsidR="00102F51" w:rsidRPr="00C01F0B">
              <w:t>s</w:t>
            </w:r>
            <w:r w:rsidRPr="00C01F0B">
              <w:t>ervice</w:t>
            </w:r>
          </w:p>
          <w:p w14:paraId="26C13FC1" w14:textId="7DC112E6" w:rsidR="00C36711" w:rsidRPr="00C01F0B" w:rsidRDefault="00C36711" w:rsidP="00BA2F72">
            <w:pPr>
              <w:pStyle w:val="Tabletext"/>
            </w:pPr>
            <w:r w:rsidRPr="00C01F0B">
              <w:t>S398</w:t>
            </w:r>
            <w:r w:rsidRPr="00C01F0B">
              <w:tab/>
              <w:t xml:space="preserve">Unmatched </w:t>
            </w:r>
            <w:r w:rsidR="00102F51" w:rsidRPr="00C01F0B">
              <w:t>t</w:t>
            </w:r>
            <w:r w:rsidRPr="00C01F0B">
              <w:t xml:space="preserve">ransfer as </w:t>
            </w:r>
            <w:r w:rsidR="00102F51" w:rsidRPr="00C01F0B">
              <w:t>r</w:t>
            </w:r>
            <w:r w:rsidRPr="00C01F0B">
              <w:t xml:space="preserve">eported by </w:t>
            </w:r>
            <w:r w:rsidR="00102F51" w:rsidRPr="00C01F0B">
              <w:t>o</w:t>
            </w:r>
            <w:r w:rsidRPr="00C01F0B">
              <w:t xml:space="preserve">riginating </w:t>
            </w:r>
            <w:r w:rsidR="00102F51" w:rsidRPr="00C01F0B">
              <w:t>h</w:t>
            </w:r>
            <w:r w:rsidRPr="00C01F0B">
              <w:t xml:space="preserve">ealth </w:t>
            </w:r>
            <w:r w:rsidR="00102F51" w:rsidRPr="00C01F0B">
              <w:t>s</w:t>
            </w:r>
            <w:r w:rsidRPr="00C01F0B">
              <w:t>ervice</w:t>
            </w:r>
          </w:p>
          <w:p w14:paraId="5EB791A6" w14:textId="29AD3809" w:rsidR="00C36711" w:rsidRPr="00C01F0B" w:rsidRDefault="00C36711" w:rsidP="00BA2F72">
            <w:pPr>
              <w:pStyle w:val="Tabletext"/>
            </w:pPr>
            <w:r w:rsidRPr="00C01F0B">
              <w:t>S399</w:t>
            </w:r>
            <w:r w:rsidRPr="00C01F0B">
              <w:tab/>
              <w:t xml:space="preserve">Date of Admission for </w:t>
            </w:r>
            <w:r w:rsidR="00102F51" w:rsidRPr="00C01F0B">
              <w:t>a</w:t>
            </w:r>
            <w:r w:rsidRPr="00C01F0B">
              <w:t xml:space="preserve">waited </w:t>
            </w:r>
            <w:r w:rsidR="00102F51" w:rsidRPr="00C01F0B">
              <w:t>p</w:t>
            </w:r>
            <w:r w:rsidRPr="00C01F0B">
              <w:t>rocedure but no Removal Date</w:t>
            </w:r>
          </w:p>
          <w:p w14:paraId="435B7288" w14:textId="6831B09A" w:rsidR="00C36711" w:rsidRPr="00C01F0B" w:rsidRDefault="00C36711" w:rsidP="00BA2F72">
            <w:pPr>
              <w:pStyle w:val="Tabletext"/>
            </w:pPr>
            <w:r w:rsidRPr="00C01F0B">
              <w:t>S400</w:t>
            </w:r>
            <w:r w:rsidRPr="00C01F0B">
              <w:tab/>
              <w:t xml:space="preserve">Date of Admission for </w:t>
            </w:r>
            <w:r w:rsidR="00102F51" w:rsidRPr="00C01F0B">
              <w:t>a</w:t>
            </w:r>
            <w:r w:rsidRPr="00C01F0B">
              <w:t xml:space="preserve">waited </w:t>
            </w:r>
            <w:r w:rsidR="00102F51" w:rsidRPr="00C01F0B">
              <w:t>p</w:t>
            </w:r>
            <w:r w:rsidRPr="00C01F0B">
              <w:t>rocedure invalid</w:t>
            </w:r>
          </w:p>
          <w:p w14:paraId="2645B475" w14:textId="77777777" w:rsidR="00C36711" w:rsidRPr="00C01F0B" w:rsidRDefault="00C36711" w:rsidP="00BA2F72">
            <w:pPr>
              <w:pStyle w:val="Tabletext"/>
            </w:pPr>
            <w:r w:rsidRPr="00C01F0B">
              <w:t>S401</w:t>
            </w:r>
            <w:r w:rsidRPr="00C01F0B">
              <w:tab/>
              <w:t>Date of Admission/Reason for Removal mismatch</w:t>
            </w:r>
          </w:p>
          <w:p w14:paraId="5B28B94E" w14:textId="77777777" w:rsidR="00C36711" w:rsidRPr="00C01F0B" w:rsidRDefault="00C36711" w:rsidP="00BA2F72">
            <w:pPr>
              <w:pStyle w:val="Tabletext"/>
            </w:pPr>
            <w:r w:rsidRPr="00C01F0B">
              <w:t>S435</w:t>
            </w:r>
            <w:r w:rsidRPr="00C01F0B">
              <w:tab/>
              <w:t>Reason for Removal P, not approved to report</w:t>
            </w:r>
          </w:p>
          <w:p w14:paraId="4459C625" w14:textId="77777777" w:rsidR="00C36711" w:rsidRPr="00C01F0B" w:rsidRDefault="00C36711" w:rsidP="00BA2F72">
            <w:pPr>
              <w:pStyle w:val="Tabletext"/>
            </w:pPr>
            <w:r w:rsidRPr="00C01F0B">
              <w:t>S440</w:t>
            </w:r>
            <w:r w:rsidRPr="00C01F0B">
              <w:tab/>
              <w:t>Reason for Removal G, not approved to report</w:t>
            </w:r>
          </w:p>
        </w:tc>
      </w:tr>
      <w:tr w:rsidR="00C36711" w:rsidRPr="00C01F0B" w14:paraId="28D61202" w14:textId="77777777" w:rsidTr="00C36711">
        <w:tc>
          <w:tcPr>
            <w:tcW w:w="1980" w:type="dxa"/>
          </w:tcPr>
          <w:p w14:paraId="55975809" w14:textId="77777777" w:rsidR="00C36711" w:rsidRPr="00C01F0B" w:rsidRDefault="00C36711" w:rsidP="00BA2F72">
            <w:pPr>
              <w:pStyle w:val="Tabletext"/>
              <w:rPr>
                <w:rStyle w:val="Strong"/>
              </w:rPr>
            </w:pPr>
            <w:r w:rsidRPr="00C01F0B">
              <w:rPr>
                <w:rStyle w:val="Strong"/>
              </w:rPr>
              <w:t>Related items</w:t>
            </w:r>
          </w:p>
        </w:tc>
        <w:tc>
          <w:tcPr>
            <w:tcW w:w="7308" w:type="dxa"/>
          </w:tcPr>
          <w:p w14:paraId="2A194257" w14:textId="77777777" w:rsidR="00C36711" w:rsidRPr="00C01F0B" w:rsidRDefault="00C36711" w:rsidP="00BA2F72">
            <w:pPr>
              <w:pStyle w:val="Tabletext"/>
            </w:pPr>
            <w:r w:rsidRPr="00C01F0B">
              <w:t>Section 2 Admission for The Awaited Procedure, Total Waiting Time</w:t>
            </w:r>
          </w:p>
          <w:p w14:paraId="2612BAC1" w14:textId="77777777" w:rsidR="00C36711" w:rsidRPr="00C01F0B" w:rsidRDefault="00C36711" w:rsidP="00BA2F72">
            <w:pPr>
              <w:pStyle w:val="Tabletext"/>
            </w:pPr>
            <w:r w:rsidRPr="00C01F0B">
              <w:t>Section 3a Destination, Treatment Campus</w:t>
            </w:r>
          </w:p>
          <w:p w14:paraId="37934BF7" w14:textId="77777777" w:rsidR="00C36711" w:rsidRPr="00C01F0B" w:rsidRDefault="00C36711" w:rsidP="00BA2F72">
            <w:pPr>
              <w:pStyle w:val="Tabletext"/>
            </w:pPr>
            <w:r w:rsidRPr="00C01F0B">
              <w:t>Section 4 Deletion, Transfer of Ownership of Waiting Episode</w:t>
            </w:r>
          </w:p>
        </w:tc>
      </w:tr>
    </w:tbl>
    <w:p w14:paraId="377D90F2"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149C0DE" w14:textId="77777777" w:rsidTr="00C36711">
        <w:tc>
          <w:tcPr>
            <w:tcW w:w="1980" w:type="dxa"/>
          </w:tcPr>
          <w:p w14:paraId="672E72EC" w14:textId="77777777" w:rsidR="00C36711" w:rsidRPr="00C01F0B" w:rsidRDefault="00C36711" w:rsidP="00BA2F72">
            <w:pPr>
              <w:pStyle w:val="Tabletext"/>
              <w:rPr>
                <w:rStyle w:val="Strong"/>
              </w:rPr>
            </w:pPr>
            <w:r w:rsidRPr="00C01F0B">
              <w:rPr>
                <w:rStyle w:val="Strong"/>
              </w:rPr>
              <w:t>Purpose</w:t>
            </w:r>
          </w:p>
        </w:tc>
        <w:tc>
          <w:tcPr>
            <w:tcW w:w="7308" w:type="dxa"/>
          </w:tcPr>
          <w:p w14:paraId="7BFBADDC" w14:textId="77777777" w:rsidR="00C36711" w:rsidRPr="00C01F0B" w:rsidRDefault="00C36711" w:rsidP="00BA2F72">
            <w:pPr>
              <w:pStyle w:val="Tabletext"/>
            </w:pPr>
            <w:r w:rsidRPr="00C01F0B">
              <w:t>Used to monitor waiting list management</w:t>
            </w:r>
          </w:p>
        </w:tc>
      </w:tr>
      <w:tr w:rsidR="00C36711" w:rsidRPr="00C01F0B" w14:paraId="763C3480" w14:textId="77777777" w:rsidTr="00C36711">
        <w:tc>
          <w:tcPr>
            <w:tcW w:w="1980" w:type="dxa"/>
          </w:tcPr>
          <w:p w14:paraId="0578C684" w14:textId="77777777" w:rsidR="00C36711" w:rsidRPr="00C01F0B" w:rsidRDefault="00C36711" w:rsidP="00BA2F72">
            <w:pPr>
              <w:pStyle w:val="Tabletext"/>
              <w:rPr>
                <w:rStyle w:val="Strong"/>
              </w:rPr>
            </w:pPr>
            <w:r w:rsidRPr="00C01F0B">
              <w:rPr>
                <w:rStyle w:val="Strong"/>
              </w:rPr>
              <w:t>Principal data users</w:t>
            </w:r>
          </w:p>
        </w:tc>
        <w:tc>
          <w:tcPr>
            <w:tcW w:w="7308" w:type="dxa"/>
          </w:tcPr>
          <w:p w14:paraId="05645C79" w14:textId="2534D210" w:rsidR="00C36711" w:rsidRPr="00C01F0B" w:rsidRDefault="0057319E" w:rsidP="00BA2F72">
            <w:pPr>
              <w:pStyle w:val="Tabletext"/>
            </w:pPr>
            <w:r w:rsidRPr="00C01F0B">
              <w:t>Department of Health</w:t>
            </w:r>
            <w:r w:rsidR="00C36711" w:rsidRPr="00C01F0B">
              <w:t>, AIHW and the Commonwealth Department of Health</w:t>
            </w:r>
          </w:p>
        </w:tc>
      </w:tr>
      <w:tr w:rsidR="00C36711" w:rsidRPr="00C01F0B" w14:paraId="79D878B6" w14:textId="77777777" w:rsidTr="00C36711">
        <w:tc>
          <w:tcPr>
            <w:tcW w:w="1980" w:type="dxa"/>
          </w:tcPr>
          <w:p w14:paraId="7EB7094F" w14:textId="77777777" w:rsidR="00C36711" w:rsidRPr="00C01F0B" w:rsidRDefault="00C36711" w:rsidP="00BA2F72">
            <w:pPr>
              <w:pStyle w:val="Tabletext"/>
              <w:rPr>
                <w:rStyle w:val="Strong"/>
              </w:rPr>
            </w:pPr>
            <w:r w:rsidRPr="00C01F0B">
              <w:rPr>
                <w:rStyle w:val="Strong"/>
              </w:rPr>
              <w:t>Collection start</w:t>
            </w:r>
          </w:p>
        </w:tc>
        <w:tc>
          <w:tcPr>
            <w:tcW w:w="7308" w:type="dxa"/>
          </w:tcPr>
          <w:p w14:paraId="4EED1F59" w14:textId="77777777" w:rsidR="00C36711" w:rsidRPr="00C01F0B" w:rsidRDefault="00C36711" w:rsidP="00BA2F72">
            <w:pPr>
              <w:pStyle w:val="Tabletext"/>
            </w:pPr>
            <w:r w:rsidRPr="00C01F0B">
              <w:t>July 1997</w:t>
            </w:r>
          </w:p>
        </w:tc>
      </w:tr>
      <w:tr w:rsidR="00C36711" w:rsidRPr="00C01F0B" w14:paraId="164065F7" w14:textId="77777777" w:rsidTr="00C36711">
        <w:tc>
          <w:tcPr>
            <w:tcW w:w="1980" w:type="dxa"/>
          </w:tcPr>
          <w:p w14:paraId="009BE717" w14:textId="77777777" w:rsidR="00C36711" w:rsidRPr="00C01F0B" w:rsidRDefault="00C36711" w:rsidP="00BA2F72">
            <w:pPr>
              <w:pStyle w:val="Tabletext"/>
              <w:rPr>
                <w:rStyle w:val="Strong"/>
              </w:rPr>
            </w:pPr>
            <w:r w:rsidRPr="00C01F0B">
              <w:rPr>
                <w:rStyle w:val="Strong"/>
              </w:rPr>
              <w:t>Version</w:t>
            </w:r>
          </w:p>
        </w:tc>
        <w:tc>
          <w:tcPr>
            <w:tcW w:w="7308" w:type="dxa"/>
          </w:tcPr>
          <w:p w14:paraId="77FD1254" w14:textId="77777777" w:rsidR="00C36711" w:rsidRPr="00C01F0B" w:rsidRDefault="00C36711" w:rsidP="00BA2F72">
            <w:pPr>
              <w:pStyle w:val="Tabletext"/>
            </w:pPr>
            <w:r w:rsidRPr="00C01F0B">
              <w:t>2 effective July 2001</w:t>
            </w:r>
          </w:p>
          <w:p w14:paraId="42B50A77" w14:textId="77777777" w:rsidR="00C36711" w:rsidRPr="00C01F0B" w:rsidRDefault="00C36711" w:rsidP="00BA2F72">
            <w:pPr>
              <w:pStyle w:val="Tabletext"/>
            </w:pPr>
            <w:r w:rsidRPr="00C01F0B">
              <w:t>3 effective July 2005</w:t>
            </w:r>
          </w:p>
          <w:p w14:paraId="365F5677" w14:textId="77777777" w:rsidR="00C36711" w:rsidRPr="00C01F0B" w:rsidRDefault="00C36711" w:rsidP="00BA2F72">
            <w:pPr>
              <w:pStyle w:val="Tabletext"/>
            </w:pPr>
            <w:r w:rsidRPr="00C01F0B">
              <w:t>4 effective July 2014</w:t>
            </w:r>
          </w:p>
          <w:p w14:paraId="0284E7E7" w14:textId="77777777" w:rsidR="00C36711" w:rsidRPr="00C01F0B" w:rsidRDefault="00C36711" w:rsidP="00BA2F72">
            <w:pPr>
              <w:pStyle w:val="Tabletext"/>
            </w:pPr>
            <w:r w:rsidRPr="00C01F0B">
              <w:t>5 effective July 2016</w:t>
            </w:r>
          </w:p>
          <w:p w14:paraId="3FC14622" w14:textId="77777777" w:rsidR="00C36711" w:rsidRPr="00C01F0B" w:rsidRDefault="00C36711" w:rsidP="00BA2F72">
            <w:pPr>
              <w:pStyle w:val="Tabletext"/>
            </w:pPr>
            <w:r w:rsidRPr="00C01F0B">
              <w:t>6 effective April 2020</w:t>
            </w:r>
          </w:p>
          <w:p w14:paraId="74AC6F8D" w14:textId="77777777" w:rsidR="00C36711" w:rsidRPr="00C01F0B" w:rsidRDefault="00C36711" w:rsidP="00BA2F72">
            <w:pPr>
              <w:pStyle w:val="Tabletext"/>
            </w:pPr>
            <w:r w:rsidRPr="00C01F0B">
              <w:t>7 effective July 2021</w:t>
            </w:r>
          </w:p>
        </w:tc>
      </w:tr>
      <w:tr w:rsidR="00C36711" w:rsidRPr="00C01F0B" w14:paraId="12400661" w14:textId="77777777" w:rsidTr="00C36711">
        <w:tc>
          <w:tcPr>
            <w:tcW w:w="1980" w:type="dxa"/>
          </w:tcPr>
          <w:p w14:paraId="3F948461" w14:textId="77777777" w:rsidR="00C36711" w:rsidRPr="00C01F0B" w:rsidRDefault="00C36711" w:rsidP="00BA2F72">
            <w:pPr>
              <w:pStyle w:val="Tabletext"/>
              <w:rPr>
                <w:rStyle w:val="Strong"/>
              </w:rPr>
            </w:pPr>
            <w:r w:rsidRPr="00C01F0B">
              <w:rPr>
                <w:rStyle w:val="Strong"/>
              </w:rPr>
              <w:t>Definition source</w:t>
            </w:r>
          </w:p>
        </w:tc>
        <w:tc>
          <w:tcPr>
            <w:tcW w:w="7308" w:type="dxa"/>
          </w:tcPr>
          <w:p w14:paraId="3FA75A4D" w14:textId="15F44432" w:rsidR="00C36711" w:rsidRPr="00C01F0B" w:rsidRDefault="0057319E" w:rsidP="00BA2F72">
            <w:pPr>
              <w:pStyle w:val="Tabletext"/>
            </w:pPr>
            <w:r w:rsidRPr="00C01F0B">
              <w:t>Department of Health</w:t>
            </w:r>
          </w:p>
        </w:tc>
      </w:tr>
      <w:tr w:rsidR="00C36711" w:rsidRPr="00C01F0B" w14:paraId="557F9EE4" w14:textId="77777777" w:rsidTr="00C36711">
        <w:tc>
          <w:tcPr>
            <w:tcW w:w="1980" w:type="dxa"/>
          </w:tcPr>
          <w:p w14:paraId="3D4178E0" w14:textId="77777777" w:rsidR="00C36711" w:rsidRPr="00C01F0B" w:rsidRDefault="00C36711" w:rsidP="00BA2F72">
            <w:pPr>
              <w:pStyle w:val="Tabletext"/>
              <w:rPr>
                <w:rStyle w:val="Strong"/>
              </w:rPr>
            </w:pPr>
            <w:r w:rsidRPr="00C01F0B">
              <w:rPr>
                <w:rStyle w:val="Strong"/>
              </w:rPr>
              <w:t>Code set source</w:t>
            </w:r>
          </w:p>
        </w:tc>
        <w:tc>
          <w:tcPr>
            <w:tcW w:w="7308" w:type="dxa"/>
          </w:tcPr>
          <w:p w14:paraId="13C707B6" w14:textId="43ACA8FC" w:rsidR="00C36711" w:rsidRPr="00C01F0B" w:rsidRDefault="0057319E" w:rsidP="00BA2F72">
            <w:pPr>
              <w:pStyle w:val="Tabletext"/>
            </w:pPr>
            <w:r w:rsidRPr="00C01F0B">
              <w:t>Department of Health</w:t>
            </w:r>
          </w:p>
        </w:tc>
      </w:tr>
    </w:tbl>
    <w:p w14:paraId="33CB0FD7" w14:textId="1D16DC10" w:rsidR="00C36711" w:rsidRPr="00C01F0B" w:rsidRDefault="00C36711" w:rsidP="00640BD2">
      <w:pPr>
        <w:pStyle w:val="Body"/>
      </w:pPr>
    </w:p>
    <w:p w14:paraId="4C6ABA62" w14:textId="77777777" w:rsidR="00996377" w:rsidRPr="00C01F0B" w:rsidRDefault="00996377">
      <w:pPr>
        <w:spacing w:after="0" w:line="240" w:lineRule="auto"/>
        <w:rPr>
          <w:b/>
          <w:color w:val="53565A"/>
          <w:sz w:val="32"/>
          <w:szCs w:val="28"/>
        </w:rPr>
      </w:pPr>
      <w:bookmarkStart w:id="116" w:name="_Toc63858781"/>
      <w:r w:rsidRPr="00C01F0B">
        <w:br w:type="page"/>
      </w:r>
    </w:p>
    <w:p w14:paraId="102B89BE" w14:textId="21261119" w:rsidR="00C36711" w:rsidRPr="00C01F0B" w:rsidRDefault="00C36711" w:rsidP="00C36711">
      <w:pPr>
        <w:pStyle w:val="Heading2"/>
      </w:pPr>
      <w:bookmarkStart w:id="117" w:name="_Toc232688833"/>
      <w:r w:rsidRPr="00C01F0B">
        <w:lastRenderedPageBreak/>
        <w:t>Reason for Scheduled Admission Date Change</w:t>
      </w:r>
      <w:bookmarkEnd w:id="116"/>
      <w:bookmarkEnd w:id="117"/>
    </w:p>
    <w:p w14:paraId="7150014E"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5D1EDC1" w14:textId="77777777" w:rsidTr="00C36711">
        <w:tc>
          <w:tcPr>
            <w:tcW w:w="1980" w:type="dxa"/>
          </w:tcPr>
          <w:p w14:paraId="254F11E3" w14:textId="77777777" w:rsidR="00C36711" w:rsidRPr="00C01F0B" w:rsidRDefault="00C36711" w:rsidP="00640BD2">
            <w:pPr>
              <w:pStyle w:val="Tabletext"/>
              <w:rPr>
                <w:rStyle w:val="Strong"/>
              </w:rPr>
            </w:pPr>
            <w:r w:rsidRPr="00C01F0B">
              <w:rPr>
                <w:rStyle w:val="Strong"/>
              </w:rPr>
              <w:t>Definition</w:t>
            </w:r>
          </w:p>
        </w:tc>
        <w:tc>
          <w:tcPr>
            <w:tcW w:w="7308" w:type="dxa"/>
          </w:tcPr>
          <w:p w14:paraId="656DF160" w14:textId="77777777" w:rsidR="00C36711" w:rsidRPr="00C01F0B" w:rsidRDefault="00C36711" w:rsidP="00640BD2">
            <w:pPr>
              <w:pStyle w:val="Tabletext"/>
            </w:pPr>
            <w:r w:rsidRPr="00C01F0B">
              <w:t>The reason this episode’s Scheduled Admission Date has been revised or cancelled</w:t>
            </w:r>
          </w:p>
        </w:tc>
      </w:tr>
      <w:tr w:rsidR="00C36711" w:rsidRPr="00C01F0B" w14:paraId="2114D5B5" w14:textId="77777777" w:rsidTr="00C36711">
        <w:tc>
          <w:tcPr>
            <w:tcW w:w="1980" w:type="dxa"/>
          </w:tcPr>
          <w:p w14:paraId="219AE4F3" w14:textId="77777777" w:rsidR="00C36711" w:rsidRPr="00C01F0B" w:rsidRDefault="00C36711" w:rsidP="00640BD2">
            <w:pPr>
              <w:pStyle w:val="Tabletext"/>
              <w:rPr>
                <w:rStyle w:val="Strong"/>
              </w:rPr>
            </w:pPr>
            <w:r w:rsidRPr="00C01F0B">
              <w:rPr>
                <w:rStyle w:val="Strong"/>
              </w:rPr>
              <w:t>Label</w:t>
            </w:r>
          </w:p>
        </w:tc>
        <w:tc>
          <w:tcPr>
            <w:tcW w:w="7308" w:type="dxa"/>
          </w:tcPr>
          <w:p w14:paraId="4E4DFDF7" w14:textId="77777777" w:rsidR="00C36711" w:rsidRPr="00C01F0B" w:rsidRDefault="00C36711" w:rsidP="00640BD2">
            <w:pPr>
              <w:pStyle w:val="Tabletext"/>
            </w:pPr>
            <w:proofErr w:type="spellStart"/>
            <w:r w:rsidRPr="00C01F0B">
              <w:t>Event_Value</w:t>
            </w:r>
            <w:proofErr w:type="spellEnd"/>
          </w:p>
        </w:tc>
      </w:tr>
      <w:tr w:rsidR="00C36711" w:rsidRPr="00C01F0B" w14:paraId="53447569" w14:textId="77777777" w:rsidTr="00C36711">
        <w:tc>
          <w:tcPr>
            <w:tcW w:w="1980" w:type="dxa"/>
          </w:tcPr>
          <w:p w14:paraId="37574697" w14:textId="77777777" w:rsidR="00C36711" w:rsidRPr="00C01F0B" w:rsidRDefault="00C36711" w:rsidP="00640BD2">
            <w:pPr>
              <w:pStyle w:val="Tabletext"/>
              <w:rPr>
                <w:rStyle w:val="Strong"/>
              </w:rPr>
            </w:pPr>
            <w:r w:rsidRPr="00C01F0B">
              <w:rPr>
                <w:rStyle w:val="Strong"/>
              </w:rPr>
              <w:t>Field size</w:t>
            </w:r>
          </w:p>
        </w:tc>
        <w:tc>
          <w:tcPr>
            <w:tcW w:w="7308" w:type="dxa"/>
          </w:tcPr>
          <w:p w14:paraId="2A3BCD6C" w14:textId="77777777" w:rsidR="00C36711" w:rsidRPr="00C01F0B" w:rsidRDefault="00C36711" w:rsidP="00640BD2">
            <w:pPr>
              <w:pStyle w:val="Tabletext"/>
            </w:pPr>
            <w:r w:rsidRPr="00C01F0B">
              <w:t>N/A</w:t>
            </w:r>
          </w:p>
        </w:tc>
      </w:tr>
      <w:tr w:rsidR="00C36711" w:rsidRPr="00C01F0B" w14:paraId="686AABB4" w14:textId="77777777" w:rsidTr="00C36711">
        <w:tc>
          <w:tcPr>
            <w:tcW w:w="1980" w:type="dxa"/>
          </w:tcPr>
          <w:p w14:paraId="04591A6F" w14:textId="77777777" w:rsidR="00C36711" w:rsidRPr="00C01F0B" w:rsidRDefault="00C36711" w:rsidP="00640BD2">
            <w:pPr>
              <w:pStyle w:val="Tabletext"/>
              <w:rPr>
                <w:rStyle w:val="Strong"/>
              </w:rPr>
            </w:pPr>
            <w:r w:rsidRPr="00C01F0B">
              <w:rPr>
                <w:rStyle w:val="Strong"/>
              </w:rPr>
              <w:t>Reported in</w:t>
            </w:r>
          </w:p>
        </w:tc>
        <w:tc>
          <w:tcPr>
            <w:tcW w:w="7308" w:type="dxa"/>
          </w:tcPr>
          <w:p w14:paraId="6957CD44" w14:textId="77777777" w:rsidR="00C36711" w:rsidRPr="00C01F0B" w:rsidRDefault="00C36711" w:rsidP="00640BD2">
            <w:pPr>
              <w:pStyle w:val="Tabletext"/>
            </w:pPr>
            <w:r w:rsidRPr="00C01F0B">
              <w:t>Intra Episode extract</w:t>
            </w:r>
          </w:p>
        </w:tc>
      </w:tr>
      <w:tr w:rsidR="00C36711" w:rsidRPr="00C01F0B" w14:paraId="6E5F51FF" w14:textId="77777777" w:rsidTr="00C36711">
        <w:tc>
          <w:tcPr>
            <w:tcW w:w="1980" w:type="dxa"/>
          </w:tcPr>
          <w:p w14:paraId="5F49F7D9" w14:textId="77777777" w:rsidR="00C36711" w:rsidRPr="00C01F0B" w:rsidRDefault="00C36711" w:rsidP="00640BD2">
            <w:pPr>
              <w:pStyle w:val="Tabletext"/>
              <w:rPr>
                <w:rStyle w:val="Strong"/>
              </w:rPr>
            </w:pPr>
            <w:r w:rsidRPr="00C01F0B">
              <w:rPr>
                <w:rStyle w:val="Strong"/>
              </w:rPr>
              <w:t>Reported for</w:t>
            </w:r>
          </w:p>
        </w:tc>
        <w:tc>
          <w:tcPr>
            <w:tcW w:w="7308" w:type="dxa"/>
          </w:tcPr>
          <w:p w14:paraId="33B62968" w14:textId="77777777" w:rsidR="00C36711" w:rsidRPr="00C01F0B" w:rsidRDefault="00C36711" w:rsidP="00640BD2">
            <w:pPr>
              <w:pStyle w:val="Tabletext"/>
            </w:pPr>
            <w:r w:rsidRPr="00C01F0B">
              <w:t>All waiting list episodes where the Scheduled Admission Date has been revised or cancelled</w:t>
            </w:r>
          </w:p>
        </w:tc>
      </w:tr>
      <w:tr w:rsidR="00C36711" w:rsidRPr="00C01F0B" w14:paraId="37C7037B" w14:textId="77777777" w:rsidTr="00C36711">
        <w:tc>
          <w:tcPr>
            <w:tcW w:w="1980" w:type="dxa"/>
          </w:tcPr>
          <w:p w14:paraId="59D98DF5" w14:textId="77777777" w:rsidR="00C36711" w:rsidRPr="00C01F0B" w:rsidRDefault="00C36711" w:rsidP="00640BD2">
            <w:pPr>
              <w:pStyle w:val="Tabletext"/>
              <w:rPr>
                <w:rStyle w:val="Strong"/>
              </w:rPr>
            </w:pPr>
            <w:r w:rsidRPr="00C01F0B">
              <w:rPr>
                <w:rStyle w:val="Strong"/>
              </w:rPr>
              <w:t>Reported when</w:t>
            </w:r>
          </w:p>
        </w:tc>
        <w:tc>
          <w:tcPr>
            <w:tcW w:w="7308" w:type="dxa"/>
          </w:tcPr>
          <w:p w14:paraId="0A27E69E" w14:textId="77777777" w:rsidR="00C36711" w:rsidRPr="00C01F0B" w:rsidRDefault="00C36711" w:rsidP="00640BD2">
            <w:pPr>
              <w:pStyle w:val="Tabletext"/>
            </w:pPr>
            <w:r w:rsidRPr="00C01F0B">
              <w:t>The decision is made not to admit the patient on the Scheduled Admission Date</w:t>
            </w:r>
          </w:p>
        </w:tc>
      </w:tr>
      <w:tr w:rsidR="00C36711" w:rsidRPr="00C01F0B" w14:paraId="7EF7BA7E" w14:textId="77777777" w:rsidTr="00C36711">
        <w:tc>
          <w:tcPr>
            <w:tcW w:w="1980" w:type="dxa"/>
          </w:tcPr>
          <w:p w14:paraId="68DD557B" w14:textId="77777777" w:rsidR="00C36711" w:rsidRPr="00C01F0B" w:rsidRDefault="00C36711" w:rsidP="00640BD2">
            <w:pPr>
              <w:pStyle w:val="Tabletext"/>
              <w:rPr>
                <w:rStyle w:val="Strong"/>
              </w:rPr>
            </w:pPr>
            <w:r w:rsidRPr="00C01F0B">
              <w:rPr>
                <w:rStyle w:val="Strong"/>
              </w:rPr>
              <w:t>Code set</w:t>
            </w:r>
          </w:p>
        </w:tc>
        <w:tc>
          <w:tcPr>
            <w:tcW w:w="7308" w:type="dxa"/>
          </w:tcPr>
          <w:p w14:paraId="0E253AAF" w14:textId="77777777" w:rsidR="00C36711" w:rsidRPr="00C01F0B" w:rsidRDefault="00C36711" w:rsidP="00640BD2">
            <w:pPr>
              <w:pStyle w:val="Tabletext"/>
            </w:pPr>
            <w:r w:rsidRPr="00C01F0B">
              <w:t>Code</w:t>
            </w:r>
            <w:r w:rsidRPr="00C01F0B">
              <w:tab/>
              <w:t>Descriptor</w:t>
            </w:r>
          </w:p>
          <w:p w14:paraId="45490DBC" w14:textId="77777777" w:rsidR="00C36711" w:rsidRPr="00C01F0B" w:rsidRDefault="00C36711" w:rsidP="00640BD2">
            <w:pPr>
              <w:pStyle w:val="Tabletext"/>
            </w:pPr>
            <w:r w:rsidRPr="00C01F0B">
              <w:t>100</w:t>
            </w:r>
            <w:r w:rsidRPr="00C01F0B">
              <w:tab/>
              <w:t>Surgeon unavailable</w:t>
            </w:r>
          </w:p>
          <w:p w14:paraId="1EA0CE0D" w14:textId="77777777" w:rsidR="00C36711" w:rsidRPr="00C01F0B" w:rsidRDefault="00C36711" w:rsidP="00640BD2">
            <w:pPr>
              <w:pStyle w:val="Tabletext"/>
            </w:pPr>
            <w:r w:rsidRPr="00C01F0B">
              <w:t>101</w:t>
            </w:r>
            <w:r w:rsidRPr="00C01F0B">
              <w:tab/>
              <w:t>Surgical unit initiated</w:t>
            </w:r>
          </w:p>
          <w:p w14:paraId="1A0D79A7" w14:textId="77777777" w:rsidR="00C36711" w:rsidRPr="00C01F0B" w:rsidRDefault="00C36711" w:rsidP="00640BD2">
            <w:pPr>
              <w:pStyle w:val="Tabletext"/>
            </w:pPr>
            <w:r w:rsidRPr="00C01F0B">
              <w:t>102</w:t>
            </w:r>
            <w:r w:rsidRPr="00C01F0B">
              <w:tab/>
              <w:t>Hospital staff unavailable</w:t>
            </w:r>
          </w:p>
          <w:p w14:paraId="1200C699" w14:textId="77777777" w:rsidR="00C36711" w:rsidRPr="00C01F0B" w:rsidRDefault="00C36711" w:rsidP="00640BD2">
            <w:pPr>
              <w:pStyle w:val="Tabletext"/>
            </w:pPr>
            <w:r w:rsidRPr="00C01F0B">
              <w:t>103</w:t>
            </w:r>
            <w:r w:rsidRPr="00C01F0B">
              <w:tab/>
              <w:t>Ward bed unavailable</w:t>
            </w:r>
          </w:p>
          <w:p w14:paraId="42CFA7A2" w14:textId="77777777" w:rsidR="00C36711" w:rsidRPr="00C01F0B" w:rsidRDefault="00C36711" w:rsidP="00640BD2">
            <w:pPr>
              <w:pStyle w:val="Tabletext"/>
            </w:pPr>
            <w:r w:rsidRPr="00C01F0B">
              <w:t>104</w:t>
            </w:r>
            <w:r w:rsidRPr="00C01F0B">
              <w:tab/>
              <w:t>Critical care bed unavailable</w:t>
            </w:r>
          </w:p>
          <w:p w14:paraId="335ED9B4" w14:textId="77777777" w:rsidR="00C36711" w:rsidRPr="00C01F0B" w:rsidRDefault="00C36711" w:rsidP="00640BD2">
            <w:pPr>
              <w:pStyle w:val="Tabletext"/>
            </w:pPr>
            <w:r w:rsidRPr="00C01F0B">
              <w:t>105</w:t>
            </w:r>
            <w:r w:rsidRPr="00C01F0B">
              <w:tab/>
              <w:t>Equipment unavailable</w:t>
            </w:r>
          </w:p>
          <w:p w14:paraId="58D29ECA" w14:textId="77777777" w:rsidR="00C36711" w:rsidRPr="00C01F0B" w:rsidRDefault="00C36711" w:rsidP="00640BD2">
            <w:pPr>
              <w:pStyle w:val="Tabletext"/>
            </w:pPr>
            <w:r w:rsidRPr="00C01F0B">
              <w:t>106</w:t>
            </w:r>
            <w:r w:rsidRPr="00C01F0B">
              <w:tab/>
              <w:t>Theatre overbooked</w:t>
            </w:r>
          </w:p>
          <w:p w14:paraId="23228167" w14:textId="77777777" w:rsidR="00C36711" w:rsidRPr="00C01F0B" w:rsidRDefault="00C36711" w:rsidP="00640BD2">
            <w:pPr>
              <w:pStyle w:val="Tabletext"/>
            </w:pPr>
            <w:r w:rsidRPr="00C01F0B">
              <w:t>107</w:t>
            </w:r>
            <w:r w:rsidRPr="00C01F0B">
              <w:tab/>
              <w:t>Theatre over-run</w:t>
            </w:r>
          </w:p>
          <w:p w14:paraId="7DCB13F9" w14:textId="77777777" w:rsidR="00C36711" w:rsidRPr="00C01F0B" w:rsidRDefault="00C36711" w:rsidP="00640BD2">
            <w:pPr>
              <w:pStyle w:val="Tabletext"/>
            </w:pPr>
            <w:r w:rsidRPr="00C01F0B">
              <w:t>108</w:t>
            </w:r>
            <w:r w:rsidRPr="00C01F0B">
              <w:tab/>
              <w:t>Emergency priority</w:t>
            </w:r>
          </w:p>
          <w:p w14:paraId="72CA2333" w14:textId="77777777" w:rsidR="00C36711" w:rsidRPr="00C01F0B" w:rsidRDefault="00C36711" w:rsidP="00640BD2">
            <w:pPr>
              <w:pStyle w:val="Tabletext"/>
            </w:pPr>
            <w:r w:rsidRPr="00C01F0B">
              <w:t>109</w:t>
            </w:r>
            <w:r w:rsidRPr="00C01F0B">
              <w:tab/>
              <w:t>Elective priority</w:t>
            </w:r>
          </w:p>
          <w:p w14:paraId="4FB56386" w14:textId="77777777" w:rsidR="00C36711" w:rsidRPr="00C01F0B" w:rsidRDefault="00C36711" w:rsidP="00640BD2">
            <w:pPr>
              <w:pStyle w:val="Tabletext"/>
            </w:pPr>
            <w:r w:rsidRPr="00C01F0B">
              <w:t>110</w:t>
            </w:r>
            <w:r w:rsidRPr="00C01F0B">
              <w:tab/>
              <w:t>Hospital/surgeon has not prepared patient</w:t>
            </w:r>
          </w:p>
          <w:p w14:paraId="7CB7D93A" w14:textId="77777777" w:rsidR="00C36711" w:rsidRPr="00C01F0B" w:rsidRDefault="00C36711" w:rsidP="00640BD2">
            <w:pPr>
              <w:pStyle w:val="Tabletext"/>
            </w:pPr>
            <w:r w:rsidRPr="00C01F0B">
              <w:t>111</w:t>
            </w:r>
            <w:r w:rsidRPr="00C01F0B">
              <w:tab/>
              <w:t>Clerical/Booking error</w:t>
            </w:r>
          </w:p>
          <w:p w14:paraId="34158633" w14:textId="77777777" w:rsidR="00C36711" w:rsidRPr="00C01F0B" w:rsidRDefault="00C36711" w:rsidP="00640BD2">
            <w:pPr>
              <w:pStyle w:val="Tabletext"/>
              <w:rPr>
                <w:rFonts w:eastAsia="Times"/>
              </w:rPr>
            </w:pPr>
            <w:r w:rsidRPr="00C01F0B">
              <w:rPr>
                <w:rFonts w:eastAsia="Times"/>
              </w:rPr>
              <w:t>118</w:t>
            </w:r>
            <w:r w:rsidRPr="00C01F0B">
              <w:rPr>
                <w:rFonts w:eastAsia="Times"/>
              </w:rPr>
              <w:tab/>
              <w:t xml:space="preserve">Emergency use </w:t>
            </w:r>
          </w:p>
          <w:p w14:paraId="38CA1D62" w14:textId="77777777" w:rsidR="00C36711" w:rsidRPr="00C01F0B" w:rsidRDefault="00C36711" w:rsidP="00640BD2">
            <w:pPr>
              <w:pStyle w:val="Tabletext"/>
            </w:pPr>
            <w:r w:rsidRPr="00C01F0B">
              <w:t>119</w:t>
            </w:r>
            <w:r w:rsidRPr="00C01F0B">
              <w:tab/>
              <w:t xml:space="preserve">COVID-19 </w:t>
            </w:r>
          </w:p>
          <w:p w14:paraId="3CD5FDB0" w14:textId="77777777" w:rsidR="00C36711" w:rsidRPr="00C01F0B" w:rsidRDefault="00C36711" w:rsidP="00640BD2">
            <w:pPr>
              <w:pStyle w:val="Tabletext"/>
            </w:pPr>
            <w:r w:rsidRPr="00C01F0B">
              <w:t>120</w:t>
            </w:r>
            <w:r w:rsidRPr="00C01F0B">
              <w:tab/>
              <w:t xml:space="preserve">Patient is unprepared </w:t>
            </w:r>
          </w:p>
          <w:p w14:paraId="78720E8B" w14:textId="77777777" w:rsidR="00C36711" w:rsidRPr="00C01F0B" w:rsidRDefault="00C36711" w:rsidP="00640BD2">
            <w:pPr>
              <w:pStyle w:val="Tabletext"/>
            </w:pPr>
            <w:r w:rsidRPr="00C01F0B">
              <w:t>121</w:t>
            </w:r>
            <w:r w:rsidRPr="00C01F0B">
              <w:tab/>
              <w:t>Patient deemed unfit</w:t>
            </w:r>
          </w:p>
          <w:p w14:paraId="4AA4E0E2" w14:textId="77777777" w:rsidR="00C36711" w:rsidRPr="00C01F0B" w:rsidRDefault="00C36711" w:rsidP="00640BD2">
            <w:pPr>
              <w:pStyle w:val="Tabletext"/>
            </w:pPr>
            <w:r w:rsidRPr="00C01F0B">
              <w:t>122</w:t>
            </w:r>
            <w:r w:rsidRPr="00C01F0B">
              <w:tab/>
              <w:t>Patient has postponed</w:t>
            </w:r>
          </w:p>
          <w:p w14:paraId="325417A4" w14:textId="77777777" w:rsidR="00C36711" w:rsidRPr="00C01F0B" w:rsidRDefault="00C36711" w:rsidP="00640BD2">
            <w:pPr>
              <w:pStyle w:val="Tabletext"/>
            </w:pPr>
            <w:r w:rsidRPr="00C01F0B">
              <w:t>123</w:t>
            </w:r>
            <w:r w:rsidRPr="00C01F0B">
              <w:tab/>
              <w:t>Patient has failed to attend</w:t>
            </w:r>
          </w:p>
          <w:p w14:paraId="5F1BCABD" w14:textId="1A817C03" w:rsidR="00C36711" w:rsidRPr="00C01F0B" w:rsidRDefault="00C36711" w:rsidP="00640BD2">
            <w:pPr>
              <w:pStyle w:val="Tabletext"/>
            </w:pPr>
            <w:r w:rsidRPr="00C01F0B">
              <w:t>124</w:t>
            </w:r>
            <w:r w:rsidRPr="00C01F0B">
              <w:tab/>
              <w:t xml:space="preserve">Admission </w:t>
            </w:r>
            <w:r w:rsidR="00996377" w:rsidRPr="00C01F0B">
              <w:t>postponed:</w:t>
            </w:r>
            <w:r w:rsidRPr="00C01F0B">
              <w:t xml:space="preserve"> surgery date unchanged</w:t>
            </w:r>
          </w:p>
          <w:p w14:paraId="14E176CF" w14:textId="77777777" w:rsidR="00C36711" w:rsidRPr="00C01F0B" w:rsidRDefault="00C36711" w:rsidP="00640BD2">
            <w:pPr>
              <w:pStyle w:val="Tabletext"/>
            </w:pPr>
            <w:r w:rsidRPr="00C01F0B">
              <w:t>130</w:t>
            </w:r>
            <w:r w:rsidRPr="00C01F0B">
              <w:tab/>
              <w:t>Booking brought forward</w:t>
            </w:r>
          </w:p>
          <w:p w14:paraId="483D9E89" w14:textId="0A73BB34" w:rsidR="00427833" w:rsidRPr="00C01F0B" w:rsidRDefault="00427833" w:rsidP="00640BD2">
            <w:pPr>
              <w:pStyle w:val="Tabletext"/>
            </w:pPr>
          </w:p>
        </w:tc>
      </w:tr>
      <w:tr w:rsidR="00C36711" w:rsidRPr="00C01F0B" w14:paraId="5704D56F" w14:textId="77777777" w:rsidTr="00C36711">
        <w:tc>
          <w:tcPr>
            <w:tcW w:w="1980" w:type="dxa"/>
          </w:tcPr>
          <w:p w14:paraId="00BA73FB" w14:textId="77777777" w:rsidR="00C36711" w:rsidRPr="00C01F0B" w:rsidRDefault="00C36711" w:rsidP="00640BD2">
            <w:pPr>
              <w:pStyle w:val="Tabletext"/>
              <w:rPr>
                <w:rStyle w:val="Strong"/>
              </w:rPr>
            </w:pPr>
            <w:r w:rsidRPr="00C01F0B">
              <w:rPr>
                <w:rStyle w:val="Strong"/>
              </w:rPr>
              <w:t>Reporting guide</w:t>
            </w:r>
          </w:p>
        </w:tc>
        <w:tc>
          <w:tcPr>
            <w:tcW w:w="7308" w:type="dxa"/>
          </w:tcPr>
          <w:p w14:paraId="0C000F92" w14:textId="77777777" w:rsidR="00C36711" w:rsidRPr="00C01F0B" w:rsidRDefault="00C36711" w:rsidP="00640BD2">
            <w:pPr>
              <w:pStyle w:val="Tabletext"/>
            </w:pPr>
            <w:r w:rsidRPr="00C01F0B">
              <w:t>Report the reason that most accurately reflects why the patient’s Scheduled Admission Date has been changed or cancelled. Where multiple reasons for Scheduled Admission Date change exist, select the most appropriate code.</w:t>
            </w:r>
          </w:p>
          <w:p w14:paraId="3A663EB8" w14:textId="7F80EE7C" w:rsidR="00996377" w:rsidRPr="00C01F0B" w:rsidRDefault="00C36711" w:rsidP="00996377">
            <w:pPr>
              <w:pStyle w:val="Tabletext"/>
              <w:rPr>
                <w:rStyle w:val="Strong"/>
                <w:b w:val="0"/>
                <w:bCs w:val="0"/>
              </w:rPr>
            </w:pPr>
            <w:r w:rsidRPr="00C01F0B">
              <w:t>The decision not to admit a patient as scheduled will be made after the date the scheduling takes place and before the scheduled admission date.</w:t>
            </w:r>
          </w:p>
          <w:p w14:paraId="2E7C2044" w14:textId="77777777" w:rsidR="00C36711" w:rsidRPr="00C01F0B" w:rsidRDefault="00C36711" w:rsidP="00640BD2">
            <w:pPr>
              <w:pStyle w:val="Tabletext"/>
              <w:rPr>
                <w:rStyle w:val="Strong"/>
              </w:rPr>
            </w:pPr>
            <w:r w:rsidRPr="00C01F0B">
              <w:rPr>
                <w:rStyle w:val="Strong"/>
              </w:rPr>
              <w:t>Cancellation after the patient has been admitted</w:t>
            </w:r>
          </w:p>
          <w:p w14:paraId="6AEE90D7" w14:textId="77777777" w:rsidR="00C36711" w:rsidRPr="00C01F0B" w:rsidRDefault="00C36711" w:rsidP="00640BD2">
            <w:pPr>
              <w:pStyle w:val="Tabletext"/>
            </w:pPr>
            <w:r w:rsidRPr="00C01F0B">
              <w:t xml:space="preserve">Whilst an admission cannot be cancelled after it has occurred, it is possible that the awaited procedure may be cancelled after the planned admission </w:t>
            </w:r>
            <w:r w:rsidRPr="00C01F0B">
              <w:lastRenderedPageBreak/>
              <w:t>has commenced. In these instances, the Reason SAD Changed event should reflect the reason the procedure was cancelled, and the Event Date can be the date of the admission.</w:t>
            </w:r>
          </w:p>
          <w:p w14:paraId="5D377486" w14:textId="77777777" w:rsidR="00C36711" w:rsidRPr="00C01F0B" w:rsidRDefault="00C36711" w:rsidP="00640BD2">
            <w:pPr>
              <w:pStyle w:val="Tabletext"/>
              <w:rPr>
                <w:rStyle w:val="Strong"/>
              </w:rPr>
            </w:pPr>
            <w:r w:rsidRPr="00C01F0B">
              <w:rPr>
                <w:rStyle w:val="Strong"/>
              </w:rPr>
              <w:t>Cancellation before patient receives booking advice</w:t>
            </w:r>
          </w:p>
          <w:p w14:paraId="337E3297" w14:textId="77777777" w:rsidR="00C36711" w:rsidRPr="00C01F0B" w:rsidRDefault="00C36711" w:rsidP="00640BD2">
            <w:pPr>
              <w:pStyle w:val="Tabletext"/>
            </w:pPr>
            <w:r w:rsidRPr="00C01F0B">
              <w:t>If a booking (the setting of a Scheduled Admission Date) is entered onto the system but not communicated to the patient, and a decision is made not to proceed with that booking, the booking should be DELETED rather than reported as a booking and cancellation.</w:t>
            </w:r>
          </w:p>
          <w:p w14:paraId="0B6792A4" w14:textId="77777777" w:rsidR="00C36711" w:rsidRPr="00C01F0B" w:rsidRDefault="00C36711" w:rsidP="00640BD2">
            <w:pPr>
              <w:pStyle w:val="Tabletext"/>
              <w:rPr>
                <w:rStyle w:val="Strong"/>
              </w:rPr>
            </w:pPr>
            <w:r w:rsidRPr="00C01F0B">
              <w:rPr>
                <w:rStyle w:val="Strong"/>
              </w:rPr>
              <w:t>Hospital initiated postponements</w:t>
            </w:r>
          </w:p>
          <w:p w14:paraId="1F715181" w14:textId="74A37EC5" w:rsidR="00C36711" w:rsidRPr="00C01F0B" w:rsidRDefault="00C36711" w:rsidP="00640BD2">
            <w:pPr>
              <w:pStyle w:val="Tabletext"/>
            </w:pPr>
            <w:r w:rsidRPr="00C01F0B">
              <w:t xml:space="preserve">The </w:t>
            </w:r>
            <w:r w:rsidR="0057319E" w:rsidRPr="00C01F0B">
              <w:t>Department of Health</w:t>
            </w:r>
            <w:r w:rsidRPr="00C01F0B">
              <w:t xml:space="preserve"> monitors the rates of Hospital Initiated Postponements (HIPs) through its Performance Monitoring Framework.</w:t>
            </w:r>
          </w:p>
          <w:p w14:paraId="595096FB" w14:textId="77777777" w:rsidR="00C36711" w:rsidRPr="00C01F0B" w:rsidRDefault="00C36711" w:rsidP="00640BD2">
            <w:pPr>
              <w:pStyle w:val="Tabletext"/>
              <w:rPr>
                <w:rStyle w:val="Strong"/>
              </w:rPr>
            </w:pPr>
            <w:r w:rsidRPr="00C01F0B">
              <w:rPr>
                <w:rStyle w:val="Strong"/>
              </w:rPr>
              <w:t>100 Surgeon unavailable</w:t>
            </w:r>
          </w:p>
          <w:p w14:paraId="03BD0237" w14:textId="77777777" w:rsidR="00C36711" w:rsidRPr="00C01F0B" w:rsidRDefault="00C36711" w:rsidP="00640BD2">
            <w:pPr>
              <w:pStyle w:val="Tabletext"/>
            </w:pPr>
            <w:r w:rsidRPr="00C01F0B">
              <w:t xml:space="preserve">The surgeon booked to perform the procedure has cancelled some or </w:t>
            </w:r>
            <w:proofErr w:type="gramStart"/>
            <w:r w:rsidRPr="00C01F0B">
              <w:t>all of</w:t>
            </w:r>
            <w:proofErr w:type="gramEnd"/>
            <w:r w:rsidRPr="00C01F0B">
              <w:t xml:space="preserve"> their scheduled theatre time due to leave, illness, lateness or being called away. Where the postponement is due to leave, the surgeon has not informed the hospital within a timeframe that prevents the patient from being booked and informed of their date for surgery.</w:t>
            </w:r>
          </w:p>
          <w:p w14:paraId="050AA218" w14:textId="77777777" w:rsidR="00C36711" w:rsidRPr="00C01F0B" w:rsidRDefault="00C36711" w:rsidP="00640BD2">
            <w:pPr>
              <w:pStyle w:val="Tabletext"/>
              <w:rPr>
                <w:rStyle w:val="Strong"/>
              </w:rPr>
            </w:pPr>
            <w:r w:rsidRPr="00C01F0B">
              <w:rPr>
                <w:rStyle w:val="Strong"/>
              </w:rPr>
              <w:t>101 Surgical unit initiated</w:t>
            </w:r>
          </w:p>
          <w:p w14:paraId="03F92958" w14:textId="77777777" w:rsidR="00C36711" w:rsidRPr="00C01F0B" w:rsidRDefault="00C36711" w:rsidP="00640BD2">
            <w:pPr>
              <w:pStyle w:val="Tabletext"/>
            </w:pPr>
            <w:r w:rsidRPr="00C01F0B">
              <w:t>Surgery postponed due to surgeon/registrar preference to perform surgery on another patient.</w:t>
            </w:r>
          </w:p>
          <w:p w14:paraId="08B3D868" w14:textId="77777777" w:rsidR="00C36711" w:rsidRPr="00C01F0B" w:rsidRDefault="00C36711" w:rsidP="00640BD2">
            <w:pPr>
              <w:pStyle w:val="Tabletext"/>
            </w:pPr>
            <w:r w:rsidRPr="00C01F0B">
              <w:t>Use this code when the surgeon/registrar initiates the postponement and it is not due to leave, illness, lateness or being called away, or higher priority patient.</w:t>
            </w:r>
          </w:p>
          <w:p w14:paraId="7681D389" w14:textId="77777777" w:rsidR="00C36711" w:rsidRPr="00C01F0B" w:rsidRDefault="00C36711" w:rsidP="00640BD2">
            <w:pPr>
              <w:pStyle w:val="Tabletext"/>
            </w:pPr>
            <w:r w:rsidRPr="00C01F0B">
              <w:t>Excludes:</w:t>
            </w:r>
          </w:p>
          <w:p w14:paraId="6D9D3317" w14:textId="77777777" w:rsidR="00C36711" w:rsidRPr="00C01F0B" w:rsidRDefault="00C36711" w:rsidP="00640BD2">
            <w:pPr>
              <w:pStyle w:val="Tabletext"/>
            </w:pPr>
            <w:r w:rsidRPr="00C01F0B">
              <w:t>When surgery is postponed because of the need to perform surgery on a patient of higher clinical urgency (report 108 Emergency priority or 109 Elective priority).</w:t>
            </w:r>
          </w:p>
          <w:p w14:paraId="42BDF12A" w14:textId="77777777" w:rsidR="00C36711" w:rsidRPr="00C01F0B" w:rsidRDefault="00C36711" w:rsidP="00640BD2">
            <w:pPr>
              <w:pStyle w:val="Tabletext"/>
              <w:rPr>
                <w:rStyle w:val="Strong"/>
              </w:rPr>
            </w:pPr>
            <w:r w:rsidRPr="00C01F0B">
              <w:rPr>
                <w:rStyle w:val="Strong"/>
              </w:rPr>
              <w:t>102 Hospital staff unavailable</w:t>
            </w:r>
          </w:p>
          <w:p w14:paraId="0BD9C32F" w14:textId="77777777" w:rsidR="00C36711" w:rsidRPr="00C01F0B" w:rsidRDefault="00C36711" w:rsidP="00640BD2">
            <w:pPr>
              <w:pStyle w:val="Tabletext"/>
            </w:pPr>
            <w:r w:rsidRPr="00C01F0B">
              <w:t>Insufficient hospital staff (nurses, anaesthetists, non-clinical staff). Report this code for Industrial action.</w:t>
            </w:r>
          </w:p>
          <w:p w14:paraId="3C219D45" w14:textId="77777777" w:rsidR="00C36711" w:rsidRPr="00C01F0B" w:rsidRDefault="00C36711" w:rsidP="00640BD2">
            <w:pPr>
              <w:pStyle w:val="Tabletext"/>
              <w:rPr>
                <w:rStyle w:val="Strong"/>
              </w:rPr>
            </w:pPr>
            <w:r w:rsidRPr="00C01F0B">
              <w:rPr>
                <w:rStyle w:val="Strong"/>
              </w:rPr>
              <w:t>103 Ward bed unavailable</w:t>
            </w:r>
          </w:p>
          <w:p w14:paraId="709B2692" w14:textId="77777777" w:rsidR="00C36711" w:rsidRPr="00C01F0B" w:rsidRDefault="00C36711" w:rsidP="00640BD2">
            <w:pPr>
              <w:pStyle w:val="Tabletext"/>
            </w:pPr>
            <w:r w:rsidRPr="00C01F0B">
              <w:t>A bed (other than a critical care bed) is not available in the hospital.</w:t>
            </w:r>
          </w:p>
          <w:p w14:paraId="0B23AC53" w14:textId="77777777" w:rsidR="00C36711" w:rsidRPr="00C01F0B" w:rsidRDefault="00C36711" w:rsidP="00640BD2">
            <w:pPr>
              <w:pStyle w:val="Tabletext"/>
              <w:rPr>
                <w:rStyle w:val="Strong"/>
              </w:rPr>
            </w:pPr>
            <w:r w:rsidRPr="00C01F0B">
              <w:rPr>
                <w:rStyle w:val="Strong"/>
              </w:rPr>
              <w:t>104 Critical care bed unavailable</w:t>
            </w:r>
          </w:p>
          <w:p w14:paraId="7296943C" w14:textId="77777777" w:rsidR="00C36711" w:rsidRPr="00C01F0B" w:rsidRDefault="00C36711" w:rsidP="00640BD2">
            <w:pPr>
              <w:pStyle w:val="Tabletext"/>
            </w:pPr>
            <w:r w:rsidRPr="00C01F0B">
              <w:t>A critical care bed (intensive care, coronary care or high dependency) is not available in the hospital.</w:t>
            </w:r>
          </w:p>
          <w:p w14:paraId="15C1C8D2" w14:textId="77777777" w:rsidR="00C36711" w:rsidRPr="00C01F0B" w:rsidRDefault="00C36711" w:rsidP="00640BD2">
            <w:pPr>
              <w:pStyle w:val="Tabletext"/>
              <w:rPr>
                <w:rStyle w:val="Strong"/>
              </w:rPr>
            </w:pPr>
            <w:r w:rsidRPr="00C01F0B">
              <w:rPr>
                <w:rStyle w:val="Strong"/>
              </w:rPr>
              <w:t>105 Equipment unavailable</w:t>
            </w:r>
          </w:p>
          <w:p w14:paraId="4641E00E" w14:textId="77777777" w:rsidR="00C36711" w:rsidRPr="00C01F0B" w:rsidRDefault="00C36711" w:rsidP="00640BD2">
            <w:pPr>
              <w:pStyle w:val="Tabletext"/>
            </w:pPr>
            <w:r w:rsidRPr="00C01F0B">
              <w:t>Equipment (including power or water) is unavailable or has failed, or prosthesis for implantation is unavailable.</w:t>
            </w:r>
          </w:p>
          <w:p w14:paraId="683D42AA" w14:textId="77777777" w:rsidR="00C36711" w:rsidRPr="00C01F0B" w:rsidRDefault="00C36711" w:rsidP="00640BD2">
            <w:pPr>
              <w:pStyle w:val="Tabletext"/>
              <w:rPr>
                <w:rStyle w:val="Strong"/>
              </w:rPr>
            </w:pPr>
            <w:r w:rsidRPr="00C01F0B">
              <w:rPr>
                <w:rStyle w:val="Strong"/>
              </w:rPr>
              <w:t>106 Theatre overbooked</w:t>
            </w:r>
          </w:p>
          <w:p w14:paraId="11335BD6" w14:textId="77777777" w:rsidR="00C36711" w:rsidRPr="00C01F0B" w:rsidRDefault="00C36711" w:rsidP="00640BD2">
            <w:pPr>
              <w:pStyle w:val="Tabletext"/>
            </w:pPr>
            <w:r w:rsidRPr="00C01F0B">
              <w:t>Too many cases scheduled in the planning of the list.</w:t>
            </w:r>
          </w:p>
          <w:p w14:paraId="7A56DFAE" w14:textId="77777777" w:rsidR="00C36711" w:rsidRPr="00C01F0B" w:rsidRDefault="00C36711" w:rsidP="00640BD2">
            <w:pPr>
              <w:pStyle w:val="Tabletext"/>
            </w:pPr>
            <w:r w:rsidRPr="00C01F0B">
              <w:t>Excludes: Unintentional list overrun because cases took longer than anticipated (report 107 Theatre over-run).</w:t>
            </w:r>
          </w:p>
          <w:p w14:paraId="71D0063A" w14:textId="77777777" w:rsidR="00C36711" w:rsidRPr="00C01F0B" w:rsidRDefault="00C36711" w:rsidP="00640BD2">
            <w:pPr>
              <w:pStyle w:val="Tabletext"/>
              <w:rPr>
                <w:rStyle w:val="Strong"/>
              </w:rPr>
            </w:pPr>
            <w:r w:rsidRPr="00C01F0B">
              <w:rPr>
                <w:rStyle w:val="Strong"/>
              </w:rPr>
              <w:t>107 Theatre over run</w:t>
            </w:r>
          </w:p>
          <w:p w14:paraId="548BCE30" w14:textId="77777777" w:rsidR="00C36711" w:rsidRPr="00C01F0B" w:rsidRDefault="00C36711" w:rsidP="00640BD2">
            <w:pPr>
              <w:pStyle w:val="Tabletext"/>
            </w:pPr>
            <w:r w:rsidRPr="00C01F0B">
              <w:t>Unintentional list over-run due to cases taking longer than anticipated</w:t>
            </w:r>
          </w:p>
          <w:p w14:paraId="1271EFAA" w14:textId="77777777" w:rsidR="00C36711" w:rsidRPr="00C01F0B" w:rsidRDefault="00C36711" w:rsidP="00640BD2">
            <w:pPr>
              <w:pStyle w:val="Tabletext"/>
              <w:rPr>
                <w:rStyle w:val="Strong"/>
              </w:rPr>
            </w:pPr>
            <w:r w:rsidRPr="00C01F0B">
              <w:rPr>
                <w:rStyle w:val="Strong"/>
              </w:rPr>
              <w:t>108 Emergency priority</w:t>
            </w:r>
          </w:p>
          <w:p w14:paraId="380419A3" w14:textId="77777777" w:rsidR="00C36711" w:rsidRPr="00C01F0B" w:rsidRDefault="00C36711" w:rsidP="00640BD2">
            <w:pPr>
              <w:pStyle w:val="Tabletext"/>
            </w:pPr>
            <w:r w:rsidRPr="00C01F0B">
              <w:t xml:space="preserve">Rescheduled due to a higher priority emergency patient requiring surgery. </w:t>
            </w:r>
          </w:p>
          <w:p w14:paraId="105843A1" w14:textId="77777777" w:rsidR="00C36711" w:rsidRPr="00C01F0B" w:rsidRDefault="00C36711" w:rsidP="00640BD2">
            <w:pPr>
              <w:pStyle w:val="Tabletext"/>
            </w:pPr>
            <w:r w:rsidRPr="00C01F0B">
              <w:t>Includes:</w:t>
            </w:r>
          </w:p>
          <w:p w14:paraId="252740EC" w14:textId="77777777" w:rsidR="00C36711" w:rsidRPr="00C01F0B" w:rsidRDefault="00C36711" w:rsidP="00640BD2">
            <w:pPr>
              <w:pStyle w:val="Tablebullet1"/>
            </w:pPr>
            <w:r w:rsidRPr="00C01F0B">
              <w:lastRenderedPageBreak/>
              <w:t>Emergency patients currently admitted</w:t>
            </w:r>
          </w:p>
          <w:p w14:paraId="6DF25182" w14:textId="77777777" w:rsidR="00C36711" w:rsidRPr="00C01F0B" w:rsidRDefault="00C36711" w:rsidP="00640BD2">
            <w:pPr>
              <w:pStyle w:val="Tablebullet1"/>
            </w:pPr>
            <w:r w:rsidRPr="00C01F0B">
              <w:t xml:space="preserve">Patients presenting via the emergency department </w:t>
            </w:r>
          </w:p>
          <w:p w14:paraId="042DD5C7" w14:textId="77777777" w:rsidR="00C36711" w:rsidRPr="00C01F0B" w:rsidRDefault="00C36711" w:rsidP="00640BD2">
            <w:pPr>
              <w:pStyle w:val="Tablebullet1"/>
            </w:pPr>
            <w:r w:rsidRPr="00C01F0B">
              <w:t>Obstetric emergencies.</w:t>
            </w:r>
          </w:p>
          <w:p w14:paraId="6D6ED5FB" w14:textId="77777777" w:rsidR="00C36711" w:rsidRPr="00C01F0B" w:rsidRDefault="00C36711" w:rsidP="00640BD2">
            <w:pPr>
              <w:pStyle w:val="Tabletext"/>
              <w:rPr>
                <w:rStyle w:val="Strong"/>
              </w:rPr>
            </w:pPr>
            <w:r w:rsidRPr="00C01F0B">
              <w:rPr>
                <w:rStyle w:val="Strong"/>
              </w:rPr>
              <w:t>109 Elective priority</w:t>
            </w:r>
          </w:p>
          <w:p w14:paraId="50140235" w14:textId="37174B3C" w:rsidR="00C36711" w:rsidRPr="00C01F0B" w:rsidRDefault="00C36711" w:rsidP="00640BD2">
            <w:pPr>
              <w:pStyle w:val="Tabletext"/>
            </w:pPr>
            <w:r w:rsidRPr="00C01F0B">
              <w:t>Rescheduled due to a higher priority elective patient requiring surgery. Includes elective patients seen in outpatients or private rooms.</w:t>
            </w:r>
          </w:p>
          <w:p w14:paraId="2AA58731" w14:textId="77777777" w:rsidR="00C36711" w:rsidRPr="00C01F0B" w:rsidRDefault="00C36711" w:rsidP="00640BD2">
            <w:pPr>
              <w:pStyle w:val="Tabletext"/>
              <w:rPr>
                <w:rStyle w:val="Strong"/>
              </w:rPr>
            </w:pPr>
            <w:r w:rsidRPr="00C01F0B">
              <w:rPr>
                <w:rStyle w:val="Strong"/>
              </w:rPr>
              <w:t>110 Hospital/surgeon has not prepared patient</w:t>
            </w:r>
          </w:p>
          <w:p w14:paraId="2B4037C5" w14:textId="77777777" w:rsidR="00C36711" w:rsidRPr="00C01F0B" w:rsidRDefault="00C36711" w:rsidP="00640BD2">
            <w:pPr>
              <w:pStyle w:val="Tabletext"/>
            </w:pPr>
            <w:r w:rsidRPr="00C01F0B">
              <w:t>Further preoperative workup is required. This code is only to be reported when the patient has been insufficiently prepared for surgery by the hospital/surgeon.</w:t>
            </w:r>
          </w:p>
          <w:p w14:paraId="59A859A8" w14:textId="77777777" w:rsidR="00C36711" w:rsidRPr="00C01F0B" w:rsidRDefault="00C36711" w:rsidP="00640BD2">
            <w:pPr>
              <w:pStyle w:val="Tabletext"/>
            </w:pPr>
            <w:r w:rsidRPr="00C01F0B">
              <w:t>Excludes:</w:t>
            </w:r>
          </w:p>
          <w:p w14:paraId="2A845ABF" w14:textId="77777777" w:rsidR="00C36711" w:rsidRPr="00C01F0B" w:rsidRDefault="00C36711" w:rsidP="00640BD2">
            <w:pPr>
              <w:pStyle w:val="Tabletext"/>
            </w:pPr>
            <w:r w:rsidRPr="00C01F0B">
              <w:t>Where the patient has not prepared sufficiently (report 120 Patient unprepared).</w:t>
            </w:r>
          </w:p>
          <w:p w14:paraId="329A2DA0" w14:textId="77777777" w:rsidR="00C36711" w:rsidRPr="00C01F0B" w:rsidRDefault="00C36711" w:rsidP="00640BD2">
            <w:pPr>
              <w:pStyle w:val="Tabletext"/>
              <w:rPr>
                <w:rStyle w:val="Strong"/>
              </w:rPr>
            </w:pPr>
            <w:r w:rsidRPr="00C01F0B">
              <w:rPr>
                <w:rStyle w:val="Strong"/>
              </w:rPr>
              <w:t>111 Clerical/booking error</w:t>
            </w:r>
          </w:p>
          <w:p w14:paraId="5FD51D9A" w14:textId="77777777" w:rsidR="00C36711" w:rsidRPr="00C01F0B" w:rsidRDefault="00C36711" w:rsidP="00640BD2">
            <w:pPr>
              <w:pStyle w:val="Tabletext"/>
            </w:pPr>
            <w:r w:rsidRPr="00C01F0B">
              <w:t>The patient has been incorrectly advised of date of surgery. A clerical/booking error occurred, for example advising patient of incorrect date of surgery.</w:t>
            </w:r>
          </w:p>
          <w:p w14:paraId="0DDD8BEB" w14:textId="77777777" w:rsidR="00C36711" w:rsidRPr="00C01F0B" w:rsidRDefault="00C36711" w:rsidP="00640BD2">
            <w:pPr>
              <w:pStyle w:val="Tabletext"/>
              <w:rPr>
                <w:rFonts w:eastAsia="Times"/>
                <w:b/>
                <w:bCs/>
              </w:rPr>
            </w:pPr>
            <w:r w:rsidRPr="00C01F0B">
              <w:rPr>
                <w:rFonts w:eastAsia="Times"/>
                <w:b/>
                <w:bCs/>
              </w:rPr>
              <w:t>118 Emergency use</w:t>
            </w:r>
          </w:p>
          <w:p w14:paraId="074D6A3A" w14:textId="10E4772A" w:rsidR="00C36711" w:rsidRPr="00C01F0B" w:rsidRDefault="00C36711" w:rsidP="00640BD2">
            <w:pPr>
              <w:pStyle w:val="Tabletext"/>
            </w:pPr>
            <w:r w:rsidRPr="00C01F0B">
              <w:t xml:space="preserve">Only to be used under the direction of the </w:t>
            </w:r>
            <w:r w:rsidR="0057319E" w:rsidRPr="00C01F0B">
              <w:t>Department of Health</w:t>
            </w:r>
            <w:r w:rsidRPr="00C01F0B">
              <w:t>. The department will provide reporting guidelines when an ‘emergency use’ code is enacted.</w:t>
            </w:r>
          </w:p>
          <w:p w14:paraId="3FF0DADC" w14:textId="77777777" w:rsidR="00C36711" w:rsidRPr="00C01F0B" w:rsidRDefault="00C36711" w:rsidP="00640BD2">
            <w:pPr>
              <w:pStyle w:val="Tabletext"/>
              <w:rPr>
                <w:rStyle w:val="Strong"/>
              </w:rPr>
            </w:pPr>
            <w:bookmarkStart w:id="118" w:name="_Hlk41990668"/>
            <w:r w:rsidRPr="00C01F0B">
              <w:rPr>
                <w:rStyle w:val="Strong"/>
              </w:rPr>
              <w:t>119 COVID-19</w:t>
            </w:r>
          </w:p>
          <w:p w14:paraId="1608EEB5" w14:textId="77777777" w:rsidR="00C36711" w:rsidRPr="00C01F0B" w:rsidRDefault="00C36711" w:rsidP="00640BD2">
            <w:pPr>
              <w:pStyle w:val="Tabletext"/>
            </w:pPr>
            <w:r w:rsidRPr="00C01F0B">
              <w:t xml:space="preserve">Scheduled admission for non-urgent surgery (Cat 2 or 3) was cancelled due to the COVID-19 response (not considered to be a hospital-initiated postponement) </w:t>
            </w:r>
          </w:p>
          <w:bookmarkEnd w:id="118"/>
          <w:p w14:paraId="6FBA65DA" w14:textId="77777777" w:rsidR="00C36711" w:rsidRPr="00C01F0B" w:rsidRDefault="00C36711" w:rsidP="00640BD2">
            <w:pPr>
              <w:pStyle w:val="Tabletext"/>
              <w:rPr>
                <w:rStyle w:val="Strong"/>
              </w:rPr>
            </w:pPr>
            <w:r w:rsidRPr="00C01F0B">
              <w:rPr>
                <w:rStyle w:val="Strong"/>
              </w:rPr>
              <w:t>120 Patient is unprepared</w:t>
            </w:r>
          </w:p>
          <w:p w14:paraId="5CE23CB4" w14:textId="77777777" w:rsidR="00C36711" w:rsidRPr="00C01F0B" w:rsidRDefault="00C36711" w:rsidP="00640BD2">
            <w:pPr>
              <w:pStyle w:val="Tabletext"/>
            </w:pPr>
            <w:r w:rsidRPr="00C01F0B">
              <w:t>The patient has not adhered to the required preparations for surgery, for example has eaten or not done bowel preparation.</w:t>
            </w:r>
          </w:p>
          <w:p w14:paraId="6E3F9D6E" w14:textId="77777777" w:rsidR="00C36711" w:rsidRPr="00C01F0B" w:rsidRDefault="00C36711" w:rsidP="00640BD2">
            <w:pPr>
              <w:pStyle w:val="Tabletext"/>
              <w:rPr>
                <w:rStyle w:val="Strong"/>
              </w:rPr>
            </w:pPr>
            <w:r w:rsidRPr="00C01F0B">
              <w:rPr>
                <w:rStyle w:val="Strong"/>
              </w:rPr>
              <w:t>121 Patient deemed unfit</w:t>
            </w:r>
          </w:p>
          <w:p w14:paraId="19876F36" w14:textId="0805A399" w:rsidR="00C36711" w:rsidRPr="00C01F0B" w:rsidRDefault="00C36711" w:rsidP="00640BD2">
            <w:pPr>
              <w:pStyle w:val="Tabletext"/>
            </w:pPr>
            <w:r w:rsidRPr="00C01F0B">
              <w:t xml:space="preserve">The patient has been assessed as unwell by a general practitioner, surgeon, </w:t>
            </w:r>
            <w:r w:rsidR="0080186D" w:rsidRPr="00C01F0B">
              <w:t>anaesthetist,</w:t>
            </w:r>
            <w:r w:rsidRPr="00C01F0B">
              <w:t xml:space="preserve"> or other clinical staff.</w:t>
            </w:r>
          </w:p>
          <w:p w14:paraId="7BC233F8" w14:textId="77777777" w:rsidR="00C36711" w:rsidRPr="00C01F0B" w:rsidRDefault="00C36711" w:rsidP="00640BD2">
            <w:pPr>
              <w:pStyle w:val="Tabletext"/>
            </w:pPr>
            <w:r w:rsidRPr="00C01F0B">
              <w:t>Includes:</w:t>
            </w:r>
          </w:p>
          <w:p w14:paraId="6450AAA0" w14:textId="77777777" w:rsidR="00C36711" w:rsidRPr="00C01F0B" w:rsidRDefault="00C36711" w:rsidP="00850375">
            <w:pPr>
              <w:pStyle w:val="Tablebullet1"/>
            </w:pPr>
            <w:r w:rsidRPr="00C01F0B">
              <w:t>Surgeon’s assessment that patient is temporarily not ready for care due to a change in their clinical condition</w:t>
            </w:r>
          </w:p>
          <w:p w14:paraId="05AEADF2" w14:textId="77777777" w:rsidR="00C36711" w:rsidRPr="00C01F0B" w:rsidRDefault="00C36711" w:rsidP="00850375">
            <w:pPr>
              <w:pStyle w:val="Tablebullet1"/>
            </w:pPr>
            <w:r w:rsidRPr="00C01F0B">
              <w:t>Shortage of blood for transfusion</w:t>
            </w:r>
          </w:p>
          <w:p w14:paraId="1953CD05" w14:textId="77777777" w:rsidR="00C36711" w:rsidRPr="00C01F0B" w:rsidRDefault="00C36711" w:rsidP="00850375">
            <w:pPr>
              <w:pStyle w:val="Tablebullet1"/>
            </w:pPr>
            <w:r w:rsidRPr="00C01F0B">
              <w:t>Anaesthetic complications.</w:t>
            </w:r>
          </w:p>
          <w:p w14:paraId="3EED03D2" w14:textId="77777777" w:rsidR="00C36711" w:rsidRPr="00C01F0B" w:rsidRDefault="00C36711" w:rsidP="00640BD2">
            <w:pPr>
              <w:pStyle w:val="Tabletext"/>
            </w:pPr>
            <w:r w:rsidRPr="00C01F0B">
              <w:t>Excludes:</w:t>
            </w:r>
          </w:p>
          <w:p w14:paraId="25B86250" w14:textId="77777777" w:rsidR="00C36711" w:rsidRPr="00C01F0B" w:rsidRDefault="00C36711" w:rsidP="00640BD2">
            <w:pPr>
              <w:pStyle w:val="Tabletext"/>
            </w:pPr>
            <w:r w:rsidRPr="00C01F0B">
              <w:t>Patients declaring themselves unwell (report 122 Patient has postponed).</w:t>
            </w:r>
          </w:p>
          <w:p w14:paraId="2DA0546E" w14:textId="77777777" w:rsidR="00C36711" w:rsidRPr="00C01F0B" w:rsidRDefault="00C36711" w:rsidP="00640BD2">
            <w:pPr>
              <w:pStyle w:val="Tabletext"/>
              <w:rPr>
                <w:rStyle w:val="Strong"/>
              </w:rPr>
            </w:pPr>
            <w:r w:rsidRPr="00C01F0B">
              <w:rPr>
                <w:rStyle w:val="Strong"/>
              </w:rPr>
              <w:t>122 Patient has postponed</w:t>
            </w:r>
          </w:p>
          <w:p w14:paraId="7AD3D0BB" w14:textId="77777777" w:rsidR="00C36711" w:rsidRPr="00C01F0B" w:rsidRDefault="00C36711" w:rsidP="00640BD2">
            <w:pPr>
              <w:pStyle w:val="Tabletext"/>
            </w:pPr>
            <w:r w:rsidRPr="00C01F0B">
              <w:t>Surgery postponed at the request of the patient for personal reasons, or because they have declared themselves unwell.</w:t>
            </w:r>
          </w:p>
          <w:p w14:paraId="2AFB8ECB" w14:textId="77777777" w:rsidR="00C36711" w:rsidRPr="00C01F0B" w:rsidRDefault="00C36711" w:rsidP="00640BD2">
            <w:pPr>
              <w:pStyle w:val="Tabletext"/>
              <w:rPr>
                <w:rStyle w:val="Strong"/>
              </w:rPr>
            </w:pPr>
            <w:r w:rsidRPr="00C01F0B">
              <w:rPr>
                <w:rStyle w:val="Strong"/>
              </w:rPr>
              <w:t>123 Patient has failed to attend</w:t>
            </w:r>
          </w:p>
          <w:p w14:paraId="0FA1DB24" w14:textId="77777777" w:rsidR="00C36711" w:rsidRPr="00C01F0B" w:rsidRDefault="00C36711" w:rsidP="00640BD2">
            <w:pPr>
              <w:pStyle w:val="Tabletext"/>
            </w:pPr>
            <w:r w:rsidRPr="00C01F0B">
              <w:t>Surgery postponed because the patient has failed to attend.</w:t>
            </w:r>
          </w:p>
          <w:p w14:paraId="4F609BF0" w14:textId="0D908FA8" w:rsidR="00C36711" w:rsidRPr="00C01F0B" w:rsidRDefault="00C36711" w:rsidP="00640BD2">
            <w:pPr>
              <w:pStyle w:val="Tabletext"/>
              <w:rPr>
                <w:rStyle w:val="Strong"/>
              </w:rPr>
            </w:pPr>
            <w:r w:rsidRPr="00C01F0B">
              <w:rPr>
                <w:rStyle w:val="Strong"/>
              </w:rPr>
              <w:t xml:space="preserve">124 Admission </w:t>
            </w:r>
            <w:r w:rsidR="00850375" w:rsidRPr="00C01F0B">
              <w:rPr>
                <w:rStyle w:val="Strong"/>
              </w:rPr>
              <w:t>postponed:</w:t>
            </w:r>
            <w:r w:rsidRPr="00C01F0B">
              <w:rPr>
                <w:rStyle w:val="Strong"/>
              </w:rPr>
              <w:t xml:space="preserve"> surgery date unchanged</w:t>
            </w:r>
          </w:p>
          <w:p w14:paraId="484B384E" w14:textId="77777777" w:rsidR="00C36711" w:rsidRPr="00C01F0B" w:rsidRDefault="00C36711" w:rsidP="00640BD2">
            <w:pPr>
              <w:pStyle w:val="Tabletext"/>
            </w:pPr>
            <w:r w:rsidRPr="00C01F0B">
              <w:t>Patient was admitted after the Scheduled Admission Date, but the procedure was performed on the day originally planned.</w:t>
            </w:r>
          </w:p>
          <w:p w14:paraId="08BBD451" w14:textId="77777777" w:rsidR="00C36711" w:rsidRPr="00C01F0B" w:rsidRDefault="00C36711" w:rsidP="00640BD2">
            <w:pPr>
              <w:pStyle w:val="Tabletext"/>
              <w:rPr>
                <w:rStyle w:val="Strong"/>
              </w:rPr>
            </w:pPr>
            <w:r w:rsidRPr="00C01F0B">
              <w:rPr>
                <w:rStyle w:val="Strong"/>
              </w:rPr>
              <w:lastRenderedPageBreak/>
              <w:t>130 Booking brought forward</w:t>
            </w:r>
          </w:p>
          <w:p w14:paraId="28CCE1F2" w14:textId="77777777" w:rsidR="00C36711" w:rsidRPr="00C01F0B" w:rsidRDefault="00C36711" w:rsidP="00640BD2">
            <w:pPr>
              <w:pStyle w:val="Tabletext"/>
            </w:pPr>
            <w:r w:rsidRPr="00C01F0B">
              <w:t>Patient’s Scheduled Admission Date has been brought forward for any reason.</w:t>
            </w:r>
          </w:p>
        </w:tc>
      </w:tr>
      <w:tr w:rsidR="00C36711" w:rsidRPr="00C01F0B" w14:paraId="7BCCFA0B" w14:textId="77777777" w:rsidTr="00C36711">
        <w:tc>
          <w:tcPr>
            <w:tcW w:w="1980" w:type="dxa"/>
          </w:tcPr>
          <w:p w14:paraId="6F7CD8F7" w14:textId="77777777" w:rsidR="00C36711" w:rsidRPr="00C01F0B" w:rsidRDefault="00C36711" w:rsidP="00640BD2">
            <w:pPr>
              <w:pStyle w:val="Tabletext"/>
              <w:rPr>
                <w:rStyle w:val="Strong"/>
              </w:rPr>
            </w:pPr>
            <w:r w:rsidRPr="00C01F0B">
              <w:rPr>
                <w:rStyle w:val="Strong"/>
              </w:rPr>
              <w:lastRenderedPageBreak/>
              <w:t>Validations</w:t>
            </w:r>
          </w:p>
        </w:tc>
        <w:tc>
          <w:tcPr>
            <w:tcW w:w="7308" w:type="dxa"/>
          </w:tcPr>
          <w:p w14:paraId="239C6D2D" w14:textId="77777777" w:rsidR="00C36711" w:rsidRPr="00C01F0B" w:rsidRDefault="00C36711" w:rsidP="00640BD2">
            <w:pPr>
              <w:pStyle w:val="Tabletext"/>
            </w:pPr>
            <w:r w:rsidRPr="00C01F0B">
              <w:t>S287</w:t>
            </w:r>
            <w:r w:rsidRPr="00C01F0B">
              <w:tab/>
              <w:t>Scheduled Admission Date exceeded</w:t>
            </w:r>
          </w:p>
          <w:p w14:paraId="43150B20" w14:textId="77777777" w:rsidR="00C36711" w:rsidRPr="00C01F0B" w:rsidRDefault="00C36711" w:rsidP="00640BD2">
            <w:pPr>
              <w:pStyle w:val="Tabletext"/>
            </w:pPr>
            <w:r w:rsidRPr="00C01F0B">
              <w:t>S391</w:t>
            </w:r>
            <w:r w:rsidRPr="00C01F0B">
              <w:tab/>
              <w:t>Invalid Intra Episode Event Value for SAD Change Reason</w:t>
            </w:r>
          </w:p>
          <w:p w14:paraId="195891CF" w14:textId="77777777" w:rsidR="00C36711" w:rsidRPr="00C01F0B" w:rsidRDefault="00C36711" w:rsidP="00640BD2">
            <w:pPr>
              <w:pStyle w:val="Tabletext"/>
            </w:pPr>
            <w:r w:rsidRPr="00C01F0B">
              <w:t>S417</w:t>
            </w:r>
            <w:r w:rsidRPr="00C01F0B">
              <w:tab/>
              <w:t>Scheduled Admission Date changed without Reason for Change</w:t>
            </w:r>
          </w:p>
          <w:p w14:paraId="75DE7B1A" w14:textId="77777777" w:rsidR="00C36711" w:rsidRPr="00C01F0B" w:rsidRDefault="00C36711" w:rsidP="00640BD2">
            <w:pPr>
              <w:pStyle w:val="Tabletext"/>
            </w:pPr>
            <w:r w:rsidRPr="00C01F0B">
              <w:t>S418</w:t>
            </w:r>
            <w:r w:rsidRPr="00C01F0B">
              <w:tab/>
              <w:t>Reason for SAD Change reported but no related SAD</w:t>
            </w:r>
          </w:p>
          <w:p w14:paraId="73258A88" w14:textId="77777777" w:rsidR="00C36711" w:rsidRPr="00C01F0B" w:rsidRDefault="00C36711" w:rsidP="00640BD2">
            <w:pPr>
              <w:pStyle w:val="Tabletext"/>
            </w:pPr>
            <w:r w:rsidRPr="00C01F0B">
              <w:t>S429</w:t>
            </w:r>
            <w:r w:rsidRPr="00C01F0B">
              <w:tab/>
              <w:t>SAD Identifier/Event Type mismatch</w:t>
            </w:r>
          </w:p>
          <w:p w14:paraId="5E5BEFE7" w14:textId="77777777" w:rsidR="00C36711" w:rsidRPr="00C01F0B" w:rsidRDefault="00C36711" w:rsidP="00640BD2">
            <w:pPr>
              <w:pStyle w:val="Tabletext"/>
            </w:pPr>
            <w:r w:rsidRPr="00C01F0B">
              <w:t>S441</w:t>
            </w:r>
            <w:r w:rsidRPr="00C01F0B">
              <w:tab/>
              <w:t>Reason for SAD Change is 118, not approved to report</w:t>
            </w:r>
          </w:p>
          <w:p w14:paraId="02406771" w14:textId="2897B087" w:rsidR="00427833" w:rsidRPr="00C01F0B" w:rsidRDefault="00427833" w:rsidP="00640BD2">
            <w:pPr>
              <w:pStyle w:val="Tabletext"/>
            </w:pPr>
          </w:p>
        </w:tc>
      </w:tr>
      <w:tr w:rsidR="00C36711" w:rsidRPr="00C01F0B" w14:paraId="40EA60CD" w14:textId="77777777" w:rsidTr="00C36711">
        <w:tc>
          <w:tcPr>
            <w:tcW w:w="1980" w:type="dxa"/>
          </w:tcPr>
          <w:p w14:paraId="01A16759" w14:textId="77777777" w:rsidR="00C36711" w:rsidRPr="00C01F0B" w:rsidRDefault="00C36711" w:rsidP="00640BD2">
            <w:pPr>
              <w:pStyle w:val="Tabletext"/>
              <w:rPr>
                <w:rStyle w:val="Strong"/>
              </w:rPr>
            </w:pPr>
            <w:r w:rsidRPr="00C01F0B">
              <w:rPr>
                <w:rStyle w:val="Strong"/>
              </w:rPr>
              <w:t>Related items</w:t>
            </w:r>
          </w:p>
        </w:tc>
        <w:tc>
          <w:tcPr>
            <w:tcW w:w="7308" w:type="dxa"/>
          </w:tcPr>
          <w:p w14:paraId="28066261" w14:textId="0306EB84" w:rsidR="00C36711" w:rsidRPr="00C01F0B" w:rsidRDefault="00C36711" w:rsidP="00640BD2">
            <w:pPr>
              <w:pStyle w:val="Tabletext"/>
            </w:pPr>
            <w:r w:rsidRPr="00C01F0B">
              <w:t>Section 2: Hospital Initiated Postponement, Intra Episode Even</w:t>
            </w:r>
            <w:r w:rsidR="00640BD2" w:rsidRPr="00C01F0B">
              <w:t>t</w:t>
            </w:r>
          </w:p>
          <w:p w14:paraId="17F8DAB0" w14:textId="77777777" w:rsidR="00C36711" w:rsidRPr="00C01F0B" w:rsidRDefault="00C36711" w:rsidP="00640BD2">
            <w:pPr>
              <w:pStyle w:val="Tabletext"/>
            </w:pPr>
            <w:r w:rsidRPr="00C01F0B">
              <w:t>Section 3b: Event Type, Event Date, Scheduled Admission Date Identifier</w:t>
            </w:r>
          </w:p>
        </w:tc>
      </w:tr>
    </w:tbl>
    <w:p w14:paraId="7A9065E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34AA866" w14:textId="77777777" w:rsidTr="00C36711">
        <w:tc>
          <w:tcPr>
            <w:tcW w:w="1980" w:type="dxa"/>
          </w:tcPr>
          <w:p w14:paraId="10A27E1B" w14:textId="77777777" w:rsidR="00C36711" w:rsidRPr="00C01F0B" w:rsidRDefault="00C36711" w:rsidP="00640BD2">
            <w:pPr>
              <w:pStyle w:val="Tabletext"/>
              <w:rPr>
                <w:rStyle w:val="Strong"/>
              </w:rPr>
            </w:pPr>
            <w:r w:rsidRPr="00C01F0B">
              <w:rPr>
                <w:rStyle w:val="Strong"/>
              </w:rPr>
              <w:t>Purpose</w:t>
            </w:r>
          </w:p>
        </w:tc>
        <w:tc>
          <w:tcPr>
            <w:tcW w:w="7308" w:type="dxa"/>
          </w:tcPr>
          <w:p w14:paraId="44CC78FF" w14:textId="77777777" w:rsidR="00C36711" w:rsidRPr="00C01F0B" w:rsidRDefault="00C36711" w:rsidP="00640BD2">
            <w:pPr>
              <w:pStyle w:val="Tabletext"/>
            </w:pPr>
            <w:r w:rsidRPr="00C01F0B">
              <w:t>Used to monitor waiting list management</w:t>
            </w:r>
          </w:p>
        </w:tc>
      </w:tr>
      <w:tr w:rsidR="00C36711" w:rsidRPr="00C01F0B" w14:paraId="7B8665A6" w14:textId="77777777" w:rsidTr="00C36711">
        <w:tc>
          <w:tcPr>
            <w:tcW w:w="1980" w:type="dxa"/>
          </w:tcPr>
          <w:p w14:paraId="122B4220" w14:textId="77777777" w:rsidR="00C36711" w:rsidRPr="00C01F0B" w:rsidRDefault="00C36711" w:rsidP="00640BD2">
            <w:pPr>
              <w:pStyle w:val="Tabletext"/>
              <w:rPr>
                <w:rStyle w:val="Strong"/>
              </w:rPr>
            </w:pPr>
            <w:r w:rsidRPr="00C01F0B">
              <w:rPr>
                <w:rStyle w:val="Strong"/>
              </w:rPr>
              <w:t>Principal data users</w:t>
            </w:r>
          </w:p>
        </w:tc>
        <w:tc>
          <w:tcPr>
            <w:tcW w:w="7308" w:type="dxa"/>
          </w:tcPr>
          <w:p w14:paraId="20947CD9" w14:textId="7D9D74D5" w:rsidR="00C36711" w:rsidRPr="00C01F0B" w:rsidRDefault="0057319E" w:rsidP="00640BD2">
            <w:pPr>
              <w:pStyle w:val="Tabletext"/>
            </w:pPr>
            <w:r w:rsidRPr="00C01F0B">
              <w:t>Department of Health</w:t>
            </w:r>
          </w:p>
        </w:tc>
      </w:tr>
      <w:tr w:rsidR="00C36711" w:rsidRPr="00C01F0B" w14:paraId="61F19351" w14:textId="77777777" w:rsidTr="00C36711">
        <w:tc>
          <w:tcPr>
            <w:tcW w:w="1980" w:type="dxa"/>
          </w:tcPr>
          <w:p w14:paraId="6DF682D2" w14:textId="77777777" w:rsidR="00C36711" w:rsidRPr="00C01F0B" w:rsidRDefault="00C36711" w:rsidP="00640BD2">
            <w:pPr>
              <w:pStyle w:val="Tabletext"/>
              <w:rPr>
                <w:rStyle w:val="Strong"/>
              </w:rPr>
            </w:pPr>
            <w:r w:rsidRPr="00C01F0B">
              <w:rPr>
                <w:rStyle w:val="Strong"/>
              </w:rPr>
              <w:t>Collection start</w:t>
            </w:r>
          </w:p>
        </w:tc>
        <w:tc>
          <w:tcPr>
            <w:tcW w:w="7308" w:type="dxa"/>
          </w:tcPr>
          <w:p w14:paraId="25059353" w14:textId="77777777" w:rsidR="00C36711" w:rsidRPr="00C01F0B" w:rsidRDefault="00C36711" w:rsidP="00640BD2">
            <w:pPr>
              <w:pStyle w:val="Tabletext"/>
            </w:pPr>
            <w:r w:rsidRPr="00C01F0B">
              <w:t>July 1997</w:t>
            </w:r>
          </w:p>
        </w:tc>
      </w:tr>
      <w:tr w:rsidR="00C36711" w:rsidRPr="00C01F0B" w14:paraId="141873E4" w14:textId="77777777" w:rsidTr="00C36711">
        <w:tc>
          <w:tcPr>
            <w:tcW w:w="1980" w:type="dxa"/>
          </w:tcPr>
          <w:p w14:paraId="0BAD8529" w14:textId="77777777" w:rsidR="00C36711" w:rsidRPr="00C01F0B" w:rsidRDefault="00C36711" w:rsidP="00640BD2">
            <w:pPr>
              <w:pStyle w:val="Tabletext"/>
              <w:rPr>
                <w:rStyle w:val="Strong"/>
              </w:rPr>
            </w:pPr>
            <w:r w:rsidRPr="00C01F0B">
              <w:rPr>
                <w:rStyle w:val="Strong"/>
              </w:rPr>
              <w:t>Version</w:t>
            </w:r>
          </w:p>
        </w:tc>
        <w:tc>
          <w:tcPr>
            <w:tcW w:w="7308" w:type="dxa"/>
          </w:tcPr>
          <w:p w14:paraId="1ADA3D9A" w14:textId="77777777" w:rsidR="00C36711" w:rsidRPr="00C01F0B" w:rsidRDefault="00C36711" w:rsidP="00640BD2">
            <w:pPr>
              <w:pStyle w:val="Tabletext"/>
            </w:pPr>
            <w:r w:rsidRPr="00C01F0B">
              <w:t>2 effective July 2005</w:t>
            </w:r>
          </w:p>
          <w:p w14:paraId="417A1044" w14:textId="77777777" w:rsidR="00C36711" w:rsidRPr="00C01F0B" w:rsidRDefault="00C36711" w:rsidP="00640BD2">
            <w:pPr>
              <w:pStyle w:val="Tabletext"/>
            </w:pPr>
            <w:r w:rsidRPr="00C01F0B">
              <w:t>3 effective July 2007</w:t>
            </w:r>
          </w:p>
          <w:p w14:paraId="02CED9F2" w14:textId="77777777" w:rsidR="00C36711" w:rsidRPr="00C01F0B" w:rsidRDefault="00C36711" w:rsidP="00640BD2">
            <w:pPr>
              <w:pStyle w:val="Tabletext"/>
            </w:pPr>
            <w:r w:rsidRPr="00C01F0B">
              <w:t>4 effective April 2020</w:t>
            </w:r>
          </w:p>
          <w:p w14:paraId="548BD934" w14:textId="77777777" w:rsidR="00C36711" w:rsidRPr="00C01F0B" w:rsidRDefault="00C36711" w:rsidP="00640BD2">
            <w:pPr>
              <w:pStyle w:val="Tabletext"/>
            </w:pPr>
            <w:r w:rsidRPr="00C01F0B">
              <w:t>5 effective July 2021</w:t>
            </w:r>
          </w:p>
        </w:tc>
      </w:tr>
      <w:tr w:rsidR="00C36711" w:rsidRPr="00C01F0B" w14:paraId="301340DF" w14:textId="77777777" w:rsidTr="00C36711">
        <w:tc>
          <w:tcPr>
            <w:tcW w:w="1980" w:type="dxa"/>
          </w:tcPr>
          <w:p w14:paraId="0922ADB3" w14:textId="77777777" w:rsidR="00C36711" w:rsidRPr="00C01F0B" w:rsidRDefault="00C36711" w:rsidP="00640BD2">
            <w:pPr>
              <w:pStyle w:val="Tabletext"/>
              <w:rPr>
                <w:rStyle w:val="Strong"/>
              </w:rPr>
            </w:pPr>
            <w:r w:rsidRPr="00C01F0B">
              <w:rPr>
                <w:rStyle w:val="Strong"/>
              </w:rPr>
              <w:t>Definition source</w:t>
            </w:r>
          </w:p>
        </w:tc>
        <w:tc>
          <w:tcPr>
            <w:tcW w:w="7308" w:type="dxa"/>
          </w:tcPr>
          <w:p w14:paraId="126E6487" w14:textId="105E3BAB" w:rsidR="00C36711" w:rsidRPr="00C01F0B" w:rsidRDefault="0057319E" w:rsidP="00640BD2">
            <w:pPr>
              <w:pStyle w:val="Tabletext"/>
            </w:pPr>
            <w:r w:rsidRPr="00C01F0B">
              <w:t>Department of Health</w:t>
            </w:r>
          </w:p>
        </w:tc>
      </w:tr>
      <w:tr w:rsidR="00C36711" w:rsidRPr="00C01F0B" w14:paraId="19958BD1" w14:textId="77777777" w:rsidTr="00C36711">
        <w:tc>
          <w:tcPr>
            <w:tcW w:w="1980" w:type="dxa"/>
          </w:tcPr>
          <w:p w14:paraId="6DAC7CD5" w14:textId="77777777" w:rsidR="00C36711" w:rsidRPr="00C01F0B" w:rsidRDefault="00C36711" w:rsidP="00640BD2">
            <w:pPr>
              <w:pStyle w:val="Tabletext"/>
              <w:rPr>
                <w:rStyle w:val="Strong"/>
              </w:rPr>
            </w:pPr>
            <w:r w:rsidRPr="00C01F0B">
              <w:rPr>
                <w:rStyle w:val="Strong"/>
              </w:rPr>
              <w:t>Code set source</w:t>
            </w:r>
          </w:p>
        </w:tc>
        <w:tc>
          <w:tcPr>
            <w:tcW w:w="7308" w:type="dxa"/>
          </w:tcPr>
          <w:p w14:paraId="0D3DDEB5" w14:textId="1C6B3109" w:rsidR="00C36711" w:rsidRPr="00C01F0B" w:rsidRDefault="0057319E" w:rsidP="00640BD2">
            <w:pPr>
              <w:pStyle w:val="Tabletext"/>
            </w:pPr>
            <w:r w:rsidRPr="00C01F0B">
              <w:t>Department of Health</w:t>
            </w:r>
          </w:p>
        </w:tc>
      </w:tr>
    </w:tbl>
    <w:p w14:paraId="19217E09" w14:textId="77777777" w:rsidR="00C36711" w:rsidRPr="00C01F0B" w:rsidRDefault="00C36711" w:rsidP="00996377">
      <w:pPr>
        <w:pStyle w:val="Body"/>
      </w:pPr>
      <w:r w:rsidRPr="00C01F0B">
        <w:br w:type="page"/>
      </w:r>
    </w:p>
    <w:p w14:paraId="34ECE015" w14:textId="77777777" w:rsidR="00C36711" w:rsidRPr="00C01F0B" w:rsidRDefault="00C36711" w:rsidP="00C36711">
      <w:pPr>
        <w:pStyle w:val="Heading2"/>
        <w:rPr>
          <w:bCs/>
        </w:rPr>
      </w:pPr>
      <w:bookmarkStart w:id="119" w:name="_Toc19100613"/>
      <w:bookmarkStart w:id="120" w:name="_Toc54101133"/>
      <w:bookmarkStart w:id="121" w:name="_Toc63858782"/>
      <w:bookmarkStart w:id="122" w:name="_Toc232688834"/>
      <w:r w:rsidRPr="00C01F0B">
        <w:rPr>
          <w:bCs/>
        </w:rPr>
        <w:lastRenderedPageBreak/>
        <w:t>Referral</w:t>
      </w:r>
      <w:r w:rsidRPr="00C01F0B">
        <w:rPr>
          <w:rStyle w:val="Heading2Char"/>
          <w:rFonts w:eastAsia="MS Mincho"/>
          <w:bCs/>
        </w:rPr>
        <w:t xml:space="preserve"> </w:t>
      </w:r>
      <w:r w:rsidRPr="00C01F0B">
        <w:rPr>
          <w:rStyle w:val="Heading2Char"/>
          <w:rFonts w:eastAsia="MS Mincho"/>
          <w:b/>
        </w:rPr>
        <w:t>Accepted Date</w:t>
      </w:r>
      <w:bookmarkEnd w:id="119"/>
      <w:bookmarkEnd w:id="120"/>
      <w:bookmarkEnd w:id="121"/>
      <w:bookmarkEnd w:id="122"/>
    </w:p>
    <w:p w14:paraId="7E5D6409" w14:textId="77777777" w:rsidR="00C36711" w:rsidRPr="00C01F0B" w:rsidRDefault="00C36711" w:rsidP="00ED622C">
      <w:pPr>
        <w:pStyle w:val="Heading3"/>
      </w:pPr>
      <w:r w:rsidRPr="00C01F0B">
        <w:t>Specification</w:t>
      </w:r>
    </w:p>
    <w:tbl>
      <w:tblPr>
        <w:tblW w:w="5000" w:type="pct"/>
        <w:tblLook w:val="01E0" w:firstRow="1" w:lastRow="1" w:firstColumn="1" w:lastColumn="1" w:noHBand="0" w:noVBand="0"/>
      </w:tblPr>
      <w:tblGrid>
        <w:gridCol w:w="2001"/>
        <w:gridCol w:w="7297"/>
      </w:tblGrid>
      <w:tr w:rsidR="00C36711" w:rsidRPr="00C01F0B" w14:paraId="59AFD52F" w14:textId="77777777" w:rsidTr="00C36711">
        <w:tc>
          <w:tcPr>
            <w:tcW w:w="1076" w:type="pct"/>
          </w:tcPr>
          <w:p w14:paraId="5FD3A860" w14:textId="77777777" w:rsidR="00C36711" w:rsidRPr="00C01F0B" w:rsidRDefault="00C36711" w:rsidP="00850375">
            <w:pPr>
              <w:pStyle w:val="Tabletext"/>
              <w:rPr>
                <w:rStyle w:val="Strong"/>
              </w:rPr>
            </w:pPr>
            <w:r w:rsidRPr="00C01F0B">
              <w:rPr>
                <w:rStyle w:val="Strong"/>
              </w:rPr>
              <w:t>Definition</w:t>
            </w:r>
          </w:p>
        </w:tc>
        <w:tc>
          <w:tcPr>
            <w:tcW w:w="3924" w:type="pct"/>
          </w:tcPr>
          <w:p w14:paraId="55EF557F" w14:textId="77777777" w:rsidR="00C36711" w:rsidRPr="00C01F0B" w:rsidRDefault="00C36711" w:rsidP="00850375">
            <w:pPr>
              <w:pStyle w:val="Tabletext"/>
            </w:pPr>
            <w:r w:rsidRPr="00D37541">
              <w:t>The date on which a completed referral is accepted by the health service</w:t>
            </w:r>
          </w:p>
        </w:tc>
      </w:tr>
      <w:tr w:rsidR="00C36711" w:rsidRPr="00C01F0B" w14:paraId="746D7BC1" w14:textId="77777777" w:rsidTr="00C36711">
        <w:tc>
          <w:tcPr>
            <w:tcW w:w="1076" w:type="pct"/>
          </w:tcPr>
          <w:p w14:paraId="49924311" w14:textId="77777777" w:rsidR="00C36711" w:rsidRPr="00C01F0B" w:rsidRDefault="00C36711" w:rsidP="00850375">
            <w:pPr>
              <w:pStyle w:val="Tabletext"/>
              <w:rPr>
                <w:rStyle w:val="Strong"/>
              </w:rPr>
            </w:pPr>
            <w:r w:rsidRPr="00C01F0B">
              <w:rPr>
                <w:rStyle w:val="Strong"/>
              </w:rPr>
              <w:t>Label</w:t>
            </w:r>
          </w:p>
        </w:tc>
        <w:tc>
          <w:tcPr>
            <w:tcW w:w="3924" w:type="pct"/>
          </w:tcPr>
          <w:p w14:paraId="0B23B899" w14:textId="77777777" w:rsidR="00C36711" w:rsidRPr="00C01F0B" w:rsidRDefault="00C36711" w:rsidP="00850375">
            <w:pPr>
              <w:pStyle w:val="Tabletext"/>
            </w:pPr>
            <w:proofErr w:type="spellStart"/>
            <w:r w:rsidRPr="00C01F0B">
              <w:t>Referral_Accepted_Date</w:t>
            </w:r>
            <w:proofErr w:type="spellEnd"/>
          </w:p>
        </w:tc>
      </w:tr>
      <w:tr w:rsidR="00C36711" w:rsidRPr="00C01F0B" w14:paraId="150257F0" w14:textId="77777777" w:rsidTr="00C36711">
        <w:tc>
          <w:tcPr>
            <w:tcW w:w="1076" w:type="pct"/>
          </w:tcPr>
          <w:p w14:paraId="27318178" w14:textId="77777777" w:rsidR="00C36711" w:rsidRPr="00C01F0B" w:rsidRDefault="00C36711" w:rsidP="00850375">
            <w:pPr>
              <w:pStyle w:val="Tabletext"/>
              <w:rPr>
                <w:rStyle w:val="Strong"/>
              </w:rPr>
            </w:pPr>
            <w:r w:rsidRPr="00C01F0B">
              <w:rPr>
                <w:rStyle w:val="Strong"/>
              </w:rPr>
              <w:t>Field size</w:t>
            </w:r>
          </w:p>
        </w:tc>
        <w:tc>
          <w:tcPr>
            <w:tcW w:w="3924" w:type="pct"/>
          </w:tcPr>
          <w:p w14:paraId="314090DE" w14:textId="77777777" w:rsidR="00C36711" w:rsidRPr="00C01F0B" w:rsidRDefault="00C36711" w:rsidP="00850375">
            <w:pPr>
              <w:pStyle w:val="Tabletext"/>
            </w:pPr>
            <w:r w:rsidRPr="00C01F0B">
              <w:t>8</w:t>
            </w:r>
          </w:p>
        </w:tc>
      </w:tr>
      <w:tr w:rsidR="00C36711" w:rsidRPr="00C01F0B" w14:paraId="31D7BF03" w14:textId="77777777" w:rsidTr="00C36711">
        <w:tc>
          <w:tcPr>
            <w:tcW w:w="1076" w:type="pct"/>
          </w:tcPr>
          <w:p w14:paraId="15F44A03" w14:textId="77777777" w:rsidR="00C36711" w:rsidRPr="00C01F0B" w:rsidRDefault="00C36711" w:rsidP="00850375">
            <w:pPr>
              <w:pStyle w:val="Tabletext"/>
              <w:rPr>
                <w:rStyle w:val="Strong"/>
              </w:rPr>
            </w:pPr>
            <w:r w:rsidRPr="00C01F0B">
              <w:rPr>
                <w:rStyle w:val="Strong"/>
              </w:rPr>
              <w:t>Layout</w:t>
            </w:r>
          </w:p>
        </w:tc>
        <w:tc>
          <w:tcPr>
            <w:tcW w:w="3924" w:type="pct"/>
          </w:tcPr>
          <w:p w14:paraId="57C814ED" w14:textId="77777777" w:rsidR="00C36711" w:rsidRPr="00C01F0B" w:rsidRDefault="00C36711" w:rsidP="00850375">
            <w:pPr>
              <w:pStyle w:val="Tabletext"/>
            </w:pPr>
            <w:r w:rsidRPr="00C01F0B">
              <w:t>DDMMYYYY</w:t>
            </w:r>
          </w:p>
        </w:tc>
      </w:tr>
      <w:tr w:rsidR="00C36711" w:rsidRPr="00C01F0B" w14:paraId="7E6073F5" w14:textId="77777777" w:rsidTr="00C36711">
        <w:tc>
          <w:tcPr>
            <w:tcW w:w="1076" w:type="pct"/>
          </w:tcPr>
          <w:p w14:paraId="3CC793AE" w14:textId="77777777" w:rsidR="00C36711" w:rsidRPr="00C01F0B" w:rsidRDefault="00C36711" w:rsidP="00850375">
            <w:pPr>
              <w:pStyle w:val="Tabletext"/>
              <w:rPr>
                <w:rStyle w:val="Strong"/>
              </w:rPr>
            </w:pPr>
            <w:r w:rsidRPr="00C01F0B">
              <w:rPr>
                <w:rStyle w:val="Strong"/>
              </w:rPr>
              <w:t>Reported in</w:t>
            </w:r>
          </w:p>
        </w:tc>
        <w:tc>
          <w:tcPr>
            <w:tcW w:w="3924" w:type="pct"/>
          </w:tcPr>
          <w:p w14:paraId="4F795FE3" w14:textId="77777777" w:rsidR="00C36711" w:rsidRPr="00C01F0B" w:rsidRDefault="00C36711" w:rsidP="00850375">
            <w:pPr>
              <w:pStyle w:val="Tabletext"/>
            </w:pPr>
            <w:r w:rsidRPr="00C01F0B">
              <w:t>Episode Extract</w:t>
            </w:r>
          </w:p>
        </w:tc>
      </w:tr>
      <w:tr w:rsidR="00C36711" w:rsidRPr="00C01F0B" w14:paraId="2A9AF47C" w14:textId="77777777" w:rsidTr="00C36711">
        <w:tc>
          <w:tcPr>
            <w:tcW w:w="1076" w:type="pct"/>
          </w:tcPr>
          <w:p w14:paraId="554D7ECE" w14:textId="77777777" w:rsidR="00C36711" w:rsidRPr="00C01F0B" w:rsidRDefault="00C36711" w:rsidP="00850375">
            <w:pPr>
              <w:pStyle w:val="Tabletext"/>
              <w:rPr>
                <w:rStyle w:val="Strong"/>
              </w:rPr>
            </w:pPr>
            <w:r w:rsidRPr="00C01F0B">
              <w:rPr>
                <w:rStyle w:val="Strong"/>
              </w:rPr>
              <w:t>Reported for</w:t>
            </w:r>
          </w:p>
        </w:tc>
        <w:tc>
          <w:tcPr>
            <w:tcW w:w="3924" w:type="pct"/>
          </w:tcPr>
          <w:p w14:paraId="190687F8" w14:textId="77777777" w:rsidR="00C36711" w:rsidRPr="00C01F0B" w:rsidRDefault="00C36711" w:rsidP="00850375">
            <w:pPr>
              <w:pStyle w:val="Tabletext"/>
            </w:pPr>
            <w:r w:rsidRPr="00C01F0B">
              <w:t>All waiting list episodes</w:t>
            </w:r>
          </w:p>
        </w:tc>
      </w:tr>
      <w:tr w:rsidR="00C36711" w:rsidRPr="00C01F0B" w14:paraId="45A1A6B1" w14:textId="77777777" w:rsidTr="00C36711">
        <w:tc>
          <w:tcPr>
            <w:tcW w:w="1076" w:type="pct"/>
          </w:tcPr>
          <w:p w14:paraId="15A20627" w14:textId="77777777" w:rsidR="00C36711" w:rsidRPr="00C01F0B" w:rsidRDefault="00C36711" w:rsidP="00850375">
            <w:pPr>
              <w:pStyle w:val="Tabletext"/>
              <w:rPr>
                <w:rStyle w:val="Strong"/>
              </w:rPr>
            </w:pPr>
            <w:r w:rsidRPr="00C01F0B">
              <w:rPr>
                <w:rStyle w:val="Strong"/>
              </w:rPr>
              <w:t>Reported when</w:t>
            </w:r>
          </w:p>
        </w:tc>
        <w:tc>
          <w:tcPr>
            <w:tcW w:w="3924" w:type="pct"/>
          </w:tcPr>
          <w:p w14:paraId="03D2B620" w14:textId="77777777" w:rsidR="00C36711" w:rsidRPr="00C01F0B" w:rsidRDefault="00C36711" w:rsidP="00850375">
            <w:pPr>
              <w:pStyle w:val="Tabletext"/>
            </w:pPr>
            <w:r w:rsidRPr="00C01F0B">
              <w:t>The episode is first registered on the waiting list</w:t>
            </w:r>
          </w:p>
        </w:tc>
      </w:tr>
      <w:tr w:rsidR="00C36711" w:rsidRPr="00C01F0B" w14:paraId="4FA7B710" w14:textId="77777777" w:rsidTr="00C36711">
        <w:tc>
          <w:tcPr>
            <w:tcW w:w="1076" w:type="pct"/>
          </w:tcPr>
          <w:p w14:paraId="6584AF90" w14:textId="77777777" w:rsidR="00C36711" w:rsidRPr="00C01F0B" w:rsidRDefault="00C36711" w:rsidP="00850375">
            <w:pPr>
              <w:pStyle w:val="Tabletext"/>
              <w:rPr>
                <w:rStyle w:val="Strong"/>
              </w:rPr>
            </w:pPr>
            <w:r w:rsidRPr="00C01F0B">
              <w:rPr>
                <w:rStyle w:val="Strong"/>
              </w:rPr>
              <w:t>Reporting guide</w:t>
            </w:r>
          </w:p>
        </w:tc>
        <w:tc>
          <w:tcPr>
            <w:tcW w:w="3924" w:type="pct"/>
          </w:tcPr>
          <w:p w14:paraId="297225AD" w14:textId="77777777" w:rsidR="00C36711" w:rsidRPr="00C01F0B" w:rsidRDefault="00C36711" w:rsidP="00850375">
            <w:pPr>
              <w:pStyle w:val="Tabletext"/>
            </w:pPr>
            <w:r w:rsidRPr="00C01F0B">
              <w:t xml:space="preserve">The Referral Accepted Date will be on or after the Clinical Registration Date, and on or before the Administrative Registration Date. </w:t>
            </w:r>
          </w:p>
          <w:p w14:paraId="2E500A4B" w14:textId="7DE3DBBF" w:rsidR="00850375" w:rsidRPr="00C01F0B" w:rsidRDefault="00850375" w:rsidP="00850375">
            <w:pPr>
              <w:pStyle w:val="Tabletext"/>
            </w:pPr>
          </w:p>
        </w:tc>
      </w:tr>
      <w:tr w:rsidR="00C36711" w:rsidRPr="00C01F0B" w14:paraId="292293B5" w14:textId="77777777" w:rsidTr="00C36711">
        <w:tc>
          <w:tcPr>
            <w:tcW w:w="1076" w:type="pct"/>
          </w:tcPr>
          <w:p w14:paraId="7026B627" w14:textId="77777777" w:rsidR="00C36711" w:rsidRPr="00C01F0B" w:rsidRDefault="00C36711" w:rsidP="00850375">
            <w:pPr>
              <w:pStyle w:val="Tabletext"/>
              <w:rPr>
                <w:rStyle w:val="Strong"/>
              </w:rPr>
            </w:pPr>
            <w:r w:rsidRPr="00C01F0B">
              <w:rPr>
                <w:rStyle w:val="Strong"/>
              </w:rPr>
              <w:t>Validation</w:t>
            </w:r>
          </w:p>
        </w:tc>
        <w:tc>
          <w:tcPr>
            <w:tcW w:w="3924" w:type="pct"/>
          </w:tcPr>
          <w:p w14:paraId="1826F21A" w14:textId="77777777" w:rsidR="00C36711" w:rsidRPr="00C01F0B" w:rsidRDefault="00C36711" w:rsidP="00850375">
            <w:pPr>
              <w:pStyle w:val="Tabletext"/>
            </w:pPr>
            <w:r w:rsidRPr="00C01F0B">
              <w:t>S438</w:t>
            </w:r>
            <w:r w:rsidRPr="00C01F0B">
              <w:tab/>
              <w:t>Referral Accepted Date invalid</w:t>
            </w:r>
          </w:p>
        </w:tc>
      </w:tr>
      <w:tr w:rsidR="00C36711" w:rsidRPr="00C01F0B" w14:paraId="586A9806" w14:textId="77777777" w:rsidTr="00C36711">
        <w:tc>
          <w:tcPr>
            <w:tcW w:w="1076" w:type="pct"/>
          </w:tcPr>
          <w:p w14:paraId="2E894C70" w14:textId="77777777" w:rsidR="00C36711" w:rsidRPr="00C01F0B" w:rsidRDefault="00C36711" w:rsidP="00850375">
            <w:pPr>
              <w:pStyle w:val="Tabletext"/>
              <w:rPr>
                <w:rStyle w:val="Strong"/>
              </w:rPr>
            </w:pPr>
            <w:r w:rsidRPr="00C01F0B">
              <w:rPr>
                <w:rStyle w:val="Strong"/>
              </w:rPr>
              <w:t>Related items</w:t>
            </w:r>
          </w:p>
        </w:tc>
        <w:tc>
          <w:tcPr>
            <w:tcW w:w="3924" w:type="pct"/>
          </w:tcPr>
          <w:p w14:paraId="64463BAD" w14:textId="77777777" w:rsidR="00C36711" w:rsidRPr="00C01F0B" w:rsidRDefault="00C36711" w:rsidP="00850375">
            <w:pPr>
              <w:pStyle w:val="Tabletext"/>
            </w:pPr>
            <w:r w:rsidRPr="00C01F0B">
              <w:t xml:space="preserve">Section 2 Registration – Administrative, Registration – Clinical </w:t>
            </w:r>
          </w:p>
          <w:p w14:paraId="756C57A0" w14:textId="48C638BC" w:rsidR="00C36711" w:rsidRPr="00C01F0B" w:rsidRDefault="00C36711" w:rsidP="00850375">
            <w:pPr>
              <w:pStyle w:val="Tabletext"/>
            </w:pPr>
            <w:r w:rsidRPr="00C01F0B">
              <w:t>Section 3a Clinical Registration Date</w:t>
            </w:r>
            <w:r w:rsidR="00850375" w:rsidRPr="00C01F0B">
              <w:t>, Administrative Registration Date</w:t>
            </w:r>
          </w:p>
        </w:tc>
      </w:tr>
    </w:tbl>
    <w:p w14:paraId="0C57049C" w14:textId="77777777" w:rsidR="00C36711" w:rsidRPr="00C01F0B" w:rsidRDefault="00C36711" w:rsidP="00ED622C">
      <w:pPr>
        <w:pStyle w:val="Heading3"/>
      </w:pPr>
      <w:bookmarkStart w:id="123" w:name="_Hlk26257232"/>
      <w:r w:rsidRPr="00C01F0B">
        <w:t>Administration</w:t>
      </w:r>
    </w:p>
    <w:tbl>
      <w:tblPr>
        <w:tblW w:w="5000" w:type="pct"/>
        <w:tblLook w:val="01E0" w:firstRow="1" w:lastRow="1" w:firstColumn="1" w:lastColumn="1" w:noHBand="0" w:noVBand="0"/>
      </w:tblPr>
      <w:tblGrid>
        <w:gridCol w:w="2001"/>
        <w:gridCol w:w="7297"/>
      </w:tblGrid>
      <w:tr w:rsidR="00C36711" w:rsidRPr="00C01F0B" w14:paraId="57D79DC3" w14:textId="77777777" w:rsidTr="00C36711">
        <w:tc>
          <w:tcPr>
            <w:tcW w:w="1076" w:type="pct"/>
          </w:tcPr>
          <w:p w14:paraId="015893C4" w14:textId="77777777" w:rsidR="00C36711" w:rsidRPr="00C01F0B" w:rsidRDefault="00C36711" w:rsidP="00850375">
            <w:pPr>
              <w:pStyle w:val="Tabletext"/>
              <w:rPr>
                <w:rStyle w:val="Strong"/>
              </w:rPr>
            </w:pPr>
            <w:r w:rsidRPr="00C01F0B">
              <w:rPr>
                <w:rStyle w:val="Strong"/>
              </w:rPr>
              <w:t>Purpose</w:t>
            </w:r>
          </w:p>
        </w:tc>
        <w:tc>
          <w:tcPr>
            <w:tcW w:w="3924" w:type="pct"/>
          </w:tcPr>
          <w:p w14:paraId="3E29776E" w14:textId="425115F9" w:rsidR="00C36711" w:rsidRPr="00C01F0B" w:rsidRDefault="00C36711" w:rsidP="00850375">
            <w:pPr>
              <w:pStyle w:val="Tabletext"/>
            </w:pPr>
            <w:r w:rsidRPr="00C01F0B">
              <w:t xml:space="preserve">To monitor delays in registering patients for </w:t>
            </w:r>
            <w:r w:rsidR="008D2D79">
              <w:t>planned</w:t>
            </w:r>
            <w:r w:rsidRPr="00C01F0B">
              <w:t xml:space="preserve"> surgery</w:t>
            </w:r>
          </w:p>
        </w:tc>
      </w:tr>
      <w:tr w:rsidR="00C36711" w:rsidRPr="00C01F0B" w14:paraId="0E21B3F5" w14:textId="77777777" w:rsidTr="00C36711">
        <w:tc>
          <w:tcPr>
            <w:tcW w:w="1076" w:type="pct"/>
          </w:tcPr>
          <w:p w14:paraId="05CC2F3D" w14:textId="77777777" w:rsidR="00C36711" w:rsidRPr="00C01F0B" w:rsidRDefault="00C36711" w:rsidP="00850375">
            <w:pPr>
              <w:pStyle w:val="Tabletext"/>
              <w:rPr>
                <w:rStyle w:val="Strong"/>
              </w:rPr>
            </w:pPr>
            <w:r w:rsidRPr="00C01F0B">
              <w:rPr>
                <w:rStyle w:val="Strong"/>
              </w:rPr>
              <w:t>Principal data users</w:t>
            </w:r>
          </w:p>
        </w:tc>
        <w:tc>
          <w:tcPr>
            <w:tcW w:w="3924" w:type="pct"/>
          </w:tcPr>
          <w:p w14:paraId="053CF222" w14:textId="0AB7FFA7" w:rsidR="00C36711" w:rsidRPr="00C01F0B" w:rsidRDefault="0057319E" w:rsidP="00850375">
            <w:pPr>
              <w:pStyle w:val="Tabletext"/>
            </w:pPr>
            <w:r w:rsidRPr="00C01F0B">
              <w:t>Department of Health</w:t>
            </w:r>
            <w:r w:rsidR="00C36711" w:rsidRPr="00C01F0B">
              <w:t>, Victorian Agency for Health Information</w:t>
            </w:r>
          </w:p>
        </w:tc>
      </w:tr>
      <w:tr w:rsidR="00C36711" w:rsidRPr="00C01F0B" w14:paraId="6E2B93AB" w14:textId="77777777" w:rsidTr="00C36711">
        <w:tc>
          <w:tcPr>
            <w:tcW w:w="1076" w:type="pct"/>
          </w:tcPr>
          <w:p w14:paraId="3E017AEC" w14:textId="77777777" w:rsidR="00C36711" w:rsidRPr="00C01F0B" w:rsidRDefault="00C36711" w:rsidP="00850375">
            <w:pPr>
              <w:pStyle w:val="Tabletext"/>
              <w:rPr>
                <w:rStyle w:val="Strong"/>
              </w:rPr>
            </w:pPr>
            <w:r w:rsidRPr="00C01F0B">
              <w:rPr>
                <w:rStyle w:val="Strong"/>
              </w:rPr>
              <w:t>Collection Start</w:t>
            </w:r>
          </w:p>
        </w:tc>
        <w:tc>
          <w:tcPr>
            <w:tcW w:w="3924" w:type="pct"/>
          </w:tcPr>
          <w:p w14:paraId="59D57D0F" w14:textId="77777777" w:rsidR="00C36711" w:rsidRPr="00C01F0B" w:rsidRDefault="00C36711" w:rsidP="00850375">
            <w:pPr>
              <w:pStyle w:val="Tabletext"/>
            </w:pPr>
            <w:r w:rsidRPr="00C01F0B">
              <w:t>July 2021</w:t>
            </w:r>
          </w:p>
        </w:tc>
      </w:tr>
      <w:tr w:rsidR="00C36711" w:rsidRPr="00C01F0B" w14:paraId="52FD05D4" w14:textId="77777777" w:rsidTr="00C36711">
        <w:tc>
          <w:tcPr>
            <w:tcW w:w="1076" w:type="pct"/>
          </w:tcPr>
          <w:p w14:paraId="18CD048E" w14:textId="77777777" w:rsidR="00C36711" w:rsidRPr="00C01F0B" w:rsidRDefault="00C36711" w:rsidP="00850375">
            <w:pPr>
              <w:pStyle w:val="Tabletext"/>
              <w:rPr>
                <w:rStyle w:val="Strong"/>
              </w:rPr>
            </w:pPr>
            <w:r w:rsidRPr="00C01F0B">
              <w:rPr>
                <w:rStyle w:val="Strong"/>
              </w:rPr>
              <w:t>Definition source</w:t>
            </w:r>
          </w:p>
        </w:tc>
        <w:tc>
          <w:tcPr>
            <w:tcW w:w="3924" w:type="pct"/>
          </w:tcPr>
          <w:p w14:paraId="0C3471C3" w14:textId="1498C08E" w:rsidR="00C36711" w:rsidRPr="00C01F0B" w:rsidRDefault="0057319E" w:rsidP="00850375">
            <w:pPr>
              <w:pStyle w:val="Tabletext"/>
            </w:pPr>
            <w:r w:rsidRPr="00C01F0B">
              <w:t>Department of Health</w:t>
            </w:r>
          </w:p>
        </w:tc>
      </w:tr>
      <w:bookmarkEnd w:id="123"/>
    </w:tbl>
    <w:p w14:paraId="4AE32E36" w14:textId="77777777" w:rsidR="00C36711" w:rsidRPr="00C01F0B" w:rsidRDefault="00C36711" w:rsidP="00996377">
      <w:pPr>
        <w:pStyle w:val="Body"/>
      </w:pPr>
    </w:p>
    <w:p w14:paraId="0870B40C" w14:textId="77777777" w:rsidR="00C36711" w:rsidRPr="00C01F0B" w:rsidRDefault="00C36711" w:rsidP="00D01F97">
      <w:pPr>
        <w:pStyle w:val="Body"/>
      </w:pPr>
      <w:r w:rsidRPr="00C01F0B">
        <w:br w:type="page"/>
      </w:r>
    </w:p>
    <w:p w14:paraId="66B7EF72" w14:textId="77777777" w:rsidR="00C36711" w:rsidRPr="00C01F0B" w:rsidRDefault="00C36711" w:rsidP="00C36711">
      <w:pPr>
        <w:pStyle w:val="Heading2"/>
      </w:pPr>
      <w:bookmarkStart w:id="124" w:name="_Toc63858783"/>
      <w:bookmarkStart w:id="125" w:name="_Toc232688835"/>
      <w:r w:rsidRPr="00C01F0B">
        <w:lastRenderedPageBreak/>
        <w:t>Removal Date</w:t>
      </w:r>
      <w:bookmarkEnd w:id="124"/>
      <w:bookmarkEnd w:id="125"/>
    </w:p>
    <w:p w14:paraId="3969E65F"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42D09A" w14:textId="77777777" w:rsidTr="00C36711">
        <w:tc>
          <w:tcPr>
            <w:tcW w:w="1980" w:type="dxa"/>
          </w:tcPr>
          <w:p w14:paraId="2EB78AF4" w14:textId="77777777" w:rsidR="00C36711" w:rsidRPr="00C01F0B" w:rsidRDefault="00C36711" w:rsidP="00850375">
            <w:pPr>
              <w:pStyle w:val="Tabletext"/>
              <w:rPr>
                <w:rStyle w:val="Strong"/>
              </w:rPr>
            </w:pPr>
            <w:r w:rsidRPr="00C01F0B">
              <w:rPr>
                <w:rStyle w:val="Strong"/>
              </w:rPr>
              <w:t>Definition</w:t>
            </w:r>
          </w:p>
        </w:tc>
        <w:tc>
          <w:tcPr>
            <w:tcW w:w="7308" w:type="dxa"/>
          </w:tcPr>
          <w:p w14:paraId="525A6E35" w14:textId="77777777" w:rsidR="00C36711" w:rsidRPr="00C01F0B" w:rsidRDefault="00C36711" w:rsidP="00850375">
            <w:pPr>
              <w:pStyle w:val="Tabletext"/>
            </w:pPr>
            <w:r w:rsidRPr="00C01F0B">
              <w:t>The date on which the patient’s waiting episode is completed by an event listed in the Reason for Removal code set</w:t>
            </w:r>
          </w:p>
        </w:tc>
      </w:tr>
      <w:tr w:rsidR="00C36711" w:rsidRPr="00C01F0B" w14:paraId="29D57AEA" w14:textId="77777777" w:rsidTr="00C36711">
        <w:tc>
          <w:tcPr>
            <w:tcW w:w="1980" w:type="dxa"/>
          </w:tcPr>
          <w:p w14:paraId="08498CA0" w14:textId="77777777" w:rsidR="00C36711" w:rsidRPr="00C01F0B" w:rsidRDefault="00C36711" w:rsidP="00850375">
            <w:pPr>
              <w:pStyle w:val="Tabletext"/>
              <w:rPr>
                <w:rStyle w:val="Strong"/>
              </w:rPr>
            </w:pPr>
            <w:r w:rsidRPr="00C01F0B">
              <w:rPr>
                <w:rStyle w:val="Strong"/>
              </w:rPr>
              <w:t>Label</w:t>
            </w:r>
          </w:p>
        </w:tc>
        <w:tc>
          <w:tcPr>
            <w:tcW w:w="7308" w:type="dxa"/>
          </w:tcPr>
          <w:p w14:paraId="08A4802A" w14:textId="77777777" w:rsidR="00C36711" w:rsidRPr="00C01F0B" w:rsidRDefault="00C36711" w:rsidP="00850375">
            <w:pPr>
              <w:pStyle w:val="Tabletext"/>
            </w:pPr>
            <w:proofErr w:type="spellStart"/>
            <w:r w:rsidRPr="00C01F0B">
              <w:t>Removal_Date</w:t>
            </w:r>
            <w:proofErr w:type="spellEnd"/>
          </w:p>
        </w:tc>
      </w:tr>
      <w:tr w:rsidR="00C36711" w:rsidRPr="00C01F0B" w14:paraId="0F1B9B16" w14:textId="77777777" w:rsidTr="00C36711">
        <w:tc>
          <w:tcPr>
            <w:tcW w:w="1980" w:type="dxa"/>
          </w:tcPr>
          <w:p w14:paraId="7DD92A90" w14:textId="77777777" w:rsidR="00C36711" w:rsidRPr="00C01F0B" w:rsidRDefault="00C36711" w:rsidP="00850375">
            <w:pPr>
              <w:pStyle w:val="Tabletext"/>
              <w:rPr>
                <w:rStyle w:val="Strong"/>
              </w:rPr>
            </w:pPr>
            <w:r w:rsidRPr="00C01F0B">
              <w:rPr>
                <w:rStyle w:val="Strong"/>
              </w:rPr>
              <w:t>Field size</w:t>
            </w:r>
          </w:p>
        </w:tc>
        <w:tc>
          <w:tcPr>
            <w:tcW w:w="7308" w:type="dxa"/>
          </w:tcPr>
          <w:p w14:paraId="0F42C210" w14:textId="77777777" w:rsidR="00C36711" w:rsidRPr="00C01F0B" w:rsidRDefault="00C36711" w:rsidP="00850375">
            <w:pPr>
              <w:pStyle w:val="Tabletext"/>
            </w:pPr>
            <w:r w:rsidRPr="00C01F0B">
              <w:t>8</w:t>
            </w:r>
          </w:p>
        </w:tc>
      </w:tr>
      <w:tr w:rsidR="00C36711" w:rsidRPr="00C01F0B" w14:paraId="61C78122" w14:textId="77777777" w:rsidTr="00C36711">
        <w:tc>
          <w:tcPr>
            <w:tcW w:w="1980" w:type="dxa"/>
          </w:tcPr>
          <w:p w14:paraId="3119421B" w14:textId="77777777" w:rsidR="00C36711" w:rsidRPr="00C01F0B" w:rsidRDefault="00C36711" w:rsidP="00850375">
            <w:pPr>
              <w:pStyle w:val="Tabletext"/>
              <w:rPr>
                <w:rStyle w:val="Strong"/>
              </w:rPr>
            </w:pPr>
            <w:r w:rsidRPr="00C01F0B">
              <w:rPr>
                <w:rStyle w:val="Strong"/>
              </w:rPr>
              <w:t>Layout</w:t>
            </w:r>
          </w:p>
        </w:tc>
        <w:tc>
          <w:tcPr>
            <w:tcW w:w="7308" w:type="dxa"/>
          </w:tcPr>
          <w:p w14:paraId="3109D89B" w14:textId="77777777" w:rsidR="00C36711" w:rsidRPr="00C01F0B" w:rsidRDefault="00C36711" w:rsidP="00850375">
            <w:pPr>
              <w:pStyle w:val="Tabletext"/>
            </w:pPr>
            <w:r w:rsidRPr="00C01F0B">
              <w:t>DDMMYYYY or blank</w:t>
            </w:r>
          </w:p>
        </w:tc>
      </w:tr>
      <w:tr w:rsidR="00C36711" w:rsidRPr="00C01F0B" w14:paraId="0B109A8A" w14:textId="77777777" w:rsidTr="00C36711">
        <w:tc>
          <w:tcPr>
            <w:tcW w:w="1980" w:type="dxa"/>
          </w:tcPr>
          <w:p w14:paraId="3DB1D27D" w14:textId="77777777" w:rsidR="00C36711" w:rsidRPr="00C01F0B" w:rsidRDefault="00C36711" w:rsidP="00850375">
            <w:pPr>
              <w:pStyle w:val="Tabletext"/>
              <w:rPr>
                <w:rStyle w:val="Strong"/>
              </w:rPr>
            </w:pPr>
            <w:r w:rsidRPr="00C01F0B">
              <w:rPr>
                <w:rStyle w:val="Strong"/>
              </w:rPr>
              <w:t>Reported in</w:t>
            </w:r>
          </w:p>
        </w:tc>
        <w:tc>
          <w:tcPr>
            <w:tcW w:w="7308" w:type="dxa"/>
          </w:tcPr>
          <w:p w14:paraId="69E4D6C8" w14:textId="77777777" w:rsidR="00C36711" w:rsidRPr="00C01F0B" w:rsidRDefault="00C36711" w:rsidP="00850375">
            <w:pPr>
              <w:pStyle w:val="Tabletext"/>
            </w:pPr>
            <w:r w:rsidRPr="00C01F0B">
              <w:t>Episode extract</w:t>
            </w:r>
          </w:p>
        </w:tc>
      </w:tr>
      <w:tr w:rsidR="00C36711" w:rsidRPr="00C01F0B" w14:paraId="45024140" w14:textId="77777777" w:rsidTr="00C36711">
        <w:tc>
          <w:tcPr>
            <w:tcW w:w="1980" w:type="dxa"/>
          </w:tcPr>
          <w:p w14:paraId="1705587B" w14:textId="77777777" w:rsidR="00C36711" w:rsidRPr="00C01F0B" w:rsidRDefault="00C36711" w:rsidP="00850375">
            <w:pPr>
              <w:pStyle w:val="Tabletext"/>
              <w:rPr>
                <w:rStyle w:val="Strong"/>
              </w:rPr>
            </w:pPr>
            <w:r w:rsidRPr="00C01F0B">
              <w:rPr>
                <w:rStyle w:val="Strong"/>
              </w:rPr>
              <w:t>Reported for</w:t>
            </w:r>
          </w:p>
        </w:tc>
        <w:tc>
          <w:tcPr>
            <w:tcW w:w="7308" w:type="dxa"/>
          </w:tcPr>
          <w:p w14:paraId="432030F0" w14:textId="77777777" w:rsidR="00C36711" w:rsidRPr="00C01F0B" w:rsidRDefault="00C36711" w:rsidP="00850375">
            <w:pPr>
              <w:pStyle w:val="Tabletext"/>
            </w:pPr>
            <w:r w:rsidRPr="00C01F0B">
              <w:t>All waiting episodes removed from the waiting list</w:t>
            </w:r>
          </w:p>
        </w:tc>
      </w:tr>
      <w:tr w:rsidR="00C36711" w:rsidRPr="00C01F0B" w14:paraId="68AFE958" w14:textId="77777777" w:rsidTr="00C36711">
        <w:tc>
          <w:tcPr>
            <w:tcW w:w="1980" w:type="dxa"/>
          </w:tcPr>
          <w:p w14:paraId="028E1AD5" w14:textId="77777777" w:rsidR="00C36711" w:rsidRPr="00C01F0B" w:rsidRDefault="00C36711" w:rsidP="00850375">
            <w:pPr>
              <w:pStyle w:val="Tabletext"/>
              <w:rPr>
                <w:rStyle w:val="Strong"/>
              </w:rPr>
            </w:pPr>
            <w:r w:rsidRPr="00C01F0B">
              <w:rPr>
                <w:rStyle w:val="Strong"/>
              </w:rPr>
              <w:t>Reported when</w:t>
            </w:r>
          </w:p>
        </w:tc>
        <w:tc>
          <w:tcPr>
            <w:tcW w:w="7308" w:type="dxa"/>
          </w:tcPr>
          <w:p w14:paraId="20A8040B" w14:textId="77777777" w:rsidR="00C36711" w:rsidRPr="00C01F0B" w:rsidRDefault="00C36711" w:rsidP="00850375">
            <w:pPr>
              <w:pStyle w:val="Tabletext"/>
            </w:pPr>
            <w:r w:rsidRPr="00C01F0B">
              <w:t>Reason for Removal is reported</w:t>
            </w:r>
          </w:p>
        </w:tc>
      </w:tr>
      <w:tr w:rsidR="00C36711" w:rsidRPr="00C01F0B" w14:paraId="733EA730" w14:textId="77777777" w:rsidTr="00C36711">
        <w:tc>
          <w:tcPr>
            <w:tcW w:w="1980" w:type="dxa"/>
          </w:tcPr>
          <w:p w14:paraId="3F97D386" w14:textId="77777777" w:rsidR="00C36711" w:rsidRPr="00C01F0B" w:rsidRDefault="00C36711" w:rsidP="00850375">
            <w:pPr>
              <w:pStyle w:val="Tabletext"/>
              <w:rPr>
                <w:rStyle w:val="Strong"/>
              </w:rPr>
            </w:pPr>
            <w:r w:rsidRPr="00C01F0B">
              <w:rPr>
                <w:rStyle w:val="Strong"/>
              </w:rPr>
              <w:t>Reporting guide</w:t>
            </w:r>
          </w:p>
        </w:tc>
        <w:tc>
          <w:tcPr>
            <w:tcW w:w="7308" w:type="dxa"/>
          </w:tcPr>
          <w:p w14:paraId="3E9A8D80" w14:textId="77777777" w:rsidR="00C36711" w:rsidRPr="00C01F0B" w:rsidRDefault="00C36711" w:rsidP="00850375">
            <w:pPr>
              <w:pStyle w:val="Tabletext"/>
              <w:rPr>
                <w:rStyle w:val="Strong"/>
              </w:rPr>
            </w:pPr>
            <w:r w:rsidRPr="00C01F0B">
              <w:rPr>
                <w:rStyle w:val="Strong"/>
              </w:rPr>
              <w:t>Admission at or arranged by this health service/campus</w:t>
            </w:r>
          </w:p>
          <w:p w14:paraId="4A334ED3" w14:textId="77777777" w:rsidR="00C36711" w:rsidRPr="00C01F0B" w:rsidRDefault="00C36711" w:rsidP="00850375">
            <w:pPr>
              <w:pStyle w:val="Tabletext"/>
            </w:pPr>
            <w:r w:rsidRPr="00C01F0B">
              <w:t>Removal Date is the date of procedure.</w:t>
            </w:r>
          </w:p>
          <w:p w14:paraId="2D63E100" w14:textId="77777777" w:rsidR="00C36711" w:rsidRPr="00C01F0B" w:rsidRDefault="00C36711" w:rsidP="00850375">
            <w:pPr>
              <w:pStyle w:val="Tabletext"/>
              <w:rPr>
                <w:rStyle w:val="Strong"/>
              </w:rPr>
            </w:pPr>
            <w:r w:rsidRPr="00C01F0B">
              <w:rPr>
                <w:rStyle w:val="Strong"/>
              </w:rPr>
              <w:t>Admission at another health service/campus, not arranged by this health service/campus</w:t>
            </w:r>
          </w:p>
          <w:p w14:paraId="6BBB8980" w14:textId="77777777" w:rsidR="00C36711" w:rsidRPr="00C01F0B" w:rsidRDefault="00C36711" w:rsidP="00850375">
            <w:pPr>
              <w:pStyle w:val="Tabletext"/>
            </w:pPr>
            <w:r w:rsidRPr="00C01F0B">
              <w:t>Removal Date is the date that the hospital becomes aware that the patient has already received the awaited procedure.</w:t>
            </w:r>
          </w:p>
          <w:p w14:paraId="1496DECD" w14:textId="77777777" w:rsidR="00C36711" w:rsidRPr="00C01F0B" w:rsidRDefault="00C36711" w:rsidP="00850375">
            <w:pPr>
              <w:pStyle w:val="Tabletext"/>
              <w:rPr>
                <w:rStyle w:val="Strong"/>
              </w:rPr>
            </w:pPr>
            <w:r w:rsidRPr="00C01F0B">
              <w:rPr>
                <w:rStyle w:val="Strong"/>
              </w:rPr>
              <w:t>Transfer of waiting episode</w:t>
            </w:r>
          </w:p>
          <w:p w14:paraId="7AEE1624" w14:textId="77777777" w:rsidR="00C36711" w:rsidRPr="00C01F0B" w:rsidRDefault="00C36711" w:rsidP="00850375">
            <w:pPr>
              <w:pStyle w:val="Tabletext"/>
            </w:pPr>
            <w:r w:rsidRPr="00C01F0B">
              <w:t>Removal Date is the agreed transfer date of the waiting episode.  Refer to Section 4: Transfer of ownership of waiting episode for further details.</w:t>
            </w:r>
          </w:p>
          <w:p w14:paraId="1AD461B6" w14:textId="77777777" w:rsidR="00C36711" w:rsidRPr="00C01F0B" w:rsidRDefault="00C36711" w:rsidP="00850375">
            <w:pPr>
              <w:pStyle w:val="Tabletext"/>
              <w:rPr>
                <w:rStyle w:val="Strong"/>
              </w:rPr>
            </w:pPr>
            <w:r w:rsidRPr="00C01F0B">
              <w:rPr>
                <w:rStyle w:val="Strong"/>
              </w:rPr>
              <w:t>Patient is deceased</w:t>
            </w:r>
          </w:p>
          <w:p w14:paraId="60B535B1" w14:textId="77777777" w:rsidR="00C36711" w:rsidRPr="00C01F0B" w:rsidRDefault="00C36711" w:rsidP="00850375">
            <w:pPr>
              <w:pStyle w:val="Tabletext"/>
            </w:pPr>
            <w:r w:rsidRPr="00C01F0B">
              <w:t>Removal date is the date on which the health service was notified of the patient’s death.</w:t>
            </w:r>
          </w:p>
          <w:p w14:paraId="22D9B872" w14:textId="77777777" w:rsidR="00C36711" w:rsidRPr="00C01F0B" w:rsidRDefault="00C36711" w:rsidP="00850375">
            <w:pPr>
              <w:pStyle w:val="Tabletext"/>
              <w:rPr>
                <w:rStyle w:val="Strong"/>
              </w:rPr>
            </w:pPr>
            <w:r w:rsidRPr="00C01F0B">
              <w:rPr>
                <w:rStyle w:val="Strong"/>
              </w:rPr>
              <w:t>Patient not contactable</w:t>
            </w:r>
          </w:p>
          <w:p w14:paraId="1585AB88" w14:textId="1FB50EE8" w:rsidR="00C36711" w:rsidRPr="00C01F0B" w:rsidRDefault="00C36711" w:rsidP="00850375">
            <w:pPr>
              <w:pStyle w:val="Tabletext"/>
            </w:pPr>
            <w:r w:rsidRPr="00C01F0B">
              <w:t xml:space="preserve">Removal Date is the date of final attempt of reasonable effort (per </w:t>
            </w:r>
            <w:r w:rsidR="00EC09FF">
              <w:t>Planned</w:t>
            </w:r>
            <w:r w:rsidRPr="00C01F0B">
              <w:t xml:space="preserve"> Surgery Access Policy).</w:t>
            </w:r>
          </w:p>
          <w:p w14:paraId="44124A23" w14:textId="77777777" w:rsidR="00C36711" w:rsidRPr="00C01F0B" w:rsidRDefault="00C36711" w:rsidP="00850375">
            <w:pPr>
              <w:pStyle w:val="Tabletext"/>
              <w:rPr>
                <w:rStyle w:val="Strong"/>
              </w:rPr>
            </w:pPr>
            <w:r w:rsidRPr="00C01F0B">
              <w:rPr>
                <w:rStyle w:val="Strong"/>
              </w:rPr>
              <w:t>Surgery Declined</w:t>
            </w:r>
          </w:p>
          <w:p w14:paraId="0CB2F05E" w14:textId="77777777" w:rsidR="00C36711" w:rsidRPr="00C01F0B" w:rsidRDefault="00C36711" w:rsidP="00850375">
            <w:pPr>
              <w:pStyle w:val="Tabletext"/>
            </w:pPr>
            <w:r w:rsidRPr="00C01F0B">
              <w:t>Removal Date is the date that the patient declined the surgery and contacted the health service to advise this.</w:t>
            </w:r>
          </w:p>
          <w:p w14:paraId="47BBFCD9" w14:textId="77777777" w:rsidR="00C36711" w:rsidRPr="00C01F0B" w:rsidRDefault="00C36711" w:rsidP="00850375">
            <w:pPr>
              <w:pStyle w:val="Tabletext"/>
              <w:rPr>
                <w:rStyle w:val="Strong"/>
              </w:rPr>
            </w:pPr>
            <w:r w:rsidRPr="00C01F0B">
              <w:rPr>
                <w:rStyle w:val="Strong"/>
              </w:rPr>
              <w:t>Surgery no longer required</w:t>
            </w:r>
          </w:p>
          <w:p w14:paraId="11DFDB3D" w14:textId="77777777" w:rsidR="00C36711" w:rsidRPr="00C01F0B" w:rsidRDefault="00C36711" w:rsidP="00850375">
            <w:pPr>
              <w:pStyle w:val="Tabletext"/>
            </w:pPr>
            <w:r w:rsidRPr="00C01F0B">
              <w:t>Date on which the clinical decision was made that the patient no longer requires the awaited procedure.</w:t>
            </w:r>
          </w:p>
          <w:p w14:paraId="53EA74CC" w14:textId="77777777" w:rsidR="00C36711" w:rsidRPr="00C01F0B" w:rsidRDefault="00C36711" w:rsidP="00850375">
            <w:pPr>
              <w:pStyle w:val="Tabletext"/>
              <w:rPr>
                <w:rStyle w:val="Strong"/>
              </w:rPr>
            </w:pPr>
            <w:r w:rsidRPr="00C01F0B">
              <w:rPr>
                <w:rStyle w:val="Strong"/>
              </w:rPr>
              <w:t>Patient failure to arrive for treatment</w:t>
            </w:r>
          </w:p>
          <w:p w14:paraId="53305260" w14:textId="77777777" w:rsidR="00C36711" w:rsidRPr="00C01F0B" w:rsidRDefault="00C36711" w:rsidP="00850375">
            <w:pPr>
              <w:pStyle w:val="Tabletext"/>
            </w:pPr>
            <w:r w:rsidRPr="00C01F0B">
              <w:t>Removal Date is the Scheduled Admission Date on which the patient failed to attend for their awaited procedure.</w:t>
            </w:r>
          </w:p>
          <w:p w14:paraId="648F9471" w14:textId="777B6075" w:rsidR="00850375" w:rsidRPr="00C01F0B" w:rsidRDefault="00850375" w:rsidP="00850375">
            <w:pPr>
              <w:pStyle w:val="Tabletext"/>
            </w:pPr>
          </w:p>
        </w:tc>
      </w:tr>
      <w:tr w:rsidR="00C36711" w:rsidRPr="00C01F0B" w14:paraId="41712A8B" w14:textId="77777777" w:rsidTr="00C36711">
        <w:tc>
          <w:tcPr>
            <w:tcW w:w="1980" w:type="dxa"/>
          </w:tcPr>
          <w:p w14:paraId="45A0CB1B" w14:textId="77777777" w:rsidR="00C36711" w:rsidRPr="00C01F0B" w:rsidRDefault="00C36711" w:rsidP="00850375">
            <w:pPr>
              <w:pStyle w:val="Tabletext"/>
              <w:rPr>
                <w:rStyle w:val="Strong"/>
              </w:rPr>
            </w:pPr>
            <w:r w:rsidRPr="00C01F0B">
              <w:rPr>
                <w:rStyle w:val="Strong"/>
              </w:rPr>
              <w:t>Validations</w:t>
            </w:r>
          </w:p>
        </w:tc>
        <w:tc>
          <w:tcPr>
            <w:tcW w:w="7308" w:type="dxa"/>
          </w:tcPr>
          <w:p w14:paraId="449CAF96" w14:textId="77777777" w:rsidR="00C36711" w:rsidRPr="00C01F0B" w:rsidRDefault="00C36711" w:rsidP="00850375">
            <w:pPr>
              <w:pStyle w:val="Tabletext"/>
            </w:pPr>
            <w:r w:rsidRPr="00C01F0B">
              <w:t>S290</w:t>
            </w:r>
            <w:r w:rsidRPr="00C01F0B">
              <w:tab/>
              <w:t>Removal Date invalid</w:t>
            </w:r>
          </w:p>
          <w:p w14:paraId="4A08F318" w14:textId="77777777" w:rsidR="00C36711" w:rsidRPr="00C01F0B" w:rsidRDefault="00C36711" w:rsidP="00850375">
            <w:pPr>
              <w:pStyle w:val="Tabletext"/>
            </w:pPr>
            <w:r w:rsidRPr="00C01F0B">
              <w:t>S291</w:t>
            </w:r>
            <w:r w:rsidRPr="00C01F0B">
              <w:tab/>
              <w:t>Removal Date is before Clinical Registration Date</w:t>
            </w:r>
          </w:p>
          <w:p w14:paraId="5462C53F" w14:textId="77777777" w:rsidR="00C36711" w:rsidRPr="00C01F0B" w:rsidRDefault="00C36711" w:rsidP="00850375">
            <w:pPr>
              <w:pStyle w:val="Tabletext"/>
            </w:pPr>
            <w:r w:rsidRPr="00C01F0B">
              <w:t>S296</w:t>
            </w:r>
            <w:r w:rsidRPr="00C01F0B">
              <w:tab/>
              <w:t xml:space="preserve">Reason for Removal implies procedure performed but Not Ready </w:t>
            </w:r>
            <w:r w:rsidRPr="00C01F0B">
              <w:tab/>
              <w:t>for Surgery</w:t>
            </w:r>
          </w:p>
          <w:p w14:paraId="6C35E072" w14:textId="77777777" w:rsidR="00C36711" w:rsidRPr="00C01F0B" w:rsidRDefault="00C36711" w:rsidP="00850375">
            <w:pPr>
              <w:pStyle w:val="Tabletext"/>
            </w:pPr>
            <w:r w:rsidRPr="00C01F0B">
              <w:t>S315</w:t>
            </w:r>
            <w:r w:rsidRPr="00C01F0B">
              <w:tab/>
              <w:t>Clinical Urgency Cat 1, wait more than 30 days</w:t>
            </w:r>
          </w:p>
          <w:p w14:paraId="69F05818" w14:textId="77777777" w:rsidR="00C36711" w:rsidRPr="00C01F0B" w:rsidRDefault="00C36711" w:rsidP="00850375">
            <w:pPr>
              <w:pStyle w:val="Tabletext"/>
            </w:pPr>
            <w:r w:rsidRPr="00C01F0B">
              <w:t>S395</w:t>
            </w:r>
            <w:r w:rsidRPr="00C01F0B">
              <w:tab/>
              <w:t>Removal Date/Reason for Removal mismatch</w:t>
            </w:r>
          </w:p>
          <w:p w14:paraId="4470731A" w14:textId="77777777" w:rsidR="00C36711" w:rsidRPr="00C01F0B" w:rsidRDefault="00C36711" w:rsidP="00850375">
            <w:pPr>
              <w:pStyle w:val="Tabletext"/>
            </w:pPr>
            <w:r w:rsidRPr="00C01F0B">
              <w:lastRenderedPageBreak/>
              <w:t>S397</w:t>
            </w:r>
            <w:r w:rsidRPr="00C01F0B">
              <w:tab/>
              <w:t>Unmatched Transfer as reported by receiving health service</w:t>
            </w:r>
          </w:p>
          <w:p w14:paraId="28FC72E1" w14:textId="77777777" w:rsidR="00C36711" w:rsidRPr="00C01F0B" w:rsidRDefault="00C36711" w:rsidP="00850375">
            <w:pPr>
              <w:pStyle w:val="Tabletext"/>
            </w:pPr>
            <w:r w:rsidRPr="00C01F0B">
              <w:t>S398</w:t>
            </w:r>
            <w:r w:rsidRPr="00C01F0B">
              <w:tab/>
              <w:t>Unmatched Transfer as reported by originating health service</w:t>
            </w:r>
          </w:p>
          <w:p w14:paraId="77CFF1AF" w14:textId="77777777" w:rsidR="00C36711" w:rsidRPr="00C01F0B" w:rsidRDefault="00C36711" w:rsidP="00850375">
            <w:pPr>
              <w:pStyle w:val="Tabletext"/>
            </w:pPr>
            <w:r w:rsidRPr="00C01F0B">
              <w:t>S399</w:t>
            </w:r>
            <w:r w:rsidRPr="00C01F0B">
              <w:tab/>
              <w:t>Date of Admission for awaited procedure but no Removal Date</w:t>
            </w:r>
          </w:p>
          <w:p w14:paraId="7F77BF81" w14:textId="77777777" w:rsidR="00C36711" w:rsidRPr="00C01F0B" w:rsidRDefault="00C36711" w:rsidP="00850375">
            <w:pPr>
              <w:pStyle w:val="Tabletext"/>
            </w:pPr>
            <w:r w:rsidRPr="00C01F0B">
              <w:t>S403</w:t>
            </w:r>
            <w:r w:rsidRPr="00C01F0B">
              <w:tab/>
              <w:t>Date of Admission for awaited procedure is after Removal Date</w:t>
            </w:r>
          </w:p>
          <w:p w14:paraId="4D496AEF" w14:textId="77777777" w:rsidR="00C36711" w:rsidRPr="00C01F0B" w:rsidRDefault="00C36711" w:rsidP="00850375">
            <w:pPr>
              <w:pStyle w:val="Tabletext"/>
            </w:pPr>
            <w:r w:rsidRPr="00C01F0B">
              <w:t>S409</w:t>
            </w:r>
            <w:r w:rsidRPr="00C01F0B">
              <w:tab/>
              <w:t>Age greater than 105 years</w:t>
            </w:r>
          </w:p>
          <w:p w14:paraId="2FFABEA9" w14:textId="080F47FD" w:rsidR="00427833" w:rsidRPr="00C01F0B" w:rsidRDefault="00427833" w:rsidP="00850375">
            <w:pPr>
              <w:pStyle w:val="Tabletext"/>
            </w:pPr>
          </w:p>
        </w:tc>
      </w:tr>
      <w:tr w:rsidR="00C36711" w:rsidRPr="00C01F0B" w14:paraId="553A2267" w14:textId="77777777" w:rsidTr="00C36711">
        <w:tc>
          <w:tcPr>
            <w:tcW w:w="1980" w:type="dxa"/>
          </w:tcPr>
          <w:p w14:paraId="2D79E579" w14:textId="77777777" w:rsidR="00C36711" w:rsidRPr="00C01F0B" w:rsidRDefault="00C36711" w:rsidP="00850375">
            <w:pPr>
              <w:pStyle w:val="Tabletext"/>
              <w:rPr>
                <w:rStyle w:val="Strong"/>
              </w:rPr>
            </w:pPr>
            <w:r w:rsidRPr="00C01F0B">
              <w:rPr>
                <w:rStyle w:val="Strong"/>
              </w:rPr>
              <w:lastRenderedPageBreak/>
              <w:t>Related items</w:t>
            </w:r>
          </w:p>
        </w:tc>
        <w:tc>
          <w:tcPr>
            <w:tcW w:w="7308" w:type="dxa"/>
          </w:tcPr>
          <w:p w14:paraId="386517AB" w14:textId="77777777" w:rsidR="00C36711" w:rsidRPr="00C01F0B" w:rsidRDefault="00C36711" w:rsidP="00850375">
            <w:pPr>
              <w:pStyle w:val="Tabletext"/>
            </w:pPr>
            <w:r w:rsidRPr="00C01F0B">
              <w:t>Section 2: Total Waiting Time</w:t>
            </w:r>
          </w:p>
          <w:p w14:paraId="1949C441" w14:textId="77777777" w:rsidR="00C36711" w:rsidRPr="00C01F0B" w:rsidRDefault="00C36711" w:rsidP="00850375">
            <w:pPr>
              <w:pStyle w:val="Tabletext"/>
            </w:pPr>
            <w:r w:rsidRPr="00C01F0B">
              <w:t>Section 3: Reason for Removal</w:t>
            </w:r>
          </w:p>
          <w:p w14:paraId="3DFAAFE1" w14:textId="77777777" w:rsidR="00C36711" w:rsidRPr="00C01F0B" w:rsidRDefault="00C36711" w:rsidP="00850375">
            <w:pPr>
              <w:pStyle w:val="Tabletext"/>
            </w:pPr>
            <w:r w:rsidRPr="00C01F0B">
              <w:t>Section 4: Business rules, Transfer of ownership of waiting episode</w:t>
            </w:r>
          </w:p>
        </w:tc>
      </w:tr>
    </w:tbl>
    <w:p w14:paraId="3246B730"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5CB51D4" w14:textId="77777777" w:rsidTr="00C36711">
        <w:tc>
          <w:tcPr>
            <w:tcW w:w="1980" w:type="dxa"/>
          </w:tcPr>
          <w:p w14:paraId="5DEE8A3F" w14:textId="77777777" w:rsidR="00C36711" w:rsidRPr="00C01F0B" w:rsidRDefault="00C36711" w:rsidP="00850375">
            <w:pPr>
              <w:pStyle w:val="Tabletext"/>
              <w:rPr>
                <w:rStyle w:val="Strong"/>
              </w:rPr>
            </w:pPr>
            <w:r w:rsidRPr="00C01F0B">
              <w:rPr>
                <w:rStyle w:val="Strong"/>
              </w:rPr>
              <w:t>Purpose</w:t>
            </w:r>
          </w:p>
        </w:tc>
        <w:tc>
          <w:tcPr>
            <w:tcW w:w="7308" w:type="dxa"/>
          </w:tcPr>
          <w:p w14:paraId="233A7C9D" w14:textId="77777777" w:rsidR="00C36711" w:rsidRPr="00C01F0B" w:rsidRDefault="00C36711" w:rsidP="00850375">
            <w:pPr>
              <w:pStyle w:val="Tabletext"/>
            </w:pPr>
            <w:r w:rsidRPr="00C01F0B">
              <w:t>Used to calculate Total Waiting Time</w:t>
            </w:r>
          </w:p>
        </w:tc>
      </w:tr>
      <w:tr w:rsidR="00C36711" w:rsidRPr="00C01F0B" w14:paraId="463842C7" w14:textId="77777777" w:rsidTr="00C36711">
        <w:tc>
          <w:tcPr>
            <w:tcW w:w="1980" w:type="dxa"/>
          </w:tcPr>
          <w:p w14:paraId="340EEDBC" w14:textId="77777777" w:rsidR="00C36711" w:rsidRPr="00C01F0B" w:rsidRDefault="00C36711" w:rsidP="00850375">
            <w:pPr>
              <w:pStyle w:val="Tabletext"/>
              <w:rPr>
                <w:rStyle w:val="Strong"/>
              </w:rPr>
            </w:pPr>
            <w:r w:rsidRPr="00C01F0B">
              <w:rPr>
                <w:rStyle w:val="Strong"/>
              </w:rPr>
              <w:t>Principal data users</w:t>
            </w:r>
          </w:p>
        </w:tc>
        <w:tc>
          <w:tcPr>
            <w:tcW w:w="7308" w:type="dxa"/>
          </w:tcPr>
          <w:p w14:paraId="3BC31638" w14:textId="35776E0B" w:rsidR="00C36711" w:rsidRPr="00C01F0B" w:rsidRDefault="0057319E" w:rsidP="00850375">
            <w:pPr>
              <w:pStyle w:val="Tabletext"/>
            </w:pPr>
            <w:r w:rsidRPr="00C01F0B">
              <w:t>Department of Health</w:t>
            </w:r>
            <w:r w:rsidR="00C36711" w:rsidRPr="00C01F0B">
              <w:t>, Commonwealth Department of Health</w:t>
            </w:r>
          </w:p>
        </w:tc>
      </w:tr>
      <w:tr w:rsidR="00C36711" w:rsidRPr="00C01F0B" w14:paraId="1543B270" w14:textId="77777777" w:rsidTr="00C36711">
        <w:tc>
          <w:tcPr>
            <w:tcW w:w="1980" w:type="dxa"/>
          </w:tcPr>
          <w:p w14:paraId="77669D5D" w14:textId="77777777" w:rsidR="00C36711" w:rsidRPr="00C01F0B" w:rsidRDefault="00C36711" w:rsidP="00850375">
            <w:pPr>
              <w:pStyle w:val="Tabletext"/>
              <w:rPr>
                <w:rStyle w:val="Strong"/>
              </w:rPr>
            </w:pPr>
            <w:r w:rsidRPr="00C01F0B">
              <w:rPr>
                <w:rStyle w:val="Strong"/>
              </w:rPr>
              <w:t>Collection start</w:t>
            </w:r>
          </w:p>
        </w:tc>
        <w:tc>
          <w:tcPr>
            <w:tcW w:w="7308" w:type="dxa"/>
          </w:tcPr>
          <w:p w14:paraId="36AFE728" w14:textId="0F5A870A" w:rsidR="00C36711" w:rsidRPr="00C01F0B" w:rsidRDefault="00C36711" w:rsidP="00850375">
            <w:pPr>
              <w:pStyle w:val="Tabletext"/>
            </w:pPr>
            <w:r w:rsidRPr="00C01F0B">
              <w:t>July</w:t>
            </w:r>
            <w:r w:rsidR="004078B1" w:rsidRPr="00C01F0B">
              <w:t xml:space="preserve"> </w:t>
            </w:r>
            <w:r w:rsidRPr="00C01F0B">
              <w:t>1997</w:t>
            </w:r>
          </w:p>
        </w:tc>
      </w:tr>
      <w:tr w:rsidR="00C36711" w:rsidRPr="00C01F0B" w14:paraId="431076A1" w14:textId="77777777" w:rsidTr="00C36711">
        <w:tc>
          <w:tcPr>
            <w:tcW w:w="1980" w:type="dxa"/>
          </w:tcPr>
          <w:p w14:paraId="61214269" w14:textId="77777777" w:rsidR="00C36711" w:rsidRPr="00C01F0B" w:rsidRDefault="00C36711" w:rsidP="00850375">
            <w:pPr>
              <w:pStyle w:val="Tabletext"/>
              <w:rPr>
                <w:rStyle w:val="Strong"/>
              </w:rPr>
            </w:pPr>
            <w:r w:rsidRPr="00C01F0B">
              <w:rPr>
                <w:rStyle w:val="Strong"/>
              </w:rPr>
              <w:t>Version</w:t>
            </w:r>
          </w:p>
        </w:tc>
        <w:tc>
          <w:tcPr>
            <w:tcW w:w="7308" w:type="dxa"/>
          </w:tcPr>
          <w:p w14:paraId="53FD9A2C" w14:textId="77777777" w:rsidR="00C36711" w:rsidRPr="00C01F0B" w:rsidRDefault="00C36711" w:rsidP="00850375">
            <w:pPr>
              <w:pStyle w:val="Tabletext"/>
            </w:pPr>
            <w:r w:rsidRPr="00C01F0B">
              <w:t>2 effective July 2005</w:t>
            </w:r>
          </w:p>
        </w:tc>
      </w:tr>
      <w:tr w:rsidR="00C36711" w:rsidRPr="00C01F0B" w14:paraId="5A37A99D" w14:textId="77777777" w:rsidTr="00C36711">
        <w:tc>
          <w:tcPr>
            <w:tcW w:w="1980" w:type="dxa"/>
          </w:tcPr>
          <w:p w14:paraId="69A3E6DC" w14:textId="77777777" w:rsidR="00C36711" w:rsidRPr="00C01F0B" w:rsidRDefault="00C36711" w:rsidP="00850375">
            <w:pPr>
              <w:pStyle w:val="Tabletext"/>
              <w:rPr>
                <w:rStyle w:val="Strong"/>
              </w:rPr>
            </w:pPr>
            <w:r w:rsidRPr="00C01F0B">
              <w:rPr>
                <w:rStyle w:val="Strong"/>
              </w:rPr>
              <w:t>Definition source</w:t>
            </w:r>
          </w:p>
        </w:tc>
        <w:tc>
          <w:tcPr>
            <w:tcW w:w="7308" w:type="dxa"/>
          </w:tcPr>
          <w:p w14:paraId="4FDC8719" w14:textId="4D77993C" w:rsidR="00C36711" w:rsidRPr="00C01F0B" w:rsidRDefault="0057319E" w:rsidP="00850375">
            <w:pPr>
              <w:pStyle w:val="Tabletext"/>
            </w:pPr>
            <w:r w:rsidRPr="00C01F0B">
              <w:t>Department of Health</w:t>
            </w:r>
          </w:p>
        </w:tc>
      </w:tr>
    </w:tbl>
    <w:p w14:paraId="2472DC94" w14:textId="77777777" w:rsidR="00C36711" w:rsidRPr="00C01F0B" w:rsidRDefault="00C36711" w:rsidP="00BB6906">
      <w:pPr>
        <w:pStyle w:val="Body"/>
      </w:pPr>
    </w:p>
    <w:p w14:paraId="6584ECDC" w14:textId="77777777" w:rsidR="00C36711" w:rsidRPr="00C01F0B" w:rsidRDefault="00C36711" w:rsidP="00996377">
      <w:pPr>
        <w:pStyle w:val="Body"/>
      </w:pPr>
      <w:r w:rsidRPr="00C01F0B">
        <w:br w:type="page"/>
      </w:r>
    </w:p>
    <w:p w14:paraId="377F9E9F" w14:textId="77777777" w:rsidR="00C36711" w:rsidRPr="00C01F0B" w:rsidRDefault="00C36711" w:rsidP="00C36711">
      <w:pPr>
        <w:pStyle w:val="Heading2"/>
      </w:pPr>
      <w:bookmarkStart w:id="126" w:name="_Toc63858784"/>
      <w:bookmarkStart w:id="127" w:name="_Toc232688836"/>
      <w:r w:rsidRPr="00C01F0B">
        <w:lastRenderedPageBreak/>
        <w:t>Scheduled Admission Date</w:t>
      </w:r>
      <w:bookmarkEnd w:id="126"/>
      <w:bookmarkEnd w:id="127"/>
    </w:p>
    <w:p w14:paraId="35F5066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6BDC9EB" w14:textId="77777777" w:rsidTr="00C36711">
        <w:tc>
          <w:tcPr>
            <w:tcW w:w="1980" w:type="dxa"/>
          </w:tcPr>
          <w:p w14:paraId="1403E362" w14:textId="77777777" w:rsidR="00C36711" w:rsidRPr="00C01F0B" w:rsidRDefault="00C36711" w:rsidP="00D128A7">
            <w:pPr>
              <w:pStyle w:val="Tabletext"/>
              <w:rPr>
                <w:rStyle w:val="Strong"/>
              </w:rPr>
            </w:pPr>
            <w:r w:rsidRPr="00C01F0B">
              <w:rPr>
                <w:rStyle w:val="Strong"/>
              </w:rPr>
              <w:t>Definition</w:t>
            </w:r>
          </w:p>
        </w:tc>
        <w:tc>
          <w:tcPr>
            <w:tcW w:w="7308" w:type="dxa"/>
          </w:tcPr>
          <w:p w14:paraId="7436D607" w14:textId="77777777" w:rsidR="00C36711" w:rsidRPr="00C01F0B" w:rsidRDefault="00C36711" w:rsidP="00D128A7">
            <w:pPr>
              <w:pStyle w:val="Tabletext"/>
            </w:pPr>
            <w:r w:rsidRPr="00C01F0B">
              <w:t>The date on which the admission for the awaited procedure is intended to occur</w:t>
            </w:r>
          </w:p>
        </w:tc>
      </w:tr>
      <w:tr w:rsidR="00C36711" w:rsidRPr="00C01F0B" w14:paraId="596FD6F8" w14:textId="77777777" w:rsidTr="00C36711">
        <w:tc>
          <w:tcPr>
            <w:tcW w:w="1980" w:type="dxa"/>
          </w:tcPr>
          <w:p w14:paraId="69F8347B" w14:textId="77777777" w:rsidR="00C36711" w:rsidRPr="00C01F0B" w:rsidRDefault="00C36711" w:rsidP="00D128A7">
            <w:pPr>
              <w:pStyle w:val="Tabletext"/>
              <w:rPr>
                <w:rStyle w:val="Strong"/>
              </w:rPr>
            </w:pPr>
            <w:r w:rsidRPr="00C01F0B">
              <w:rPr>
                <w:rStyle w:val="Strong"/>
              </w:rPr>
              <w:t>Label</w:t>
            </w:r>
          </w:p>
        </w:tc>
        <w:tc>
          <w:tcPr>
            <w:tcW w:w="7308" w:type="dxa"/>
          </w:tcPr>
          <w:p w14:paraId="7202331D" w14:textId="77777777" w:rsidR="00C36711" w:rsidRPr="00C01F0B" w:rsidRDefault="00C36711" w:rsidP="00D128A7">
            <w:pPr>
              <w:pStyle w:val="Tabletext"/>
            </w:pPr>
            <w:proofErr w:type="spellStart"/>
            <w:r w:rsidRPr="00C01F0B">
              <w:t>Event_Value</w:t>
            </w:r>
            <w:proofErr w:type="spellEnd"/>
          </w:p>
        </w:tc>
      </w:tr>
      <w:tr w:rsidR="00C36711" w:rsidRPr="00C01F0B" w14:paraId="1B9B6E5A" w14:textId="77777777" w:rsidTr="00C36711">
        <w:tc>
          <w:tcPr>
            <w:tcW w:w="1980" w:type="dxa"/>
          </w:tcPr>
          <w:p w14:paraId="3296D69D" w14:textId="77777777" w:rsidR="00C36711" w:rsidRPr="00C01F0B" w:rsidRDefault="00C36711" w:rsidP="00D128A7">
            <w:pPr>
              <w:pStyle w:val="Tabletext"/>
              <w:rPr>
                <w:rStyle w:val="Strong"/>
              </w:rPr>
            </w:pPr>
            <w:r w:rsidRPr="00C01F0B">
              <w:rPr>
                <w:rStyle w:val="Strong"/>
              </w:rPr>
              <w:t>Field size</w:t>
            </w:r>
          </w:p>
        </w:tc>
        <w:tc>
          <w:tcPr>
            <w:tcW w:w="7308" w:type="dxa"/>
          </w:tcPr>
          <w:p w14:paraId="5FB41BCD" w14:textId="77777777" w:rsidR="00C36711" w:rsidRPr="00C01F0B" w:rsidRDefault="00C36711" w:rsidP="00D128A7">
            <w:pPr>
              <w:pStyle w:val="Tabletext"/>
            </w:pPr>
            <w:r w:rsidRPr="00C01F0B">
              <w:t>8</w:t>
            </w:r>
          </w:p>
        </w:tc>
      </w:tr>
      <w:tr w:rsidR="00C36711" w:rsidRPr="00C01F0B" w14:paraId="770B2571" w14:textId="77777777" w:rsidTr="00C36711">
        <w:tc>
          <w:tcPr>
            <w:tcW w:w="1980" w:type="dxa"/>
          </w:tcPr>
          <w:p w14:paraId="34E5353C" w14:textId="77777777" w:rsidR="00C36711" w:rsidRPr="00C01F0B" w:rsidRDefault="00C36711" w:rsidP="00D128A7">
            <w:pPr>
              <w:pStyle w:val="Tabletext"/>
              <w:rPr>
                <w:rStyle w:val="Strong"/>
              </w:rPr>
            </w:pPr>
            <w:r w:rsidRPr="00C01F0B">
              <w:rPr>
                <w:rStyle w:val="Strong"/>
              </w:rPr>
              <w:t>Layout</w:t>
            </w:r>
          </w:p>
        </w:tc>
        <w:tc>
          <w:tcPr>
            <w:tcW w:w="7308" w:type="dxa"/>
          </w:tcPr>
          <w:p w14:paraId="5837FDA9" w14:textId="77777777" w:rsidR="00C36711" w:rsidRPr="00C01F0B" w:rsidRDefault="00C36711" w:rsidP="00D128A7">
            <w:pPr>
              <w:pStyle w:val="Tabletext"/>
            </w:pPr>
            <w:r w:rsidRPr="00C01F0B">
              <w:t>DDMMYYYY</w:t>
            </w:r>
          </w:p>
        </w:tc>
      </w:tr>
      <w:tr w:rsidR="00C36711" w:rsidRPr="00C01F0B" w14:paraId="13BE03CF" w14:textId="77777777" w:rsidTr="00C36711">
        <w:tc>
          <w:tcPr>
            <w:tcW w:w="1980" w:type="dxa"/>
          </w:tcPr>
          <w:p w14:paraId="01A85338" w14:textId="77777777" w:rsidR="00C36711" w:rsidRPr="00C01F0B" w:rsidRDefault="00C36711" w:rsidP="00D128A7">
            <w:pPr>
              <w:pStyle w:val="Tabletext"/>
              <w:rPr>
                <w:rStyle w:val="Strong"/>
              </w:rPr>
            </w:pPr>
            <w:r w:rsidRPr="00C01F0B">
              <w:rPr>
                <w:rStyle w:val="Strong"/>
              </w:rPr>
              <w:t>Reported in</w:t>
            </w:r>
          </w:p>
        </w:tc>
        <w:tc>
          <w:tcPr>
            <w:tcW w:w="7308" w:type="dxa"/>
          </w:tcPr>
          <w:p w14:paraId="318D45DD" w14:textId="77777777" w:rsidR="00C36711" w:rsidRPr="00C01F0B" w:rsidRDefault="00C36711" w:rsidP="00D128A7">
            <w:pPr>
              <w:pStyle w:val="Tabletext"/>
            </w:pPr>
            <w:r w:rsidRPr="00C01F0B">
              <w:t>Intra Episode extract</w:t>
            </w:r>
          </w:p>
        </w:tc>
      </w:tr>
      <w:tr w:rsidR="00C36711" w:rsidRPr="00C01F0B" w14:paraId="6A72A915" w14:textId="77777777" w:rsidTr="00C36711">
        <w:tc>
          <w:tcPr>
            <w:tcW w:w="1980" w:type="dxa"/>
          </w:tcPr>
          <w:p w14:paraId="7BA4D6FA" w14:textId="77777777" w:rsidR="00C36711" w:rsidRPr="00C01F0B" w:rsidRDefault="00C36711" w:rsidP="00D128A7">
            <w:pPr>
              <w:pStyle w:val="Tabletext"/>
              <w:rPr>
                <w:rStyle w:val="Strong"/>
              </w:rPr>
            </w:pPr>
            <w:r w:rsidRPr="00C01F0B">
              <w:rPr>
                <w:rStyle w:val="Strong"/>
              </w:rPr>
              <w:t>Reported for</w:t>
            </w:r>
          </w:p>
        </w:tc>
        <w:tc>
          <w:tcPr>
            <w:tcW w:w="7308" w:type="dxa"/>
          </w:tcPr>
          <w:p w14:paraId="7DD834E8" w14:textId="77777777" w:rsidR="00C36711" w:rsidRPr="00C01F0B" w:rsidRDefault="00C36711" w:rsidP="00D128A7">
            <w:pPr>
              <w:pStyle w:val="Tabletext"/>
            </w:pPr>
            <w:r w:rsidRPr="00C01F0B">
              <w:t>Episodes that have one or more admissions scheduled</w:t>
            </w:r>
          </w:p>
        </w:tc>
      </w:tr>
      <w:tr w:rsidR="00C36711" w:rsidRPr="00C01F0B" w14:paraId="34E85189" w14:textId="77777777" w:rsidTr="00C36711">
        <w:tc>
          <w:tcPr>
            <w:tcW w:w="1980" w:type="dxa"/>
          </w:tcPr>
          <w:p w14:paraId="4BCD6DC2" w14:textId="77777777" w:rsidR="00C36711" w:rsidRPr="00C01F0B" w:rsidRDefault="00C36711" w:rsidP="00D128A7">
            <w:pPr>
              <w:pStyle w:val="Tabletext"/>
              <w:rPr>
                <w:rStyle w:val="Strong"/>
              </w:rPr>
            </w:pPr>
            <w:r w:rsidRPr="00C01F0B">
              <w:rPr>
                <w:rStyle w:val="Strong"/>
              </w:rPr>
              <w:t>Reported when</w:t>
            </w:r>
          </w:p>
        </w:tc>
        <w:tc>
          <w:tcPr>
            <w:tcW w:w="7308" w:type="dxa"/>
          </w:tcPr>
          <w:p w14:paraId="22F8913B" w14:textId="77777777" w:rsidR="00C36711" w:rsidRPr="00C01F0B" w:rsidRDefault="00C36711" w:rsidP="00D128A7">
            <w:pPr>
              <w:pStyle w:val="Tabletext"/>
            </w:pPr>
            <w:r w:rsidRPr="00C01F0B">
              <w:t>Each time a new admission is scheduled for this episode</w:t>
            </w:r>
          </w:p>
        </w:tc>
      </w:tr>
      <w:tr w:rsidR="00C36711" w:rsidRPr="00C01F0B" w14:paraId="66AEAE38" w14:textId="77777777" w:rsidTr="00C36711">
        <w:tc>
          <w:tcPr>
            <w:tcW w:w="1980" w:type="dxa"/>
          </w:tcPr>
          <w:p w14:paraId="4F8CCB16" w14:textId="77777777" w:rsidR="00C36711" w:rsidRPr="00C01F0B" w:rsidRDefault="00C36711" w:rsidP="00D128A7">
            <w:pPr>
              <w:pStyle w:val="Tabletext"/>
              <w:rPr>
                <w:rStyle w:val="Strong"/>
              </w:rPr>
            </w:pPr>
            <w:r w:rsidRPr="00C01F0B">
              <w:rPr>
                <w:rStyle w:val="Strong"/>
              </w:rPr>
              <w:t>Reporting guide</w:t>
            </w:r>
          </w:p>
        </w:tc>
        <w:tc>
          <w:tcPr>
            <w:tcW w:w="7308" w:type="dxa"/>
          </w:tcPr>
          <w:p w14:paraId="6757EE6C" w14:textId="4C6BD11F" w:rsidR="00C36711" w:rsidRPr="00C01F0B" w:rsidRDefault="00C36711" w:rsidP="00D128A7">
            <w:pPr>
              <w:pStyle w:val="Tabletext"/>
            </w:pPr>
            <w:r w:rsidRPr="00C01F0B">
              <w:t>ESIS collects the Scheduled Admission Date not scheduled procedure date.</w:t>
            </w:r>
          </w:p>
          <w:p w14:paraId="33628080" w14:textId="77777777" w:rsidR="00C36711" w:rsidRPr="00C01F0B" w:rsidRDefault="00C36711" w:rsidP="00D128A7">
            <w:pPr>
              <w:pStyle w:val="Tabletext"/>
            </w:pPr>
            <w:r w:rsidRPr="00C01F0B">
              <w:t>Scheduled admissions are ‘open’ (or uncancelled) if a related Reason SAD Changed event does not exist. Set SAD events and Reason SAD Changed events are related to one another by a common SAD Identifier.</w:t>
            </w:r>
          </w:p>
          <w:p w14:paraId="64E86B1D" w14:textId="77777777" w:rsidR="00C36711" w:rsidRPr="00C01F0B" w:rsidRDefault="00C36711" w:rsidP="00D128A7">
            <w:pPr>
              <w:pStyle w:val="Tabletext"/>
            </w:pPr>
            <w:r w:rsidRPr="00C01F0B">
              <w:t xml:space="preserve">There should only ever be one ‘open’ (uncancelled) admission scheduled for a given procedure at any point in time. </w:t>
            </w:r>
          </w:p>
          <w:p w14:paraId="436235B7" w14:textId="77777777" w:rsidR="00C36711" w:rsidRPr="00C01F0B" w:rsidRDefault="00C36711" w:rsidP="00D128A7">
            <w:pPr>
              <w:pStyle w:val="Tabletext"/>
            </w:pPr>
            <w:r w:rsidRPr="00C01F0B">
              <w:t xml:space="preserve">If the patient is admitted as planned for the awaited procedure, the uncancelled Set SAD event should contain the actual Date of Admission. </w:t>
            </w:r>
          </w:p>
          <w:p w14:paraId="20359CAC" w14:textId="77777777" w:rsidR="00C36711" w:rsidRPr="00C01F0B" w:rsidRDefault="00C36711" w:rsidP="00D128A7">
            <w:pPr>
              <w:pStyle w:val="Tabletext"/>
            </w:pPr>
            <w:r w:rsidRPr="00C01F0B">
              <w:t>If a patient is not admitted on a given Scheduled Admission Date, a Reason SAD Changed event must be reported (with the correct SAD Identifier).</w:t>
            </w:r>
          </w:p>
          <w:p w14:paraId="29B382D3" w14:textId="0CC5ED84" w:rsidR="00831FD7" w:rsidRPr="00C01F0B" w:rsidRDefault="00831FD7" w:rsidP="00D128A7">
            <w:pPr>
              <w:pStyle w:val="Tabletext"/>
            </w:pPr>
          </w:p>
        </w:tc>
      </w:tr>
      <w:tr w:rsidR="00C36711" w:rsidRPr="00C01F0B" w14:paraId="72BB8571" w14:textId="77777777" w:rsidTr="00C36711">
        <w:tc>
          <w:tcPr>
            <w:tcW w:w="1980" w:type="dxa"/>
          </w:tcPr>
          <w:p w14:paraId="565E84D1" w14:textId="77777777" w:rsidR="00C36711" w:rsidRPr="00C01F0B" w:rsidRDefault="00C36711" w:rsidP="00D128A7">
            <w:pPr>
              <w:pStyle w:val="Tabletext"/>
              <w:rPr>
                <w:rStyle w:val="Strong"/>
              </w:rPr>
            </w:pPr>
            <w:r w:rsidRPr="00C01F0B">
              <w:rPr>
                <w:rStyle w:val="Strong"/>
              </w:rPr>
              <w:t>Validations</w:t>
            </w:r>
          </w:p>
        </w:tc>
        <w:tc>
          <w:tcPr>
            <w:tcW w:w="7308" w:type="dxa"/>
          </w:tcPr>
          <w:p w14:paraId="031A240A" w14:textId="77777777" w:rsidR="00C36711" w:rsidRPr="00C01F0B" w:rsidRDefault="00C36711" w:rsidP="00D128A7">
            <w:pPr>
              <w:pStyle w:val="Tabletext"/>
            </w:pPr>
            <w:r w:rsidRPr="00C01F0B">
              <w:t>S287</w:t>
            </w:r>
            <w:r w:rsidRPr="00C01F0B">
              <w:tab/>
              <w:t>Scheduled Admission Date exceeded</w:t>
            </w:r>
          </w:p>
          <w:p w14:paraId="1CE54C81" w14:textId="77777777" w:rsidR="00C36711" w:rsidRPr="00C01F0B" w:rsidRDefault="00C36711" w:rsidP="00D128A7">
            <w:pPr>
              <w:pStyle w:val="Tabletext"/>
            </w:pPr>
            <w:r w:rsidRPr="00C01F0B">
              <w:t>S295</w:t>
            </w:r>
            <w:r w:rsidRPr="00C01F0B">
              <w:tab/>
              <w:t>Date of Admission greater than Scheduled Admission Date</w:t>
            </w:r>
          </w:p>
          <w:p w14:paraId="23B4C589" w14:textId="77777777" w:rsidR="00C36711" w:rsidRPr="00C01F0B" w:rsidRDefault="00C36711" w:rsidP="00D128A7">
            <w:pPr>
              <w:pStyle w:val="Tabletext"/>
            </w:pPr>
            <w:r w:rsidRPr="00C01F0B">
              <w:t>S297</w:t>
            </w:r>
            <w:r w:rsidRPr="00C01F0B">
              <w:tab/>
              <w:t>Date of Admission less than Scheduled Admission Date</w:t>
            </w:r>
          </w:p>
          <w:p w14:paraId="690AECFD" w14:textId="77777777" w:rsidR="00C36711" w:rsidRPr="00C01F0B" w:rsidRDefault="00C36711" w:rsidP="00D128A7">
            <w:pPr>
              <w:pStyle w:val="Tabletext"/>
            </w:pPr>
            <w:r w:rsidRPr="00C01F0B">
              <w:t>S392</w:t>
            </w:r>
            <w:r w:rsidRPr="00C01F0B">
              <w:tab/>
              <w:t>Invalid Intra Episode Event Value for Set SAD Event</w:t>
            </w:r>
          </w:p>
          <w:p w14:paraId="6332860B" w14:textId="77777777" w:rsidR="00C36711" w:rsidRPr="00C01F0B" w:rsidRDefault="00C36711" w:rsidP="00D128A7">
            <w:pPr>
              <w:pStyle w:val="Tabletext"/>
            </w:pPr>
            <w:r w:rsidRPr="00C01F0B">
              <w:t>S400</w:t>
            </w:r>
            <w:r w:rsidRPr="00C01F0B">
              <w:tab/>
              <w:t>Date of Admission for Awaited Procedure invalid</w:t>
            </w:r>
          </w:p>
          <w:p w14:paraId="244D2F8F" w14:textId="77777777" w:rsidR="00C36711" w:rsidRPr="00C01F0B" w:rsidRDefault="00C36711" w:rsidP="00D128A7">
            <w:pPr>
              <w:pStyle w:val="Tabletext"/>
            </w:pPr>
            <w:r w:rsidRPr="00C01F0B">
              <w:t>S417</w:t>
            </w:r>
            <w:r w:rsidRPr="00C01F0B">
              <w:tab/>
              <w:t>Scheduled Admission Date changed without Reason for Change</w:t>
            </w:r>
          </w:p>
          <w:p w14:paraId="40265971" w14:textId="77777777" w:rsidR="00C36711" w:rsidRPr="00C01F0B" w:rsidRDefault="00C36711" w:rsidP="00D128A7">
            <w:pPr>
              <w:pStyle w:val="Tabletext"/>
            </w:pPr>
            <w:r w:rsidRPr="00C01F0B">
              <w:t>S418</w:t>
            </w:r>
            <w:r w:rsidRPr="00C01F0B">
              <w:tab/>
              <w:t>Reason for SAD Change reported but no related SAD</w:t>
            </w:r>
          </w:p>
          <w:p w14:paraId="1A420B63" w14:textId="1BECD6E7" w:rsidR="00831FD7" w:rsidRPr="00C01F0B" w:rsidRDefault="00C36711" w:rsidP="00D128A7">
            <w:pPr>
              <w:pStyle w:val="Tabletext"/>
            </w:pPr>
            <w:r w:rsidRPr="00C01F0B">
              <w:t>S429</w:t>
            </w:r>
            <w:r w:rsidRPr="00C01F0B">
              <w:tab/>
              <w:t>SAD Identifier/Event Type mismatch</w:t>
            </w:r>
          </w:p>
        </w:tc>
      </w:tr>
      <w:tr w:rsidR="00C36711" w:rsidRPr="00C01F0B" w14:paraId="71986DC3" w14:textId="77777777" w:rsidTr="00C36711">
        <w:tc>
          <w:tcPr>
            <w:tcW w:w="1980" w:type="dxa"/>
          </w:tcPr>
          <w:p w14:paraId="1EFB2DE6" w14:textId="77777777" w:rsidR="00C36711" w:rsidRPr="00C01F0B" w:rsidRDefault="00C36711" w:rsidP="00D128A7">
            <w:pPr>
              <w:pStyle w:val="Tabletext"/>
              <w:rPr>
                <w:rStyle w:val="Strong"/>
              </w:rPr>
            </w:pPr>
            <w:r w:rsidRPr="00C01F0B">
              <w:rPr>
                <w:rStyle w:val="Strong"/>
              </w:rPr>
              <w:t>Related items</w:t>
            </w:r>
          </w:p>
        </w:tc>
        <w:tc>
          <w:tcPr>
            <w:tcW w:w="7308" w:type="dxa"/>
          </w:tcPr>
          <w:p w14:paraId="251C8F1F" w14:textId="77777777" w:rsidR="00C36711" w:rsidRPr="00C01F0B" w:rsidRDefault="00C36711" w:rsidP="00D128A7">
            <w:pPr>
              <w:pStyle w:val="Tabletext"/>
            </w:pPr>
            <w:r w:rsidRPr="00C01F0B">
              <w:t>Section 3a: Reason for Scheduled Admission Date Change</w:t>
            </w:r>
          </w:p>
          <w:p w14:paraId="53AB6570" w14:textId="77777777" w:rsidR="00C36711" w:rsidRPr="00C01F0B" w:rsidRDefault="00C36711" w:rsidP="00D128A7">
            <w:pPr>
              <w:pStyle w:val="Tabletext"/>
            </w:pPr>
            <w:r w:rsidRPr="00C01F0B">
              <w:t>Section 3b: Scheduled Admission Date Identifier</w:t>
            </w:r>
          </w:p>
          <w:p w14:paraId="715F56F8" w14:textId="77777777" w:rsidR="00C36711" w:rsidRPr="00C01F0B" w:rsidRDefault="00C36711" w:rsidP="00D128A7">
            <w:pPr>
              <w:pStyle w:val="Tabletext"/>
            </w:pPr>
            <w:r w:rsidRPr="00C01F0B">
              <w:t xml:space="preserve">Section 4: Scheduling or </w:t>
            </w:r>
            <w:proofErr w:type="gramStart"/>
            <w:r w:rsidRPr="00C01F0B">
              <w:t>Booking</w:t>
            </w:r>
            <w:proofErr w:type="gramEnd"/>
          </w:p>
        </w:tc>
      </w:tr>
    </w:tbl>
    <w:p w14:paraId="7FB7D3D6"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15EBC71" w14:textId="77777777" w:rsidTr="00C36711">
        <w:tc>
          <w:tcPr>
            <w:tcW w:w="1980" w:type="dxa"/>
          </w:tcPr>
          <w:p w14:paraId="4A46BEA4" w14:textId="77777777" w:rsidR="00C36711" w:rsidRPr="00C01F0B" w:rsidRDefault="00C36711" w:rsidP="00D128A7">
            <w:pPr>
              <w:pStyle w:val="Tabletext"/>
              <w:rPr>
                <w:rStyle w:val="Strong"/>
              </w:rPr>
            </w:pPr>
            <w:r w:rsidRPr="00C01F0B">
              <w:rPr>
                <w:rStyle w:val="Strong"/>
              </w:rPr>
              <w:t>Purpose</w:t>
            </w:r>
          </w:p>
        </w:tc>
        <w:tc>
          <w:tcPr>
            <w:tcW w:w="7308" w:type="dxa"/>
          </w:tcPr>
          <w:p w14:paraId="170C63D6" w14:textId="77777777" w:rsidR="00C36711" w:rsidRPr="00C01F0B" w:rsidRDefault="00C36711" w:rsidP="00D128A7">
            <w:pPr>
              <w:pStyle w:val="Tabletext"/>
            </w:pPr>
            <w:r w:rsidRPr="00C01F0B">
              <w:t>Used for analysis of admission scheduling patterns.</w:t>
            </w:r>
          </w:p>
        </w:tc>
      </w:tr>
      <w:tr w:rsidR="00C36711" w:rsidRPr="00C01F0B" w14:paraId="3C1F994E" w14:textId="77777777" w:rsidTr="00C36711">
        <w:tc>
          <w:tcPr>
            <w:tcW w:w="1980" w:type="dxa"/>
          </w:tcPr>
          <w:p w14:paraId="3A7021A1" w14:textId="77777777" w:rsidR="00C36711" w:rsidRPr="00C01F0B" w:rsidRDefault="00C36711" w:rsidP="00D128A7">
            <w:pPr>
              <w:pStyle w:val="Tabletext"/>
              <w:rPr>
                <w:rStyle w:val="Strong"/>
              </w:rPr>
            </w:pPr>
            <w:r w:rsidRPr="00C01F0B">
              <w:rPr>
                <w:rStyle w:val="Strong"/>
              </w:rPr>
              <w:t>Principal data users</w:t>
            </w:r>
          </w:p>
        </w:tc>
        <w:tc>
          <w:tcPr>
            <w:tcW w:w="7308" w:type="dxa"/>
          </w:tcPr>
          <w:p w14:paraId="7AC6EA83" w14:textId="777B4822" w:rsidR="00C36711" w:rsidRPr="00C01F0B" w:rsidRDefault="00C36711" w:rsidP="00D128A7">
            <w:pPr>
              <w:pStyle w:val="Tabletext"/>
            </w:pPr>
            <w:r w:rsidRPr="00C01F0B">
              <w:t xml:space="preserve">Hospitals, </w:t>
            </w:r>
            <w:r w:rsidR="0057319E" w:rsidRPr="00C01F0B">
              <w:t>Department of Health</w:t>
            </w:r>
          </w:p>
        </w:tc>
      </w:tr>
      <w:tr w:rsidR="00C36711" w:rsidRPr="00C01F0B" w14:paraId="5F9D9411" w14:textId="77777777" w:rsidTr="00C36711">
        <w:tc>
          <w:tcPr>
            <w:tcW w:w="1980" w:type="dxa"/>
          </w:tcPr>
          <w:p w14:paraId="2349069A" w14:textId="77777777" w:rsidR="00C36711" w:rsidRPr="00C01F0B" w:rsidRDefault="00C36711" w:rsidP="00D128A7">
            <w:pPr>
              <w:pStyle w:val="Tabletext"/>
              <w:rPr>
                <w:rStyle w:val="Strong"/>
              </w:rPr>
            </w:pPr>
            <w:r w:rsidRPr="00C01F0B">
              <w:rPr>
                <w:rStyle w:val="Strong"/>
              </w:rPr>
              <w:t>Collection start</w:t>
            </w:r>
          </w:p>
        </w:tc>
        <w:tc>
          <w:tcPr>
            <w:tcW w:w="7308" w:type="dxa"/>
          </w:tcPr>
          <w:p w14:paraId="438EFD70" w14:textId="77777777" w:rsidR="00C36711" w:rsidRPr="00C01F0B" w:rsidRDefault="00C36711" w:rsidP="00D128A7">
            <w:pPr>
              <w:pStyle w:val="Tabletext"/>
            </w:pPr>
            <w:r w:rsidRPr="00C01F0B">
              <w:t>July 1997</w:t>
            </w:r>
          </w:p>
        </w:tc>
      </w:tr>
      <w:tr w:rsidR="00C36711" w:rsidRPr="00C01F0B" w14:paraId="1583245B" w14:textId="77777777" w:rsidTr="00C36711">
        <w:tc>
          <w:tcPr>
            <w:tcW w:w="1980" w:type="dxa"/>
          </w:tcPr>
          <w:p w14:paraId="3B463CF9" w14:textId="77777777" w:rsidR="00C36711" w:rsidRPr="00C01F0B" w:rsidRDefault="00C36711" w:rsidP="00D128A7">
            <w:pPr>
              <w:pStyle w:val="Tabletext"/>
              <w:rPr>
                <w:rStyle w:val="Strong"/>
              </w:rPr>
            </w:pPr>
            <w:r w:rsidRPr="00C01F0B">
              <w:rPr>
                <w:rStyle w:val="Strong"/>
              </w:rPr>
              <w:t>Definition source</w:t>
            </w:r>
          </w:p>
        </w:tc>
        <w:tc>
          <w:tcPr>
            <w:tcW w:w="7308" w:type="dxa"/>
          </w:tcPr>
          <w:p w14:paraId="109DEC69" w14:textId="28D72E93" w:rsidR="00C36711" w:rsidRPr="00C01F0B" w:rsidRDefault="00C36711" w:rsidP="00D128A7">
            <w:pPr>
              <w:pStyle w:val="Tabletext"/>
            </w:pPr>
            <w:r w:rsidRPr="00C01F0B">
              <w:t xml:space="preserve">Hospitals, </w:t>
            </w:r>
            <w:r w:rsidR="0057319E" w:rsidRPr="00C01F0B">
              <w:t>Department of Health</w:t>
            </w:r>
          </w:p>
        </w:tc>
      </w:tr>
    </w:tbl>
    <w:p w14:paraId="6088022F" w14:textId="37EBFA77" w:rsidR="00F728FE" w:rsidRPr="00C01F0B" w:rsidRDefault="00F728FE" w:rsidP="00F728FE">
      <w:pPr>
        <w:pStyle w:val="Heading2"/>
      </w:pPr>
      <w:bookmarkStart w:id="128" w:name="_Toc106097672"/>
      <w:bookmarkStart w:id="129" w:name="_Toc232688837"/>
      <w:bookmarkStart w:id="130" w:name="_Toc63858785"/>
      <w:r w:rsidRPr="00C01F0B">
        <w:lastRenderedPageBreak/>
        <w:t>Sex</w:t>
      </w:r>
      <w:bookmarkEnd w:id="128"/>
      <w:r w:rsidR="00B51C5F" w:rsidRPr="00C01F0B">
        <w:t xml:space="preserve"> at birth</w:t>
      </w:r>
      <w:bookmarkEnd w:id="129"/>
    </w:p>
    <w:p w14:paraId="46FEE939" w14:textId="77777777" w:rsidR="00B51C5F" w:rsidRPr="00C01F0B" w:rsidRDefault="00B51C5F" w:rsidP="00B51C5F">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B51C5F" w:rsidRPr="00C01F0B" w14:paraId="662E1776" w14:textId="77777777">
        <w:tc>
          <w:tcPr>
            <w:tcW w:w="1980" w:type="dxa"/>
          </w:tcPr>
          <w:p w14:paraId="3C460234" w14:textId="77777777" w:rsidR="00B51C5F" w:rsidRPr="00C01F0B" w:rsidRDefault="00B51C5F">
            <w:pPr>
              <w:pStyle w:val="Tabletext"/>
              <w:rPr>
                <w:rStyle w:val="Strong"/>
              </w:rPr>
            </w:pPr>
            <w:r w:rsidRPr="00C01F0B">
              <w:rPr>
                <w:rStyle w:val="Strong"/>
              </w:rPr>
              <w:t>Definition</w:t>
            </w:r>
          </w:p>
        </w:tc>
        <w:tc>
          <w:tcPr>
            <w:tcW w:w="7308" w:type="dxa"/>
          </w:tcPr>
          <w:p w14:paraId="64CF5E34" w14:textId="77777777" w:rsidR="00B51C5F" w:rsidRPr="00C01F0B" w:rsidRDefault="00B51C5F">
            <w:pPr>
              <w:pStyle w:val="Tabletext"/>
            </w:pPr>
            <w:r w:rsidRPr="00C01F0B">
              <w:t>The sex of the person as recorded at birth or infancy.</w:t>
            </w:r>
          </w:p>
          <w:p w14:paraId="025DDE84" w14:textId="77777777" w:rsidR="00B51C5F" w:rsidRPr="00C01F0B" w:rsidRDefault="00B51C5F">
            <w:pPr>
              <w:pStyle w:val="Tabletext"/>
            </w:pPr>
            <w:r w:rsidRPr="00C01F0B">
              <w:t>The distinction between male, female, and others who do not have biological characteristics typically associated with either the male or female sex, as represented by a code.</w:t>
            </w:r>
          </w:p>
        </w:tc>
      </w:tr>
      <w:tr w:rsidR="00B51C5F" w:rsidRPr="00C01F0B" w14:paraId="61A8A013" w14:textId="77777777">
        <w:tc>
          <w:tcPr>
            <w:tcW w:w="1980" w:type="dxa"/>
          </w:tcPr>
          <w:p w14:paraId="1146FBD7" w14:textId="77777777" w:rsidR="00B51C5F" w:rsidRPr="00C01F0B" w:rsidRDefault="00B51C5F">
            <w:pPr>
              <w:pStyle w:val="Tabletext"/>
              <w:rPr>
                <w:rStyle w:val="Strong"/>
              </w:rPr>
            </w:pPr>
            <w:r w:rsidRPr="00C01F0B">
              <w:rPr>
                <w:rStyle w:val="Strong"/>
              </w:rPr>
              <w:t>Label</w:t>
            </w:r>
          </w:p>
        </w:tc>
        <w:tc>
          <w:tcPr>
            <w:tcW w:w="7308" w:type="dxa"/>
          </w:tcPr>
          <w:p w14:paraId="6B3815C9" w14:textId="77777777" w:rsidR="00B51C5F" w:rsidRPr="00C01F0B" w:rsidRDefault="00B51C5F">
            <w:pPr>
              <w:pStyle w:val="Tabletext"/>
            </w:pPr>
            <w:r w:rsidRPr="00C01F0B">
              <w:t>Sex</w:t>
            </w:r>
          </w:p>
        </w:tc>
      </w:tr>
      <w:tr w:rsidR="00B51C5F" w:rsidRPr="00C01F0B" w14:paraId="054AF183" w14:textId="77777777">
        <w:tc>
          <w:tcPr>
            <w:tcW w:w="1980" w:type="dxa"/>
          </w:tcPr>
          <w:p w14:paraId="1D11F403" w14:textId="77777777" w:rsidR="00B51C5F" w:rsidRPr="00C01F0B" w:rsidRDefault="00B51C5F">
            <w:pPr>
              <w:pStyle w:val="Tabletext"/>
              <w:rPr>
                <w:rStyle w:val="Strong"/>
              </w:rPr>
            </w:pPr>
            <w:r w:rsidRPr="00C01F0B">
              <w:rPr>
                <w:rStyle w:val="Strong"/>
              </w:rPr>
              <w:t>Reported in</w:t>
            </w:r>
          </w:p>
        </w:tc>
        <w:tc>
          <w:tcPr>
            <w:tcW w:w="7308" w:type="dxa"/>
          </w:tcPr>
          <w:p w14:paraId="54CADB46" w14:textId="77777777" w:rsidR="00B51C5F" w:rsidRPr="00C01F0B" w:rsidRDefault="00B51C5F">
            <w:pPr>
              <w:pStyle w:val="Tabletext"/>
            </w:pPr>
            <w:r w:rsidRPr="00C01F0B">
              <w:t>Patient extract</w:t>
            </w:r>
          </w:p>
        </w:tc>
      </w:tr>
      <w:tr w:rsidR="00B51C5F" w:rsidRPr="00C01F0B" w14:paraId="6A1FA15C" w14:textId="77777777">
        <w:tc>
          <w:tcPr>
            <w:tcW w:w="1980" w:type="dxa"/>
          </w:tcPr>
          <w:p w14:paraId="271FE357" w14:textId="77777777" w:rsidR="00B51C5F" w:rsidRPr="00C01F0B" w:rsidRDefault="00B51C5F">
            <w:pPr>
              <w:pStyle w:val="Tabletext"/>
              <w:rPr>
                <w:rStyle w:val="Strong"/>
              </w:rPr>
            </w:pPr>
            <w:r w:rsidRPr="00C01F0B">
              <w:rPr>
                <w:rStyle w:val="Strong"/>
              </w:rPr>
              <w:t>Reported for</w:t>
            </w:r>
          </w:p>
        </w:tc>
        <w:tc>
          <w:tcPr>
            <w:tcW w:w="7308" w:type="dxa"/>
          </w:tcPr>
          <w:p w14:paraId="0D6155A7" w14:textId="77777777" w:rsidR="00B51C5F" w:rsidRPr="00C01F0B" w:rsidRDefault="00B51C5F">
            <w:pPr>
              <w:pStyle w:val="Tabletext"/>
            </w:pPr>
            <w:r w:rsidRPr="00C01F0B">
              <w:t>All patient level records</w:t>
            </w:r>
          </w:p>
        </w:tc>
      </w:tr>
      <w:tr w:rsidR="00B51C5F" w:rsidRPr="00C01F0B" w14:paraId="473D2C27" w14:textId="77777777">
        <w:tc>
          <w:tcPr>
            <w:tcW w:w="1980" w:type="dxa"/>
          </w:tcPr>
          <w:p w14:paraId="5A7E4161" w14:textId="77777777" w:rsidR="00B51C5F" w:rsidRPr="00C01F0B" w:rsidRDefault="00B51C5F">
            <w:pPr>
              <w:pStyle w:val="Tabletext"/>
              <w:rPr>
                <w:rStyle w:val="Strong"/>
              </w:rPr>
            </w:pPr>
            <w:r w:rsidRPr="00C01F0B">
              <w:rPr>
                <w:rStyle w:val="Strong"/>
              </w:rPr>
              <w:t>Reported when</w:t>
            </w:r>
          </w:p>
        </w:tc>
        <w:tc>
          <w:tcPr>
            <w:tcW w:w="7308" w:type="dxa"/>
          </w:tcPr>
          <w:p w14:paraId="389F02DA" w14:textId="77777777" w:rsidR="00B51C5F" w:rsidRPr="00C01F0B" w:rsidRDefault="00B51C5F">
            <w:pPr>
              <w:pStyle w:val="Tabletext"/>
            </w:pPr>
            <w:r w:rsidRPr="00C01F0B">
              <w:t>The patient is first registered on the waiting list for any episode</w:t>
            </w:r>
          </w:p>
        </w:tc>
      </w:tr>
      <w:tr w:rsidR="00B51C5F" w:rsidRPr="00C01F0B" w14:paraId="05392C45" w14:textId="77777777">
        <w:tc>
          <w:tcPr>
            <w:tcW w:w="1980" w:type="dxa"/>
          </w:tcPr>
          <w:p w14:paraId="10D3AE89" w14:textId="77777777" w:rsidR="00B51C5F" w:rsidRPr="00C01F0B" w:rsidRDefault="00B51C5F">
            <w:pPr>
              <w:pStyle w:val="Tabletext"/>
              <w:rPr>
                <w:rStyle w:val="Strong"/>
              </w:rPr>
            </w:pPr>
            <w:r w:rsidRPr="00C01F0B">
              <w:rPr>
                <w:rStyle w:val="Strong"/>
              </w:rPr>
              <w:t>Code set</w:t>
            </w:r>
          </w:p>
        </w:tc>
        <w:tc>
          <w:tcPr>
            <w:tcW w:w="7308" w:type="dxa"/>
          </w:tcPr>
          <w:p w14:paraId="23DB737F" w14:textId="77777777" w:rsidR="00B51C5F" w:rsidRPr="00C01F0B" w:rsidRDefault="00B51C5F">
            <w:pPr>
              <w:pStyle w:val="Tabletext"/>
            </w:pPr>
            <w:r w:rsidRPr="00C01F0B">
              <w:t>Code</w:t>
            </w:r>
            <w:r w:rsidRPr="00C01F0B">
              <w:tab/>
              <w:t>Descriptor</w:t>
            </w:r>
          </w:p>
          <w:p w14:paraId="34EA8BAE" w14:textId="77777777" w:rsidR="00B51C5F" w:rsidRPr="00C01F0B" w:rsidRDefault="00B51C5F">
            <w:pPr>
              <w:pStyle w:val="Bodynospace"/>
            </w:pPr>
            <w:r w:rsidRPr="00C01F0B">
              <w:t>1</w:t>
            </w:r>
            <w:r w:rsidRPr="00C01F0B">
              <w:tab/>
              <w:t>Male</w:t>
            </w:r>
          </w:p>
          <w:p w14:paraId="24FD630F" w14:textId="77777777" w:rsidR="00B51C5F" w:rsidRPr="00C01F0B" w:rsidRDefault="00B51C5F">
            <w:pPr>
              <w:pStyle w:val="Bodynospace"/>
            </w:pPr>
            <w:r w:rsidRPr="00C01F0B">
              <w:t>2</w:t>
            </w:r>
            <w:r w:rsidRPr="00C01F0B">
              <w:tab/>
              <w:t>Female</w:t>
            </w:r>
          </w:p>
          <w:p w14:paraId="6E6DCC07" w14:textId="252F9598" w:rsidR="00B51C5F" w:rsidRPr="00C01F0B" w:rsidRDefault="00B51C5F" w:rsidP="00B51C5F">
            <w:pPr>
              <w:pStyle w:val="Bodynospace"/>
            </w:pPr>
            <w:r w:rsidRPr="00C01F0B">
              <w:t>5</w:t>
            </w:r>
            <w:r w:rsidRPr="00C01F0B">
              <w:tab/>
              <w:t>Another term</w:t>
            </w:r>
          </w:p>
        </w:tc>
      </w:tr>
      <w:tr w:rsidR="00B51C5F" w:rsidRPr="00C01F0B" w14:paraId="3867A8F4" w14:textId="77777777">
        <w:tc>
          <w:tcPr>
            <w:tcW w:w="1980" w:type="dxa"/>
          </w:tcPr>
          <w:p w14:paraId="7D641320" w14:textId="77777777" w:rsidR="00B51C5F" w:rsidRPr="00C01F0B" w:rsidRDefault="00B51C5F">
            <w:pPr>
              <w:pStyle w:val="Tabletext"/>
              <w:rPr>
                <w:rStyle w:val="Strong"/>
              </w:rPr>
            </w:pPr>
            <w:r w:rsidRPr="00C01F0B">
              <w:rPr>
                <w:rStyle w:val="Strong"/>
              </w:rPr>
              <w:t>Reporting guide</w:t>
            </w:r>
          </w:p>
        </w:tc>
        <w:tc>
          <w:tcPr>
            <w:tcW w:w="7308" w:type="dxa"/>
          </w:tcPr>
          <w:p w14:paraId="033EBE72" w14:textId="77777777" w:rsidR="00B51C5F" w:rsidRPr="00C01F0B" w:rsidRDefault="00B51C5F">
            <w:pPr>
              <w:pStyle w:val="Tabletext"/>
            </w:pPr>
            <w:r w:rsidRPr="00C01F0B">
              <w:t>The term 'sex' refers to a person's biological characteristics. A person's sex is usually described as being either male or female; some people may have both male and female characteristics, or neither male nor female characteristics, or other sexual characteristics.</w:t>
            </w:r>
          </w:p>
          <w:p w14:paraId="191CCCCB" w14:textId="77777777" w:rsidR="00B51C5F" w:rsidRPr="00C01F0B" w:rsidRDefault="00B51C5F">
            <w:pPr>
              <w:pStyle w:val="Tabletext"/>
            </w:pPr>
            <w:r w:rsidRPr="00C01F0B">
              <w:t>Sex recorded at birth refers to what was determined by sex characteristics observed at birth or infancy. </w:t>
            </w:r>
          </w:p>
          <w:p w14:paraId="00E95621" w14:textId="012FE6FC" w:rsidR="00B51C5F" w:rsidRPr="00C01F0B" w:rsidRDefault="00B51C5F">
            <w:pPr>
              <w:pStyle w:val="Tabletext"/>
              <w:rPr>
                <w:b/>
                <w:bCs/>
              </w:rPr>
            </w:pPr>
            <w:r w:rsidRPr="00C01F0B">
              <w:t xml:space="preserve">Hospitals should refrain from making assumptions about a person's sex based on indicators such as their name, voice or </w:t>
            </w:r>
            <w:r w:rsidR="00E8171A" w:rsidRPr="00C01F0B">
              <w:t>appearance.</w:t>
            </w:r>
          </w:p>
          <w:p w14:paraId="1299D3F5" w14:textId="77777777" w:rsidR="00B51C5F" w:rsidRPr="00C01F0B" w:rsidRDefault="00B51C5F">
            <w:pPr>
              <w:pStyle w:val="Tabletext"/>
              <w:rPr>
                <w:rStyle w:val="Strong"/>
              </w:rPr>
            </w:pPr>
            <w:r w:rsidRPr="00C01F0B">
              <w:rPr>
                <w:rStyle w:val="Strong"/>
              </w:rPr>
              <w:t>1</w:t>
            </w:r>
            <w:r w:rsidRPr="00C01F0B">
              <w:rPr>
                <w:rStyle w:val="Strong"/>
              </w:rPr>
              <w:tab/>
              <w:t>Male</w:t>
            </w:r>
          </w:p>
          <w:p w14:paraId="326518AD" w14:textId="77777777" w:rsidR="00B51C5F" w:rsidRPr="00C01F0B" w:rsidRDefault="00B51C5F">
            <w:pPr>
              <w:pStyle w:val="Tabletext"/>
            </w:pPr>
            <w:r w:rsidRPr="00C01F0B">
              <w:t>Persons whose sex at birth or infancy was recorded as male.</w:t>
            </w:r>
          </w:p>
          <w:p w14:paraId="6B706C70" w14:textId="77777777" w:rsidR="00B51C5F" w:rsidRPr="00C01F0B" w:rsidRDefault="00B51C5F">
            <w:pPr>
              <w:pStyle w:val="Tabletext"/>
              <w:rPr>
                <w:rStyle w:val="Strong"/>
              </w:rPr>
            </w:pPr>
            <w:r w:rsidRPr="00C01F0B">
              <w:rPr>
                <w:rStyle w:val="Strong"/>
              </w:rPr>
              <w:t>2</w:t>
            </w:r>
            <w:r w:rsidRPr="00C01F0B">
              <w:rPr>
                <w:rStyle w:val="Strong"/>
              </w:rPr>
              <w:tab/>
              <w:t>Female</w:t>
            </w:r>
          </w:p>
          <w:p w14:paraId="52FD0719" w14:textId="77777777" w:rsidR="00B51C5F" w:rsidRPr="00C01F0B" w:rsidRDefault="00B51C5F">
            <w:pPr>
              <w:pStyle w:val="Tabletext"/>
            </w:pPr>
            <w:r w:rsidRPr="00C01F0B">
              <w:t xml:space="preserve">Persons whose sex at birth or infancy was recorded as female. </w:t>
            </w:r>
          </w:p>
          <w:p w14:paraId="50063CCC" w14:textId="77777777" w:rsidR="00B51C5F" w:rsidRPr="00C01F0B" w:rsidRDefault="00B51C5F">
            <w:pPr>
              <w:pStyle w:val="Tabletext"/>
              <w:rPr>
                <w:rStyle w:val="Strong"/>
              </w:rPr>
            </w:pPr>
            <w:r w:rsidRPr="00C01F0B">
              <w:rPr>
                <w:rStyle w:val="Strong"/>
              </w:rPr>
              <w:t>5</w:t>
            </w:r>
            <w:r w:rsidRPr="00C01F0B">
              <w:rPr>
                <w:rStyle w:val="Strong"/>
              </w:rPr>
              <w:tab/>
              <w:t>Another term</w:t>
            </w:r>
          </w:p>
          <w:p w14:paraId="19645042" w14:textId="7620C04D" w:rsidR="00B51C5F" w:rsidRPr="00C01F0B" w:rsidRDefault="00B51C5F">
            <w:pPr>
              <w:pStyle w:val="Tabletext"/>
            </w:pPr>
            <w:r w:rsidRPr="00C01F0B">
              <w:t>Persons whose sex at birth or infancy was recorded as another term (not male or female).</w:t>
            </w:r>
          </w:p>
        </w:tc>
      </w:tr>
      <w:tr w:rsidR="00B51C5F" w:rsidRPr="00C01F0B" w14:paraId="21986500" w14:textId="77777777">
        <w:tc>
          <w:tcPr>
            <w:tcW w:w="1980" w:type="dxa"/>
          </w:tcPr>
          <w:p w14:paraId="7BC95C39" w14:textId="77777777" w:rsidR="00B51C5F" w:rsidRPr="00C01F0B" w:rsidRDefault="00B51C5F">
            <w:pPr>
              <w:pStyle w:val="Tabletext"/>
              <w:rPr>
                <w:rStyle w:val="Strong"/>
              </w:rPr>
            </w:pPr>
            <w:r w:rsidRPr="00C01F0B">
              <w:rPr>
                <w:rStyle w:val="Strong"/>
              </w:rPr>
              <w:t>Validations</w:t>
            </w:r>
          </w:p>
        </w:tc>
        <w:tc>
          <w:tcPr>
            <w:tcW w:w="7308" w:type="dxa"/>
          </w:tcPr>
          <w:p w14:paraId="76E3F0C3" w14:textId="617E4275" w:rsidR="00B51C5F" w:rsidRPr="00C01F0B" w:rsidRDefault="00B51C5F">
            <w:pPr>
              <w:pStyle w:val="Tabletext"/>
            </w:pPr>
            <w:r w:rsidRPr="00C01F0B">
              <w:t>S091</w:t>
            </w:r>
            <w:r w:rsidRPr="00C01F0B">
              <w:tab/>
              <w:t>Sex at birth code invalid</w:t>
            </w:r>
          </w:p>
        </w:tc>
      </w:tr>
    </w:tbl>
    <w:p w14:paraId="6E6763B9" w14:textId="77777777" w:rsidR="00B51C5F" w:rsidRPr="00C01F0B" w:rsidRDefault="00B51C5F" w:rsidP="00B51C5F">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B51C5F" w:rsidRPr="00C01F0B" w14:paraId="5622029C" w14:textId="77777777">
        <w:tc>
          <w:tcPr>
            <w:tcW w:w="1980" w:type="dxa"/>
          </w:tcPr>
          <w:p w14:paraId="0F69AF4A" w14:textId="77777777" w:rsidR="00B51C5F" w:rsidRPr="00C01F0B" w:rsidRDefault="00B51C5F">
            <w:pPr>
              <w:pStyle w:val="Tabletext"/>
              <w:rPr>
                <w:rStyle w:val="Strong"/>
              </w:rPr>
            </w:pPr>
            <w:r w:rsidRPr="00C01F0B">
              <w:rPr>
                <w:rStyle w:val="Strong"/>
              </w:rPr>
              <w:t>Purpose</w:t>
            </w:r>
          </w:p>
        </w:tc>
        <w:tc>
          <w:tcPr>
            <w:tcW w:w="7308" w:type="dxa"/>
          </w:tcPr>
          <w:p w14:paraId="2C445FF5" w14:textId="78FE6877" w:rsidR="00B51C5F" w:rsidRPr="00C01F0B" w:rsidRDefault="00B51C5F">
            <w:pPr>
              <w:pStyle w:val="Tabletext"/>
            </w:pPr>
            <w:r w:rsidRPr="00C01F0B">
              <w:t>To enable analyses of service utilisation and epidemiological studies</w:t>
            </w:r>
          </w:p>
        </w:tc>
      </w:tr>
      <w:tr w:rsidR="00B51C5F" w:rsidRPr="00C01F0B" w14:paraId="28D05042" w14:textId="77777777">
        <w:tc>
          <w:tcPr>
            <w:tcW w:w="1980" w:type="dxa"/>
          </w:tcPr>
          <w:p w14:paraId="71CAF4E2" w14:textId="77777777" w:rsidR="00B51C5F" w:rsidRPr="00C01F0B" w:rsidRDefault="00B51C5F">
            <w:pPr>
              <w:pStyle w:val="Tabletext"/>
              <w:rPr>
                <w:rStyle w:val="Strong"/>
              </w:rPr>
            </w:pPr>
            <w:r w:rsidRPr="00C01F0B">
              <w:rPr>
                <w:rStyle w:val="Strong"/>
              </w:rPr>
              <w:t>Principal users</w:t>
            </w:r>
          </w:p>
        </w:tc>
        <w:tc>
          <w:tcPr>
            <w:tcW w:w="7308" w:type="dxa"/>
          </w:tcPr>
          <w:p w14:paraId="1221769E" w14:textId="71B05180" w:rsidR="00B51C5F" w:rsidRPr="00C01F0B" w:rsidRDefault="00B51C5F">
            <w:pPr>
              <w:pStyle w:val="Tabletext"/>
            </w:pPr>
            <w:r w:rsidRPr="00C01F0B">
              <w:t>Multiple internal and external data users</w:t>
            </w:r>
          </w:p>
        </w:tc>
      </w:tr>
      <w:tr w:rsidR="00B51C5F" w:rsidRPr="00C01F0B" w14:paraId="23262505" w14:textId="77777777">
        <w:tc>
          <w:tcPr>
            <w:tcW w:w="1980" w:type="dxa"/>
          </w:tcPr>
          <w:p w14:paraId="5AA3CB0B" w14:textId="77777777" w:rsidR="00B51C5F" w:rsidRPr="00C01F0B" w:rsidRDefault="00B51C5F">
            <w:pPr>
              <w:pStyle w:val="Tabletext"/>
              <w:rPr>
                <w:rStyle w:val="Strong"/>
              </w:rPr>
            </w:pPr>
            <w:r w:rsidRPr="00C01F0B">
              <w:rPr>
                <w:rStyle w:val="Strong"/>
              </w:rPr>
              <w:t>Collection start</w:t>
            </w:r>
          </w:p>
        </w:tc>
        <w:tc>
          <w:tcPr>
            <w:tcW w:w="7308" w:type="dxa"/>
          </w:tcPr>
          <w:p w14:paraId="58B14162" w14:textId="77777777" w:rsidR="00B51C5F" w:rsidRPr="00C01F0B" w:rsidRDefault="00B51C5F">
            <w:pPr>
              <w:pStyle w:val="Tabletext"/>
            </w:pPr>
            <w:r w:rsidRPr="00C01F0B">
              <w:t>July 1997</w:t>
            </w:r>
          </w:p>
        </w:tc>
      </w:tr>
      <w:tr w:rsidR="00B51C5F" w:rsidRPr="00C01F0B" w14:paraId="7BF35658" w14:textId="77777777">
        <w:tc>
          <w:tcPr>
            <w:tcW w:w="1980" w:type="dxa"/>
          </w:tcPr>
          <w:p w14:paraId="0966F12F" w14:textId="77777777" w:rsidR="00B51C5F" w:rsidRPr="00C01F0B" w:rsidRDefault="00B51C5F">
            <w:pPr>
              <w:pStyle w:val="Tabletext"/>
              <w:rPr>
                <w:rStyle w:val="Strong"/>
              </w:rPr>
            </w:pPr>
            <w:r w:rsidRPr="00C01F0B">
              <w:rPr>
                <w:rStyle w:val="Strong"/>
              </w:rPr>
              <w:t>Version</w:t>
            </w:r>
          </w:p>
        </w:tc>
        <w:tc>
          <w:tcPr>
            <w:tcW w:w="7308" w:type="dxa"/>
          </w:tcPr>
          <w:p w14:paraId="106D4FF5" w14:textId="77777777" w:rsidR="00B51C5F" w:rsidRPr="00C01F0B" w:rsidRDefault="00B51C5F">
            <w:pPr>
              <w:pStyle w:val="Bodynospace"/>
            </w:pPr>
            <w:r w:rsidRPr="00C01F0B">
              <w:t>3 effective July 2004</w:t>
            </w:r>
          </w:p>
          <w:p w14:paraId="4CA12BF1" w14:textId="77777777" w:rsidR="00B51C5F" w:rsidRPr="00C01F0B" w:rsidRDefault="00B51C5F">
            <w:pPr>
              <w:pStyle w:val="Bodynospace"/>
            </w:pPr>
            <w:r w:rsidRPr="00C01F0B">
              <w:t>4 effective July 2017</w:t>
            </w:r>
          </w:p>
          <w:p w14:paraId="5E1F9065" w14:textId="77777777" w:rsidR="00B51C5F" w:rsidRPr="00C01F0B" w:rsidRDefault="00B51C5F">
            <w:pPr>
              <w:pStyle w:val="Bodynospace"/>
            </w:pPr>
            <w:r w:rsidRPr="00C01F0B">
              <w:t>5 effective July 2024 (Sex updated to Sex at birth)</w:t>
            </w:r>
          </w:p>
        </w:tc>
      </w:tr>
      <w:tr w:rsidR="00B51C5F" w:rsidRPr="00C01F0B" w14:paraId="79DFE4B0" w14:textId="77777777">
        <w:tc>
          <w:tcPr>
            <w:tcW w:w="1980" w:type="dxa"/>
          </w:tcPr>
          <w:p w14:paraId="41445E23" w14:textId="77777777" w:rsidR="00B51C5F" w:rsidRPr="00C01F0B" w:rsidRDefault="00B51C5F">
            <w:pPr>
              <w:pStyle w:val="Tabletext"/>
              <w:rPr>
                <w:rStyle w:val="Strong"/>
              </w:rPr>
            </w:pPr>
            <w:r w:rsidRPr="00C01F0B">
              <w:rPr>
                <w:rStyle w:val="Strong"/>
              </w:rPr>
              <w:t>Definition source</w:t>
            </w:r>
          </w:p>
        </w:tc>
        <w:tc>
          <w:tcPr>
            <w:tcW w:w="7308" w:type="dxa"/>
          </w:tcPr>
          <w:p w14:paraId="76DC3B67" w14:textId="3698D6E6" w:rsidR="00B51C5F" w:rsidRPr="00C01F0B" w:rsidRDefault="00B51C5F">
            <w:pPr>
              <w:pStyle w:val="Tabletext"/>
            </w:pPr>
            <w:r w:rsidRPr="00C01F0B">
              <w:t>Person—sex, code X (METEOR 741686)</w:t>
            </w:r>
          </w:p>
        </w:tc>
      </w:tr>
      <w:tr w:rsidR="00B51C5F" w:rsidRPr="00C01F0B" w14:paraId="19AE0D01" w14:textId="77777777">
        <w:tc>
          <w:tcPr>
            <w:tcW w:w="1980" w:type="dxa"/>
          </w:tcPr>
          <w:p w14:paraId="1D5520F6" w14:textId="77777777" w:rsidR="00B51C5F" w:rsidRPr="00C01F0B" w:rsidRDefault="00B51C5F">
            <w:pPr>
              <w:pStyle w:val="Tabletext"/>
              <w:rPr>
                <w:rStyle w:val="Strong"/>
              </w:rPr>
            </w:pPr>
            <w:r w:rsidRPr="00C01F0B">
              <w:rPr>
                <w:rStyle w:val="Strong"/>
              </w:rPr>
              <w:t>Code set source</w:t>
            </w:r>
          </w:p>
        </w:tc>
        <w:tc>
          <w:tcPr>
            <w:tcW w:w="7308" w:type="dxa"/>
          </w:tcPr>
          <w:p w14:paraId="65DE3BEE" w14:textId="4C40EC7E" w:rsidR="00B51C5F" w:rsidRPr="00C01F0B" w:rsidRDefault="00B51C5F">
            <w:pPr>
              <w:pStyle w:val="Tabletext"/>
            </w:pPr>
            <w:r w:rsidRPr="00C01F0B">
              <w:t>Person—sex, code X (METEOR 741686)</w:t>
            </w:r>
          </w:p>
        </w:tc>
      </w:tr>
    </w:tbl>
    <w:p w14:paraId="111F3359" w14:textId="7AE871DB" w:rsidR="00C36711" w:rsidRPr="00C01F0B" w:rsidRDefault="00C36711" w:rsidP="00C36711">
      <w:pPr>
        <w:pStyle w:val="Heading2"/>
      </w:pPr>
      <w:bookmarkStart w:id="131" w:name="_Toc63858786"/>
      <w:bookmarkStart w:id="132" w:name="_Toc232688838"/>
      <w:bookmarkEnd w:id="130"/>
      <w:r w:rsidRPr="00C01F0B">
        <w:lastRenderedPageBreak/>
        <w:t>Source of Referral</w:t>
      </w:r>
      <w:bookmarkEnd w:id="131"/>
      <w:bookmarkEnd w:id="132"/>
    </w:p>
    <w:p w14:paraId="75019F91"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0B05F75" w14:textId="77777777" w:rsidTr="00C36711">
        <w:tc>
          <w:tcPr>
            <w:tcW w:w="1980" w:type="dxa"/>
          </w:tcPr>
          <w:p w14:paraId="5A536D65" w14:textId="77777777" w:rsidR="00C36711" w:rsidRPr="00C01F0B" w:rsidRDefault="00C36711" w:rsidP="007701CB">
            <w:pPr>
              <w:pStyle w:val="Tabletext"/>
              <w:rPr>
                <w:rStyle w:val="Strong"/>
              </w:rPr>
            </w:pPr>
            <w:r w:rsidRPr="00C01F0B">
              <w:rPr>
                <w:rStyle w:val="Strong"/>
              </w:rPr>
              <w:t>Definition</w:t>
            </w:r>
          </w:p>
        </w:tc>
        <w:tc>
          <w:tcPr>
            <w:tcW w:w="7308" w:type="dxa"/>
          </w:tcPr>
          <w:p w14:paraId="4D988EF0" w14:textId="77777777" w:rsidR="00C36711" w:rsidRPr="00C01F0B" w:rsidRDefault="00C36711" w:rsidP="007701CB">
            <w:pPr>
              <w:pStyle w:val="Tabletext"/>
            </w:pPr>
            <w:r w:rsidRPr="00C01F0B">
              <w:t>The source of the patient’s referral to the waiting list</w:t>
            </w:r>
          </w:p>
        </w:tc>
      </w:tr>
      <w:tr w:rsidR="00C36711" w:rsidRPr="00C01F0B" w14:paraId="4BC8F221" w14:textId="77777777" w:rsidTr="00C36711">
        <w:tc>
          <w:tcPr>
            <w:tcW w:w="1980" w:type="dxa"/>
          </w:tcPr>
          <w:p w14:paraId="394AF647" w14:textId="77777777" w:rsidR="00C36711" w:rsidRPr="00C01F0B" w:rsidRDefault="00C36711" w:rsidP="007701CB">
            <w:pPr>
              <w:pStyle w:val="Tabletext"/>
              <w:rPr>
                <w:rStyle w:val="Strong"/>
              </w:rPr>
            </w:pPr>
            <w:r w:rsidRPr="00C01F0B">
              <w:rPr>
                <w:rStyle w:val="Strong"/>
              </w:rPr>
              <w:t>Label</w:t>
            </w:r>
          </w:p>
        </w:tc>
        <w:tc>
          <w:tcPr>
            <w:tcW w:w="7308" w:type="dxa"/>
          </w:tcPr>
          <w:p w14:paraId="0BD6D57E" w14:textId="77777777" w:rsidR="00C36711" w:rsidRPr="00C01F0B" w:rsidRDefault="00C36711" w:rsidP="007701CB">
            <w:pPr>
              <w:pStyle w:val="Tabletext"/>
            </w:pPr>
            <w:proofErr w:type="spellStart"/>
            <w:r w:rsidRPr="00C01F0B">
              <w:t>Source_Of_Referral</w:t>
            </w:r>
            <w:proofErr w:type="spellEnd"/>
          </w:p>
        </w:tc>
      </w:tr>
      <w:tr w:rsidR="00C36711" w:rsidRPr="00C01F0B" w14:paraId="12D6CFDA" w14:textId="77777777" w:rsidTr="00C36711">
        <w:tc>
          <w:tcPr>
            <w:tcW w:w="1980" w:type="dxa"/>
          </w:tcPr>
          <w:p w14:paraId="76FDAE08" w14:textId="77777777" w:rsidR="00C36711" w:rsidRPr="00C01F0B" w:rsidRDefault="00C36711" w:rsidP="007701CB">
            <w:pPr>
              <w:pStyle w:val="Tabletext"/>
              <w:rPr>
                <w:rStyle w:val="Strong"/>
              </w:rPr>
            </w:pPr>
            <w:r w:rsidRPr="00C01F0B">
              <w:rPr>
                <w:rStyle w:val="Strong"/>
              </w:rPr>
              <w:t>Reported in</w:t>
            </w:r>
          </w:p>
        </w:tc>
        <w:tc>
          <w:tcPr>
            <w:tcW w:w="7308" w:type="dxa"/>
          </w:tcPr>
          <w:p w14:paraId="7D0A6522" w14:textId="77777777" w:rsidR="00C36711" w:rsidRPr="00C01F0B" w:rsidRDefault="00C36711" w:rsidP="007701CB">
            <w:pPr>
              <w:pStyle w:val="Tabletext"/>
            </w:pPr>
            <w:r w:rsidRPr="00C01F0B">
              <w:t>Episode extract</w:t>
            </w:r>
          </w:p>
        </w:tc>
      </w:tr>
      <w:tr w:rsidR="00C36711" w:rsidRPr="00C01F0B" w14:paraId="4D30D64C" w14:textId="77777777" w:rsidTr="00C36711">
        <w:tc>
          <w:tcPr>
            <w:tcW w:w="1980" w:type="dxa"/>
          </w:tcPr>
          <w:p w14:paraId="55F09378" w14:textId="77777777" w:rsidR="00C36711" w:rsidRPr="00C01F0B" w:rsidRDefault="00C36711" w:rsidP="007701CB">
            <w:pPr>
              <w:pStyle w:val="Tabletext"/>
              <w:rPr>
                <w:rStyle w:val="Strong"/>
              </w:rPr>
            </w:pPr>
            <w:r w:rsidRPr="00C01F0B">
              <w:rPr>
                <w:rStyle w:val="Strong"/>
              </w:rPr>
              <w:t>Reported for</w:t>
            </w:r>
          </w:p>
        </w:tc>
        <w:tc>
          <w:tcPr>
            <w:tcW w:w="7308" w:type="dxa"/>
          </w:tcPr>
          <w:p w14:paraId="0956420E" w14:textId="77777777" w:rsidR="00C36711" w:rsidRPr="00C01F0B" w:rsidRDefault="00C36711" w:rsidP="007701CB">
            <w:pPr>
              <w:pStyle w:val="Tabletext"/>
            </w:pPr>
            <w:r w:rsidRPr="00C01F0B">
              <w:t>All waiting list episodes</w:t>
            </w:r>
          </w:p>
        </w:tc>
      </w:tr>
      <w:tr w:rsidR="00C36711" w:rsidRPr="00C01F0B" w14:paraId="108B66FF" w14:textId="77777777" w:rsidTr="00C36711">
        <w:tc>
          <w:tcPr>
            <w:tcW w:w="1980" w:type="dxa"/>
          </w:tcPr>
          <w:p w14:paraId="6599F8D3" w14:textId="77777777" w:rsidR="00C36711" w:rsidRPr="00C01F0B" w:rsidRDefault="00C36711" w:rsidP="007701CB">
            <w:pPr>
              <w:pStyle w:val="Tabletext"/>
              <w:rPr>
                <w:rStyle w:val="Strong"/>
              </w:rPr>
            </w:pPr>
            <w:r w:rsidRPr="00C01F0B">
              <w:rPr>
                <w:rStyle w:val="Strong"/>
              </w:rPr>
              <w:t>Reported when</w:t>
            </w:r>
          </w:p>
        </w:tc>
        <w:tc>
          <w:tcPr>
            <w:tcW w:w="7308" w:type="dxa"/>
          </w:tcPr>
          <w:p w14:paraId="5EEBA0F9" w14:textId="77777777" w:rsidR="00C36711" w:rsidRPr="00C01F0B" w:rsidRDefault="00C36711" w:rsidP="007701CB">
            <w:pPr>
              <w:pStyle w:val="Tabletext"/>
            </w:pPr>
            <w:r w:rsidRPr="00C01F0B">
              <w:t>The episode is first registered on the waiting list</w:t>
            </w:r>
          </w:p>
        </w:tc>
      </w:tr>
      <w:tr w:rsidR="00C36711" w:rsidRPr="00C01F0B" w14:paraId="57BC6ACA" w14:textId="77777777" w:rsidTr="00C36711">
        <w:tc>
          <w:tcPr>
            <w:tcW w:w="1980" w:type="dxa"/>
          </w:tcPr>
          <w:p w14:paraId="4EFB05C0" w14:textId="77777777" w:rsidR="00C36711" w:rsidRPr="00C01F0B" w:rsidRDefault="00C36711" w:rsidP="007701CB">
            <w:pPr>
              <w:pStyle w:val="Tabletext"/>
              <w:rPr>
                <w:rStyle w:val="Strong"/>
              </w:rPr>
            </w:pPr>
            <w:r w:rsidRPr="00C01F0B">
              <w:rPr>
                <w:rStyle w:val="Strong"/>
              </w:rPr>
              <w:t>Code set</w:t>
            </w:r>
          </w:p>
        </w:tc>
        <w:tc>
          <w:tcPr>
            <w:tcW w:w="7308" w:type="dxa"/>
          </w:tcPr>
          <w:p w14:paraId="0F186AAC" w14:textId="77777777" w:rsidR="00C36711" w:rsidRPr="00C01F0B" w:rsidRDefault="00C36711" w:rsidP="007701CB">
            <w:pPr>
              <w:pStyle w:val="Tabletext"/>
            </w:pPr>
            <w:r w:rsidRPr="00C01F0B">
              <w:t>Code</w:t>
            </w:r>
            <w:r w:rsidRPr="00C01F0B">
              <w:tab/>
              <w:t>Descriptor</w:t>
            </w:r>
          </w:p>
          <w:p w14:paraId="36C10CBF" w14:textId="77777777" w:rsidR="00C36711" w:rsidRPr="00C01F0B" w:rsidRDefault="00C36711" w:rsidP="007701CB">
            <w:pPr>
              <w:pStyle w:val="Tabletext"/>
            </w:pPr>
            <w:r w:rsidRPr="00C01F0B">
              <w:t>1</w:t>
            </w:r>
            <w:r w:rsidRPr="00C01F0B">
              <w:tab/>
              <w:t xml:space="preserve">Referred by private practitioner </w:t>
            </w:r>
          </w:p>
          <w:p w14:paraId="2712C112" w14:textId="77777777" w:rsidR="00C36711" w:rsidRPr="00C01F0B" w:rsidRDefault="00C36711" w:rsidP="007701CB">
            <w:pPr>
              <w:pStyle w:val="Tabletext"/>
            </w:pPr>
            <w:r w:rsidRPr="00C01F0B">
              <w:t>2</w:t>
            </w:r>
            <w:r w:rsidRPr="00C01F0B">
              <w:tab/>
              <w:t>Referred from waiting list at other ESIS campus/health service</w:t>
            </w:r>
          </w:p>
          <w:p w14:paraId="1585A689" w14:textId="77777777" w:rsidR="00C36711" w:rsidRPr="00C01F0B" w:rsidRDefault="00C36711" w:rsidP="007701CB">
            <w:pPr>
              <w:pStyle w:val="Tabletext"/>
            </w:pPr>
            <w:r w:rsidRPr="00C01F0B">
              <w:t>3</w:t>
            </w:r>
            <w:r w:rsidRPr="00C01F0B">
              <w:tab/>
              <w:t>Referred by outpatient department at this campus/health service</w:t>
            </w:r>
          </w:p>
          <w:p w14:paraId="435284D3" w14:textId="77777777" w:rsidR="00C36711" w:rsidRPr="00C01F0B" w:rsidRDefault="00C36711" w:rsidP="007701CB">
            <w:pPr>
              <w:pStyle w:val="Tabletext"/>
            </w:pPr>
            <w:r w:rsidRPr="00C01F0B">
              <w:t>4</w:t>
            </w:r>
            <w:r w:rsidRPr="00C01F0B">
              <w:tab/>
              <w:t>Referred by other department at this campus/health service</w:t>
            </w:r>
          </w:p>
          <w:p w14:paraId="4FBE6F30" w14:textId="77777777" w:rsidR="00C36711" w:rsidRPr="00C01F0B" w:rsidRDefault="00C36711" w:rsidP="007701CB">
            <w:pPr>
              <w:pStyle w:val="Tabletext"/>
            </w:pPr>
            <w:r w:rsidRPr="00C01F0B">
              <w:t>5</w:t>
            </w:r>
            <w:r w:rsidRPr="00C01F0B">
              <w:tab/>
              <w:t>Referred by other (not at this campus/health service)</w:t>
            </w:r>
          </w:p>
        </w:tc>
      </w:tr>
      <w:tr w:rsidR="00C36711" w:rsidRPr="00C01F0B" w14:paraId="41F02AE1" w14:textId="77777777" w:rsidTr="00C36711">
        <w:tc>
          <w:tcPr>
            <w:tcW w:w="1980" w:type="dxa"/>
          </w:tcPr>
          <w:p w14:paraId="7259A5DD" w14:textId="77777777" w:rsidR="00C36711" w:rsidRPr="00C01F0B" w:rsidRDefault="00C36711" w:rsidP="007701CB">
            <w:pPr>
              <w:pStyle w:val="Tabletext"/>
              <w:rPr>
                <w:rStyle w:val="Strong"/>
              </w:rPr>
            </w:pPr>
            <w:r w:rsidRPr="00C01F0B">
              <w:rPr>
                <w:rStyle w:val="Strong"/>
              </w:rPr>
              <w:t>Reporting guide</w:t>
            </w:r>
          </w:p>
        </w:tc>
        <w:tc>
          <w:tcPr>
            <w:tcW w:w="7308" w:type="dxa"/>
          </w:tcPr>
          <w:p w14:paraId="69E021FF" w14:textId="77777777" w:rsidR="00427833" w:rsidRPr="00C01F0B" w:rsidRDefault="00C36711" w:rsidP="007701CB">
            <w:pPr>
              <w:pStyle w:val="Tabletext"/>
            </w:pPr>
            <w:r w:rsidRPr="00C01F0B">
              <w:t xml:space="preserve">If reporting at: </w:t>
            </w:r>
          </w:p>
          <w:p w14:paraId="65CFDCD9" w14:textId="423AEE98" w:rsidR="00C36711" w:rsidRPr="00C01F0B" w:rsidRDefault="00C36711" w:rsidP="00427833">
            <w:pPr>
              <w:pStyle w:val="Tablebullet1"/>
            </w:pPr>
            <w:r w:rsidRPr="00C01F0B">
              <w:t>health service level, ‘campus/health service’ means health service</w:t>
            </w:r>
          </w:p>
          <w:p w14:paraId="7258565B" w14:textId="77777777" w:rsidR="00C36711" w:rsidRPr="00C01F0B" w:rsidRDefault="00C36711" w:rsidP="00427833">
            <w:pPr>
              <w:pStyle w:val="Tablebullet1"/>
            </w:pPr>
            <w:r w:rsidRPr="00C01F0B">
              <w:t>campus level, ‘campus/health service’ means campus</w:t>
            </w:r>
          </w:p>
          <w:p w14:paraId="41F5E5FB" w14:textId="77777777" w:rsidR="00C36711" w:rsidRPr="00C01F0B" w:rsidRDefault="00C36711" w:rsidP="007701CB">
            <w:pPr>
              <w:pStyle w:val="Tabletext"/>
              <w:rPr>
                <w:rStyle w:val="Strong"/>
              </w:rPr>
            </w:pPr>
            <w:r w:rsidRPr="00C01F0B">
              <w:rPr>
                <w:rStyle w:val="Strong"/>
              </w:rPr>
              <w:t>1 Referred by private practitioner</w:t>
            </w:r>
          </w:p>
          <w:p w14:paraId="1184B104" w14:textId="77777777" w:rsidR="00C36711" w:rsidRPr="00C01F0B" w:rsidRDefault="00C36711" w:rsidP="007701CB">
            <w:pPr>
              <w:pStyle w:val="Tabletext"/>
            </w:pPr>
            <w:r w:rsidRPr="00C01F0B">
              <w:t>A private practitioner has referred the patient to the waiting list at this reporting health service from his/her private rooms.</w:t>
            </w:r>
          </w:p>
          <w:p w14:paraId="2A87B056" w14:textId="77777777" w:rsidR="00C36711" w:rsidRPr="00C01F0B" w:rsidRDefault="00C36711" w:rsidP="007701CB">
            <w:pPr>
              <w:pStyle w:val="Tabletext"/>
              <w:rPr>
                <w:rStyle w:val="Strong"/>
              </w:rPr>
            </w:pPr>
            <w:r w:rsidRPr="00C01F0B">
              <w:rPr>
                <w:rStyle w:val="Strong"/>
              </w:rPr>
              <w:t>2 Referred from waiting list at other ESIS campus/health service</w:t>
            </w:r>
          </w:p>
          <w:p w14:paraId="32848A77" w14:textId="77777777" w:rsidR="00C36711" w:rsidRPr="00C01F0B" w:rsidRDefault="00C36711" w:rsidP="007701CB">
            <w:pPr>
              <w:pStyle w:val="Tabletext"/>
            </w:pPr>
            <w:r w:rsidRPr="00C01F0B">
              <w:t>The reporting responsibility for the patient’s waiting episode has been transferred from another ESIS reporting campus/health service.</w:t>
            </w:r>
          </w:p>
          <w:p w14:paraId="21C0CC0D" w14:textId="77777777" w:rsidR="00C36711" w:rsidRPr="00C01F0B" w:rsidRDefault="00C36711" w:rsidP="007701CB">
            <w:pPr>
              <w:pStyle w:val="Tabletext"/>
            </w:pPr>
            <w:r w:rsidRPr="00C01F0B">
              <w:t>Excludes:</w:t>
            </w:r>
          </w:p>
          <w:p w14:paraId="7C60D9DF" w14:textId="77777777" w:rsidR="00C36711" w:rsidRPr="00C01F0B" w:rsidRDefault="00C36711" w:rsidP="007701CB">
            <w:pPr>
              <w:pStyle w:val="Tabletext"/>
            </w:pPr>
            <w:r w:rsidRPr="00C01F0B">
              <w:t>Transfer of waiting episode from non-ESIS reporting hospital (report code 5)</w:t>
            </w:r>
          </w:p>
          <w:p w14:paraId="2A934755" w14:textId="77777777" w:rsidR="00C36711" w:rsidRPr="00C01F0B" w:rsidRDefault="00C36711" w:rsidP="007701CB">
            <w:pPr>
              <w:pStyle w:val="Tabletext"/>
              <w:rPr>
                <w:rStyle w:val="Strong"/>
              </w:rPr>
            </w:pPr>
            <w:r w:rsidRPr="00C01F0B">
              <w:rPr>
                <w:rStyle w:val="Strong"/>
              </w:rPr>
              <w:t>3 Referred by outpatient department at this campus/health service</w:t>
            </w:r>
          </w:p>
          <w:p w14:paraId="6F246383" w14:textId="77777777" w:rsidR="00C36711" w:rsidRPr="00C01F0B" w:rsidRDefault="00C36711" w:rsidP="007701CB">
            <w:pPr>
              <w:pStyle w:val="Tabletext"/>
            </w:pPr>
            <w:r w:rsidRPr="00C01F0B">
              <w:t>Patient has been referred from an Outpatient Department at this campus/health service.</w:t>
            </w:r>
          </w:p>
          <w:p w14:paraId="620A9E69" w14:textId="77777777" w:rsidR="00C36711" w:rsidRPr="00C01F0B" w:rsidRDefault="00C36711" w:rsidP="007701CB">
            <w:pPr>
              <w:pStyle w:val="Tabletext"/>
            </w:pPr>
            <w:r w:rsidRPr="00C01F0B">
              <w:t>Includes:</w:t>
            </w:r>
          </w:p>
          <w:p w14:paraId="4C6C0BDE" w14:textId="77777777" w:rsidR="00C36711" w:rsidRPr="00C01F0B" w:rsidRDefault="00C36711" w:rsidP="007701CB">
            <w:pPr>
              <w:pStyle w:val="Tabletext"/>
            </w:pPr>
            <w:r w:rsidRPr="00C01F0B">
              <w:t>Patient referred from MBS clinic</w:t>
            </w:r>
          </w:p>
          <w:p w14:paraId="681028CD" w14:textId="77777777" w:rsidR="00C36711" w:rsidRPr="00C01F0B" w:rsidRDefault="00C36711" w:rsidP="007701CB">
            <w:pPr>
              <w:pStyle w:val="Tabletext"/>
              <w:rPr>
                <w:rStyle w:val="Strong"/>
              </w:rPr>
            </w:pPr>
            <w:r w:rsidRPr="00C01F0B">
              <w:rPr>
                <w:rStyle w:val="Strong"/>
              </w:rPr>
              <w:t>4 Referred by other department at this campus/health service</w:t>
            </w:r>
          </w:p>
          <w:p w14:paraId="4EFA228E" w14:textId="77777777" w:rsidR="00C36711" w:rsidRPr="00C01F0B" w:rsidRDefault="00C36711" w:rsidP="007701CB">
            <w:pPr>
              <w:pStyle w:val="Tabletext"/>
            </w:pPr>
            <w:r w:rsidRPr="00C01F0B">
              <w:t>Patient has been referred from a department within this campus/health service excluding Outpatient Departments. This includes admitted patient wards.</w:t>
            </w:r>
          </w:p>
          <w:p w14:paraId="6D0C7282" w14:textId="77777777" w:rsidR="00C36711" w:rsidRPr="00C01F0B" w:rsidRDefault="00C36711" w:rsidP="007701CB">
            <w:pPr>
              <w:pStyle w:val="Tabletext"/>
            </w:pPr>
            <w:r w:rsidRPr="00C01F0B">
              <w:t>Excludes:</w:t>
            </w:r>
          </w:p>
          <w:p w14:paraId="1191C5AA" w14:textId="77777777" w:rsidR="00C36711" w:rsidRPr="00C01F0B" w:rsidRDefault="00C36711" w:rsidP="007701CB">
            <w:pPr>
              <w:pStyle w:val="Tabletext"/>
            </w:pPr>
            <w:r w:rsidRPr="00C01F0B">
              <w:t>Patients referred from the Emergency Department. Not in scope for ESIS.</w:t>
            </w:r>
          </w:p>
          <w:p w14:paraId="2058B58B" w14:textId="29C6901C" w:rsidR="00C36711" w:rsidRPr="00C01F0B" w:rsidRDefault="00C36711" w:rsidP="007701CB">
            <w:pPr>
              <w:pStyle w:val="Tabletext"/>
              <w:rPr>
                <w:rStyle w:val="Strong"/>
              </w:rPr>
            </w:pPr>
            <w:r w:rsidRPr="00C01F0B">
              <w:rPr>
                <w:rStyle w:val="Strong"/>
              </w:rPr>
              <w:t xml:space="preserve">5 </w:t>
            </w:r>
            <w:r w:rsidR="004078B1" w:rsidRPr="00C01F0B">
              <w:rPr>
                <w:rStyle w:val="Strong"/>
              </w:rPr>
              <w:t>R</w:t>
            </w:r>
            <w:r w:rsidRPr="00C01F0B">
              <w:rPr>
                <w:rStyle w:val="Strong"/>
              </w:rPr>
              <w:t>eferred by other (not at this campus/health service)</w:t>
            </w:r>
          </w:p>
          <w:p w14:paraId="06396479" w14:textId="77777777" w:rsidR="00C36711" w:rsidRPr="00C01F0B" w:rsidRDefault="00C36711" w:rsidP="007701CB">
            <w:pPr>
              <w:pStyle w:val="Tabletext"/>
            </w:pPr>
            <w:r w:rsidRPr="00C01F0B">
              <w:t>Patient has been referred from a source other than those outlined in the codes above.  This includes patients who have been referred directly to the waiting list by a public hospital that does not report to ESIS.</w:t>
            </w:r>
          </w:p>
          <w:p w14:paraId="62D03AAA" w14:textId="77777777" w:rsidR="00C36711" w:rsidRPr="00C01F0B" w:rsidRDefault="00C36711" w:rsidP="007701CB">
            <w:pPr>
              <w:pStyle w:val="Tabletext"/>
            </w:pPr>
            <w:r w:rsidRPr="00C01F0B">
              <w:t>Excludes:</w:t>
            </w:r>
          </w:p>
          <w:p w14:paraId="7DE85E69" w14:textId="77777777" w:rsidR="00C36711" w:rsidRPr="00C01F0B" w:rsidRDefault="00C36711" w:rsidP="007701CB">
            <w:pPr>
              <w:pStyle w:val="Tabletext"/>
            </w:pPr>
            <w:r w:rsidRPr="00C01F0B">
              <w:lastRenderedPageBreak/>
              <w:t>Patients referred from other hospitals who first attend the Outpatient Department at this campus/health service (report code 3)</w:t>
            </w:r>
          </w:p>
          <w:p w14:paraId="69677B40" w14:textId="5F2A8976" w:rsidR="007701CB" w:rsidRPr="00C01F0B" w:rsidRDefault="007701CB" w:rsidP="007701CB">
            <w:pPr>
              <w:pStyle w:val="Tabletext"/>
            </w:pPr>
          </w:p>
        </w:tc>
      </w:tr>
      <w:tr w:rsidR="00C36711" w:rsidRPr="00C01F0B" w14:paraId="206230D4" w14:textId="77777777" w:rsidTr="00C36711">
        <w:tc>
          <w:tcPr>
            <w:tcW w:w="1980" w:type="dxa"/>
          </w:tcPr>
          <w:p w14:paraId="35A9D168" w14:textId="77777777" w:rsidR="00C36711" w:rsidRPr="00C01F0B" w:rsidRDefault="00C36711" w:rsidP="007701CB">
            <w:pPr>
              <w:pStyle w:val="Tabletext"/>
              <w:rPr>
                <w:rStyle w:val="Strong"/>
              </w:rPr>
            </w:pPr>
            <w:r w:rsidRPr="00C01F0B">
              <w:rPr>
                <w:rStyle w:val="Strong"/>
              </w:rPr>
              <w:lastRenderedPageBreak/>
              <w:t>Validations</w:t>
            </w:r>
          </w:p>
        </w:tc>
        <w:tc>
          <w:tcPr>
            <w:tcW w:w="7308" w:type="dxa"/>
          </w:tcPr>
          <w:p w14:paraId="4ED34A30" w14:textId="77777777" w:rsidR="00C36711" w:rsidRPr="00C01F0B" w:rsidRDefault="00C36711" w:rsidP="007701CB">
            <w:pPr>
              <w:pStyle w:val="Tabletext"/>
            </w:pPr>
            <w:r w:rsidRPr="00C01F0B">
              <w:t>S193</w:t>
            </w:r>
            <w:r w:rsidRPr="00C01F0B">
              <w:tab/>
              <w:t>Source of Referral invalid</w:t>
            </w:r>
          </w:p>
          <w:p w14:paraId="1AD1F140" w14:textId="77777777" w:rsidR="00C36711" w:rsidRPr="00C01F0B" w:rsidRDefault="00C36711" w:rsidP="007701CB">
            <w:pPr>
              <w:pStyle w:val="Tabletext"/>
            </w:pPr>
            <w:r w:rsidRPr="00C01F0B">
              <w:t>S397</w:t>
            </w:r>
            <w:r w:rsidRPr="00C01F0B">
              <w:tab/>
              <w:t>Unmatched Transfer as reported by receiving health service</w:t>
            </w:r>
          </w:p>
          <w:p w14:paraId="0320E79D" w14:textId="77777777" w:rsidR="00C36711" w:rsidRPr="00C01F0B" w:rsidRDefault="00C36711" w:rsidP="007701CB">
            <w:pPr>
              <w:pStyle w:val="Tabletext"/>
            </w:pPr>
            <w:r w:rsidRPr="00C01F0B">
              <w:t>S414</w:t>
            </w:r>
            <w:r w:rsidRPr="00C01F0B">
              <w:tab/>
              <w:t>Previous Identifier of Transferred Episode Invalid</w:t>
            </w:r>
          </w:p>
        </w:tc>
      </w:tr>
      <w:tr w:rsidR="00C36711" w:rsidRPr="00C01F0B" w14:paraId="6EBF88AB" w14:textId="77777777" w:rsidTr="00C36711">
        <w:tc>
          <w:tcPr>
            <w:tcW w:w="1980" w:type="dxa"/>
          </w:tcPr>
          <w:p w14:paraId="71F7F0BC" w14:textId="77777777" w:rsidR="00C36711" w:rsidRPr="00C01F0B" w:rsidRDefault="00C36711" w:rsidP="007701CB">
            <w:pPr>
              <w:pStyle w:val="Tabletext"/>
              <w:rPr>
                <w:rStyle w:val="Strong"/>
              </w:rPr>
            </w:pPr>
            <w:r w:rsidRPr="00C01F0B">
              <w:rPr>
                <w:rStyle w:val="Strong"/>
              </w:rPr>
              <w:t>Related items</w:t>
            </w:r>
          </w:p>
        </w:tc>
        <w:tc>
          <w:tcPr>
            <w:tcW w:w="7308" w:type="dxa"/>
          </w:tcPr>
          <w:p w14:paraId="4FDB4439" w14:textId="77777777" w:rsidR="00C36711" w:rsidRPr="00C01F0B" w:rsidRDefault="00C36711" w:rsidP="007701CB">
            <w:pPr>
              <w:pStyle w:val="Tabletext"/>
            </w:pPr>
            <w:r w:rsidRPr="00C01F0B">
              <w:t>Section 3a: Previous Identifier of Transferred Episode</w:t>
            </w:r>
          </w:p>
          <w:p w14:paraId="29D51626" w14:textId="77777777" w:rsidR="00C36711" w:rsidRPr="00C01F0B" w:rsidRDefault="00C36711" w:rsidP="007701CB">
            <w:pPr>
              <w:pStyle w:val="Tabletext"/>
            </w:pPr>
            <w:r w:rsidRPr="00C01F0B">
              <w:t xml:space="preserve">Section 4: Transfer of Ownership </w:t>
            </w:r>
            <w:proofErr w:type="gramStart"/>
            <w:r w:rsidRPr="00C01F0B">
              <w:t>Of</w:t>
            </w:r>
            <w:proofErr w:type="gramEnd"/>
            <w:r w:rsidRPr="00C01F0B">
              <w:t xml:space="preserve"> Waiting Episode</w:t>
            </w:r>
          </w:p>
        </w:tc>
      </w:tr>
    </w:tbl>
    <w:p w14:paraId="44EAF24B"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2508B80" w14:textId="77777777" w:rsidTr="00C36711">
        <w:tc>
          <w:tcPr>
            <w:tcW w:w="1980" w:type="dxa"/>
          </w:tcPr>
          <w:p w14:paraId="045E0FED" w14:textId="77777777" w:rsidR="00C36711" w:rsidRPr="00C01F0B" w:rsidRDefault="00C36711" w:rsidP="007701CB">
            <w:pPr>
              <w:pStyle w:val="Tabletext"/>
              <w:rPr>
                <w:rStyle w:val="Strong"/>
              </w:rPr>
            </w:pPr>
            <w:r w:rsidRPr="00C01F0B">
              <w:rPr>
                <w:rStyle w:val="Strong"/>
              </w:rPr>
              <w:t>Purpose</w:t>
            </w:r>
          </w:p>
        </w:tc>
        <w:tc>
          <w:tcPr>
            <w:tcW w:w="7308" w:type="dxa"/>
          </w:tcPr>
          <w:p w14:paraId="2795A10F" w14:textId="77777777" w:rsidR="00C36711" w:rsidRPr="00C01F0B" w:rsidRDefault="00C36711" w:rsidP="007701CB">
            <w:pPr>
              <w:pStyle w:val="Tabletext"/>
            </w:pPr>
            <w:r w:rsidRPr="00C01F0B">
              <w:t>Used for analysis of referral patterns</w:t>
            </w:r>
          </w:p>
        </w:tc>
      </w:tr>
      <w:tr w:rsidR="00C36711" w:rsidRPr="00C01F0B" w14:paraId="433ADDD9" w14:textId="77777777" w:rsidTr="00C36711">
        <w:tc>
          <w:tcPr>
            <w:tcW w:w="1980" w:type="dxa"/>
          </w:tcPr>
          <w:p w14:paraId="5704792D" w14:textId="77777777" w:rsidR="00C36711" w:rsidRPr="00C01F0B" w:rsidRDefault="00C36711" w:rsidP="007701CB">
            <w:pPr>
              <w:pStyle w:val="Tabletext"/>
              <w:rPr>
                <w:rStyle w:val="Strong"/>
              </w:rPr>
            </w:pPr>
            <w:r w:rsidRPr="00C01F0B">
              <w:rPr>
                <w:rStyle w:val="Strong"/>
              </w:rPr>
              <w:t>Principal data users</w:t>
            </w:r>
          </w:p>
        </w:tc>
        <w:tc>
          <w:tcPr>
            <w:tcW w:w="7308" w:type="dxa"/>
          </w:tcPr>
          <w:p w14:paraId="61A99EB8" w14:textId="21946860" w:rsidR="00C36711" w:rsidRPr="00C01F0B" w:rsidRDefault="0057319E" w:rsidP="007701CB">
            <w:pPr>
              <w:pStyle w:val="Tabletext"/>
            </w:pPr>
            <w:r w:rsidRPr="00C01F0B">
              <w:t>Department of Health</w:t>
            </w:r>
          </w:p>
        </w:tc>
      </w:tr>
      <w:tr w:rsidR="00C36711" w:rsidRPr="00C01F0B" w14:paraId="6093BF3B" w14:textId="77777777" w:rsidTr="00C36711">
        <w:tc>
          <w:tcPr>
            <w:tcW w:w="1980" w:type="dxa"/>
          </w:tcPr>
          <w:p w14:paraId="445DA1FA" w14:textId="77777777" w:rsidR="00C36711" w:rsidRPr="00C01F0B" w:rsidRDefault="00C36711" w:rsidP="007701CB">
            <w:pPr>
              <w:pStyle w:val="Tabletext"/>
              <w:rPr>
                <w:rStyle w:val="Strong"/>
              </w:rPr>
            </w:pPr>
            <w:r w:rsidRPr="00C01F0B">
              <w:rPr>
                <w:rStyle w:val="Strong"/>
              </w:rPr>
              <w:t>Collection start</w:t>
            </w:r>
          </w:p>
        </w:tc>
        <w:tc>
          <w:tcPr>
            <w:tcW w:w="7308" w:type="dxa"/>
          </w:tcPr>
          <w:p w14:paraId="571BCCFC" w14:textId="77777777" w:rsidR="00C36711" w:rsidRPr="00C01F0B" w:rsidRDefault="00C36711" w:rsidP="007701CB">
            <w:pPr>
              <w:pStyle w:val="Tabletext"/>
            </w:pPr>
            <w:r w:rsidRPr="00C01F0B">
              <w:t>July 1999</w:t>
            </w:r>
          </w:p>
        </w:tc>
      </w:tr>
      <w:tr w:rsidR="00C36711" w:rsidRPr="00C01F0B" w14:paraId="13BEA25A" w14:textId="77777777" w:rsidTr="00C36711">
        <w:tc>
          <w:tcPr>
            <w:tcW w:w="1980" w:type="dxa"/>
          </w:tcPr>
          <w:p w14:paraId="1F1C128D" w14:textId="77777777" w:rsidR="00C36711" w:rsidRPr="00C01F0B" w:rsidRDefault="00C36711" w:rsidP="007701CB">
            <w:pPr>
              <w:pStyle w:val="Tabletext"/>
              <w:rPr>
                <w:rStyle w:val="Strong"/>
              </w:rPr>
            </w:pPr>
            <w:r w:rsidRPr="00C01F0B">
              <w:rPr>
                <w:rStyle w:val="Strong"/>
              </w:rPr>
              <w:t>Version</w:t>
            </w:r>
          </w:p>
        </w:tc>
        <w:tc>
          <w:tcPr>
            <w:tcW w:w="7308" w:type="dxa"/>
          </w:tcPr>
          <w:p w14:paraId="13007614" w14:textId="77777777" w:rsidR="00C36711" w:rsidRPr="00C01F0B" w:rsidRDefault="00C36711" w:rsidP="007701CB">
            <w:pPr>
              <w:pStyle w:val="Tabletext"/>
            </w:pPr>
            <w:r w:rsidRPr="00C01F0B">
              <w:t>2 effective July 2005</w:t>
            </w:r>
          </w:p>
        </w:tc>
      </w:tr>
      <w:tr w:rsidR="00C36711" w:rsidRPr="00C01F0B" w14:paraId="55A21EF6" w14:textId="77777777" w:rsidTr="00C36711">
        <w:tc>
          <w:tcPr>
            <w:tcW w:w="1980" w:type="dxa"/>
          </w:tcPr>
          <w:p w14:paraId="13671C4F" w14:textId="77777777" w:rsidR="00C36711" w:rsidRPr="00C01F0B" w:rsidRDefault="00C36711" w:rsidP="007701CB">
            <w:pPr>
              <w:pStyle w:val="Tabletext"/>
              <w:rPr>
                <w:rStyle w:val="Strong"/>
              </w:rPr>
            </w:pPr>
            <w:r w:rsidRPr="00C01F0B">
              <w:rPr>
                <w:rStyle w:val="Strong"/>
              </w:rPr>
              <w:t>Definition source</w:t>
            </w:r>
          </w:p>
        </w:tc>
        <w:tc>
          <w:tcPr>
            <w:tcW w:w="7308" w:type="dxa"/>
          </w:tcPr>
          <w:p w14:paraId="75B5AC5B" w14:textId="03C4635B" w:rsidR="00C36711" w:rsidRPr="00C01F0B" w:rsidRDefault="0057319E" w:rsidP="007701CB">
            <w:pPr>
              <w:pStyle w:val="Tabletext"/>
            </w:pPr>
            <w:r w:rsidRPr="00C01F0B">
              <w:t>Department of Health</w:t>
            </w:r>
          </w:p>
        </w:tc>
      </w:tr>
      <w:tr w:rsidR="00C36711" w:rsidRPr="00C01F0B" w14:paraId="741258FC" w14:textId="77777777" w:rsidTr="00C36711">
        <w:tc>
          <w:tcPr>
            <w:tcW w:w="1980" w:type="dxa"/>
          </w:tcPr>
          <w:p w14:paraId="478A9F9B" w14:textId="77777777" w:rsidR="00C36711" w:rsidRPr="00C01F0B" w:rsidRDefault="00C36711" w:rsidP="007701CB">
            <w:pPr>
              <w:pStyle w:val="Tabletext"/>
              <w:rPr>
                <w:rStyle w:val="Strong"/>
              </w:rPr>
            </w:pPr>
            <w:r w:rsidRPr="00C01F0B">
              <w:rPr>
                <w:rStyle w:val="Strong"/>
              </w:rPr>
              <w:t>Code set source</w:t>
            </w:r>
          </w:p>
        </w:tc>
        <w:tc>
          <w:tcPr>
            <w:tcW w:w="7308" w:type="dxa"/>
          </w:tcPr>
          <w:p w14:paraId="2C19C7CA" w14:textId="2D54A035" w:rsidR="00C36711" w:rsidRPr="00C01F0B" w:rsidRDefault="0057319E" w:rsidP="007701CB">
            <w:pPr>
              <w:pStyle w:val="Tabletext"/>
            </w:pPr>
            <w:r w:rsidRPr="00C01F0B">
              <w:t>Department of Health</w:t>
            </w:r>
          </w:p>
        </w:tc>
      </w:tr>
    </w:tbl>
    <w:p w14:paraId="7EECBC1F" w14:textId="77777777" w:rsidR="00C36711" w:rsidRPr="00C01F0B" w:rsidRDefault="00C36711" w:rsidP="00BB6906">
      <w:pPr>
        <w:pStyle w:val="Body"/>
      </w:pPr>
    </w:p>
    <w:p w14:paraId="5AF9E5C6" w14:textId="77777777" w:rsidR="00C36711" w:rsidRPr="00C01F0B" w:rsidRDefault="00C36711" w:rsidP="00C36711">
      <w:pPr>
        <w:rPr>
          <w:rFonts w:eastAsia="Times"/>
        </w:rPr>
      </w:pPr>
      <w:r w:rsidRPr="00C01F0B">
        <w:br w:type="page"/>
      </w:r>
    </w:p>
    <w:p w14:paraId="23752065" w14:textId="77777777" w:rsidR="00C36711" w:rsidRPr="00C01F0B" w:rsidRDefault="00C36711" w:rsidP="007701CB">
      <w:pPr>
        <w:pStyle w:val="Body"/>
      </w:pPr>
      <w:r w:rsidRPr="00C01F0B">
        <w:lastRenderedPageBreak/>
        <w:br w:type="page"/>
      </w:r>
    </w:p>
    <w:p w14:paraId="5F68824E" w14:textId="77777777" w:rsidR="00C36711" w:rsidRPr="00C01F0B" w:rsidRDefault="00C36711" w:rsidP="00C36711">
      <w:pPr>
        <w:pStyle w:val="Heading2"/>
      </w:pPr>
      <w:bookmarkStart w:id="133" w:name="_Toc63858788"/>
      <w:bookmarkStart w:id="134" w:name="_Toc232688839"/>
      <w:r w:rsidRPr="00C01F0B">
        <w:lastRenderedPageBreak/>
        <w:t>Surgical Speciality</w:t>
      </w:r>
      <w:bookmarkEnd w:id="133"/>
      <w:bookmarkEnd w:id="134"/>
    </w:p>
    <w:p w14:paraId="475BE358"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5548CD5" w14:textId="77777777" w:rsidTr="00C36711">
        <w:tc>
          <w:tcPr>
            <w:tcW w:w="1980" w:type="dxa"/>
          </w:tcPr>
          <w:p w14:paraId="2B2D8E39" w14:textId="77777777" w:rsidR="00C36711" w:rsidRPr="00C01F0B" w:rsidRDefault="00C36711" w:rsidP="007701CB">
            <w:pPr>
              <w:pStyle w:val="Tabletext"/>
              <w:rPr>
                <w:rStyle w:val="Strong"/>
              </w:rPr>
            </w:pPr>
            <w:r w:rsidRPr="00C01F0B">
              <w:rPr>
                <w:rStyle w:val="Strong"/>
              </w:rPr>
              <w:t>Definition</w:t>
            </w:r>
          </w:p>
        </w:tc>
        <w:tc>
          <w:tcPr>
            <w:tcW w:w="7308" w:type="dxa"/>
          </w:tcPr>
          <w:p w14:paraId="0DB5DFBA" w14:textId="4290B649" w:rsidR="00C36711" w:rsidRPr="00C01F0B" w:rsidRDefault="00C36711" w:rsidP="007701CB">
            <w:pPr>
              <w:pStyle w:val="Tabletext"/>
            </w:pPr>
            <w:r w:rsidRPr="00C01F0B">
              <w:t xml:space="preserve">The area of clinical expertise of the surgeon who will perform the </w:t>
            </w:r>
            <w:r w:rsidR="00722DA4">
              <w:t>planned</w:t>
            </w:r>
            <w:r w:rsidRPr="00C01F0B">
              <w:t xml:space="preserve"> surgery</w:t>
            </w:r>
          </w:p>
        </w:tc>
      </w:tr>
      <w:tr w:rsidR="00C36711" w:rsidRPr="00C01F0B" w14:paraId="7C4700E4" w14:textId="77777777" w:rsidTr="00C36711">
        <w:tc>
          <w:tcPr>
            <w:tcW w:w="1980" w:type="dxa"/>
          </w:tcPr>
          <w:p w14:paraId="67AB8BF0" w14:textId="77777777" w:rsidR="00C36711" w:rsidRPr="00C01F0B" w:rsidRDefault="00C36711" w:rsidP="007701CB">
            <w:pPr>
              <w:pStyle w:val="Tabletext"/>
              <w:rPr>
                <w:rStyle w:val="Strong"/>
              </w:rPr>
            </w:pPr>
            <w:r w:rsidRPr="00C01F0B">
              <w:rPr>
                <w:rStyle w:val="Strong"/>
              </w:rPr>
              <w:t>Label</w:t>
            </w:r>
          </w:p>
        </w:tc>
        <w:tc>
          <w:tcPr>
            <w:tcW w:w="7308" w:type="dxa"/>
          </w:tcPr>
          <w:p w14:paraId="3B2457BF" w14:textId="77777777" w:rsidR="00C36711" w:rsidRPr="00C01F0B" w:rsidRDefault="00C36711" w:rsidP="007701CB">
            <w:pPr>
              <w:pStyle w:val="Tabletext"/>
            </w:pPr>
            <w:proofErr w:type="spellStart"/>
            <w:r w:rsidRPr="00C01F0B">
              <w:t>Surgical_Specialty</w:t>
            </w:r>
            <w:proofErr w:type="spellEnd"/>
          </w:p>
        </w:tc>
      </w:tr>
      <w:tr w:rsidR="00C36711" w:rsidRPr="00C01F0B" w14:paraId="5C431C6B" w14:textId="77777777" w:rsidTr="00C36711">
        <w:tc>
          <w:tcPr>
            <w:tcW w:w="1980" w:type="dxa"/>
          </w:tcPr>
          <w:p w14:paraId="4AFA281C" w14:textId="77777777" w:rsidR="00C36711" w:rsidRPr="00C01F0B" w:rsidRDefault="00C36711" w:rsidP="007701CB">
            <w:pPr>
              <w:pStyle w:val="Tabletext"/>
              <w:rPr>
                <w:rStyle w:val="Strong"/>
              </w:rPr>
            </w:pPr>
            <w:r w:rsidRPr="00C01F0B">
              <w:rPr>
                <w:rStyle w:val="Strong"/>
              </w:rPr>
              <w:t>Reported in</w:t>
            </w:r>
          </w:p>
        </w:tc>
        <w:tc>
          <w:tcPr>
            <w:tcW w:w="7308" w:type="dxa"/>
          </w:tcPr>
          <w:p w14:paraId="79E1889E" w14:textId="77777777" w:rsidR="00C36711" w:rsidRPr="00C01F0B" w:rsidRDefault="00C36711" w:rsidP="007701CB">
            <w:pPr>
              <w:pStyle w:val="Tabletext"/>
            </w:pPr>
            <w:r w:rsidRPr="00C01F0B">
              <w:t>Episode extract</w:t>
            </w:r>
          </w:p>
        </w:tc>
      </w:tr>
      <w:tr w:rsidR="00C36711" w:rsidRPr="00C01F0B" w14:paraId="1AF84DD8" w14:textId="77777777" w:rsidTr="00C36711">
        <w:tc>
          <w:tcPr>
            <w:tcW w:w="1980" w:type="dxa"/>
          </w:tcPr>
          <w:p w14:paraId="15A61B00" w14:textId="77777777" w:rsidR="00C36711" w:rsidRPr="00C01F0B" w:rsidRDefault="00C36711" w:rsidP="007701CB">
            <w:pPr>
              <w:pStyle w:val="Tabletext"/>
              <w:rPr>
                <w:rStyle w:val="Strong"/>
              </w:rPr>
            </w:pPr>
            <w:r w:rsidRPr="00C01F0B">
              <w:rPr>
                <w:rStyle w:val="Strong"/>
              </w:rPr>
              <w:t>Reported for</w:t>
            </w:r>
          </w:p>
        </w:tc>
        <w:tc>
          <w:tcPr>
            <w:tcW w:w="7308" w:type="dxa"/>
          </w:tcPr>
          <w:p w14:paraId="20669895" w14:textId="77777777" w:rsidR="00C36711" w:rsidRPr="00C01F0B" w:rsidRDefault="00C36711" w:rsidP="007701CB">
            <w:pPr>
              <w:pStyle w:val="Tabletext"/>
            </w:pPr>
            <w:r w:rsidRPr="00C01F0B">
              <w:t>All waiting list episodes</w:t>
            </w:r>
          </w:p>
        </w:tc>
      </w:tr>
      <w:tr w:rsidR="00C36711" w:rsidRPr="00C01F0B" w14:paraId="721C1826" w14:textId="77777777" w:rsidTr="00C36711">
        <w:tc>
          <w:tcPr>
            <w:tcW w:w="1980" w:type="dxa"/>
          </w:tcPr>
          <w:p w14:paraId="42CF1669" w14:textId="77777777" w:rsidR="00C36711" w:rsidRPr="00C01F0B" w:rsidRDefault="00C36711" w:rsidP="007701CB">
            <w:pPr>
              <w:pStyle w:val="Tabletext"/>
              <w:rPr>
                <w:rStyle w:val="Strong"/>
              </w:rPr>
            </w:pPr>
            <w:r w:rsidRPr="00C01F0B">
              <w:rPr>
                <w:rStyle w:val="Strong"/>
              </w:rPr>
              <w:t>Reported when</w:t>
            </w:r>
          </w:p>
        </w:tc>
        <w:tc>
          <w:tcPr>
            <w:tcW w:w="7308" w:type="dxa"/>
          </w:tcPr>
          <w:p w14:paraId="1D9B83CD" w14:textId="77777777" w:rsidR="00C36711" w:rsidRPr="00C01F0B" w:rsidRDefault="00C36711" w:rsidP="007701CB">
            <w:pPr>
              <w:pStyle w:val="Tabletext"/>
            </w:pPr>
            <w:r w:rsidRPr="00C01F0B">
              <w:t>The episode is first registered on the waiting list and can be updated at any time</w:t>
            </w:r>
          </w:p>
        </w:tc>
      </w:tr>
      <w:tr w:rsidR="00C36711" w:rsidRPr="00C01F0B" w14:paraId="39CAB9A2" w14:textId="77777777" w:rsidTr="00C36711">
        <w:tc>
          <w:tcPr>
            <w:tcW w:w="1980" w:type="dxa"/>
          </w:tcPr>
          <w:p w14:paraId="3AD7715A" w14:textId="77777777" w:rsidR="00C36711" w:rsidRPr="00C01F0B" w:rsidRDefault="00C36711" w:rsidP="007701CB">
            <w:pPr>
              <w:pStyle w:val="Tabletext"/>
              <w:rPr>
                <w:rStyle w:val="Strong"/>
              </w:rPr>
            </w:pPr>
            <w:r w:rsidRPr="00C01F0B">
              <w:rPr>
                <w:rStyle w:val="Strong"/>
              </w:rPr>
              <w:t>Code set</w:t>
            </w:r>
          </w:p>
        </w:tc>
        <w:tc>
          <w:tcPr>
            <w:tcW w:w="7308" w:type="dxa"/>
          </w:tcPr>
          <w:p w14:paraId="762453CC" w14:textId="77777777" w:rsidR="00C36711" w:rsidRPr="00C01F0B" w:rsidRDefault="00C36711" w:rsidP="007701CB">
            <w:pPr>
              <w:pStyle w:val="Tabletext"/>
            </w:pPr>
            <w:r w:rsidRPr="00C01F0B">
              <w:t>Code</w:t>
            </w:r>
            <w:r w:rsidRPr="00C01F0B">
              <w:tab/>
              <w:t>Descriptor</w:t>
            </w:r>
          </w:p>
          <w:p w14:paraId="6AAFAB99" w14:textId="77777777" w:rsidR="00C36711" w:rsidRPr="00C01F0B" w:rsidRDefault="00C36711" w:rsidP="007701CB">
            <w:pPr>
              <w:pStyle w:val="Tabletext"/>
            </w:pPr>
            <w:r w:rsidRPr="00C01F0B">
              <w:t>01</w:t>
            </w:r>
            <w:r w:rsidRPr="00C01F0B">
              <w:tab/>
              <w:t>Cardio-thoracic surgery</w:t>
            </w:r>
          </w:p>
          <w:p w14:paraId="7056FB66" w14:textId="60874D03" w:rsidR="00C36711" w:rsidRPr="00C01F0B" w:rsidRDefault="00C36711" w:rsidP="007701CB">
            <w:pPr>
              <w:pStyle w:val="Tabletext"/>
            </w:pPr>
            <w:r w:rsidRPr="00C01F0B">
              <w:t>02</w:t>
            </w:r>
            <w:r w:rsidRPr="00C01F0B">
              <w:tab/>
              <w:t xml:space="preserve">Ear, </w:t>
            </w:r>
            <w:r w:rsidR="007701CB" w:rsidRPr="00C01F0B">
              <w:t>nose,</w:t>
            </w:r>
            <w:r w:rsidRPr="00C01F0B">
              <w:t xml:space="preserve"> and throat surgery</w:t>
            </w:r>
          </w:p>
          <w:p w14:paraId="53F76AB2" w14:textId="77777777" w:rsidR="00C36711" w:rsidRPr="00C01F0B" w:rsidRDefault="00C36711" w:rsidP="007701CB">
            <w:pPr>
              <w:pStyle w:val="Tabletext"/>
            </w:pPr>
            <w:r w:rsidRPr="00C01F0B">
              <w:t>03</w:t>
            </w:r>
            <w:r w:rsidRPr="00C01F0B">
              <w:tab/>
              <w:t>General surgery</w:t>
            </w:r>
          </w:p>
          <w:p w14:paraId="55C50535" w14:textId="77777777" w:rsidR="00C36711" w:rsidRPr="00C01F0B" w:rsidRDefault="00C36711" w:rsidP="007701CB">
            <w:pPr>
              <w:pStyle w:val="Tabletext"/>
            </w:pPr>
            <w:r w:rsidRPr="00C01F0B">
              <w:t>04</w:t>
            </w:r>
            <w:r w:rsidRPr="00C01F0B">
              <w:tab/>
              <w:t>Gynaecology</w:t>
            </w:r>
          </w:p>
          <w:p w14:paraId="0265943B" w14:textId="77777777" w:rsidR="00C36711" w:rsidRPr="00C01F0B" w:rsidRDefault="00C36711" w:rsidP="007701CB">
            <w:pPr>
              <w:pStyle w:val="Tabletext"/>
            </w:pPr>
            <w:r w:rsidRPr="00C01F0B">
              <w:t>05</w:t>
            </w:r>
            <w:r w:rsidRPr="00C01F0B">
              <w:tab/>
              <w:t>Neurosurgery</w:t>
            </w:r>
          </w:p>
          <w:p w14:paraId="0DF443F9" w14:textId="77777777" w:rsidR="00C36711" w:rsidRPr="00C01F0B" w:rsidRDefault="00C36711" w:rsidP="007701CB">
            <w:pPr>
              <w:pStyle w:val="Tabletext"/>
            </w:pPr>
            <w:r w:rsidRPr="00C01F0B">
              <w:t>06</w:t>
            </w:r>
            <w:r w:rsidRPr="00C01F0B">
              <w:tab/>
              <w:t>Ophthalmology</w:t>
            </w:r>
          </w:p>
          <w:p w14:paraId="6EE06533" w14:textId="77777777" w:rsidR="00C36711" w:rsidRPr="00C01F0B" w:rsidRDefault="00C36711" w:rsidP="007701CB">
            <w:pPr>
              <w:pStyle w:val="Tabletext"/>
            </w:pPr>
            <w:r w:rsidRPr="00C01F0B">
              <w:t>07</w:t>
            </w:r>
            <w:r w:rsidRPr="00C01F0B">
              <w:tab/>
              <w:t>Orthopaedic surgery</w:t>
            </w:r>
          </w:p>
          <w:p w14:paraId="319739C8" w14:textId="77777777" w:rsidR="00C36711" w:rsidRPr="00C01F0B" w:rsidRDefault="00C36711" w:rsidP="007701CB">
            <w:pPr>
              <w:pStyle w:val="Tabletext"/>
            </w:pPr>
            <w:r w:rsidRPr="00C01F0B">
              <w:t>08</w:t>
            </w:r>
            <w:r w:rsidRPr="00C01F0B">
              <w:tab/>
              <w:t>Plastic surgery</w:t>
            </w:r>
          </w:p>
          <w:p w14:paraId="119088FF" w14:textId="77777777" w:rsidR="00C36711" w:rsidRPr="00C01F0B" w:rsidRDefault="00C36711" w:rsidP="007701CB">
            <w:pPr>
              <w:pStyle w:val="Tabletext"/>
            </w:pPr>
            <w:r w:rsidRPr="00C01F0B">
              <w:t>09</w:t>
            </w:r>
            <w:r w:rsidRPr="00C01F0B">
              <w:tab/>
              <w:t>Urology</w:t>
            </w:r>
          </w:p>
          <w:p w14:paraId="70E46238" w14:textId="77777777" w:rsidR="00C36711" w:rsidRPr="00C01F0B" w:rsidRDefault="00C36711" w:rsidP="007701CB">
            <w:pPr>
              <w:pStyle w:val="Tabletext"/>
            </w:pPr>
            <w:r w:rsidRPr="00C01F0B">
              <w:t>10</w:t>
            </w:r>
            <w:r w:rsidRPr="00C01F0B">
              <w:tab/>
              <w:t xml:space="preserve">Vascular </w:t>
            </w:r>
            <w:proofErr w:type="gramStart"/>
            <w:r w:rsidRPr="00C01F0B">
              <w:t>surgery</w:t>
            </w:r>
            <w:proofErr w:type="gramEnd"/>
          </w:p>
          <w:p w14:paraId="0498F868" w14:textId="77777777" w:rsidR="00C36711" w:rsidRPr="00C01F0B" w:rsidRDefault="00C36711" w:rsidP="007701CB">
            <w:pPr>
              <w:pStyle w:val="Tabletext"/>
            </w:pPr>
            <w:r w:rsidRPr="00C01F0B">
              <w:t>11</w:t>
            </w:r>
            <w:r w:rsidRPr="00C01F0B">
              <w:tab/>
              <w:t>Other</w:t>
            </w:r>
          </w:p>
          <w:p w14:paraId="4B261EB0" w14:textId="77777777" w:rsidR="00C36711" w:rsidRPr="00C01F0B" w:rsidRDefault="00C36711" w:rsidP="007701CB">
            <w:pPr>
              <w:pStyle w:val="Tabletext"/>
            </w:pPr>
            <w:r w:rsidRPr="00C01F0B">
              <w:t>12</w:t>
            </w:r>
            <w:r w:rsidRPr="00C01F0B">
              <w:tab/>
              <w:t xml:space="preserve">Paediatric </w:t>
            </w:r>
            <w:proofErr w:type="gramStart"/>
            <w:r w:rsidRPr="00C01F0B">
              <w:t>surgery</w:t>
            </w:r>
            <w:proofErr w:type="gramEnd"/>
          </w:p>
          <w:p w14:paraId="7B7E5D35" w14:textId="5685193D" w:rsidR="00427833" w:rsidRPr="00C01F0B" w:rsidRDefault="00427833" w:rsidP="007701CB">
            <w:pPr>
              <w:pStyle w:val="Tabletext"/>
            </w:pPr>
          </w:p>
        </w:tc>
      </w:tr>
      <w:tr w:rsidR="00C36711" w:rsidRPr="00C01F0B" w14:paraId="290A00C2" w14:textId="77777777" w:rsidTr="00C36711">
        <w:tc>
          <w:tcPr>
            <w:tcW w:w="1980" w:type="dxa"/>
          </w:tcPr>
          <w:p w14:paraId="31404D99" w14:textId="77777777" w:rsidR="00C36711" w:rsidRPr="00C01F0B" w:rsidRDefault="00C36711" w:rsidP="007701CB">
            <w:pPr>
              <w:pStyle w:val="Tabletext"/>
              <w:rPr>
                <w:rStyle w:val="Strong"/>
              </w:rPr>
            </w:pPr>
            <w:r w:rsidRPr="00C01F0B">
              <w:rPr>
                <w:rStyle w:val="Strong"/>
              </w:rPr>
              <w:t>Reporting guide</w:t>
            </w:r>
          </w:p>
        </w:tc>
        <w:tc>
          <w:tcPr>
            <w:tcW w:w="7308" w:type="dxa"/>
          </w:tcPr>
          <w:p w14:paraId="0AEDC6F2" w14:textId="77777777" w:rsidR="00C36711" w:rsidRPr="00C01F0B" w:rsidRDefault="00C36711" w:rsidP="007701CB">
            <w:pPr>
              <w:pStyle w:val="Tabletext"/>
            </w:pPr>
            <w:r w:rsidRPr="00C01F0B">
              <w:t>If there is no code that exactly matches the Surgical Specialty, record the best match.</w:t>
            </w:r>
          </w:p>
          <w:p w14:paraId="5EF5D5A7" w14:textId="77777777" w:rsidR="00C36711" w:rsidRPr="00C01F0B" w:rsidRDefault="00C36711" w:rsidP="007701CB">
            <w:pPr>
              <w:pStyle w:val="Tabletext"/>
            </w:pPr>
            <w:r w:rsidRPr="00C01F0B">
              <w:t>When a patient is placed on the waiting list for multiple procedures to be performed during the same episode (that might be performed by different surgeons), select the Surgical Specialty code appropriate for the IP code assigned.</w:t>
            </w:r>
          </w:p>
          <w:p w14:paraId="18125A29" w14:textId="77777777" w:rsidR="00C36711" w:rsidRPr="00C01F0B" w:rsidRDefault="00C36711" w:rsidP="007701CB">
            <w:pPr>
              <w:pStyle w:val="Tabletext"/>
              <w:rPr>
                <w:rStyle w:val="Strong"/>
              </w:rPr>
            </w:pPr>
            <w:r w:rsidRPr="00C01F0B">
              <w:rPr>
                <w:rStyle w:val="Strong"/>
              </w:rPr>
              <w:t>Changes to Surgical Specialty codes within a single episode</w:t>
            </w:r>
          </w:p>
          <w:p w14:paraId="13199F5A" w14:textId="77777777" w:rsidR="00C36711" w:rsidRPr="00C01F0B" w:rsidRDefault="00C36711" w:rsidP="007701CB">
            <w:pPr>
              <w:pStyle w:val="Tabletext"/>
            </w:pPr>
            <w:r w:rsidRPr="00C01F0B">
              <w:t>Changes to the Surgical Specialty within an episode of waiting are allowed in the following circumstances:</w:t>
            </w:r>
          </w:p>
          <w:p w14:paraId="59030BF9" w14:textId="4CBB416E" w:rsidR="00C36711" w:rsidRPr="00C01F0B" w:rsidRDefault="007701CB" w:rsidP="007701CB">
            <w:pPr>
              <w:pStyle w:val="Tablebullet1"/>
            </w:pPr>
            <w:r w:rsidRPr="00C01F0B">
              <w:t>w</w:t>
            </w:r>
            <w:r w:rsidR="00C36711" w:rsidRPr="00C01F0B">
              <w:t xml:space="preserve">hen a surgeon of a different specialty (indicated by the new Surgical Specialty code) will treat the same condition in the patient as was intended when the patient was placed on the waiting </w:t>
            </w:r>
            <w:r w:rsidRPr="00C01F0B">
              <w:t>list</w:t>
            </w:r>
          </w:p>
          <w:p w14:paraId="64EF25D9" w14:textId="4E7DD759" w:rsidR="00C36711" w:rsidRPr="00C01F0B" w:rsidRDefault="007701CB" w:rsidP="007701CB">
            <w:pPr>
              <w:pStyle w:val="Tablebullet1"/>
            </w:pPr>
            <w:r w:rsidRPr="00C01F0B">
              <w:t>w</w:t>
            </w:r>
            <w:r w:rsidR="00C36711" w:rsidRPr="00C01F0B">
              <w:t>hen a data input error has occurred, and a change to the Surgical Specialty code is simply a correction of that error.</w:t>
            </w:r>
          </w:p>
          <w:p w14:paraId="458BE03B" w14:textId="77777777" w:rsidR="00C36711" w:rsidRPr="00C01F0B" w:rsidRDefault="00C36711" w:rsidP="007701CB">
            <w:pPr>
              <w:pStyle w:val="Tabletext"/>
              <w:rPr>
                <w:rStyle w:val="Strong"/>
              </w:rPr>
            </w:pPr>
            <w:r w:rsidRPr="00C01F0B">
              <w:rPr>
                <w:rStyle w:val="Strong"/>
              </w:rPr>
              <w:t>Start new waiting episode</w:t>
            </w:r>
          </w:p>
          <w:p w14:paraId="22260E94" w14:textId="77777777" w:rsidR="00C36711" w:rsidRPr="00C01F0B" w:rsidRDefault="00C36711" w:rsidP="007701CB">
            <w:pPr>
              <w:pStyle w:val="Tabletext"/>
            </w:pPr>
            <w:r w:rsidRPr="00C01F0B">
              <w:t>If the patient requires a new procedure (and therefore new Surgical Specialty) for treatment of a different condition.</w:t>
            </w:r>
          </w:p>
        </w:tc>
      </w:tr>
      <w:tr w:rsidR="00C36711" w:rsidRPr="00C01F0B" w14:paraId="447BF22D" w14:textId="77777777" w:rsidTr="00C36711">
        <w:tc>
          <w:tcPr>
            <w:tcW w:w="1980" w:type="dxa"/>
          </w:tcPr>
          <w:p w14:paraId="7FCBE6C4" w14:textId="77777777" w:rsidR="00C36711" w:rsidRPr="00C01F0B" w:rsidRDefault="00C36711" w:rsidP="007701CB">
            <w:pPr>
              <w:pStyle w:val="Tabletext"/>
              <w:rPr>
                <w:rStyle w:val="Strong"/>
              </w:rPr>
            </w:pPr>
            <w:r w:rsidRPr="00C01F0B">
              <w:rPr>
                <w:rStyle w:val="Strong"/>
              </w:rPr>
              <w:t>Validations</w:t>
            </w:r>
          </w:p>
        </w:tc>
        <w:tc>
          <w:tcPr>
            <w:tcW w:w="7308" w:type="dxa"/>
          </w:tcPr>
          <w:p w14:paraId="4C60FAAB" w14:textId="77777777" w:rsidR="00C36711" w:rsidRPr="00C01F0B" w:rsidRDefault="00C36711" w:rsidP="007701CB">
            <w:pPr>
              <w:pStyle w:val="Tabletext"/>
            </w:pPr>
            <w:r w:rsidRPr="00C01F0B">
              <w:t>S147</w:t>
            </w:r>
            <w:r w:rsidRPr="00C01F0B">
              <w:tab/>
              <w:t>Surgical Specialty Invalid</w:t>
            </w:r>
          </w:p>
          <w:p w14:paraId="3F7D4990" w14:textId="77777777" w:rsidR="00C36711" w:rsidRPr="00C01F0B" w:rsidRDefault="00C36711" w:rsidP="007701CB">
            <w:pPr>
              <w:pStyle w:val="Tabletext"/>
            </w:pPr>
            <w:r w:rsidRPr="00C01F0B">
              <w:t>S387</w:t>
            </w:r>
            <w:r w:rsidRPr="00C01F0B">
              <w:tab/>
              <w:t>Surgical Specialty Has Changed</w:t>
            </w:r>
          </w:p>
        </w:tc>
      </w:tr>
      <w:tr w:rsidR="00C36711" w:rsidRPr="00C01F0B" w14:paraId="14D460BB" w14:textId="77777777" w:rsidTr="00C36711">
        <w:tc>
          <w:tcPr>
            <w:tcW w:w="1980" w:type="dxa"/>
          </w:tcPr>
          <w:p w14:paraId="62069285" w14:textId="77777777" w:rsidR="00C36711" w:rsidRPr="00C01F0B" w:rsidRDefault="00C36711" w:rsidP="007701CB">
            <w:pPr>
              <w:pStyle w:val="Tabletext"/>
              <w:rPr>
                <w:rStyle w:val="Strong"/>
              </w:rPr>
            </w:pPr>
            <w:r w:rsidRPr="00C01F0B">
              <w:rPr>
                <w:rStyle w:val="Strong"/>
              </w:rPr>
              <w:lastRenderedPageBreak/>
              <w:t>Related items</w:t>
            </w:r>
          </w:p>
        </w:tc>
        <w:tc>
          <w:tcPr>
            <w:tcW w:w="7308" w:type="dxa"/>
          </w:tcPr>
          <w:p w14:paraId="312FE0EB" w14:textId="77777777" w:rsidR="00C36711" w:rsidRPr="00C01F0B" w:rsidRDefault="00C36711" w:rsidP="007701CB">
            <w:pPr>
              <w:pStyle w:val="Tabletext"/>
            </w:pPr>
            <w:r w:rsidRPr="00C01F0B">
              <w:t>Intended Procedure</w:t>
            </w:r>
          </w:p>
        </w:tc>
      </w:tr>
    </w:tbl>
    <w:p w14:paraId="328F92B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AD8609B" w14:textId="77777777" w:rsidTr="00C36711">
        <w:tc>
          <w:tcPr>
            <w:tcW w:w="1980" w:type="dxa"/>
          </w:tcPr>
          <w:p w14:paraId="48FD4E53" w14:textId="77777777" w:rsidR="00C36711" w:rsidRPr="00C01F0B" w:rsidRDefault="00C36711" w:rsidP="007701CB">
            <w:pPr>
              <w:pStyle w:val="Tabletext"/>
              <w:rPr>
                <w:rStyle w:val="Strong"/>
              </w:rPr>
            </w:pPr>
            <w:r w:rsidRPr="00C01F0B">
              <w:rPr>
                <w:rStyle w:val="Strong"/>
              </w:rPr>
              <w:t>Purpose</w:t>
            </w:r>
          </w:p>
        </w:tc>
        <w:tc>
          <w:tcPr>
            <w:tcW w:w="7308" w:type="dxa"/>
          </w:tcPr>
          <w:p w14:paraId="38B2B50C" w14:textId="77777777" w:rsidR="00C36711" w:rsidRPr="00C01F0B" w:rsidRDefault="00C36711" w:rsidP="007701CB">
            <w:pPr>
              <w:pStyle w:val="Tabletext"/>
            </w:pPr>
            <w:r w:rsidRPr="00C01F0B">
              <w:t>Used for analysis of waiting times by specialty</w:t>
            </w:r>
          </w:p>
        </w:tc>
      </w:tr>
      <w:tr w:rsidR="00C36711" w:rsidRPr="00C01F0B" w14:paraId="5DD485C0" w14:textId="77777777" w:rsidTr="00C36711">
        <w:tc>
          <w:tcPr>
            <w:tcW w:w="1980" w:type="dxa"/>
          </w:tcPr>
          <w:p w14:paraId="19FEEC95" w14:textId="77777777" w:rsidR="00C36711" w:rsidRPr="00C01F0B" w:rsidRDefault="00C36711" w:rsidP="007701CB">
            <w:pPr>
              <w:pStyle w:val="Tabletext"/>
              <w:rPr>
                <w:rStyle w:val="Strong"/>
              </w:rPr>
            </w:pPr>
            <w:r w:rsidRPr="00C01F0B">
              <w:rPr>
                <w:rStyle w:val="Strong"/>
              </w:rPr>
              <w:t>Principal data users</w:t>
            </w:r>
          </w:p>
        </w:tc>
        <w:tc>
          <w:tcPr>
            <w:tcW w:w="7308" w:type="dxa"/>
          </w:tcPr>
          <w:p w14:paraId="63C6D489" w14:textId="3DFCEEAC" w:rsidR="00C36711" w:rsidRPr="00C01F0B" w:rsidRDefault="0057319E" w:rsidP="007701CB">
            <w:pPr>
              <w:pStyle w:val="Tabletext"/>
            </w:pPr>
            <w:r w:rsidRPr="00C01F0B">
              <w:t>Department of Health</w:t>
            </w:r>
            <w:r w:rsidR="00C36711" w:rsidRPr="00C01F0B">
              <w:t>, AIHW and the Commonwealth Department of Health</w:t>
            </w:r>
          </w:p>
        </w:tc>
      </w:tr>
      <w:tr w:rsidR="00C36711" w:rsidRPr="00C01F0B" w14:paraId="312B7EA3" w14:textId="77777777" w:rsidTr="00C36711">
        <w:tc>
          <w:tcPr>
            <w:tcW w:w="1980" w:type="dxa"/>
          </w:tcPr>
          <w:p w14:paraId="3D1C0BDD" w14:textId="77777777" w:rsidR="00C36711" w:rsidRPr="00C01F0B" w:rsidRDefault="00C36711" w:rsidP="007701CB">
            <w:pPr>
              <w:pStyle w:val="Tabletext"/>
              <w:rPr>
                <w:rStyle w:val="Strong"/>
              </w:rPr>
            </w:pPr>
            <w:r w:rsidRPr="00C01F0B">
              <w:rPr>
                <w:rStyle w:val="Strong"/>
              </w:rPr>
              <w:t>Collection start</w:t>
            </w:r>
          </w:p>
        </w:tc>
        <w:tc>
          <w:tcPr>
            <w:tcW w:w="7308" w:type="dxa"/>
          </w:tcPr>
          <w:p w14:paraId="77FFF373" w14:textId="77777777" w:rsidR="00C36711" w:rsidRPr="00C01F0B" w:rsidRDefault="00C36711" w:rsidP="007701CB">
            <w:pPr>
              <w:pStyle w:val="Tabletext"/>
            </w:pPr>
            <w:r w:rsidRPr="00C01F0B">
              <w:t>July 1997</w:t>
            </w:r>
          </w:p>
        </w:tc>
      </w:tr>
      <w:tr w:rsidR="00C36711" w:rsidRPr="00C01F0B" w14:paraId="323820A2" w14:textId="77777777" w:rsidTr="00C36711">
        <w:tc>
          <w:tcPr>
            <w:tcW w:w="1980" w:type="dxa"/>
          </w:tcPr>
          <w:p w14:paraId="6CA5F06E" w14:textId="77777777" w:rsidR="00C36711" w:rsidRPr="00C01F0B" w:rsidRDefault="00C36711" w:rsidP="007701CB">
            <w:pPr>
              <w:pStyle w:val="Tabletext"/>
              <w:rPr>
                <w:rStyle w:val="Strong"/>
              </w:rPr>
            </w:pPr>
            <w:r w:rsidRPr="00C01F0B">
              <w:rPr>
                <w:rStyle w:val="Strong"/>
              </w:rPr>
              <w:t>Version</w:t>
            </w:r>
          </w:p>
        </w:tc>
        <w:tc>
          <w:tcPr>
            <w:tcW w:w="7308" w:type="dxa"/>
          </w:tcPr>
          <w:p w14:paraId="35059529" w14:textId="77777777" w:rsidR="00C36711" w:rsidRPr="00C01F0B" w:rsidRDefault="00C36711" w:rsidP="007701CB">
            <w:pPr>
              <w:pStyle w:val="Tabletext"/>
            </w:pPr>
            <w:r w:rsidRPr="00C01F0B">
              <w:t>2 effective July 2021</w:t>
            </w:r>
          </w:p>
        </w:tc>
      </w:tr>
      <w:tr w:rsidR="00C36711" w:rsidRPr="00C01F0B" w14:paraId="49987CB4" w14:textId="77777777" w:rsidTr="00C36711">
        <w:tc>
          <w:tcPr>
            <w:tcW w:w="1980" w:type="dxa"/>
          </w:tcPr>
          <w:p w14:paraId="2E48BF6B" w14:textId="77777777" w:rsidR="00C36711" w:rsidRPr="00C01F0B" w:rsidRDefault="00C36711" w:rsidP="007701CB">
            <w:pPr>
              <w:pStyle w:val="Tabletext"/>
              <w:rPr>
                <w:rStyle w:val="Strong"/>
              </w:rPr>
            </w:pPr>
            <w:r w:rsidRPr="00C01F0B">
              <w:rPr>
                <w:rStyle w:val="Strong"/>
              </w:rPr>
              <w:t>Definition source</w:t>
            </w:r>
          </w:p>
        </w:tc>
        <w:tc>
          <w:tcPr>
            <w:tcW w:w="7308" w:type="dxa"/>
          </w:tcPr>
          <w:p w14:paraId="37E43A2C" w14:textId="77777777" w:rsidR="00C36711" w:rsidRPr="00C01F0B" w:rsidRDefault="00C36711" w:rsidP="007701CB">
            <w:pPr>
              <w:pStyle w:val="Tabletext"/>
            </w:pPr>
            <w:r w:rsidRPr="00C01F0B">
              <w:t>NHDD</w:t>
            </w:r>
          </w:p>
        </w:tc>
      </w:tr>
      <w:tr w:rsidR="00C36711" w:rsidRPr="00C01F0B" w14:paraId="3EBBE39C" w14:textId="77777777" w:rsidTr="00C36711">
        <w:tc>
          <w:tcPr>
            <w:tcW w:w="1980" w:type="dxa"/>
          </w:tcPr>
          <w:p w14:paraId="79F4F39B" w14:textId="77777777" w:rsidR="00C36711" w:rsidRPr="00C01F0B" w:rsidRDefault="00C36711" w:rsidP="007701CB">
            <w:pPr>
              <w:pStyle w:val="Tabletext"/>
              <w:rPr>
                <w:rStyle w:val="Strong"/>
              </w:rPr>
            </w:pPr>
            <w:r w:rsidRPr="00C01F0B">
              <w:rPr>
                <w:rStyle w:val="Strong"/>
              </w:rPr>
              <w:t>Code set source</w:t>
            </w:r>
          </w:p>
        </w:tc>
        <w:tc>
          <w:tcPr>
            <w:tcW w:w="7308" w:type="dxa"/>
          </w:tcPr>
          <w:p w14:paraId="453288EE" w14:textId="1FC197A5" w:rsidR="00C36711" w:rsidRPr="00C01F0B" w:rsidRDefault="00C36711" w:rsidP="007701CB">
            <w:pPr>
              <w:pStyle w:val="Tabletext"/>
            </w:pPr>
            <w:r w:rsidRPr="00C01F0B">
              <w:t>NHDD (DH modified)</w:t>
            </w:r>
          </w:p>
        </w:tc>
      </w:tr>
    </w:tbl>
    <w:p w14:paraId="4917A6A5" w14:textId="77777777" w:rsidR="00C36711" w:rsidRPr="00C01F0B" w:rsidRDefault="00C36711" w:rsidP="00BB6906">
      <w:pPr>
        <w:pStyle w:val="Body"/>
      </w:pPr>
    </w:p>
    <w:p w14:paraId="4702E768" w14:textId="77777777" w:rsidR="00605A69" w:rsidRPr="00C01F0B" w:rsidRDefault="00605A69">
      <w:pPr>
        <w:spacing w:after="0" w:line="240" w:lineRule="auto"/>
        <w:rPr>
          <w:b/>
          <w:color w:val="53565A"/>
          <w:sz w:val="32"/>
          <w:szCs w:val="28"/>
        </w:rPr>
      </w:pPr>
      <w:bookmarkStart w:id="135" w:name="_Toc63858789"/>
      <w:r w:rsidRPr="00C01F0B">
        <w:br w:type="page"/>
      </w:r>
    </w:p>
    <w:p w14:paraId="4157A995" w14:textId="1FB3925E" w:rsidR="00C36711" w:rsidRPr="00C01F0B" w:rsidRDefault="00C36711" w:rsidP="00C36711">
      <w:pPr>
        <w:pStyle w:val="Heading2"/>
      </w:pPr>
      <w:bookmarkStart w:id="136" w:name="_Toc232688840"/>
      <w:r w:rsidRPr="00C01F0B">
        <w:lastRenderedPageBreak/>
        <w:t>Treatment Campus</w:t>
      </w:r>
      <w:bookmarkEnd w:id="135"/>
      <w:bookmarkEnd w:id="136"/>
    </w:p>
    <w:p w14:paraId="5B119DC2"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148384D" w14:textId="77777777" w:rsidTr="00C36711">
        <w:tc>
          <w:tcPr>
            <w:tcW w:w="1980" w:type="dxa"/>
          </w:tcPr>
          <w:p w14:paraId="4DDDF324" w14:textId="77777777" w:rsidR="00C36711" w:rsidRPr="00C01F0B" w:rsidRDefault="00C36711" w:rsidP="00605A69">
            <w:pPr>
              <w:pStyle w:val="Tabletext"/>
              <w:rPr>
                <w:rStyle w:val="Strong"/>
              </w:rPr>
            </w:pPr>
            <w:r w:rsidRPr="00C01F0B">
              <w:rPr>
                <w:rStyle w:val="Strong"/>
              </w:rPr>
              <w:t>Definition</w:t>
            </w:r>
          </w:p>
        </w:tc>
        <w:tc>
          <w:tcPr>
            <w:tcW w:w="7308" w:type="dxa"/>
          </w:tcPr>
          <w:p w14:paraId="56C599D9" w14:textId="77777777" w:rsidR="00C36711" w:rsidRPr="00C01F0B" w:rsidRDefault="00C36711" w:rsidP="00605A69">
            <w:pPr>
              <w:pStyle w:val="Tabletext"/>
            </w:pPr>
            <w:r w:rsidRPr="00C01F0B">
              <w:t>Where reporting is at the campus level, the Treatment Campus is the reporting campus in all cases.</w:t>
            </w:r>
          </w:p>
          <w:p w14:paraId="75ABF7A4" w14:textId="77777777" w:rsidR="00C36711" w:rsidRPr="00C01F0B" w:rsidRDefault="00C36711" w:rsidP="00605A69">
            <w:pPr>
              <w:pStyle w:val="Tabletext"/>
            </w:pPr>
            <w:r w:rsidRPr="00C01F0B">
              <w:t>Where reporting at the health service level, the Treatment Campus is the campus within the health service at which it is intended treatment will take place</w:t>
            </w:r>
          </w:p>
        </w:tc>
      </w:tr>
      <w:tr w:rsidR="00C36711" w:rsidRPr="00C01F0B" w14:paraId="19D37292" w14:textId="77777777" w:rsidTr="00C36711">
        <w:tc>
          <w:tcPr>
            <w:tcW w:w="1980" w:type="dxa"/>
          </w:tcPr>
          <w:p w14:paraId="2AA4C734" w14:textId="77777777" w:rsidR="00C36711" w:rsidRPr="00C01F0B" w:rsidRDefault="00C36711" w:rsidP="00605A69">
            <w:pPr>
              <w:pStyle w:val="Tabletext"/>
              <w:rPr>
                <w:rStyle w:val="Strong"/>
              </w:rPr>
            </w:pPr>
            <w:r w:rsidRPr="00C01F0B">
              <w:rPr>
                <w:rStyle w:val="Strong"/>
              </w:rPr>
              <w:t>Label</w:t>
            </w:r>
          </w:p>
        </w:tc>
        <w:tc>
          <w:tcPr>
            <w:tcW w:w="7308" w:type="dxa"/>
          </w:tcPr>
          <w:p w14:paraId="0E7AD895" w14:textId="77777777" w:rsidR="00C36711" w:rsidRPr="00C01F0B" w:rsidRDefault="00C36711" w:rsidP="00605A69">
            <w:pPr>
              <w:pStyle w:val="Tabletext"/>
            </w:pPr>
            <w:proofErr w:type="spellStart"/>
            <w:r w:rsidRPr="00C01F0B">
              <w:t>Treatment_Campus</w:t>
            </w:r>
            <w:proofErr w:type="spellEnd"/>
          </w:p>
        </w:tc>
      </w:tr>
      <w:tr w:rsidR="00C36711" w:rsidRPr="00C01F0B" w14:paraId="45E24E59" w14:textId="77777777" w:rsidTr="00C36711">
        <w:tc>
          <w:tcPr>
            <w:tcW w:w="1980" w:type="dxa"/>
          </w:tcPr>
          <w:p w14:paraId="5FDF057B" w14:textId="77777777" w:rsidR="00C36711" w:rsidRPr="00C01F0B" w:rsidRDefault="00C36711" w:rsidP="00605A69">
            <w:pPr>
              <w:pStyle w:val="Tabletext"/>
              <w:rPr>
                <w:rStyle w:val="Strong"/>
              </w:rPr>
            </w:pPr>
            <w:r w:rsidRPr="00C01F0B">
              <w:rPr>
                <w:rStyle w:val="Strong"/>
              </w:rPr>
              <w:t>Reported in</w:t>
            </w:r>
          </w:p>
        </w:tc>
        <w:tc>
          <w:tcPr>
            <w:tcW w:w="7308" w:type="dxa"/>
          </w:tcPr>
          <w:p w14:paraId="09E2339A" w14:textId="77777777" w:rsidR="00C36711" w:rsidRPr="00C01F0B" w:rsidRDefault="00C36711" w:rsidP="00605A69">
            <w:pPr>
              <w:pStyle w:val="Tabletext"/>
            </w:pPr>
            <w:r w:rsidRPr="00C01F0B">
              <w:t>Episode extract</w:t>
            </w:r>
          </w:p>
        </w:tc>
      </w:tr>
      <w:tr w:rsidR="00C36711" w:rsidRPr="00C01F0B" w14:paraId="3094D382" w14:textId="77777777" w:rsidTr="00C36711">
        <w:tc>
          <w:tcPr>
            <w:tcW w:w="1980" w:type="dxa"/>
          </w:tcPr>
          <w:p w14:paraId="15E4770A" w14:textId="77777777" w:rsidR="00C36711" w:rsidRPr="00C01F0B" w:rsidRDefault="00C36711" w:rsidP="00605A69">
            <w:pPr>
              <w:pStyle w:val="Tabletext"/>
              <w:rPr>
                <w:rStyle w:val="Strong"/>
              </w:rPr>
            </w:pPr>
            <w:r w:rsidRPr="00C01F0B">
              <w:rPr>
                <w:rStyle w:val="Strong"/>
              </w:rPr>
              <w:t>Reported for</w:t>
            </w:r>
          </w:p>
        </w:tc>
        <w:tc>
          <w:tcPr>
            <w:tcW w:w="7308" w:type="dxa"/>
          </w:tcPr>
          <w:p w14:paraId="78B771C7" w14:textId="77777777" w:rsidR="00C36711" w:rsidRPr="00C01F0B" w:rsidRDefault="00C36711" w:rsidP="00605A69">
            <w:pPr>
              <w:pStyle w:val="Tabletext"/>
            </w:pPr>
            <w:r w:rsidRPr="00C01F0B">
              <w:t>All waiting list episodes</w:t>
            </w:r>
          </w:p>
        </w:tc>
      </w:tr>
      <w:tr w:rsidR="00C36711" w:rsidRPr="00C01F0B" w14:paraId="25F0938C" w14:textId="77777777" w:rsidTr="00C36711">
        <w:tc>
          <w:tcPr>
            <w:tcW w:w="1980" w:type="dxa"/>
          </w:tcPr>
          <w:p w14:paraId="5882F193" w14:textId="77777777" w:rsidR="00C36711" w:rsidRPr="00C01F0B" w:rsidRDefault="00C36711" w:rsidP="00605A69">
            <w:pPr>
              <w:pStyle w:val="Tabletext"/>
              <w:rPr>
                <w:rStyle w:val="Strong"/>
              </w:rPr>
            </w:pPr>
            <w:r w:rsidRPr="00C01F0B">
              <w:rPr>
                <w:rStyle w:val="Strong"/>
              </w:rPr>
              <w:t>Reported when</w:t>
            </w:r>
          </w:p>
        </w:tc>
        <w:tc>
          <w:tcPr>
            <w:tcW w:w="7308" w:type="dxa"/>
          </w:tcPr>
          <w:p w14:paraId="327A7BF4" w14:textId="77777777" w:rsidR="00C36711" w:rsidRPr="00C01F0B" w:rsidRDefault="00C36711" w:rsidP="00605A69">
            <w:pPr>
              <w:pStyle w:val="Tabletext"/>
            </w:pPr>
            <w:r w:rsidRPr="00C01F0B">
              <w:t>The waiting list is first registered.</w:t>
            </w:r>
          </w:p>
          <w:p w14:paraId="1FF21A88" w14:textId="77777777" w:rsidR="00C36711" w:rsidRPr="00C01F0B" w:rsidRDefault="00C36711" w:rsidP="00605A69">
            <w:pPr>
              <w:pStyle w:val="Tabletext"/>
            </w:pPr>
            <w:r w:rsidRPr="00C01F0B">
              <w:t>Updated when a health service revises the intended/actual treatment campus during the waiting period.</w:t>
            </w:r>
          </w:p>
        </w:tc>
      </w:tr>
      <w:tr w:rsidR="00C36711" w:rsidRPr="00C01F0B" w14:paraId="6EE76047" w14:textId="77777777" w:rsidTr="00C36711">
        <w:tc>
          <w:tcPr>
            <w:tcW w:w="1980" w:type="dxa"/>
          </w:tcPr>
          <w:p w14:paraId="195927EC" w14:textId="77777777" w:rsidR="00C36711" w:rsidRPr="00C01F0B" w:rsidRDefault="00C36711" w:rsidP="00605A69">
            <w:pPr>
              <w:pStyle w:val="Tabletext"/>
              <w:rPr>
                <w:rStyle w:val="Strong"/>
              </w:rPr>
            </w:pPr>
            <w:r w:rsidRPr="00C01F0B">
              <w:rPr>
                <w:rStyle w:val="Strong"/>
              </w:rPr>
              <w:t>Code set</w:t>
            </w:r>
          </w:p>
        </w:tc>
        <w:tc>
          <w:tcPr>
            <w:tcW w:w="7308" w:type="dxa"/>
          </w:tcPr>
          <w:p w14:paraId="0C5D35D8" w14:textId="5F7E4AF7" w:rsidR="00C36711" w:rsidRPr="00C01F0B" w:rsidRDefault="00C36711" w:rsidP="00605A69">
            <w:pPr>
              <w:pStyle w:val="Tabletext"/>
            </w:pPr>
            <w:r w:rsidRPr="00C01F0B">
              <w:t xml:space="preserve">Treatment Campus reference data is available from </w:t>
            </w:r>
            <w:hyperlink r:id="rId40" w:history="1">
              <w:r w:rsidRPr="00C01F0B">
                <w:rPr>
                  <w:rStyle w:val="Hyperlink"/>
                </w:rPr>
                <w:t>HDSS reference files</w:t>
              </w:r>
            </w:hyperlink>
            <w:r w:rsidRPr="00C01F0B">
              <w:t xml:space="preserve">  &lt;</w:t>
            </w:r>
            <w:r w:rsidR="006746E9" w:rsidRPr="00C01F0B">
              <w:t>https://www.health.vic.gov.au/data-reporting/vemd-vaed-vinah-esis-reference-files</w:t>
            </w:r>
            <w:r w:rsidRPr="00C01F0B">
              <w:t>&gt;</w:t>
            </w:r>
          </w:p>
        </w:tc>
      </w:tr>
      <w:tr w:rsidR="00C36711" w:rsidRPr="00C01F0B" w14:paraId="7D7D955E" w14:textId="77777777" w:rsidTr="00C36711">
        <w:tc>
          <w:tcPr>
            <w:tcW w:w="1980" w:type="dxa"/>
          </w:tcPr>
          <w:p w14:paraId="3D658891" w14:textId="77777777" w:rsidR="00C36711" w:rsidRPr="00C01F0B" w:rsidRDefault="00C36711" w:rsidP="00605A69">
            <w:pPr>
              <w:pStyle w:val="Tabletext"/>
              <w:rPr>
                <w:rStyle w:val="Strong"/>
              </w:rPr>
            </w:pPr>
            <w:r w:rsidRPr="00C01F0B">
              <w:rPr>
                <w:rStyle w:val="Strong"/>
              </w:rPr>
              <w:t>Reporting guide</w:t>
            </w:r>
          </w:p>
        </w:tc>
        <w:tc>
          <w:tcPr>
            <w:tcW w:w="7308" w:type="dxa"/>
          </w:tcPr>
          <w:p w14:paraId="79CA1EF3" w14:textId="08CFC484" w:rsidR="00715C5A" w:rsidRPr="00C01F0B" w:rsidRDefault="00715C5A" w:rsidP="00605A69">
            <w:pPr>
              <w:pStyle w:val="Tabletext"/>
            </w:pPr>
            <w:r w:rsidRPr="00C01F0B">
              <w:t xml:space="preserve">Where reporting is at campus level, </w:t>
            </w:r>
            <w:r w:rsidR="00AC59EE" w:rsidRPr="00C01F0B">
              <w:t>the Treatment Campus is always the reporting campus</w:t>
            </w:r>
            <w:r w:rsidR="007E7250" w:rsidRPr="00C01F0B">
              <w:t>.</w:t>
            </w:r>
          </w:p>
          <w:p w14:paraId="7B34F76B" w14:textId="695B4CEB" w:rsidR="00C36711" w:rsidRPr="00C01F0B" w:rsidRDefault="00C36711" w:rsidP="00605A69">
            <w:pPr>
              <w:pStyle w:val="Tabletext"/>
            </w:pPr>
            <w:r w:rsidRPr="00C01F0B">
              <w:t xml:space="preserve">Where </w:t>
            </w:r>
            <w:r w:rsidR="00715C5A" w:rsidRPr="00C01F0B">
              <w:t xml:space="preserve">reporting is at health service level and </w:t>
            </w:r>
            <w:r w:rsidRPr="00C01F0B">
              <w:t>the episode is not removed:</w:t>
            </w:r>
          </w:p>
          <w:p w14:paraId="60A42419" w14:textId="2EBBA285" w:rsidR="00C36711" w:rsidRPr="00C01F0B" w:rsidRDefault="00C36711" w:rsidP="00AC59EE">
            <w:pPr>
              <w:pStyle w:val="Bullet1"/>
            </w:pPr>
            <w:r w:rsidRPr="00C01F0B">
              <w:t>report the campus</w:t>
            </w:r>
            <w:r w:rsidR="00221FCD" w:rsidRPr="00C01F0B">
              <w:t xml:space="preserve"> within the health service</w:t>
            </w:r>
            <w:r w:rsidRPr="00C01F0B">
              <w:t xml:space="preserve"> where it is intended the patient will undergo the awaited procedure</w:t>
            </w:r>
          </w:p>
          <w:p w14:paraId="1409BC22" w14:textId="2C178421" w:rsidR="00C36711" w:rsidRPr="00C01F0B" w:rsidRDefault="00C36711" w:rsidP="00605A69">
            <w:pPr>
              <w:pStyle w:val="Tabletext"/>
            </w:pPr>
            <w:r w:rsidRPr="00C01F0B">
              <w:t>Where</w:t>
            </w:r>
            <w:r w:rsidR="00715C5A" w:rsidRPr="00C01F0B">
              <w:t xml:space="preserve"> reporting is at health service level and</w:t>
            </w:r>
            <w:r w:rsidRPr="00C01F0B">
              <w:t xml:space="preserve"> the episode is removed, and Reason for Removal is:</w:t>
            </w:r>
          </w:p>
          <w:p w14:paraId="54833127" w14:textId="77777777" w:rsidR="00C36711" w:rsidRPr="00C01F0B" w:rsidRDefault="00C36711" w:rsidP="00715C5A">
            <w:pPr>
              <w:pStyle w:val="Bullet1"/>
            </w:pPr>
            <w:r w:rsidRPr="00C01F0B">
              <w:t xml:space="preserve">W, M or Y (admitted to this campus), report the actual campus at which the patient has undergone the awaited procedure.  </w:t>
            </w:r>
          </w:p>
          <w:p w14:paraId="480185FA" w14:textId="77777777" w:rsidR="00C36711" w:rsidRPr="00C01F0B" w:rsidRDefault="00C36711" w:rsidP="00715C5A">
            <w:pPr>
              <w:pStyle w:val="Bullet1"/>
            </w:pPr>
            <w:r w:rsidRPr="00C01F0B">
              <w:t>For all other Reason for Removal codes, the Treatment Campus represents the campus it was intended the patient have the awaited procedure.</w:t>
            </w:r>
          </w:p>
        </w:tc>
      </w:tr>
      <w:tr w:rsidR="00C36711" w:rsidRPr="00C01F0B" w14:paraId="7D5ACA63" w14:textId="77777777" w:rsidTr="00C36711">
        <w:tc>
          <w:tcPr>
            <w:tcW w:w="1980" w:type="dxa"/>
          </w:tcPr>
          <w:p w14:paraId="55D83746" w14:textId="77777777" w:rsidR="00C36711" w:rsidRPr="00C01F0B" w:rsidRDefault="00C36711" w:rsidP="00605A69">
            <w:pPr>
              <w:pStyle w:val="Tabletext"/>
              <w:rPr>
                <w:rStyle w:val="Strong"/>
              </w:rPr>
            </w:pPr>
            <w:r w:rsidRPr="00C01F0B">
              <w:rPr>
                <w:rStyle w:val="Strong"/>
              </w:rPr>
              <w:t>Validations</w:t>
            </w:r>
          </w:p>
        </w:tc>
        <w:tc>
          <w:tcPr>
            <w:tcW w:w="7308" w:type="dxa"/>
          </w:tcPr>
          <w:p w14:paraId="62CD69A5" w14:textId="77777777" w:rsidR="00C36711" w:rsidRPr="00C01F0B" w:rsidRDefault="00C36711" w:rsidP="00605A69">
            <w:pPr>
              <w:pStyle w:val="Tabletext"/>
            </w:pPr>
            <w:r w:rsidRPr="00C01F0B">
              <w:t>S370</w:t>
            </w:r>
            <w:r w:rsidRPr="00C01F0B">
              <w:tab/>
              <w:t>Treatment Campus invalid</w:t>
            </w:r>
          </w:p>
        </w:tc>
      </w:tr>
      <w:tr w:rsidR="00C36711" w:rsidRPr="00C01F0B" w14:paraId="5D379707" w14:textId="77777777" w:rsidTr="00C36711">
        <w:tc>
          <w:tcPr>
            <w:tcW w:w="1980" w:type="dxa"/>
          </w:tcPr>
          <w:p w14:paraId="1F1323F0" w14:textId="77777777" w:rsidR="00C36711" w:rsidRPr="00C01F0B" w:rsidRDefault="00C36711" w:rsidP="00605A69">
            <w:pPr>
              <w:pStyle w:val="Tabletext"/>
              <w:rPr>
                <w:rStyle w:val="Strong"/>
              </w:rPr>
            </w:pPr>
            <w:r w:rsidRPr="00C01F0B">
              <w:rPr>
                <w:rStyle w:val="Strong"/>
              </w:rPr>
              <w:t>Related items</w:t>
            </w:r>
          </w:p>
        </w:tc>
        <w:tc>
          <w:tcPr>
            <w:tcW w:w="7308" w:type="dxa"/>
          </w:tcPr>
          <w:p w14:paraId="3C567E49" w14:textId="77777777" w:rsidR="00C36711" w:rsidRPr="00C01F0B" w:rsidRDefault="00C36711" w:rsidP="00605A69">
            <w:pPr>
              <w:pStyle w:val="Tabletext"/>
            </w:pPr>
            <w:r w:rsidRPr="00C01F0B">
              <w:t>Section 2: Campus, Section 3a: Reason for Removal</w:t>
            </w:r>
          </w:p>
        </w:tc>
      </w:tr>
    </w:tbl>
    <w:p w14:paraId="38A9BF96"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D310DA6" w14:textId="77777777" w:rsidTr="00C36711">
        <w:tc>
          <w:tcPr>
            <w:tcW w:w="1980" w:type="dxa"/>
          </w:tcPr>
          <w:p w14:paraId="6327A160" w14:textId="77777777" w:rsidR="00C36711" w:rsidRPr="00C01F0B" w:rsidRDefault="00C36711" w:rsidP="00605A69">
            <w:pPr>
              <w:pStyle w:val="Tabletext"/>
              <w:rPr>
                <w:rStyle w:val="Strong"/>
              </w:rPr>
            </w:pPr>
            <w:r w:rsidRPr="00C01F0B">
              <w:rPr>
                <w:rStyle w:val="Strong"/>
              </w:rPr>
              <w:t>Purpose</w:t>
            </w:r>
          </w:p>
        </w:tc>
        <w:tc>
          <w:tcPr>
            <w:tcW w:w="7308" w:type="dxa"/>
          </w:tcPr>
          <w:p w14:paraId="0266CF73" w14:textId="77777777" w:rsidR="00C36711" w:rsidRPr="00C01F0B" w:rsidRDefault="00C36711" w:rsidP="00605A69">
            <w:pPr>
              <w:pStyle w:val="Tabletext"/>
            </w:pPr>
            <w:r w:rsidRPr="00C01F0B">
              <w:t>To allow hospitals to report at either the health service or campus level, depending on how their waiting list is managed</w:t>
            </w:r>
          </w:p>
        </w:tc>
      </w:tr>
      <w:tr w:rsidR="00C36711" w:rsidRPr="00C01F0B" w14:paraId="2AF0FF68" w14:textId="77777777" w:rsidTr="00C36711">
        <w:tc>
          <w:tcPr>
            <w:tcW w:w="1980" w:type="dxa"/>
          </w:tcPr>
          <w:p w14:paraId="1DE56CDB" w14:textId="77777777" w:rsidR="00C36711" w:rsidRPr="00C01F0B" w:rsidRDefault="00C36711" w:rsidP="00605A69">
            <w:pPr>
              <w:pStyle w:val="Tabletext"/>
              <w:rPr>
                <w:rStyle w:val="Strong"/>
              </w:rPr>
            </w:pPr>
            <w:r w:rsidRPr="00C01F0B">
              <w:rPr>
                <w:rStyle w:val="Strong"/>
              </w:rPr>
              <w:t>Principal data users</w:t>
            </w:r>
          </w:p>
        </w:tc>
        <w:tc>
          <w:tcPr>
            <w:tcW w:w="7308" w:type="dxa"/>
          </w:tcPr>
          <w:p w14:paraId="058DC5FC" w14:textId="2DE077CF" w:rsidR="00C36711" w:rsidRPr="00C01F0B" w:rsidRDefault="0057319E" w:rsidP="00605A69">
            <w:pPr>
              <w:pStyle w:val="Tabletext"/>
            </w:pPr>
            <w:r w:rsidRPr="00C01F0B">
              <w:t>Department of Health</w:t>
            </w:r>
          </w:p>
        </w:tc>
      </w:tr>
      <w:tr w:rsidR="00C36711" w:rsidRPr="00C01F0B" w14:paraId="64D10C8C" w14:textId="77777777" w:rsidTr="00C36711">
        <w:tc>
          <w:tcPr>
            <w:tcW w:w="1980" w:type="dxa"/>
          </w:tcPr>
          <w:p w14:paraId="7A830EB9" w14:textId="77777777" w:rsidR="00C36711" w:rsidRPr="00C01F0B" w:rsidRDefault="00C36711" w:rsidP="00605A69">
            <w:pPr>
              <w:pStyle w:val="Tabletext"/>
              <w:rPr>
                <w:rStyle w:val="Strong"/>
              </w:rPr>
            </w:pPr>
            <w:r w:rsidRPr="00C01F0B">
              <w:rPr>
                <w:rStyle w:val="Strong"/>
              </w:rPr>
              <w:t>Collection start</w:t>
            </w:r>
          </w:p>
        </w:tc>
        <w:tc>
          <w:tcPr>
            <w:tcW w:w="7308" w:type="dxa"/>
          </w:tcPr>
          <w:p w14:paraId="10D8B629" w14:textId="77777777" w:rsidR="00C36711" w:rsidRPr="00C01F0B" w:rsidRDefault="00C36711" w:rsidP="00605A69">
            <w:pPr>
              <w:pStyle w:val="Tabletext"/>
            </w:pPr>
            <w:r w:rsidRPr="00C01F0B">
              <w:t>July 2002</w:t>
            </w:r>
          </w:p>
        </w:tc>
      </w:tr>
      <w:tr w:rsidR="00C36711" w:rsidRPr="00C01F0B" w14:paraId="6345FF79" w14:textId="77777777" w:rsidTr="00C36711">
        <w:tc>
          <w:tcPr>
            <w:tcW w:w="1980" w:type="dxa"/>
          </w:tcPr>
          <w:p w14:paraId="42DB45E7" w14:textId="77777777" w:rsidR="00C36711" w:rsidRPr="00C01F0B" w:rsidRDefault="00C36711" w:rsidP="00605A69">
            <w:pPr>
              <w:pStyle w:val="Tabletext"/>
              <w:rPr>
                <w:rStyle w:val="Strong"/>
              </w:rPr>
            </w:pPr>
            <w:r w:rsidRPr="00C01F0B">
              <w:rPr>
                <w:rStyle w:val="Strong"/>
              </w:rPr>
              <w:t>Version</w:t>
            </w:r>
          </w:p>
        </w:tc>
        <w:tc>
          <w:tcPr>
            <w:tcW w:w="7308" w:type="dxa"/>
          </w:tcPr>
          <w:p w14:paraId="71159019" w14:textId="77777777" w:rsidR="00C36711" w:rsidRPr="00C01F0B" w:rsidRDefault="00C36711" w:rsidP="00605A69">
            <w:pPr>
              <w:pStyle w:val="Tabletext"/>
            </w:pPr>
            <w:r w:rsidRPr="00C01F0B">
              <w:t>2 effective July 2005</w:t>
            </w:r>
          </w:p>
        </w:tc>
      </w:tr>
      <w:tr w:rsidR="00C36711" w:rsidRPr="00C01F0B" w14:paraId="4FC1753E" w14:textId="77777777" w:rsidTr="00C36711">
        <w:tc>
          <w:tcPr>
            <w:tcW w:w="1980" w:type="dxa"/>
          </w:tcPr>
          <w:p w14:paraId="0F66B07B" w14:textId="77777777" w:rsidR="00C36711" w:rsidRPr="00C01F0B" w:rsidRDefault="00C36711" w:rsidP="00605A69">
            <w:pPr>
              <w:pStyle w:val="Tabletext"/>
              <w:rPr>
                <w:rStyle w:val="Strong"/>
              </w:rPr>
            </w:pPr>
            <w:r w:rsidRPr="00C01F0B">
              <w:rPr>
                <w:rStyle w:val="Strong"/>
              </w:rPr>
              <w:t>Definition source</w:t>
            </w:r>
          </w:p>
        </w:tc>
        <w:tc>
          <w:tcPr>
            <w:tcW w:w="7308" w:type="dxa"/>
          </w:tcPr>
          <w:p w14:paraId="718D2B42" w14:textId="7F53EFCA" w:rsidR="00C36711" w:rsidRPr="00C01F0B" w:rsidRDefault="0057319E" w:rsidP="00605A69">
            <w:pPr>
              <w:pStyle w:val="Tabletext"/>
            </w:pPr>
            <w:r w:rsidRPr="00C01F0B">
              <w:t>Department of Health</w:t>
            </w:r>
          </w:p>
        </w:tc>
      </w:tr>
      <w:tr w:rsidR="00C36711" w:rsidRPr="00C01F0B" w14:paraId="632EDFAC" w14:textId="77777777" w:rsidTr="00C36711">
        <w:tc>
          <w:tcPr>
            <w:tcW w:w="1980" w:type="dxa"/>
          </w:tcPr>
          <w:p w14:paraId="4BBBA583" w14:textId="77777777" w:rsidR="00C36711" w:rsidRPr="00C01F0B" w:rsidRDefault="00C36711" w:rsidP="00605A69">
            <w:pPr>
              <w:pStyle w:val="Tabletext"/>
              <w:rPr>
                <w:rStyle w:val="Strong"/>
              </w:rPr>
            </w:pPr>
            <w:r w:rsidRPr="00C01F0B">
              <w:rPr>
                <w:rStyle w:val="Strong"/>
              </w:rPr>
              <w:t>Code set source</w:t>
            </w:r>
          </w:p>
        </w:tc>
        <w:tc>
          <w:tcPr>
            <w:tcW w:w="7308" w:type="dxa"/>
          </w:tcPr>
          <w:p w14:paraId="78C97232" w14:textId="271CC81F" w:rsidR="00C36711" w:rsidRPr="00C01F0B" w:rsidRDefault="0057319E" w:rsidP="00605A69">
            <w:pPr>
              <w:pStyle w:val="Tabletext"/>
            </w:pPr>
            <w:r w:rsidRPr="00C01F0B">
              <w:t>Department of Health</w:t>
            </w:r>
          </w:p>
        </w:tc>
      </w:tr>
    </w:tbl>
    <w:p w14:paraId="48CD47CE" w14:textId="77777777" w:rsidR="00C36711" w:rsidRPr="00C01F0B" w:rsidRDefault="00C36711" w:rsidP="00C36711">
      <w:pPr>
        <w:pStyle w:val="Heading1"/>
      </w:pPr>
      <w:bookmarkStart w:id="137" w:name="_Toc63858790"/>
      <w:bookmarkStart w:id="138" w:name="_Toc232688841"/>
      <w:r w:rsidRPr="00C01F0B">
        <w:lastRenderedPageBreak/>
        <w:t>Section 3b: Data Definitions – Technical elements</w:t>
      </w:r>
      <w:bookmarkEnd w:id="137"/>
      <w:bookmarkEnd w:id="138"/>
    </w:p>
    <w:p w14:paraId="06488ED8" w14:textId="77777777" w:rsidR="00C36711" w:rsidRPr="00C01F0B" w:rsidRDefault="00C36711" w:rsidP="00BB6906">
      <w:pPr>
        <w:pStyle w:val="Body"/>
      </w:pPr>
      <w:r w:rsidRPr="00C01F0B">
        <w:t>Section 3b provides the specifications for each ESIS database specific item and alphabetically sets out the required technical elements for submission of ESIS data.</w:t>
      </w:r>
    </w:p>
    <w:p w14:paraId="289CA240" w14:textId="77777777" w:rsidR="00C36711" w:rsidRPr="00C01F0B" w:rsidRDefault="00C36711" w:rsidP="00BB6906">
      <w:pPr>
        <w:pStyle w:val="Body"/>
      </w:pPr>
      <w:r w:rsidRPr="00C01F0B">
        <w:t>Note: Section 3a details the related ESIS collection data elements in the data collection.</w:t>
      </w:r>
    </w:p>
    <w:p w14:paraId="1C094A6B" w14:textId="77777777" w:rsidR="00C36711" w:rsidRPr="00C01F0B" w:rsidRDefault="00C36711" w:rsidP="00BB6906">
      <w:pPr>
        <w:pStyle w:val="Body"/>
      </w:pPr>
      <w:r w:rsidRPr="00C01F0B">
        <w:t>Sites and software vendors should be aware that this manual describes how to submit data to the department, not how it is stored in a site’s system. Sites should map from their stored values to the specified ESIS values.</w:t>
      </w:r>
    </w:p>
    <w:p w14:paraId="2B78A431" w14:textId="77777777" w:rsidR="00C36711" w:rsidRPr="00C01F0B" w:rsidRDefault="00C36711" w:rsidP="00C36711">
      <w:pPr>
        <w:pStyle w:val="Heading2"/>
      </w:pPr>
      <w:bookmarkStart w:id="139" w:name="_Toc63858791"/>
      <w:bookmarkStart w:id="140" w:name="_Toc232688842"/>
      <w:r w:rsidRPr="00C01F0B">
        <w:t>Ceased Patient Identifier</w:t>
      </w:r>
      <w:bookmarkEnd w:id="139"/>
      <w:bookmarkEnd w:id="140"/>
    </w:p>
    <w:p w14:paraId="4E3FC3E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A250349" w14:textId="77777777" w:rsidTr="00C36711">
        <w:tc>
          <w:tcPr>
            <w:tcW w:w="1980" w:type="dxa"/>
          </w:tcPr>
          <w:p w14:paraId="7F4BD939" w14:textId="77777777" w:rsidR="00C36711" w:rsidRPr="00C01F0B" w:rsidRDefault="00C36711" w:rsidP="00605A69">
            <w:pPr>
              <w:pStyle w:val="Tabletext"/>
              <w:rPr>
                <w:rStyle w:val="Strong"/>
              </w:rPr>
            </w:pPr>
            <w:r w:rsidRPr="00C01F0B">
              <w:rPr>
                <w:rStyle w:val="Strong"/>
              </w:rPr>
              <w:t>Definition</w:t>
            </w:r>
          </w:p>
        </w:tc>
        <w:tc>
          <w:tcPr>
            <w:tcW w:w="7308" w:type="dxa"/>
          </w:tcPr>
          <w:p w14:paraId="1BD94B28" w14:textId="77777777" w:rsidR="00C36711" w:rsidRPr="00C01F0B" w:rsidRDefault="00C36711" w:rsidP="00605A69">
            <w:pPr>
              <w:pStyle w:val="Tabletext"/>
            </w:pPr>
            <w:r w:rsidRPr="00C01F0B">
              <w:t>The Patient Identifier that is to be ceased, where two or more patient records are merged</w:t>
            </w:r>
          </w:p>
        </w:tc>
      </w:tr>
      <w:tr w:rsidR="00C36711" w:rsidRPr="00C01F0B" w14:paraId="7697B1ED" w14:textId="77777777" w:rsidTr="00C36711">
        <w:tc>
          <w:tcPr>
            <w:tcW w:w="1980" w:type="dxa"/>
          </w:tcPr>
          <w:p w14:paraId="78FC0BD7" w14:textId="77777777" w:rsidR="00C36711" w:rsidRPr="00C01F0B" w:rsidRDefault="00C36711" w:rsidP="00605A69">
            <w:pPr>
              <w:pStyle w:val="Tabletext"/>
              <w:rPr>
                <w:rStyle w:val="Strong"/>
              </w:rPr>
            </w:pPr>
            <w:r w:rsidRPr="00C01F0B">
              <w:rPr>
                <w:rStyle w:val="Strong"/>
              </w:rPr>
              <w:t>Label</w:t>
            </w:r>
          </w:p>
        </w:tc>
        <w:tc>
          <w:tcPr>
            <w:tcW w:w="7308" w:type="dxa"/>
          </w:tcPr>
          <w:p w14:paraId="785F2EEA" w14:textId="77777777" w:rsidR="00C36711" w:rsidRPr="00C01F0B" w:rsidRDefault="00C36711" w:rsidP="00605A69">
            <w:pPr>
              <w:pStyle w:val="Tabletext"/>
            </w:pPr>
            <w:proofErr w:type="spellStart"/>
            <w:r w:rsidRPr="00C01F0B">
              <w:t>Ceased_Patient_Identifier</w:t>
            </w:r>
            <w:proofErr w:type="spellEnd"/>
          </w:p>
        </w:tc>
      </w:tr>
      <w:tr w:rsidR="00C36711" w:rsidRPr="00C01F0B" w14:paraId="39E89FD5" w14:textId="77777777" w:rsidTr="00C36711">
        <w:tc>
          <w:tcPr>
            <w:tcW w:w="1980" w:type="dxa"/>
          </w:tcPr>
          <w:p w14:paraId="3491D918" w14:textId="77777777" w:rsidR="00C36711" w:rsidRPr="00C01F0B" w:rsidRDefault="00C36711" w:rsidP="00605A69">
            <w:pPr>
              <w:pStyle w:val="Tabletext"/>
              <w:rPr>
                <w:rStyle w:val="Strong"/>
              </w:rPr>
            </w:pPr>
            <w:r w:rsidRPr="00C01F0B">
              <w:rPr>
                <w:rStyle w:val="Strong"/>
              </w:rPr>
              <w:t>Field size</w:t>
            </w:r>
          </w:p>
        </w:tc>
        <w:tc>
          <w:tcPr>
            <w:tcW w:w="7308" w:type="dxa"/>
          </w:tcPr>
          <w:p w14:paraId="5A423B45" w14:textId="77777777" w:rsidR="00C36711" w:rsidRPr="00C01F0B" w:rsidRDefault="00C36711" w:rsidP="00605A69">
            <w:pPr>
              <w:pStyle w:val="Tabletext"/>
            </w:pPr>
            <w:r w:rsidRPr="00C01F0B">
              <w:t>10</w:t>
            </w:r>
          </w:p>
        </w:tc>
      </w:tr>
      <w:tr w:rsidR="00C36711" w:rsidRPr="00C01F0B" w14:paraId="5D914AED" w14:textId="77777777" w:rsidTr="00C36711">
        <w:tc>
          <w:tcPr>
            <w:tcW w:w="1980" w:type="dxa"/>
          </w:tcPr>
          <w:p w14:paraId="2C487915" w14:textId="77777777" w:rsidR="00C36711" w:rsidRPr="00C01F0B" w:rsidRDefault="00C36711" w:rsidP="00605A69">
            <w:pPr>
              <w:pStyle w:val="Tabletext"/>
              <w:rPr>
                <w:rStyle w:val="Strong"/>
              </w:rPr>
            </w:pPr>
            <w:r w:rsidRPr="00C01F0B">
              <w:rPr>
                <w:rStyle w:val="Strong"/>
              </w:rPr>
              <w:t>Layout</w:t>
            </w:r>
          </w:p>
        </w:tc>
        <w:tc>
          <w:tcPr>
            <w:tcW w:w="7308" w:type="dxa"/>
          </w:tcPr>
          <w:p w14:paraId="7359F823" w14:textId="77777777" w:rsidR="00C36711" w:rsidRPr="00C01F0B" w:rsidRDefault="00C36711" w:rsidP="00605A69">
            <w:pPr>
              <w:pStyle w:val="Tabletext"/>
            </w:pPr>
            <w:r w:rsidRPr="00C01F0B">
              <w:t>XXXXXXXXXX</w:t>
            </w:r>
          </w:p>
        </w:tc>
      </w:tr>
      <w:tr w:rsidR="00C36711" w:rsidRPr="00C01F0B" w14:paraId="3C30CFA3" w14:textId="77777777" w:rsidTr="00C36711">
        <w:tc>
          <w:tcPr>
            <w:tcW w:w="1980" w:type="dxa"/>
          </w:tcPr>
          <w:p w14:paraId="29F45BD0" w14:textId="77777777" w:rsidR="00C36711" w:rsidRPr="00C01F0B" w:rsidRDefault="00C36711" w:rsidP="00605A69">
            <w:pPr>
              <w:pStyle w:val="Tabletext"/>
              <w:rPr>
                <w:rStyle w:val="Strong"/>
              </w:rPr>
            </w:pPr>
            <w:r w:rsidRPr="00C01F0B">
              <w:rPr>
                <w:rStyle w:val="Strong"/>
              </w:rPr>
              <w:t>Reported in</w:t>
            </w:r>
          </w:p>
        </w:tc>
        <w:tc>
          <w:tcPr>
            <w:tcW w:w="7308" w:type="dxa"/>
          </w:tcPr>
          <w:p w14:paraId="1E72FBC1" w14:textId="77777777" w:rsidR="00C36711" w:rsidRPr="00C01F0B" w:rsidRDefault="00C36711" w:rsidP="00605A69">
            <w:pPr>
              <w:pStyle w:val="Tabletext"/>
            </w:pPr>
            <w:r w:rsidRPr="00C01F0B">
              <w:t>Merge extract</w:t>
            </w:r>
          </w:p>
        </w:tc>
      </w:tr>
      <w:tr w:rsidR="00C36711" w:rsidRPr="00C01F0B" w14:paraId="2D289F64" w14:textId="77777777" w:rsidTr="00C36711">
        <w:tc>
          <w:tcPr>
            <w:tcW w:w="1980" w:type="dxa"/>
          </w:tcPr>
          <w:p w14:paraId="379A86B8" w14:textId="77777777" w:rsidR="00C36711" w:rsidRPr="00C01F0B" w:rsidRDefault="00C36711" w:rsidP="00605A69">
            <w:pPr>
              <w:pStyle w:val="Tabletext"/>
              <w:rPr>
                <w:rStyle w:val="Strong"/>
              </w:rPr>
            </w:pPr>
            <w:r w:rsidRPr="00C01F0B">
              <w:rPr>
                <w:rStyle w:val="Strong"/>
              </w:rPr>
              <w:t>Reported for</w:t>
            </w:r>
          </w:p>
        </w:tc>
        <w:tc>
          <w:tcPr>
            <w:tcW w:w="7308" w:type="dxa"/>
          </w:tcPr>
          <w:p w14:paraId="3E2F06E7" w14:textId="6A4708A2" w:rsidR="00C36711" w:rsidRPr="00C01F0B" w:rsidRDefault="00C36711" w:rsidP="00605A69">
            <w:pPr>
              <w:pStyle w:val="Tabletext"/>
            </w:pPr>
            <w:r w:rsidRPr="00C01F0B">
              <w:t xml:space="preserve">All patient records that are being discontinued </w:t>
            </w:r>
            <w:r w:rsidR="00605A69" w:rsidRPr="00C01F0B">
              <w:t>because of</w:t>
            </w:r>
            <w:r w:rsidRPr="00C01F0B">
              <w:t xml:space="preserve"> a merge</w:t>
            </w:r>
          </w:p>
        </w:tc>
      </w:tr>
      <w:tr w:rsidR="00C36711" w:rsidRPr="00C01F0B" w14:paraId="18076728" w14:textId="77777777" w:rsidTr="00C36711">
        <w:tc>
          <w:tcPr>
            <w:tcW w:w="1980" w:type="dxa"/>
          </w:tcPr>
          <w:p w14:paraId="0A778025" w14:textId="77777777" w:rsidR="00C36711" w:rsidRPr="00C01F0B" w:rsidRDefault="00C36711" w:rsidP="00605A69">
            <w:pPr>
              <w:pStyle w:val="Tabletext"/>
              <w:rPr>
                <w:rStyle w:val="Strong"/>
              </w:rPr>
            </w:pPr>
            <w:r w:rsidRPr="00C01F0B">
              <w:rPr>
                <w:rStyle w:val="Strong"/>
              </w:rPr>
              <w:t>Reported when</w:t>
            </w:r>
          </w:p>
        </w:tc>
        <w:tc>
          <w:tcPr>
            <w:tcW w:w="7308" w:type="dxa"/>
          </w:tcPr>
          <w:p w14:paraId="257BC37D" w14:textId="77777777" w:rsidR="00C36711" w:rsidRPr="00C01F0B" w:rsidRDefault="00C36711" w:rsidP="00605A69">
            <w:pPr>
              <w:pStyle w:val="Tabletext"/>
            </w:pPr>
            <w:r w:rsidRPr="00C01F0B">
              <w:t>The campus/health service identifies the need to merge two or more patient records</w:t>
            </w:r>
          </w:p>
        </w:tc>
      </w:tr>
      <w:tr w:rsidR="00C36711" w:rsidRPr="00C01F0B" w14:paraId="735F0B22" w14:textId="77777777" w:rsidTr="00C36711">
        <w:tc>
          <w:tcPr>
            <w:tcW w:w="1980" w:type="dxa"/>
          </w:tcPr>
          <w:p w14:paraId="6F0D2DB7" w14:textId="77777777" w:rsidR="00C36711" w:rsidRPr="00C01F0B" w:rsidRDefault="00C36711" w:rsidP="00605A69">
            <w:pPr>
              <w:pStyle w:val="Tabletext"/>
              <w:rPr>
                <w:rStyle w:val="Strong"/>
              </w:rPr>
            </w:pPr>
            <w:r w:rsidRPr="00C01F0B">
              <w:rPr>
                <w:rStyle w:val="Strong"/>
              </w:rPr>
              <w:t>Reporting guide</w:t>
            </w:r>
          </w:p>
        </w:tc>
        <w:tc>
          <w:tcPr>
            <w:tcW w:w="7308" w:type="dxa"/>
          </w:tcPr>
          <w:p w14:paraId="679FAA8F" w14:textId="77777777" w:rsidR="00C36711" w:rsidRPr="00C01F0B" w:rsidRDefault="00C36711" w:rsidP="00605A69">
            <w:pPr>
              <w:pStyle w:val="Tabletext"/>
            </w:pPr>
            <w:r w:rsidRPr="00C01F0B">
              <w:t>The discontinued Patient Identifier is reported in the Merge extract and paired with the Patient Identifier being retained. The merge will only be successful when both the Identifier being retained, and the Identifier being continued have previously been submitted to ESIS.</w:t>
            </w:r>
          </w:p>
        </w:tc>
      </w:tr>
      <w:tr w:rsidR="00C36711" w:rsidRPr="00C01F0B" w14:paraId="1B89E033" w14:textId="77777777" w:rsidTr="00C36711">
        <w:tc>
          <w:tcPr>
            <w:tcW w:w="1980" w:type="dxa"/>
          </w:tcPr>
          <w:p w14:paraId="203B19BB" w14:textId="77777777" w:rsidR="00C36711" w:rsidRPr="00C01F0B" w:rsidRDefault="00C36711" w:rsidP="00605A69">
            <w:pPr>
              <w:pStyle w:val="Tabletext"/>
              <w:rPr>
                <w:rStyle w:val="Strong"/>
              </w:rPr>
            </w:pPr>
            <w:r w:rsidRPr="00C01F0B">
              <w:rPr>
                <w:rStyle w:val="Strong"/>
              </w:rPr>
              <w:t>Validations</w:t>
            </w:r>
          </w:p>
        </w:tc>
        <w:tc>
          <w:tcPr>
            <w:tcW w:w="7308" w:type="dxa"/>
          </w:tcPr>
          <w:p w14:paraId="1656D083" w14:textId="77777777" w:rsidR="00C36711" w:rsidRPr="00C01F0B" w:rsidRDefault="00C36711" w:rsidP="00605A69">
            <w:pPr>
              <w:pStyle w:val="Tabletext"/>
            </w:pPr>
            <w:r w:rsidRPr="00C01F0B">
              <w:t>S415</w:t>
            </w:r>
            <w:r w:rsidRPr="00C01F0B">
              <w:tab/>
              <w:t>Ceased Patient Identifier Does Not Exist</w:t>
            </w:r>
          </w:p>
        </w:tc>
      </w:tr>
      <w:tr w:rsidR="00C36711" w:rsidRPr="00C01F0B" w14:paraId="5D769FC0" w14:textId="77777777" w:rsidTr="00C36711">
        <w:tc>
          <w:tcPr>
            <w:tcW w:w="1980" w:type="dxa"/>
          </w:tcPr>
          <w:p w14:paraId="136AB742" w14:textId="77777777" w:rsidR="00C36711" w:rsidRPr="00C01F0B" w:rsidRDefault="00C36711" w:rsidP="00605A69">
            <w:pPr>
              <w:pStyle w:val="Tabletext"/>
              <w:rPr>
                <w:rStyle w:val="Strong"/>
              </w:rPr>
            </w:pPr>
            <w:r w:rsidRPr="00C01F0B">
              <w:rPr>
                <w:rStyle w:val="Strong"/>
              </w:rPr>
              <w:t>Related items</w:t>
            </w:r>
          </w:p>
        </w:tc>
        <w:tc>
          <w:tcPr>
            <w:tcW w:w="7308" w:type="dxa"/>
          </w:tcPr>
          <w:p w14:paraId="00051155" w14:textId="77777777" w:rsidR="00C36711" w:rsidRPr="00C01F0B" w:rsidRDefault="00C36711" w:rsidP="00605A69">
            <w:pPr>
              <w:pStyle w:val="Tabletext"/>
            </w:pPr>
            <w:r w:rsidRPr="00C01F0B">
              <w:t>Section 4: Merging Patient Identifiers</w:t>
            </w:r>
          </w:p>
        </w:tc>
      </w:tr>
    </w:tbl>
    <w:p w14:paraId="2ADB799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D57D493" w14:textId="77777777" w:rsidTr="00C36711">
        <w:tc>
          <w:tcPr>
            <w:tcW w:w="1980" w:type="dxa"/>
          </w:tcPr>
          <w:p w14:paraId="40D492B0" w14:textId="77777777" w:rsidR="00C36711" w:rsidRPr="00C01F0B" w:rsidRDefault="00C36711" w:rsidP="00605A69">
            <w:pPr>
              <w:pStyle w:val="Tabletext"/>
              <w:rPr>
                <w:rStyle w:val="Strong"/>
              </w:rPr>
            </w:pPr>
            <w:r w:rsidRPr="00C01F0B">
              <w:rPr>
                <w:rStyle w:val="Strong"/>
              </w:rPr>
              <w:t>Purpose</w:t>
            </w:r>
          </w:p>
        </w:tc>
        <w:tc>
          <w:tcPr>
            <w:tcW w:w="7308" w:type="dxa"/>
          </w:tcPr>
          <w:p w14:paraId="360C34F1" w14:textId="77777777" w:rsidR="00C36711" w:rsidRPr="00C01F0B" w:rsidRDefault="00C36711" w:rsidP="00605A69">
            <w:pPr>
              <w:pStyle w:val="Tabletext"/>
            </w:pPr>
            <w:r w:rsidRPr="00C01F0B">
              <w:t>To facilitate the merge of patient records</w:t>
            </w:r>
          </w:p>
        </w:tc>
      </w:tr>
      <w:tr w:rsidR="00C36711" w:rsidRPr="00C01F0B" w14:paraId="13962241" w14:textId="77777777" w:rsidTr="00C36711">
        <w:tc>
          <w:tcPr>
            <w:tcW w:w="1980" w:type="dxa"/>
          </w:tcPr>
          <w:p w14:paraId="7D82C8C4" w14:textId="77777777" w:rsidR="00C36711" w:rsidRPr="00C01F0B" w:rsidRDefault="00C36711" w:rsidP="00605A69">
            <w:pPr>
              <w:pStyle w:val="Tabletext"/>
              <w:rPr>
                <w:rStyle w:val="Strong"/>
              </w:rPr>
            </w:pPr>
            <w:r w:rsidRPr="00C01F0B">
              <w:rPr>
                <w:rStyle w:val="Strong"/>
              </w:rPr>
              <w:t>Principal data users</w:t>
            </w:r>
          </w:p>
        </w:tc>
        <w:tc>
          <w:tcPr>
            <w:tcW w:w="7308" w:type="dxa"/>
          </w:tcPr>
          <w:p w14:paraId="1D5CFE57" w14:textId="3308EA57" w:rsidR="00C36711" w:rsidRPr="00C01F0B" w:rsidRDefault="0057319E" w:rsidP="00605A69">
            <w:pPr>
              <w:pStyle w:val="Tabletext"/>
            </w:pPr>
            <w:r w:rsidRPr="00C01F0B">
              <w:t>Department of Health</w:t>
            </w:r>
          </w:p>
        </w:tc>
      </w:tr>
      <w:tr w:rsidR="00C36711" w:rsidRPr="00C01F0B" w14:paraId="4CD5075D" w14:textId="77777777" w:rsidTr="00C36711">
        <w:tc>
          <w:tcPr>
            <w:tcW w:w="1980" w:type="dxa"/>
          </w:tcPr>
          <w:p w14:paraId="01ACD881" w14:textId="77777777" w:rsidR="00C36711" w:rsidRPr="00C01F0B" w:rsidRDefault="00C36711" w:rsidP="00605A69">
            <w:pPr>
              <w:pStyle w:val="Tabletext"/>
              <w:rPr>
                <w:rStyle w:val="Strong"/>
              </w:rPr>
            </w:pPr>
            <w:r w:rsidRPr="00C01F0B">
              <w:rPr>
                <w:rStyle w:val="Strong"/>
              </w:rPr>
              <w:t>Collection start</w:t>
            </w:r>
          </w:p>
        </w:tc>
        <w:tc>
          <w:tcPr>
            <w:tcW w:w="7308" w:type="dxa"/>
          </w:tcPr>
          <w:p w14:paraId="5EFA8BE0" w14:textId="77777777" w:rsidR="00C36711" w:rsidRPr="00C01F0B" w:rsidRDefault="00C36711" w:rsidP="00605A69">
            <w:pPr>
              <w:pStyle w:val="Tabletext"/>
            </w:pPr>
            <w:r w:rsidRPr="00C01F0B">
              <w:t>July 2005</w:t>
            </w:r>
          </w:p>
        </w:tc>
      </w:tr>
      <w:tr w:rsidR="00C36711" w:rsidRPr="00C01F0B" w14:paraId="0E0CA1FD" w14:textId="77777777" w:rsidTr="00C36711">
        <w:tc>
          <w:tcPr>
            <w:tcW w:w="1980" w:type="dxa"/>
          </w:tcPr>
          <w:p w14:paraId="23885659" w14:textId="77777777" w:rsidR="00C36711" w:rsidRPr="00C01F0B" w:rsidRDefault="00C36711" w:rsidP="00605A69">
            <w:pPr>
              <w:pStyle w:val="Tabletext"/>
              <w:rPr>
                <w:rStyle w:val="Strong"/>
              </w:rPr>
            </w:pPr>
            <w:r w:rsidRPr="00C01F0B">
              <w:rPr>
                <w:rStyle w:val="Strong"/>
              </w:rPr>
              <w:t>Definition source</w:t>
            </w:r>
          </w:p>
        </w:tc>
        <w:tc>
          <w:tcPr>
            <w:tcW w:w="7308" w:type="dxa"/>
          </w:tcPr>
          <w:p w14:paraId="40656CD3" w14:textId="0480E00D" w:rsidR="00C36711" w:rsidRPr="00C01F0B" w:rsidRDefault="0057319E" w:rsidP="00605A69">
            <w:pPr>
              <w:pStyle w:val="Tabletext"/>
            </w:pPr>
            <w:r w:rsidRPr="00C01F0B">
              <w:t>Department of Health</w:t>
            </w:r>
          </w:p>
        </w:tc>
      </w:tr>
      <w:tr w:rsidR="00C36711" w:rsidRPr="00C01F0B" w14:paraId="06A7CFFB" w14:textId="77777777" w:rsidTr="00C36711">
        <w:tc>
          <w:tcPr>
            <w:tcW w:w="1980" w:type="dxa"/>
          </w:tcPr>
          <w:p w14:paraId="15AF1764" w14:textId="77777777" w:rsidR="00C36711" w:rsidRPr="00C01F0B" w:rsidRDefault="00C36711" w:rsidP="00605A69">
            <w:pPr>
              <w:pStyle w:val="Tabletext"/>
              <w:rPr>
                <w:rStyle w:val="Strong"/>
              </w:rPr>
            </w:pPr>
            <w:r w:rsidRPr="00C01F0B">
              <w:rPr>
                <w:rStyle w:val="Strong"/>
              </w:rPr>
              <w:t>Code set source</w:t>
            </w:r>
          </w:p>
        </w:tc>
        <w:tc>
          <w:tcPr>
            <w:tcW w:w="7308" w:type="dxa"/>
          </w:tcPr>
          <w:p w14:paraId="79211ECE" w14:textId="77777777" w:rsidR="00C36711" w:rsidRPr="00C01F0B" w:rsidRDefault="00C36711" w:rsidP="00605A69">
            <w:pPr>
              <w:pStyle w:val="Tabletext"/>
            </w:pPr>
            <w:r w:rsidRPr="00C01F0B">
              <w:t>Hospital generated</w:t>
            </w:r>
          </w:p>
        </w:tc>
      </w:tr>
    </w:tbl>
    <w:p w14:paraId="6EE28F7F" w14:textId="77777777" w:rsidR="00C36711" w:rsidRPr="00C01F0B" w:rsidRDefault="00C36711" w:rsidP="00BB6906">
      <w:pPr>
        <w:pStyle w:val="Body"/>
      </w:pPr>
    </w:p>
    <w:p w14:paraId="04A7E7A3" w14:textId="77777777" w:rsidR="00C36711" w:rsidRPr="00C01F0B" w:rsidRDefault="00C36711" w:rsidP="00C36711">
      <w:pPr>
        <w:pStyle w:val="Heading2"/>
      </w:pPr>
      <w:bookmarkStart w:id="141" w:name="_Toc63858792"/>
      <w:bookmarkStart w:id="142" w:name="_Toc232688843"/>
      <w:r w:rsidRPr="00C01F0B">
        <w:lastRenderedPageBreak/>
        <w:t>Episode Identifier</w:t>
      </w:r>
      <w:bookmarkEnd w:id="141"/>
      <w:bookmarkEnd w:id="142"/>
    </w:p>
    <w:p w14:paraId="386E0C4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BB3FC0" w14:textId="77777777" w:rsidTr="00C36711">
        <w:tc>
          <w:tcPr>
            <w:tcW w:w="1980" w:type="dxa"/>
          </w:tcPr>
          <w:p w14:paraId="70DA55EF" w14:textId="77777777" w:rsidR="00C36711" w:rsidRPr="00C01F0B" w:rsidRDefault="00C36711" w:rsidP="00BB6906">
            <w:pPr>
              <w:pStyle w:val="Body"/>
              <w:rPr>
                <w:rStyle w:val="Strong"/>
              </w:rPr>
            </w:pPr>
            <w:r w:rsidRPr="00C01F0B">
              <w:rPr>
                <w:rStyle w:val="Strong"/>
              </w:rPr>
              <w:t>Definition</w:t>
            </w:r>
          </w:p>
        </w:tc>
        <w:tc>
          <w:tcPr>
            <w:tcW w:w="7308" w:type="dxa"/>
          </w:tcPr>
          <w:p w14:paraId="031FB6FA" w14:textId="77777777" w:rsidR="00C36711" w:rsidRPr="00C01F0B" w:rsidRDefault="00C36711" w:rsidP="00BB6906">
            <w:pPr>
              <w:pStyle w:val="Body"/>
            </w:pPr>
            <w:r w:rsidRPr="00C01F0B">
              <w:t>A string of characters that uniquely identifies a waiting episode for a given health service</w:t>
            </w:r>
          </w:p>
        </w:tc>
      </w:tr>
      <w:tr w:rsidR="00C36711" w:rsidRPr="00C01F0B" w14:paraId="166EA624" w14:textId="77777777" w:rsidTr="00C36711">
        <w:tc>
          <w:tcPr>
            <w:tcW w:w="1980" w:type="dxa"/>
          </w:tcPr>
          <w:p w14:paraId="1489AC08" w14:textId="77777777" w:rsidR="00C36711" w:rsidRPr="00C01F0B" w:rsidRDefault="00C36711" w:rsidP="00BB6906">
            <w:pPr>
              <w:pStyle w:val="Body"/>
              <w:rPr>
                <w:rStyle w:val="Strong"/>
              </w:rPr>
            </w:pPr>
            <w:r w:rsidRPr="00C01F0B">
              <w:rPr>
                <w:rStyle w:val="Strong"/>
              </w:rPr>
              <w:t>Label</w:t>
            </w:r>
          </w:p>
        </w:tc>
        <w:tc>
          <w:tcPr>
            <w:tcW w:w="7308" w:type="dxa"/>
          </w:tcPr>
          <w:p w14:paraId="00995C18" w14:textId="77777777" w:rsidR="00C36711" w:rsidRPr="00C01F0B" w:rsidRDefault="00C36711" w:rsidP="00BB6906">
            <w:pPr>
              <w:pStyle w:val="Body"/>
            </w:pPr>
            <w:proofErr w:type="spellStart"/>
            <w:r w:rsidRPr="00C01F0B">
              <w:t>Episode_Identifier</w:t>
            </w:r>
            <w:proofErr w:type="spellEnd"/>
          </w:p>
        </w:tc>
      </w:tr>
      <w:tr w:rsidR="00C36711" w:rsidRPr="00C01F0B" w14:paraId="56559FDC" w14:textId="77777777" w:rsidTr="00C36711">
        <w:tc>
          <w:tcPr>
            <w:tcW w:w="1980" w:type="dxa"/>
          </w:tcPr>
          <w:p w14:paraId="2DE86702" w14:textId="77777777" w:rsidR="00C36711" w:rsidRPr="00C01F0B" w:rsidRDefault="00C36711" w:rsidP="00BB6906">
            <w:pPr>
              <w:pStyle w:val="Body"/>
              <w:rPr>
                <w:rStyle w:val="Strong"/>
              </w:rPr>
            </w:pPr>
            <w:r w:rsidRPr="00C01F0B">
              <w:rPr>
                <w:rStyle w:val="Strong"/>
              </w:rPr>
              <w:t>Field size</w:t>
            </w:r>
          </w:p>
        </w:tc>
        <w:tc>
          <w:tcPr>
            <w:tcW w:w="7308" w:type="dxa"/>
          </w:tcPr>
          <w:p w14:paraId="47C471FC" w14:textId="77777777" w:rsidR="00C36711" w:rsidRPr="00C01F0B" w:rsidRDefault="00C36711" w:rsidP="00BB6906">
            <w:pPr>
              <w:pStyle w:val="Body"/>
            </w:pPr>
            <w:r w:rsidRPr="00C01F0B">
              <w:t>9</w:t>
            </w:r>
          </w:p>
        </w:tc>
      </w:tr>
      <w:tr w:rsidR="00C36711" w:rsidRPr="00C01F0B" w14:paraId="2E5117FE" w14:textId="77777777" w:rsidTr="00C36711">
        <w:tc>
          <w:tcPr>
            <w:tcW w:w="1980" w:type="dxa"/>
          </w:tcPr>
          <w:p w14:paraId="2DE28BD9" w14:textId="77777777" w:rsidR="00C36711" w:rsidRPr="00C01F0B" w:rsidRDefault="00C36711" w:rsidP="00BB6906">
            <w:pPr>
              <w:pStyle w:val="Body"/>
              <w:rPr>
                <w:rStyle w:val="Strong"/>
              </w:rPr>
            </w:pPr>
            <w:r w:rsidRPr="00C01F0B">
              <w:rPr>
                <w:rStyle w:val="Strong"/>
              </w:rPr>
              <w:t>Layout</w:t>
            </w:r>
          </w:p>
        </w:tc>
        <w:tc>
          <w:tcPr>
            <w:tcW w:w="7308" w:type="dxa"/>
          </w:tcPr>
          <w:p w14:paraId="671BBDE6" w14:textId="77777777" w:rsidR="00C36711" w:rsidRPr="00C01F0B" w:rsidRDefault="00C36711" w:rsidP="00BB6906">
            <w:pPr>
              <w:pStyle w:val="Body"/>
            </w:pPr>
            <w:r w:rsidRPr="00C01F0B">
              <w:t>XXXXXXXXX</w:t>
            </w:r>
            <w:r w:rsidRPr="00C01F0B">
              <w:tab/>
              <w:t>Leading zero filled, alphanumeric characters only</w:t>
            </w:r>
          </w:p>
        </w:tc>
      </w:tr>
      <w:tr w:rsidR="00C36711" w:rsidRPr="00C01F0B" w14:paraId="355FC7AB" w14:textId="77777777" w:rsidTr="00C36711">
        <w:tc>
          <w:tcPr>
            <w:tcW w:w="1980" w:type="dxa"/>
          </w:tcPr>
          <w:p w14:paraId="78123347" w14:textId="77777777" w:rsidR="00C36711" w:rsidRPr="00C01F0B" w:rsidRDefault="00C36711" w:rsidP="00BB6906">
            <w:pPr>
              <w:pStyle w:val="Body"/>
              <w:rPr>
                <w:rStyle w:val="Strong"/>
              </w:rPr>
            </w:pPr>
            <w:r w:rsidRPr="00C01F0B">
              <w:rPr>
                <w:rStyle w:val="Strong"/>
              </w:rPr>
              <w:t>Reported in</w:t>
            </w:r>
          </w:p>
        </w:tc>
        <w:tc>
          <w:tcPr>
            <w:tcW w:w="7308" w:type="dxa"/>
          </w:tcPr>
          <w:p w14:paraId="6D4619FC" w14:textId="77777777" w:rsidR="00C36711" w:rsidRPr="00C01F0B" w:rsidRDefault="00C36711" w:rsidP="00BB6906">
            <w:pPr>
              <w:pStyle w:val="Body"/>
            </w:pPr>
            <w:r w:rsidRPr="00C01F0B">
              <w:t>Episode extract (Primary Key) and Intra Episode extract (Foreign Key)</w:t>
            </w:r>
          </w:p>
        </w:tc>
      </w:tr>
      <w:tr w:rsidR="00C36711" w:rsidRPr="00C01F0B" w14:paraId="66F17302" w14:textId="77777777" w:rsidTr="00C36711">
        <w:tc>
          <w:tcPr>
            <w:tcW w:w="1980" w:type="dxa"/>
          </w:tcPr>
          <w:p w14:paraId="367BACFC" w14:textId="77777777" w:rsidR="00C36711" w:rsidRPr="00C01F0B" w:rsidRDefault="00C36711" w:rsidP="00BB6906">
            <w:pPr>
              <w:pStyle w:val="Body"/>
              <w:rPr>
                <w:rStyle w:val="Strong"/>
              </w:rPr>
            </w:pPr>
            <w:r w:rsidRPr="00C01F0B">
              <w:rPr>
                <w:rStyle w:val="Strong"/>
              </w:rPr>
              <w:t>Reported for</w:t>
            </w:r>
          </w:p>
        </w:tc>
        <w:tc>
          <w:tcPr>
            <w:tcW w:w="7308" w:type="dxa"/>
          </w:tcPr>
          <w:p w14:paraId="41A80C6C" w14:textId="77777777" w:rsidR="00C36711" w:rsidRPr="00C01F0B" w:rsidRDefault="00C36711" w:rsidP="00BB6906">
            <w:pPr>
              <w:pStyle w:val="Body"/>
            </w:pPr>
            <w:r w:rsidRPr="00C01F0B">
              <w:t>All waiting list episodes</w:t>
            </w:r>
          </w:p>
        </w:tc>
      </w:tr>
      <w:tr w:rsidR="00C36711" w:rsidRPr="00C01F0B" w14:paraId="07F652B1" w14:textId="77777777" w:rsidTr="00C36711">
        <w:tc>
          <w:tcPr>
            <w:tcW w:w="1980" w:type="dxa"/>
          </w:tcPr>
          <w:p w14:paraId="57D60385" w14:textId="77777777" w:rsidR="00C36711" w:rsidRPr="00C01F0B" w:rsidRDefault="00C36711" w:rsidP="00BB6906">
            <w:pPr>
              <w:pStyle w:val="Body"/>
              <w:rPr>
                <w:rStyle w:val="Strong"/>
              </w:rPr>
            </w:pPr>
            <w:r w:rsidRPr="00C01F0B">
              <w:rPr>
                <w:rStyle w:val="Strong"/>
              </w:rPr>
              <w:t>Reported when</w:t>
            </w:r>
          </w:p>
        </w:tc>
        <w:tc>
          <w:tcPr>
            <w:tcW w:w="7308" w:type="dxa"/>
          </w:tcPr>
          <w:p w14:paraId="4851DF74" w14:textId="77777777" w:rsidR="00C36711" w:rsidRPr="00C01F0B" w:rsidRDefault="00C36711" w:rsidP="00BB6906">
            <w:pPr>
              <w:pStyle w:val="Body"/>
            </w:pPr>
            <w:r w:rsidRPr="00C01F0B">
              <w:t xml:space="preserve">The episode is first registered on the waiting list </w:t>
            </w:r>
          </w:p>
        </w:tc>
      </w:tr>
      <w:tr w:rsidR="00C36711" w:rsidRPr="00C01F0B" w14:paraId="7D3D53EB" w14:textId="77777777" w:rsidTr="00C36711">
        <w:tc>
          <w:tcPr>
            <w:tcW w:w="1980" w:type="dxa"/>
          </w:tcPr>
          <w:p w14:paraId="0FCEF2D9" w14:textId="77777777" w:rsidR="00C36711" w:rsidRPr="00C01F0B" w:rsidRDefault="00C36711" w:rsidP="00BB6906">
            <w:pPr>
              <w:pStyle w:val="Body"/>
              <w:rPr>
                <w:rStyle w:val="Strong"/>
              </w:rPr>
            </w:pPr>
            <w:r w:rsidRPr="00C01F0B">
              <w:rPr>
                <w:rStyle w:val="Strong"/>
              </w:rPr>
              <w:t>Reporting guide</w:t>
            </w:r>
          </w:p>
        </w:tc>
        <w:tc>
          <w:tcPr>
            <w:tcW w:w="7308" w:type="dxa"/>
          </w:tcPr>
          <w:p w14:paraId="11471832" w14:textId="77777777" w:rsidR="00C36711" w:rsidRPr="00C01F0B" w:rsidRDefault="00C36711" w:rsidP="00BB6906">
            <w:pPr>
              <w:pStyle w:val="Body"/>
            </w:pPr>
            <w:r w:rsidRPr="00C01F0B">
              <w:t>The Episode Identifier must be unique to a single episode and cannot be re-used; an Episode Identifier must not be re-assigned to another episode for the same patient or to another patient.</w:t>
            </w:r>
          </w:p>
          <w:p w14:paraId="6F77F3D4" w14:textId="77777777" w:rsidR="00C36711" w:rsidRPr="00C01F0B" w:rsidRDefault="00C36711" w:rsidP="00BB6906">
            <w:pPr>
              <w:pStyle w:val="Body"/>
            </w:pPr>
            <w:r w:rsidRPr="00C01F0B">
              <w:t>It is usually generated and allocated by the health service’s computer system and should have no relationship with the patient’s unit record number/Patient Identifier. Once allocated to an episode the Episode Identifier cannot be changed.</w:t>
            </w:r>
          </w:p>
          <w:p w14:paraId="67D1F8A9" w14:textId="77777777" w:rsidR="00C36711" w:rsidRPr="00C01F0B" w:rsidRDefault="00C36711" w:rsidP="00BB6906">
            <w:pPr>
              <w:pStyle w:val="Body"/>
            </w:pPr>
            <w:r w:rsidRPr="00C01F0B">
              <w:t>When migrating data from an existing hospital system to a new one, the Episode Identifier must be preserved.</w:t>
            </w:r>
          </w:p>
        </w:tc>
      </w:tr>
      <w:tr w:rsidR="00C36711" w:rsidRPr="00C01F0B" w14:paraId="1513FE31" w14:textId="77777777" w:rsidTr="00C36711">
        <w:tc>
          <w:tcPr>
            <w:tcW w:w="1980" w:type="dxa"/>
          </w:tcPr>
          <w:p w14:paraId="34C9471F" w14:textId="77777777" w:rsidR="00C36711" w:rsidRPr="00C01F0B" w:rsidRDefault="00C36711" w:rsidP="00BB6906">
            <w:pPr>
              <w:pStyle w:val="Body"/>
              <w:rPr>
                <w:rStyle w:val="Strong"/>
              </w:rPr>
            </w:pPr>
            <w:r w:rsidRPr="00C01F0B">
              <w:rPr>
                <w:rStyle w:val="Strong"/>
              </w:rPr>
              <w:t>Validations</w:t>
            </w:r>
          </w:p>
        </w:tc>
        <w:tc>
          <w:tcPr>
            <w:tcW w:w="7308" w:type="dxa"/>
          </w:tcPr>
          <w:p w14:paraId="28BA47B4" w14:textId="77777777" w:rsidR="00C36711" w:rsidRPr="00C01F0B" w:rsidRDefault="00C36711" w:rsidP="00605A69">
            <w:pPr>
              <w:pStyle w:val="Tabletext"/>
            </w:pPr>
            <w:r w:rsidRPr="00C01F0B">
              <w:t>S174</w:t>
            </w:r>
            <w:r w:rsidRPr="00C01F0B">
              <w:tab/>
              <w:t>New episode, old Clinical Registration Date</w:t>
            </w:r>
          </w:p>
          <w:p w14:paraId="0D5D9D42" w14:textId="77777777" w:rsidR="00C36711" w:rsidRPr="00C01F0B" w:rsidRDefault="00C36711" w:rsidP="00605A69">
            <w:pPr>
              <w:pStyle w:val="Tabletext"/>
            </w:pPr>
            <w:r w:rsidRPr="00C01F0B">
              <w:t>S378</w:t>
            </w:r>
            <w:r w:rsidRPr="00C01F0B">
              <w:tab/>
              <w:t>Episode Identifier invalid</w:t>
            </w:r>
          </w:p>
          <w:p w14:paraId="5B66B0C9" w14:textId="77777777" w:rsidR="00C36711" w:rsidRPr="00C01F0B" w:rsidRDefault="00C36711" w:rsidP="00605A69">
            <w:pPr>
              <w:pStyle w:val="Tabletext"/>
            </w:pPr>
            <w:r w:rsidRPr="00C01F0B">
              <w:t>S379</w:t>
            </w:r>
            <w:r w:rsidRPr="00C01F0B">
              <w:tab/>
              <w:t>Episode Identifier exists multiple times in one Episode-level extract</w:t>
            </w:r>
          </w:p>
          <w:p w14:paraId="0D98F79F" w14:textId="77777777" w:rsidR="00C36711" w:rsidRPr="00C01F0B" w:rsidRDefault="00C36711" w:rsidP="00605A69">
            <w:pPr>
              <w:pStyle w:val="Tabletext"/>
            </w:pPr>
            <w:r w:rsidRPr="00C01F0B">
              <w:t>S381</w:t>
            </w:r>
            <w:r w:rsidRPr="00C01F0B">
              <w:tab/>
              <w:t>Referential integrity error between Intra Episode Event and episode</w:t>
            </w:r>
          </w:p>
          <w:p w14:paraId="4060581E" w14:textId="77777777" w:rsidR="00C36711" w:rsidRPr="00C01F0B" w:rsidRDefault="00C36711" w:rsidP="00605A69">
            <w:pPr>
              <w:pStyle w:val="Tabletext"/>
            </w:pPr>
            <w:r w:rsidRPr="00C01F0B">
              <w:t>S383</w:t>
            </w:r>
            <w:r w:rsidRPr="00C01F0B">
              <w:tab/>
              <w:t>Multiple events of same type for same episode on one day</w:t>
            </w:r>
          </w:p>
          <w:p w14:paraId="4B214A12" w14:textId="77777777" w:rsidR="00C36711" w:rsidRPr="00C01F0B" w:rsidRDefault="00C36711" w:rsidP="00605A69">
            <w:pPr>
              <w:pStyle w:val="Tabletext"/>
            </w:pPr>
            <w:r w:rsidRPr="00C01F0B">
              <w:t>S386</w:t>
            </w:r>
            <w:r w:rsidRPr="00C01F0B">
              <w:tab/>
              <w:t>IP for this episode has changed</w:t>
            </w:r>
          </w:p>
          <w:p w14:paraId="57235FD7" w14:textId="77777777" w:rsidR="00C36711" w:rsidRPr="00C01F0B" w:rsidRDefault="00C36711" w:rsidP="00605A69">
            <w:pPr>
              <w:pStyle w:val="Tabletext"/>
            </w:pPr>
            <w:r w:rsidRPr="00C01F0B">
              <w:t>S387</w:t>
            </w:r>
            <w:r w:rsidRPr="00C01F0B">
              <w:tab/>
              <w:t>Surgical Specialty has changed</w:t>
            </w:r>
          </w:p>
          <w:p w14:paraId="0320AA01" w14:textId="77777777" w:rsidR="00C36711" w:rsidRPr="00C01F0B" w:rsidRDefault="00C36711" w:rsidP="00605A69">
            <w:pPr>
              <w:pStyle w:val="Tabletext"/>
            </w:pPr>
            <w:r w:rsidRPr="00C01F0B">
              <w:t>S388</w:t>
            </w:r>
            <w:r w:rsidRPr="00C01F0B">
              <w:tab/>
              <w:t>Clinical Registration Date has changed</w:t>
            </w:r>
          </w:p>
          <w:p w14:paraId="17269540" w14:textId="77777777" w:rsidR="00C36711" w:rsidRPr="00C01F0B" w:rsidRDefault="00C36711" w:rsidP="00605A69">
            <w:pPr>
              <w:pStyle w:val="Tabletext"/>
            </w:pPr>
            <w:r w:rsidRPr="00C01F0B">
              <w:t>S397</w:t>
            </w:r>
            <w:r w:rsidRPr="00C01F0B">
              <w:tab/>
              <w:t>Unmatched transfer as reported by receiving health service</w:t>
            </w:r>
          </w:p>
          <w:p w14:paraId="3E386429" w14:textId="77777777" w:rsidR="00C36711" w:rsidRPr="00C01F0B" w:rsidRDefault="00C36711" w:rsidP="00605A69">
            <w:pPr>
              <w:pStyle w:val="Tabletext"/>
            </w:pPr>
            <w:r w:rsidRPr="00C01F0B">
              <w:t>S398</w:t>
            </w:r>
            <w:r w:rsidRPr="00C01F0B">
              <w:tab/>
              <w:t>Unmatched transfer as reported by originating health service</w:t>
            </w:r>
          </w:p>
          <w:p w14:paraId="1467544F" w14:textId="77777777" w:rsidR="00C36711" w:rsidRPr="00C01F0B" w:rsidRDefault="00C36711" w:rsidP="00605A69">
            <w:pPr>
              <w:pStyle w:val="Tabletext"/>
            </w:pPr>
            <w:r w:rsidRPr="00C01F0B">
              <w:t>S408</w:t>
            </w:r>
            <w:r w:rsidRPr="00C01F0B">
              <w:tab/>
              <w:t>The Patient Identifier to which this episode relates, has changed</w:t>
            </w:r>
          </w:p>
          <w:p w14:paraId="5B1A2540" w14:textId="5585A7CF" w:rsidR="00034B44" w:rsidRPr="00C01F0B" w:rsidRDefault="00C36711" w:rsidP="00605A69">
            <w:pPr>
              <w:pStyle w:val="Tabletext"/>
            </w:pPr>
            <w:r w:rsidRPr="00C01F0B">
              <w:t>S414</w:t>
            </w:r>
            <w:r w:rsidRPr="00C01F0B">
              <w:tab/>
              <w:t>Previous Identifier of Transferred Episode invalid</w:t>
            </w:r>
          </w:p>
        </w:tc>
      </w:tr>
      <w:tr w:rsidR="00C36711" w:rsidRPr="00C01F0B" w14:paraId="09F11A17" w14:textId="77777777" w:rsidTr="00C36711">
        <w:tc>
          <w:tcPr>
            <w:tcW w:w="1980" w:type="dxa"/>
          </w:tcPr>
          <w:p w14:paraId="3B0B4D88" w14:textId="77777777" w:rsidR="00C36711" w:rsidRPr="00C01F0B" w:rsidRDefault="00C36711" w:rsidP="00BB6906">
            <w:pPr>
              <w:pStyle w:val="Body"/>
              <w:rPr>
                <w:rStyle w:val="Strong"/>
              </w:rPr>
            </w:pPr>
            <w:r w:rsidRPr="00C01F0B">
              <w:rPr>
                <w:rStyle w:val="Strong"/>
              </w:rPr>
              <w:t>Related items</w:t>
            </w:r>
          </w:p>
        </w:tc>
        <w:tc>
          <w:tcPr>
            <w:tcW w:w="7308" w:type="dxa"/>
          </w:tcPr>
          <w:p w14:paraId="3BAA28EF" w14:textId="77777777" w:rsidR="00C36711" w:rsidRPr="00C01F0B" w:rsidRDefault="00C36711" w:rsidP="00605A69">
            <w:pPr>
              <w:pStyle w:val="Tabletext"/>
            </w:pPr>
            <w:r w:rsidRPr="00C01F0B">
              <w:t>Section 2: Foreign Key, Intra Episode Event, Primary Key, Referential Integrity</w:t>
            </w:r>
          </w:p>
        </w:tc>
      </w:tr>
    </w:tbl>
    <w:p w14:paraId="01829FD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5CD2BF5" w14:textId="77777777" w:rsidTr="00C36711">
        <w:tc>
          <w:tcPr>
            <w:tcW w:w="1980" w:type="dxa"/>
          </w:tcPr>
          <w:p w14:paraId="0B3B2A37" w14:textId="77777777" w:rsidR="00C36711" w:rsidRPr="00C01F0B" w:rsidRDefault="00C36711" w:rsidP="00BB6906">
            <w:pPr>
              <w:pStyle w:val="Body"/>
              <w:rPr>
                <w:rStyle w:val="Strong"/>
              </w:rPr>
            </w:pPr>
            <w:r w:rsidRPr="00C01F0B">
              <w:rPr>
                <w:rStyle w:val="Strong"/>
              </w:rPr>
              <w:t>Purpose</w:t>
            </w:r>
          </w:p>
        </w:tc>
        <w:tc>
          <w:tcPr>
            <w:tcW w:w="7308" w:type="dxa"/>
          </w:tcPr>
          <w:p w14:paraId="77CF4669" w14:textId="77777777" w:rsidR="00C36711" w:rsidRPr="00C01F0B" w:rsidRDefault="00C36711" w:rsidP="00BB6906">
            <w:pPr>
              <w:pStyle w:val="Body"/>
            </w:pPr>
            <w:r w:rsidRPr="00C01F0B">
              <w:t>To identify a waiting list episode and relate intra episode events to their episode</w:t>
            </w:r>
          </w:p>
        </w:tc>
      </w:tr>
      <w:tr w:rsidR="00C36711" w:rsidRPr="00C01F0B" w14:paraId="5BF1F288" w14:textId="77777777" w:rsidTr="00C36711">
        <w:tc>
          <w:tcPr>
            <w:tcW w:w="1980" w:type="dxa"/>
          </w:tcPr>
          <w:p w14:paraId="0B1C3757" w14:textId="400CB205" w:rsidR="00C36711" w:rsidRPr="00C01F0B" w:rsidRDefault="00C36711" w:rsidP="00BB6906">
            <w:pPr>
              <w:pStyle w:val="Body"/>
              <w:rPr>
                <w:rStyle w:val="Strong"/>
              </w:rPr>
            </w:pPr>
            <w:r w:rsidRPr="00C01F0B">
              <w:rPr>
                <w:rStyle w:val="Strong"/>
              </w:rPr>
              <w:t>Principal users</w:t>
            </w:r>
          </w:p>
        </w:tc>
        <w:tc>
          <w:tcPr>
            <w:tcW w:w="7308" w:type="dxa"/>
          </w:tcPr>
          <w:p w14:paraId="5483B635" w14:textId="6BA8D80A" w:rsidR="00C36711" w:rsidRPr="00C01F0B" w:rsidRDefault="0057319E" w:rsidP="00BB6906">
            <w:pPr>
              <w:pStyle w:val="Body"/>
            </w:pPr>
            <w:r w:rsidRPr="00C01F0B">
              <w:t>Department of Health</w:t>
            </w:r>
            <w:r w:rsidR="00C36711" w:rsidRPr="00C01F0B">
              <w:t>, health services</w:t>
            </w:r>
          </w:p>
        </w:tc>
      </w:tr>
      <w:tr w:rsidR="00C36711" w:rsidRPr="00C01F0B" w14:paraId="7E5902B0" w14:textId="77777777" w:rsidTr="00C36711">
        <w:tc>
          <w:tcPr>
            <w:tcW w:w="1980" w:type="dxa"/>
          </w:tcPr>
          <w:p w14:paraId="6BF23F18" w14:textId="77777777" w:rsidR="00C36711" w:rsidRPr="00C01F0B" w:rsidRDefault="00C36711" w:rsidP="00BB6906">
            <w:pPr>
              <w:pStyle w:val="Body"/>
              <w:rPr>
                <w:rStyle w:val="Strong"/>
              </w:rPr>
            </w:pPr>
            <w:r w:rsidRPr="00C01F0B">
              <w:rPr>
                <w:rStyle w:val="Strong"/>
              </w:rPr>
              <w:lastRenderedPageBreak/>
              <w:t>Collection start</w:t>
            </w:r>
          </w:p>
        </w:tc>
        <w:tc>
          <w:tcPr>
            <w:tcW w:w="7308" w:type="dxa"/>
          </w:tcPr>
          <w:p w14:paraId="476B66F1" w14:textId="77777777" w:rsidR="00C36711" w:rsidRPr="00C01F0B" w:rsidRDefault="00C36711" w:rsidP="00BB6906">
            <w:pPr>
              <w:pStyle w:val="Body"/>
            </w:pPr>
            <w:r w:rsidRPr="00C01F0B">
              <w:t>July 1999 (previously called Unique Key)</w:t>
            </w:r>
          </w:p>
        </w:tc>
      </w:tr>
      <w:tr w:rsidR="00C36711" w:rsidRPr="00C01F0B" w14:paraId="04D6EF00" w14:textId="77777777" w:rsidTr="00C36711">
        <w:tc>
          <w:tcPr>
            <w:tcW w:w="1980" w:type="dxa"/>
          </w:tcPr>
          <w:p w14:paraId="37C923A8" w14:textId="77777777" w:rsidR="00C36711" w:rsidRPr="00C01F0B" w:rsidRDefault="00C36711" w:rsidP="00BB6906">
            <w:pPr>
              <w:pStyle w:val="Body"/>
              <w:rPr>
                <w:rStyle w:val="Strong"/>
              </w:rPr>
            </w:pPr>
            <w:r w:rsidRPr="00C01F0B">
              <w:rPr>
                <w:rStyle w:val="Strong"/>
              </w:rPr>
              <w:t>Version</w:t>
            </w:r>
          </w:p>
        </w:tc>
        <w:tc>
          <w:tcPr>
            <w:tcW w:w="7308" w:type="dxa"/>
          </w:tcPr>
          <w:p w14:paraId="3A69B87A" w14:textId="77777777" w:rsidR="00C36711" w:rsidRPr="00C01F0B" w:rsidRDefault="00C36711" w:rsidP="00BB6906">
            <w:pPr>
              <w:pStyle w:val="Body"/>
            </w:pPr>
            <w:r w:rsidRPr="00C01F0B">
              <w:t>2 effective July 2005</w:t>
            </w:r>
          </w:p>
        </w:tc>
      </w:tr>
      <w:tr w:rsidR="00C36711" w:rsidRPr="00C01F0B" w14:paraId="12307831" w14:textId="77777777" w:rsidTr="00C36711">
        <w:tc>
          <w:tcPr>
            <w:tcW w:w="1980" w:type="dxa"/>
          </w:tcPr>
          <w:p w14:paraId="449B7BD6" w14:textId="77777777" w:rsidR="00C36711" w:rsidRPr="00C01F0B" w:rsidRDefault="00C36711" w:rsidP="00BB6906">
            <w:pPr>
              <w:pStyle w:val="Body"/>
              <w:rPr>
                <w:rStyle w:val="Strong"/>
              </w:rPr>
            </w:pPr>
            <w:r w:rsidRPr="00C01F0B">
              <w:rPr>
                <w:rStyle w:val="Strong"/>
              </w:rPr>
              <w:t>Definition source</w:t>
            </w:r>
          </w:p>
        </w:tc>
        <w:tc>
          <w:tcPr>
            <w:tcW w:w="7308" w:type="dxa"/>
          </w:tcPr>
          <w:p w14:paraId="1BEA9A5C" w14:textId="6CB3A5BB" w:rsidR="00C36711" w:rsidRPr="00C01F0B" w:rsidRDefault="0057319E" w:rsidP="00BB6906">
            <w:pPr>
              <w:pStyle w:val="Body"/>
            </w:pPr>
            <w:r w:rsidRPr="00C01F0B">
              <w:t>Department of Health</w:t>
            </w:r>
          </w:p>
        </w:tc>
      </w:tr>
      <w:tr w:rsidR="00C36711" w:rsidRPr="00C01F0B" w14:paraId="504BEF3C" w14:textId="77777777" w:rsidTr="00C36711">
        <w:tc>
          <w:tcPr>
            <w:tcW w:w="1980" w:type="dxa"/>
          </w:tcPr>
          <w:p w14:paraId="687FAF30" w14:textId="77777777" w:rsidR="00C36711" w:rsidRPr="00C01F0B" w:rsidRDefault="00C36711" w:rsidP="00BB6906">
            <w:pPr>
              <w:pStyle w:val="Body"/>
              <w:rPr>
                <w:rStyle w:val="Strong"/>
              </w:rPr>
            </w:pPr>
            <w:r w:rsidRPr="00C01F0B">
              <w:rPr>
                <w:rStyle w:val="Strong"/>
              </w:rPr>
              <w:t>Code set source</w:t>
            </w:r>
          </w:p>
        </w:tc>
        <w:tc>
          <w:tcPr>
            <w:tcW w:w="7308" w:type="dxa"/>
          </w:tcPr>
          <w:p w14:paraId="0570B7E8" w14:textId="77777777" w:rsidR="00C36711" w:rsidRPr="00C01F0B" w:rsidRDefault="00C36711" w:rsidP="00BB6906">
            <w:pPr>
              <w:pStyle w:val="Body"/>
            </w:pPr>
            <w:r w:rsidRPr="00C01F0B">
              <w:t>Hospital generated</w:t>
            </w:r>
          </w:p>
        </w:tc>
      </w:tr>
    </w:tbl>
    <w:p w14:paraId="6799C1BB" w14:textId="03839C06" w:rsidR="00034B44" w:rsidRPr="00C01F0B" w:rsidRDefault="00034B44">
      <w:pPr>
        <w:spacing w:after="0" w:line="240" w:lineRule="auto"/>
        <w:rPr>
          <w:b/>
          <w:color w:val="53565A"/>
          <w:sz w:val="32"/>
          <w:szCs w:val="28"/>
        </w:rPr>
      </w:pPr>
      <w:bookmarkStart w:id="143" w:name="_Toc63858793"/>
    </w:p>
    <w:p w14:paraId="467E967C" w14:textId="77777777" w:rsidR="00077B66" w:rsidRPr="00C01F0B" w:rsidRDefault="00077B66">
      <w:pPr>
        <w:spacing w:after="0" w:line="240" w:lineRule="auto"/>
        <w:rPr>
          <w:b/>
          <w:color w:val="53565A"/>
          <w:sz w:val="32"/>
          <w:szCs w:val="28"/>
        </w:rPr>
      </w:pPr>
      <w:r w:rsidRPr="00C01F0B">
        <w:br w:type="page"/>
      </w:r>
    </w:p>
    <w:p w14:paraId="0C25B43B" w14:textId="6B055444" w:rsidR="00C36711" w:rsidRPr="00C01F0B" w:rsidRDefault="00C36711" w:rsidP="00C36711">
      <w:pPr>
        <w:pStyle w:val="Heading2"/>
      </w:pPr>
      <w:bookmarkStart w:id="144" w:name="_Toc232688844"/>
      <w:r w:rsidRPr="00C01F0B">
        <w:lastRenderedPageBreak/>
        <w:t>Event Date</w:t>
      </w:r>
      <w:bookmarkEnd w:id="143"/>
      <w:bookmarkEnd w:id="144"/>
    </w:p>
    <w:p w14:paraId="1D7FF056"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107E200" w14:textId="77777777" w:rsidTr="00C36711">
        <w:tc>
          <w:tcPr>
            <w:tcW w:w="1980" w:type="dxa"/>
          </w:tcPr>
          <w:p w14:paraId="5033CFDC" w14:textId="77777777" w:rsidR="00C36711" w:rsidRPr="00C01F0B" w:rsidRDefault="00C36711" w:rsidP="00034B44">
            <w:pPr>
              <w:pStyle w:val="Tabletext"/>
              <w:rPr>
                <w:rStyle w:val="Strong"/>
              </w:rPr>
            </w:pPr>
            <w:r w:rsidRPr="00C01F0B">
              <w:rPr>
                <w:rStyle w:val="Strong"/>
              </w:rPr>
              <w:t>Definition</w:t>
            </w:r>
          </w:p>
        </w:tc>
        <w:tc>
          <w:tcPr>
            <w:tcW w:w="7308" w:type="dxa"/>
          </w:tcPr>
          <w:p w14:paraId="6EBA02BC" w14:textId="77777777" w:rsidR="00C36711" w:rsidRPr="00C01F0B" w:rsidRDefault="00C36711" w:rsidP="00034B44">
            <w:pPr>
              <w:pStyle w:val="Tabletext"/>
            </w:pPr>
            <w:r w:rsidRPr="00C01F0B">
              <w:t>The date on which an intra episode event occurred</w:t>
            </w:r>
          </w:p>
        </w:tc>
      </w:tr>
      <w:tr w:rsidR="00C36711" w:rsidRPr="00C01F0B" w14:paraId="5B4F39B2" w14:textId="77777777" w:rsidTr="00C36711">
        <w:tc>
          <w:tcPr>
            <w:tcW w:w="1980" w:type="dxa"/>
          </w:tcPr>
          <w:p w14:paraId="56761601" w14:textId="77777777" w:rsidR="00C36711" w:rsidRPr="00C01F0B" w:rsidRDefault="00C36711" w:rsidP="00034B44">
            <w:pPr>
              <w:pStyle w:val="Tabletext"/>
              <w:rPr>
                <w:rStyle w:val="Strong"/>
              </w:rPr>
            </w:pPr>
            <w:r w:rsidRPr="00C01F0B">
              <w:rPr>
                <w:rStyle w:val="Strong"/>
              </w:rPr>
              <w:t>Label</w:t>
            </w:r>
          </w:p>
        </w:tc>
        <w:tc>
          <w:tcPr>
            <w:tcW w:w="7308" w:type="dxa"/>
          </w:tcPr>
          <w:p w14:paraId="0B3715E2" w14:textId="77777777" w:rsidR="00C36711" w:rsidRPr="00C01F0B" w:rsidRDefault="00C36711" w:rsidP="00034B44">
            <w:pPr>
              <w:pStyle w:val="Tabletext"/>
            </w:pPr>
            <w:proofErr w:type="spellStart"/>
            <w:r w:rsidRPr="00C01F0B">
              <w:t>Event_Date</w:t>
            </w:r>
            <w:proofErr w:type="spellEnd"/>
          </w:p>
        </w:tc>
      </w:tr>
      <w:tr w:rsidR="00C36711" w:rsidRPr="00C01F0B" w14:paraId="578A9BC1" w14:textId="77777777" w:rsidTr="00C36711">
        <w:tc>
          <w:tcPr>
            <w:tcW w:w="1980" w:type="dxa"/>
          </w:tcPr>
          <w:p w14:paraId="09653D28" w14:textId="77777777" w:rsidR="00C36711" w:rsidRPr="00C01F0B" w:rsidRDefault="00C36711" w:rsidP="00034B44">
            <w:pPr>
              <w:pStyle w:val="Tabletext"/>
              <w:rPr>
                <w:rStyle w:val="Strong"/>
              </w:rPr>
            </w:pPr>
            <w:r w:rsidRPr="00C01F0B">
              <w:rPr>
                <w:rStyle w:val="Strong"/>
              </w:rPr>
              <w:t>Field size</w:t>
            </w:r>
          </w:p>
        </w:tc>
        <w:tc>
          <w:tcPr>
            <w:tcW w:w="7308" w:type="dxa"/>
          </w:tcPr>
          <w:p w14:paraId="0BE7D2B2" w14:textId="77777777" w:rsidR="00C36711" w:rsidRPr="00C01F0B" w:rsidRDefault="00C36711" w:rsidP="00034B44">
            <w:pPr>
              <w:pStyle w:val="Tabletext"/>
            </w:pPr>
            <w:r w:rsidRPr="00C01F0B">
              <w:t>8</w:t>
            </w:r>
          </w:p>
        </w:tc>
      </w:tr>
      <w:tr w:rsidR="00C36711" w:rsidRPr="00C01F0B" w14:paraId="533E8772" w14:textId="77777777" w:rsidTr="00C36711">
        <w:tc>
          <w:tcPr>
            <w:tcW w:w="1980" w:type="dxa"/>
          </w:tcPr>
          <w:p w14:paraId="7B861194" w14:textId="77777777" w:rsidR="00C36711" w:rsidRPr="00C01F0B" w:rsidRDefault="00C36711" w:rsidP="00034B44">
            <w:pPr>
              <w:pStyle w:val="Tabletext"/>
              <w:rPr>
                <w:rStyle w:val="Strong"/>
              </w:rPr>
            </w:pPr>
            <w:r w:rsidRPr="00C01F0B">
              <w:rPr>
                <w:rStyle w:val="Strong"/>
              </w:rPr>
              <w:t>Layout</w:t>
            </w:r>
          </w:p>
        </w:tc>
        <w:tc>
          <w:tcPr>
            <w:tcW w:w="7308" w:type="dxa"/>
          </w:tcPr>
          <w:p w14:paraId="615D4C21" w14:textId="77777777" w:rsidR="00C36711" w:rsidRPr="00C01F0B" w:rsidRDefault="00C36711" w:rsidP="00034B44">
            <w:pPr>
              <w:pStyle w:val="Tabletext"/>
            </w:pPr>
            <w:r w:rsidRPr="00C01F0B">
              <w:t>DDMMYYYY</w:t>
            </w:r>
          </w:p>
        </w:tc>
      </w:tr>
      <w:tr w:rsidR="00C36711" w:rsidRPr="00C01F0B" w14:paraId="2B0B184F" w14:textId="77777777" w:rsidTr="00C36711">
        <w:tc>
          <w:tcPr>
            <w:tcW w:w="1980" w:type="dxa"/>
          </w:tcPr>
          <w:p w14:paraId="20DF0B1D" w14:textId="77777777" w:rsidR="00C36711" w:rsidRPr="00C01F0B" w:rsidRDefault="00C36711" w:rsidP="00034B44">
            <w:pPr>
              <w:pStyle w:val="Tabletext"/>
              <w:rPr>
                <w:rStyle w:val="Strong"/>
              </w:rPr>
            </w:pPr>
            <w:r w:rsidRPr="00C01F0B">
              <w:rPr>
                <w:rStyle w:val="Strong"/>
              </w:rPr>
              <w:t>Reported in</w:t>
            </w:r>
          </w:p>
        </w:tc>
        <w:tc>
          <w:tcPr>
            <w:tcW w:w="7308" w:type="dxa"/>
          </w:tcPr>
          <w:p w14:paraId="27BA2430" w14:textId="77777777" w:rsidR="00C36711" w:rsidRPr="00C01F0B" w:rsidRDefault="00C36711" w:rsidP="00034B44">
            <w:pPr>
              <w:pStyle w:val="Tabletext"/>
            </w:pPr>
            <w:r w:rsidRPr="00C01F0B">
              <w:t>Intra Episode extract</w:t>
            </w:r>
          </w:p>
        </w:tc>
      </w:tr>
      <w:tr w:rsidR="00C36711" w:rsidRPr="00C01F0B" w14:paraId="46A02D21" w14:textId="77777777" w:rsidTr="00C36711">
        <w:tc>
          <w:tcPr>
            <w:tcW w:w="1980" w:type="dxa"/>
          </w:tcPr>
          <w:p w14:paraId="63B0647E" w14:textId="77777777" w:rsidR="00C36711" w:rsidRPr="00C01F0B" w:rsidRDefault="00C36711" w:rsidP="00034B44">
            <w:pPr>
              <w:pStyle w:val="Tabletext"/>
              <w:rPr>
                <w:rStyle w:val="Strong"/>
              </w:rPr>
            </w:pPr>
            <w:r w:rsidRPr="00C01F0B">
              <w:rPr>
                <w:rStyle w:val="Strong"/>
              </w:rPr>
              <w:t>Reported for</w:t>
            </w:r>
          </w:p>
        </w:tc>
        <w:tc>
          <w:tcPr>
            <w:tcW w:w="7308" w:type="dxa"/>
          </w:tcPr>
          <w:p w14:paraId="010C0ECB" w14:textId="77777777" w:rsidR="00C36711" w:rsidRPr="00C01F0B" w:rsidRDefault="00C36711" w:rsidP="00034B44">
            <w:pPr>
              <w:pStyle w:val="Tabletext"/>
            </w:pPr>
            <w:r w:rsidRPr="00C01F0B">
              <w:t>All events reported in the Intra Episode extract</w:t>
            </w:r>
          </w:p>
        </w:tc>
      </w:tr>
      <w:tr w:rsidR="00C36711" w:rsidRPr="00C01F0B" w14:paraId="0863C408" w14:textId="77777777" w:rsidTr="00C36711">
        <w:tc>
          <w:tcPr>
            <w:tcW w:w="1980" w:type="dxa"/>
          </w:tcPr>
          <w:p w14:paraId="09F02B5A" w14:textId="77777777" w:rsidR="00C36711" w:rsidRPr="00C01F0B" w:rsidRDefault="00C36711" w:rsidP="00034B44">
            <w:pPr>
              <w:pStyle w:val="Tabletext"/>
              <w:rPr>
                <w:rStyle w:val="Strong"/>
              </w:rPr>
            </w:pPr>
            <w:r w:rsidRPr="00C01F0B">
              <w:rPr>
                <w:rStyle w:val="Strong"/>
              </w:rPr>
              <w:t>Reported when</w:t>
            </w:r>
          </w:p>
        </w:tc>
        <w:tc>
          <w:tcPr>
            <w:tcW w:w="7308" w:type="dxa"/>
          </w:tcPr>
          <w:p w14:paraId="5DBBCAE6" w14:textId="77777777" w:rsidR="00C36711" w:rsidRPr="00C01F0B" w:rsidRDefault="00C36711" w:rsidP="00034B44">
            <w:pPr>
              <w:pStyle w:val="Tabletext"/>
            </w:pPr>
            <w:r w:rsidRPr="00C01F0B">
              <w:t>An intra episode event occurs</w:t>
            </w:r>
          </w:p>
        </w:tc>
      </w:tr>
      <w:tr w:rsidR="00C36711" w:rsidRPr="00C01F0B" w14:paraId="5C5BF9A4" w14:textId="77777777" w:rsidTr="00C36711">
        <w:tc>
          <w:tcPr>
            <w:tcW w:w="1980" w:type="dxa"/>
          </w:tcPr>
          <w:p w14:paraId="76641EA6" w14:textId="77777777" w:rsidR="00C36711" w:rsidRPr="00C01F0B" w:rsidRDefault="00C36711" w:rsidP="00034B44">
            <w:pPr>
              <w:pStyle w:val="Tabletext"/>
              <w:rPr>
                <w:rStyle w:val="Strong"/>
              </w:rPr>
            </w:pPr>
            <w:r w:rsidRPr="00C01F0B">
              <w:rPr>
                <w:rStyle w:val="Strong"/>
              </w:rPr>
              <w:t>Reporting guide</w:t>
            </w:r>
          </w:p>
        </w:tc>
        <w:tc>
          <w:tcPr>
            <w:tcW w:w="7308" w:type="dxa"/>
          </w:tcPr>
          <w:p w14:paraId="79F8CBE6" w14:textId="77777777" w:rsidR="00C36711" w:rsidRPr="00C01F0B" w:rsidRDefault="00C36711" w:rsidP="00034B44">
            <w:pPr>
              <w:pStyle w:val="Tabletext"/>
            </w:pPr>
            <w:r w:rsidRPr="00C01F0B">
              <w:t>Intra episode events may occur multiple times within a waiting episode, but there can only be one event per episode per day for Readiness, Clinical Urgency or MAPT.</w:t>
            </w:r>
          </w:p>
          <w:p w14:paraId="58B331A9" w14:textId="77777777" w:rsidR="00C36711" w:rsidRPr="00C01F0B" w:rsidRDefault="00C36711" w:rsidP="00034B44">
            <w:pPr>
              <w:pStyle w:val="Tabletext"/>
            </w:pPr>
            <w:r w:rsidRPr="00C01F0B">
              <w:t>The Event Date must represent the date on which the event occurred, not the date of data entry.</w:t>
            </w:r>
          </w:p>
          <w:p w14:paraId="6D850B04" w14:textId="77777777" w:rsidR="00C36711" w:rsidRPr="00C01F0B" w:rsidRDefault="00C36711" w:rsidP="00034B44">
            <w:pPr>
              <w:pStyle w:val="Tabletext"/>
            </w:pPr>
            <w:r w:rsidRPr="00C01F0B">
              <w:t>Scheduling events (Set SAD and Reason SAD Changed) can be reported as having occurred more than once per day provided the SAD Identifier is unique for each pair of bookings and cancellations within an episode.</w:t>
            </w:r>
          </w:p>
          <w:p w14:paraId="24048480" w14:textId="77777777" w:rsidR="00C36711" w:rsidRPr="00C01F0B" w:rsidRDefault="00C36711" w:rsidP="00034B44">
            <w:pPr>
              <w:pStyle w:val="Tabletext"/>
            </w:pPr>
            <w:r w:rsidRPr="00C01F0B">
              <w:t>When an episode is first registered clinically, it will have an initial Clinical Urgency and a Readiness for Care value.  The Event Dates for this should be the same as the Clinical Registration Date.</w:t>
            </w:r>
          </w:p>
        </w:tc>
      </w:tr>
      <w:tr w:rsidR="00C36711" w:rsidRPr="00C01F0B" w14:paraId="0CDD6752" w14:textId="77777777" w:rsidTr="00C36711">
        <w:tc>
          <w:tcPr>
            <w:tcW w:w="1980" w:type="dxa"/>
          </w:tcPr>
          <w:p w14:paraId="4F84EBEF" w14:textId="77777777" w:rsidR="00C36711" w:rsidRPr="00C01F0B" w:rsidRDefault="00C36711" w:rsidP="00034B44">
            <w:pPr>
              <w:pStyle w:val="Tabletext"/>
              <w:rPr>
                <w:rStyle w:val="Strong"/>
              </w:rPr>
            </w:pPr>
            <w:r w:rsidRPr="00C01F0B">
              <w:rPr>
                <w:rStyle w:val="Strong"/>
              </w:rPr>
              <w:t>Validations</w:t>
            </w:r>
          </w:p>
        </w:tc>
        <w:tc>
          <w:tcPr>
            <w:tcW w:w="7308" w:type="dxa"/>
          </w:tcPr>
          <w:p w14:paraId="395C041F" w14:textId="07A1C583" w:rsidR="00C36711" w:rsidRPr="00C01F0B" w:rsidRDefault="00C36711" w:rsidP="00034B44">
            <w:pPr>
              <w:pStyle w:val="Tabletext"/>
            </w:pPr>
            <w:r w:rsidRPr="00C01F0B">
              <w:t>S287</w:t>
            </w:r>
            <w:r w:rsidRPr="00C01F0B">
              <w:tab/>
              <w:t xml:space="preserve">Scheduled Admission Date </w:t>
            </w:r>
            <w:r w:rsidR="00D969F5" w:rsidRPr="00C01F0B">
              <w:t>e</w:t>
            </w:r>
            <w:r w:rsidRPr="00C01F0B">
              <w:t>xceeded</w:t>
            </w:r>
          </w:p>
          <w:p w14:paraId="1A16DA01" w14:textId="6A44A731" w:rsidR="00C36711" w:rsidRPr="00C01F0B" w:rsidRDefault="00C36711" w:rsidP="00034B44">
            <w:pPr>
              <w:pStyle w:val="Tabletext"/>
            </w:pPr>
            <w:r w:rsidRPr="00C01F0B">
              <w:t>S383</w:t>
            </w:r>
            <w:r w:rsidRPr="00C01F0B">
              <w:tab/>
              <w:t xml:space="preserve">Multiple Events of </w:t>
            </w:r>
            <w:r w:rsidR="00D969F5" w:rsidRPr="00C01F0B">
              <w:t>s</w:t>
            </w:r>
            <w:r w:rsidRPr="00C01F0B">
              <w:t xml:space="preserve">ame </w:t>
            </w:r>
            <w:r w:rsidR="00D969F5" w:rsidRPr="00C01F0B">
              <w:t>t</w:t>
            </w:r>
            <w:r w:rsidRPr="00C01F0B">
              <w:t xml:space="preserve">ype for </w:t>
            </w:r>
            <w:r w:rsidR="00D969F5" w:rsidRPr="00C01F0B">
              <w:t>s</w:t>
            </w:r>
            <w:r w:rsidRPr="00C01F0B">
              <w:t xml:space="preserve">ame </w:t>
            </w:r>
            <w:r w:rsidR="00D969F5" w:rsidRPr="00C01F0B">
              <w:t>e</w:t>
            </w:r>
            <w:r w:rsidRPr="00C01F0B">
              <w:t xml:space="preserve">pisode on </w:t>
            </w:r>
            <w:r w:rsidR="00D969F5" w:rsidRPr="00C01F0B">
              <w:t>o</w:t>
            </w:r>
            <w:r w:rsidRPr="00C01F0B">
              <w:t xml:space="preserve">ne </w:t>
            </w:r>
            <w:r w:rsidR="00D969F5" w:rsidRPr="00C01F0B">
              <w:t>d</w:t>
            </w:r>
            <w:r w:rsidRPr="00C01F0B">
              <w:t>ay</w:t>
            </w:r>
          </w:p>
          <w:p w14:paraId="79B60970" w14:textId="77777777" w:rsidR="00C36711" w:rsidRPr="00C01F0B" w:rsidRDefault="00C36711" w:rsidP="00034B44">
            <w:pPr>
              <w:pStyle w:val="Tabletext"/>
            </w:pPr>
            <w:r w:rsidRPr="00C01F0B">
              <w:t>S384</w:t>
            </w:r>
            <w:r w:rsidRPr="00C01F0B">
              <w:tab/>
              <w:t>Invalid Event Date</w:t>
            </w:r>
          </w:p>
          <w:p w14:paraId="57950CEA" w14:textId="2BB0B1B2" w:rsidR="00C36711" w:rsidRPr="00C01F0B" w:rsidRDefault="00C36711" w:rsidP="00034B44">
            <w:pPr>
              <w:pStyle w:val="Tabletext"/>
            </w:pPr>
            <w:r w:rsidRPr="00C01F0B">
              <w:t>S412</w:t>
            </w:r>
            <w:r w:rsidRPr="00C01F0B">
              <w:tab/>
              <w:t xml:space="preserve">Episode </w:t>
            </w:r>
            <w:r w:rsidR="00D969F5" w:rsidRPr="00C01F0B">
              <w:t>r</w:t>
            </w:r>
            <w:r w:rsidRPr="00C01F0B">
              <w:t xml:space="preserve">egistered </w:t>
            </w:r>
            <w:r w:rsidR="00D969F5" w:rsidRPr="00C01F0B">
              <w:t>w</w:t>
            </w:r>
            <w:r w:rsidRPr="00C01F0B">
              <w:t xml:space="preserve">ithout </w:t>
            </w:r>
            <w:r w:rsidR="00D969F5" w:rsidRPr="00C01F0B">
              <w:t>a</w:t>
            </w:r>
            <w:r w:rsidRPr="00C01F0B">
              <w:t xml:space="preserve"> Clinical Urgency</w:t>
            </w:r>
          </w:p>
          <w:p w14:paraId="0C1D5756" w14:textId="24801C48" w:rsidR="00C36711" w:rsidRPr="00C01F0B" w:rsidRDefault="00C36711" w:rsidP="00034B44">
            <w:pPr>
              <w:pStyle w:val="Tabletext"/>
            </w:pPr>
            <w:r w:rsidRPr="00C01F0B">
              <w:t>S413</w:t>
            </w:r>
            <w:r w:rsidRPr="00C01F0B">
              <w:tab/>
              <w:t xml:space="preserve">Episode </w:t>
            </w:r>
            <w:r w:rsidR="00D969F5" w:rsidRPr="00C01F0B">
              <w:t>r</w:t>
            </w:r>
            <w:r w:rsidRPr="00C01F0B">
              <w:t xml:space="preserve">egistered </w:t>
            </w:r>
            <w:r w:rsidR="00D969F5" w:rsidRPr="00C01F0B">
              <w:t>w</w:t>
            </w:r>
            <w:r w:rsidRPr="00C01F0B">
              <w:t xml:space="preserve">ithout </w:t>
            </w:r>
            <w:r w:rsidR="00D969F5" w:rsidRPr="00C01F0B">
              <w:t>a</w:t>
            </w:r>
            <w:r w:rsidRPr="00C01F0B">
              <w:t xml:space="preserve"> Readiness for Care</w:t>
            </w:r>
          </w:p>
          <w:p w14:paraId="5CAC280D" w14:textId="3FEFB419" w:rsidR="00C36711" w:rsidRPr="00C01F0B" w:rsidRDefault="00C36711" w:rsidP="00034B44">
            <w:pPr>
              <w:pStyle w:val="Tabletext"/>
            </w:pPr>
            <w:r w:rsidRPr="00C01F0B">
              <w:t>S417</w:t>
            </w:r>
            <w:r w:rsidRPr="00C01F0B">
              <w:tab/>
              <w:t xml:space="preserve">Scheduled Admission Date </w:t>
            </w:r>
            <w:r w:rsidR="00D969F5" w:rsidRPr="00C01F0B">
              <w:t>c</w:t>
            </w:r>
            <w:r w:rsidRPr="00C01F0B">
              <w:t xml:space="preserve">hanged </w:t>
            </w:r>
            <w:r w:rsidR="00D969F5" w:rsidRPr="00C01F0B">
              <w:t>w</w:t>
            </w:r>
            <w:r w:rsidRPr="00C01F0B">
              <w:t>ithout Reason for Change</w:t>
            </w:r>
          </w:p>
          <w:p w14:paraId="53896233" w14:textId="0D2D2479" w:rsidR="00C36711" w:rsidRPr="00C01F0B" w:rsidRDefault="00C36711" w:rsidP="00034B44">
            <w:pPr>
              <w:pStyle w:val="Tabletext"/>
            </w:pPr>
            <w:r w:rsidRPr="00C01F0B">
              <w:t>S418</w:t>
            </w:r>
            <w:r w:rsidRPr="00C01F0B">
              <w:tab/>
              <w:t xml:space="preserve">Reason for SAD Change </w:t>
            </w:r>
            <w:r w:rsidR="00D969F5" w:rsidRPr="00C01F0B">
              <w:t>r</w:t>
            </w:r>
            <w:r w:rsidRPr="00C01F0B">
              <w:t xml:space="preserve">eported but </w:t>
            </w:r>
            <w:r w:rsidR="00D969F5" w:rsidRPr="00C01F0B">
              <w:t>n</w:t>
            </w:r>
            <w:r w:rsidRPr="00C01F0B">
              <w:t>o related SAD</w:t>
            </w:r>
          </w:p>
          <w:p w14:paraId="58891272" w14:textId="77777777" w:rsidR="00C36711" w:rsidRPr="00C01F0B" w:rsidRDefault="00C36711" w:rsidP="00034B44">
            <w:pPr>
              <w:pStyle w:val="Tabletext"/>
            </w:pPr>
            <w:r w:rsidRPr="00C01F0B">
              <w:t>S426</w:t>
            </w:r>
            <w:r w:rsidRPr="00C01F0B">
              <w:tab/>
              <w:t>Invalid SAD identifier</w:t>
            </w:r>
          </w:p>
          <w:p w14:paraId="1D958A0A" w14:textId="2DD6E347" w:rsidR="00C36711" w:rsidRPr="00C01F0B" w:rsidRDefault="00C36711" w:rsidP="00034B44">
            <w:pPr>
              <w:pStyle w:val="Tabletext"/>
            </w:pPr>
            <w:r w:rsidRPr="00C01F0B">
              <w:t>S427</w:t>
            </w:r>
            <w:r w:rsidRPr="00C01F0B">
              <w:tab/>
              <w:t xml:space="preserve">SAD Identifier </w:t>
            </w:r>
            <w:r w:rsidR="00D969F5" w:rsidRPr="00C01F0B">
              <w:t>p</w:t>
            </w:r>
            <w:r w:rsidRPr="00C01F0B">
              <w:t xml:space="preserve">reviously </w:t>
            </w:r>
            <w:r w:rsidR="00D969F5" w:rsidRPr="00C01F0B">
              <w:t>r</w:t>
            </w:r>
            <w:r w:rsidRPr="00C01F0B">
              <w:t xml:space="preserve">eported for </w:t>
            </w:r>
            <w:r w:rsidR="00D969F5" w:rsidRPr="00C01F0B">
              <w:t>t</w:t>
            </w:r>
            <w:r w:rsidRPr="00C01F0B">
              <w:t xml:space="preserve">his </w:t>
            </w:r>
            <w:r w:rsidR="00D969F5" w:rsidRPr="00C01F0B">
              <w:t>e</w:t>
            </w:r>
            <w:r w:rsidRPr="00C01F0B">
              <w:t>pisode</w:t>
            </w:r>
          </w:p>
        </w:tc>
      </w:tr>
      <w:tr w:rsidR="00C36711" w:rsidRPr="00C01F0B" w14:paraId="7EDDD230" w14:textId="77777777" w:rsidTr="00C36711">
        <w:tc>
          <w:tcPr>
            <w:tcW w:w="1980" w:type="dxa"/>
          </w:tcPr>
          <w:p w14:paraId="24D1656B" w14:textId="77777777" w:rsidR="00C36711" w:rsidRPr="00C01F0B" w:rsidRDefault="00C36711" w:rsidP="00034B44">
            <w:pPr>
              <w:pStyle w:val="Tabletext"/>
              <w:rPr>
                <w:rStyle w:val="Strong"/>
              </w:rPr>
            </w:pPr>
            <w:r w:rsidRPr="00C01F0B">
              <w:rPr>
                <w:rStyle w:val="Strong"/>
              </w:rPr>
              <w:t>Related items</w:t>
            </w:r>
          </w:p>
        </w:tc>
        <w:tc>
          <w:tcPr>
            <w:tcW w:w="7308" w:type="dxa"/>
          </w:tcPr>
          <w:p w14:paraId="102C8F4B" w14:textId="77777777" w:rsidR="00C36711" w:rsidRPr="00C01F0B" w:rsidRDefault="00C36711" w:rsidP="00034B44">
            <w:pPr>
              <w:pStyle w:val="Tabletext"/>
            </w:pPr>
            <w:r w:rsidRPr="00C01F0B">
              <w:t>Section 2: Intra Episode Event</w:t>
            </w:r>
          </w:p>
          <w:p w14:paraId="1881E66C" w14:textId="77777777" w:rsidR="00C36711" w:rsidRPr="00C01F0B" w:rsidRDefault="00C36711" w:rsidP="00034B44">
            <w:pPr>
              <w:pStyle w:val="Tabletext"/>
            </w:pPr>
            <w:r w:rsidRPr="00C01F0B">
              <w:t>Section 3a: Clinical Urgency, Readiness for Surgery, Scheduled Admission Date, Reason for Scheduled Admission Date Change, Scheduled Admission Date Identifier</w:t>
            </w:r>
          </w:p>
          <w:p w14:paraId="4A717D39" w14:textId="77777777" w:rsidR="00C36711" w:rsidRPr="00C01F0B" w:rsidRDefault="00C36711" w:rsidP="00034B44">
            <w:pPr>
              <w:pStyle w:val="Tabletext"/>
            </w:pPr>
            <w:r w:rsidRPr="00C01F0B">
              <w:t>Section 3b: Event Type, Event Value</w:t>
            </w:r>
          </w:p>
        </w:tc>
      </w:tr>
    </w:tbl>
    <w:p w14:paraId="1ED57D84"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3909B06" w14:textId="77777777" w:rsidTr="00C36711">
        <w:tc>
          <w:tcPr>
            <w:tcW w:w="1980" w:type="dxa"/>
          </w:tcPr>
          <w:p w14:paraId="7F3CF103" w14:textId="77777777" w:rsidR="00C36711" w:rsidRPr="00C01F0B" w:rsidRDefault="00C36711" w:rsidP="00034B44">
            <w:pPr>
              <w:pStyle w:val="Tabletext"/>
              <w:rPr>
                <w:rStyle w:val="Strong"/>
              </w:rPr>
            </w:pPr>
            <w:r w:rsidRPr="00C01F0B">
              <w:rPr>
                <w:rStyle w:val="Strong"/>
              </w:rPr>
              <w:t>Purpose</w:t>
            </w:r>
          </w:p>
        </w:tc>
        <w:tc>
          <w:tcPr>
            <w:tcW w:w="7308" w:type="dxa"/>
          </w:tcPr>
          <w:p w14:paraId="5FF70BE8" w14:textId="77777777" w:rsidR="00C36711" w:rsidRPr="00C01F0B" w:rsidRDefault="00C36711" w:rsidP="00034B44">
            <w:pPr>
              <w:pStyle w:val="Tabletext"/>
            </w:pPr>
            <w:r w:rsidRPr="00C01F0B">
              <w:t>To identify the date of the intra episode event</w:t>
            </w:r>
          </w:p>
        </w:tc>
      </w:tr>
      <w:tr w:rsidR="00C36711" w:rsidRPr="00C01F0B" w14:paraId="1AF4BF9B" w14:textId="77777777" w:rsidTr="00C36711">
        <w:tc>
          <w:tcPr>
            <w:tcW w:w="1980" w:type="dxa"/>
          </w:tcPr>
          <w:p w14:paraId="7D98038D" w14:textId="736E1F3D" w:rsidR="00C36711" w:rsidRPr="00C01F0B" w:rsidRDefault="00C36711" w:rsidP="00034B44">
            <w:pPr>
              <w:pStyle w:val="Tabletext"/>
              <w:rPr>
                <w:rStyle w:val="Strong"/>
              </w:rPr>
            </w:pPr>
            <w:r w:rsidRPr="00C01F0B">
              <w:rPr>
                <w:rStyle w:val="Strong"/>
              </w:rPr>
              <w:t>Principal users</w:t>
            </w:r>
          </w:p>
        </w:tc>
        <w:tc>
          <w:tcPr>
            <w:tcW w:w="7308" w:type="dxa"/>
          </w:tcPr>
          <w:p w14:paraId="4BCD3846" w14:textId="200C2178" w:rsidR="00C36711" w:rsidRPr="00C01F0B" w:rsidRDefault="0057319E" w:rsidP="00034B44">
            <w:pPr>
              <w:pStyle w:val="Tabletext"/>
            </w:pPr>
            <w:r w:rsidRPr="00C01F0B">
              <w:t>Department of Health</w:t>
            </w:r>
          </w:p>
        </w:tc>
      </w:tr>
      <w:tr w:rsidR="00C36711" w:rsidRPr="00C01F0B" w14:paraId="06BDDC28" w14:textId="77777777" w:rsidTr="00C36711">
        <w:tc>
          <w:tcPr>
            <w:tcW w:w="1980" w:type="dxa"/>
          </w:tcPr>
          <w:p w14:paraId="3A675F8C" w14:textId="77777777" w:rsidR="00C36711" w:rsidRPr="00C01F0B" w:rsidRDefault="00C36711" w:rsidP="00034B44">
            <w:pPr>
              <w:pStyle w:val="Tabletext"/>
              <w:rPr>
                <w:rStyle w:val="Strong"/>
              </w:rPr>
            </w:pPr>
            <w:r w:rsidRPr="00C01F0B">
              <w:rPr>
                <w:rStyle w:val="Strong"/>
              </w:rPr>
              <w:t>Collection start</w:t>
            </w:r>
          </w:p>
        </w:tc>
        <w:tc>
          <w:tcPr>
            <w:tcW w:w="7308" w:type="dxa"/>
          </w:tcPr>
          <w:p w14:paraId="2AC94737" w14:textId="77777777" w:rsidR="00C36711" w:rsidRPr="00C01F0B" w:rsidRDefault="00C36711" w:rsidP="00034B44">
            <w:pPr>
              <w:pStyle w:val="Tabletext"/>
            </w:pPr>
            <w:r w:rsidRPr="00C01F0B">
              <w:t>July 2005</w:t>
            </w:r>
          </w:p>
        </w:tc>
      </w:tr>
      <w:tr w:rsidR="00C36711" w:rsidRPr="00C01F0B" w14:paraId="76A4D7A7" w14:textId="77777777" w:rsidTr="00C36711">
        <w:tc>
          <w:tcPr>
            <w:tcW w:w="1980" w:type="dxa"/>
          </w:tcPr>
          <w:p w14:paraId="3CB38F79" w14:textId="77777777" w:rsidR="00C36711" w:rsidRPr="00C01F0B" w:rsidRDefault="00C36711" w:rsidP="00034B44">
            <w:pPr>
              <w:pStyle w:val="Tabletext"/>
              <w:rPr>
                <w:rStyle w:val="Strong"/>
              </w:rPr>
            </w:pPr>
            <w:r w:rsidRPr="00C01F0B">
              <w:rPr>
                <w:rStyle w:val="Strong"/>
              </w:rPr>
              <w:t>Definition source</w:t>
            </w:r>
          </w:p>
        </w:tc>
        <w:tc>
          <w:tcPr>
            <w:tcW w:w="7308" w:type="dxa"/>
          </w:tcPr>
          <w:p w14:paraId="4F93DD7D" w14:textId="40E99683" w:rsidR="00C36711" w:rsidRPr="00C01F0B" w:rsidRDefault="0057319E" w:rsidP="00034B44">
            <w:pPr>
              <w:pStyle w:val="Tabletext"/>
            </w:pPr>
            <w:r w:rsidRPr="00C01F0B">
              <w:t>Department of Health</w:t>
            </w:r>
          </w:p>
        </w:tc>
      </w:tr>
    </w:tbl>
    <w:p w14:paraId="2CF21A4E" w14:textId="77777777" w:rsidR="00C36711" w:rsidRPr="00C01F0B" w:rsidRDefault="00C36711" w:rsidP="00C36711">
      <w:pPr>
        <w:pStyle w:val="Heading2"/>
      </w:pPr>
      <w:bookmarkStart w:id="145" w:name="_Toc63858794"/>
      <w:bookmarkStart w:id="146" w:name="_Toc232688845"/>
      <w:r w:rsidRPr="00C01F0B">
        <w:lastRenderedPageBreak/>
        <w:t>Event Type</w:t>
      </w:r>
      <w:bookmarkEnd w:id="145"/>
      <w:bookmarkEnd w:id="146"/>
    </w:p>
    <w:p w14:paraId="5EE7E6E5"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A2656E5" w14:textId="77777777" w:rsidTr="00C36711">
        <w:tc>
          <w:tcPr>
            <w:tcW w:w="1980" w:type="dxa"/>
          </w:tcPr>
          <w:p w14:paraId="0191C0C1" w14:textId="77777777" w:rsidR="00C36711" w:rsidRPr="00C01F0B" w:rsidRDefault="00C36711" w:rsidP="00034B44">
            <w:pPr>
              <w:pStyle w:val="Tabletext"/>
              <w:rPr>
                <w:rStyle w:val="Strong"/>
              </w:rPr>
            </w:pPr>
            <w:r w:rsidRPr="00C01F0B">
              <w:rPr>
                <w:rStyle w:val="Strong"/>
              </w:rPr>
              <w:t>Definition</w:t>
            </w:r>
          </w:p>
        </w:tc>
        <w:tc>
          <w:tcPr>
            <w:tcW w:w="7308" w:type="dxa"/>
          </w:tcPr>
          <w:p w14:paraId="4F9C4C42" w14:textId="77777777" w:rsidR="00C36711" w:rsidRPr="00C01F0B" w:rsidRDefault="00C36711" w:rsidP="00034B44">
            <w:pPr>
              <w:pStyle w:val="Tabletext"/>
            </w:pPr>
            <w:r w:rsidRPr="00C01F0B">
              <w:t>The types of intra episode events that may occur multiple times within a waiting episode</w:t>
            </w:r>
          </w:p>
        </w:tc>
      </w:tr>
      <w:tr w:rsidR="00C36711" w:rsidRPr="00C01F0B" w14:paraId="29D0561F" w14:textId="77777777" w:rsidTr="00C36711">
        <w:tc>
          <w:tcPr>
            <w:tcW w:w="1980" w:type="dxa"/>
          </w:tcPr>
          <w:p w14:paraId="6BE0691A" w14:textId="77777777" w:rsidR="00C36711" w:rsidRPr="00C01F0B" w:rsidRDefault="00C36711" w:rsidP="00034B44">
            <w:pPr>
              <w:pStyle w:val="Tabletext"/>
              <w:rPr>
                <w:rStyle w:val="Strong"/>
              </w:rPr>
            </w:pPr>
            <w:r w:rsidRPr="00C01F0B">
              <w:rPr>
                <w:rStyle w:val="Strong"/>
              </w:rPr>
              <w:t>Label</w:t>
            </w:r>
          </w:p>
        </w:tc>
        <w:tc>
          <w:tcPr>
            <w:tcW w:w="7308" w:type="dxa"/>
          </w:tcPr>
          <w:p w14:paraId="1B2D0974" w14:textId="77777777" w:rsidR="00C36711" w:rsidRPr="00C01F0B" w:rsidRDefault="00C36711" w:rsidP="00034B44">
            <w:pPr>
              <w:pStyle w:val="Tabletext"/>
            </w:pPr>
            <w:proofErr w:type="spellStart"/>
            <w:r w:rsidRPr="00C01F0B">
              <w:t>Event_Type</w:t>
            </w:r>
            <w:proofErr w:type="spellEnd"/>
          </w:p>
        </w:tc>
      </w:tr>
      <w:tr w:rsidR="00C36711" w:rsidRPr="00C01F0B" w14:paraId="4061A485" w14:textId="77777777" w:rsidTr="00C36711">
        <w:tc>
          <w:tcPr>
            <w:tcW w:w="1980" w:type="dxa"/>
          </w:tcPr>
          <w:p w14:paraId="3884B8D5" w14:textId="77777777" w:rsidR="00C36711" w:rsidRPr="00C01F0B" w:rsidRDefault="00C36711" w:rsidP="00034B44">
            <w:pPr>
              <w:pStyle w:val="Tabletext"/>
              <w:rPr>
                <w:rStyle w:val="Strong"/>
              </w:rPr>
            </w:pPr>
            <w:r w:rsidRPr="00C01F0B">
              <w:rPr>
                <w:rStyle w:val="Strong"/>
              </w:rPr>
              <w:t>Reported in</w:t>
            </w:r>
          </w:p>
        </w:tc>
        <w:tc>
          <w:tcPr>
            <w:tcW w:w="7308" w:type="dxa"/>
          </w:tcPr>
          <w:p w14:paraId="56B3877D" w14:textId="77777777" w:rsidR="00C36711" w:rsidRPr="00C01F0B" w:rsidRDefault="00C36711" w:rsidP="00034B44">
            <w:pPr>
              <w:pStyle w:val="Tabletext"/>
            </w:pPr>
            <w:r w:rsidRPr="00C01F0B">
              <w:t>Intra Episode extract</w:t>
            </w:r>
          </w:p>
        </w:tc>
      </w:tr>
      <w:tr w:rsidR="00C36711" w:rsidRPr="00C01F0B" w14:paraId="2E05388F" w14:textId="77777777" w:rsidTr="00C36711">
        <w:tc>
          <w:tcPr>
            <w:tcW w:w="1980" w:type="dxa"/>
          </w:tcPr>
          <w:p w14:paraId="7CF1618C" w14:textId="77777777" w:rsidR="00C36711" w:rsidRPr="00C01F0B" w:rsidRDefault="00C36711" w:rsidP="00034B44">
            <w:pPr>
              <w:pStyle w:val="Tabletext"/>
              <w:rPr>
                <w:rStyle w:val="Strong"/>
              </w:rPr>
            </w:pPr>
            <w:r w:rsidRPr="00C01F0B">
              <w:rPr>
                <w:rStyle w:val="Strong"/>
              </w:rPr>
              <w:t>Reported for</w:t>
            </w:r>
          </w:p>
        </w:tc>
        <w:tc>
          <w:tcPr>
            <w:tcW w:w="7308" w:type="dxa"/>
          </w:tcPr>
          <w:p w14:paraId="533832E4" w14:textId="77777777" w:rsidR="00C36711" w:rsidRPr="00C01F0B" w:rsidRDefault="00C36711" w:rsidP="00034B44">
            <w:pPr>
              <w:pStyle w:val="Tabletext"/>
            </w:pPr>
            <w:r w:rsidRPr="00C01F0B">
              <w:t>All events reported in Intra Episode extract</w:t>
            </w:r>
          </w:p>
        </w:tc>
      </w:tr>
      <w:tr w:rsidR="00C36711" w:rsidRPr="00C01F0B" w14:paraId="770717B4" w14:textId="77777777" w:rsidTr="00C36711">
        <w:tc>
          <w:tcPr>
            <w:tcW w:w="1980" w:type="dxa"/>
          </w:tcPr>
          <w:p w14:paraId="195796B9" w14:textId="77777777" w:rsidR="00C36711" w:rsidRPr="00C01F0B" w:rsidRDefault="00C36711" w:rsidP="00034B44">
            <w:pPr>
              <w:pStyle w:val="Tabletext"/>
              <w:rPr>
                <w:rStyle w:val="Strong"/>
              </w:rPr>
            </w:pPr>
            <w:r w:rsidRPr="00C01F0B">
              <w:rPr>
                <w:rStyle w:val="Strong"/>
              </w:rPr>
              <w:t>Reported when</w:t>
            </w:r>
          </w:p>
        </w:tc>
        <w:tc>
          <w:tcPr>
            <w:tcW w:w="7308" w:type="dxa"/>
          </w:tcPr>
          <w:p w14:paraId="503E09B4" w14:textId="77777777" w:rsidR="00C36711" w:rsidRPr="00C01F0B" w:rsidRDefault="00C36711" w:rsidP="00034B44">
            <w:pPr>
              <w:pStyle w:val="Tabletext"/>
            </w:pPr>
            <w:r w:rsidRPr="00C01F0B">
              <w:t>An intra episode event occurs</w:t>
            </w:r>
          </w:p>
        </w:tc>
      </w:tr>
      <w:tr w:rsidR="00C36711" w:rsidRPr="00C01F0B" w14:paraId="2CCE4715" w14:textId="77777777" w:rsidTr="00C36711">
        <w:tc>
          <w:tcPr>
            <w:tcW w:w="1980" w:type="dxa"/>
          </w:tcPr>
          <w:p w14:paraId="66254202" w14:textId="77777777" w:rsidR="00C36711" w:rsidRPr="00C01F0B" w:rsidRDefault="00C36711" w:rsidP="00034B44">
            <w:pPr>
              <w:pStyle w:val="Tabletext"/>
              <w:rPr>
                <w:rStyle w:val="Strong"/>
              </w:rPr>
            </w:pPr>
            <w:r w:rsidRPr="00C01F0B">
              <w:rPr>
                <w:rStyle w:val="Strong"/>
              </w:rPr>
              <w:t>Code set</w:t>
            </w:r>
          </w:p>
        </w:tc>
        <w:tc>
          <w:tcPr>
            <w:tcW w:w="7308" w:type="dxa"/>
          </w:tcPr>
          <w:p w14:paraId="3E623D0A" w14:textId="77777777" w:rsidR="00C36711" w:rsidRPr="00C01F0B" w:rsidRDefault="00C36711" w:rsidP="00034B44">
            <w:pPr>
              <w:pStyle w:val="Tabletext"/>
            </w:pPr>
            <w:r w:rsidRPr="00C01F0B">
              <w:t>Code</w:t>
            </w:r>
            <w:r w:rsidRPr="00C01F0B">
              <w:tab/>
            </w:r>
            <w:r w:rsidRPr="00C01F0B">
              <w:tab/>
            </w:r>
            <w:r w:rsidRPr="00C01F0B">
              <w:tab/>
              <w:t>Descriptor</w:t>
            </w:r>
          </w:p>
          <w:p w14:paraId="59CC7B34" w14:textId="77777777" w:rsidR="00C36711" w:rsidRPr="00C01F0B" w:rsidRDefault="00C36711" w:rsidP="00034B44">
            <w:pPr>
              <w:pStyle w:val="Tabletext"/>
            </w:pPr>
            <w:r w:rsidRPr="00C01F0B">
              <w:t>Urgency</w:t>
            </w:r>
            <w:r w:rsidRPr="00C01F0B">
              <w:tab/>
            </w:r>
            <w:r w:rsidRPr="00C01F0B">
              <w:tab/>
              <w:t>Clinical Urgency (set or reset)</w:t>
            </w:r>
          </w:p>
          <w:p w14:paraId="149F5A2D" w14:textId="77777777" w:rsidR="00C36711" w:rsidRPr="00C01F0B" w:rsidRDefault="00C36711" w:rsidP="00034B44">
            <w:pPr>
              <w:pStyle w:val="Tabletext"/>
            </w:pPr>
            <w:r w:rsidRPr="00C01F0B">
              <w:t>Readiness</w:t>
            </w:r>
            <w:r w:rsidRPr="00C01F0B">
              <w:tab/>
            </w:r>
            <w:r w:rsidRPr="00C01F0B">
              <w:tab/>
            </w:r>
            <w:proofErr w:type="spellStart"/>
            <w:r w:rsidRPr="00C01F0B">
              <w:t>Readiness</w:t>
            </w:r>
            <w:proofErr w:type="spellEnd"/>
            <w:r w:rsidRPr="00C01F0B">
              <w:t xml:space="preserve"> for Surgery (set or reset)</w:t>
            </w:r>
          </w:p>
          <w:p w14:paraId="4053337C" w14:textId="77777777" w:rsidR="00C36711" w:rsidRPr="00C01F0B" w:rsidRDefault="00C36711" w:rsidP="00034B44">
            <w:pPr>
              <w:pStyle w:val="Tabletext"/>
            </w:pPr>
            <w:r w:rsidRPr="00C01F0B">
              <w:t xml:space="preserve">Readiness - Covid </w:t>
            </w:r>
            <w:r w:rsidRPr="00C01F0B">
              <w:tab/>
              <w:t xml:space="preserve">Special variation on Readiness to enable readiness </w:t>
            </w:r>
            <w:r w:rsidRPr="00C01F0B">
              <w:tab/>
            </w:r>
            <w:r w:rsidRPr="00C01F0B">
              <w:tab/>
            </w:r>
            <w:r w:rsidRPr="00C01F0B">
              <w:tab/>
              <w:t>code V and have it mean ready</w:t>
            </w:r>
          </w:p>
          <w:p w14:paraId="52EAEC4B" w14:textId="77777777" w:rsidR="00C36711" w:rsidRPr="00C01F0B" w:rsidRDefault="00C36711" w:rsidP="00034B44">
            <w:pPr>
              <w:pStyle w:val="Tabletext"/>
            </w:pPr>
            <w:r w:rsidRPr="00C01F0B">
              <w:t>Set SAD</w:t>
            </w:r>
            <w:r w:rsidRPr="00C01F0B">
              <w:tab/>
            </w:r>
            <w:r w:rsidRPr="00C01F0B">
              <w:tab/>
              <w:t>Scheduled Admission Date (set or reset)</w:t>
            </w:r>
          </w:p>
          <w:p w14:paraId="1977E7B1" w14:textId="77777777" w:rsidR="00C36711" w:rsidRPr="00C01F0B" w:rsidRDefault="00C36711" w:rsidP="00034B44">
            <w:pPr>
              <w:pStyle w:val="Tabletext"/>
            </w:pPr>
            <w:r w:rsidRPr="00C01F0B">
              <w:t>Reason SAD Changed</w:t>
            </w:r>
            <w:r w:rsidRPr="00C01F0B">
              <w:tab/>
              <w:t>Reason for Scheduled Admission Date Change</w:t>
            </w:r>
          </w:p>
          <w:p w14:paraId="2800411A" w14:textId="77777777" w:rsidR="00C36711" w:rsidRPr="00C01F0B" w:rsidRDefault="00C36711" w:rsidP="00034B44">
            <w:pPr>
              <w:pStyle w:val="Tabletext"/>
            </w:pPr>
            <w:r w:rsidRPr="00C01F0B">
              <w:t>MAPT</w:t>
            </w:r>
            <w:r w:rsidRPr="00C01F0B">
              <w:tab/>
            </w:r>
            <w:r w:rsidRPr="00C01F0B">
              <w:tab/>
            </w:r>
            <w:r w:rsidRPr="00C01F0B">
              <w:tab/>
              <w:t>Multi-attribute Prioritisation Tool Score</w:t>
            </w:r>
          </w:p>
        </w:tc>
      </w:tr>
      <w:tr w:rsidR="00C36711" w:rsidRPr="00C01F0B" w14:paraId="2D0738F0" w14:textId="77777777" w:rsidTr="00C36711">
        <w:tc>
          <w:tcPr>
            <w:tcW w:w="1980" w:type="dxa"/>
          </w:tcPr>
          <w:p w14:paraId="0089B2CB" w14:textId="77777777" w:rsidR="00C36711" w:rsidRPr="00C01F0B" w:rsidRDefault="00C36711" w:rsidP="00034B44">
            <w:pPr>
              <w:pStyle w:val="Tabletext"/>
              <w:rPr>
                <w:rStyle w:val="Strong"/>
              </w:rPr>
            </w:pPr>
            <w:r w:rsidRPr="00C01F0B">
              <w:rPr>
                <w:rStyle w:val="Strong"/>
              </w:rPr>
              <w:t>Reporting guide</w:t>
            </w:r>
          </w:p>
        </w:tc>
        <w:tc>
          <w:tcPr>
            <w:tcW w:w="7308" w:type="dxa"/>
          </w:tcPr>
          <w:p w14:paraId="3D9CD822" w14:textId="77777777" w:rsidR="00C36711" w:rsidRPr="00C01F0B" w:rsidRDefault="00C36711" w:rsidP="00034B44">
            <w:pPr>
              <w:pStyle w:val="Tabletext"/>
            </w:pPr>
            <w:r w:rsidRPr="00C01F0B">
              <w:t xml:space="preserve">Intra Episode Events may occur multiple times within a waiting episode, but there can only be one event per episode per day for Readiness or Clinical Urgency or MAPT.  </w:t>
            </w:r>
          </w:p>
          <w:p w14:paraId="451C67A5" w14:textId="77777777" w:rsidR="00C36711" w:rsidRPr="00C01F0B" w:rsidRDefault="00C36711" w:rsidP="00034B44">
            <w:pPr>
              <w:pStyle w:val="Tabletext"/>
            </w:pPr>
            <w:r w:rsidRPr="00C01F0B">
              <w:t>Scheduling events (Set SAD and Reason SAD Changed) can be reported as having occurred more than once per day provided the SAD Identifier is unique for each pair of bookings and cancellations within an episode.</w:t>
            </w:r>
          </w:p>
          <w:p w14:paraId="6DC0FB55" w14:textId="77777777" w:rsidR="00C36711" w:rsidRPr="00C01F0B" w:rsidRDefault="00C36711" w:rsidP="00034B44">
            <w:pPr>
              <w:pStyle w:val="Tabletext"/>
            </w:pPr>
            <w:r w:rsidRPr="00C01F0B">
              <w:t>When an episode is first registered clinically, it will have an initial Clinical Urgency category and a Readiness for Surgery value.  The Event Dates for these should be the same as the Clinical Registration Date.</w:t>
            </w:r>
          </w:p>
          <w:p w14:paraId="1F76D648" w14:textId="77777777" w:rsidR="00C36711" w:rsidRPr="00C01F0B" w:rsidRDefault="00C36711" w:rsidP="00034B44">
            <w:pPr>
              <w:pStyle w:val="Tabletext"/>
            </w:pPr>
            <w:r w:rsidRPr="00C01F0B">
              <w:t>Each Intra Episode Event will have an Event Value that is relevant to the Event Type.  Refer to Section 4: Business Rules Intra Episode events for additional information</w:t>
            </w:r>
          </w:p>
        </w:tc>
      </w:tr>
      <w:tr w:rsidR="00C36711" w:rsidRPr="00C01F0B" w14:paraId="457CFB93" w14:textId="77777777" w:rsidTr="00C36711">
        <w:tc>
          <w:tcPr>
            <w:tcW w:w="1980" w:type="dxa"/>
          </w:tcPr>
          <w:p w14:paraId="09200C2F" w14:textId="77777777" w:rsidR="00C36711" w:rsidRPr="00C01F0B" w:rsidRDefault="00C36711" w:rsidP="00034B44">
            <w:pPr>
              <w:pStyle w:val="Tabletext"/>
              <w:rPr>
                <w:rStyle w:val="Strong"/>
              </w:rPr>
            </w:pPr>
            <w:r w:rsidRPr="00C01F0B">
              <w:rPr>
                <w:rStyle w:val="Strong"/>
              </w:rPr>
              <w:t>Validations</w:t>
            </w:r>
          </w:p>
        </w:tc>
        <w:tc>
          <w:tcPr>
            <w:tcW w:w="7308" w:type="dxa"/>
          </w:tcPr>
          <w:p w14:paraId="2D801502" w14:textId="77777777" w:rsidR="00C36711" w:rsidRPr="00C01F0B" w:rsidRDefault="00C36711" w:rsidP="00034B44">
            <w:pPr>
              <w:pStyle w:val="Tabletext"/>
            </w:pPr>
            <w:r w:rsidRPr="00C01F0B">
              <w:t>S287</w:t>
            </w:r>
            <w:r w:rsidRPr="00C01F0B">
              <w:tab/>
              <w:t>Scheduled Admission Date exceeded</w:t>
            </w:r>
          </w:p>
          <w:p w14:paraId="25B2AE77" w14:textId="77777777" w:rsidR="00C36711" w:rsidRPr="00C01F0B" w:rsidRDefault="00C36711" w:rsidP="00034B44">
            <w:pPr>
              <w:pStyle w:val="Tabletext"/>
            </w:pPr>
            <w:r w:rsidRPr="00C01F0B">
              <w:t>S295</w:t>
            </w:r>
            <w:r w:rsidRPr="00C01F0B">
              <w:tab/>
              <w:t>Date of Admission greater than Scheduled Admission Date</w:t>
            </w:r>
          </w:p>
          <w:p w14:paraId="52DBE2AC" w14:textId="77777777" w:rsidR="00C36711" w:rsidRPr="00C01F0B" w:rsidRDefault="00C36711" w:rsidP="00034B44">
            <w:pPr>
              <w:pStyle w:val="Tabletext"/>
            </w:pPr>
            <w:r w:rsidRPr="00C01F0B">
              <w:t>S296</w:t>
            </w:r>
            <w:r w:rsidRPr="00C01F0B">
              <w:tab/>
              <w:t xml:space="preserve">Reason for Removal implies procedure received, but Not Ready for </w:t>
            </w:r>
            <w:r w:rsidRPr="00C01F0B">
              <w:tab/>
              <w:t>surgery</w:t>
            </w:r>
          </w:p>
          <w:p w14:paraId="5893B959" w14:textId="4692DDAD" w:rsidR="00C36711" w:rsidRPr="00C01F0B" w:rsidRDefault="00C36711" w:rsidP="00034B44">
            <w:pPr>
              <w:pStyle w:val="Tabletext"/>
            </w:pPr>
            <w:r w:rsidRPr="00C01F0B">
              <w:t>S297</w:t>
            </w:r>
            <w:r w:rsidRPr="00C01F0B">
              <w:tab/>
              <w:t xml:space="preserve">Date </w:t>
            </w:r>
            <w:r w:rsidR="00034B44" w:rsidRPr="00C01F0B">
              <w:t>o</w:t>
            </w:r>
            <w:r w:rsidRPr="00C01F0B">
              <w:t>f Admission less than Scheduled Admission Date</w:t>
            </w:r>
          </w:p>
          <w:p w14:paraId="363A7582" w14:textId="77777777" w:rsidR="00C36711" w:rsidRPr="00C01F0B" w:rsidRDefault="00C36711" w:rsidP="00034B44">
            <w:pPr>
              <w:pStyle w:val="Tabletext"/>
            </w:pPr>
            <w:r w:rsidRPr="00C01F0B">
              <w:t>S315</w:t>
            </w:r>
            <w:r w:rsidRPr="00C01F0B">
              <w:tab/>
              <w:t>Clinical Urgency Cat 1, wait more than 30 days</w:t>
            </w:r>
          </w:p>
          <w:p w14:paraId="7BBABE76" w14:textId="730B4541" w:rsidR="00C36711" w:rsidRPr="00C01F0B" w:rsidRDefault="00C36711" w:rsidP="00034B44">
            <w:pPr>
              <w:pStyle w:val="Tabletext"/>
            </w:pPr>
            <w:r w:rsidRPr="00C01F0B">
              <w:t>S375</w:t>
            </w:r>
            <w:r w:rsidRPr="00C01F0B">
              <w:tab/>
              <w:t xml:space="preserve">Clinical Urgency Category for ESAS Reason </w:t>
            </w:r>
            <w:r w:rsidR="00034B44" w:rsidRPr="00C01F0B">
              <w:t>f</w:t>
            </w:r>
            <w:r w:rsidRPr="00C01F0B">
              <w:t>or Removal invalid</w:t>
            </w:r>
          </w:p>
          <w:p w14:paraId="4629A496" w14:textId="77777777" w:rsidR="00C36711" w:rsidRPr="00C01F0B" w:rsidRDefault="00C36711" w:rsidP="00034B44">
            <w:pPr>
              <w:pStyle w:val="Tabletext"/>
            </w:pPr>
            <w:r w:rsidRPr="00C01F0B">
              <w:t>S383</w:t>
            </w:r>
            <w:r w:rsidRPr="00C01F0B">
              <w:tab/>
              <w:t>Multiple events of same type for same episode on one day</w:t>
            </w:r>
          </w:p>
          <w:p w14:paraId="469BE1BD" w14:textId="77777777" w:rsidR="00C36711" w:rsidRPr="00C01F0B" w:rsidRDefault="00C36711" w:rsidP="00034B44">
            <w:pPr>
              <w:pStyle w:val="Tabletext"/>
            </w:pPr>
            <w:r w:rsidRPr="00C01F0B">
              <w:t>S385</w:t>
            </w:r>
            <w:r w:rsidRPr="00C01F0B">
              <w:tab/>
              <w:t>Invalid Event Type</w:t>
            </w:r>
          </w:p>
          <w:p w14:paraId="652FE1EE" w14:textId="77777777" w:rsidR="00C36711" w:rsidRPr="00C01F0B" w:rsidRDefault="00C36711" w:rsidP="00034B44">
            <w:pPr>
              <w:pStyle w:val="Tabletext"/>
            </w:pPr>
            <w:r w:rsidRPr="00C01F0B">
              <w:t>S389</w:t>
            </w:r>
            <w:r w:rsidRPr="00C01F0B">
              <w:tab/>
              <w:t>Intra Episode Event Value for Clinical Urgency change invalid</w:t>
            </w:r>
          </w:p>
          <w:p w14:paraId="78FB523B" w14:textId="030B53CB" w:rsidR="00C36711" w:rsidRPr="00C01F0B" w:rsidRDefault="00C36711" w:rsidP="00034B44">
            <w:pPr>
              <w:pStyle w:val="Tabletext"/>
            </w:pPr>
            <w:r w:rsidRPr="00C01F0B">
              <w:t>S390</w:t>
            </w:r>
            <w:r w:rsidRPr="00C01F0B">
              <w:tab/>
            </w:r>
            <w:r w:rsidR="0096335D" w:rsidRPr="00C01F0B">
              <w:t xml:space="preserve">Invalid </w:t>
            </w:r>
            <w:r w:rsidRPr="00C01F0B">
              <w:t>Intra Episode Event Value for Readiness</w:t>
            </w:r>
          </w:p>
          <w:p w14:paraId="5C8E9B6A" w14:textId="77777777" w:rsidR="00C36711" w:rsidRPr="00C01F0B" w:rsidRDefault="00C36711" w:rsidP="00034B44">
            <w:pPr>
              <w:pStyle w:val="Tabletext"/>
            </w:pPr>
            <w:r w:rsidRPr="00C01F0B">
              <w:t>S391</w:t>
            </w:r>
            <w:r w:rsidRPr="00C01F0B">
              <w:tab/>
              <w:t>Invalid Intra Episode Event Value for SAD Change reason</w:t>
            </w:r>
          </w:p>
          <w:p w14:paraId="5ED8BAF4" w14:textId="77777777" w:rsidR="00C36711" w:rsidRPr="00C01F0B" w:rsidRDefault="00C36711" w:rsidP="00034B44">
            <w:pPr>
              <w:pStyle w:val="Tabletext"/>
            </w:pPr>
            <w:r w:rsidRPr="00C01F0B">
              <w:t>S392</w:t>
            </w:r>
            <w:r w:rsidRPr="00C01F0B">
              <w:tab/>
              <w:t>Invalid Intra Episode Event Value for Set SAD event</w:t>
            </w:r>
          </w:p>
          <w:p w14:paraId="3B890625" w14:textId="77777777" w:rsidR="00C36711" w:rsidRPr="00C01F0B" w:rsidRDefault="00C36711" w:rsidP="00034B44">
            <w:pPr>
              <w:pStyle w:val="Tabletext"/>
            </w:pPr>
            <w:r w:rsidRPr="00C01F0B">
              <w:t>S412</w:t>
            </w:r>
            <w:r w:rsidRPr="00C01F0B">
              <w:tab/>
              <w:t>Episode registered without a Clinical Urgency</w:t>
            </w:r>
          </w:p>
          <w:p w14:paraId="12BD9BAD" w14:textId="77777777" w:rsidR="00C36711" w:rsidRPr="00C01F0B" w:rsidRDefault="00C36711" w:rsidP="00034B44">
            <w:pPr>
              <w:pStyle w:val="Tabletext"/>
            </w:pPr>
            <w:r w:rsidRPr="00C01F0B">
              <w:lastRenderedPageBreak/>
              <w:t>S413</w:t>
            </w:r>
            <w:r w:rsidRPr="00C01F0B">
              <w:tab/>
              <w:t>Episode registered without a Readiness for Surgery</w:t>
            </w:r>
          </w:p>
          <w:p w14:paraId="0F09F459" w14:textId="77777777" w:rsidR="00C36711" w:rsidRPr="00C01F0B" w:rsidRDefault="00C36711" w:rsidP="00034B44">
            <w:pPr>
              <w:pStyle w:val="Tabletext"/>
            </w:pPr>
            <w:r w:rsidRPr="00C01F0B">
              <w:t>S417</w:t>
            </w:r>
            <w:r w:rsidRPr="00C01F0B">
              <w:tab/>
              <w:t>Scheduled Admission Date changed without Reason for Change</w:t>
            </w:r>
          </w:p>
          <w:p w14:paraId="0BEFAC2A" w14:textId="77777777" w:rsidR="00C36711" w:rsidRPr="00C01F0B" w:rsidRDefault="00C36711" w:rsidP="00034B44">
            <w:pPr>
              <w:pStyle w:val="Tabletext"/>
            </w:pPr>
            <w:r w:rsidRPr="00C01F0B">
              <w:t>S418</w:t>
            </w:r>
            <w:r w:rsidRPr="00C01F0B">
              <w:tab/>
              <w:t>Reason for SAD Change reported but no related SAD</w:t>
            </w:r>
          </w:p>
          <w:p w14:paraId="04AC72B8" w14:textId="77777777" w:rsidR="00C36711" w:rsidRPr="00C01F0B" w:rsidRDefault="00C36711" w:rsidP="00034B44">
            <w:pPr>
              <w:pStyle w:val="Tabletext"/>
            </w:pPr>
            <w:r w:rsidRPr="00C01F0B">
              <w:t>S427</w:t>
            </w:r>
            <w:r w:rsidRPr="00C01F0B">
              <w:tab/>
              <w:t>SAD Identifier previously reported for this episode</w:t>
            </w:r>
          </w:p>
          <w:p w14:paraId="66B9BDCE" w14:textId="77777777" w:rsidR="00C36711" w:rsidRPr="00C01F0B" w:rsidRDefault="00C36711" w:rsidP="00034B44">
            <w:pPr>
              <w:pStyle w:val="Tabletext"/>
            </w:pPr>
            <w:r w:rsidRPr="00C01F0B">
              <w:t>S429</w:t>
            </w:r>
            <w:r w:rsidRPr="00C01F0B">
              <w:tab/>
              <w:t>SAD Identifier/Event Type mismatch</w:t>
            </w:r>
          </w:p>
          <w:p w14:paraId="7EB3742E" w14:textId="77777777" w:rsidR="00C36711" w:rsidRPr="00C01F0B" w:rsidRDefault="00C36711" w:rsidP="00034B44">
            <w:pPr>
              <w:pStyle w:val="Tabletext"/>
            </w:pPr>
            <w:r w:rsidRPr="00C01F0B">
              <w:t>S431</w:t>
            </w:r>
            <w:r w:rsidRPr="00C01F0B">
              <w:tab/>
              <w:t>Intra Episode Event Value for MAPT invalid</w:t>
            </w:r>
          </w:p>
        </w:tc>
      </w:tr>
      <w:tr w:rsidR="00C36711" w:rsidRPr="00C01F0B" w14:paraId="2D3B5FA9" w14:textId="77777777" w:rsidTr="00C36711">
        <w:tc>
          <w:tcPr>
            <w:tcW w:w="1980" w:type="dxa"/>
          </w:tcPr>
          <w:p w14:paraId="66CC21C6" w14:textId="77777777" w:rsidR="00C36711" w:rsidRPr="00C01F0B" w:rsidRDefault="00C36711" w:rsidP="00034B44">
            <w:pPr>
              <w:pStyle w:val="Tabletext"/>
              <w:rPr>
                <w:rStyle w:val="Strong"/>
              </w:rPr>
            </w:pPr>
            <w:r w:rsidRPr="00C01F0B">
              <w:rPr>
                <w:rStyle w:val="Strong"/>
              </w:rPr>
              <w:lastRenderedPageBreak/>
              <w:t>Related items</w:t>
            </w:r>
          </w:p>
        </w:tc>
        <w:tc>
          <w:tcPr>
            <w:tcW w:w="7308" w:type="dxa"/>
          </w:tcPr>
          <w:p w14:paraId="40388DEF" w14:textId="77777777" w:rsidR="00C36711" w:rsidRPr="00C01F0B" w:rsidRDefault="00C36711" w:rsidP="00034B44">
            <w:pPr>
              <w:pStyle w:val="Tabletext"/>
            </w:pPr>
            <w:r w:rsidRPr="00C01F0B">
              <w:t>Section 3a Clinical Registration Date, Clinical Urgency, Readiness for Surgery, Scheduled Admission Date, Reason for Scheduled Admission Date Change.</w:t>
            </w:r>
          </w:p>
          <w:p w14:paraId="54A9DDF8" w14:textId="77777777" w:rsidR="00C36711" w:rsidRPr="00C01F0B" w:rsidRDefault="00C36711" w:rsidP="00034B44">
            <w:pPr>
              <w:pStyle w:val="Tabletext"/>
            </w:pPr>
            <w:r w:rsidRPr="00C01F0B">
              <w:t>Section 3b Event Date, Event Value, SAD Identifier.</w:t>
            </w:r>
          </w:p>
          <w:p w14:paraId="13B54C43" w14:textId="77777777" w:rsidR="00C36711" w:rsidRPr="00C01F0B" w:rsidRDefault="00C36711" w:rsidP="00034B44">
            <w:pPr>
              <w:pStyle w:val="Tabletext"/>
            </w:pPr>
            <w:r w:rsidRPr="00C01F0B">
              <w:t>Section 4 Intra Episode Events</w:t>
            </w:r>
          </w:p>
        </w:tc>
      </w:tr>
    </w:tbl>
    <w:p w14:paraId="59D1AE82"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E8D581C" w14:textId="77777777" w:rsidTr="00C36711">
        <w:tc>
          <w:tcPr>
            <w:tcW w:w="1980" w:type="dxa"/>
          </w:tcPr>
          <w:p w14:paraId="5C20A271" w14:textId="77777777" w:rsidR="00C36711" w:rsidRPr="00C01F0B" w:rsidRDefault="00C36711" w:rsidP="00034B44">
            <w:pPr>
              <w:pStyle w:val="Tabletext"/>
              <w:rPr>
                <w:rStyle w:val="Strong"/>
              </w:rPr>
            </w:pPr>
            <w:r w:rsidRPr="00C01F0B">
              <w:rPr>
                <w:rStyle w:val="Strong"/>
              </w:rPr>
              <w:t>Purpose</w:t>
            </w:r>
          </w:p>
        </w:tc>
        <w:tc>
          <w:tcPr>
            <w:tcW w:w="7308" w:type="dxa"/>
          </w:tcPr>
          <w:p w14:paraId="6B04B47F" w14:textId="77777777" w:rsidR="00C36711" w:rsidRPr="00C01F0B" w:rsidRDefault="00C36711" w:rsidP="00034B44">
            <w:pPr>
              <w:pStyle w:val="Tabletext"/>
            </w:pPr>
            <w:r w:rsidRPr="00C01F0B">
              <w:t>To identify the type of events relevant to ESIS that happened to waiting list patients for a given episode</w:t>
            </w:r>
          </w:p>
        </w:tc>
      </w:tr>
      <w:tr w:rsidR="00C36711" w:rsidRPr="00C01F0B" w14:paraId="0F132472" w14:textId="77777777" w:rsidTr="00C36711">
        <w:tc>
          <w:tcPr>
            <w:tcW w:w="1980" w:type="dxa"/>
          </w:tcPr>
          <w:p w14:paraId="7F79FA44" w14:textId="77777777" w:rsidR="00C36711" w:rsidRPr="00C01F0B" w:rsidRDefault="00C36711" w:rsidP="00034B44">
            <w:pPr>
              <w:pStyle w:val="Tabletext"/>
              <w:rPr>
                <w:rStyle w:val="Strong"/>
              </w:rPr>
            </w:pPr>
            <w:r w:rsidRPr="00C01F0B">
              <w:rPr>
                <w:rStyle w:val="Strong"/>
              </w:rPr>
              <w:t>Principal data users</w:t>
            </w:r>
          </w:p>
        </w:tc>
        <w:tc>
          <w:tcPr>
            <w:tcW w:w="7308" w:type="dxa"/>
          </w:tcPr>
          <w:p w14:paraId="05830994" w14:textId="1CEC2729" w:rsidR="00C36711" w:rsidRPr="00C01F0B" w:rsidRDefault="0057319E" w:rsidP="00034B44">
            <w:pPr>
              <w:pStyle w:val="Tabletext"/>
            </w:pPr>
            <w:r w:rsidRPr="00C01F0B">
              <w:t>Department of Health</w:t>
            </w:r>
          </w:p>
        </w:tc>
      </w:tr>
      <w:tr w:rsidR="00C36711" w:rsidRPr="00C01F0B" w14:paraId="355FE605" w14:textId="77777777" w:rsidTr="00C36711">
        <w:tc>
          <w:tcPr>
            <w:tcW w:w="1980" w:type="dxa"/>
          </w:tcPr>
          <w:p w14:paraId="6C69ED4C" w14:textId="77777777" w:rsidR="00C36711" w:rsidRPr="00C01F0B" w:rsidRDefault="00C36711" w:rsidP="00034B44">
            <w:pPr>
              <w:pStyle w:val="Tabletext"/>
              <w:rPr>
                <w:rStyle w:val="Strong"/>
              </w:rPr>
            </w:pPr>
            <w:r w:rsidRPr="00C01F0B">
              <w:rPr>
                <w:rStyle w:val="Strong"/>
              </w:rPr>
              <w:t>Collection start</w:t>
            </w:r>
          </w:p>
        </w:tc>
        <w:tc>
          <w:tcPr>
            <w:tcW w:w="7308" w:type="dxa"/>
          </w:tcPr>
          <w:p w14:paraId="36C16C2E" w14:textId="77777777" w:rsidR="00C36711" w:rsidRPr="00C01F0B" w:rsidRDefault="00C36711" w:rsidP="00034B44">
            <w:pPr>
              <w:pStyle w:val="Tabletext"/>
            </w:pPr>
            <w:r w:rsidRPr="00C01F0B">
              <w:t>July 2005</w:t>
            </w:r>
          </w:p>
        </w:tc>
      </w:tr>
      <w:tr w:rsidR="00C36711" w:rsidRPr="00C01F0B" w14:paraId="097813B6" w14:textId="77777777" w:rsidTr="00C36711">
        <w:tc>
          <w:tcPr>
            <w:tcW w:w="1980" w:type="dxa"/>
          </w:tcPr>
          <w:p w14:paraId="3B082855" w14:textId="77777777" w:rsidR="00C36711" w:rsidRPr="00C01F0B" w:rsidRDefault="00C36711" w:rsidP="00034B44">
            <w:pPr>
              <w:pStyle w:val="Tabletext"/>
              <w:rPr>
                <w:rStyle w:val="Strong"/>
              </w:rPr>
            </w:pPr>
            <w:r w:rsidRPr="00C01F0B">
              <w:rPr>
                <w:rStyle w:val="Strong"/>
              </w:rPr>
              <w:t>Version</w:t>
            </w:r>
          </w:p>
        </w:tc>
        <w:tc>
          <w:tcPr>
            <w:tcW w:w="7308" w:type="dxa"/>
          </w:tcPr>
          <w:p w14:paraId="4300088A" w14:textId="77777777" w:rsidR="00C36711" w:rsidRPr="00C01F0B" w:rsidRDefault="00C36711" w:rsidP="00034B44">
            <w:pPr>
              <w:pStyle w:val="Tabletext"/>
            </w:pPr>
            <w:r w:rsidRPr="00C01F0B">
              <w:t>2 effective July 2007</w:t>
            </w:r>
          </w:p>
          <w:p w14:paraId="735470CB" w14:textId="77777777" w:rsidR="00C36711" w:rsidRPr="00C01F0B" w:rsidRDefault="00C36711" w:rsidP="00034B44">
            <w:pPr>
              <w:pStyle w:val="Tabletext"/>
            </w:pPr>
            <w:r w:rsidRPr="00C01F0B">
              <w:t>3 effective March 2020</w:t>
            </w:r>
          </w:p>
        </w:tc>
      </w:tr>
      <w:tr w:rsidR="00C36711" w:rsidRPr="00C01F0B" w14:paraId="4C2092EF" w14:textId="77777777" w:rsidTr="00C36711">
        <w:tc>
          <w:tcPr>
            <w:tcW w:w="1980" w:type="dxa"/>
          </w:tcPr>
          <w:p w14:paraId="5E98D940" w14:textId="77777777" w:rsidR="00C36711" w:rsidRPr="00C01F0B" w:rsidRDefault="00C36711" w:rsidP="00034B44">
            <w:pPr>
              <w:pStyle w:val="Tabletext"/>
              <w:rPr>
                <w:rStyle w:val="Strong"/>
              </w:rPr>
            </w:pPr>
            <w:r w:rsidRPr="00C01F0B">
              <w:rPr>
                <w:rStyle w:val="Strong"/>
              </w:rPr>
              <w:t>Definition source</w:t>
            </w:r>
          </w:p>
        </w:tc>
        <w:tc>
          <w:tcPr>
            <w:tcW w:w="7308" w:type="dxa"/>
          </w:tcPr>
          <w:p w14:paraId="28D34591" w14:textId="688613A6" w:rsidR="00C36711" w:rsidRPr="00C01F0B" w:rsidRDefault="0057319E" w:rsidP="00034B44">
            <w:pPr>
              <w:pStyle w:val="Tabletext"/>
            </w:pPr>
            <w:r w:rsidRPr="00C01F0B">
              <w:t>Department of Health</w:t>
            </w:r>
          </w:p>
        </w:tc>
      </w:tr>
      <w:tr w:rsidR="00C36711" w:rsidRPr="00C01F0B" w14:paraId="3DFDE4E5" w14:textId="77777777" w:rsidTr="00C36711">
        <w:tc>
          <w:tcPr>
            <w:tcW w:w="1980" w:type="dxa"/>
          </w:tcPr>
          <w:p w14:paraId="18B1AAB3" w14:textId="77777777" w:rsidR="00C36711" w:rsidRPr="00C01F0B" w:rsidRDefault="00C36711" w:rsidP="00034B44">
            <w:pPr>
              <w:pStyle w:val="Tabletext"/>
              <w:rPr>
                <w:rStyle w:val="Strong"/>
              </w:rPr>
            </w:pPr>
            <w:r w:rsidRPr="00C01F0B">
              <w:rPr>
                <w:rStyle w:val="Strong"/>
              </w:rPr>
              <w:t>Code set source</w:t>
            </w:r>
          </w:p>
        </w:tc>
        <w:tc>
          <w:tcPr>
            <w:tcW w:w="7308" w:type="dxa"/>
          </w:tcPr>
          <w:p w14:paraId="72EE60A1" w14:textId="508B821D" w:rsidR="00C36711" w:rsidRPr="00C01F0B" w:rsidRDefault="0057319E" w:rsidP="00034B44">
            <w:pPr>
              <w:pStyle w:val="Tabletext"/>
            </w:pPr>
            <w:r w:rsidRPr="00C01F0B">
              <w:t>Department of Health</w:t>
            </w:r>
          </w:p>
        </w:tc>
      </w:tr>
    </w:tbl>
    <w:p w14:paraId="5042E7F4" w14:textId="77777777" w:rsidR="00C36711" w:rsidRPr="00C01F0B" w:rsidRDefault="00C36711" w:rsidP="00BB6906">
      <w:pPr>
        <w:pStyle w:val="Body"/>
      </w:pPr>
    </w:p>
    <w:p w14:paraId="5A81F84E" w14:textId="77777777" w:rsidR="00C36711" w:rsidRPr="00C01F0B" w:rsidRDefault="00C36711" w:rsidP="00C36711">
      <w:pPr>
        <w:rPr>
          <w:b/>
          <w:color w:val="004C97"/>
          <w:sz w:val="28"/>
          <w:szCs w:val="28"/>
        </w:rPr>
      </w:pPr>
      <w:r w:rsidRPr="00C01F0B">
        <w:br w:type="page"/>
      </w:r>
    </w:p>
    <w:p w14:paraId="471F9E94" w14:textId="77777777" w:rsidR="00C36711" w:rsidRPr="00C01F0B" w:rsidRDefault="00C36711" w:rsidP="00C36711">
      <w:pPr>
        <w:pStyle w:val="Heading2"/>
      </w:pPr>
      <w:bookmarkStart w:id="147" w:name="_Toc63858795"/>
      <w:bookmarkStart w:id="148" w:name="_Toc232688846"/>
      <w:r w:rsidRPr="00C01F0B">
        <w:lastRenderedPageBreak/>
        <w:t>Event Value</w:t>
      </w:r>
      <w:bookmarkEnd w:id="147"/>
      <w:bookmarkEnd w:id="148"/>
    </w:p>
    <w:p w14:paraId="2313703B"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15F6EB9" w14:textId="77777777" w:rsidTr="00C36711">
        <w:tc>
          <w:tcPr>
            <w:tcW w:w="1980" w:type="dxa"/>
          </w:tcPr>
          <w:p w14:paraId="3BC54074" w14:textId="77777777" w:rsidR="00C36711" w:rsidRPr="00C01F0B" w:rsidRDefault="00C36711" w:rsidP="00C27868">
            <w:pPr>
              <w:pStyle w:val="Tabletext"/>
              <w:rPr>
                <w:rStyle w:val="Strong"/>
              </w:rPr>
            </w:pPr>
            <w:r w:rsidRPr="00C01F0B">
              <w:rPr>
                <w:rStyle w:val="Strong"/>
              </w:rPr>
              <w:t>Definition</w:t>
            </w:r>
          </w:p>
        </w:tc>
        <w:tc>
          <w:tcPr>
            <w:tcW w:w="7308" w:type="dxa"/>
          </w:tcPr>
          <w:p w14:paraId="194684C0" w14:textId="77777777" w:rsidR="00C36711" w:rsidRPr="00C01F0B" w:rsidRDefault="00C36711" w:rsidP="00C27868">
            <w:pPr>
              <w:pStyle w:val="Tabletext"/>
            </w:pPr>
            <w:r w:rsidRPr="00C01F0B">
              <w:t>The value of the Event Type reported in the Intra Episode extract</w:t>
            </w:r>
          </w:p>
        </w:tc>
      </w:tr>
      <w:tr w:rsidR="00C36711" w:rsidRPr="00C01F0B" w14:paraId="2B23F1CA" w14:textId="77777777" w:rsidTr="00C36711">
        <w:tc>
          <w:tcPr>
            <w:tcW w:w="1980" w:type="dxa"/>
          </w:tcPr>
          <w:p w14:paraId="05279929" w14:textId="77777777" w:rsidR="00C36711" w:rsidRPr="00C01F0B" w:rsidRDefault="00C36711" w:rsidP="00C27868">
            <w:pPr>
              <w:pStyle w:val="Tabletext"/>
              <w:rPr>
                <w:rStyle w:val="Strong"/>
              </w:rPr>
            </w:pPr>
            <w:r w:rsidRPr="00C01F0B">
              <w:rPr>
                <w:rStyle w:val="Strong"/>
              </w:rPr>
              <w:t>Label</w:t>
            </w:r>
          </w:p>
        </w:tc>
        <w:tc>
          <w:tcPr>
            <w:tcW w:w="7308" w:type="dxa"/>
          </w:tcPr>
          <w:p w14:paraId="5B2B673A" w14:textId="77777777" w:rsidR="00C36711" w:rsidRPr="00C01F0B" w:rsidRDefault="00C36711" w:rsidP="00C27868">
            <w:pPr>
              <w:pStyle w:val="Tabletext"/>
            </w:pPr>
            <w:proofErr w:type="spellStart"/>
            <w:r w:rsidRPr="00C01F0B">
              <w:t>Event_Value</w:t>
            </w:r>
            <w:proofErr w:type="spellEnd"/>
          </w:p>
        </w:tc>
      </w:tr>
      <w:tr w:rsidR="00C36711" w:rsidRPr="00C01F0B" w14:paraId="2BA4D600" w14:textId="77777777" w:rsidTr="00C36711">
        <w:tc>
          <w:tcPr>
            <w:tcW w:w="1980" w:type="dxa"/>
          </w:tcPr>
          <w:p w14:paraId="1CFFA46F" w14:textId="77777777" w:rsidR="00C36711" w:rsidRPr="00C01F0B" w:rsidRDefault="00C36711" w:rsidP="00C27868">
            <w:pPr>
              <w:pStyle w:val="Tabletext"/>
              <w:rPr>
                <w:rStyle w:val="Strong"/>
              </w:rPr>
            </w:pPr>
            <w:r w:rsidRPr="00C01F0B">
              <w:rPr>
                <w:rStyle w:val="Strong"/>
              </w:rPr>
              <w:t>Field size</w:t>
            </w:r>
          </w:p>
        </w:tc>
        <w:tc>
          <w:tcPr>
            <w:tcW w:w="7308" w:type="dxa"/>
          </w:tcPr>
          <w:p w14:paraId="1653E5D5" w14:textId="77777777" w:rsidR="00C36711" w:rsidRPr="00C01F0B" w:rsidRDefault="00C36711" w:rsidP="00C27868">
            <w:pPr>
              <w:pStyle w:val="Tabletext"/>
            </w:pPr>
            <w:r w:rsidRPr="00C01F0B">
              <w:t>N/A</w:t>
            </w:r>
          </w:p>
        </w:tc>
      </w:tr>
      <w:tr w:rsidR="00C36711" w:rsidRPr="00C01F0B" w14:paraId="16BB1395" w14:textId="77777777" w:rsidTr="00C36711">
        <w:tc>
          <w:tcPr>
            <w:tcW w:w="1980" w:type="dxa"/>
          </w:tcPr>
          <w:p w14:paraId="6DB28BA0" w14:textId="77777777" w:rsidR="00C36711" w:rsidRPr="00C01F0B" w:rsidRDefault="00C36711" w:rsidP="00C27868">
            <w:pPr>
              <w:pStyle w:val="Tabletext"/>
              <w:rPr>
                <w:rStyle w:val="Strong"/>
              </w:rPr>
            </w:pPr>
            <w:r w:rsidRPr="00C01F0B">
              <w:rPr>
                <w:rStyle w:val="Strong"/>
              </w:rPr>
              <w:t>Layout</w:t>
            </w:r>
          </w:p>
        </w:tc>
        <w:tc>
          <w:tcPr>
            <w:tcW w:w="7308" w:type="dxa"/>
          </w:tcPr>
          <w:p w14:paraId="75A359DB" w14:textId="77777777" w:rsidR="00C36711" w:rsidRPr="00C01F0B" w:rsidRDefault="00C36711" w:rsidP="00C27868">
            <w:pPr>
              <w:pStyle w:val="Tabletext"/>
            </w:pPr>
            <w:r w:rsidRPr="00C01F0B">
              <w:t>DDMMYYYY NNN.NNN</w:t>
            </w:r>
          </w:p>
        </w:tc>
      </w:tr>
      <w:tr w:rsidR="00C36711" w:rsidRPr="00C01F0B" w14:paraId="00285C3F" w14:textId="77777777" w:rsidTr="00C36711">
        <w:tc>
          <w:tcPr>
            <w:tcW w:w="1980" w:type="dxa"/>
          </w:tcPr>
          <w:p w14:paraId="21EAF9B2" w14:textId="77777777" w:rsidR="00C36711" w:rsidRPr="00C01F0B" w:rsidRDefault="00C36711" w:rsidP="00C27868">
            <w:pPr>
              <w:pStyle w:val="Tabletext"/>
              <w:rPr>
                <w:rStyle w:val="Strong"/>
              </w:rPr>
            </w:pPr>
            <w:r w:rsidRPr="00C01F0B">
              <w:rPr>
                <w:rStyle w:val="Strong"/>
              </w:rPr>
              <w:t>Valid values</w:t>
            </w:r>
          </w:p>
        </w:tc>
        <w:tc>
          <w:tcPr>
            <w:tcW w:w="7308" w:type="dxa"/>
          </w:tcPr>
          <w:p w14:paraId="4E79EED7" w14:textId="77777777" w:rsidR="00C36711" w:rsidRPr="00C01F0B" w:rsidRDefault="00C36711" w:rsidP="00C27868">
            <w:pPr>
              <w:pStyle w:val="Tabletext"/>
            </w:pPr>
            <w:r w:rsidRPr="00C01F0B">
              <w:t>DELETE</w:t>
            </w:r>
          </w:p>
          <w:p w14:paraId="36CC8B64" w14:textId="77777777" w:rsidR="00C36711" w:rsidRPr="00C01F0B" w:rsidRDefault="00C36711" w:rsidP="00C27868">
            <w:pPr>
              <w:pStyle w:val="Tabletext"/>
            </w:pPr>
            <w:r w:rsidRPr="00C01F0B">
              <w:t xml:space="preserve">Code from code sets:  </w:t>
            </w:r>
          </w:p>
          <w:p w14:paraId="600C5AA3" w14:textId="77777777" w:rsidR="00C36711" w:rsidRPr="00C01F0B" w:rsidRDefault="00C36711" w:rsidP="00C27868">
            <w:pPr>
              <w:pStyle w:val="Tablebullet1"/>
            </w:pPr>
            <w:r w:rsidRPr="00C01F0B">
              <w:t xml:space="preserve">Clinical Urgency </w:t>
            </w:r>
          </w:p>
          <w:p w14:paraId="54FDFADA" w14:textId="77777777" w:rsidR="00C36711" w:rsidRPr="00C01F0B" w:rsidRDefault="00C36711" w:rsidP="00C27868">
            <w:pPr>
              <w:pStyle w:val="Tablebullet1"/>
            </w:pPr>
            <w:r w:rsidRPr="00C01F0B">
              <w:t>Reason for Scheduled Admission Date Change</w:t>
            </w:r>
          </w:p>
          <w:p w14:paraId="2E8D5CA8" w14:textId="77777777" w:rsidR="00C36711" w:rsidRPr="00C01F0B" w:rsidRDefault="00C36711" w:rsidP="00C27868">
            <w:pPr>
              <w:pStyle w:val="Tablebullet1"/>
            </w:pPr>
            <w:r w:rsidRPr="00C01F0B">
              <w:t>Readiness for Surgery</w:t>
            </w:r>
          </w:p>
        </w:tc>
      </w:tr>
      <w:tr w:rsidR="00C36711" w:rsidRPr="00C01F0B" w14:paraId="2E7C231C" w14:textId="77777777" w:rsidTr="00C36711">
        <w:tc>
          <w:tcPr>
            <w:tcW w:w="1980" w:type="dxa"/>
          </w:tcPr>
          <w:p w14:paraId="27678DBE" w14:textId="77777777" w:rsidR="00C36711" w:rsidRPr="00C01F0B" w:rsidRDefault="00C36711" w:rsidP="00C27868">
            <w:pPr>
              <w:pStyle w:val="Tabletext"/>
              <w:rPr>
                <w:rStyle w:val="Strong"/>
              </w:rPr>
            </w:pPr>
            <w:r w:rsidRPr="00C01F0B">
              <w:rPr>
                <w:rStyle w:val="Strong"/>
              </w:rPr>
              <w:t>Reported in</w:t>
            </w:r>
          </w:p>
        </w:tc>
        <w:tc>
          <w:tcPr>
            <w:tcW w:w="7308" w:type="dxa"/>
          </w:tcPr>
          <w:p w14:paraId="4AB575FC" w14:textId="77777777" w:rsidR="00C36711" w:rsidRPr="00C01F0B" w:rsidRDefault="00C36711" w:rsidP="00C27868">
            <w:pPr>
              <w:pStyle w:val="Tabletext"/>
            </w:pPr>
            <w:r w:rsidRPr="00C01F0B">
              <w:t>Intra Episode extract</w:t>
            </w:r>
          </w:p>
        </w:tc>
      </w:tr>
      <w:tr w:rsidR="00C36711" w:rsidRPr="00C01F0B" w14:paraId="35B7E84F" w14:textId="77777777" w:rsidTr="00C36711">
        <w:tc>
          <w:tcPr>
            <w:tcW w:w="1980" w:type="dxa"/>
          </w:tcPr>
          <w:p w14:paraId="6B5BA57D" w14:textId="77777777" w:rsidR="00C36711" w:rsidRPr="00C01F0B" w:rsidRDefault="00C36711" w:rsidP="00C27868">
            <w:pPr>
              <w:pStyle w:val="Tabletext"/>
              <w:rPr>
                <w:rStyle w:val="Strong"/>
              </w:rPr>
            </w:pPr>
            <w:r w:rsidRPr="00C01F0B">
              <w:rPr>
                <w:rStyle w:val="Strong"/>
              </w:rPr>
              <w:t>Reported for</w:t>
            </w:r>
          </w:p>
        </w:tc>
        <w:tc>
          <w:tcPr>
            <w:tcW w:w="7308" w:type="dxa"/>
          </w:tcPr>
          <w:p w14:paraId="35E88EB8" w14:textId="77777777" w:rsidR="00C36711" w:rsidRPr="00C01F0B" w:rsidRDefault="00C36711" w:rsidP="00C27868">
            <w:pPr>
              <w:pStyle w:val="Tabletext"/>
            </w:pPr>
            <w:r w:rsidRPr="00C01F0B">
              <w:t>All events reported in the Intra Episode extract</w:t>
            </w:r>
          </w:p>
        </w:tc>
      </w:tr>
      <w:tr w:rsidR="00C36711" w:rsidRPr="00C01F0B" w14:paraId="062CB9B9" w14:textId="77777777" w:rsidTr="00C36711">
        <w:tc>
          <w:tcPr>
            <w:tcW w:w="1980" w:type="dxa"/>
          </w:tcPr>
          <w:p w14:paraId="6B57F2C4" w14:textId="77777777" w:rsidR="00C36711" w:rsidRPr="00C01F0B" w:rsidRDefault="00C36711" w:rsidP="00C27868">
            <w:pPr>
              <w:pStyle w:val="Tabletext"/>
              <w:rPr>
                <w:rStyle w:val="Strong"/>
              </w:rPr>
            </w:pPr>
            <w:r w:rsidRPr="00C01F0B">
              <w:rPr>
                <w:rStyle w:val="Strong"/>
              </w:rPr>
              <w:t>Reported when</w:t>
            </w:r>
          </w:p>
        </w:tc>
        <w:tc>
          <w:tcPr>
            <w:tcW w:w="7308" w:type="dxa"/>
          </w:tcPr>
          <w:p w14:paraId="280941C4" w14:textId="77777777" w:rsidR="00C36711" w:rsidRPr="00C01F0B" w:rsidRDefault="00C36711" w:rsidP="00C27868">
            <w:pPr>
              <w:pStyle w:val="Tabletext"/>
            </w:pPr>
            <w:r w:rsidRPr="00C01F0B">
              <w:t>An event occurs and is reported in the Intra Episode Event with an Event Date, Event Type, Episode Identifier and SAD Identifier for scheduling events</w:t>
            </w:r>
          </w:p>
        </w:tc>
      </w:tr>
      <w:tr w:rsidR="00C36711" w:rsidRPr="00C01F0B" w14:paraId="08D4C81D" w14:textId="77777777" w:rsidTr="00C36711">
        <w:tc>
          <w:tcPr>
            <w:tcW w:w="1980" w:type="dxa"/>
          </w:tcPr>
          <w:p w14:paraId="7CDDA68D" w14:textId="77777777" w:rsidR="00C36711" w:rsidRPr="00C01F0B" w:rsidRDefault="00C36711" w:rsidP="00C27868">
            <w:pPr>
              <w:pStyle w:val="Tabletext"/>
              <w:rPr>
                <w:rStyle w:val="Strong"/>
              </w:rPr>
            </w:pPr>
            <w:r w:rsidRPr="00C01F0B">
              <w:rPr>
                <w:rStyle w:val="Strong"/>
              </w:rPr>
              <w:t>Reporting guide</w:t>
            </w:r>
          </w:p>
        </w:tc>
        <w:tc>
          <w:tcPr>
            <w:tcW w:w="7308" w:type="dxa"/>
          </w:tcPr>
          <w:p w14:paraId="5E4B5FD7" w14:textId="77777777" w:rsidR="00C36711" w:rsidRPr="00C01F0B" w:rsidRDefault="00C36711" w:rsidP="00C27868">
            <w:pPr>
              <w:pStyle w:val="Tabletext"/>
            </w:pPr>
            <w:r w:rsidRPr="00C01F0B">
              <w:t>Episode Events can occur multiple times within a waiting episode.  For MAPT, Urgency and Readiness events there can only be one event per episode per day.  Scheduling events can occur multiple times in a single day. Refer to the Scheduling/booking business rules for direction on how this is to be reported.</w:t>
            </w:r>
          </w:p>
          <w:p w14:paraId="0CA8953F" w14:textId="77777777" w:rsidR="00C36711" w:rsidRPr="00C01F0B" w:rsidRDefault="00C36711" w:rsidP="00C27868">
            <w:pPr>
              <w:pStyle w:val="Tabletext"/>
            </w:pPr>
            <w:r w:rsidRPr="00C01F0B">
              <w:t>Event values are described in the following Data Definitions:</w:t>
            </w:r>
          </w:p>
          <w:p w14:paraId="3A725912" w14:textId="77777777" w:rsidR="00C36711" w:rsidRPr="00C01F0B" w:rsidRDefault="00C36711" w:rsidP="00C27868">
            <w:pPr>
              <w:pStyle w:val="Tabletext"/>
            </w:pPr>
            <w:r w:rsidRPr="00C01F0B">
              <w:t>Clinical Urgency</w:t>
            </w:r>
          </w:p>
          <w:p w14:paraId="4FCFD072" w14:textId="77777777" w:rsidR="00C36711" w:rsidRPr="00C01F0B" w:rsidRDefault="00C36711" w:rsidP="00C27868">
            <w:pPr>
              <w:pStyle w:val="Tabletext"/>
            </w:pPr>
            <w:r w:rsidRPr="00C01F0B">
              <w:t>Readiness for Surgery</w:t>
            </w:r>
          </w:p>
          <w:p w14:paraId="727C7523" w14:textId="77777777" w:rsidR="00C36711" w:rsidRPr="00C01F0B" w:rsidRDefault="00C36711" w:rsidP="00C27868">
            <w:pPr>
              <w:pStyle w:val="Tabletext"/>
            </w:pPr>
            <w:r w:rsidRPr="00C01F0B">
              <w:t>Reason or Scheduled Admission Date Change</w:t>
            </w:r>
          </w:p>
          <w:p w14:paraId="2BA6A3BF" w14:textId="77777777" w:rsidR="00C36711" w:rsidRPr="00C01F0B" w:rsidRDefault="00C36711" w:rsidP="00C27868">
            <w:pPr>
              <w:pStyle w:val="Tabletext"/>
            </w:pPr>
            <w:r w:rsidRPr="00C01F0B">
              <w:t>Scheduled Admission Date</w:t>
            </w:r>
          </w:p>
          <w:p w14:paraId="32E49CBF" w14:textId="77777777" w:rsidR="00C36711" w:rsidRPr="00C01F0B" w:rsidRDefault="00C36711" w:rsidP="00C27868">
            <w:pPr>
              <w:pStyle w:val="Tabletext"/>
            </w:pPr>
            <w:r w:rsidRPr="00C01F0B">
              <w:t>Multi-attribute Prioritisation Tool (MAPT) Score</w:t>
            </w:r>
          </w:p>
          <w:p w14:paraId="075E145F" w14:textId="77777777" w:rsidR="00C36711" w:rsidRPr="00C01F0B" w:rsidRDefault="00C36711" w:rsidP="00C27868">
            <w:pPr>
              <w:pStyle w:val="Tabletext"/>
            </w:pPr>
            <w:r w:rsidRPr="00C01F0B">
              <w:rPr>
                <w:rStyle w:val="Strong"/>
              </w:rPr>
              <w:t>Event Value is the only field in an Intra Episode event that can be changed</w:t>
            </w:r>
            <w:r w:rsidRPr="00C01F0B">
              <w:t xml:space="preserve"> </w:t>
            </w:r>
            <w:r w:rsidRPr="00C01F0B">
              <w:rPr>
                <w:rStyle w:val="Strong"/>
              </w:rPr>
              <w:t>(updated)</w:t>
            </w:r>
            <w:r w:rsidRPr="00C01F0B">
              <w:t xml:space="preserve"> All other change to Intra Episode data requires the submission of an Intra Episode event Deletion and then reporting the correct data.</w:t>
            </w:r>
          </w:p>
          <w:p w14:paraId="3F4030D7" w14:textId="77777777" w:rsidR="00C36711" w:rsidRPr="00C01F0B" w:rsidRDefault="00C36711" w:rsidP="00C27868">
            <w:pPr>
              <w:pStyle w:val="Tabletext"/>
              <w:rPr>
                <w:rStyle w:val="Strong"/>
              </w:rPr>
            </w:pPr>
            <w:r w:rsidRPr="00C01F0B">
              <w:rPr>
                <w:rStyle w:val="Strong"/>
              </w:rPr>
              <w:t>Deleting an intra episode event</w:t>
            </w:r>
          </w:p>
          <w:p w14:paraId="1C9E8804" w14:textId="77777777" w:rsidR="00C36711" w:rsidRPr="00C01F0B" w:rsidRDefault="00C36711" w:rsidP="00C27868">
            <w:pPr>
              <w:pStyle w:val="Tabletext"/>
            </w:pPr>
            <w:r w:rsidRPr="00C01F0B">
              <w:t>When deleting an intra episode level record, the event value field contains the word ‘DELETE’</w:t>
            </w:r>
          </w:p>
        </w:tc>
      </w:tr>
      <w:tr w:rsidR="00C36711" w:rsidRPr="00C01F0B" w14:paraId="2F94C03D" w14:textId="77777777" w:rsidTr="00C36711">
        <w:tc>
          <w:tcPr>
            <w:tcW w:w="1980" w:type="dxa"/>
          </w:tcPr>
          <w:p w14:paraId="660DBF06" w14:textId="77777777" w:rsidR="00C36711" w:rsidRPr="00C01F0B" w:rsidRDefault="00C36711" w:rsidP="00C27868">
            <w:pPr>
              <w:pStyle w:val="Tabletext"/>
              <w:rPr>
                <w:rStyle w:val="Strong"/>
              </w:rPr>
            </w:pPr>
            <w:r w:rsidRPr="00C01F0B">
              <w:rPr>
                <w:rStyle w:val="Strong"/>
              </w:rPr>
              <w:t>Validations</w:t>
            </w:r>
          </w:p>
        </w:tc>
        <w:tc>
          <w:tcPr>
            <w:tcW w:w="7308" w:type="dxa"/>
          </w:tcPr>
          <w:p w14:paraId="386635C0" w14:textId="77777777" w:rsidR="00C36711" w:rsidRPr="00C01F0B" w:rsidRDefault="00C36711" w:rsidP="00C27868">
            <w:pPr>
              <w:pStyle w:val="Tabletext"/>
            </w:pPr>
            <w:r w:rsidRPr="00C01F0B">
              <w:t>S287</w:t>
            </w:r>
            <w:r w:rsidRPr="00C01F0B">
              <w:tab/>
              <w:t>Scheduled Admission Date exceeded</w:t>
            </w:r>
          </w:p>
          <w:p w14:paraId="4428E828" w14:textId="77777777" w:rsidR="00C36711" w:rsidRPr="00C01F0B" w:rsidRDefault="00C36711" w:rsidP="00C27868">
            <w:pPr>
              <w:pStyle w:val="Tabletext"/>
            </w:pPr>
            <w:r w:rsidRPr="00C01F0B">
              <w:t>S295</w:t>
            </w:r>
            <w:r w:rsidRPr="00C01F0B">
              <w:tab/>
              <w:t>Date of Admission greater than Scheduled Admission Date</w:t>
            </w:r>
          </w:p>
          <w:p w14:paraId="705F2576" w14:textId="77777777" w:rsidR="00C36711" w:rsidRPr="00C01F0B" w:rsidRDefault="00C36711" w:rsidP="00C27868">
            <w:pPr>
              <w:pStyle w:val="Tabletext"/>
            </w:pPr>
            <w:r w:rsidRPr="00C01F0B">
              <w:t>S296</w:t>
            </w:r>
            <w:r w:rsidRPr="00C01F0B">
              <w:tab/>
              <w:t xml:space="preserve">Reason for Removal implies procedure received, but not ready for </w:t>
            </w:r>
            <w:r w:rsidRPr="00C01F0B">
              <w:tab/>
              <w:t>surgery</w:t>
            </w:r>
          </w:p>
          <w:p w14:paraId="0D2D2565" w14:textId="77777777" w:rsidR="00C36711" w:rsidRPr="00C01F0B" w:rsidRDefault="00C36711" w:rsidP="00C27868">
            <w:pPr>
              <w:pStyle w:val="Tabletext"/>
            </w:pPr>
            <w:r w:rsidRPr="00C01F0B">
              <w:t>S297</w:t>
            </w:r>
            <w:r w:rsidRPr="00C01F0B">
              <w:tab/>
              <w:t>Date of Admission less than Scheduled Admission Date</w:t>
            </w:r>
          </w:p>
          <w:p w14:paraId="18003B2E" w14:textId="77777777" w:rsidR="00C36711" w:rsidRPr="00C01F0B" w:rsidRDefault="00C36711" w:rsidP="00C27868">
            <w:pPr>
              <w:pStyle w:val="Tabletext"/>
            </w:pPr>
            <w:r w:rsidRPr="00C01F0B">
              <w:t>S315</w:t>
            </w:r>
            <w:r w:rsidRPr="00C01F0B">
              <w:tab/>
              <w:t>Clinical Urgency Cat 1, wait more than 30 days</w:t>
            </w:r>
          </w:p>
          <w:p w14:paraId="5BEB22FC" w14:textId="514DC4E6" w:rsidR="00C36711" w:rsidRPr="00C01F0B" w:rsidRDefault="00C36711" w:rsidP="00C27868">
            <w:pPr>
              <w:pStyle w:val="Tabletext"/>
            </w:pPr>
            <w:r w:rsidRPr="00C01F0B">
              <w:t>S375</w:t>
            </w:r>
            <w:r w:rsidRPr="00C01F0B">
              <w:tab/>
            </w:r>
            <w:r w:rsidR="006746E9" w:rsidRPr="00C01F0B">
              <w:t>Invalid Clinical</w:t>
            </w:r>
            <w:r w:rsidRPr="00C01F0B">
              <w:t xml:space="preserve"> Urgency category for ESAS Reason for Removal </w:t>
            </w:r>
          </w:p>
          <w:p w14:paraId="66A9FE21" w14:textId="77777777" w:rsidR="00C36711" w:rsidRPr="00C01F0B" w:rsidRDefault="00C36711" w:rsidP="00C27868">
            <w:pPr>
              <w:pStyle w:val="Tabletext"/>
            </w:pPr>
            <w:r w:rsidRPr="00C01F0B">
              <w:lastRenderedPageBreak/>
              <w:t>S383</w:t>
            </w:r>
            <w:r w:rsidRPr="00C01F0B">
              <w:tab/>
              <w:t>Multiple Events of same type for same episode on one day</w:t>
            </w:r>
          </w:p>
          <w:p w14:paraId="22871700" w14:textId="7D37C3CF" w:rsidR="00C36711" w:rsidRPr="00C01F0B" w:rsidRDefault="00C36711" w:rsidP="00C27868">
            <w:pPr>
              <w:pStyle w:val="Tabletext"/>
            </w:pPr>
            <w:r w:rsidRPr="00C01F0B">
              <w:t>S389</w:t>
            </w:r>
            <w:r w:rsidRPr="00C01F0B">
              <w:tab/>
            </w:r>
            <w:r w:rsidR="006746E9" w:rsidRPr="00C01F0B">
              <w:t>Invalid Intra</w:t>
            </w:r>
            <w:r w:rsidRPr="00C01F0B">
              <w:t xml:space="preserve"> Episode Event Value for Clinical Urgency change </w:t>
            </w:r>
          </w:p>
          <w:p w14:paraId="338A1AC4" w14:textId="79DC8114" w:rsidR="00C36711" w:rsidRPr="00C01F0B" w:rsidRDefault="00C36711" w:rsidP="00C27868">
            <w:pPr>
              <w:pStyle w:val="Tabletext"/>
            </w:pPr>
            <w:r w:rsidRPr="00C01F0B">
              <w:t>S390</w:t>
            </w:r>
            <w:r w:rsidRPr="00C01F0B">
              <w:tab/>
            </w:r>
            <w:r w:rsidR="006746E9" w:rsidRPr="00C01F0B">
              <w:t>Invalid Intra</w:t>
            </w:r>
            <w:r w:rsidRPr="00C01F0B">
              <w:t xml:space="preserve"> Episode Event Value for Readiness change </w:t>
            </w:r>
          </w:p>
          <w:p w14:paraId="54319AC8" w14:textId="77777777" w:rsidR="00C36711" w:rsidRPr="00C01F0B" w:rsidRDefault="00C36711" w:rsidP="00C27868">
            <w:pPr>
              <w:pStyle w:val="Tabletext"/>
            </w:pPr>
            <w:r w:rsidRPr="00C01F0B">
              <w:t>S391</w:t>
            </w:r>
            <w:r w:rsidRPr="00C01F0B">
              <w:tab/>
              <w:t xml:space="preserve">Invalid Intra Episode Event Value for SAD Change Reason </w:t>
            </w:r>
          </w:p>
          <w:p w14:paraId="0E0BD2BC" w14:textId="1037DF43" w:rsidR="00C36711" w:rsidRPr="00C01F0B" w:rsidRDefault="00C36711" w:rsidP="00C27868">
            <w:pPr>
              <w:pStyle w:val="Tabletext"/>
            </w:pPr>
            <w:r w:rsidRPr="00C01F0B">
              <w:t>S392</w:t>
            </w:r>
            <w:r w:rsidRPr="00C01F0B">
              <w:tab/>
            </w:r>
            <w:r w:rsidR="006746E9" w:rsidRPr="00C01F0B">
              <w:t>Invalid Intra</w:t>
            </w:r>
            <w:r w:rsidRPr="00C01F0B">
              <w:t xml:space="preserve"> Episode Event Value for Set SAD event </w:t>
            </w:r>
          </w:p>
          <w:p w14:paraId="76A0353C" w14:textId="77777777" w:rsidR="00C36711" w:rsidRPr="00C01F0B" w:rsidRDefault="00C36711" w:rsidP="00C27868">
            <w:pPr>
              <w:pStyle w:val="Tabletext"/>
            </w:pPr>
            <w:r w:rsidRPr="00C01F0B">
              <w:t>S400</w:t>
            </w:r>
            <w:r w:rsidRPr="00C01F0B">
              <w:tab/>
              <w:t>Date of Admission for awaited procedure invalid</w:t>
            </w:r>
          </w:p>
          <w:p w14:paraId="7B272ED0" w14:textId="77777777" w:rsidR="00C36711" w:rsidRPr="00C01F0B" w:rsidRDefault="00C36711" w:rsidP="00C27868">
            <w:pPr>
              <w:pStyle w:val="Tabletext"/>
            </w:pPr>
            <w:r w:rsidRPr="00C01F0B">
              <w:t>S412</w:t>
            </w:r>
            <w:r w:rsidRPr="00C01F0B">
              <w:tab/>
              <w:t>Episode registered without a Clinical Urgency</w:t>
            </w:r>
          </w:p>
          <w:p w14:paraId="293BD0AF" w14:textId="77777777" w:rsidR="00C36711" w:rsidRPr="00C01F0B" w:rsidRDefault="00C36711" w:rsidP="00C27868">
            <w:pPr>
              <w:pStyle w:val="Tabletext"/>
            </w:pPr>
            <w:r w:rsidRPr="00C01F0B">
              <w:t>S413</w:t>
            </w:r>
            <w:r w:rsidRPr="00C01F0B">
              <w:tab/>
              <w:t xml:space="preserve">Episode registered without a Readiness for Surgery </w:t>
            </w:r>
          </w:p>
          <w:p w14:paraId="76C18B6F" w14:textId="77777777" w:rsidR="00C36711" w:rsidRPr="00C01F0B" w:rsidRDefault="00C36711" w:rsidP="00C27868">
            <w:pPr>
              <w:pStyle w:val="Tabletext"/>
            </w:pPr>
            <w:r w:rsidRPr="00C01F0B">
              <w:t>S417</w:t>
            </w:r>
            <w:r w:rsidRPr="00C01F0B">
              <w:tab/>
              <w:t>Scheduled Admission Date changed without reason for change</w:t>
            </w:r>
          </w:p>
          <w:p w14:paraId="7A0F1490" w14:textId="77777777" w:rsidR="00C36711" w:rsidRPr="00C01F0B" w:rsidRDefault="00C36711" w:rsidP="00C27868">
            <w:pPr>
              <w:pStyle w:val="Tabletext"/>
            </w:pPr>
            <w:r w:rsidRPr="00C01F0B">
              <w:t>S418</w:t>
            </w:r>
            <w:r w:rsidRPr="00C01F0B">
              <w:tab/>
              <w:t>Reason for SAD Change reported but no related SAD</w:t>
            </w:r>
          </w:p>
        </w:tc>
      </w:tr>
      <w:tr w:rsidR="00C36711" w:rsidRPr="00C01F0B" w14:paraId="28A254D3" w14:textId="77777777" w:rsidTr="00C36711">
        <w:tc>
          <w:tcPr>
            <w:tcW w:w="1980" w:type="dxa"/>
          </w:tcPr>
          <w:p w14:paraId="789FBB99" w14:textId="77777777" w:rsidR="00C36711" w:rsidRPr="00C01F0B" w:rsidRDefault="00C36711" w:rsidP="00C27868">
            <w:pPr>
              <w:pStyle w:val="Tabletext"/>
              <w:rPr>
                <w:rStyle w:val="Strong"/>
              </w:rPr>
            </w:pPr>
            <w:r w:rsidRPr="00C01F0B">
              <w:rPr>
                <w:rStyle w:val="Strong"/>
              </w:rPr>
              <w:lastRenderedPageBreak/>
              <w:t>Related items</w:t>
            </w:r>
          </w:p>
        </w:tc>
        <w:tc>
          <w:tcPr>
            <w:tcW w:w="7308" w:type="dxa"/>
          </w:tcPr>
          <w:p w14:paraId="22ECDBD0" w14:textId="77777777" w:rsidR="00C36711" w:rsidRPr="00C01F0B" w:rsidRDefault="00C36711" w:rsidP="00C27868">
            <w:pPr>
              <w:pStyle w:val="Tabletext"/>
            </w:pPr>
            <w:r w:rsidRPr="00C01F0B">
              <w:t>Section 3a Clinical Urgency, Readiness for Surgery, Scheduled Admission Date, Reason for Scheduled Admission Date Change, Multi-Attribute Prioritisation Tool (MAPT) Score</w:t>
            </w:r>
          </w:p>
          <w:p w14:paraId="73B97E85" w14:textId="77777777" w:rsidR="00C36711" w:rsidRPr="00C01F0B" w:rsidRDefault="00C36711" w:rsidP="00C27868">
            <w:pPr>
              <w:pStyle w:val="Tabletext"/>
            </w:pPr>
            <w:r w:rsidRPr="00C01F0B">
              <w:t>Section 3b Episode Identifier, Event Date, Event Type</w:t>
            </w:r>
          </w:p>
          <w:p w14:paraId="2E37AADB" w14:textId="77777777" w:rsidR="00C36711" w:rsidRPr="00C01F0B" w:rsidRDefault="00C36711" w:rsidP="00C27868">
            <w:pPr>
              <w:pStyle w:val="Tabletext"/>
            </w:pPr>
            <w:r w:rsidRPr="00C01F0B">
              <w:t>Section 4 Scheduling or Booking</w:t>
            </w:r>
          </w:p>
        </w:tc>
      </w:tr>
    </w:tbl>
    <w:p w14:paraId="769CDE24"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8A297E4" w14:textId="77777777" w:rsidTr="00C36711">
        <w:tc>
          <w:tcPr>
            <w:tcW w:w="1980" w:type="dxa"/>
          </w:tcPr>
          <w:p w14:paraId="7B0313D2" w14:textId="77777777" w:rsidR="00C36711" w:rsidRPr="00C01F0B" w:rsidRDefault="00C36711" w:rsidP="00C27868">
            <w:pPr>
              <w:pStyle w:val="Tabletext"/>
              <w:rPr>
                <w:rStyle w:val="Strong"/>
              </w:rPr>
            </w:pPr>
            <w:r w:rsidRPr="00C01F0B">
              <w:rPr>
                <w:rStyle w:val="Strong"/>
              </w:rPr>
              <w:t>Purpose</w:t>
            </w:r>
          </w:p>
        </w:tc>
        <w:tc>
          <w:tcPr>
            <w:tcW w:w="7308" w:type="dxa"/>
          </w:tcPr>
          <w:p w14:paraId="401C4C29" w14:textId="77777777" w:rsidR="00C36711" w:rsidRPr="00C01F0B" w:rsidRDefault="00C36711" w:rsidP="00C27868">
            <w:pPr>
              <w:pStyle w:val="Tabletext"/>
            </w:pPr>
            <w:r w:rsidRPr="00C01F0B">
              <w:t>To collect data relating to intra episode events</w:t>
            </w:r>
          </w:p>
        </w:tc>
      </w:tr>
      <w:tr w:rsidR="00C36711" w:rsidRPr="00C01F0B" w14:paraId="35DD3991" w14:textId="77777777" w:rsidTr="00C36711">
        <w:tc>
          <w:tcPr>
            <w:tcW w:w="1980" w:type="dxa"/>
          </w:tcPr>
          <w:p w14:paraId="30A9B4E2" w14:textId="77777777" w:rsidR="00C36711" w:rsidRPr="00C01F0B" w:rsidRDefault="00C36711" w:rsidP="00C27868">
            <w:pPr>
              <w:pStyle w:val="Tabletext"/>
              <w:rPr>
                <w:rStyle w:val="Strong"/>
              </w:rPr>
            </w:pPr>
            <w:r w:rsidRPr="00C01F0B">
              <w:rPr>
                <w:rStyle w:val="Strong"/>
              </w:rPr>
              <w:t>Principal data users</w:t>
            </w:r>
          </w:p>
        </w:tc>
        <w:tc>
          <w:tcPr>
            <w:tcW w:w="7308" w:type="dxa"/>
          </w:tcPr>
          <w:p w14:paraId="798D1EA3" w14:textId="3B06D0FE" w:rsidR="00C36711" w:rsidRPr="00C01F0B" w:rsidRDefault="0057319E" w:rsidP="00C27868">
            <w:pPr>
              <w:pStyle w:val="Tabletext"/>
            </w:pPr>
            <w:r w:rsidRPr="00C01F0B">
              <w:t>Department of Health</w:t>
            </w:r>
          </w:p>
        </w:tc>
      </w:tr>
      <w:tr w:rsidR="00C36711" w:rsidRPr="00C01F0B" w14:paraId="7C913284" w14:textId="77777777" w:rsidTr="00C36711">
        <w:tc>
          <w:tcPr>
            <w:tcW w:w="1980" w:type="dxa"/>
          </w:tcPr>
          <w:p w14:paraId="02F64E50" w14:textId="77777777" w:rsidR="00C36711" w:rsidRPr="00C01F0B" w:rsidRDefault="00C36711" w:rsidP="00C27868">
            <w:pPr>
              <w:pStyle w:val="Tabletext"/>
              <w:rPr>
                <w:rStyle w:val="Strong"/>
              </w:rPr>
            </w:pPr>
            <w:r w:rsidRPr="00C01F0B">
              <w:rPr>
                <w:rStyle w:val="Strong"/>
              </w:rPr>
              <w:t>Collection start</w:t>
            </w:r>
          </w:p>
        </w:tc>
        <w:tc>
          <w:tcPr>
            <w:tcW w:w="7308" w:type="dxa"/>
          </w:tcPr>
          <w:p w14:paraId="3E271659" w14:textId="77777777" w:rsidR="00C36711" w:rsidRPr="00C01F0B" w:rsidRDefault="00C36711" w:rsidP="00C27868">
            <w:pPr>
              <w:pStyle w:val="Tabletext"/>
            </w:pPr>
            <w:r w:rsidRPr="00C01F0B">
              <w:t>July 2005</w:t>
            </w:r>
          </w:p>
        </w:tc>
      </w:tr>
      <w:tr w:rsidR="00C36711" w:rsidRPr="00C01F0B" w14:paraId="4D178A86" w14:textId="77777777" w:rsidTr="00C36711">
        <w:tc>
          <w:tcPr>
            <w:tcW w:w="1980" w:type="dxa"/>
          </w:tcPr>
          <w:p w14:paraId="694BEF28" w14:textId="77777777" w:rsidR="00C36711" w:rsidRPr="00C01F0B" w:rsidRDefault="00C36711" w:rsidP="00C27868">
            <w:pPr>
              <w:pStyle w:val="Tabletext"/>
              <w:rPr>
                <w:rStyle w:val="Strong"/>
              </w:rPr>
            </w:pPr>
            <w:r w:rsidRPr="00C01F0B">
              <w:rPr>
                <w:rStyle w:val="Strong"/>
              </w:rPr>
              <w:t>Version</w:t>
            </w:r>
          </w:p>
        </w:tc>
        <w:tc>
          <w:tcPr>
            <w:tcW w:w="7308" w:type="dxa"/>
          </w:tcPr>
          <w:p w14:paraId="2122BF74" w14:textId="77777777" w:rsidR="00C36711" w:rsidRPr="00C01F0B" w:rsidRDefault="00C36711" w:rsidP="00C27868">
            <w:pPr>
              <w:pStyle w:val="Tabletext"/>
            </w:pPr>
            <w:r w:rsidRPr="00C01F0B">
              <w:t>2 effective July 2007</w:t>
            </w:r>
          </w:p>
        </w:tc>
      </w:tr>
      <w:tr w:rsidR="00C36711" w:rsidRPr="00C01F0B" w14:paraId="1456E726" w14:textId="77777777" w:rsidTr="00C36711">
        <w:tc>
          <w:tcPr>
            <w:tcW w:w="1980" w:type="dxa"/>
          </w:tcPr>
          <w:p w14:paraId="1B2A182A" w14:textId="77777777" w:rsidR="00C36711" w:rsidRPr="00C01F0B" w:rsidRDefault="00C36711" w:rsidP="00C27868">
            <w:pPr>
              <w:pStyle w:val="Tabletext"/>
              <w:rPr>
                <w:rStyle w:val="Strong"/>
              </w:rPr>
            </w:pPr>
            <w:r w:rsidRPr="00C01F0B">
              <w:rPr>
                <w:rStyle w:val="Strong"/>
              </w:rPr>
              <w:t>Definition source</w:t>
            </w:r>
          </w:p>
        </w:tc>
        <w:tc>
          <w:tcPr>
            <w:tcW w:w="7308" w:type="dxa"/>
          </w:tcPr>
          <w:p w14:paraId="38EDC2CC" w14:textId="19EDCAF4" w:rsidR="00C36711" w:rsidRPr="00C01F0B" w:rsidRDefault="0057319E" w:rsidP="00C27868">
            <w:pPr>
              <w:pStyle w:val="Tabletext"/>
            </w:pPr>
            <w:r w:rsidRPr="00C01F0B">
              <w:t>Department of Health</w:t>
            </w:r>
          </w:p>
        </w:tc>
      </w:tr>
      <w:tr w:rsidR="00C36711" w:rsidRPr="00C01F0B" w14:paraId="3F939497" w14:textId="77777777" w:rsidTr="00C36711">
        <w:tc>
          <w:tcPr>
            <w:tcW w:w="1980" w:type="dxa"/>
          </w:tcPr>
          <w:p w14:paraId="64EE6AE1" w14:textId="77777777" w:rsidR="00C36711" w:rsidRPr="00C01F0B" w:rsidRDefault="00C36711" w:rsidP="00C27868">
            <w:pPr>
              <w:pStyle w:val="Tabletext"/>
              <w:rPr>
                <w:rStyle w:val="Strong"/>
              </w:rPr>
            </w:pPr>
            <w:r w:rsidRPr="00C01F0B">
              <w:rPr>
                <w:rStyle w:val="Strong"/>
              </w:rPr>
              <w:t>Code set source</w:t>
            </w:r>
          </w:p>
        </w:tc>
        <w:tc>
          <w:tcPr>
            <w:tcW w:w="7308" w:type="dxa"/>
          </w:tcPr>
          <w:p w14:paraId="29871DEB" w14:textId="6D3D8F0C" w:rsidR="00C36711" w:rsidRPr="00C01F0B" w:rsidRDefault="0057319E" w:rsidP="00C27868">
            <w:pPr>
              <w:pStyle w:val="Tabletext"/>
            </w:pPr>
            <w:r w:rsidRPr="00C01F0B">
              <w:t>Department of Health</w:t>
            </w:r>
          </w:p>
        </w:tc>
      </w:tr>
    </w:tbl>
    <w:p w14:paraId="1BB844FE" w14:textId="294A14D8" w:rsidR="00C36711" w:rsidRPr="00C01F0B" w:rsidRDefault="00C36711" w:rsidP="00BB6906">
      <w:pPr>
        <w:pStyle w:val="Body"/>
      </w:pPr>
    </w:p>
    <w:p w14:paraId="0FAFEF73" w14:textId="77777777" w:rsidR="00C36711" w:rsidRPr="00C01F0B" w:rsidRDefault="00C36711" w:rsidP="007D5CEE">
      <w:pPr>
        <w:pStyle w:val="Body"/>
      </w:pPr>
      <w:r w:rsidRPr="00C01F0B">
        <w:br w:type="page"/>
      </w:r>
    </w:p>
    <w:p w14:paraId="6B81D61B" w14:textId="77777777" w:rsidR="00C36711" w:rsidRPr="00C01F0B" w:rsidRDefault="00C36711" w:rsidP="00C36711">
      <w:pPr>
        <w:pStyle w:val="Heading2"/>
      </w:pPr>
      <w:bookmarkStart w:id="149" w:name="_Toc63858796"/>
      <w:bookmarkStart w:id="150" w:name="_Toc232688847"/>
      <w:r w:rsidRPr="00C01F0B">
        <w:lastRenderedPageBreak/>
        <w:t>Retained Patient Identifier</w:t>
      </w:r>
      <w:bookmarkEnd w:id="149"/>
      <w:bookmarkEnd w:id="150"/>
    </w:p>
    <w:p w14:paraId="6EFFC70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5D4474F" w14:textId="77777777" w:rsidTr="00C36711">
        <w:tc>
          <w:tcPr>
            <w:tcW w:w="1980" w:type="dxa"/>
          </w:tcPr>
          <w:p w14:paraId="6582AC02" w14:textId="77777777" w:rsidR="00C36711" w:rsidRPr="00C01F0B" w:rsidRDefault="00C36711" w:rsidP="00C27868">
            <w:pPr>
              <w:pStyle w:val="Tabletext"/>
              <w:rPr>
                <w:rStyle w:val="Strong"/>
              </w:rPr>
            </w:pPr>
            <w:r w:rsidRPr="00C01F0B">
              <w:rPr>
                <w:rStyle w:val="Strong"/>
              </w:rPr>
              <w:t>Definition</w:t>
            </w:r>
          </w:p>
        </w:tc>
        <w:tc>
          <w:tcPr>
            <w:tcW w:w="7308" w:type="dxa"/>
          </w:tcPr>
          <w:p w14:paraId="610DB48C" w14:textId="77777777" w:rsidR="00C36711" w:rsidRPr="00C01F0B" w:rsidRDefault="00C36711" w:rsidP="00C27868">
            <w:pPr>
              <w:pStyle w:val="Tabletext"/>
            </w:pPr>
            <w:r w:rsidRPr="00C01F0B">
              <w:t>The Patient Identifier that is to be retained, where two or more patient records are merged</w:t>
            </w:r>
          </w:p>
        </w:tc>
      </w:tr>
      <w:tr w:rsidR="00C36711" w:rsidRPr="00C01F0B" w14:paraId="424846A3" w14:textId="77777777" w:rsidTr="00C36711">
        <w:tc>
          <w:tcPr>
            <w:tcW w:w="1980" w:type="dxa"/>
          </w:tcPr>
          <w:p w14:paraId="1BC0837C" w14:textId="77777777" w:rsidR="00C36711" w:rsidRPr="00C01F0B" w:rsidRDefault="00C36711" w:rsidP="00C27868">
            <w:pPr>
              <w:pStyle w:val="Tabletext"/>
              <w:rPr>
                <w:rStyle w:val="Strong"/>
              </w:rPr>
            </w:pPr>
            <w:r w:rsidRPr="00C01F0B">
              <w:rPr>
                <w:rStyle w:val="Strong"/>
              </w:rPr>
              <w:t>Label</w:t>
            </w:r>
          </w:p>
        </w:tc>
        <w:tc>
          <w:tcPr>
            <w:tcW w:w="7308" w:type="dxa"/>
          </w:tcPr>
          <w:p w14:paraId="4380E119" w14:textId="77777777" w:rsidR="00C36711" w:rsidRPr="00C01F0B" w:rsidRDefault="00C36711" w:rsidP="00C27868">
            <w:pPr>
              <w:pStyle w:val="Tabletext"/>
            </w:pPr>
            <w:proofErr w:type="spellStart"/>
            <w:r w:rsidRPr="00C01F0B">
              <w:t>Retained_Patient_Identifier</w:t>
            </w:r>
            <w:proofErr w:type="spellEnd"/>
          </w:p>
        </w:tc>
      </w:tr>
      <w:tr w:rsidR="00C36711" w:rsidRPr="00C01F0B" w14:paraId="656B5FD8" w14:textId="77777777" w:rsidTr="00C36711">
        <w:tc>
          <w:tcPr>
            <w:tcW w:w="1980" w:type="dxa"/>
          </w:tcPr>
          <w:p w14:paraId="69CAAAC9" w14:textId="77777777" w:rsidR="00C36711" w:rsidRPr="00C01F0B" w:rsidRDefault="00C36711" w:rsidP="00C27868">
            <w:pPr>
              <w:pStyle w:val="Tabletext"/>
              <w:rPr>
                <w:rStyle w:val="Strong"/>
              </w:rPr>
            </w:pPr>
            <w:r w:rsidRPr="00C01F0B">
              <w:rPr>
                <w:rStyle w:val="Strong"/>
              </w:rPr>
              <w:t>Field size</w:t>
            </w:r>
          </w:p>
        </w:tc>
        <w:tc>
          <w:tcPr>
            <w:tcW w:w="7308" w:type="dxa"/>
          </w:tcPr>
          <w:p w14:paraId="1F06DD7A" w14:textId="77777777" w:rsidR="00C36711" w:rsidRPr="00C01F0B" w:rsidRDefault="00C36711" w:rsidP="00C27868">
            <w:pPr>
              <w:pStyle w:val="Tabletext"/>
            </w:pPr>
            <w:r w:rsidRPr="00C01F0B">
              <w:t>10</w:t>
            </w:r>
          </w:p>
        </w:tc>
      </w:tr>
      <w:tr w:rsidR="00C36711" w:rsidRPr="00C01F0B" w14:paraId="09C60CC9" w14:textId="77777777" w:rsidTr="00C36711">
        <w:tc>
          <w:tcPr>
            <w:tcW w:w="1980" w:type="dxa"/>
          </w:tcPr>
          <w:p w14:paraId="6348C918" w14:textId="77777777" w:rsidR="00C36711" w:rsidRPr="00C01F0B" w:rsidRDefault="00C36711" w:rsidP="00C27868">
            <w:pPr>
              <w:pStyle w:val="Tabletext"/>
              <w:rPr>
                <w:rStyle w:val="Strong"/>
              </w:rPr>
            </w:pPr>
            <w:r w:rsidRPr="00C01F0B">
              <w:rPr>
                <w:rStyle w:val="Strong"/>
              </w:rPr>
              <w:t>Layout</w:t>
            </w:r>
          </w:p>
        </w:tc>
        <w:tc>
          <w:tcPr>
            <w:tcW w:w="7308" w:type="dxa"/>
          </w:tcPr>
          <w:p w14:paraId="7A577F92" w14:textId="77777777" w:rsidR="00C36711" w:rsidRPr="00C01F0B" w:rsidRDefault="00C36711" w:rsidP="00C27868">
            <w:pPr>
              <w:pStyle w:val="Tabletext"/>
            </w:pPr>
            <w:r w:rsidRPr="00C01F0B">
              <w:t>XXXXXXXXXX</w:t>
            </w:r>
          </w:p>
        </w:tc>
      </w:tr>
      <w:tr w:rsidR="00C36711" w:rsidRPr="00C01F0B" w14:paraId="07B7E1D2" w14:textId="77777777" w:rsidTr="00C36711">
        <w:tc>
          <w:tcPr>
            <w:tcW w:w="1980" w:type="dxa"/>
          </w:tcPr>
          <w:p w14:paraId="0DE54188" w14:textId="77777777" w:rsidR="00C36711" w:rsidRPr="00C01F0B" w:rsidRDefault="00C36711" w:rsidP="00C27868">
            <w:pPr>
              <w:pStyle w:val="Tabletext"/>
              <w:rPr>
                <w:rStyle w:val="Strong"/>
              </w:rPr>
            </w:pPr>
            <w:r w:rsidRPr="00C01F0B">
              <w:rPr>
                <w:rStyle w:val="Strong"/>
              </w:rPr>
              <w:t>Reported in</w:t>
            </w:r>
          </w:p>
        </w:tc>
        <w:tc>
          <w:tcPr>
            <w:tcW w:w="7308" w:type="dxa"/>
          </w:tcPr>
          <w:p w14:paraId="2F0FAEF6" w14:textId="77777777" w:rsidR="00C36711" w:rsidRPr="00C01F0B" w:rsidRDefault="00C36711" w:rsidP="00C27868">
            <w:pPr>
              <w:pStyle w:val="Tabletext"/>
            </w:pPr>
            <w:r w:rsidRPr="00C01F0B">
              <w:t>Merge extract</w:t>
            </w:r>
          </w:p>
        </w:tc>
      </w:tr>
      <w:tr w:rsidR="00C36711" w:rsidRPr="00C01F0B" w14:paraId="3775A6D1" w14:textId="77777777" w:rsidTr="00C36711">
        <w:tc>
          <w:tcPr>
            <w:tcW w:w="1980" w:type="dxa"/>
          </w:tcPr>
          <w:p w14:paraId="345EEF96" w14:textId="77777777" w:rsidR="00C36711" w:rsidRPr="00C01F0B" w:rsidRDefault="00C36711" w:rsidP="00C27868">
            <w:pPr>
              <w:pStyle w:val="Tabletext"/>
              <w:rPr>
                <w:rStyle w:val="Strong"/>
              </w:rPr>
            </w:pPr>
            <w:r w:rsidRPr="00C01F0B">
              <w:rPr>
                <w:rStyle w:val="Strong"/>
              </w:rPr>
              <w:t>Reported for</w:t>
            </w:r>
          </w:p>
        </w:tc>
        <w:tc>
          <w:tcPr>
            <w:tcW w:w="7308" w:type="dxa"/>
          </w:tcPr>
          <w:p w14:paraId="391A0D1B" w14:textId="77777777" w:rsidR="00C36711" w:rsidRPr="00C01F0B" w:rsidRDefault="00C36711" w:rsidP="00C27868">
            <w:pPr>
              <w:pStyle w:val="Tabletext"/>
            </w:pPr>
            <w:r w:rsidRPr="00C01F0B">
              <w:t>The Patient record being retained when two or more patient records are merged</w:t>
            </w:r>
          </w:p>
        </w:tc>
      </w:tr>
      <w:tr w:rsidR="00C36711" w:rsidRPr="00C01F0B" w14:paraId="41BB2AF2" w14:textId="77777777" w:rsidTr="00C36711">
        <w:tc>
          <w:tcPr>
            <w:tcW w:w="1980" w:type="dxa"/>
          </w:tcPr>
          <w:p w14:paraId="378D69E1" w14:textId="77777777" w:rsidR="00C36711" w:rsidRPr="00C01F0B" w:rsidRDefault="00C36711" w:rsidP="00C27868">
            <w:pPr>
              <w:pStyle w:val="Tabletext"/>
              <w:rPr>
                <w:rStyle w:val="Strong"/>
              </w:rPr>
            </w:pPr>
            <w:r w:rsidRPr="00C01F0B">
              <w:rPr>
                <w:rStyle w:val="Strong"/>
              </w:rPr>
              <w:t>Reported when</w:t>
            </w:r>
          </w:p>
        </w:tc>
        <w:tc>
          <w:tcPr>
            <w:tcW w:w="7308" w:type="dxa"/>
          </w:tcPr>
          <w:p w14:paraId="4723C14B" w14:textId="77777777" w:rsidR="00C36711" w:rsidRPr="00C01F0B" w:rsidRDefault="00C36711" w:rsidP="00C27868">
            <w:pPr>
              <w:pStyle w:val="Tabletext"/>
            </w:pPr>
            <w:r w:rsidRPr="00C01F0B">
              <w:t>The campus/health service identifies the need to merge two or more patient records</w:t>
            </w:r>
          </w:p>
        </w:tc>
      </w:tr>
      <w:tr w:rsidR="00C36711" w:rsidRPr="00C01F0B" w14:paraId="434A374B" w14:textId="77777777" w:rsidTr="00C36711">
        <w:tc>
          <w:tcPr>
            <w:tcW w:w="1980" w:type="dxa"/>
          </w:tcPr>
          <w:p w14:paraId="446B5171" w14:textId="77777777" w:rsidR="00C36711" w:rsidRPr="00C01F0B" w:rsidRDefault="00C36711" w:rsidP="00C27868">
            <w:pPr>
              <w:pStyle w:val="Tabletext"/>
              <w:rPr>
                <w:rStyle w:val="Strong"/>
              </w:rPr>
            </w:pPr>
            <w:r w:rsidRPr="00C01F0B">
              <w:rPr>
                <w:rStyle w:val="Strong"/>
              </w:rPr>
              <w:t>Reporting guide</w:t>
            </w:r>
          </w:p>
        </w:tc>
        <w:tc>
          <w:tcPr>
            <w:tcW w:w="7308" w:type="dxa"/>
          </w:tcPr>
          <w:p w14:paraId="4294CCC6" w14:textId="77777777" w:rsidR="00C36711" w:rsidRPr="00C01F0B" w:rsidRDefault="00C36711" w:rsidP="00C27868">
            <w:pPr>
              <w:pStyle w:val="Tabletext"/>
            </w:pPr>
            <w:r w:rsidRPr="00C01F0B">
              <w:t>The retained Patient Identifier is reported in the Merge extract paired with the Patient Identifier being discontinued.  The merge will only be successful when both the Identifier being retained, and the Identifier being continued, have previously been submitted to ESIS.</w:t>
            </w:r>
          </w:p>
          <w:p w14:paraId="6420397C" w14:textId="00150CB3" w:rsidR="00C27868" w:rsidRPr="00C01F0B" w:rsidRDefault="00C27868" w:rsidP="00C27868">
            <w:pPr>
              <w:pStyle w:val="Tabletext"/>
            </w:pPr>
          </w:p>
        </w:tc>
      </w:tr>
      <w:tr w:rsidR="00C36711" w:rsidRPr="00C01F0B" w14:paraId="20F76B8D" w14:textId="77777777" w:rsidTr="00C36711">
        <w:tc>
          <w:tcPr>
            <w:tcW w:w="1980" w:type="dxa"/>
          </w:tcPr>
          <w:p w14:paraId="11380BA5" w14:textId="77777777" w:rsidR="00C36711" w:rsidRPr="00C01F0B" w:rsidRDefault="00C36711" w:rsidP="00C27868">
            <w:pPr>
              <w:pStyle w:val="Tabletext"/>
              <w:rPr>
                <w:rStyle w:val="Strong"/>
              </w:rPr>
            </w:pPr>
            <w:r w:rsidRPr="00C01F0B">
              <w:rPr>
                <w:rStyle w:val="Strong"/>
              </w:rPr>
              <w:t>Validations</w:t>
            </w:r>
          </w:p>
        </w:tc>
        <w:tc>
          <w:tcPr>
            <w:tcW w:w="7308" w:type="dxa"/>
          </w:tcPr>
          <w:p w14:paraId="2E2372CA" w14:textId="77777777" w:rsidR="00C36711" w:rsidRPr="00C01F0B" w:rsidRDefault="00C36711" w:rsidP="00C27868">
            <w:pPr>
              <w:pStyle w:val="Tabletext"/>
            </w:pPr>
            <w:r w:rsidRPr="00C01F0B">
              <w:t>S416</w:t>
            </w:r>
            <w:r w:rsidRPr="00C01F0B">
              <w:tab/>
              <w:t>Retained Patient Identifier does not exist</w:t>
            </w:r>
          </w:p>
        </w:tc>
      </w:tr>
      <w:tr w:rsidR="00C36711" w:rsidRPr="00C01F0B" w14:paraId="0A26616C" w14:textId="77777777" w:rsidTr="00C36711">
        <w:tc>
          <w:tcPr>
            <w:tcW w:w="1980" w:type="dxa"/>
          </w:tcPr>
          <w:p w14:paraId="4EE5D497" w14:textId="77777777" w:rsidR="00C36711" w:rsidRPr="00C01F0B" w:rsidRDefault="00C36711" w:rsidP="00C27868">
            <w:pPr>
              <w:pStyle w:val="Tabletext"/>
              <w:rPr>
                <w:rStyle w:val="Strong"/>
              </w:rPr>
            </w:pPr>
            <w:r w:rsidRPr="00C01F0B">
              <w:rPr>
                <w:rStyle w:val="Strong"/>
              </w:rPr>
              <w:t>Related items</w:t>
            </w:r>
          </w:p>
        </w:tc>
        <w:tc>
          <w:tcPr>
            <w:tcW w:w="7308" w:type="dxa"/>
          </w:tcPr>
          <w:p w14:paraId="621992EC" w14:textId="77777777" w:rsidR="00C36711" w:rsidRPr="00C01F0B" w:rsidRDefault="00C36711" w:rsidP="00C27868">
            <w:pPr>
              <w:pStyle w:val="Tabletext"/>
            </w:pPr>
            <w:r w:rsidRPr="00C01F0B">
              <w:t>Section 4 Merging of Patient Identifiers</w:t>
            </w:r>
          </w:p>
        </w:tc>
      </w:tr>
    </w:tbl>
    <w:p w14:paraId="7D741F1B"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2DD485A" w14:textId="77777777" w:rsidTr="00C36711">
        <w:tc>
          <w:tcPr>
            <w:tcW w:w="1980" w:type="dxa"/>
          </w:tcPr>
          <w:p w14:paraId="6ADA5BD2" w14:textId="77777777" w:rsidR="00C36711" w:rsidRPr="00C01F0B" w:rsidRDefault="00C36711" w:rsidP="00C27868">
            <w:pPr>
              <w:pStyle w:val="Tabletext"/>
              <w:rPr>
                <w:rStyle w:val="Strong"/>
              </w:rPr>
            </w:pPr>
            <w:r w:rsidRPr="00C01F0B">
              <w:rPr>
                <w:rStyle w:val="Strong"/>
              </w:rPr>
              <w:t>Purpose</w:t>
            </w:r>
          </w:p>
        </w:tc>
        <w:tc>
          <w:tcPr>
            <w:tcW w:w="7308" w:type="dxa"/>
          </w:tcPr>
          <w:p w14:paraId="560181CC" w14:textId="77777777" w:rsidR="00C36711" w:rsidRPr="00C01F0B" w:rsidRDefault="00C36711" w:rsidP="00C27868">
            <w:pPr>
              <w:pStyle w:val="Tabletext"/>
            </w:pPr>
            <w:r w:rsidRPr="00C01F0B">
              <w:t>To facilitate the merge of patient records</w:t>
            </w:r>
          </w:p>
        </w:tc>
      </w:tr>
      <w:tr w:rsidR="00C36711" w:rsidRPr="00C01F0B" w14:paraId="7F63FEB8" w14:textId="77777777" w:rsidTr="00C36711">
        <w:tc>
          <w:tcPr>
            <w:tcW w:w="1980" w:type="dxa"/>
          </w:tcPr>
          <w:p w14:paraId="4E2D64FC" w14:textId="77777777" w:rsidR="00C36711" w:rsidRPr="00C01F0B" w:rsidRDefault="00C36711" w:rsidP="00C27868">
            <w:pPr>
              <w:pStyle w:val="Tabletext"/>
              <w:rPr>
                <w:rStyle w:val="Strong"/>
              </w:rPr>
            </w:pPr>
            <w:r w:rsidRPr="00C01F0B">
              <w:rPr>
                <w:rStyle w:val="Strong"/>
              </w:rPr>
              <w:t>Principal data users</w:t>
            </w:r>
          </w:p>
        </w:tc>
        <w:tc>
          <w:tcPr>
            <w:tcW w:w="7308" w:type="dxa"/>
          </w:tcPr>
          <w:p w14:paraId="3E87EB8B" w14:textId="5E97185F" w:rsidR="00C36711" w:rsidRPr="00C01F0B" w:rsidRDefault="00C36711" w:rsidP="00C27868">
            <w:pPr>
              <w:pStyle w:val="Tabletext"/>
            </w:pPr>
            <w:r w:rsidRPr="00C01F0B">
              <w:t>Department of Health</w:t>
            </w:r>
          </w:p>
        </w:tc>
      </w:tr>
      <w:tr w:rsidR="00C36711" w:rsidRPr="00C01F0B" w14:paraId="0050769E" w14:textId="77777777" w:rsidTr="00C36711">
        <w:tc>
          <w:tcPr>
            <w:tcW w:w="1980" w:type="dxa"/>
          </w:tcPr>
          <w:p w14:paraId="3A2FE722" w14:textId="77777777" w:rsidR="00C36711" w:rsidRPr="00C01F0B" w:rsidRDefault="00C36711" w:rsidP="00C27868">
            <w:pPr>
              <w:pStyle w:val="Tabletext"/>
              <w:rPr>
                <w:rStyle w:val="Strong"/>
              </w:rPr>
            </w:pPr>
            <w:r w:rsidRPr="00C01F0B">
              <w:rPr>
                <w:rStyle w:val="Strong"/>
              </w:rPr>
              <w:t>Collection start</w:t>
            </w:r>
          </w:p>
        </w:tc>
        <w:tc>
          <w:tcPr>
            <w:tcW w:w="7308" w:type="dxa"/>
          </w:tcPr>
          <w:p w14:paraId="5AC2DACB" w14:textId="77777777" w:rsidR="00C36711" w:rsidRPr="00C01F0B" w:rsidRDefault="00C36711" w:rsidP="00C27868">
            <w:pPr>
              <w:pStyle w:val="Tabletext"/>
            </w:pPr>
            <w:r w:rsidRPr="00C01F0B">
              <w:t>July 2005</w:t>
            </w:r>
          </w:p>
        </w:tc>
      </w:tr>
      <w:tr w:rsidR="00C36711" w:rsidRPr="00C01F0B" w14:paraId="22EEBD48" w14:textId="77777777" w:rsidTr="00C36711">
        <w:tc>
          <w:tcPr>
            <w:tcW w:w="1980" w:type="dxa"/>
          </w:tcPr>
          <w:p w14:paraId="29E328D9" w14:textId="77777777" w:rsidR="00C36711" w:rsidRPr="00C01F0B" w:rsidRDefault="00C36711" w:rsidP="00C27868">
            <w:pPr>
              <w:pStyle w:val="Tabletext"/>
              <w:rPr>
                <w:rStyle w:val="Strong"/>
              </w:rPr>
            </w:pPr>
            <w:r w:rsidRPr="00C01F0B">
              <w:rPr>
                <w:rStyle w:val="Strong"/>
              </w:rPr>
              <w:t>Definition source</w:t>
            </w:r>
          </w:p>
        </w:tc>
        <w:tc>
          <w:tcPr>
            <w:tcW w:w="7308" w:type="dxa"/>
          </w:tcPr>
          <w:p w14:paraId="0AA2CF13" w14:textId="155B30FC" w:rsidR="00C36711" w:rsidRPr="00C01F0B" w:rsidRDefault="00C36711" w:rsidP="00C27868">
            <w:pPr>
              <w:pStyle w:val="Tabletext"/>
            </w:pPr>
            <w:r w:rsidRPr="00C01F0B">
              <w:t>Department of Health</w:t>
            </w:r>
          </w:p>
        </w:tc>
      </w:tr>
    </w:tbl>
    <w:p w14:paraId="3BE04188" w14:textId="77777777" w:rsidR="00C36711" w:rsidRPr="00C01F0B" w:rsidRDefault="00C36711" w:rsidP="00BB6906">
      <w:pPr>
        <w:pStyle w:val="Body"/>
      </w:pPr>
      <w:r w:rsidRPr="00C01F0B">
        <w:br w:type="page"/>
      </w:r>
    </w:p>
    <w:p w14:paraId="253ED819" w14:textId="77777777" w:rsidR="00C36711" w:rsidRPr="00C01F0B" w:rsidRDefault="00C36711" w:rsidP="00C36711">
      <w:pPr>
        <w:pStyle w:val="Heading2"/>
      </w:pPr>
      <w:bookmarkStart w:id="151" w:name="_Toc63858797"/>
      <w:bookmarkStart w:id="152" w:name="_Toc232688848"/>
      <w:r w:rsidRPr="00C01F0B">
        <w:lastRenderedPageBreak/>
        <w:t>Scheduled Admission Date Identifier</w:t>
      </w:r>
      <w:bookmarkEnd w:id="151"/>
      <w:bookmarkEnd w:id="152"/>
    </w:p>
    <w:p w14:paraId="76F4FAD0"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3C56443" w14:textId="77777777" w:rsidTr="00C36711">
        <w:tc>
          <w:tcPr>
            <w:tcW w:w="1980" w:type="dxa"/>
          </w:tcPr>
          <w:p w14:paraId="2F47058F" w14:textId="77777777" w:rsidR="00C36711" w:rsidRPr="00C01F0B" w:rsidRDefault="00C36711" w:rsidP="00C27868">
            <w:pPr>
              <w:pStyle w:val="Tabletext"/>
              <w:rPr>
                <w:rStyle w:val="Strong"/>
              </w:rPr>
            </w:pPr>
            <w:r w:rsidRPr="00C01F0B">
              <w:rPr>
                <w:rStyle w:val="Strong"/>
              </w:rPr>
              <w:t>Definition</w:t>
            </w:r>
          </w:p>
        </w:tc>
        <w:tc>
          <w:tcPr>
            <w:tcW w:w="7308" w:type="dxa"/>
          </w:tcPr>
          <w:p w14:paraId="52AD0C80" w14:textId="77777777" w:rsidR="00C36711" w:rsidRPr="00C01F0B" w:rsidRDefault="00C36711" w:rsidP="00C27868">
            <w:pPr>
              <w:pStyle w:val="Tabletext"/>
            </w:pPr>
            <w:r w:rsidRPr="00C01F0B">
              <w:t>An identifier that links a Set SAD event to its Reason SAD Changed event</w:t>
            </w:r>
          </w:p>
        </w:tc>
      </w:tr>
      <w:tr w:rsidR="00C36711" w:rsidRPr="00C01F0B" w14:paraId="73D4D918" w14:textId="77777777" w:rsidTr="00C36711">
        <w:tc>
          <w:tcPr>
            <w:tcW w:w="1980" w:type="dxa"/>
          </w:tcPr>
          <w:p w14:paraId="56A44F68" w14:textId="77777777" w:rsidR="00C36711" w:rsidRPr="00C01F0B" w:rsidRDefault="00C36711" w:rsidP="00C27868">
            <w:pPr>
              <w:pStyle w:val="Tabletext"/>
              <w:rPr>
                <w:rStyle w:val="Strong"/>
              </w:rPr>
            </w:pPr>
            <w:r w:rsidRPr="00C01F0B">
              <w:rPr>
                <w:rStyle w:val="Strong"/>
              </w:rPr>
              <w:t>Label</w:t>
            </w:r>
          </w:p>
        </w:tc>
        <w:tc>
          <w:tcPr>
            <w:tcW w:w="7308" w:type="dxa"/>
          </w:tcPr>
          <w:p w14:paraId="7887264A" w14:textId="77777777" w:rsidR="00C36711" w:rsidRPr="00C01F0B" w:rsidRDefault="00C36711" w:rsidP="00C27868">
            <w:pPr>
              <w:pStyle w:val="Tabletext"/>
            </w:pPr>
            <w:proofErr w:type="spellStart"/>
            <w:r w:rsidRPr="00C01F0B">
              <w:t>SAD_Identifier</w:t>
            </w:r>
            <w:proofErr w:type="spellEnd"/>
          </w:p>
        </w:tc>
      </w:tr>
      <w:tr w:rsidR="00C36711" w:rsidRPr="00C01F0B" w14:paraId="24080E5A" w14:textId="77777777" w:rsidTr="00C36711">
        <w:tc>
          <w:tcPr>
            <w:tcW w:w="1980" w:type="dxa"/>
          </w:tcPr>
          <w:p w14:paraId="4799636E" w14:textId="77777777" w:rsidR="00C36711" w:rsidRPr="00C01F0B" w:rsidRDefault="00C36711" w:rsidP="00C27868">
            <w:pPr>
              <w:pStyle w:val="Tabletext"/>
              <w:rPr>
                <w:rStyle w:val="Strong"/>
              </w:rPr>
            </w:pPr>
            <w:r w:rsidRPr="00C01F0B">
              <w:rPr>
                <w:rStyle w:val="Strong"/>
              </w:rPr>
              <w:t>Field size</w:t>
            </w:r>
          </w:p>
        </w:tc>
        <w:tc>
          <w:tcPr>
            <w:tcW w:w="7308" w:type="dxa"/>
          </w:tcPr>
          <w:p w14:paraId="62885A96" w14:textId="77777777" w:rsidR="00C36711" w:rsidRPr="00C01F0B" w:rsidRDefault="00C36711" w:rsidP="00C27868">
            <w:pPr>
              <w:pStyle w:val="Tabletext"/>
            </w:pPr>
            <w:r w:rsidRPr="00C01F0B">
              <w:t>10</w:t>
            </w:r>
          </w:p>
        </w:tc>
      </w:tr>
      <w:tr w:rsidR="00C36711" w:rsidRPr="00C01F0B" w14:paraId="643C48F4" w14:textId="77777777" w:rsidTr="00C36711">
        <w:tc>
          <w:tcPr>
            <w:tcW w:w="1980" w:type="dxa"/>
          </w:tcPr>
          <w:p w14:paraId="641B4EB6" w14:textId="77777777" w:rsidR="00C36711" w:rsidRPr="00C01F0B" w:rsidRDefault="00C36711" w:rsidP="00C27868">
            <w:pPr>
              <w:pStyle w:val="Tabletext"/>
              <w:rPr>
                <w:rStyle w:val="Strong"/>
              </w:rPr>
            </w:pPr>
            <w:r w:rsidRPr="00C01F0B">
              <w:rPr>
                <w:rStyle w:val="Strong"/>
              </w:rPr>
              <w:t>Valid values</w:t>
            </w:r>
          </w:p>
        </w:tc>
        <w:tc>
          <w:tcPr>
            <w:tcW w:w="7308" w:type="dxa"/>
          </w:tcPr>
          <w:p w14:paraId="06A788EB" w14:textId="77777777" w:rsidR="00C36711" w:rsidRPr="00C01F0B" w:rsidRDefault="00C36711" w:rsidP="00C27868">
            <w:pPr>
              <w:pStyle w:val="Tabletext"/>
            </w:pPr>
            <w:r w:rsidRPr="00C01F0B">
              <w:t>XXXXXXXXXX</w:t>
            </w:r>
          </w:p>
        </w:tc>
      </w:tr>
      <w:tr w:rsidR="00C36711" w:rsidRPr="00C01F0B" w14:paraId="2D960726" w14:textId="77777777" w:rsidTr="00C36711">
        <w:tc>
          <w:tcPr>
            <w:tcW w:w="1980" w:type="dxa"/>
          </w:tcPr>
          <w:p w14:paraId="77C7B192" w14:textId="77777777" w:rsidR="00C36711" w:rsidRPr="00C01F0B" w:rsidRDefault="00C36711" w:rsidP="00C27868">
            <w:pPr>
              <w:pStyle w:val="Tabletext"/>
              <w:rPr>
                <w:rStyle w:val="Strong"/>
              </w:rPr>
            </w:pPr>
            <w:r w:rsidRPr="00C01F0B">
              <w:rPr>
                <w:rStyle w:val="Strong"/>
              </w:rPr>
              <w:t>Reported in</w:t>
            </w:r>
          </w:p>
        </w:tc>
        <w:tc>
          <w:tcPr>
            <w:tcW w:w="7308" w:type="dxa"/>
          </w:tcPr>
          <w:p w14:paraId="42F434AF" w14:textId="77777777" w:rsidR="00C36711" w:rsidRPr="00C01F0B" w:rsidRDefault="00C36711" w:rsidP="00C27868">
            <w:pPr>
              <w:pStyle w:val="Tabletext"/>
            </w:pPr>
            <w:r w:rsidRPr="00C01F0B">
              <w:t>Intra Episode extract</w:t>
            </w:r>
          </w:p>
        </w:tc>
      </w:tr>
      <w:tr w:rsidR="00C36711" w:rsidRPr="00C01F0B" w14:paraId="7C5DAB53" w14:textId="77777777" w:rsidTr="00C36711">
        <w:tc>
          <w:tcPr>
            <w:tcW w:w="1980" w:type="dxa"/>
          </w:tcPr>
          <w:p w14:paraId="6F9D1405" w14:textId="77777777" w:rsidR="00C36711" w:rsidRPr="00C01F0B" w:rsidRDefault="00C36711" w:rsidP="00C27868">
            <w:pPr>
              <w:pStyle w:val="Tabletext"/>
              <w:rPr>
                <w:rStyle w:val="Strong"/>
              </w:rPr>
            </w:pPr>
            <w:r w:rsidRPr="00C01F0B">
              <w:rPr>
                <w:rStyle w:val="Strong"/>
              </w:rPr>
              <w:t>Reported for</w:t>
            </w:r>
          </w:p>
        </w:tc>
        <w:tc>
          <w:tcPr>
            <w:tcW w:w="7308" w:type="dxa"/>
          </w:tcPr>
          <w:p w14:paraId="7815EE23" w14:textId="77777777" w:rsidR="00C36711" w:rsidRPr="00C01F0B" w:rsidRDefault="00C36711" w:rsidP="00C27868">
            <w:pPr>
              <w:pStyle w:val="Tabletext"/>
            </w:pPr>
            <w:r w:rsidRPr="00C01F0B">
              <w:t>Event Types Set SAD and Reason SAD Changed</w:t>
            </w:r>
          </w:p>
        </w:tc>
      </w:tr>
      <w:tr w:rsidR="00C36711" w:rsidRPr="00C01F0B" w14:paraId="632B8BFF" w14:textId="77777777" w:rsidTr="00C36711">
        <w:tc>
          <w:tcPr>
            <w:tcW w:w="1980" w:type="dxa"/>
          </w:tcPr>
          <w:p w14:paraId="30827DAC" w14:textId="77777777" w:rsidR="00C36711" w:rsidRPr="00C01F0B" w:rsidRDefault="00C36711" w:rsidP="00C27868">
            <w:pPr>
              <w:pStyle w:val="Tabletext"/>
              <w:rPr>
                <w:rStyle w:val="Strong"/>
              </w:rPr>
            </w:pPr>
            <w:r w:rsidRPr="00C01F0B">
              <w:rPr>
                <w:rStyle w:val="Strong"/>
              </w:rPr>
              <w:t>Reported when</w:t>
            </w:r>
          </w:p>
        </w:tc>
        <w:tc>
          <w:tcPr>
            <w:tcW w:w="7308" w:type="dxa"/>
          </w:tcPr>
          <w:p w14:paraId="191C0654" w14:textId="77777777" w:rsidR="00C36711" w:rsidRPr="00C01F0B" w:rsidRDefault="00C36711" w:rsidP="00C27868">
            <w:pPr>
              <w:pStyle w:val="Tabletext"/>
            </w:pPr>
            <w:r w:rsidRPr="00C01F0B">
              <w:t>On each occasion a new Scheduled Admission Date is allocated and on each occasion the Reason SAD changed event is reported</w:t>
            </w:r>
          </w:p>
        </w:tc>
      </w:tr>
      <w:tr w:rsidR="00C36711" w:rsidRPr="00C01F0B" w14:paraId="28045B53" w14:textId="77777777" w:rsidTr="00C36711">
        <w:tc>
          <w:tcPr>
            <w:tcW w:w="1980" w:type="dxa"/>
          </w:tcPr>
          <w:p w14:paraId="18A69A6B" w14:textId="77777777" w:rsidR="00C36711" w:rsidRPr="00C01F0B" w:rsidRDefault="00C36711" w:rsidP="00C27868">
            <w:pPr>
              <w:pStyle w:val="Tabletext"/>
              <w:rPr>
                <w:rStyle w:val="Strong"/>
              </w:rPr>
            </w:pPr>
            <w:r w:rsidRPr="00C01F0B">
              <w:rPr>
                <w:rStyle w:val="Strong"/>
              </w:rPr>
              <w:t>Reporting guide</w:t>
            </w:r>
          </w:p>
        </w:tc>
        <w:tc>
          <w:tcPr>
            <w:tcW w:w="7308" w:type="dxa"/>
          </w:tcPr>
          <w:p w14:paraId="4A7EBA1C" w14:textId="77777777" w:rsidR="00C36711" w:rsidRPr="00C01F0B" w:rsidRDefault="00C36711" w:rsidP="00C27868">
            <w:pPr>
              <w:pStyle w:val="Tabletext"/>
            </w:pPr>
            <w:r w:rsidRPr="00C01F0B">
              <w:t>A new Scheduled Admission Date Identifier (SAD Identifier) must be reported each time Event Type Set SAD is reported for an episode.</w:t>
            </w:r>
          </w:p>
          <w:p w14:paraId="7AB6A9B2" w14:textId="77777777" w:rsidR="00C36711" w:rsidRPr="00C01F0B" w:rsidRDefault="00C36711" w:rsidP="00C27868">
            <w:pPr>
              <w:pStyle w:val="Tabletext"/>
            </w:pPr>
            <w:r w:rsidRPr="00C01F0B">
              <w:t>When it becomes evident that the Scheduled Admission Date will not proceed as planned a Reason SAD Changed event must be reported.  The SAD Identifier generated for this Reason SAD Changed event must be the same as the SAD Identifier previously reported for the related Set SAD event.</w:t>
            </w:r>
          </w:p>
          <w:p w14:paraId="4C991696" w14:textId="77777777" w:rsidR="00C36711" w:rsidRPr="00C01F0B" w:rsidRDefault="00C36711" w:rsidP="00C27868">
            <w:pPr>
              <w:pStyle w:val="Tabletext"/>
            </w:pPr>
            <w:r w:rsidRPr="00C01F0B">
              <w:t>The SAD Identifier should be generated by a health service’s computer system and must be unique to each pair of bookings and cancellations (Set SAD and Reason SAD Changed events) within an episode.</w:t>
            </w:r>
          </w:p>
        </w:tc>
      </w:tr>
      <w:tr w:rsidR="00C36711" w:rsidRPr="00C01F0B" w14:paraId="1452FBA0" w14:textId="77777777" w:rsidTr="00C36711">
        <w:tc>
          <w:tcPr>
            <w:tcW w:w="1980" w:type="dxa"/>
          </w:tcPr>
          <w:p w14:paraId="4A304908" w14:textId="77777777" w:rsidR="00C36711" w:rsidRPr="00C01F0B" w:rsidRDefault="00C36711" w:rsidP="00C27868">
            <w:pPr>
              <w:pStyle w:val="Tabletext"/>
              <w:rPr>
                <w:rStyle w:val="Strong"/>
              </w:rPr>
            </w:pPr>
            <w:r w:rsidRPr="00C01F0B">
              <w:rPr>
                <w:rStyle w:val="Strong"/>
              </w:rPr>
              <w:t>Validations</w:t>
            </w:r>
          </w:p>
        </w:tc>
        <w:tc>
          <w:tcPr>
            <w:tcW w:w="7308" w:type="dxa"/>
          </w:tcPr>
          <w:p w14:paraId="396E957E" w14:textId="77777777" w:rsidR="00C36711" w:rsidRPr="00C01F0B" w:rsidRDefault="00C36711" w:rsidP="00C27868">
            <w:pPr>
              <w:pStyle w:val="Tabletext"/>
            </w:pPr>
            <w:r w:rsidRPr="00C01F0B">
              <w:t>S287</w:t>
            </w:r>
            <w:r w:rsidRPr="00C01F0B">
              <w:tab/>
              <w:t>Scheduled Admission Date exceeded</w:t>
            </w:r>
          </w:p>
          <w:p w14:paraId="6269D797" w14:textId="77777777" w:rsidR="00C36711" w:rsidRPr="00C01F0B" w:rsidRDefault="00C36711" w:rsidP="00C27868">
            <w:pPr>
              <w:pStyle w:val="Tabletext"/>
            </w:pPr>
            <w:r w:rsidRPr="00C01F0B">
              <w:t>S417</w:t>
            </w:r>
            <w:r w:rsidRPr="00C01F0B">
              <w:tab/>
              <w:t>Scheduled Admission Date changed without reason for change</w:t>
            </w:r>
          </w:p>
          <w:p w14:paraId="1180AD60" w14:textId="77777777" w:rsidR="00C36711" w:rsidRPr="00C01F0B" w:rsidRDefault="00C36711" w:rsidP="00C27868">
            <w:pPr>
              <w:pStyle w:val="Tabletext"/>
            </w:pPr>
            <w:r w:rsidRPr="00C01F0B">
              <w:t>S418</w:t>
            </w:r>
            <w:r w:rsidRPr="00C01F0B">
              <w:tab/>
              <w:t>Reason for SAD Change reported but no related SAD</w:t>
            </w:r>
          </w:p>
          <w:p w14:paraId="1087F679" w14:textId="77777777" w:rsidR="00C36711" w:rsidRPr="00C01F0B" w:rsidRDefault="00C36711" w:rsidP="00C27868">
            <w:pPr>
              <w:pStyle w:val="Tabletext"/>
            </w:pPr>
            <w:r w:rsidRPr="00C01F0B">
              <w:t>S426</w:t>
            </w:r>
            <w:r w:rsidRPr="00C01F0B">
              <w:tab/>
              <w:t>Invalid SAD Identifier</w:t>
            </w:r>
          </w:p>
          <w:p w14:paraId="4B073515" w14:textId="77777777" w:rsidR="00C36711" w:rsidRPr="00C01F0B" w:rsidRDefault="00C36711" w:rsidP="00C27868">
            <w:pPr>
              <w:pStyle w:val="Tabletext"/>
            </w:pPr>
            <w:r w:rsidRPr="00C01F0B">
              <w:t>S427</w:t>
            </w:r>
            <w:r w:rsidRPr="00C01F0B">
              <w:tab/>
              <w:t>SAD Identifier previously reported for this episode</w:t>
            </w:r>
          </w:p>
          <w:p w14:paraId="6E8C3826" w14:textId="77777777" w:rsidR="00C36711" w:rsidRPr="00C01F0B" w:rsidRDefault="00C36711" w:rsidP="00C27868">
            <w:pPr>
              <w:pStyle w:val="Tabletext"/>
            </w:pPr>
            <w:r w:rsidRPr="00C01F0B">
              <w:t>S429</w:t>
            </w:r>
            <w:r w:rsidRPr="00C01F0B">
              <w:tab/>
              <w:t>SAD Identifier/Event Type mismatch</w:t>
            </w:r>
          </w:p>
        </w:tc>
      </w:tr>
      <w:tr w:rsidR="00C36711" w:rsidRPr="00C01F0B" w14:paraId="63F0C7B1" w14:textId="77777777" w:rsidTr="00C36711">
        <w:tc>
          <w:tcPr>
            <w:tcW w:w="1980" w:type="dxa"/>
          </w:tcPr>
          <w:p w14:paraId="4E8BD94E" w14:textId="77777777" w:rsidR="00C36711" w:rsidRPr="00C01F0B" w:rsidRDefault="00C36711" w:rsidP="00C27868">
            <w:pPr>
              <w:pStyle w:val="Tabletext"/>
              <w:rPr>
                <w:rStyle w:val="Strong"/>
              </w:rPr>
            </w:pPr>
            <w:r w:rsidRPr="00C01F0B">
              <w:rPr>
                <w:rStyle w:val="Strong"/>
              </w:rPr>
              <w:t>Related items</w:t>
            </w:r>
          </w:p>
        </w:tc>
        <w:tc>
          <w:tcPr>
            <w:tcW w:w="7308" w:type="dxa"/>
          </w:tcPr>
          <w:p w14:paraId="661C574E" w14:textId="77777777" w:rsidR="00C36711" w:rsidRPr="00C01F0B" w:rsidRDefault="00C36711" w:rsidP="00C27868">
            <w:pPr>
              <w:pStyle w:val="Tabletext"/>
            </w:pPr>
            <w:r w:rsidRPr="00C01F0B">
              <w:t>Section 2 Intra Episode Event</w:t>
            </w:r>
          </w:p>
          <w:p w14:paraId="684E4099" w14:textId="77777777" w:rsidR="00C36711" w:rsidRPr="00C01F0B" w:rsidRDefault="00C36711" w:rsidP="00C27868">
            <w:pPr>
              <w:pStyle w:val="Tabletext"/>
            </w:pPr>
            <w:r w:rsidRPr="00C01F0B">
              <w:t>Section 3a Reason for SAD Change, Scheduled Admission Date</w:t>
            </w:r>
          </w:p>
          <w:p w14:paraId="1D1111B0" w14:textId="77777777" w:rsidR="00C36711" w:rsidRPr="00C01F0B" w:rsidRDefault="00C36711" w:rsidP="00C27868">
            <w:pPr>
              <w:pStyle w:val="Tabletext"/>
            </w:pPr>
            <w:r w:rsidRPr="00C01F0B">
              <w:t>Section 3b Episode Identifier, Event Date, Event Type</w:t>
            </w:r>
          </w:p>
          <w:p w14:paraId="32E05A31" w14:textId="77777777" w:rsidR="00C36711" w:rsidRPr="00C01F0B" w:rsidRDefault="00C36711" w:rsidP="00C27868">
            <w:pPr>
              <w:pStyle w:val="Tabletext"/>
            </w:pPr>
            <w:r w:rsidRPr="00C01F0B">
              <w:t>Section 4 Scheduling or booking</w:t>
            </w:r>
          </w:p>
        </w:tc>
      </w:tr>
    </w:tbl>
    <w:p w14:paraId="2729AC7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1BB56F5" w14:textId="77777777" w:rsidTr="00C36711">
        <w:tc>
          <w:tcPr>
            <w:tcW w:w="1980" w:type="dxa"/>
          </w:tcPr>
          <w:p w14:paraId="04CB136D" w14:textId="77777777" w:rsidR="00C36711" w:rsidRPr="00C01F0B" w:rsidRDefault="00C36711" w:rsidP="00C27868">
            <w:pPr>
              <w:pStyle w:val="Tabletext"/>
              <w:rPr>
                <w:rStyle w:val="Strong"/>
              </w:rPr>
            </w:pPr>
            <w:r w:rsidRPr="00C01F0B">
              <w:rPr>
                <w:rStyle w:val="Strong"/>
              </w:rPr>
              <w:t>Purpose</w:t>
            </w:r>
          </w:p>
        </w:tc>
        <w:tc>
          <w:tcPr>
            <w:tcW w:w="7308" w:type="dxa"/>
          </w:tcPr>
          <w:p w14:paraId="7DB4F22B" w14:textId="77777777" w:rsidR="00C36711" w:rsidRPr="00C01F0B" w:rsidRDefault="00C36711" w:rsidP="00C27868">
            <w:pPr>
              <w:pStyle w:val="Tabletext"/>
            </w:pPr>
            <w:r w:rsidRPr="00C01F0B">
              <w:t>To definitively link an episode’s booking to its cancellation (Set SAD and Reason SAD Changed events).</w:t>
            </w:r>
          </w:p>
        </w:tc>
      </w:tr>
      <w:tr w:rsidR="00C36711" w:rsidRPr="00C01F0B" w14:paraId="77A85552" w14:textId="77777777" w:rsidTr="00C36711">
        <w:tc>
          <w:tcPr>
            <w:tcW w:w="1980" w:type="dxa"/>
          </w:tcPr>
          <w:p w14:paraId="2B03A7E2" w14:textId="77777777" w:rsidR="00C36711" w:rsidRPr="00C01F0B" w:rsidRDefault="00C36711" w:rsidP="00C27868">
            <w:pPr>
              <w:pStyle w:val="Tabletext"/>
              <w:rPr>
                <w:rStyle w:val="Strong"/>
              </w:rPr>
            </w:pPr>
            <w:r w:rsidRPr="00C01F0B">
              <w:rPr>
                <w:rStyle w:val="Strong"/>
              </w:rPr>
              <w:t>Principal data users</w:t>
            </w:r>
          </w:p>
        </w:tc>
        <w:tc>
          <w:tcPr>
            <w:tcW w:w="7308" w:type="dxa"/>
          </w:tcPr>
          <w:p w14:paraId="464C4964" w14:textId="0B428299" w:rsidR="00C36711" w:rsidRPr="00C01F0B" w:rsidRDefault="0057319E" w:rsidP="00C27868">
            <w:pPr>
              <w:pStyle w:val="Tabletext"/>
            </w:pPr>
            <w:r w:rsidRPr="00C01F0B">
              <w:t>Department of Health</w:t>
            </w:r>
          </w:p>
        </w:tc>
      </w:tr>
      <w:tr w:rsidR="00C36711" w:rsidRPr="00C01F0B" w14:paraId="5AE12B9F" w14:textId="77777777" w:rsidTr="00C36711">
        <w:tc>
          <w:tcPr>
            <w:tcW w:w="1980" w:type="dxa"/>
          </w:tcPr>
          <w:p w14:paraId="0FDE1C62" w14:textId="77777777" w:rsidR="00C36711" w:rsidRPr="00C01F0B" w:rsidRDefault="00C36711" w:rsidP="00C27868">
            <w:pPr>
              <w:pStyle w:val="Tabletext"/>
              <w:rPr>
                <w:rStyle w:val="Strong"/>
              </w:rPr>
            </w:pPr>
            <w:r w:rsidRPr="00C01F0B">
              <w:rPr>
                <w:rStyle w:val="Strong"/>
              </w:rPr>
              <w:t>Collection start</w:t>
            </w:r>
          </w:p>
        </w:tc>
        <w:tc>
          <w:tcPr>
            <w:tcW w:w="7308" w:type="dxa"/>
          </w:tcPr>
          <w:p w14:paraId="56F39D2A" w14:textId="77777777" w:rsidR="00C36711" w:rsidRPr="00C01F0B" w:rsidRDefault="00C36711" w:rsidP="00C27868">
            <w:pPr>
              <w:pStyle w:val="Tabletext"/>
            </w:pPr>
            <w:r w:rsidRPr="00C01F0B">
              <w:t>July 2005</w:t>
            </w:r>
          </w:p>
        </w:tc>
      </w:tr>
      <w:tr w:rsidR="00C36711" w:rsidRPr="00C01F0B" w14:paraId="465B5366" w14:textId="77777777" w:rsidTr="00C36711">
        <w:tc>
          <w:tcPr>
            <w:tcW w:w="1980" w:type="dxa"/>
          </w:tcPr>
          <w:p w14:paraId="0B536B06" w14:textId="77777777" w:rsidR="00C36711" w:rsidRPr="00C01F0B" w:rsidRDefault="00C36711" w:rsidP="00C27868">
            <w:pPr>
              <w:pStyle w:val="Tabletext"/>
              <w:rPr>
                <w:rStyle w:val="Strong"/>
              </w:rPr>
            </w:pPr>
            <w:r w:rsidRPr="00C01F0B">
              <w:rPr>
                <w:rStyle w:val="Strong"/>
              </w:rPr>
              <w:t>Definition source</w:t>
            </w:r>
          </w:p>
        </w:tc>
        <w:tc>
          <w:tcPr>
            <w:tcW w:w="7308" w:type="dxa"/>
          </w:tcPr>
          <w:p w14:paraId="1A3D8D1D" w14:textId="2EF36D50" w:rsidR="00C36711" w:rsidRPr="00C01F0B" w:rsidRDefault="0057319E" w:rsidP="00C27868">
            <w:pPr>
              <w:pStyle w:val="Tabletext"/>
            </w:pPr>
            <w:r w:rsidRPr="00C01F0B">
              <w:t>Department of Health</w:t>
            </w:r>
          </w:p>
        </w:tc>
      </w:tr>
      <w:tr w:rsidR="00C36711" w:rsidRPr="00C01F0B" w14:paraId="02951398" w14:textId="77777777" w:rsidTr="00C36711">
        <w:tc>
          <w:tcPr>
            <w:tcW w:w="1980" w:type="dxa"/>
          </w:tcPr>
          <w:p w14:paraId="389B3CEF" w14:textId="77777777" w:rsidR="00C36711" w:rsidRPr="00C01F0B" w:rsidRDefault="00C36711" w:rsidP="00C27868">
            <w:pPr>
              <w:pStyle w:val="Tabletext"/>
              <w:rPr>
                <w:rStyle w:val="Strong"/>
              </w:rPr>
            </w:pPr>
            <w:r w:rsidRPr="00C01F0B">
              <w:rPr>
                <w:rStyle w:val="Strong"/>
              </w:rPr>
              <w:t>Code set source</w:t>
            </w:r>
          </w:p>
        </w:tc>
        <w:tc>
          <w:tcPr>
            <w:tcW w:w="7308" w:type="dxa"/>
          </w:tcPr>
          <w:p w14:paraId="367D5E3D" w14:textId="77777777" w:rsidR="00C36711" w:rsidRPr="00C01F0B" w:rsidRDefault="00C36711" w:rsidP="00C27868">
            <w:pPr>
              <w:pStyle w:val="Tabletext"/>
            </w:pPr>
            <w:r w:rsidRPr="00C01F0B">
              <w:t>Hospital generated</w:t>
            </w:r>
          </w:p>
        </w:tc>
      </w:tr>
    </w:tbl>
    <w:p w14:paraId="2C1D61FF" w14:textId="77777777" w:rsidR="00C36711" w:rsidRPr="00C01F0B" w:rsidRDefault="00C36711" w:rsidP="00BB6906">
      <w:pPr>
        <w:pStyle w:val="Body"/>
      </w:pPr>
    </w:p>
    <w:p w14:paraId="7E453AD1" w14:textId="71434D7D" w:rsidR="00C36711" w:rsidRPr="00C01F0B" w:rsidRDefault="00C36711" w:rsidP="00C36711">
      <w:pPr>
        <w:pStyle w:val="Heading1"/>
      </w:pPr>
      <w:bookmarkStart w:id="153" w:name="_Toc63858798"/>
      <w:bookmarkStart w:id="154" w:name="_Toc232688849"/>
      <w:r w:rsidRPr="00C01F0B">
        <w:lastRenderedPageBreak/>
        <w:t xml:space="preserve">Section 4: Business </w:t>
      </w:r>
      <w:r w:rsidR="004C5E7A" w:rsidRPr="00C01F0B">
        <w:t>r</w:t>
      </w:r>
      <w:r w:rsidRPr="00C01F0B">
        <w:t>ules</w:t>
      </w:r>
      <w:bookmarkEnd w:id="153"/>
      <w:bookmarkEnd w:id="154"/>
    </w:p>
    <w:p w14:paraId="40EE6A33" w14:textId="77777777" w:rsidR="00C36711" w:rsidRPr="00C01F0B" w:rsidRDefault="00C36711" w:rsidP="00C36711">
      <w:pPr>
        <w:pStyle w:val="Heading2"/>
      </w:pPr>
      <w:bookmarkStart w:id="155" w:name="_Toc63858799"/>
      <w:bookmarkStart w:id="156" w:name="_Toc232688850"/>
      <w:r w:rsidRPr="00C01F0B">
        <w:t>Introduction</w:t>
      </w:r>
      <w:bookmarkEnd w:id="155"/>
      <w:bookmarkEnd w:id="156"/>
    </w:p>
    <w:p w14:paraId="156CED30" w14:textId="77777777" w:rsidR="00C36711" w:rsidRPr="00C01F0B" w:rsidRDefault="00C36711" w:rsidP="00BB6906">
      <w:pPr>
        <w:pStyle w:val="Body"/>
      </w:pPr>
      <w:r w:rsidRPr="00C01F0B">
        <w:t>This section provides business rules associated with reporting to the ESIS data collection.  The business rules for ESIS relate both to the various data items, as well as providing technical information associated with reporting to the ESIS data collection.</w:t>
      </w:r>
    </w:p>
    <w:p w14:paraId="0ED408EE" w14:textId="77777777" w:rsidR="00C36711" w:rsidRPr="00C01F0B" w:rsidRDefault="00C36711" w:rsidP="00C36711">
      <w:pPr>
        <w:pStyle w:val="Heading2"/>
      </w:pPr>
      <w:bookmarkStart w:id="157" w:name="_Toc63858800"/>
      <w:bookmarkStart w:id="158" w:name="_Toc232688851"/>
      <w:r w:rsidRPr="00C01F0B">
        <w:t>Backdated data entry</w:t>
      </w:r>
      <w:bookmarkEnd w:id="157"/>
      <w:bookmarkEnd w:id="158"/>
    </w:p>
    <w:p w14:paraId="776758AA" w14:textId="27D9E20D" w:rsidR="00C36711" w:rsidRPr="00C01F0B" w:rsidRDefault="00C36711" w:rsidP="00BB6906">
      <w:pPr>
        <w:pStyle w:val="Body"/>
      </w:pPr>
      <w:r w:rsidRPr="00C01F0B">
        <w:t>Software vendors must provide hospitals with systems that have the capacity for data entry of additions, changes or deletions for Episode and Intra Episode Events that have occurred at some point in the past. This is necessary where:</w:t>
      </w:r>
    </w:p>
    <w:p w14:paraId="52C17987" w14:textId="38C8AC7F" w:rsidR="00C36711" w:rsidRPr="00C01F0B" w:rsidRDefault="006746E9" w:rsidP="00BB6906">
      <w:pPr>
        <w:pStyle w:val="Bullet1"/>
      </w:pPr>
      <w:r w:rsidRPr="00C01F0B">
        <w:t xml:space="preserve">the </w:t>
      </w:r>
      <w:r w:rsidR="00C36711" w:rsidRPr="00C01F0B">
        <w:t>waiting episode has not been correctly entered.  This may require the original Clinical Registration Date and all other relevant dates to be entered.</w:t>
      </w:r>
    </w:p>
    <w:p w14:paraId="63600EFA" w14:textId="455372B0" w:rsidR="00C36711" w:rsidRPr="00C01F0B" w:rsidRDefault="006746E9" w:rsidP="00BB6906">
      <w:pPr>
        <w:pStyle w:val="Bullet1"/>
      </w:pPr>
      <w:r w:rsidRPr="00C01F0B">
        <w:t xml:space="preserve">the </w:t>
      </w:r>
      <w:r w:rsidR="00C36711" w:rsidRPr="00C01F0B">
        <w:t>waiting episode has been wrongly removed at some point in the past and requires reinstating.</w:t>
      </w:r>
    </w:p>
    <w:p w14:paraId="772B6BFA" w14:textId="77777777" w:rsidR="00C36711" w:rsidRPr="00C01F0B" w:rsidRDefault="00C36711" w:rsidP="00BB6906">
      <w:pPr>
        <w:pStyle w:val="Bullet1"/>
      </w:pPr>
      <w:r w:rsidRPr="00C01F0B">
        <w:t>an Intra Episode Event has been overlooked.</w:t>
      </w:r>
    </w:p>
    <w:p w14:paraId="57DA49E2" w14:textId="77777777" w:rsidR="00C36711" w:rsidRPr="00C01F0B" w:rsidRDefault="00C36711" w:rsidP="00C27868">
      <w:pPr>
        <w:pStyle w:val="Bodyafterbullets"/>
      </w:pPr>
      <w:r w:rsidRPr="00C01F0B">
        <w:t>Refer to: Section 3a Clinical Registration Date</w:t>
      </w:r>
    </w:p>
    <w:p w14:paraId="6C514AE0" w14:textId="363DB913" w:rsidR="00C36711" w:rsidRPr="00C01F0B" w:rsidRDefault="00C36711" w:rsidP="00C36711">
      <w:pPr>
        <w:pStyle w:val="Heading2"/>
      </w:pPr>
      <w:bookmarkStart w:id="159" w:name="_Toc63858801"/>
      <w:bookmarkStart w:id="160" w:name="_Toc232688852"/>
      <w:r w:rsidRPr="00C01F0B">
        <w:t xml:space="preserve">Calculation of </w:t>
      </w:r>
      <w:r w:rsidR="004C5E7A" w:rsidRPr="00C01F0B">
        <w:t>t</w:t>
      </w:r>
      <w:r w:rsidRPr="00C01F0B">
        <w:t xml:space="preserve">otal </w:t>
      </w:r>
      <w:r w:rsidR="004C5E7A" w:rsidRPr="00C01F0B">
        <w:t>w</w:t>
      </w:r>
      <w:r w:rsidRPr="00C01F0B">
        <w:t xml:space="preserve">aiting </w:t>
      </w:r>
      <w:r w:rsidR="004C5E7A" w:rsidRPr="00C01F0B">
        <w:t>t</w:t>
      </w:r>
      <w:r w:rsidRPr="00C01F0B">
        <w:t>ime</w:t>
      </w:r>
      <w:bookmarkEnd w:id="159"/>
      <w:bookmarkEnd w:id="160"/>
    </w:p>
    <w:p w14:paraId="05B2632C" w14:textId="77777777" w:rsidR="00C36711" w:rsidRPr="00C01F0B" w:rsidRDefault="00C36711" w:rsidP="00BB6906">
      <w:pPr>
        <w:pStyle w:val="Bullet1"/>
      </w:pPr>
      <w:r w:rsidRPr="00C01F0B">
        <w:t>Count starts on Administrative Registration Date</w:t>
      </w:r>
    </w:p>
    <w:p w14:paraId="279342C3" w14:textId="77777777" w:rsidR="00C36711" w:rsidRPr="00C01F0B" w:rsidRDefault="00C36711" w:rsidP="00BB6906">
      <w:pPr>
        <w:pStyle w:val="Bullet1"/>
      </w:pPr>
      <w:r w:rsidRPr="00C01F0B">
        <w:t>Includes days where patient is ready for surgery – situation at the end the day 23:59</w:t>
      </w:r>
    </w:p>
    <w:p w14:paraId="5774FA05" w14:textId="77777777" w:rsidR="00C36711" w:rsidRPr="00C01F0B" w:rsidRDefault="00C36711" w:rsidP="00BB6906">
      <w:pPr>
        <w:pStyle w:val="Bullet1"/>
      </w:pPr>
      <w:r w:rsidRPr="00C01F0B">
        <w:t>End date is the Admission Date (when procedure received) or Removal Date when not admitted</w:t>
      </w:r>
    </w:p>
    <w:p w14:paraId="3DA88116" w14:textId="77777777" w:rsidR="00C36711" w:rsidRPr="00C01F0B" w:rsidRDefault="00C36711" w:rsidP="00BB6906">
      <w:pPr>
        <w:pStyle w:val="Bullet1"/>
      </w:pPr>
      <w:r w:rsidRPr="00C01F0B">
        <w:t>When start date and end date are the same total waiting time = 0 days</w:t>
      </w:r>
    </w:p>
    <w:p w14:paraId="046CF8B8" w14:textId="77777777" w:rsidR="00C36711" w:rsidRPr="00C01F0B" w:rsidRDefault="00C36711" w:rsidP="00C27868">
      <w:pPr>
        <w:pStyle w:val="Bodyafterbullets"/>
      </w:pPr>
      <w:r w:rsidRPr="00C01F0B">
        <w:t>Exception – when Administrative Registration Date is after the Removal Date or Admission Date, the start date is the Clinical Registration Date</w:t>
      </w:r>
    </w:p>
    <w:p w14:paraId="638E6882" w14:textId="77777777" w:rsidR="00C36711" w:rsidRPr="00C01F0B" w:rsidRDefault="00C36711" w:rsidP="00BB6906">
      <w:pPr>
        <w:pStyle w:val="Body"/>
      </w:pPr>
      <w:r w:rsidRPr="00C01F0B">
        <w:t>Exception – when the Urgency Category has increased (</w:t>
      </w:r>
      <w:proofErr w:type="spellStart"/>
      <w:r w:rsidRPr="00C01F0B">
        <w:t>eg</w:t>
      </w:r>
      <w:proofErr w:type="spellEnd"/>
      <w:r w:rsidRPr="00C01F0B">
        <w:t xml:space="preserve"> from 3 to 2) then the start date is the event date of the most recent urgency increase. Please note that this means that if a record has had an urgency </w:t>
      </w:r>
      <w:proofErr w:type="gramStart"/>
      <w:r w:rsidRPr="00C01F0B">
        <w:t>increase</w:t>
      </w:r>
      <w:proofErr w:type="gramEnd"/>
      <w:r w:rsidRPr="00C01F0B">
        <w:t xml:space="preserve"> then it will have different start dates for the calculation depending on whether the census date for the calculation is before or after the urgency increase.</w:t>
      </w:r>
    </w:p>
    <w:p w14:paraId="694C2FDF" w14:textId="77777777" w:rsidR="00C36711" w:rsidRPr="00C01F0B" w:rsidRDefault="00C36711" w:rsidP="00BB6906">
      <w:pPr>
        <w:pStyle w:val="Body"/>
      </w:pPr>
      <w:r w:rsidRPr="00C01F0B">
        <w:t>For records that are:</w:t>
      </w:r>
    </w:p>
    <w:p w14:paraId="2AD56663" w14:textId="77777777" w:rsidR="00C36711" w:rsidRPr="00C01F0B" w:rsidRDefault="00C36711" w:rsidP="00BB6906">
      <w:pPr>
        <w:pStyle w:val="Bullet1"/>
      </w:pPr>
      <w:r w:rsidRPr="00C01F0B">
        <w:t>Not removed (</w:t>
      </w:r>
      <w:proofErr w:type="spellStart"/>
      <w:r w:rsidRPr="00C01F0B">
        <w:t>ie</w:t>
      </w:r>
      <w:proofErr w:type="spellEnd"/>
      <w:r w:rsidRPr="00C01F0B">
        <w:t xml:space="preserve"> Removal Date is either null or greater than census date) and not admitted (</w:t>
      </w:r>
      <w:proofErr w:type="spellStart"/>
      <w:r w:rsidRPr="00C01F0B">
        <w:t>ie</w:t>
      </w:r>
      <w:proofErr w:type="spellEnd"/>
      <w:r w:rsidRPr="00C01F0B">
        <w:t xml:space="preserve"> Admission Date is either null or greater than census date) at census date, the census date is included in the count if patient is RFS still waiting ‘as at midnight’</w:t>
      </w:r>
    </w:p>
    <w:p w14:paraId="57C5BEC7" w14:textId="77777777" w:rsidR="00C36711" w:rsidRPr="00C01F0B" w:rsidRDefault="00C36711" w:rsidP="00BB6906">
      <w:pPr>
        <w:pStyle w:val="Bullet1"/>
      </w:pPr>
      <w:r w:rsidRPr="00C01F0B">
        <w:t>Admitted (</w:t>
      </w:r>
      <w:proofErr w:type="spellStart"/>
      <w:r w:rsidRPr="00C01F0B">
        <w:t>ie</w:t>
      </w:r>
      <w:proofErr w:type="spellEnd"/>
      <w:r w:rsidRPr="00C01F0B">
        <w:t xml:space="preserve"> Admission Date is &lt;= census date and Reason for Removal is M, Y, W, X, P or S) on or before census date regardless of whether removed or not at census date, then end date is Admission Date.</w:t>
      </w:r>
    </w:p>
    <w:p w14:paraId="5834B7D3" w14:textId="77777777" w:rsidR="00C36711" w:rsidRPr="00C01F0B" w:rsidRDefault="00C36711" w:rsidP="00BB6906">
      <w:pPr>
        <w:pStyle w:val="Bullet1"/>
      </w:pPr>
      <w:r w:rsidRPr="00C01F0B">
        <w:t>Treated elsewhere – not arranged by this campus/health service (</w:t>
      </w:r>
      <w:proofErr w:type="spellStart"/>
      <w:r w:rsidRPr="00C01F0B">
        <w:t>ie</w:t>
      </w:r>
      <w:proofErr w:type="spellEnd"/>
      <w:r w:rsidRPr="00C01F0B">
        <w:t xml:space="preserve"> Admission Date is &lt;= census date and Reason for Removal is B. I, or U) on or before census date, then end date is Removal Date</w:t>
      </w:r>
    </w:p>
    <w:p w14:paraId="797D0A31" w14:textId="77777777" w:rsidR="00C36711" w:rsidRPr="00C01F0B" w:rsidRDefault="00C36711" w:rsidP="00BB6906">
      <w:pPr>
        <w:pStyle w:val="Bullet1"/>
      </w:pPr>
      <w:r w:rsidRPr="00C01F0B">
        <w:t>Removed (</w:t>
      </w:r>
      <w:proofErr w:type="spellStart"/>
      <w:r w:rsidRPr="00C01F0B">
        <w:t>ie</w:t>
      </w:r>
      <w:proofErr w:type="spellEnd"/>
      <w:r w:rsidRPr="00C01F0B">
        <w:t xml:space="preserve"> Removal Date is &lt;= census date) but not admitted (</w:t>
      </w:r>
      <w:proofErr w:type="spellStart"/>
      <w:r w:rsidRPr="00C01F0B">
        <w:t>ie</w:t>
      </w:r>
      <w:proofErr w:type="spellEnd"/>
      <w:r w:rsidRPr="00C01F0B">
        <w:t xml:space="preserve"> Reason for Removal is N, T, H, O, Q, R, F or Z) at census date, then end date is Removal Date.</w:t>
      </w:r>
    </w:p>
    <w:p w14:paraId="4CFCF342" w14:textId="77777777" w:rsidR="00C36711" w:rsidRPr="00C01F0B" w:rsidRDefault="00C36711" w:rsidP="00BB6906">
      <w:pPr>
        <w:pStyle w:val="Bullet1"/>
      </w:pPr>
      <w:r w:rsidRPr="00C01F0B">
        <w:lastRenderedPageBreak/>
        <w:t>Transferred from another ESIS campus/health service (Source of Referral 2) total waiting time includes the Previous Total Waiting Time of Transferred Episode.</w:t>
      </w:r>
    </w:p>
    <w:p w14:paraId="1F0D15C0" w14:textId="77777777" w:rsidR="00C36711" w:rsidRPr="00C01F0B" w:rsidRDefault="00C36711" w:rsidP="00BB6906">
      <w:pPr>
        <w:pStyle w:val="Tablecaption"/>
      </w:pPr>
      <w:r w:rsidRPr="00C01F0B">
        <w:t>Table 1 End dates by Reason for Removal</w:t>
      </w:r>
    </w:p>
    <w:tbl>
      <w:tblPr>
        <w:tblStyle w:val="TableGrid"/>
        <w:tblW w:w="5000" w:type="pct"/>
        <w:tblLook w:val="04A0" w:firstRow="1" w:lastRow="0" w:firstColumn="1" w:lastColumn="0" w:noHBand="0" w:noVBand="1"/>
      </w:tblPr>
      <w:tblGrid>
        <w:gridCol w:w="1555"/>
        <w:gridCol w:w="5669"/>
        <w:gridCol w:w="2064"/>
      </w:tblGrid>
      <w:tr w:rsidR="00C36711" w:rsidRPr="00C01F0B" w14:paraId="2B8375B9" w14:textId="77777777" w:rsidTr="00C36711">
        <w:tc>
          <w:tcPr>
            <w:tcW w:w="837" w:type="pct"/>
          </w:tcPr>
          <w:p w14:paraId="54083A5E" w14:textId="77777777" w:rsidR="00C36711" w:rsidRPr="00C01F0B" w:rsidRDefault="00C36711" w:rsidP="00C27868">
            <w:pPr>
              <w:pStyle w:val="Tablecolhead"/>
            </w:pPr>
            <w:r w:rsidRPr="00C01F0B">
              <w:t>Aggregation Reason for Removal</w:t>
            </w:r>
          </w:p>
        </w:tc>
        <w:tc>
          <w:tcPr>
            <w:tcW w:w="3052" w:type="pct"/>
          </w:tcPr>
          <w:p w14:paraId="5AB41D43" w14:textId="77777777" w:rsidR="00C36711" w:rsidRPr="00C01F0B" w:rsidRDefault="00C36711" w:rsidP="00C27868">
            <w:pPr>
              <w:pStyle w:val="Tablecolhead"/>
            </w:pPr>
            <w:r w:rsidRPr="00C01F0B">
              <w:t>Reason for Removal code / description</w:t>
            </w:r>
          </w:p>
        </w:tc>
        <w:tc>
          <w:tcPr>
            <w:tcW w:w="1111" w:type="pct"/>
          </w:tcPr>
          <w:p w14:paraId="4AD36982" w14:textId="77777777" w:rsidR="00C36711" w:rsidRPr="00C01F0B" w:rsidRDefault="00C36711" w:rsidP="00C27868">
            <w:pPr>
              <w:pStyle w:val="Tablecolhead"/>
            </w:pPr>
            <w:r w:rsidRPr="00C01F0B">
              <w:t>End date (excluded from count of total waiting time)</w:t>
            </w:r>
          </w:p>
        </w:tc>
      </w:tr>
      <w:tr w:rsidR="00C36711" w:rsidRPr="00C01F0B" w14:paraId="448BF531" w14:textId="77777777" w:rsidTr="00C36711">
        <w:trPr>
          <w:trHeight w:val="1345"/>
        </w:trPr>
        <w:tc>
          <w:tcPr>
            <w:tcW w:w="837" w:type="pct"/>
          </w:tcPr>
          <w:p w14:paraId="6D47F759" w14:textId="77777777" w:rsidR="00C36711" w:rsidRPr="00C01F0B" w:rsidRDefault="00C36711" w:rsidP="009616A9">
            <w:pPr>
              <w:pStyle w:val="Tabletext"/>
            </w:pPr>
            <w:r w:rsidRPr="00C01F0B">
              <w:t>Admitted other</w:t>
            </w:r>
          </w:p>
        </w:tc>
        <w:tc>
          <w:tcPr>
            <w:tcW w:w="3052" w:type="pct"/>
          </w:tcPr>
          <w:p w14:paraId="7CE8F38F" w14:textId="77777777" w:rsidR="00C36711" w:rsidRPr="00C01F0B" w:rsidRDefault="00C36711" w:rsidP="009616A9">
            <w:pPr>
              <w:pStyle w:val="Tabletext"/>
            </w:pPr>
            <w:r w:rsidRPr="00C01F0B">
              <w:t>B Treated elsewhere for awaited procedure - public facility</w:t>
            </w:r>
          </w:p>
          <w:p w14:paraId="0FD4BA40" w14:textId="77777777" w:rsidR="00C36711" w:rsidRPr="00C01F0B" w:rsidRDefault="00C36711" w:rsidP="009616A9">
            <w:pPr>
              <w:pStyle w:val="Tabletext"/>
            </w:pPr>
            <w:r w:rsidRPr="00C01F0B">
              <w:t>I Treated elsewhere for awaited procedure - private facility</w:t>
            </w:r>
          </w:p>
          <w:p w14:paraId="6EF9E21E" w14:textId="77777777" w:rsidR="00C36711" w:rsidRPr="00C01F0B" w:rsidRDefault="00C36711" w:rsidP="009616A9">
            <w:pPr>
              <w:pStyle w:val="Tabletext"/>
            </w:pPr>
            <w:r w:rsidRPr="00C01F0B">
              <w:t>U Treated elsewhere for awaited procedure – unknown whether public or private</w:t>
            </w:r>
          </w:p>
        </w:tc>
        <w:tc>
          <w:tcPr>
            <w:tcW w:w="1111" w:type="pct"/>
          </w:tcPr>
          <w:p w14:paraId="036493EF" w14:textId="77777777" w:rsidR="00C36711" w:rsidRPr="00C01F0B" w:rsidRDefault="00C36711" w:rsidP="009616A9">
            <w:pPr>
              <w:pStyle w:val="Tabletext"/>
            </w:pPr>
            <w:r w:rsidRPr="00C01F0B">
              <w:t>Removal Date</w:t>
            </w:r>
          </w:p>
        </w:tc>
      </w:tr>
      <w:tr w:rsidR="00C36711" w:rsidRPr="00C01F0B" w14:paraId="63C1D6F0" w14:textId="77777777" w:rsidTr="00C36711">
        <w:tc>
          <w:tcPr>
            <w:tcW w:w="837" w:type="pct"/>
          </w:tcPr>
          <w:p w14:paraId="484A2993" w14:textId="77777777" w:rsidR="00C36711" w:rsidRPr="00C01F0B" w:rsidRDefault="00C36711" w:rsidP="009616A9">
            <w:pPr>
              <w:pStyle w:val="Tabletext"/>
            </w:pPr>
            <w:r w:rsidRPr="00C01F0B">
              <w:t>Admitted other (this campus)</w:t>
            </w:r>
          </w:p>
        </w:tc>
        <w:tc>
          <w:tcPr>
            <w:tcW w:w="3052" w:type="pct"/>
          </w:tcPr>
          <w:p w14:paraId="6029BEE6" w14:textId="77777777" w:rsidR="00C36711" w:rsidRPr="00C01F0B" w:rsidRDefault="00C36711" w:rsidP="009616A9">
            <w:pPr>
              <w:pStyle w:val="Tabletext"/>
            </w:pPr>
            <w:r w:rsidRPr="00C01F0B">
              <w:t>M Admitted for awaited procedure as emergency patient to this hospital</w:t>
            </w:r>
          </w:p>
          <w:p w14:paraId="3C8D56DF" w14:textId="77777777" w:rsidR="00C36711" w:rsidRPr="00C01F0B" w:rsidRDefault="00C36711" w:rsidP="009616A9">
            <w:pPr>
              <w:pStyle w:val="Tabletext"/>
            </w:pPr>
            <w:r w:rsidRPr="00C01F0B">
              <w:t>Y Procedure received – neither planned nor emergency</w:t>
            </w:r>
          </w:p>
        </w:tc>
        <w:tc>
          <w:tcPr>
            <w:tcW w:w="1111" w:type="pct"/>
          </w:tcPr>
          <w:p w14:paraId="154A7045" w14:textId="77777777" w:rsidR="00C36711" w:rsidRPr="00C01F0B" w:rsidRDefault="00C36711" w:rsidP="009616A9">
            <w:pPr>
              <w:pStyle w:val="Tabletext"/>
            </w:pPr>
            <w:r w:rsidRPr="00C01F0B">
              <w:t>Admission Date</w:t>
            </w:r>
          </w:p>
        </w:tc>
      </w:tr>
      <w:tr w:rsidR="00C36711" w:rsidRPr="00C01F0B" w14:paraId="4F67FD1C" w14:textId="77777777" w:rsidTr="00C36711">
        <w:tc>
          <w:tcPr>
            <w:tcW w:w="837" w:type="pct"/>
          </w:tcPr>
          <w:p w14:paraId="1E5FA728" w14:textId="77777777" w:rsidR="00C36711" w:rsidRPr="00C01F0B" w:rsidRDefault="00C36711" w:rsidP="009616A9">
            <w:pPr>
              <w:pStyle w:val="Tabletext"/>
            </w:pPr>
            <w:r w:rsidRPr="00C01F0B">
              <w:t xml:space="preserve">Admitted planned </w:t>
            </w:r>
          </w:p>
        </w:tc>
        <w:tc>
          <w:tcPr>
            <w:tcW w:w="3052" w:type="pct"/>
          </w:tcPr>
          <w:p w14:paraId="569C6792" w14:textId="77777777" w:rsidR="00C36711" w:rsidRPr="00C01F0B" w:rsidRDefault="00C36711" w:rsidP="009616A9">
            <w:pPr>
              <w:pStyle w:val="Tabletext"/>
            </w:pPr>
            <w:r w:rsidRPr="00C01F0B">
              <w:t>W Admitted to this campus and has received the awaited procedure</w:t>
            </w:r>
          </w:p>
          <w:p w14:paraId="493E352A" w14:textId="1A0E7664" w:rsidR="00C36711" w:rsidRPr="00C01F0B" w:rsidRDefault="00C36711" w:rsidP="009616A9">
            <w:pPr>
              <w:pStyle w:val="Tabletext"/>
            </w:pPr>
            <w:r w:rsidRPr="00C01F0B">
              <w:t>X Hospital arranged admission at other hospital</w:t>
            </w:r>
          </w:p>
          <w:p w14:paraId="728A6006" w14:textId="77777777" w:rsidR="00C36711" w:rsidRPr="00C01F0B" w:rsidRDefault="00C36711" w:rsidP="009616A9">
            <w:pPr>
              <w:pStyle w:val="Tabletext"/>
            </w:pPr>
            <w:r w:rsidRPr="00C01F0B">
              <w:t>S Treatment for proc arranged by ESAS</w:t>
            </w:r>
          </w:p>
          <w:p w14:paraId="373EAA6F" w14:textId="6B6A6033" w:rsidR="00C36711" w:rsidRPr="00C01F0B" w:rsidRDefault="00C36711" w:rsidP="009616A9">
            <w:pPr>
              <w:pStyle w:val="Tabletext"/>
            </w:pPr>
            <w:r w:rsidRPr="00C01F0B">
              <w:t>P COVID-19</w:t>
            </w:r>
          </w:p>
        </w:tc>
        <w:tc>
          <w:tcPr>
            <w:tcW w:w="1111" w:type="pct"/>
          </w:tcPr>
          <w:p w14:paraId="7A1D4188" w14:textId="77777777" w:rsidR="00C36711" w:rsidRPr="00C01F0B" w:rsidRDefault="00C36711" w:rsidP="009616A9">
            <w:pPr>
              <w:pStyle w:val="Tabletext"/>
            </w:pPr>
            <w:r w:rsidRPr="00C01F0B">
              <w:t>Admission Date</w:t>
            </w:r>
          </w:p>
        </w:tc>
      </w:tr>
      <w:tr w:rsidR="00C36711" w:rsidRPr="00C01F0B" w14:paraId="4848D8AB" w14:textId="77777777" w:rsidTr="00C36711">
        <w:tc>
          <w:tcPr>
            <w:tcW w:w="837" w:type="pct"/>
          </w:tcPr>
          <w:p w14:paraId="6365FB01" w14:textId="77777777" w:rsidR="00C36711" w:rsidRPr="00C01F0B" w:rsidRDefault="00C36711" w:rsidP="009616A9">
            <w:pPr>
              <w:pStyle w:val="Tabletext"/>
            </w:pPr>
            <w:r w:rsidRPr="00C01F0B">
              <w:t>Transfer</w:t>
            </w:r>
          </w:p>
        </w:tc>
        <w:tc>
          <w:tcPr>
            <w:tcW w:w="3052" w:type="pct"/>
          </w:tcPr>
          <w:p w14:paraId="5A5B3B6A" w14:textId="77777777" w:rsidR="00C36711" w:rsidRPr="00C01F0B" w:rsidRDefault="00C36711" w:rsidP="009616A9">
            <w:pPr>
              <w:pStyle w:val="Tabletext"/>
            </w:pPr>
            <w:r w:rsidRPr="00C01F0B">
              <w:t>N Transfer to non-ESIS hospital</w:t>
            </w:r>
          </w:p>
          <w:p w14:paraId="79033A7B" w14:textId="77777777" w:rsidR="00C36711" w:rsidRPr="00C01F0B" w:rsidRDefault="00C36711" w:rsidP="009616A9">
            <w:pPr>
              <w:pStyle w:val="Tabletext"/>
            </w:pPr>
            <w:r w:rsidRPr="00C01F0B">
              <w:t>T Transfer to another ESIS campus/health service</w:t>
            </w:r>
          </w:p>
        </w:tc>
        <w:tc>
          <w:tcPr>
            <w:tcW w:w="1111" w:type="pct"/>
          </w:tcPr>
          <w:p w14:paraId="0BE76CE2" w14:textId="77777777" w:rsidR="00C36711" w:rsidRPr="00C01F0B" w:rsidRDefault="00C36711" w:rsidP="009616A9">
            <w:pPr>
              <w:pStyle w:val="Tabletext"/>
            </w:pPr>
            <w:r w:rsidRPr="00C01F0B">
              <w:t>Removal Date</w:t>
            </w:r>
          </w:p>
        </w:tc>
      </w:tr>
      <w:tr w:rsidR="00C36711" w:rsidRPr="00C01F0B" w14:paraId="6728CC4D" w14:textId="77777777" w:rsidTr="00C36711">
        <w:tc>
          <w:tcPr>
            <w:tcW w:w="837" w:type="pct"/>
          </w:tcPr>
          <w:p w14:paraId="2DACE54C" w14:textId="77777777" w:rsidR="00C36711" w:rsidRPr="00C01F0B" w:rsidRDefault="00C36711" w:rsidP="009616A9">
            <w:pPr>
              <w:pStyle w:val="Tabletext"/>
            </w:pPr>
            <w:r w:rsidRPr="00C01F0B">
              <w:t>Not admitted</w:t>
            </w:r>
          </w:p>
        </w:tc>
        <w:tc>
          <w:tcPr>
            <w:tcW w:w="3052" w:type="pct"/>
          </w:tcPr>
          <w:p w14:paraId="5CE571E5" w14:textId="77777777" w:rsidR="00C36711" w:rsidRPr="00C01F0B" w:rsidRDefault="00C36711" w:rsidP="009616A9">
            <w:pPr>
              <w:pStyle w:val="Tabletext"/>
            </w:pPr>
            <w:r w:rsidRPr="00C01F0B">
              <w:t>F Failure of patient to arrive for treatment</w:t>
            </w:r>
          </w:p>
          <w:p w14:paraId="694F3D7F" w14:textId="77777777" w:rsidR="00C36711" w:rsidRPr="00C01F0B" w:rsidRDefault="00C36711" w:rsidP="009616A9">
            <w:pPr>
              <w:pStyle w:val="Tabletext"/>
            </w:pPr>
            <w:r w:rsidRPr="00C01F0B">
              <w:t>H Admission cancelled, received procedure on non-admitted basis</w:t>
            </w:r>
          </w:p>
          <w:p w14:paraId="1FF73324" w14:textId="77777777" w:rsidR="00C36711" w:rsidRPr="00C01F0B" w:rsidRDefault="00C36711" w:rsidP="009616A9">
            <w:pPr>
              <w:pStyle w:val="Tabletext"/>
            </w:pPr>
            <w:r w:rsidRPr="00C01F0B">
              <w:t>O Other reason for cancellation</w:t>
            </w:r>
          </w:p>
          <w:p w14:paraId="6971A52C" w14:textId="77777777" w:rsidR="00C36711" w:rsidRPr="00C01F0B" w:rsidRDefault="00C36711" w:rsidP="009616A9">
            <w:pPr>
              <w:pStyle w:val="Tabletext"/>
            </w:pPr>
            <w:r w:rsidRPr="00C01F0B">
              <w:t>Q Surgery declined or not required</w:t>
            </w:r>
          </w:p>
          <w:p w14:paraId="47DA728F" w14:textId="77777777" w:rsidR="00C36711" w:rsidRPr="00C01F0B" w:rsidRDefault="00C36711" w:rsidP="009616A9">
            <w:pPr>
              <w:pStyle w:val="Tabletext"/>
            </w:pPr>
            <w:r w:rsidRPr="00C01F0B">
              <w:t>R Died</w:t>
            </w:r>
          </w:p>
          <w:p w14:paraId="2269AF2B" w14:textId="77777777" w:rsidR="00C36711" w:rsidRPr="00C01F0B" w:rsidRDefault="00C36711" w:rsidP="009616A9">
            <w:pPr>
              <w:pStyle w:val="Tabletext"/>
            </w:pPr>
            <w:r w:rsidRPr="00C01F0B">
              <w:t>Z Not contactable</w:t>
            </w:r>
          </w:p>
        </w:tc>
        <w:tc>
          <w:tcPr>
            <w:tcW w:w="1111" w:type="pct"/>
          </w:tcPr>
          <w:p w14:paraId="4B71C895" w14:textId="77777777" w:rsidR="00C36711" w:rsidRPr="00C01F0B" w:rsidRDefault="00C36711" w:rsidP="009616A9">
            <w:pPr>
              <w:pStyle w:val="Tabletext"/>
            </w:pPr>
            <w:r w:rsidRPr="00C01F0B">
              <w:t>Removal Date</w:t>
            </w:r>
          </w:p>
        </w:tc>
      </w:tr>
    </w:tbl>
    <w:p w14:paraId="421A592E" w14:textId="77777777" w:rsidR="00C954D5" w:rsidRPr="00C01F0B" w:rsidRDefault="00C954D5" w:rsidP="009616A9">
      <w:pPr>
        <w:pStyle w:val="Figurecaption"/>
        <w:sectPr w:rsidR="00C954D5" w:rsidRPr="00C01F0B" w:rsidSect="002C5B7C">
          <w:headerReference w:type="even" r:id="rId41"/>
          <w:headerReference w:type="default" r:id="rId42"/>
          <w:footerReference w:type="even" r:id="rId43"/>
          <w:footerReference w:type="default" r:id="rId44"/>
          <w:pgSz w:w="11906" w:h="16838" w:code="9"/>
          <w:pgMar w:top="1701" w:right="1304" w:bottom="1418" w:left="1304" w:header="680" w:footer="851" w:gutter="0"/>
          <w:cols w:space="340"/>
          <w:docGrid w:linePitch="360"/>
        </w:sectPr>
      </w:pPr>
    </w:p>
    <w:p w14:paraId="656948B2" w14:textId="77777777" w:rsidR="00C36711" w:rsidRPr="00C01F0B" w:rsidRDefault="00C36711" w:rsidP="00C954D5">
      <w:pPr>
        <w:pStyle w:val="Tablecaption"/>
      </w:pPr>
      <w:r w:rsidRPr="00C01F0B">
        <w:lastRenderedPageBreak/>
        <w:t>Calculation of total waiting time (patient admitted as planned)</w:t>
      </w:r>
    </w:p>
    <w:p w14:paraId="1316BF4A" w14:textId="08CBDD9E" w:rsidR="00C36711" w:rsidRPr="00C01F0B" w:rsidRDefault="00C954D5" w:rsidP="009B7DF5">
      <w:pPr>
        <w:pStyle w:val="Body"/>
      </w:pPr>
      <w:r w:rsidRPr="00C01F0B">
        <w:rPr>
          <w:noProof/>
        </w:rPr>
        <w:drawing>
          <wp:inline distT="0" distB="0" distL="0" distR="0" wp14:anchorId="2B0DC1BA" wp14:editId="24C5D867">
            <wp:extent cx="9114155" cy="4803775"/>
            <wp:effectExtent l="0" t="0" r="0" b="0"/>
            <wp:docPr id="12" name="Picture 12" descr="Visual representation of calculation of waiting time as described in words on page 82 t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sual representation of calculation of waiting time as described in words on page 82 to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14155" cy="4803775"/>
                    </a:xfrm>
                    <a:prstGeom prst="rect">
                      <a:avLst/>
                    </a:prstGeom>
                    <a:noFill/>
                  </pic:spPr>
                </pic:pic>
              </a:graphicData>
            </a:graphic>
          </wp:inline>
        </w:drawing>
      </w:r>
    </w:p>
    <w:p w14:paraId="7259F0C1" w14:textId="77777777" w:rsidR="00C954D5" w:rsidRPr="00C01F0B" w:rsidRDefault="00C954D5" w:rsidP="00D82377">
      <w:pPr>
        <w:pStyle w:val="Heading2"/>
        <w:sectPr w:rsidR="00C954D5" w:rsidRPr="00C01F0B" w:rsidSect="00C954D5">
          <w:pgSz w:w="16838" w:h="11906" w:orient="landscape" w:code="9"/>
          <w:pgMar w:top="1304" w:right="1701" w:bottom="1304" w:left="1418" w:header="680" w:footer="851" w:gutter="0"/>
          <w:cols w:space="340"/>
          <w:docGrid w:linePitch="360"/>
        </w:sectPr>
      </w:pPr>
    </w:p>
    <w:p w14:paraId="310C998A" w14:textId="52B84FCA" w:rsidR="00C36711" w:rsidRPr="00C01F0B" w:rsidRDefault="00C36711" w:rsidP="00D82377">
      <w:pPr>
        <w:pStyle w:val="Heading2"/>
      </w:pPr>
      <w:bookmarkStart w:id="161" w:name="_Toc232688853"/>
      <w:r w:rsidRPr="00C01F0B">
        <w:lastRenderedPageBreak/>
        <w:t>Calculation</w:t>
      </w:r>
      <w:r w:rsidR="00885125" w:rsidRPr="00C01F0B">
        <w:t xml:space="preserve"> –</w:t>
      </w:r>
      <w:r w:rsidR="007D5CEE" w:rsidRPr="00C01F0B">
        <w:t xml:space="preserve"> total </w:t>
      </w:r>
      <w:r w:rsidRPr="00C01F0B">
        <w:t xml:space="preserve">waiting time patient admitted for awaited procedure </w:t>
      </w:r>
      <w:r w:rsidR="00BB1648" w:rsidRPr="00C01F0B">
        <w:t>(includes period NRFS)</w:t>
      </w:r>
      <w:bookmarkEnd w:id="161"/>
    </w:p>
    <w:p w14:paraId="4B6B1FAB" w14:textId="01C7874A" w:rsidR="00C36711" w:rsidRPr="00C01F0B" w:rsidRDefault="00C36711" w:rsidP="00BB6906">
      <w:pPr>
        <w:pStyle w:val="Tablecaption"/>
      </w:pPr>
      <w:r w:rsidRPr="00C01F0B">
        <w:t>Episode extract</w:t>
      </w:r>
    </w:p>
    <w:tbl>
      <w:tblPr>
        <w:tblStyle w:val="TableGrid"/>
        <w:tblW w:w="0" w:type="auto"/>
        <w:tblLook w:val="04A0" w:firstRow="1" w:lastRow="0" w:firstColumn="1" w:lastColumn="0" w:noHBand="0" w:noVBand="1"/>
      </w:tblPr>
      <w:tblGrid>
        <w:gridCol w:w="3333"/>
        <w:gridCol w:w="2103"/>
      </w:tblGrid>
      <w:tr w:rsidR="00C36711" w:rsidRPr="00C01F0B" w14:paraId="01DD9BC4" w14:textId="77777777" w:rsidTr="00C36711">
        <w:tc>
          <w:tcPr>
            <w:tcW w:w="0" w:type="auto"/>
          </w:tcPr>
          <w:p w14:paraId="67AAC979" w14:textId="77777777" w:rsidR="00C36711" w:rsidRPr="00C01F0B" w:rsidRDefault="00C36711" w:rsidP="009616A9">
            <w:pPr>
              <w:pStyle w:val="Tabletext"/>
            </w:pPr>
            <w:proofErr w:type="spellStart"/>
            <w:r w:rsidRPr="00C01F0B">
              <w:t>Clinical_Registration_Date</w:t>
            </w:r>
            <w:proofErr w:type="spellEnd"/>
          </w:p>
        </w:tc>
        <w:tc>
          <w:tcPr>
            <w:tcW w:w="2103" w:type="dxa"/>
          </w:tcPr>
          <w:p w14:paraId="1E000572" w14:textId="798C6E5A" w:rsidR="00C36711" w:rsidRPr="00C01F0B" w:rsidRDefault="00C36711" w:rsidP="009616A9">
            <w:pPr>
              <w:pStyle w:val="Tabletext"/>
            </w:pPr>
            <w:r w:rsidRPr="00C01F0B">
              <w:t>20 July 20</w:t>
            </w:r>
            <w:r w:rsidR="00AC59EE" w:rsidRPr="00C01F0B">
              <w:t>XX</w:t>
            </w:r>
          </w:p>
        </w:tc>
      </w:tr>
      <w:tr w:rsidR="00C36711" w:rsidRPr="00C01F0B" w14:paraId="591B4920" w14:textId="77777777" w:rsidTr="00C36711">
        <w:tc>
          <w:tcPr>
            <w:tcW w:w="0" w:type="auto"/>
          </w:tcPr>
          <w:p w14:paraId="2DAD6E45" w14:textId="77777777" w:rsidR="00C36711" w:rsidRPr="00C01F0B" w:rsidRDefault="00C36711" w:rsidP="009616A9">
            <w:pPr>
              <w:pStyle w:val="Tabletext"/>
            </w:pPr>
            <w:proofErr w:type="spellStart"/>
            <w:r w:rsidRPr="00C01F0B">
              <w:t>Administrative_Registration_Date</w:t>
            </w:r>
            <w:proofErr w:type="spellEnd"/>
          </w:p>
        </w:tc>
        <w:tc>
          <w:tcPr>
            <w:tcW w:w="2103" w:type="dxa"/>
          </w:tcPr>
          <w:p w14:paraId="716C0C28" w14:textId="67A35A05" w:rsidR="00C36711" w:rsidRPr="00C01F0B" w:rsidRDefault="00C36711" w:rsidP="009616A9">
            <w:pPr>
              <w:pStyle w:val="Tabletext"/>
            </w:pPr>
            <w:r w:rsidRPr="00C01F0B">
              <w:t>22 July 20</w:t>
            </w:r>
            <w:r w:rsidR="00AC59EE" w:rsidRPr="00C01F0B">
              <w:t>XX</w:t>
            </w:r>
          </w:p>
        </w:tc>
      </w:tr>
      <w:tr w:rsidR="00C36711" w:rsidRPr="00C01F0B" w14:paraId="047F41A0" w14:textId="77777777" w:rsidTr="00C36711">
        <w:tc>
          <w:tcPr>
            <w:tcW w:w="0" w:type="auto"/>
          </w:tcPr>
          <w:p w14:paraId="06D12E5D" w14:textId="77777777" w:rsidR="00C36711" w:rsidRPr="00C01F0B" w:rsidRDefault="00C36711" w:rsidP="009616A9">
            <w:pPr>
              <w:pStyle w:val="Tabletext"/>
            </w:pPr>
            <w:proofErr w:type="spellStart"/>
            <w:r w:rsidRPr="00C01F0B">
              <w:t>Date_Of_Admission</w:t>
            </w:r>
            <w:proofErr w:type="spellEnd"/>
          </w:p>
        </w:tc>
        <w:tc>
          <w:tcPr>
            <w:tcW w:w="2103" w:type="dxa"/>
          </w:tcPr>
          <w:p w14:paraId="21EC622E" w14:textId="689884BC" w:rsidR="00C36711" w:rsidRPr="00C01F0B" w:rsidRDefault="00C36711" w:rsidP="009616A9">
            <w:pPr>
              <w:pStyle w:val="Tabletext"/>
            </w:pPr>
            <w:r w:rsidRPr="00C01F0B">
              <w:t>15 August 20</w:t>
            </w:r>
            <w:r w:rsidR="00AC59EE" w:rsidRPr="00C01F0B">
              <w:t>XX</w:t>
            </w:r>
          </w:p>
        </w:tc>
      </w:tr>
      <w:tr w:rsidR="00C36711" w:rsidRPr="00C01F0B" w14:paraId="10D74050" w14:textId="77777777" w:rsidTr="00C36711">
        <w:tc>
          <w:tcPr>
            <w:tcW w:w="0" w:type="auto"/>
          </w:tcPr>
          <w:p w14:paraId="21055278" w14:textId="77777777" w:rsidR="00C36711" w:rsidRPr="00C01F0B" w:rsidRDefault="00C36711" w:rsidP="009616A9">
            <w:pPr>
              <w:pStyle w:val="Tabletext"/>
            </w:pPr>
            <w:proofErr w:type="spellStart"/>
            <w:r w:rsidRPr="00C01F0B">
              <w:t>Reason_For_Removal</w:t>
            </w:r>
            <w:proofErr w:type="spellEnd"/>
          </w:p>
        </w:tc>
        <w:tc>
          <w:tcPr>
            <w:tcW w:w="2103" w:type="dxa"/>
          </w:tcPr>
          <w:p w14:paraId="64399A09" w14:textId="77777777" w:rsidR="00C36711" w:rsidRPr="00C01F0B" w:rsidRDefault="00C36711" w:rsidP="009616A9">
            <w:pPr>
              <w:pStyle w:val="Tabletext"/>
            </w:pPr>
            <w:r w:rsidRPr="00C01F0B">
              <w:t>W</w:t>
            </w:r>
          </w:p>
        </w:tc>
      </w:tr>
      <w:tr w:rsidR="00C36711" w:rsidRPr="00C01F0B" w14:paraId="52A88EC0" w14:textId="77777777" w:rsidTr="00C36711">
        <w:tc>
          <w:tcPr>
            <w:tcW w:w="0" w:type="auto"/>
          </w:tcPr>
          <w:p w14:paraId="2CCAE5E6" w14:textId="77777777" w:rsidR="00C36711" w:rsidRPr="00C01F0B" w:rsidRDefault="00C36711" w:rsidP="009616A9">
            <w:pPr>
              <w:pStyle w:val="Tabletext"/>
            </w:pPr>
            <w:proofErr w:type="spellStart"/>
            <w:r w:rsidRPr="00C01F0B">
              <w:t>Removal_Date</w:t>
            </w:r>
            <w:proofErr w:type="spellEnd"/>
          </w:p>
        </w:tc>
        <w:tc>
          <w:tcPr>
            <w:tcW w:w="2103" w:type="dxa"/>
          </w:tcPr>
          <w:p w14:paraId="7EE2822A" w14:textId="333C81C0" w:rsidR="00C36711" w:rsidRPr="00C01F0B" w:rsidRDefault="00C36711" w:rsidP="009616A9">
            <w:pPr>
              <w:pStyle w:val="Tabletext"/>
            </w:pPr>
            <w:r w:rsidRPr="00C01F0B">
              <w:t>16 August 20</w:t>
            </w:r>
            <w:r w:rsidR="00AC59EE" w:rsidRPr="00C01F0B">
              <w:t>XX</w:t>
            </w:r>
          </w:p>
        </w:tc>
      </w:tr>
    </w:tbl>
    <w:p w14:paraId="27794194" w14:textId="77777777" w:rsidR="00C36711" w:rsidRPr="00C01F0B" w:rsidRDefault="00C36711" w:rsidP="00BB6906">
      <w:pPr>
        <w:pStyle w:val="Tablecaption"/>
      </w:pPr>
      <w:r w:rsidRPr="00C01F0B">
        <w:t>Intra episode events for episode</w:t>
      </w:r>
    </w:p>
    <w:tbl>
      <w:tblPr>
        <w:tblStyle w:val="TableGrid"/>
        <w:tblW w:w="5000" w:type="pct"/>
        <w:tblLook w:val="04A0" w:firstRow="1" w:lastRow="0" w:firstColumn="1" w:lastColumn="0" w:noHBand="0" w:noVBand="1"/>
      </w:tblPr>
      <w:tblGrid>
        <w:gridCol w:w="1545"/>
        <w:gridCol w:w="2649"/>
        <w:gridCol w:w="1546"/>
        <w:gridCol w:w="1663"/>
        <w:gridCol w:w="1885"/>
      </w:tblGrid>
      <w:tr w:rsidR="00C36711" w:rsidRPr="00C01F0B" w14:paraId="1DEB5CE9" w14:textId="77777777" w:rsidTr="00C36711">
        <w:tc>
          <w:tcPr>
            <w:tcW w:w="832" w:type="pct"/>
          </w:tcPr>
          <w:p w14:paraId="71D59ED5" w14:textId="77777777" w:rsidR="00C36711" w:rsidRPr="00C01F0B" w:rsidRDefault="00C36711" w:rsidP="009616A9">
            <w:pPr>
              <w:pStyle w:val="Tablecolhead"/>
            </w:pPr>
            <w:proofErr w:type="spellStart"/>
            <w:r w:rsidRPr="00C01F0B">
              <w:t>Episode_ID</w:t>
            </w:r>
            <w:proofErr w:type="spellEnd"/>
          </w:p>
        </w:tc>
        <w:tc>
          <w:tcPr>
            <w:tcW w:w="1426" w:type="pct"/>
          </w:tcPr>
          <w:p w14:paraId="2B3B49F1" w14:textId="77777777" w:rsidR="00C36711" w:rsidRPr="00C01F0B" w:rsidRDefault="00C36711" w:rsidP="009616A9">
            <w:pPr>
              <w:pStyle w:val="Tablecolhead"/>
            </w:pPr>
            <w:proofErr w:type="spellStart"/>
            <w:r w:rsidRPr="00C01F0B">
              <w:t>Event_Type</w:t>
            </w:r>
            <w:proofErr w:type="spellEnd"/>
          </w:p>
        </w:tc>
        <w:tc>
          <w:tcPr>
            <w:tcW w:w="832" w:type="pct"/>
          </w:tcPr>
          <w:p w14:paraId="1C906012" w14:textId="77777777" w:rsidR="00C36711" w:rsidRPr="00C01F0B" w:rsidRDefault="00C36711" w:rsidP="009616A9">
            <w:pPr>
              <w:pStyle w:val="Tablecolhead"/>
            </w:pPr>
            <w:proofErr w:type="spellStart"/>
            <w:r w:rsidRPr="00C01F0B">
              <w:t>Event_Date</w:t>
            </w:r>
            <w:proofErr w:type="spellEnd"/>
          </w:p>
        </w:tc>
        <w:tc>
          <w:tcPr>
            <w:tcW w:w="895" w:type="pct"/>
          </w:tcPr>
          <w:p w14:paraId="69C24AE2" w14:textId="77777777" w:rsidR="00C36711" w:rsidRPr="00C01F0B" w:rsidRDefault="00C36711" w:rsidP="009616A9">
            <w:pPr>
              <w:pStyle w:val="Tablecolhead"/>
            </w:pPr>
            <w:proofErr w:type="spellStart"/>
            <w:r w:rsidRPr="00C01F0B">
              <w:t>Event_Value</w:t>
            </w:r>
            <w:proofErr w:type="spellEnd"/>
          </w:p>
        </w:tc>
        <w:tc>
          <w:tcPr>
            <w:tcW w:w="1016" w:type="pct"/>
          </w:tcPr>
          <w:p w14:paraId="5DBFB0B8" w14:textId="77777777" w:rsidR="00C36711" w:rsidRPr="00C01F0B" w:rsidRDefault="00C36711" w:rsidP="009616A9">
            <w:pPr>
              <w:pStyle w:val="Tablecolhead"/>
            </w:pPr>
            <w:proofErr w:type="spellStart"/>
            <w:r w:rsidRPr="00C01F0B">
              <w:t>SAD_Identifier</w:t>
            </w:r>
            <w:proofErr w:type="spellEnd"/>
          </w:p>
        </w:tc>
      </w:tr>
      <w:tr w:rsidR="00C36711" w:rsidRPr="00C01F0B" w14:paraId="4D8FCF8F" w14:textId="77777777" w:rsidTr="00C36711">
        <w:tc>
          <w:tcPr>
            <w:tcW w:w="832" w:type="pct"/>
          </w:tcPr>
          <w:p w14:paraId="695816DB" w14:textId="77777777" w:rsidR="00C36711" w:rsidRPr="00C01F0B" w:rsidRDefault="00C36711" w:rsidP="009616A9">
            <w:pPr>
              <w:pStyle w:val="Tabletext"/>
            </w:pPr>
            <w:r w:rsidRPr="00C01F0B">
              <w:t>000999555</w:t>
            </w:r>
          </w:p>
        </w:tc>
        <w:tc>
          <w:tcPr>
            <w:tcW w:w="1426" w:type="pct"/>
          </w:tcPr>
          <w:p w14:paraId="7371C2F2" w14:textId="77777777" w:rsidR="00C36711" w:rsidRPr="00C01F0B" w:rsidRDefault="00C36711" w:rsidP="009616A9">
            <w:pPr>
              <w:pStyle w:val="Tabletext"/>
            </w:pPr>
            <w:r w:rsidRPr="00C01F0B">
              <w:t>Readiness</w:t>
            </w:r>
          </w:p>
        </w:tc>
        <w:tc>
          <w:tcPr>
            <w:tcW w:w="832" w:type="pct"/>
          </w:tcPr>
          <w:p w14:paraId="6E50B3A0" w14:textId="4AA9FEC7" w:rsidR="00C36711" w:rsidRPr="00C01F0B" w:rsidRDefault="00C36711" w:rsidP="009616A9">
            <w:pPr>
              <w:pStyle w:val="Tabletext"/>
            </w:pPr>
            <w:r w:rsidRPr="00C01F0B">
              <w:t>200720</w:t>
            </w:r>
            <w:r w:rsidR="00AC59EE" w:rsidRPr="00C01F0B">
              <w:t>XX</w:t>
            </w:r>
          </w:p>
        </w:tc>
        <w:tc>
          <w:tcPr>
            <w:tcW w:w="895" w:type="pct"/>
          </w:tcPr>
          <w:p w14:paraId="2907E8C1" w14:textId="77777777" w:rsidR="00C36711" w:rsidRPr="00C01F0B" w:rsidRDefault="00C36711" w:rsidP="009616A9">
            <w:pPr>
              <w:pStyle w:val="Tabletext"/>
            </w:pPr>
            <w:r w:rsidRPr="00C01F0B">
              <w:t>R</w:t>
            </w:r>
          </w:p>
        </w:tc>
        <w:tc>
          <w:tcPr>
            <w:tcW w:w="1016" w:type="pct"/>
          </w:tcPr>
          <w:p w14:paraId="2F78EFAF" w14:textId="77777777" w:rsidR="00C36711" w:rsidRPr="00C01F0B" w:rsidRDefault="00C36711" w:rsidP="009616A9">
            <w:pPr>
              <w:pStyle w:val="Tabletext"/>
            </w:pPr>
          </w:p>
        </w:tc>
      </w:tr>
      <w:tr w:rsidR="00C36711" w:rsidRPr="00C01F0B" w14:paraId="336FB97D" w14:textId="77777777" w:rsidTr="00C36711">
        <w:tc>
          <w:tcPr>
            <w:tcW w:w="832" w:type="pct"/>
          </w:tcPr>
          <w:p w14:paraId="211A89A0" w14:textId="77777777" w:rsidR="00C36711" w:rsidRPr="00C01F0B" w:rsidRDefault="00C36711" w:rsidP="009616A9">
            <w:pPr>
              <w:pStyle w:val="Tabletext"/>
            </w:pPr>
            <w:r w:rsidRPr="00C01F0B">
              <w:t>000999555</w:t>
            </w:r>
          </w:p>
        </w:tc>
        <w:tc>
          <w:tcPr>
            <w:tcW w:w="1426" w:type="pct"/>
          </w:tcPr>
          <w:p w14:paraId="121E8F74" w14:textId="77777777" w:rsidR="00C36711" w:rsidRPr="00C01F0B" w:rsidRDefault="00C36711" w:rsidP="009616A9">
            <w:pPr>
              <w:pStyle w:val="Tabletext"/>
            </w:pPr>
            <w:r w:rsidRPr="00C01F0B">
              <w:t>Urgency</w:t>
            </w:r>
          </w:p>
        </w:tc>
        <w:tc>
          <w:tcPr>
            <w:tcW w:w="832" w:type="pct"/>
          </w:tcPr>
          <w:p w14:paraId="3971FDD4" w14:textId="67A9A0C5" w:rsidR="00C36711" w:rsidRPr="00C01F0B" w:rsidRDefault="00C36711" w:rsidP="009616A9">
            <w:pPr>
              <w:pStyle w:val="Tabletext"/>
            </w:pPr>
            <w:r w:rsidRPr="00C01F0B">
              <w:t>200720</w:t>
            </w:r>
            <w:r w:rsidR="00AC59EE" w:rsidRPr="00C01F0B">
              <w:t>XX</w:t>
            </w:r>
          </w:p>
        </w:tc>
        <w:tc>
          <w:tcPr>
            <w:tcW w:w="895" w:type="pct"/>
          </w:tcPr>
          <w:p w14:paraId="652379B1" w14:textId="77777777" w:rsidR="00C36711" w:rsidRPr="00C01F0B" w:rsidRDefault="00C36711" w:rsidP="009616A9">
            <w:pPr>
              <w:pStyle w:val="Tabletext"/>
            </w:pPr>
            <w:r w:rsidRPr="00C01F0B">
              <w:t>1</w:t>
            </w:r>
          </w:p>
        </w:tc>
        <w:tc>
          <w:tcPr>
            <w:tcW w:w="1016" w:type="pct"/>
          </w:tcPr>
          <w:p w14:paraId="1D0066AD" w14:textId="77777777" w:rsidR="00C36711" w:rsidRPr="00C01F0B" w:rsidRDefault="00C36711" w:rsidP="009616A9">
            <w:pPr>
              <w:pStyle w:val="Tabletext"/>
            </w:pPr>
          </w:p>
        </w:tc>
      </w:tr>
      <w:tr w:rsidR="00C36711" w:rsidRPr="00C01F0B" w14:paraId="4791555D" w14:textId="77777777" w:rsidTr="00C36711">
        <w:tc>
          <w:tcPr>
            <w:tcW w:w="832" w:type="pct"/>
          </w:tcPr>
          <w:p w14:paraId="602BC48E" w14:textId="77777777" w:rsidR="00C36711" w:rsidRPr="00C01F0B" w:rsidRDefault="00C36711" w:rsidP="009616A9">
            <w:pPr>
              <w:pStyle w:val="Tabletext"/>
            </w:pPr>
            <w:r w:rsidRPr="00C01F0B">
              <w:t>000999555</w:t>
            </w:r>
          </w:p>
        </w:tc>
        <w:tc>
          <w:tcPr>
            <w:tcW w:w="1426" w:type="pct"/>
          </w:tcPr>
          <w:p w14:paraId="0A2054C1" w14:textId="77777777" w:rsidR="00C36711" w:rsidRPr="00C01F0B" w:rsidRDefault="00C36711" w:rsidP="009616A9">
            <w:pPr>
              <w:pStyle w:val="Tabletext"/>
            </w:pPr>
            <w:r w:rsidRPr="00C01F0B">
              <w:t>Set SAD</w:t>
            </w:r>
          </w:p>
        </w:tc>
        <w:tc>
          <w:tcPr>
            <w:tcW w:w="832" w:type="pct"/>
          </w:tcPr>
          <w:p w14:paraId="15602970" w14:textId="17F37B66" w:rsidR="00C36711" w:rsidRPr="00C01F0B" w:rsidRDefault="00C36711" w:rsidP="009616A9">
            <w:pPr>
              <w:pStyle w:val="Tabletext"/>
            </w:pPr>
            <w:r w:rsidRPr="00C01F0B">
              <w:t>230720</w:t>
            </w:r>
            <w:r w:rsidR="00AC59EE" w:rsidRPr="00C01F0B">
              <w:t>XX</w:t>
            </w:r>
          </w:p>
        </w:tc>
        <w:tc>
          <w:tcPr>
            <w:tcW w:w="895" w:type="pct"/>
          </w:tcPr>
          <w:p w14:paraId="25225F71" w14:textId="5553475C" w:rsidR="00C36711" w:rsidRPr="00C01F0B" w:rsidRDefault="00C36711" w:rsidP="009616A9">
            <w:pPr>
              <w:pStyle w:val="Tabletext"/>
            </w:pPr>
            <w:r w:rsidRPr="00C01F0B">
              <w:t>040820</w:t>
            </w:r>
            <w:r w:rsidR="00AC59EE" w:rsidRPr="00C01F0B">
              <w:t>XX</w:t>
            </w:r>
          </w:p>
        </w:tc>
        <w:tc>
          <w:tcPr>
            <w:tcW w:w="1016" w:type="pct"/>
          </w:tcPr>
          <w:p w14:paraId="32B43CE8" w14:textId="77777777" w:rsidR="00C36711" w:rsidRPr="00C01F0B" w:rsidRDefault="00C36711" w:rsidP="009616A9">
            <w:pPr>
              <w:pStyle w:val="Tabletext"/>
            </w:pPr>
            <w:r w:rsidRPr="00C01F0B">
              <w:t>0000000001</w:t>
            </w:r>
          </w:p>
        </w:tc>
      </w:tr>
      <w:tr w:rsidR="00C36711" w:rsidRPr="00C01F0B" w14:paraId="77E6AA7C" w14:textId="77777777" w:rsidTr="00C36711">
        <w:tc>
          <w:tcPr>
            <w:tcW w:w="832" w:type="pct"/>
          </w:tcPr>
          <w:p w14:paraId="2D84BCC2" w14:textId="77777777" w:rsidR="00C36711" w:rsidRPr="00C01F0B" w:rsidRDefault="00C36711" w:rsidP="009616A9">
            <w:pPr>
              <w:pStyle w:val="Tabletext"/>
            </w:pPr>
            <w:r w:rsidRPr="00C01F0B">
              <w:t>000999555</w:t>
            </w:r>
          </w:p>
        </w:tc>
        <w:tc>
          <w:tcPr>
            <w:tcW w:w="1426" w:type="pct"/>
          </w:tcPr>
          <w:p w14:paraId="584A2E80" w14:textId="77777777" w:rsidR="00C36711" w:rsidRPr="00C01F0B" w:rsidRDefault="00C36711" w:rsidP="009616A9">
            <w:pPr>
              <w:pStyle w:val="Tabletext"/>
            </w:pPr>
            <w:r w:rsidRPr="00C01F0B">
              <w:t>Reason SAD Changed</w:t>
            </w:r>
          </w:p>
        </w:tc>
        <w:tc>
          <w:tcPr>
            <w:tcW w:w="832" w:type="pct"/>
          </w:tcPr>
          <w:p w14:paraId="30E6BE0A" w14:textId="20807E17" w:rsidR="00C36711" w:rsidRPr="00C01F0B" w:rsidRDefault="00C36711" w:rsidP="009616A9">
            <w:pPr>
              <w:pStyle w:val="Tabletext"/>
            </w:pPr>
            <w:r w:rsidRPr="00C01F0B">
              <w:t>010820</w:t>
            </w:r>
            <w:r w:rsidR="00AC59EE" w:rsidRPr="00C01F0B">
              <w:t>XX</w:t>
            </w:r>
          </w:p>
        </w:tc>
        <w:tc>
          <w:tcPr>
            <w:tcW w:w="895" w:type="pct"/>
          </w:tcPr>
          <w:p w14:paraId="1F1561CC" w14:textId="77777777" w:rsidR="00C36711" w:rsidRPr="00C01F0B" w:rsidRDefault="00C36711" w:rsidP="009616A9">
            <w:pPr>
              <w:pStyle w:val="Tabletext"/>
            </w:pPr>
            <w:r w:rsidRPr="00C01F0B">
              <w:t>121</w:t>
            </w:r>
          </w:p>
        </w:tc>
        <w:tc>
          <w:tcPr>
            <w:tcW w:w="1016" w:type="pct"/>
          </w:tcPr>
          <w:p w14:paraId="1255929F" w14:textId="77777777" w:rsidR="00C36711" w:rsidRPr="00C01F0B" w:rsidRDefault="00C36711" w:rsidP="009616A9">
            <w:pPr>
              <w:pStyle w:val="Tabletext"/>
            </w:pPr>
            <w:r w:rsidRPr="00C01F0B">
              <w:t>0000000001</w:t>
            </w:r>
          </w:p>
        </w:tc>
      </w:tr>
      <w:tr w:rsidR="00C36711" w:rsidRPr="00C01F0B" w14:paraId="3188668E" w14:textId="77777777" w:rsidTr="00C36711">
        <w:tc>
          <w:tcPr>
            <w:tcW w:w="832" w:type="pct"/>
          </w:tcPr>
          <w:p w14:paraId="6727573F" w14:textId="77777777" w:rsidR="00C36711" w:rsidRPr="00C01F0B" w:rsidRDefault="00C36711" w:rsidP="009616A9">
            <w:pPr>
              <w:pStyle w:val="Tabletext"/>
            </w:pPr>
            <w:r w:rsidRPr="00C01F0B">
              <w:t>000999555</w:t>
            </w:r>
          </w:p>
        </w:tc>
        <w:tc>
          <w:tcPr>
            <w:tcW w:w="1426" w:type="pct"/>
          </w:tcPr>
          <w:p w14:paraId="6B4B03FF" w14:textId="77777777" w:rsidR="00C36711" w:rsidRPr="00C01F0B" w:rsidRDefault="00C36711" w:rsidP="009616A9">
            <w:pPr>
              <w:pStyle w:val="Tabletext"/>
            </w:pPr>
            <w:r w:rsidRPr="00C01F0B">
              <w:t>Readiness</w:t>
            </w:r>
          </w:p>
        </w:tc>
        <w:tc>
          <w:tcPr>
            <w:tcW w:w="832" w:type="pct"/>
          </w:tcPr>
          <w:p w14:paraId="37E52DFF" w14:textId="1A9B9E5B" w:rsidR="00C36711" w:rsidRPr="00C01F0B" w:rsidRDefault="00C36711" w:rsidP="009616A9">
            <w:pPr>
              <w:pStyle w:val="Tabletext"/>
            </w:pPr>
            <w:r w:rsidRPr="00C01F0B">
              <w:t>010820</w:t>
            </w:r>
            <w:r w:rsidR="00AC59EE" w:rsidRPr="00C01F0B">
              <w:t>XX</w:t>
            </w:r>
          </w:p>
        </w:tc>
        <w:tc>
          <w:tcPr>
            <w:tcW w:w="895" w:type="pct"/>
          </w:tcPr>
          <w:p w14:paraId="6E2259E3" w14:textId="77777777" w:rsidR="00C36711" w:rsidRPr="00C01F0B" w:rsidRDefault="00C36711" w:rsidP="009616A9">
            <w:pPr>
              <w:pStyle w:val="Tabletext"/>
            </w:pPr>
            <w:r w:rsidRPr="00C01F0B">
              <w:t>P</w:t>
            </w:r>
          </w:p>
        </w:tc>
        <w:tc>
          <w:tcPr>
            <w:tcW w:w="1016" w:type="pct"/>
          </w:tcPr>
          <w:p w14:paraId="36DF59E5" w14:textId="77777777" w:rsidR="00C36711" w:rsidRPr="00C01F0B" w:rsidRDefault="00C36711" w:rsidP="009616A9">
            <w:pPr>
              <w:pStyle w:val="Tabletext"/>
            </w:pPr>
          </w:p>
        </w:tc>
      </w:tr>
      <w:tr w:rsidR="00C36711" w:rsidRPr="00C01F0B" w14:paraId="56C9B475" w14:textId="77777777" w:rsidTr="00C36711">
        <w:tc>
          <w:tcPr>
            <w:tcW w:w="832" w:type="pct"/>
          </w:tcPr>
          <w:p w14:paraId="58D3308C" w14:textId="77777777" w:rsidR="00C36711" w:rsidRPr="00C01F0B" w:rsidRDefault="00C36711" w:rsidP="009616A9">
            <w:pPr>
              <w:pStyle w:val="Tabletext"/>
            </w:pPr>
            <w:r w:rsidRPr="00C01F0B">
              <w:t>000999555</w:t>
            </w:r>
          </w:p>
        </w:tc>
        <w:tc>
          <w:tcPr>
            <w:tcW w:w="1426" w:type="pct"/>
          </w:tcPr>
          <w:p w14:paraId="38FA5855" w14:textId="77777777" w:rsidR="00C36711" w:rsidRPr="00C01F0B" w:rsidRDefault="00C36711" w:rsidP="009616A9">
            <w:pPr>
              <w:pStyle w:val="Tabletext"/>
            </w:pPr>
            <w:r w:rsidRPr="00C01F0B">
              <w:t>Set SAD</w:t>
            </w:r>
          </w:p>
        </w:tc>
        <w:tc>
          <w:tcPr>
            <w:tcW w:w="832" w:type="pct"/>
          </w:tcPr>
          <w:p w14:paraId="771B76D0" w14:textId="286FE709" w:rsidR="00C36711" w:rsidRPr="00C01F0B" w:rsidRDefault="00C36711" w:rsidP="009616A9">
            <w:pPr>
              <w:pStyle w:val="Tabletext"/>
            </w:pPr>
            <w:r w:rsidRPr="00C01F0B">
              <w:t>010820</w:t>
            </w:r>
            <w:r w:rsidR="00AC59EE" w:rsidRPr="00C01F0B">
              <w:t>XX</w:t>
            </w:r>
          </w:p>
        </w:tc>
        <w:tc>
          <w:tcPr>
            <w:tcW w:w="895" w:type="pct"/>
          </w:tcPr>
          <w:p w14:paraId="73AA03C5" w14:textId="53B1F98B" w:rsidR="00C36711" w:rsidRPr="00C01F0B" w:rsidRDefault="00C36711" w:rsidP="009616A9">
            <w:pPr>
              <w:pStyle w:val="Tabletext"/>
            </w:pPr>
            <w:r w:rsidRPr="00C01F0B">
              <w:t>150820</w:t>
            </w:r>
            <w:r w:rsidR="00AC59EE" w:rsidRPr="00C01F0B">
              <w:t>XX</w:t>
            </w:r>
          </w:p>
        </w:tc>
        <w:tc>
          <w:tcPr>
            <w:tcW w:w="1016" w:type="pct"/>
          </w:tcPr>
          <w:p w14:paraId="5C5F804B" w14:textId="77777777" w:rsidR="00C36711" w:rsidRPr="00C01F0B" w:rsidRDefault="00C36711" w:rsidP="009616A9">
            <w:pPr>
              <w:pStyle w:val="Tabletext"/>
            </w:pPr>
            <w:r w:rsidRPr="00C01F0B">
              <w:t>0000000002</w:t>
            </w:r>
          </w:p>
        </w:tc>
      </w:tr>
      <w:tr w:rsidR="00C36711" w:rsidRPr="00C01F0B" w14:paraId="6E78E5F0" w14:textId="77777777" w:rsidTr="00C36711">
        <w:tc>
          <w:tcPr>
            <w:tcW w:w="832" w:type="pct"/>
          </w:tcPr>
          <w:p w14:paraId="131CC5F9" w14:textId="77777777" w:rsidR="00C36711" w:rsidRPr="00C01F0B" w:rsidRDefault="00C36711" w:rsidP="009616A9">
            <w:pPr>
              <w:pStyle w:val="Tabletext"/>
            </w:pPr>
            <w:r w:rsidRPr="00C01F0B">
              <w:t>000999555</w:t>
            </w:r>
          </w:p>
        </w:tc>
        <w:tc>
          <w:tcPr>
            <w:tcW w:w="1426" w:type="pct"/>
          </w:tcPr>
          <w:p w14:paraId="51E39049" w14:textId="77777777" w:rsidR="00C36711" w:rsidRPr="00C01F0B" w:rsidRDefault="00C36711" w:rsidP="009616A9">
            <w:pPr>
              <w:pStyle w:val="Tabletext"/>
            </w:pPr>
            <w:r w:rsidRPr="00C01F0B">
              <w:t>Readiness</w:t>
            </w:r>
          </w:p>
        </w:tc>
        <w:tc>
          <w:tcPr>
            <w:tcW w:w="832" w:type="pct"/>
          </w:tcPr>
          <w:p w14:paraId="22232E84" w14:textId="70144580" w:rsidR="00C36711" w:rsidRPr="00C01F0B" w:rsidRDefault="00C36711" w:rsidP="009616A9">
            <w:pPr>
              <w:pStyle w:val="Tabletext"/>
            </w:pPr>
            <w:r w:rsidRPr="00C01F0B">
              <w:t>080820</w:t>
            </w:r>
            <w:r w:rsidR="00AC59EE" w:rsidRPr="00C01F0B">
              <w:t>XX</w:t>
            </w:r>
          </w:p>
        </w:tc>
        <w:tc>
          <w:tcPr>
            <w:tcW w:w="895" w:type="pct"/>
          </w:tcPr>
          <w:p w14:paraId="3ABC4A4E" w14:textId="77777777" w:rsidR="00C36711" w:rsidRPr="00C01F0B" w:rsidRDefault="00C36711" w:rsidP="009616A9">
            <w:pPr>
              <w:pStyle w:val="Tabletext"/>
            </w:pPr>
            <w:r w:rsidRPr="00C01F0B">
              <w:t>R</w:t>
            </w:r>
          </w:p>
        </w:tc>
        <w:tc>
          <w:tcPr>
            <w:tcW w:w="1016" w:type="pct"/>
          </w:tcPr>
          <w:p w14:paraId="647B6FB2" w14:textId="77777777" w:rsidR="00C36711" w:rsidRPr="00C01F0B" w:rsidRDefault="00C36711" w:rsidP="009616A9">
            <w:pPr>
              <w:pStyle w:val="Tabletext"/>
            </w:pPr>
          </w:p>
        </w:tc>
      </w:tr>
    </w:tbl>
    <w:p w14:paraId="2F1A2612" w14:textId="77777777" w:rsidR="00C36711" w:rsidRPr="00C01F0B" w:rsidRDefault="00C36711" w:rsidP="00BB6906">
      <w:pPr>
        <w:pStyle w:val="Tablecaption"/>
      </w:pPr>
      <w:r w:rsidRPr="00C01F0B">
        <w:t>Calculation of waiting time</w:t>
      </w:r>
    </w:p>
    <w:tbl>
      <w:tblPr>
        <w:tblStyle w:val="TableGrid"/>
        <w:tblW w:w="0" w:type="auto"/>
        <w:tblLook w:val="04A0" w:firstRow="1" w:lastRow="0" w:firstColumn="1" w:lastColumn="0" w:noHBand="0" w:noVBand="1"/>
      </w:tblPr>
      <w:tblGrid>
        <w:gridCol w:w="1809"/>
        <w:gridCol w:w="1276"/>
        <w:gridCol w:w="6203"/>
      </w:tblGrid>
      <w:tr w:rsidR="00C36711" w:rsidRPr="00C01F0B" w14:paraId="6BF56FE6" w14:textId="77777777" w:rsidTr="00AC59EE">
        <w:tc>
          <w:tcPr>
            <w:tcW w:w="1809" w:type="dxa"/>
          </w:tcPr>
          <w:p w14:paraId="19333A03" w14:textId="77777777" w:rsidR="00C36711" w:rsidRPr="00C01F0B" w:rsidRDefault="00C36711" w:rsidP="009616A9">
            <w:pPr>
              <w:pStyle w:val="Tablecolhead"/>
            </w:pPr>
            <w:r w:rsidRPr="00C01F0B">
              <w:t>Census Date</w:t>
            </w:r>
          </w:p>
        </w:tc>
        <w:tc>
          <w:tcPr>
            <w:tcW w:w="1276" w:type="dxa"/>
          </w:tcPr>
          <w:p w14:paraId="5D4544C7" w14:textId="77777777" w:rsidR="00C36711" w:rsidRPr="00C01F0B" w:rsidRDefault="00C36711" w:rsidP="009616A9">
            <w:pPr>
              <w:pStyle w:val="Tablecolhead"/>
            </w:pPr>
            <w:r w:rsidRPr="00C01F0B">
              <w:t>Waiting time</w:t>
            </w:r>
          </w:p>
        </w:tc>
        <w:tc>
          <w:tcPr>
            <w:tcW w:w="6203" w:type="dxa"/>
          </w:tcPr>
          <w:p w14:paraId="456C6F44" w14:textId="77777777" w:rsidR="00C36711" w:rsidRPr="00C01F0B" w:rsidRDefault="00C36711" w:rsidP="009616A9">
            <w:pPr>
              <w:pStyle w:val="Tablecolhead"/>
            </w:pPr>
            <w:r w:rsidRPr="00C01F0B">
              <w:t>Explanation</w:t>
            </w:r>
          </w:p>
        </w:tc>
      </w:tr>
      <w:tr w:rsidR="00C36711" w:rsidRPr="00C01F0B" w14:paraId="415D2179" w14:textId="77777777" w:rsidTr="00AC59EE">
        <w:tc>
          <w:tcPr>
            <w:tcW w:w="1809" w:type="dxa"/>
          </w:tcPr>
          <w:p w14:paraId="41D2AF7C" w14:textId="3F495EA9" w:rsidR="00C36711" w:rsidRPr="00C01F0B" w:rsidRDefault="00C36711" w:rsidP="009616A9">
            <w:pPr>
              <w:pStyle w:val="Tabletext"/>
            </w:pPr>
            <w:r w:rsidRPr="00C01F0B">
              <w:t>31 July 20</w:t>
            </w:r>
            <w:r w:rsidR="00AC59EE" w:rsidRPr="00C01F0B">
              <w:t>XX</w:t>
            </w:r>
          </w:p>
        </w:tc>
        <w:tc>
          <w:tcPr>
            <w:tcW w:w="1276" w:type="dxa"/>
          </w:tcPr>
          <w:p w14:paraId="4AA2F54C" w14:textId="77777777" w:rsidR="00C36711" w:rsidRPr="00C01F0B" w:rsidRDefault="00C36711" w:rsidP="009616A9">
            <w:pPr>
              <w:pStyle w:val="Tabletext"/>
            </w:pPr>
            <w:r w:rsidRPr="00C01F0B">
              <w:t>10 days</w:t>
            </w:r>
          </w:p>
        </w:tc>
        <w:tc>
          <w:tcPr>
            <w:tcW w:w="6203" w:type="dxa"/>
          </w:tcPr>
          <w:p w14:paraId="68A948DC" w14:textId="77777777" w:rsidR="00C36711" w:rsidRPr="00C01F0B" w:rsidRDefault="00C36711" w:rsidP="009616A9">
            <w:pPr>
              <w:pStyle w:val="Tabletext"/>
            </w:pPr>
            <w:r w:rsidRPr="00C01F0B">
              <w:t>RFS days 22-31 July (Census date included since not removed or admitted)</w:t>
            </w:r>
          </w:p>
        </w:tc>
      </w:tr>
      <w:tr w:rsidR="00C36711" w:rsidRPr="00C01F0B" w14:paraId="00978D78" w14:textId="77777777" w:rsidTr="00AC59EE">
        <w:tc>
          <w:tcPr>
            <w:tcW w:w="1809" w:type="dxa"/>
          </w:tcPr>
          <w:p w14:paraId="2CD9FAF8" w14:textId="781B8F7E" w:rsidR="00C36711" w:rsidRPr="00C01F0B" w:rsidRDefault="00C36711" w:rsidP="009616A9">
            <w:pPr>
              <w:pStyle w:val="Tabletext"/>
            </w:pPr>
            <w:r w:rsidRPr="00C01F0B">
              <w:t>31 August 20</w:t>
            </w:r>
            <w:r w:rsidR="00AC59EE" w:rsidRPr="00C01F0B">
              <w:t>XX</w:t>
            </w:r>
          </w:p>
        </w:tc>
        <w:tc>
          <w:tcPr>
            <w:tcW w:w="1276" w:type="dxa"/>
          </w:tcPr>
          <w:p w14:paraId="417DD808" w14:textId="77777777" w:rsidR="00C36711" w:rsidRPr="00C01F0B" w:rsidRDefault="00C36711" w:rsidP="009616A9">
            <w:pPr>
              <w:pStyle w:val="Tabletext"/>
            </w:pPr>
            <w:r w:rsidRPr="00C01F0B">
              <w:t>17 days</w:t>
            </w:r>
          </w:p>
        </w:tc>
        <w:tc>
          <w:tcPr>
            <w:tcW w:w="6203" w:type="dxa"/>
          </w:tcPr>
          <w:p w14:paraId="13D57FE1" w14:textId="79DDA2B9" w:rsidR="00C36711" w:rsidRPr="00C01F0B" w:rsidRDefault="00511D77" w:rsidP="009616A9">
            <w:pPr>
              <w:pStyle w:val="Tabletext"/>
            </w:pPr>
            <w:r w:rsidRPr="00C01F0B">
              <w:t xml:space="preserve">Total RFS days = 10 in July plus RFS days </w:t>
            </w:r>
            <w:r w:rsidR="008632B5" w:rsidRPr="00C01F0B">
              <w:t xml:space="preserve">8-14 </w:t>
            </w:r>
            <w:r w:rsidR="00C36711" w:rsidRPr="00C01F0B">
              <w:t xml:space="preserve">August </w:t>
            </w:r>
            <w:r w:rsidR="008632B5" w:rsidRPr="00C01F0B">
              <w:t>(admission date not counted)</w:t>
            </w:r>
          </w:p>
        </w:tc>
      </w:tr>
    </w:tbl>
    <w:p w14:paraId="7188CF15" w14:textId="77777777" w:rsidR="006746E9" w:rsidRPr="00C01F0B" w:rsidRDefault="006746E9">
      <w:pPr>
        <w:spacing w:after="0" w:line="240" w:lineRule="auto"/>
        <w:rPr>
          <w:b/>
          <w:color w:val="53565A"/>
          <w:sz w:val="32"/>
          <w:szCs w:val="28"/>
        </w:rPr>
      </w:pPr>
      <w:bookmarkStart w:id="162" w:name="_Toc63858802"/>
      <w:r w:rsidRPr="00C01F0B">
        <w:br w:type="page"/>
      </w:r>
    </w:p>
    <w:p w14:paraId="6016ED1F" w14:textId="7D3890EB" w:rsidR="00C36711" w:rsidRPr="00C01F0B" w:rsidRDefault="00C36711" w:rsidP="00C36711">
      <w:pPr>
        <w:pStyle w:val="Heading2"/>
      </w:pPr>
      <w:bookmarkStart w:id="163" w:name="_Toc232688854"/>
      <w:r w:rsidRPr="00C01F0B">
        <w:lastRenderedPageBreak/>
        <w:t xml:space="preserve">Common </w:t>
      </w:r>
      <w:r w:rsidR="004C5E7A" w:rsidRPr="00C01F0B">
        <w:t>p</w:t>
      </w:r>
      <w:r w:rsidRPr="00C01F0B">
        <w:t xml:space="preserve">rocedures not </w:t>
      </w:r>
      <w:r w:rsidR="004C5E7A" w:rsidRPr="00C01F0B">
        <w:t>c</w:t>
      </w:r>
      <w:r w:rsidRPr="00C01F0B">
        <w:t xml:space="preserve">onsidered </w:t>
      </w:r>
      <w:r w:rsidR="00D72F74">
        <w:t>planned</w:t>
      </w:r>
      <w:r w:rsidRPr="00C01F0B">
        <w:t xml:space="preserve"> </w:t>
      </w:r>
      <w:r w:rsidR="004C5E7A" w:rsidRPr="00C01F0B">
        <w:t>s</w:t>
      </w:r>
      <w:r w:rsidRPr="00C01F0B">
        <w:t>urgery</w:t>
      </w:r>
      <w:bookmarkEnd w:id="162"/>
      <w:bookmarkEnd w:id="163"/>
    </w:p>
    <w:p w14:paraId="00881FFC" w14:textId="654B67CD" w:rsidR="00885125" w:rsidRPr="00C01F0B" w:rsidRDefault="00722DA4" w:rsidP="00BB6906">
      <w:pPr>
        <w:pStyle w:val="Body"/>
      </w:pPr>
      <w:r>
        <w:t>Planned</w:t>
      </w:r>
      <w:r w:rsidR="00885125" w:rsidRPr="00C01F0B">
        <w:t xml:space="preserve"> surgery comprises care where the procedures required by patients are listed in the surgical operations section of the Medicare Benefits Schedule, with the exclusion of specific procedures frequently done by non-surgical clinicians.</w:t>
      </w:r>
    </w:p>
    <w:p w14:paraId="6D1BE12B" w14:textId="3A4DD5E1" w:rsidR="00791008" w:rsidRPr="00C01F0B" w:rsidRDefault="00791008" w:rsidP="00BB6906">
      <w:pPr>
        <w:pStyle w:val="Body"/>
      </w:pPr>
      <w:r w:rsidRPr="008500B5">
        <w:t>Gastrointestinal endoscopy procedures,</w:t>
      </w:r>
      <w:r w:rsidR="00896E63" w:rsidRPr="008500B5">
        <w:t xml:space="preserve"> (</w:t>
      </w:r>
      <w:r w:rsidR="0095212B" w:rsidRPr="008500B5">
        <w:t xml:space="preserve">surveillance, </w:t>
      </w:r>
      <w:r w:rsidRPr="008500B5">
        <w:t>diagnostic and therapeutic</w:t>
      </w:r>
      <w:r w:rsidR="00896E63" w:rsidRPr="008500B5">
        <w:t>)</w:t>
      </w:r>
      <w:r w:rsidRPr="008500B5">
        <w:t xml:space="preserve"> are not considered </w:t>
      </w:r>
      <w:r w:rsidR="00F34608" w:rsidRPr="008500B5">
        <w:t>planned</w:t>
      </w:r>
      <w:r w:rsidRPr="008500B5">
        <w:t xml:space="preserve"> surgery</w:t>
      </w:r>
      <w:r w:rsidR="00896E63" w:rsidRPr="008500B5">
        <w:t>;</w:t>
      </w:r>
      <w:r w:rsidR="008B1F91" w:rsidRPr="008500B5">
        <w:t xml:space="preserve"> </w:t>
      </w:r>
      <w:r w:rsidR="009729E3" w:rsidRPr="008500B5">
        <w:t>however, diagnostic</w:t>
      </w:r>
      <w:r w:rsidR="008B1F91" w:rsidRPr="008500B5">
        <w:t xml:space="preserve"> and </w:t>
      </w:r>
      <w:r w:rsidR="009729E3" w:rsidRPr="008500B5">
        <w:t xml:space="preserve">therapeutic procedures are </w:t>
      </w:r>
      <w:r w:rsidRPr="008500B5">
        <w:t>ESIS reportable from 1 July 2023</w:t>
      </w:r>
      <w:r w:rsidR="009729E3" w:rsidRPr="008500B5">
        <w:t>, while surveillance procedures are reportable from 1 July 2026</w:t>
      </w:r>
      <w:r w:rsidR="00F4256E" w:rsidRPr="008500B5" w:rsidDel="009729E3">
        <w:t>.</w:t>
      </w:r>
    </w:p>
    <w:p w14:paraId="6A93AE21" w14:textId="45458B53" w:rsidR="00C36711" w:rsidRPr="00C01F0B" w:rsidRDefault="00C36711" w:rsidP="00BB6906">
      <w:pPr>
        <w:pStyle w:val="Body"/>
      </w:pPr>
      <w:r w:rsidRPr="00C01F0B">
        <w:t xml:space="preserve">The below procedures, which are taken from the National Health Data Dictionary (NHDD), are not considered to be </w:t>
      </w:r>
      <w:r w:rsidR="00F34608">
        <w:t>planned</w:t>
      </w:r>
      <w:r w:rsidRPr="00C01F0B">
        <w:t xml:space="preserve"> surgery and are therefore not within the scope of ESIS.</w:t>
      </w:r>
    </w:p>
    <w:p w14:paraId="3E8C0919" w14:textId="77777777" w:rsidR="00C36711" w:rsidRPr="00C01F0B" w:rsidRDefault="00C36711" w:rsidP="00BB6906">
      <w:pPr>
        <w:pStyle w:val="Body"/>
      </w:pPr>
      <w:r w:rsidRPr="00C01F0B">
        <w:t>Waiting list episodes for the following procedures must not be reported to ESIS.</w:t>
      </w:r>
    </w:p>
    <w:p w14:paraId="4D821E0F" w14:textId="0177639F" w:rsidR="00061158" w:rsidRPr="00C01F0B" w:rsidRDefault="00C36711" w:rsidP="00061158">
      <w:pPr>
        <w:pStyle w:val="Body"/>
        <w:rPr>
          <w:b/>
          <w:bCs/>
        </w:rPr>
      </w:pPr>
      <w:r w:rsidRPr="00C01F0B">
        <w:rPr>
          <w:rStyle w:val="Strong"/>
        </w:rPr>
        <w:t xml:space="preserve">Common Procedures NOT Part of </w:t>
      </w:r>
      <w:r w:rsidR="00E667C0">
        <w:rPr>
          <w:rStyle w:val="Strong"/>
        </w:rPr>
        <w:t>Planned</w:t>
      </w:r>
      <w:r w:rsidRPr="00C01F0B">
        <w:rPr>
          <w:rStyle w:val="Strong"/>
        </w:rPr>
        <w:t xml:space="preserve"> Surgery</w:t>
      </w:r>
      <w:r w:rsidR="00D969F5" w:rsidRPr="00C01F0B">
        <w:rPr>
          <w:rStyle w:val="Strong"/>
        </w:rPr>
        <w:t xml:space="preserve"> </w:t>
      </w:r>
      <w:r w:rsidR="00EE76A6" w:rsidRPr="00C01F0B">
        <w:rPr>
          <w:rStyle w:val="Strong"/>
        </w:rPr>
        <w:t>include</w:t>
      </w:r>
      <w:r w:rsidR="006746E9" w:rsidRPr="00C01F0B">
        <w:rPr>
          <w:rStyle w:val="Strong"/>
        </w:rPr>
        <w:t>:</w:t>
      </w:r>
      <w:r w:rsidRPr="00C01F0B">
        <w:rPr>
          <w:rStyle w:val="Strong"/>
        </w:rPr>
        <w:t xml:space="preserve"> </w:t>
      </w:r>
    </w:p>
    <w:p w14:paraId="1F970ABF" w14:textId="0A96F650" w:rsidR="00885125" w:rsidRPr="00C01F0B" w:rsidRDefault="00885125" w:rsidP="00885125">
      <w:pPr>
        <w:pStyle w:val="Bullet1"/>
      </w:pPr>
      <w:r w:rsidRPr="00C01F0B">
        <w:t>laryngoscopy</w:t>
      </w:r>
    </w:p>
    <w:p w14:paraId="0084093F" w14:textId="0F72F926" w:rsidR="00885125" w:rsidRPr="00C01F0B" w:rsidRDefault="00885125" w:rsidP="00885125">
      <w:pPr>
        <w:pStyle w:val="Bullet1"/>
      </w:pPr>
      <w:r w:rsidRPr="00C01F0B">
        <w:t>cosmetic surgery not attracting a Medicare rebate</w:t>
      </w:r>
    </w:p>
    <w:p w14:paraId="646370C7" w14:textId="76EA21CC" w:rsidR="00885125" w:rsidRPr="00C01F0B" w:rsidRDefault="00885125" w:rsidP="00885125">
      <w:pPr>
        <w:pStyle w:val="Bullet1"/>
      </w:pPr>
      <w:r w:rsidRPr="00C01F0B">
        <w:t>dental procedures not attracting a Medicare rebate</w:t>
      </w:r>
    </w:p>
    <w:p w14:paraId="55EA79A7" w14:textId="48C6E203" w:rsidR="00885125" w:rsidRPr="00C01F0B" w:rsidRDefault="00885125" w:rsidP="00885125">
      <w:pPr>
        <w:pStyle w:val="Bullet1"/>
      </w:pPr>
      <w:r w:rsidRPr="00C01F0B">
        <w:t>in vitro fertilisation</w:t>
      </w:r>
    </w:p>
    <w:p w14:paraId="1F49EE89" w14:textId="01F20BBF" w:rsidR="00885125" w:rsidRPr="00C01F0B" w:rsidRDefault="00885125" w:rsidP="00885125">
      <w:pPr>
        <w:pStyle w:val="Bullet1"/>
      </w:pPr>
      <w:r w:rsidRPr="00C01F0B">
        <w:t>obstetrics</w:t>
      </w:r>
    </w:p>
    <w:p w14:paraId="7250C2B3" w14:textId="1A49205C" w:rsidR="00885125" w:rsidRPr="00C01F0B" w:rsidRDefault="00885125" w:rsidP="00885125">
      <w:pPr>
        <w:pStyle w:val="Bullet1"/>
      </w:pPr>
      <w:r w:rsidRPr="00C01F0B">
        <w:t xml:space="preserve">organ or tissue </w:t>
      </w:r>
      <w:r w:rsidR="00EE76A6" w:rsidRPr="00C01F0B">
        <w:t xml:space="preserve">procurement or </w:t>
      </w:r>
      <w:r w:rsidRPr="00C01F0B">
        <w:t>transplant</w:t>
      </w:r>
    </w:p>
    <w:p w14:paraId="1F4A516E" w14:textId="7B4CEAA6" w:rsidR="00885125" w:rsidRPr="00C01F0B" w:rsidRDefault="00885125" w:rsidP="00885125">
      <w:pPr>
        <w:pStyle w:val="Bullet1"/>
      </w:pPr>
      <w:r w:rsidRPr="00C01F0B">
        <w:t>peritoneal and renal dialysis</w:t>
      </w:r>
    </w:p>
    <w:p w14:paraId="01229AF1" w14:textId="56F79BC6" w:rsidR="00885125" w:rsidRPr="00C01F0B" w:rsidRDefault="00885125" w:rsidP="00885125">
      <w:pPr>
        <w:pStyle w:val="Bullet1"/>
      </w:pPr>
      <w:r w:rsidRPr="00C01F0B">
        <w:t>procedures associated with obstetrics (</w:t>
      </w:r>
      <w:r w:rsidR="00B45EAC" w:rsidRPr="00C01F0B">
        <w:t>for example</w:t>
      </w:r>
      <w:r w:rsidR="00AC59EE" w:rsidRPr="00C01F0B">
        <w:t>,</w:t>
      </w:r>
      <w:r w:rsidRPr="00C01F0B">
        <w:t xml:space="preserve"> </w:t>
      </w:r>
      <w:r w:rsidR="00F34608">
        <w:t>planned</w:t>
      </w:r>
      <w:r w:rsidRPr="00C01F0B">
        <w:t xml:space="preserve"> caesarean section, cervical suture)</w:t>
      </w:r>
    </w:p>
    <w:p w14:paraId="279EC8F3" w14:textId="19CF49D5" w:rsidR="00885125" w:rsidRPr="00C01F0B" w:rsidRDefault="00885125" w:rsidP="00885125">
      <w:pPr>
        <w:pStyle w:val="Bullet1"/>
      </w:pPr>
      <w:r w:rsidRPr="00C01F0B">
        <w:t>other diagnostic and non-surgical procedures (</w:t>
      </w:r>
      <w:r w:rsidR="00B45EAC" w:rsidRPr="00C01F0B">
        <w:t>for example</w:t>
      </w:r>
      <w:r w:rsidR="00AC59EE" w:rsidRPr="00C01F0B">
        <w:t>,</w:t>
      </w:r>
      <w:r w:rsidRPr="00C01F0B">
        <w:t xml:space="preserve"> chemotherapy).</w:t>
      </w:r>
    </w:p>
    <w:p w14:paraId="3AED5C95" w14:textId="34BD7605" w:rsidR="00885125" w:rsidRPr="00C01F0B" w:rsidRDefault="00885125" w:rsidP="00BB6906">
      <w:pPr>
        <w:pStyle w:val="Body"/>
      </w:pPr>
      <w:r w:rsidRPr="00C01F0B">
        <w:t xml:space="preserve">Source: NHDD (Meteor Identifier 732440) </w:t>
      </w:r>
      <w:hyperlink r:id="rId46" w:history="1">
        <w:r w:rsidRPr="00C01F0B">
          <w:rPr>
            <w:rStyle w:val="Hyperlink"/>
          </w:rPr>
          <w:t xml:space="preserve">Procedures excluded from </w:t>
        </w:r>
        <w:r w:rsidR="00F34608">
          <w:rPr>
            <w:rStyle w:val="Hyperlink"/>
          </w:rPr>
          <w:t>planned</w:t>
        </w:r>
        <w:r w:rsidRPr="00C01F0B">
          <w:rPr>
            <w:rStyle w:val="Hyperlink"/>
          </w:rPr>
          <w:t xml:space="preserve"> surgery</w:t>
        </w:r>
      </w:hyperlink>
      <w:r w:rsidRPr="00C01F0B">
        <w:t xml:space="preserve"> </w:t>
      </w:r>
    </w:p>
    <w:p w14:paraId="43FD8807" w14:textId="60E3F54B" w:rsidR="00885125" w:rsidRPr="00C01F0B" w:rsidRDefault="00885125" w:rsidP="00BB6906">
      <w:pPr>
        <w:pStyle w:val="Body"/>
      </w:pPr>
      <w:r w:rsidRPr="00C01F0B">
        <w:t>&lt;</w:t>
      </w:r>
      <w:r w:rsidR="000D62CC" w:rsidRPr="00C01F0B">
        <w:t>https://meteor.aihw.gov.au/content/732440</w:t>
      </w:r>
      <w:r w:rsidRPr="00C01F0B">
        <w:t>&gt;</w:t>
      </w:r>
    </w:p>
    <w:p w14:paraId="546DF41E" w14:textId="5F2A10AA" w:rsidR="00C36711" w:rsidRPr="00C01F0B" w:rsidRDefault="00C36711" w:rsidP="00C36711">
      <w:pPr>
        <w:pStyle w:val="Heading2"/>
      </w:pPr>
      <w:bookmarkStart w:id="164" w:name="_Toc63858803"/>
      <w:bookmarkStart w:id="165" w:name="_Toc232688855"/>
      <w:r w:rsidRPr="00C01F0B">
        <w:t>Changing episode from excluded to ESIS reportable</w:t>
      </w:r>
      <w:bookmarkEnd w:id="164"/>
      <w:bookmarkEnd w:id="165"/>
    </w:p>
    <w:p w14:paraId="193B1265" w14:textId="77777777" w:rsidR="00C36711" w:rsidRPr="00C01F0B" w:rsidRDefault="00C36711" w:rsidP="00BB6906">
      <w:pPr>
        <w:pStyle w:val="Body"/>
      </w:pPr>
      <w:r w:rsidRPr="00C01F0B">
        <w:t xml:space="preserve">If because of a data entry error, it becomes necessary to change an episode from excluded to ESIS reportable, the following warning validation may trigger: </w:t>
      </w:r>
    </w:p>
    <w:p w14:paraId="0A3D6AF6" w14:textId="77777777" w:rsidR="00C36711" w:rsidRPr="00C01F0B" w:rsidRDefault="00C36711" w:rsidP="00BB6906">
      <w:pPr>
        <w:pStyle w:val="Body"/>
      </w:pPr>
      <w:r w:rsidRPr="00C01F0B">
        <w:t>S174 New episode, old clinical registration date</w:t>
      </w:r>
    </w:p>
    <w:p w14:paraId="713D10AB" w14:textId="3F7DEF41" w:rsidR="00C36711" w:rsidRPr="00C01F0B" w:rsidRDefault="00C36711" w:rsidP="00BB6906">
      <w:pPr>
        <w:pStyle w:val="Body"/>
      </w:pPr>
      <w:r w:rsidRPr="00C01F0B">
        <w:t xml:space="preserve">Corrections must be completed by the financial year consolidation applicable to the Administrative Registration Date or data </w:t>
      </w:r>
      <w:r w:rsidR="00BB1648" w:rsidRPr="00C01F0B">
        <w:t>will</w:t>
      </w:r>
      <w:r w:rsidRPr="00C01F0B">
        <w:t xml:space="preserve"> be rejected by the following validations:</w:t>
      </w:r>
    </w:p>
    <w:p w14:paraId="4EB55DE4" w14:textId="77777777" w:rsidR="00C36711" w:rsidRPr="00C01F0B" w:rsidRDefault="00C36711" w:rsidP="00BB6906">
      <w:pPr>
        <w:pStyle w:val="Body"/>
      </w:pPr>
      <w:r w:rsidRPr="00C01F0B">
        <w:t>S434 Intra episode event, Event Date in earlier fin year</w:t>
      </w:r>
    </w:p>
    <w:p w14:paraId="1EDFD1B7" w14:textId="77777777" w:rsidR="00C36711" w:rsidRPr="00C01F0B" w:rsidRDefault="00C36711" w:rsidP="00BB6906">
      <w:pPr>
        <w:pStyle w:val="Body"/>
      </w:pPr>
      <w:r w:rsidRPr="00C01F0B">
        <w:t>S436 New episode, Administrative Registration Date in earlier fin year</w:t>
      </w:r>
    </w:p>
    <w:p w14:paraId="0B7D23D0" w14:textId="77777777" w:rsidR="00C36711" w:rsidRPr="00C01F0B" w:rsidRDefault="00C36711" w:rsidP="00D82377">
      <w:pPr>
        <w:pStyle w:val="Body"/>
      </w:pPr>
      <w:r w:rsidRPr="00C01F0B">
        <w:br w:type="page"/>
      </w:r>
    </w:p>
    <w:p w14:paraId="5AD39D3B" w14:textId="77777777" w:rsidR="00C36711" w:rsidRPr="00C01F0B" w:rsidRDefault="00C36711" w:rsidP="00C36711">
      <w:pPr>
        <w:pStyle w:val="Heading2"/>
      </w:pPr>
      <w:bookmarkStart w:id="166" w:name="_Toc63858804"/>
      <w:bookmarkStart w:id="167" w:name="_Toc232688856"/>
      <w:r w:rsidRPr="00C01F0B">
        <w:lastRenderedPageBreak/>
        <w:t>Deletion of episode for excluded procedure reported in error</w:t>
      </w:r>
      <w:bookmarkEnd w:id="166"/>
      <w:bookmarkEnd w:id="167"/>
    </w:p>
    <w:p w14:paraId="0343C2E5" w14:textId="665EF2B8" w:rsidR="00C36711" w:rsidRPr="00C01F0B" w:rsidRDefault="00C36711" w:rsidP="00BB6906">
      <w:pPr>
        <w:pStyle w:val="Body"/>
      </w:pPr>
      <w:r w:rsidRPr="00C01F0B">
        <w:t xml:space="preserve">If an episode for an excluded procedure (not </w:t>
      </w:r>
      <w:r w:rsidR="002E1E78">
        <w:t>planned</w:t>
      </w:r>
      <w:r w:rsidRPr="00C01F0B">
        <w:t xml:space="preserve"> surgery) is reported in error, the hospital system must create a deletion record to delete the episode from the ESIS database. </w:t>
      </w:r>
    </w:p>
    <w:p w14:paraId="5998723A" w14:textId="77777777" w:rsidR="00C36711" w:rsidRPr="00C01F0B" w:rsidRDefault="00C36711" w:rsidP="00C36711">
      <w:pPr>
        <w:pStyle w:val="Heading2"/>
      </w:pPr>
      <w:bookmarkStart w:id="168" w:name="_Toc63858805"/>
      <w:bookmarkStart w:id="169" w:name="_Toc232688857"/>
      <w:r w:rsidRPr="00C01F0B">
        <w:t>Deletion</w:t>
      </w:r>
      <w:bookmarkEnd w:id="168"/>
      <w:bookmarkEnd w:id="169"/>
    </w:p>
    <w:p w14:paraId="48630D43" w14:textId="77777777" w:rsidR="00C36711" w:rsidRPr="00C01F0B" w:rsidRDefault="00C36711" w:rsidP="00BB6906">
      <w:pPr>
        <w:pStyle w:val="Body"/>
      </w:pPr>
      <w:r w:rsidRPr="00C01F0B">
        <w:t>Deletion means deleting a record from a table because the record was never intended to be there in the first place. A removal refers to the end of a valid waiting list episode that occurs on a Removal Date and has a Reason for Removal.</w:t>
      </w:r>
    </w:p>
    <w:p w14:paraId="1B00AD4B" w14:textId="2DDF141D" w:rsidR="00C36711" w:rsidRPr="00C01F0B" w:rsidRDefault="00C36711" w:rsidP="00BB6906">
      <w:pPr>
        <w:pStyle w:val="Body"/>
      </w:pPr>
      <w:r w:rsidRPr="00C01F0B">
        <w:t>Example: Patient 0012345678 is entered on the waiting list for a tonsillectomy</w:t>
      </w:r>
    </w:p>
    <w:p w14:paraId="0404C395" w14:textId="77777777" w:rsidR="00C36711" w:rsidRPr="00C01F0B" w:rsidRDefault="00C36711" w:rsidP="00BB6906">
      <w:pPr>
        <w:pStyle w:val="Tablecaption"/>
      </w:pPr>
      <w:r w:rsidRPr="00C01F0B">
        <w:t>Valid waiting list episode – Removal reported when patient receives awaited procedure</w:t>
      </w:r>
    </w:p>
    <w:tbl>
      <w:tblPr>
        <w:tblStyle w:val="TableGrid"/>
        <w:tblW w:w="5000" w:type="pct"/>
        <w:tblLook w:val="04A0" w:firstRow="1" w:lastRow="0" w:firstColumn="1" w:lastColumn="0" w:noHBand="0" w:noVBand="1"/>
      </w:tblPr>
      <w:tblGrid>
        <w:gridCol w:w="2823"/>
        <w:gridCol w:w="3354"/>
        <w:gridCol w:w="3111"/>
      </w:tblGrid>
      <w:tr w:rsidR="00C36711" w:rsidRPr="00C01F0B" w14:paraId="2181717A" w14:textId="77777777" w:rsidTr="00C36711">
        <w:tc>
          <w:tcPr>
            <w:tcW w:w="1519" w:type="pct"/>
          </w:tcPr>
          <w:p w14:paraId="45CFDA7C" w14:textId="77777777" w:rsidR="00C36711" w:rsidRPr="00C01F0B" w:rsidRDefault="00C36711" w:rsidP="004B4F10">
            <w:pPr>
              <w:pStyle w:val="Tablecolhead"/>
            </w:pPr>
            <w:proofErr w:type="spellStart"/>
            <w:r w:rsidRPr="00C01F0B">
              <w:t>Episode_Identifier</w:t>
            </w:r>
            <w:proofErr w:type="spellEnd"/>
          </w:p>
        </w:tc>
        <w:tc>
          <w:tcPr>
            <w:tcW w:w="1805" w:type="pct"/>
          </w:tcPr>
          <w:p w14:paraId="51FD9918" w14:textId="77777777" w:rsidR="00C36711" w:rsidRPr="00C01F0B" w:rsidRDefault="00C36711" w:rsidP="004B4F10">
            <w:pPr>
              <w:pStyle w:val="Tablecolhead"/>
            </w:pPr>
            <w:proofErr w:type="spellStart"/>
            <w:r w:rsidRPr="00C01F0B">
              <w:t>Reason_For_Removal</w:t>
            </w:r>
            <w:proofErr w:type="spellEnd"/>
          </w:p>
        </w:tc>
        <w:tc>
          <w:tcPr>
            <w:tcW w:w="1675" w:type="pct"/>
          </w:tcPr>
          <w:p w14:paraId="08E70397" w14:textId="77777777" w:rsidR="00C36711" w:rsidRPr="00C01F0B" w:rsidRDefault="00C36711" w:rsidP="004B4F10">
            <w:pPr>
              <w:pStyle w:val="Tablecolhead"/>
            </w:pPr>
            <w:proofErr w:type="spellStart"/>
            <w:r w:rsidRPr="00C01F0B">
              <w:t>Intended_Procedure</w:t>
            </w:r>
            <w:proofErr w:type="spellEnd"/>
          </w:p>
        </w:tc>
      </w:tr>
      <w:tr w:rsidR="00C36711" w:rsidRPr="00C01F0B" w14:paraId="39D3FE39" w14:textId="77777777" w:rsidTr="00C36711">
        <w:tc>
          <w:tcPr>
            <w:tcW w:w="1519" w:type="pct"/>
          </w:tcPr>
          <w:p w14:paraId="7DEB22F1" w14:textId="77777777" w:rsidR="00C36711" w:rsidRPr="00C01F0B" w:rsidRDefault="00C36711" w:rsidP="004B4F10">
            <w:pPr>
              <w:pStyle w:val="Tabletext"/>
            </w:pPr>
            <w:r w:rsidRPr="00C01F0B">
              <w:t>000333666</w:t>
            </w:r>
          </w:p>
        </w:tc>
        <w:tc>
          <w:tcPr>
            <w:tcW w:w="1805" w:type="pct"/>
          </w:tcPr>
          <w:p w14:paraId="40A87EA6" w14:textId="77777777" w:rsidR="00C36711" w:rsidRPr="00C01F0B" w:rsidRDefault="00C36711" w:rsidP="004B4F10">
            <w:pPr>
              <w:pStyle w:val="Tabletext"/>
            </w:pPr>
            <w:r w:rsidRPr="00C01F0B">
              <w:t>W</w:t>
            </w:r>
          </w:p>
        </w:tc>
        <w:tc>
          <w:tcPr>
            <w:tcW w:w="1675" w:type="pct"/>
          </w:tcPr>
          <w:p w14:paraId="1B0F6CF7" w14:textId="77777777" w:rsidR="00C36711" w:rsidRPr="00C01F0B" w:rsidRDefault="00C36711" w:rsidP="004B4F10">
            <w:pPr>
              <w:pStyle w:val="Tabletext"/>
            </w:pPr>
            <w:r w:rsidRPr="00C01F0B">
              <w:t>IP012</w:t>
            </w:r>
          </w:p>
        </w:tc>
      </w:tr>
    </w:tbl>
    <w:p w14:paraId="14CC96EB" w14:textId="77777777" w:rsidR="00C36711" w:rsidRPr="00C01F0B" w:rsidRDefault="00C36711" w:rsidP="00BB6906">
      <w:pPr>
        <w:pStyle w:val="Body"/>
      </w:pPr>
      <w:r w:rsidRPr="00C01F0B">
        <w:t>Hospital discovers a second episode has been created in error.</w:t>
      </w:r>
    </w:p>
    <w:p w14:paraId="07C6706B" w14:textId="77777777" w:rsidR="00C36711" w:rsidRPr="00C01F0B" w:rsidRDefault="00C36711" w:rsidP="00BB6906">
      <w:pPr>
        <w:pStyle w:val="Tablecaption"/>
      </w:pPr>
      <w:r w:rsidRPr="00C01F0B">
        <w:t>Episode deletion submitted for episode created in error</w:t>
      </w:r>
    </w:p>
    <w:tbl>
      <w:tblPr>
        <w:tblStyle w:val="TableGrid"/>
        <w:tblW w:w="5000" w:type="pct"/>
        <w:tblLook w:val="04A0" w:firstRow="1" w:lastRow="0" w:firstColumn="1" w:lastColumn="0" w:noHBand="0" w:noVBand="1"/>
      </w:tblPr>
      <w:tblGrid>
        <w:gridCol w:w="2823"/>
        <w:gridCol w:w="3354"/>
        <w:gridCol w:w="3111"/>
      </w:tblGrid>
      <w:tr w:rsidR="00C36711" w:rsidRPr="00C01F0B" w14:paraId="4A942F20" w14:textId="77777777" w:rsidTr="00C36711">
        <w:tc>
          <w:tcPr>
            <w:tcW w:w="1519" w:type="pct"/>
          </w:tcPr>
          <w:p w14:paraId="62D37171" w14:textId="77777777" w:rsidR="00C36711" w:rsidRPr="00C01F0B" w:rsidRDefault="00C36711" w:rsidP="004B4F10">
            <w:pPr>
              <w:pStyle w:val="Tablecolhead"/>
            </w:pPr>
            <w:proofErr w:type="spellStart"/>
            <w:r w:rsidRPr="00C01F0B">
              <w:t>Episode_Identifier</w:t>
            </w:r>
            <w:proofErr w:type="spellEnd"/>
          </w:p>
        </w:tc>
        <w:tc>
          <w:tcPr>
            <w:tcW w:w="1805" w:type="pct"/>
          </w:tcPr>
          <w:p w14:paraId="64B3DB35" w14:textId="77777777" w:rsidR="00C36711" w:rsidRPr="00C01F0B" w:rsidRDefault="00C36711" w:rsidP="004B4F10">
            <w:pPr>
              <w:pStyle w:val="Tablecolhead"/>
            </w:pPr>
            <w:proofErr w:type="spellStart"/>
            <w:r w:rsidRPr="00C01F0B">
              <w:t>Reason_For_Removal</w:t>
            </w:r>
            <w:proofErr w:type="spellEnd"/>
          </w:p>
        </w:tc>
        <w:tc>
          <w:tcPr>
            <w:tcW w:w="1675" w:type="pct"/>
          </w:tcPr>
          <w:p w14:paraId="62ED7451" w14:textId="77777777" w:rsidR="00C36711" w:rsidRPr="00C01F0B" w:rsidRDefault="00C36711" w:rsidP="004B4F10">
            <w:pPr>
              <w:pStyle w:val="Tablecolhead"/>
            </w:pPr>
            <w:proofErr w:type="spellStart"/>
            <w:r w:rsidRPr="00C01F0B">
              <w:t>Intended_Procedure</w:t>
            </w:r>
            <w:proofErr w:type="spellEnd"/>
          </w:p>
        </w:tc>
      </w:tr>
      <w:tr w:rsidR="00C36711" w:rsidRPr="00C01F0B" w14:paraId="1161767B" w14:textId="77777777" w:rsidTr="00C36711">
        <w:tc>
          <w:tcPr>
            <w:tcW w:w="1519" w:type="pct"/>
          </w:tcPr>
          <w:p w14:paraId="31E0C773" w14:textId="77777777" w:rsidR="00C36711" w:rsidRPr="00C01F0B" w:rsidRDefault="00C36711" w:rsidP="004B4F10">
            <w:pPr>
              <w:pStyle w:val="Tabletext"/>
            </w:pPr>
            <w:r w:rsidRPr="00C01F0B">
              <w:t>000333667</w:t>
            </w:r>
          </w:p>
        </w:tc>
        <w:tc>
          <w:tcPr>
            <w:tcW w:w="1805" w:type="pct"/>
          </w:tcPr>
          <w:p w14:paraId="1750650A" w14:textId="77777777" w:rsidR="00C36711" w:rsidRPr="00C01F0B" w:rsidRDefault="00C36711" w:rsidP="004B4F10">
            <w:pPr>
              <w:pStyle w:val="Tabletext"/>
            </w:pPr>
            <w:r w:rsidRPr="00C01F0B">
              <w:t>DELETE</w:t>
            </w:r>
          </w:p>
        </w:tc>
        <w:tc>
          <w:tcPr>
            <w:tcW w:w="1675" w:type="pct"/>
          </w:tcPr>
          <w:p w14:paraId="0240F772" w14:textId="77777777" w:rsidR="00C36711" w:rsidRPr="00C01F0B" w:rsidRDefault="00C36711" w:rsidP="004B4F10">
            <w:pPr>
              <w:pStyle w:val="Tabletext"/>
            </w:pPr>
            <w:r w:rsidRPr="00C01F0B">
              <w:t>IP012</w:t>
            </w:r>
          </w:p>
        </w:tc>
      </w:tr>
    </w:tbl>
    <w:p w14:paraId="630B0AA6" w14:textId="77777777" w:rsidR="00C36711" w:rsidRPr="00C01F0B" w:rsidRDefault="00C36711" w:rsidP="00BB6906">
      <w:pPr>
        <w:pStyle w:val="Body"/>
      </w:pPr>
    </w:p>
    <w:p w14:paraId="39A47B77" w14:textId="77777777" w:rsidR="00C36711" w:rsidRPr="00C01F0B" w:rsidRDefault="00C36711" w:rsidP="00C36711">
      <w:pPr>
        <w:pStyle w:val="Heading3"/>
      </w:pPr>
      <w:r w:rsidRPr="00C01F0B">
        <w:t>Effect of deletions</w:t>
      </w:r>
    </w:p>
    <w:p w14:paraId="7621530D" w14:textId="77777777" w:rsidR="00C36711" w:rsidRPr="00C01F0B" w:rsidRDefault="00C36711" w:rsidP="00BB6906">
      <w:pPr>
        <w:pStyle w:val="Bullet1"/>
      </w:pPr>
      <w:r w:rsidRPr="00C01F0B">
        <w:t>Patient table deletion: all episode and intra-episode events relating to that patient will also be deleted</w:t>
      </w:r>
    </w:p>
    <w:p w14:paraId="777C1D38" w14:textId="77777777" w:rsidR="00C36711" w:rsidRPr="00C01F0B" w:rsidRDefault="00C36711" w:rsidP="00BB6906">
      <w:pPr>
        <w:pStyle w:val="Bullet1"/>
      </w:pPr>
      <w:r w:rsidRPr="00C01F0B">
        <w:t>Episode table deletion: all intra episode events relating to that episode will also be deleted.</w:t>
      </w:r>
    </w:p>
    <w:p w14:paraId="6F79E527" w14:textId="77777777" w:rsidR="00C36711" w:rsidRPr="00C01F0B" w:rsidRDefault="00C36711" w:rsidP="00C36711">
      <w:pPr>
        <w:pStyle w:val="Heading3"/>
      </w:pPr>
      <w:r w:rsidRPr="00C01F0B">
        <w:t>Deleting a submitted record</w:t>
      </w:r>
    </w:p>
    <w:p w14:paraId="3258F418" w14:textId="77777777" w:rsidR="00C36711" w:rsidRPr="00C01F0B" w:rsidRDefault="00C36711" w:rsidP="00BB6906">
      <w:pPr>
        <w:pStyle w:val="Bullet1"/>
      </w:pPr>
      <w:r w:rsidRPr="00C01F0B">
        <w:t xml:space="preserve">A deletion trigger must appear in the text file of the relevant table in the row containing the Primary Key of the record to be deleted.  </w:t>
      </w:r>
    </w:p>
    <w:p w14:paraId="1998F7FD" w14:textId="77777777" w:rsidR="00C36711" w:rsidRPr="00C01F0B" w:rsidRDefault="00C36711" w:rsidP="00BB6906">
      <w:pPr>
        <w:pStyle w:val="Bullet1"/>
      </w:pPr>
      <w:r w:rsidRPr="00C01F0B">
        <w:t>Deletion triggers must only be submitted in the text files that are after (submitted later than) any text files containing an addition or a change for that record.</w:t>
      </w:r>
    </w:p>
    <w:p w14:paraId="1C6E7263" w14:textId="77777777" w:rsidR="00C36711" w:rsidRPr="00C01F0B" w:rsidRDefault="00C36711" w:rsidP="00BB6906">
      <w:pPr>
        <w:pStyle w:val="Bullet1"/>
      </w:pPr>
      <w:r w:rsidRPr="00C01F0B">
        <w:t>Delete records must have the required number of fields for each file type though only the key and delete field need to be populated</w:t>
      </w:r>
    </w:p>
    <w:p w14:paraId="542712C2" w14:textId="2196385B" w:rsidR="00C36711" w:rsidRPr="00C01F0B" w:rsidRDefault="00C36711" w:rsidP="00C36711">
      <w:pPr>
        <w:pStyle w:val="Heading3"/>
      </w:pPr>
      <w:r w:rsidRPr="00C01F0B">
        <w:t xml:space="preserve">Patient </w:t>
      </w:r>
      <w:r w:rsidR="004C5E7A" w:rsidRPr="00C01F0B">
        <w:t>T</w:t>
      </w:r>
      <w:r w:rsidRPr="00C01F0B">
        <w:t>able deletion</w:t>
      </w:r>
    </w:p>
    <w:p w14:paraId="7A0791A9" w14:textId="77777777" w:rsidR="00C36711" w:rsidRPr="00C01F0B" w:rsidRDefault="00C36711" w:rsidP="00BB6906">
      <w:pPr>
        <w:pStyle w:val="Body"/>
      </w:pPr>
      <w:r w:rsidRPr="00C01F0B">
        <w:t>To delete a record from the Patient Table the text extract should contain:</w:t>
      </w:r>
    </w:p>
    <w:p w14:paraId="0F6C03E6" w14:textId="77777777" w:rsidR="00C36711" w:rsidRPr="00C01F0B" w:rsidRDefault="00C36711" w:rsidP="00BB6906">
      <w:pPr>
        <w:pStyle w:val="Body"/>
      </w:pPr>
      <w:r w:rsidRPr="00C01F0B">
        <w:t>Patient Identifier (the primary key); and word ‘DELETE’ in the Medicare Number field</w:t>
      </w:r>
    </w:p>
    <w:p w14:paraId="598CD205" w14:textId="1290DBA6" w:rsidR="0015115F" w:rsidRPr="00C01F0B" w:rsidRDefault="00C36711" w:rsidP="00BB6906">
      <w:pPr>
        <w:pStyle w:val="Body"/>
      </w:pPr>
      <w:r w:rsidRPr="00C01F0B">
        <w:t>Note: Data in all other fields is ignored when a delete is processed.</w:t>
      </w:r>
      <w:r w:rsidR="0015115F" w:rsidRPr="00C01F0B">
        <w:t xml:space="preserve"> </w:t>
      </w:r>
    </w:p>
    <w:p w14:paraId="4AB788AC" w14:textId="51E9338F" w:rsidR="0015115F" w:rsidRPr="00C01F0B" w:rsidRDefault="0015115F" w:rsidP="00BB6906">
      <w:pPr>
        <w:pStyle w:val="Body"/>
      </w:pPr>
      <w:r w:rsidRPr="00C01F0B">
        <w:t>Additional note: Delete is only permitted to happen if either the patient record does not have any episodes or if the submission also contains a delete instruction for the episode belonging to the patient.</w:t>
      </w:r>
    </w:p>
    <w:p w14:paraId="11560D11" w14:textId="6F6F3983" w:rsidR="00C36711" w:rsidRPr="00C01F0B" w:rsidRDefault="00C36711" w:rsidP="00C36711">
      <w:pPr>
        <w:pStyle w:val="Heading3"/>
      </w:pPr>
      <w:r w:rsidRPr="00C01F0B">
        <w:lastRenderedPageBreak/>
        <w:t xml:space="preserve">Episode Table </w:t>
      </w:r>
      <w:r w:rsidR="004C5E7A" w:rsidRPr="00C01F0B">
        <w:t>d</w:t>
      </w:r>
      <w:r w:rsidRPr="00C01F0B">
        <w:t>eletion</w:t>
      </w:r>
    </w:p>
    <w:p w14:paraId="2D3FF967" w14:textId="77777777" w:rsidR="00C36711" w:rsidRPr="00C01F0B" w:rsidRDefault="00C36711" w:rsidP="00BB6906">
      <w:pPr>
        <w:pStyle w:val="Body"/>
      </w:pPr>
      <w:r w:rsidRPr="00C01F0B">
        <w:t>To delete a record from the Episode Table the text extract should contain:</w:t>
      </w:r>
    </w:p>
    <w:p w14:paraId="0A4FAF0D" w14:textId="1E5C71E0" w:rsidR="00C36711" w:rsidRPr="00C01F0B" w:rsidRDefault="00C36711" w:rsidP="00BB6906">
      <w:pPr>
        <w:pStyle w:val="Body"/>
      </w:pPr>
      <w:r w:rsidRPr="00C01F0B">
        <w:t xml:space="preserve">Episode Identifier (the primary key); and word ‘DELETE’ in the Reason </w:t>
      </w:r>
      <w:r w:rsidR="00BB1648" w:rsidRPr="00C01F0B">
        <w:t>f</w:t>
      </w:r>
      <w:r w:rsidRPr="00C01F0B">
        <w:t>or Removal field</w:t>
      </w:r>
    </w:p>
    <w:p w14:paraId="194FB0E4" w14:textId="7F64176E" w:rsidR="00C36711" w:rsidRPr="00C01F0B" w:rsidRDefault="00C36711" w:rsidP="00BB6906">
      <w:pPr>
        <w:pStyle w:val="Body"/>
      </w:pPr>
      <w:r w:rsidRPr="00C01F0B">
        <w:t>Note: Data in all other fields is ignored when a delete is processed.</w:t>
      </w:r>
    </w:p>
    <w:p w14:paraId="2141E9BB" w14:textId="6BB150FA" w:rsidR="00C36711" w:rsidRPr="00C01F0B" w:rsidRDefault="00C36711" w:rsidP="00C36711">
      <w:pPr>
        <w:pStyle w:val="Heading3"/>
      </w:pPr>
      <w:r w:rsidRPr="00C01F0B">
        <w:t xml:space="preserve">Intra Episode Table </w:t>
      </w:r>
      <w:r w:rsidR="004C5E7A" w:rsidRPr="00C01F0B">
        <w:t>d</w:t>
      </w:r>
      <w:r w:rsidRPr="00C01F0B">
        <w:t>eletion</w:t>
      </w:r>
    </w:p>
    <w:p w14:paraId="78B068AC" w14:textId="77777777" w:rsidR="00C36711" w:rsidRPr="00C01F0B" w:rsidRDefault="00C36711" w:rsidP="00BB6906">
      <w:pPr>
        <w:pStyle w:val="Body"/>
      </w:pPr>
      <w:r w:rsidRPr="00C01F0B">
        <w:t>To delete a record from the Intra Episode Table the text extract should contain the:</w:t>
      </w:r>
    </w:p>
    <w:p w14:paraId="22AC821A" w14:textId="77777777" w:rsidR="00C36711" w:rsidRPr="00C01F0B" w:rsidRDefault="00C36711" w:rsidP="00BB6906">
      <w:pPr>
        <w:pStyle w:val="Body"/>
      </w:pPr>
      <w:r w:rsidRPr="00C01F0B">
        <w:t>Episode Identifier, Event type, Event date of the record to be deleted (the composite of these three items forms the primary key for this table), and The SAD identifier, word ‘DELETE’ in the Event Value field.</w:t>
      </w:r>
    </w:p>
    <w:p w14:paraId="4F07DD69" w14:textId="77777777" w:rsidR="00C36711" w:rsidRPr="00C01F0B" w:rsidRDefault="00C36711" w:rsidP="00BB6906">
      <w:pPr>
        <w:pStyle w:val="Body"/>
      </w:pPr>
      <w:r w:rsidRPr="00C01F0B">
        <w:t>Intra episode table deletion example:</w:t>
      </w:r>
    </w:p>
    <w:p w14:paraId="7BC5E74C" w14:textId="77777777" w:rsidR="00C36711" w:rsidRPr="00C01F0B" w:rsidRDefault="00C36711" w:rsidP="00BB6906">
      <w:pPr>
        <w:pStyle w:val="Body"/>
      </w:pPr>
      <w:bookmarkStart w:id="170" w:name="_Hlk61616316"/>
      <w:proofErr w:type="spellStart"/>
      <w:r w:rsidRPr="00C01F0B">
        <w:t>Episode_ID</w:t>
      </w:r>
      <w:proofErr w:type="spellEnd"/>
      <w:r w:rsidRPr="00C01F0B">
        <w:tab/>
      </w:r>
      <w:proofErr w:type="spellStart"/>
      <w:r w:rsidRPr="00C01F0B">
        <w:t>Event_Type</w:t>
      </w:r>
      <w:proofErr w:type="spellEnd"/>
      <w:r w:rsidRPr="00C01F0B">
        <w:tab/>
      </w:r>
      <w:proofErr w:type="spellStart"/>
      <w:r w:rsidRPr="00C01F0B">
        <w:t>Event_Date</w:t>
      </w:r>
      <w:proofErr w:type="spellEnd"/>
      <w:r w:rsidRPr="00C01F0B">
        <w:tab/>
        <w:t>SAD Identifier</w:t>
      </w:r>
      <w:r w:rsidRPr="00C01F0B">
        <w:tab/>
      </w:r>
      <w:proofErr w:type="spellStart"/>
      <w:r w:rsidRPr="00C01F0B">
        <w:t>Event_Value</w:t>
      </w:r>
      <w:proofErr w:type="spellEnd"/>
    </w:p>
    <w:p w14:paraId="72474CDC" w14:textId="0FC37FD3" w:rsidR="00C36711" w:rsidRPr="00C01F0B" w:rsidRDefault="00C36711" w:rsidP="00BB6906">
      <w:pPr>
        <w:pStyle w:val="Body"/>
      </w:pPr>
      <w:r w:rsidRPr="00C01F0B">
        <w:t>0000123456</w:t>
      </w:r>
      <w:r w:rsidRPr="00C01F0B">
        <w:tab/>
        <w:t>Set SAD</w:t>
      </w:r>
      <w:r w:rsidRPr="00C01F0B">
        <w:tab/>
        <w:t>050920</w:t>
      </w:r>
      <w:r w:rsidR="00B45EAC" w:rsidRPr="00C01F0B">
        <w:t>XX</w:t>
      </w:r>
      <w:r w:rsidRPr="00C01F0B">
        <w:tab/>
        <w:t>00X0123456</w:t>
      </w:r>
      <w:r w:rsidRPr="00C01F0B">
        <w:tab/>
        <w:t>DELETE</w:t>
      </w:r>
    </w:p>
    <w:bookmarkEnd w:id="170"/>
    <w:p w14:paraId="345C96AC" w14:textId="77777777" w:rsidR="00C36711" w:rsidRPr="00C01F0B" w:rsidRDefault="00C36711" w:rsidP="00C36711">
      <w:pPr>
        <w:pStyle w:val="Heading3"/>
      </w:pPr>
      <w:r w:rsidRPr="00C01F0B">
        <w:t>Resubmitting a deleted record</w:t>
      </w:r>
    </w:p>
    <w:p w14:paraId="5F0D1CF9" w14:textId="77777777" w:rsidR="00C36711" w:rsidRPr="00C01F0B" w:rsidRDefault="00C36711" w:rsidP="00BB6906">
      <w:pPr>
        <w:pStyle w:val="Body"/>
      </w:pPr>
      <w:r w:rsidRPr="00C01F0B">
        <w:t>If a reporting health service discovers that a delete trigger has been submitted in error, the reporting health service may re-submit the deleted record in a later extract. The Primary Key of the record must be the same, so it will take the place of the previously deleted record.</w:t>
      </w:r>
    </w:p>
    <w:p w14:paraId="151D6A28" w14:textId="77777777" w:rsidR="00C36711" w:rsidRPr="00C01F0B" w:rsidRDefault="00C36711" w:rsidP="00BB6906">
      <w:pPr>
        <w:pStyle w:val="Body"/>
      </w:pPr>
      <w:r w:rsidRPr="00C01F0B">
        <w:t>All patient, episode and intra-episode events need to be included in the re-submission.</w:t>
      </w:r>
    </w:p>
    <w:p w14:paraId="182B0793" w14:textId="77777777" w:rsidR="00C36711" w:rsidRPr="00C01F0B" w:rsidRDefault="00C36711" w:rsidP="00C36711">
      <w:pPr>
        <w:pStyle w:val="Heading2"/>
      </w:pPr>
      <w:bookmarkStart w:id="171" w:name="_Toc63858806"/>
      <w:bookmarkStart w:id="172" w:name="_Toc232688858"/>
      <w:r w:rsidRPr="00C01F0B">
        <w:t>Intra Episode Events required for Registration</w:t>
      </w:r>
      <w:bookmarkEnd w:id="171"/>
      <w:bookmarkEnd w:id="172"/>
    </w:p>
    <w:p w14:paraId="45CE50D1" w14:textId="0215E0AC" w:rsidR="00C36711" w:rsidRPr="00C01F0B" w:rsidRDefault="00C36711" w:rsidP="00BB6906">
      <w:pPr>
        <w:pStyle w:val="Body"/>
      </w:pPr>
      <w:r w:rsidRPr="00C01F0B">
        <w:t xml:space="preserve">Each time a patient is placed on the </w:t>
      </w:r>
      <w:r w:rsidR="002E1E78">
        <w:t>planned</w:t>
      </w:r>
      <w:r w:rsidRPr="00C01F0B">
        <w:t xml:space="preserve"> surgery waiting list for a new waiting episode, the following Intra Episode Events must be reported upon registration of the patient.</w:t>
      </w:r>
    </w:p>
    <w:p w14:paraId="16FF4788" w14:textId="288657D7" w:rsidR="00C36711" w:rsidRPr="00C01F0B" w:rsidRDefault="00C36711" w:rsidP="00BB6906">
      <w:pPr>
        <w:pStyle w:val="Bullet1"/>
      </w:pPr>
      <w:r w:rsidRPr="00C01F0B">
        <w:t>Clinical Urgency</w:t>
      </w:r>
      <w:r w:rsidR="00BB1648" w:rsidRPr="00C01F0B">
        <w:t xml:space="preserve"> on Clinical Registration Date</w:t>
      </w:r>
    </w:p>
    <w:p w14:paraId="5A67EB92" w14:textId="09E16C43" w:rsidR="00C36711" w:rsidRPr="00C01F0B" w:rsidRDefault="00C36711" w:rsidP="00BB6906">
      <w:pPr>
        <w:pStyle w:val="Bullet1"/>
      </w:pPr>
      <w:r w:rsidRPr="00C01F0B">
        <w:t>Readiness for Surgery</w:t>
      </w:r>
      <w:r w:rsidR="00BB1648" w:rsidRPr="00C01F0B">
        <w:t xml:space="preserve"> on Clinical Registration Date</w:t>
      </w:r>
    </w:p>
    <w:p w14:paraId="5FC51E99" w14:textId="77777777" w:rsidR="00C36711" w:rsidRPr="00C01F0B" w:rsidRDefault="00C36711" w:rsidP="00BB6906">
      <w:pPr>
        <w:pStyle w:val="DHHSbodyafterbullets"/>
      </w:pPr>
      <w:r w:rsidRPr="00C01F0B">
        <w:t>A change to Clinical Urgency is reported as an Intra Episode Event with:</w:t>
      </w:r>
    </w:p>
    <w:p w14:paraId="2833B644" w14:textId="77777777" w:rsidR="00C36711" w:rsidRPr="00C01F0B" w:rsidRDefault="00C36711" w:rsidP="00BB6906">
      <w:pPr>
        <w:pStyle w:val="Bullet1"/>
      </w:pPr>
      <w:r w:rsidRPr="00C01F0B">
        <w:t>Event Type – Urgency</w:t>
      </w:r>
    </w:p>
    <w:p w14:paraId="62E40AA5" w14:textId="77777777" w:rsidR="00C36711" w:rsidRPr="00C01F0B" w:rsidRDefault="00C36711" w:rsidP="00BB6906">
      <w:pPr>
        <w:pStyle w:val="Bullet1"/>
      </w:pPr>
      <w:r w:rsidRPr="00C01F0B">
        <w:t>Event Date – Date that the clinician reviewed and altered the patient’s Clinical Urgency</w:t>
      </w:r>
    </w:p>
    <w:p w14:paraId="03DCF6A4" w14:textId="77777777" w:rsidR="00C36711" w:rsidRPr="00C01F0B" w:rsidRDefault="00C36711" w:rsidP="00C36711">
      <w:pPr>
        <w:rPr>
          <w:b/>
          <w:color w:val="004C97"/>
          <w:sz w:val="28"/>
          <w:szCs w:val="28"/>
        </w:rPr>
      </w:pPr>
      <w:r w:rsidRPr="00C01F0B">
        <w:br w:type="page"/>
      </w:r>
    </w:p>
    <w:p w14:paraId="4EEE9D69" w14:textId="77777777" w:rsidR="00C36711" w:rsidRPr="00C01F0B" w:rsidRDefault="00C36711" w:rsidP="00C36711">
      <w:pPr>
        <w:pStyle w:val="Heading2"/>
      </w:pPr>
      <w:bookmarkStart w:id="173" w:name="_Toc63858807"/>
      <w:bookmarkStart w:id="174" w:name="_Toc232688859"/>
      <w:r w:rsidRPr="00C01F0B">
        <w:lastRenderedPageBreak/>
        <w:t>Merging Patient Identifiers</w:t>
      </w:r>
      <w:bookmarkEnd w:id="173"/>
      <w:bookmarkEnd w:id="174"/>
    </w:p>
    <w:p w14:paraId="3319A8F3" w14:textId="77777777" w:rsidR="00C36711" w:rsidRPr="00C01F0B" w:rsidRDefault="00C36711" w:rsidP="00BB6906">
      <w:pPr>
        <w:pStyle w:val="Body"/>
      </w:pPr>
      <w:r w:rsidRPr="00C01F0B">
        <w:t>Occasionally one patient may have been allocated two or more Patient Identifiers.  This situation may require merging the patient records into one of the existing Patient Identifiers, or the creation of a new one. To ensure the changed Patient Identifier data is reported to ESIS, health services will have to submit a ‘merge’ extract that identifies the:</w:t>
      </w:r>
    </w:p>
    <w:p w14:paraId="7A734A04" w14:textId="77777777" w:rsidR="00C36711" w:rsidRPr="00C01F0B" w:rsidRDefault="00C36711" w:rsidP="00BB6906">
      <w:pPr>
        <w:pStyle w:val="Bullet1"/>
      </w:pPr>
      <w:r w:rsidRPr="00C01F0B">
        <w:t>Patient Identifier or Identifiers to be ceased.</w:t>
      </w:r>
    </w:p>
    <w:p w14:paraId="33EB7031" w14:textId="77777777" w:rsidR="00C36711" w:rsidRPr="00C01F0B" w:rsidRDefault="00C36711" w:rsidP="00BB6906">
      <w:pPr>
        <w:pStyle w:val="Bullet1"/>
      </w:pPr>
      <w:r w:rsidRPr="00C01F0B">
        <w:t>Patient Identifier to be retained.</w:t>
      </w:r>
    </w:p>
    <w:p w14:paraId="6A3BE1A3" w14:textId="3FAC9418" w:rsidR="00C36711" w:rsidRPr="00C01F0B" w:rsidRDefault="00C36711" w:rsidP="00BB6906">
      <w:pPr>
        <w:pStyle w:val="DHHSbodyafterbullets"/>
      </w:pPr>
      <w:r w:rsidRPr="00C01F0B">
        <w:t>Both Patient Identifiers must be loaded in the ESIS editing database for the merge to be successful. Merges will be processed after patient records have been validated. This means that new patient records affected by merges can be sent in the same submission as the merge. The data associated with the patient identifier to be retained takes precedence over data in the other merged records.</w:t>
      </w:r>
    </w:p>
    <w:p w14:paraId="164C2241" w14:textId="7A2C31A8" w:rsidR="00C36711" w:rsidRPr="00C01F0B" w:rsidRDefault="00C36711" w:rsidP="00BB6906">
      <w:pPr>
        <w:pStyle w:val="Body"/>
      </w:pPr>
      <w:r w:rsidRPr="00C01F0B">
        <w:t>For example, health service discovers that 123 and 124 is the same patient</w:t>
      </w:r>
    </w:p>
    <w:tbl>
      <w:tblPr>
        <w:tblStyle w:val="TableGrid"/>
        <w:tblW w:w="0" w:type="auto"/>
        <w:tblLook w:val="04A0" w:firstRow="1" w:lastRow="0" w:firstColumn="1" w:lastColumn="0" w:noHBand="0" w:noVBand="1"/>
      </w:tblPr>
      <w:tblGrid>
        <w:gridCol w:w="1978"/>
        <w:gridCol w:w="1862"/>
      </w:tblGrid>
      <w:tr w:rsidR="00C36711" w:rsidRPr="00C01F0B" w14:paraId="59808197" w14:textId="77777777" w:rsidTr="00C36711">
        <w:tc>
          <w:tcPr>
            <w:tcW w:w="0" w:type="auto"/>
          </w:tcPr>
          <w:p w14:paraId="01CACAA5" w14:textId="77777777" w:rsidR="00C36711" w:rsidRPr="00C01F0B" w:rsidRDefault="00C36711" w:rsidP="004B4F10">
            <w:pPr>
              <w:pStyle w:val="Tablecolhead"/>
            </w:pPr>
            <w:r w:rsidRPr="00C01F0B">
              <w:t>Episode Identifier</w:t>
            </w:r>
          </w:p>
        </w:tc>
        <w:tc>
          <w:tcPr>
            <w:tcW w:w="0" w:type="auto"/>
          </w:tcPr>
          <w:p w14:paraId="5BCCC3CD" w14:textId="77777777" w:rsidR="00C36711" w:rsidRPr="00C01F0B" w:rsidRDefault="00C36711" w:rsidP="004B4F10">
            <w:pPr>
              <w:pStyle w:val="Tablecolhead"/>
            </w:pPr>
            <w:r w:rsidRPr="00C01F0B">
              <w:t>Patient Identifier</w:t>
            </w:r>
          </w:p>
        </w:tc>
      </w:tr>
      <w:tr w:rsidR="00C36711" w:rsidRPr="00C01F0B" w14:paraId="5FEC484A" w14:textId="77777777" w:rsidTr="00C36711">
        <w:tc>
          <w:tcPr>
            <w:tcW w:w="0" w:type="auto"/>
          </w:tcPr>
          <w:p w14:paraId="31F860D6" w14:textId="77777777" w:rsidR="00C36711" w:rsidRPr="00C01F0B" w:rsidRDefault="00C36711" w:rsidP="004B4F10">
            <w:pPr>
              <w:pStyle w:val="Tabletext"/>
            </w:pPr>
            <w:r w:rsidRPr="00C01F0B">
              <w:t>00B111222</w:t>
            </w:r>
          </w:p>
        </w:tc>
        <w:tc>
          <w:tcPr>
            <w:tcW w:w="0" w:type="auto"/>
          </w:tcPr>
          <w:p w14:paraId="20A7C98F" w14:textId="77777777" w:rsidR="00C36711" w:rsidRPr="00C01F0B" w:rsidRDefault="00C36711" w:rsidP="004B4F10">
            <w:pPr>
              <w:pStyle w:val="Tabletext"/>
            </w:pPr>
            <w:r w:rsidRPr="00C01F0B">
              <w:t>0000000123</w:t>
            </w:r>
          </w:p>
        </w:tc>
      </w:tr>
      <w:tr w:rsidR="00C36711" w:rsidRPr="00C01F0B" w14:paraId="4E63BF61" w14:textId="77777777" w:rsidTr="00C36711">
        <w:tc>
          <w:tcPr>
            <w:tcW w:w="0" w:type="auto"/>
          </w:tcPr>
          <w:p w14:paraId="069E3AD1" w14:textId="77777777" w:rsidR="00C36711" w:rsidRPr="00C01F0B" w:rsidRDefault="00C36711" w:rsidP="004B4F10">
            <w:pPr>
              <w:pStyle w:val="Tabletext"/>
            </w:pPr>
            <w:r w:rsidRPr="00C01F0B">
              <w:t>00B333333</w:t>
            </w:r>
          </w:p>
        </w:tc>
        <w:tc>
          <w:tcPr>
            <w:tcW w:w="0" w:type="auto"/>
          </w:tcPr>
          <w:p w14:paraId="7F432808" w14:textId="77777777" w:rsidR="00C36711" w:rsidRPr="00C01F0B" w:rsidRDefault="00C36711" w:rsidP="004B4F10">
            <w:pPr>
              <w:pStyle w:val="Tabletext"/>
            </w:pPr>
            <w:r w:rsidRPr="00C01F0B">
              <w:t>0000000124</w:t>
            </w:r>
          </w:p>
        </w:tc>
      </w:tr>
    </w:tbl>
    <w:p w14:paraId="14E5A399" w14:textId="77777777" w:rsidR="00C36711" w:rsidRPr="00C01F0B" w:rsidRDefault="00C36711" w:rsidP="00144E4C">
      <w:pPr>
        <w:pStyle w:val="Bodyaftertablefigure"/>
      </w:pPr>
      <w:r w:rsidRPr="00C01F0B">
        <w:t>The health service decides to retain Patient Identifier 123, therefore, submits the following:</w:t>
      </w:r>
    </w:p>
    <w:p w14:paraId="48C1D6C9" w14:textId="77777777" w:rsidR="00C36711" w:rsidRPr="00C01F0B" w:rsidRDefault="00C36711" w:rsidP="00BB6906">
      <w:pPr>
        <w:pStyle w:val="Tablecaption"/>
      </w:pPr>
      <w:r w:rsidRPr="00C01F0B">
        <w:t>Merge table</w:t>
      </w:r>
    </w:p>
    <w:tbl>
      <w:tblPr>
        <w:tblStyle w:val="TableGrid"/>
        <w:tblW w:w="0" w:type="auto"/>
        <w:tblLook w:val="04A0" w:firstRow="1" w:lastRow="0" w:firstColumn="1" w:lastColumn="0" w:noHBand="0" w:noVBand="1"/>
      </w:tblPr>
      <w:tblGrid>
        <w:gridCol w:w="2784"/>
        <w:gridCol w:w="2924"/>
      </w:tblGrid>
      <w:tr w:rsidR="00C36711" w:rsidRPr="00C01F0B" w14:paraId="430DD872" w14:textId="77777777" w:rsidTr="00C36711">
        <w:tc>
          <w:tcPr>
            <w:tcW w:w="0" w:type="auto"/>
          </w:tcPr>
          <w:p w14:paraId="4F59AB52" w14:textId="77777777" w:rsidR="00C36711" w:rsidRPr="00C01F0B" w:rsidRDefault="00C36711" w:rsidP="004B4F10">
            <w:pPr>
              <w:pStyle w:val="Tablecolhead"/>
            </w:pPr>
            <w:proofErr w:type="spellStart"/>
            <w:r w:rsidRPr="00C01F0B">
              <w:t>Ceased_Patient_Identifier</w:t>
            </w:r>
            <w:proofErr w:type="spellEnd"/>
          </w:p>
        </w:tc>
        <w:tc>
          <w:tcPr>
            <w:tcW w:w="0" w:type="auto"/>
          </w:tcPr>
          <w:p w14:paraId="3E0E3B83" w14:textId="77777777" w:rsidR="00C36711" w:rsidRPr="00C01F0B" w:rsidRDefault="00C36711" w:rsidP="004B4F10">
            <w:pPr>
              <w:pStyle w:val="Tablecolhead"/>
            </w:pPr>
            <w:proofErr w:type="spellStart"/>
            <w:r w:rsidRPr="00C01F0B">
              <w:t>Retained_Patient_Identifier</w:t>
            </w:r>
            <w:proofErr w:type="spellEnd"/>
          </w:p>
        </w:tc>
      </w:tr>
      <w:tr w:rsidR="00C36711" w:rsidRPr="00C01F0B" w14:paraId="4DB78F16" w14:textId="77777777" w:rsidTr="00C36711">
        <w:tc>
          <w:tcPr>
            <w:tcW w:w="0" w:type="auto"/>
          </w:tcPr>
          <w:p w14:paraId="05356EAD" w14:textId="77777777" w:rsidR="00C36711" w:rsidRPr="00C01F0B" w:rsidRDefault="00C36711" w:rsidP="004B4F10">
            <w:pPr>
              <w:pStyle w:val="Tabletext"/>
            </w:pPr>
            <w:r w:rsidRPr="00C01F0B">
              <w:t>000000124</w:t>
            </w:r>
          </w:p>
        </w:tc>
        <w:tc>
          <w:tcPr>
            <w:tcW w:w="0" w:type="auto"/>
          </w:tcPr>
          <w:p w14:paraId="6DE38D7B" w14:textId="77777777" w:rsidR="00C36711" w:rsidRPr="00C01F0B" w:rsidRDefault="00C36711" w:rsidP="004B4F10">
            <w:pPr>
              <w:pStyle w:val="Tabletext"/>
            </w:pPr>
            <w:r w:rsidRPr="00C01F0B">
              <w:t>0000000123</w:t>
            </w:r>
          </w:p>
        </w:tc>
      </w:tr>
    </w:tbl>
    <w:p w14:paraId="0E4C0B4C" w14:textId="1E6374EE" w:rsidR="00C36711" w:rsidRPr="00C01F0B" w:rsidRDefault="00C36711" w:rsidP="00144E4C">
      <w:pPr>
        <w:pStyle w:val="Bodyaftertablefigure"/>
      </w:pPr>
      <w:r w:rsidRPr="00C01F0B">
        <w:t>In the following example the health service discovers that Y123, Y115 and Z107 is the same patient.  They decide to create a new Patient Identifier (A001) in which to merge the existing records. The merge table will be submitted as follows</w:t>
      </w:r>
      <w:r w:rsidR="00A44697" w:rsidRPr="00C01F0B">
        <w:t>. There is no requirement to submit any episode or intra episode event records</w:t>
      </w:r>
    </w:p>
    <w:p w14:paraId="165A27EC" w14:textId="77777777" w:rsidR="00C36711" w:rsidRPr="00C01F0B" w:rsidRDefault="00C36711" w:rsidP="00BB6906">
      <w:pPr>
        <w:pStyle w:val="Tablecaption"/>
      </w:pPr>
      <w:r w:rsidRPr="00C01F0B">
        <w:t>Merge table</w:t>
      </w:r>
    </w:p>
    <w:tbl>
      <w:tblPr>
        <w:tblStyle w:val="TableGrid"/>
        <w:tblW w:w="0" w:type="auto"/>
        <w:tblLook w:val="04A0" w:firstRow="1" w:lastRow="0" w:firstColumn="1" w:lastColumn="0" w:noHBand="0" w:noVBand="1"/>
      </w:tblPr>
      <w:tblGrid>
        <w:gridCol w:w="2784"/>
        <w:gridCol w:w="2924"/>
      </w:tblGrid>
      <w:tr w:rsidR="00C36711" w:rsidRPr="00C01F0B" w14:paraId="74456A49" w14:textId="77777777" w:rsidTr="00C36711">
        <w:tc>
          <w:tcPr>
            <w:tcW w:w="0" w:type="auto"/>
          </w:tcPr>
          <w:p w14:paraId="1BBA3CE3" w14:textId="77777777" w:rsidR="00C36711" w:rsidRPr="00C01F0B" w:rsidRDefault="00C36711" w:rsidP="004B4F10">
            <w:pPr>
              <w:pStyle w:val="Tablecolhead"/>
            </w:pPr>
            <w:proofErr w:type="spellStart"/>
            <w:r w:rsidRPr="00C01F0B">
              <w:t>Ceased_Patient_Identifier</w:t>
            </w:r>
            <w:proofErr w:type="spellEnd"/>
          </w:p>
        </w:tc>
        <w:tc>
          <w:tcPr>
            <w:tcW w:w="0" w:type="auto"/>
          </w:tcPr>
          <w:p w14:paraId="52BE9420" w14:textId="77777777" w:rsidR="00C36711" w:rsidRPr="00C01F0B" w:rsidRDefault="00C36711" w:rsidP="004B4F10">
            <w:pPr>
              <w:pStyle w:val="Tablecolhead"/>
            </w:pPr>
            <w:proofErr w:type="spellStart"/>
            <w:r w:rsidRPr="00C01F0B">
              <w:t>Retained_Patient_Identifier</w:t>
            </w:r>
            <w:proofErr w:type="spellEnd"/>
          </w:p>
        </w:tc>
      </w:tr>
      <w:tr w:rsidR="00C36711" w:rsidRPr="00C01F0B" w14:paraId="7B4C9506" w14:textId="77777777" w:rsidTr="00C36711">
        <w:tc>
          <w:tcPr>
            <w:tcW w:w="0" w:type="auto"/>
          </w:tcPr>
          <w:p w14:paraId="260B6A7B" w14:textId="77777777" w:rsidR="00C36711" w:rsidRPr="00C01F0B" w:rsidRDefault="00C36711" w:rsidP="004B4F10">
            <w:pPr>
              <w:pStyle w:val="Tabletext"/>
            </w:pPr>
            <w:r w:rsidRPr="00C01F0B">
              <w:t>000000Y123</w:t>
            </w:r>
          </w:p>
        </w:tc>
        <w:tc>
          <w:tcPr>
            <w:tcW w:w="0" w:type="auto"/>
          </w:tcPr>
          <w:p w14:paraId="1F00C32F" w14:textId="77777777" w:rsidR="00C36711" w:rsidRPr="00C01F0B" w:rsidRDefault="00C36711" w:rsidP="004B4F10">
            <w:pPr>
              <w:pStyle w:val="Tabletext"/>
            </w:pPr>
            <w:r w:rsidRPr="00C01F0B">
              <w:t>000000A001</w:t>
            </w:r>
          </w:p>
        </w:tc>
      </w:tr>
      <w:tr w:rsidR="00C36711" w:rsidRPr="00C01F0B" w14:paraId="5BA5FDCE" w14:textId="77777777" w:rsidTr="00C36711">
        <w:tc>
          <w:tcPr>
            <w:tcW w:w="0" w:type="auto"/>
          </w:tcPr>
          <w:p w14:paraId="43FDF4CD" w14:textId="77777777" w:rsidR="00C36711" w:rsidRPr="00C01F0B" w:rsidRDefault="00C36711" w:rsidP="004B4F10">
            <w:pPr>
              <w:pStyle w:val="Tabletext"/>
            </w:pPr>
            <w:r w:rsidRPr="00C01F0B">
              <w:t>000000Y115</w:t>
            </w:r>
          </w:p>
        </w:tc>
        <w:tc>
          <w:tcPr>
            <w:tcW w:w="0" w:type="auto"/>
          </w:tcPr>
          <w:p w14:paraId="00A52C6D" w14:textId="77777777" w:rsidR="00C36711" w:rsidRPr="00C01F0B" w:rsidRDefault="00C36711" w:rsidP="004B4F10">
            <w:pPr>
              <w:pStyle w:val="Tabletext"/>
            </w:pPr>
            <w:r w:rsidRPr="00C01F0B">
              <w:t>000000A001</w:t>
            </w:r>
          </w:p>
        </w:tc>
      </w:tr>
      <w:tr w:rsidR="00C36711" w:rsidRPr="00C01F0B" w14:paraId="28D89585" w14:textId="77777777" w:rsidTr="00C36711">
        <w:tc>
          <w:tcPr>
            <w:tcW w:w="0" w:type="auto"/>
          </w:tcPr>
          <w:p w14:paraId="0A06A820" w14:textId="77777777" w:rsidR="00C36711" w:rsidRPr="00C01F0B" w:rsidRDefault="00C36711" w:rsidP="004B4F10">
            <w:pPr>
              <w:pStyle w:val="Tabletext"/>
            </w:pPr>
            <w:r w:rsidRPr="00C01F0B">
              <w:t>000000Z107</w:t>
            </w:r>
          </w:p>
        </w:tc>
        <w:tc>
          <w:tcPr>
            <w:tcW w:w="0" w:type="auto"/>
          </w:tcPr>
          <w:p w14:paraId="3C6C7BDD" w14:textId="77777777" w:rsidR="00C36711" w:rsidRPr="00C01F0B" w:rsidRDefault="00C36711" w:rsidP="004B4F10">
            <w:pPr>
              <w:pStyle w:val="Tabletext"/>
            </w:pPr>
            <w:r w:rsidRPr="00C01F0B">
              <w:t>000000A001</w:t>
            </w:r>
          </w:p>
        </w:tc>
      </w:tr>
    </w:tbl>
    <w:p w14:paraId="02CCEC30" w14:textId="77777777" w:rsidR="00C36711" w:rsidRPr="00C01F0B" w:rsidRDefault="00C36711" w:rsidP="00C36711">
      <w:pPr>
        <w:pStyle w:val="Heading2"/>
      </w:pPr>
      <w:bookmarkStart w:id="175" w:name="_Toc63858808"/>
      <w:bookmarkStart w:id="176" w:name="_Toc232688860"/>
      <w:r w:rsidRPr="00C01F0B">
        <w:t>Patient Identifiers Merged in Error</w:t>
      </w:r>
      <w:bookmarkEnd w:id="175"/>
      <w:bookmarkEnd w:id="176"/>
    </w:p>
    <w:p w14:paraId="0A8DA27E" w14:textId="041B8141" w:rsidR="00C36711" w:rsidRPr="00C01F0B" w:rsidRDefault="00C36711" w:rsidP="00BB6906">
      <w:pPr>
        <w:pStyle w:val="Body"/>
      </w:pPr>
      <w:r w:rsidRPr="00C01F0B">
        <w:t>To unmerge records merged in error, submit the ‘merge’ extract again but this time with the word UNMERGE in place of the Ceased Patient Identifier.</w:t>
      </w:r>
      <w:r w:rsidR="00144E4C" w:rsidRPr="00C01F0B">
        <w:t xml:space="preserve"> To unmerge Patient ID A001 submit:</w:t>
      </w:r>
    </w:p>
    <w:p w14:paraId="769F5FF7" w14:textId="77777777" w:rsidR="00C36711" w:rsidRPr="00C01F0B" w:rsidRDefault="00C36711" w:rsidP="00BB6906">
      <w:pPr>
        <w:pStyle w:val="Tablecaption"/>
      </w:pPr>
      <w:r w:rsidRPr="00C01F0B">
        <w:t>Merge table</w:t>
      </w:r>
    </w:p>
    <w:tbl>
      <w:tblPr>
        <w:tblStyle w:val="TableGrid"/>
        <w:tblW w:w="0" w:type="auto"/>
        <w:tblLook w:val="04A0" w:firstRow="1" w:lastRow="0" w:firstColumn="1" w:lastColumn="0" w:noHBand="0" w:noVBand="1"/>
      </w:tblPr>
      <w:tblGrid>
        <w:gridCol w:w="2784"/>
        <w:gridCol w:w="2924"/>
      </w:tblGrid>
      <w:tr w:rsidR="00C36711" w:rsidRPr="00C01F0B" w14:paraId="77CE7999" w14:textId="77777777" w:rsidTr="00C36711">
        <w:tc>
          <w:tcPr>
            <w:tcW w:w="0" w:type="auto"/>
          </w:tcPr>
          <w:p w14:paraId="5B316D4C" w14:textId="77777777" w:rsidR="00C36711" w:rsidRPr="00C01F0B" w:rsidRDefault="00C36711" w:rsidP="004B4F10">
            <w:pPr>
              <w:pStyle w:val="Tablecolhead"/>
            </w:pPr>
            <w:proofErr w:type="spellStart"/>
            <w:r w:rsidRPr="00C01F0B">
              <w:t>Ceased_Patient_Identifier</w:t>
            </w:r>
            <w:proofErr w:type="spellEnd"/>
          </w:p>
        </w:tc>
        <w:tc>
          <w:tcPr>
            <w:tcW w:w="0" w:type="auto"/>
          </w:tcPr>
          <w:p w14:paraId="123AE0CB" w14:textId="77777777" w:rsidR="00C36711" w:rsidRPr="00C01F0B" w:rsidRDefault="00C36711" w:rsidP="004B4F10">
            <w:pPr>
              <w:pStyle w:val="Tablecolhead"/>
            </w:pPr>
            <w:proofErr w:type="spellStart"/>
            <w:r w:rsidRPr="00C01F0B">
              <w:t>Retained_Patient_Identifier</w:t>
            </w:r>
            <w:proofErr w:type="spellEnd"/>
          </w:p>
        </w:tc>
      </w:tr>
      <w:tr w:rsidR="00C36711" w:rsidRPr="00C01F0B" w14:paraId="113CA061" w14:textId="77777777" w:rsidTr="00C36711">
        <w:tc>
          <w:tcPr>
            <w:tcW w:w="0" w:type="auto"/>
          </w:tcPr>
          <w:p w14:paraId="471BE914" w14:textId="77777777" w:rsidR="00C36711" w:rsidRPr="00C01F0B" w:rsidRDefault="00C36711" w:rsidP="004B4F10">
            <w:pPr>
              <w:pStyle w:val="Tabletext"/>
            </w:pPr>
            <w:r w:rsidRPr="00C01F0B">
              <w:t>UNMERGE</w:t>
            </w:r>
          </w:p>
        </w:tc>
        <w:tc>
          <w:tcPr>
            <w:tcW w:w="0" w:type="auto"/>
          </w:tcPr>
          <w:p w14:paraId="14C97FE8" w14:textId="77777777" w:rsidR="00C36711" w:rsidRPr="00C01F0B" w:rsidRDefault="00C36711" w:rsidP="004B4F10">
            <w:pPr>
              <w:pStyle w:val="Tabletext"/>
            </w:pPr>
            <w:r w:rsidRPr="00C01F0B">
              <w:t>000000A001</w:t>
            </w:r>
          </w:p>
        </w:tc>
      </w:tr>
    </w:tbl>
    <w:p w14:paraId="6F71CDC1" w14:textId="396CAF3D" w:rsidR="00C36711" w:rsidRPr="00C01F0B" w:rsidRDefault="00C36711" w:rsidP="00C36711">
      <w:pPr>
        <w:pStyle w:val="Heading2"/>
      </w:pPr>
      <w:bookmarkStart w:id="177" w:name="_Toc63858809"/>
      <w:bookmarkStart w:id="178" w:name="_Toc232688861"/>
      <w:r w:rsidRPr="00C01F0B">
        <w:lastRenderedPageBreak/>
        <w:t xml:space="preserve">Transfer of </w:t>
      </w:r>
      <w:r w:rsidR="004C5E7A" w:rsidRPr="00C01F0B">
        <w:t>o</w:t>
      </w:r>
      <w:r w:rsidRPr="00C01F0B">
        <w:t xml:space="preserve">wnership of </w:t>
      </w:r>
      <w:r w:rsidR="004C5E7A" w:rsidRPr="00C01F0B">
        <w:t>w</w:t>
      </w:r>
      <w:r w:rsidRPr="00C01F0B">
        <w:t xml:space="preserve">aiting </w:t>
      </w:r>
      <w:r w:rsidR="004C5E7A" w:rsidRPr="00C01F0B">
        <w:t>e</w:t>
      </w:r>
      <w:r w:rsidRPr="00C01F0B">
        <w:t>pisode</w:t>
      </w:r>
      <w:bookmarkEnd w:id="177"/>
      <w:bookmarkEnd w:id="178"/>
      <w:r w:rsidRPr="00C01F0B">
        <w:t xml:space="preserve"> </w:t>
      </w:r>
    </w:p>
    <w:p w14:paraId="7BEF4C96" w14:textId="77777777" w:rsidR="00C36711" w:rsidRPr="00C01F0B" w:rsidRDefault="00C36711" w:rsidP="00BB6906">
      <w:pPr>
        <w:pStyle w:val="Body"/>
      </w:pPr>
      <w:r w:rsidRPr="00C01F0B">
        <w:t>An ESIS waiting episode may be transferred from one ESIS reporting campus or health service to another ESIS reporting campus or health service.  The transfer must be reported to ESIS.</w:t>
      </w:r>
    </w:p>
    <w:p w14:paraId="265A10DA" w14:textId="77777777" w:rsidR="00C36711" w:rsidRPr="00C01F0B" w:rsidRDefault="00C36711" w:rsidP="00BB6906">
      <w:pPr>
        <w:pStyle w:val="Body"/>
      </w:pPr>
      <w:r w:rsidRPr="00C01F0B">
        <w:t>A waiting episode is not reported as transferred between campuses of a health service reporting to ESIS at the health service level.  This is simply reported as a change in the Treatment Campus field.</w:t>
      </w:r>
    </w:p>
    <w:p w14:paraId="6845467F" w14:textId="77777777" w:rsidR="00C36711" w:rsidRPr="00C01F0B" w:rsidRDefault="00C36711" w:rsidP="00BB6906">
      <w:pPr>
        <w:pStyle w:val="Body"/>
      </w:pPr>
      <w:r w:rsidRPr="00C01F0B">
        <w:t>Transfer of ownership of a waiting episode will involve dialogue between the health service sending the episode and the health service receiving the episode.  It needs to cover the following:</w:t>
      </w:r>
    </w:p>
    <w:p w14:paraId="44AE6508" w14:textId="77777777" w:rsidR="00C36711" w:rsidRPr="00C01F0B" w:rsidRDefault="00C36711" w:rsidP="00BB6906">
      <w:pPr>
        <w:pStyle w:val="Bullet1"/>
      </w:pPr>
      <w:r w:rsidRPr="00C01F0B">
        <w:t>an agreed transfer date which represents the Removal Date from the sending health service and Clinical Registration Date at the receiving health service.  It cannot be a future date.</w:t>
      </w:r>
    </w:p>
    <w:p w14:paraId="7166B726" w14:textId="77777777" w:rsidR="00C36711" w:rsidRPr="00C01F0B" w:rsidRDefault="00C36711" w:rsidP="00BB6906">
      <w:pPr>
        <w:pStyle w:val="Bullet1"/>
      </w:pPr>
      <w:r w:rsidRPr="00C01F0B">
        <w:t>the total waiting time as at the agreed transfer date</w:t>
      </w:r>
    </w:p>
    <w:p w14:paraId="0C8D2571" w14:textId="77777777" w:rsidR="00C36711" w:rsidRPr="00C01F0B" w:rsidRDefault="00C36711" w:rsidP="00BB6906">
      <w:pPr>
        <w:pStyle w:val="Bullet1"/>
      </w:pPr>
      <w:r w:rsidRPr="00C01F0B">
        <w:t>the current Readiness for Surgery</w:t>
      </w:r>
    </w:p>
    <w:p w14:paraId="1DE2249D" w14:textId="77777777" w:rsidR="00C36711" w:rsidRPr="00C01F0B" w:rsidRDefault="00C36711" w:rsidP="00BB6906">
      <w:pPr>
        <w:pStyle w:val="Bullet1"/>
      </w:pPr>
      <w:r w:rsidRPr="00C01F0B">
        <w:t>the current Urgency Category</w:t>
      </w:r>
    </w:p>
    <w:p w14:paraId="07A3563B" w14:textId="77777777" w:rsidR="00C36711" w:rsidRPr="00C01F0B" w:rsidRDefault="00C36711" w:rsidP="00BB6906">
      <w:pPr>
        <w:pStyle w:val="Bullet1"/>
      </w:pPr>
      <w:r w:rsidRPr="00C01F0B">
        <w:t>the sending health service informing the receiving health service of the Episode Identifier</w:t>
      </w:r>
    </w:p>
    <w:p w14:paraId="202FDBF2" w14:textId="77777777" w:rsidR="00C36711" w:rsidRPr="00C01F0B" w:rsidRDefault="00C36711" w:rsidP="00BB6906">
      <w:pPr>
        <w:pStyle w:val="Bullet1"/>
      </w:pPr>
      <w:r w:rsidRPr="00C01F0B">
        <w:t>the sending health service informing the receiving health service of the sending health service’s Campus Code (or Health Service Code)</w:t>
      </w:r>
    </w:p>
    <w:p w14:paraId="67158377" w14:textId="77777777" w:rsidR="00C36711" w:rsidRPr="00C01F0B" w:rsidRDefault="00C36711" w:rsidP="007F653F">
      <w:pPr>
        <w:pStyle w:val="Bodyafterbullets"/>
      </w:pPr>
      <w:r w:rsidRPr="00C01F0B">
        <w:t>When a transfer of ownership of a waiting episode occurs from any health service to an ESIS health service, the following reporting requirements apply:</w:t>
      </w:r>
    </w:p>
    <w:p w14:paraId="3F61610B" w14:textId="77777777" w:rsidR="00C36711" w:rsidRPr="00C01F0B" w:rsidRDefault="00C36711" w:rsidP="00BB6906">
      <w:pPr>
        <w:pStyle w:val="Tablecaption"/>
      </w:pPr>
      <w:r w:rsidRPr="00C01F0B">
        <w:t>Sending ESIS campus/health service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rsidRPr="00C01F0B" w14:paraId="4DF872F2" w14:textId="77777777" w:rsidTr="00C36711">
        <w:tc>
          <w:tcPr>
            <w:tcW w:w="2552" w:type="dxa"/>
          </w:tcPr>
          <w:p w14:paraId="15D4C3A8" w14:textId="77777777" w:rsidR="00C36711" w:rsidRPr="00C01F0B" w:rsidRDefault="00C36711" w:rsidP="00BB6906">
            <w:pPr>
              <w:pStyle w:val="Body"/>
            </w:pPr>
            <w:r w:rsidRPr="00C01F0B">
              <w:t>Reason for Removal</w:t>
            </w:r>
          </w:p>
        </w:tc>
        <w:tc>
          <w:tcPr>
            <w:tcW w:w="6736" w:type="dxa"/>
          </w:tcPr>
          <w:p w14:paraId="1E62C3A6" w14:textId="77777777" w:rsidR="00C36711" w:rsidRPr="00C01F0B" w:rsidRDefault="00C36711" w:rsidP="00BB6906">
            <w:pPr>
              <w:pStyle w:val="Body"/>
            </w:pPr>
            <w:r w:rsidRPr="00C01F0B">
              <w:t>T Transfer of waiting episode to another ESIS Campus/Health service</w:t>
            </w:r>
          </w:p>
        </w:tc>
      </w:tr>
      <w:tr w:rsidR="00C36711" w:rsidRPr="00C01F0B" w14:paraId="39C9B79C" w14:textId="77777777" w:rsidTr="00C36711">
        <w:tc>
          <w:tcPr>
            <w:tcW w:w="2552" w:type="dxa"/>
          </w:tcPr>
          <w:p w14:paraId="4F5E9E3B" w14:textId="77777777" w:rsidR="00C36711" w:rsidRPr="00C01F0B" w:rsidRDefault="00C36711" w:rsidP="00BB6906">
            <w:pPr>
              <w:pStyle w:val="Body"/>
            </w:pPr>
            <w:r w:rsidRPr="00C01F0B">
              <w:t>Removal Date</w:t>
            </w:r>
          </w:p>
        </w:tc>
        <w:tc>
          <w:tcPr>
            <w:tcW w:w="6736" w:type="dxa"/>
          </w:tcPr>
          <w:p w14:paraId="7BE921FC" w14:textId="77777777" w:rsidR="00C36711" w:rsidRPr="00C01F0B" w:rsidRDefault="00C36711" w:rsidP="00BB6906">
            <w:pPr>
              <w:pStyle w:val="Body"/>
            </w:pPr>
            <w:r w:rsidRPr="00C01F0B">
              <w:t>Agreed transfer date</w:t>
            </w:r>
          </w:p>
        </w:tc>
      </w:tr>
      <w:tr w:rsidR="00C36711" w:rsidRPr="00C01F0B" w14:paraId="4FDC3081" w14:textId="77777777" w:rsidTr="00C36711">
        <w:tc>
          <w:tcPr>
            <w:tcW w:w="2552" w:type="dxa"/>
          </w:tcPr>
          <w:p w14:paraId="0A95A747" w14:textId="77777777" w:rsidR="00C36711" w:rsidRPr="00C01F0B" w:rsidRDefault="00C36711" w:rsidP="00BB6906">
            <w:pPr>
              <w:pStyle w:val="Body"/>
            </w:pPr>
            <w:r w:rsidRPr="00C01F0B">
              <w:t>Destination</w:t>
            </w:r>
          </w:p>
        </w:tc>
        <w:tc>
          <w:tcPr>
            <w:tcW w:w="6736" w:type="dxa"/>
          </w:tcPr>
          <w:p w14:paraId="2A3F0CD6" w14:textId="77777777" w:rsidR="00C36711" w:rsidRPr="00C01F0B" w:rsidRDefault="00C36711" w:rsidP="00BB6906">
            <w:pPr>
              <w:pStyle w:val="Body"/>
            </w:pPr>
            <w:r w:rsidRPr="00C01F0B">
              <w:t>ESIS submission code of the receiving campus/health service</w:t>
            </w:r>
          </w:p>
        </w:tc>
      </w:tr>
    </w:tbl>
    <w:p w14:paraId="4D3D98A2" w14:textId="77777777" w:rsidR="00C36711" w:rsidRPr="00C01F0B" w:rsidRDefault="00C36711" w:rsidP="00BB6906">
      <w:pPr>
        <w:pStyle w:val="Tablecaption"/>
      </w:pPr>
      <w:r w:rsidRPr="00C01F0B">
        <w:t>Receiving ESIS campus/health service reports new waiting episode: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rsidRPr="00C01F0B" w14:paraId="2F9494B1" w14:textId="77777777" w:rsidTr="00C36711">
        <w:tc>
          <w:tcPr>
            <w:tcW w:w="2552" w:type="dxa"/>
          </w:tcPr>
          <w:p w14:paraId="4F155B8A" w14:textId="77777777" w:rsidR="00C36711" w:rsidRPr="00C01F0B" w:rsidRDefault="00C36711" w:rsidP="00BB6906">
            <w:pPr>
              <w:pStyle w:val="Body"/>
            </w:pPr>
            <w:r w:rsidRPr="00C01F0B">
              <w:t>Source of Referral</w:t>
            </w:r>
          </w:p>
        </w:tc>
        <w:tc>
          <w:tcPr>
            <w:tcW w:w="6736" w:type="dxa"/>
          </w:tcPr>
          <w:p w14:paraId="01658B10" w14:textId="77777777" w:rsidR="00C36711" w:rsidRPr="00C01F0B" w:rsidRDefault="00C36711" w:rsidP="00BB6906">
            <w:pPr>
              <w:pStyle w:val="Body"/>
            </w:pPr>
            <w:r w:rsidRPr="00C01F0B">
              <w:t>2 Referral from waiting list at other ESIS campus/health service</w:t>
            </w:r>
          </w:p>
        </w:tc>
      </w:tr>
      <w:tr w:rsidR="00C36711" w:rsidRPr="00C01F0B" w14:paraId="3B763793" w14:textId="77777777" w:rsidTr="00C36711">
        <w:tc>
          <w:tcPr>
            <w:tcW w:w="2552" w:type="dxa"/>
          </w:tcPr>
          <w:p w14:paraId="721926C3" w14:textId="77777777" w:rsidR="00C36711" w:rsidRPr="00C01F0B" w:rsidRDefault="00C36711" w:rsidP="00BB6906">
            <w:pPr>
              <w:pStyle w:val="Body"/>
            </w:pPr>
            <w:r w:rsidRPr="00C01F0B">
              <w:t>Clinical Registration Date</w:t>
            </w:r>
          </w:p>
        </w:tc>
        <w:tc>
          <w:tcPr>
            <w:tcW w:w="6736" w:type="dxa"/>
          </w:tcPr>
          <w:p w14:paraId="49F0F1BA" w14:textId="77777777" w:rsidR="00C36711" w:rsidRPr="00C01F0B" w:rsidRDefault="00C36711" w:rsidP="00BB6906">
            <w:pPr>
              <w:pStyle w:val="Body"/>
            </w:pPr>
            <w:r w:rsidRPr="00C01F0B">
              <w:t>Agreed transfer date</w:t>
            </w:r>
          </w:p>
        </w:tc>
      </w:tr>
      <w:tr w:rsidR="00C36711" w:rsidRPr="00C01F0B" w14:paraId="4E039B81" w14:textId="77777777" w:rsidTr="00C36711">
        <w:tc>
          <w:tcPr>
            <w:tcW w:w="2552" w:type="dxa"/>
          </w:tcPr>
          <w:p w14:paraId="413ED56C" w14:textId="77777777" w:rsidR="00C36711" w:rsidRPr="00C01F0B" w:rsidRDefault="00C36711" w:rsidP="00BB6906">
            <w:pPr>
              <w:pStyle w:val="Body"/>
            </w:pPr>
            <w:r w:rsidRPr="00C01F0B">
              <w:t>Intra Episode Event Date</w:t>
            </w:r>
          </w:p>
        </w:tc>
        <w:tc>
          <w:tcPr>
            <w:tcW w:w="6736" w:type="dxa"/>
          </w:tcPr>
          <w:p w14:paraId="228E73F7" w14:textId="77777777" w:rsidR="00C36711" w:rsidRPr="00C01F0B" w:rsidRDefault="00C36711" w:rsidP="00BB6906">
            <w:pPr>
              <w:pStyle w:val="Body"/>
            </w:pPr>
            <w:r w:rsidRPr="00C01F0B">
              <w:t>Initial Urgency and Readiness must be on agreed transfer date</w:t>
            </w:r>
          </w:p>
        </w:tc>
      </w:tr>
      <w:tr w:rsidR="00C36711" w:rsidRPr="00C01F0B" w14:paraId="221599EB" w14:textId="77777777" w:rsidTr="00C36711">
        <w:tc>
          <w:tcPr>
            <w:tcW w:w="2552" w:type="dxa"/>
          </w:tcPr>
          <w:p w14:paraId="7B71765B" w14:textId="77777777" w:rsidR="00C36711" w:rsidRPr="00C01F0B" w:rsidRDefault="00C36711" w:rsidP="00BB6906">
            <w:pPr>
              <w:pStyle w:val="Body"/>
            </w:pPr>
            <w:r w:rsidRPr="00C01F0B">
              <w:t>Previous Identifier of Transferred Episode</w:t>
            </w:r>
          </w:p>
        </w:tc>
        <w:tc>
          <w:tcPr>
            <w:tcW w:w="6736" w:type="dxa"/>
          </w:tcPr>
          <w:p w14:paraId="4AD680BC" w14:textId="77777777" w:rsidR="00C36711" w:rsidRPr="00C01F0B" w:rsidRDefault="00C36711" w:rsidP="00BB6906">
            <w:pPr>
              <w:pStyle w:val="Body"/>
            </w:pPr>
            <w:r w:rsidRPr="00C01F0B">
              <w:t>NNNNXXXXXXXXX</w:t>
            </w:r>
          </w:p>
        </w:tc>
      </w:tr>
      <w:tr w:rsidR="00C36711" w:rsidRPr="00C01F0B" w14:paraId="6AEFE7D0" w14:textId="77777777" w:rsidTr="00C36711">
        <w:tc>
          <w:tcPr>
            <w:tcW w:w="2552" w:type="dxa"/>
          </w:tcPr>
          <w:p w14:paraId="31BE9C3F" w14:textId="77777777" w:rsidR="00C36711" w:rsidRPr="00C01F0B" w:rsidRDefault="00C36711" w:rsidP="00BB6906">
            <w:pPr>
              <w:pStyle w:val="Body"/>
            </w:pPr>
            <w:r w:rsidRPr="00C01F0B">
              <w:t>Previous TWT</w:t>
            </w:r>
          </w:p>
        </w:tc>
        <w:tc>
          <w:tcPr>
            <w:tcW w:w="6736" w:type="dxa"/>
          </w:tcPr>
          <w:p w14:paraId="787CE87C" w14:textId="77777777" w:rsidR="00C36711" w:rsidRPr="00C01F0B" w:rsidRDefault="00C36711" w:rsidP="00BB6906">
            <w:pPr>
              <w:pStyle w:val="Body"/>
            </w:pPr>
            <w:r w:rsidRPr="00C01F0B">
              <w:t>NNNN</w:t>
            </w:r>
          </w:p>
        </w:tc>
      </w:tr>
    </w:tbl>
    <w:p w14:paraId="7C28C6F3" w14:textId="77777777" w:rsidR="00144E4C" w:rsidRPr="00D37541" w:rsidRDefault="00144E4C">
      <w:pPr>
        <w:spacing w:after="0" w:line="240" w:lineRule="auto"/>
        <w:rPr>
          <w:b/>
          <w:color w:val="53565A"/>
          <w:sz w:val="32"/>
          <w:szCs w:val="28"/>
        </w:rPr>
      </w:pPr>
      <w:bookmarkStart w:id="179" w:name="_Toc63858810"/>
      <w:r w:rsidRPr="00D37541">
        <w:br w:type="page"/>
      </w:r>
    </w:p>
    <w:p w14:paraId="109CFFB1" w14:textId="561B9B7C" w:rsidR="00C36711" w:rsidRPr="00D37541" w:rsidRDefault="00C36711" w:rsidP="00C36711">
      <w:pPr>
        <w:pStyle w:val="Heading2"/>
      </w:pPr>
      <w:bookmarkStart w:id="180" w:name="_Toc232688862"/>
      <w:r w:rsidRPr="00D37541">
        <w:lastRenderedPageBreak/>
        <w:t xml:space="preserve">ESIS </w:t>
      </w:r>
      <w:r w:rsidRPr="00C01F0B">
        <w:t>submission</w:t>
      </w:r>
      <w:r w:rsidRPr="00D37541">
        <w:t xml:space="preserve"> organisation codes</w:t>
      </w:r>
      <w:bookmarkEnd w:id="179"/>
      <w:bookmarkEnd w:id="180"/>
    </w:p>
    <w:tbl>
      <w:tblPr>
        <w:tblStyle w:val="TableGrid"/>
        <w:tblW w:w="0" w:type="auto"/>
        <w:tblLook w:val="04A0" w:firstRow="1" w:lastRow="0" w:firstColumn="1" w:lastColumn="0" w:noHBand="0" w:noVBand="1"/>
      </w:tblPr>
      <w:tblGrid>
        <w:gridCol w:w="4644"/>
        <w:gridCol w:w="4644"/>
      </w:tblGrid>
      <w:tr w:rsidR="00C36711" w:rsidRPr="00C01F0B" w14:paraId="090BB316" w14:textId="77777777" w:rsidTr="00D37541">
        <w:trPr>
          <w:tblHeader/>
        </w:trPr>
        <w:tc>
          <w:tcPr>
            <w:tcW w:w="4644" w:type="dxa"/>
          </w:tcPr>
          <w:p w14:paraId="7E819A4F" w14:textId="77777777" w:rsidR="00C36711" w:rsidRPr="00C01F0B" w:rsidRDefault="00C36711" w:rsidP="004B4F10">
            <w:pPr>
              <w:pStyle w:val="Tablecolhead"/>
            </w:pPr>
            <w:r w:rsidRPr="00C01F0B">
              <w:t>ESIS submission code</w:t>
            </w:r>
          </w:p>
        </w:tc>
        <w:tc>
          <w:tcPr>
            <w:tcW w:w="4644" w:type="dxa"/>
          </w:tcPr>
          <w:p w14:paraId="4D09B904" w14:textId="77777777" w:rsidR="00C36711" w:rsidRPr="00C01F0B" w:rsidRDefault="00C36711" w:rsidP="004B4F10">
            <w:pPr>
              <w:pStyle w:val="Tablecolhead"/>
            </w:pPr>
            <w:r w:rsidRPr="00C01F0B">
              <w:t>ESIS organisation name</w:t>
            </w:r>
          </w:p>
        </w:tc>
      </w:tr>
      <w:tr w:rsidR="00C36711" w:rsidRPr="00C01F0B" w14:paraId="33A03A44" w14:textId="77777777" w:rsidTr="00C36711">
        <w:tc>
          <w:tcPr>
            <w:tcW w:w="4644" w:type="dxa"/>
          </w:tcPr>
          <w:p w14:paraId="20E2044C" w14:textId="77777777" w:rsidR="00C36711" w:rsidRPr="00C01F0B" w:rsidRDefault="00C36711" w:rsidP="00BB6906">
            <w:pPr>
              <w:pStyle w:val="Body"/>
            </w:pPr>
            <w:r w:rsidRPr="00C01F0B">
              <w:t>1010</w:t>
            </w:r>
          </w:p>
        </w:tc>
        <w:tc>
          <w:tcPr>
            <w:tcW w:w="4644" w:type="dxa"/>
          </w:tcPr>
          <w:p w14:paraId="19CB9F05" w14:textId="77777777" w:rsidR="00C36711" w:rsidRPr="00C01F0B" w:rsidRDefault="00C36711" w:rsidP="00BB6906">
            <w:pPr>
              <w:pStyle w:val="Body"/>
            </w:pPr>
            <w:r w:rsidRPr="00C01F0B">
              <w:t>Alfred</w:t>
            </w:r>
          </w:p>
        </w:tc>
      </w:tr>
      <w:tr w:rsidR="00C36711" w:rsidRPr="00C01F0B" w14:paraId="75567DCF" w14:textId="77777777" w:rsidTr="00C36711">
        <w:tc>
          <w:tcPr>
            <w:tcW w:w="4644" w:type="dxa"/>
          </w:tcPr>
          <w:p w14:paraId="24E80611" w14:textId="77777777" w:rsidR="00C36711" w:rsidRPr="00C01F0B" w:rsidRDefault="00C36711" w:rsidP="00BB6906">
            <w:pPr>
              <w:pStyle w:val="Body"/>
            </w:pPr>
            <w:r w:rsidRPr="00C01F0B">
              <w:t>1021</w:t>
            </w:r>
          </w:p>
        </w:tc>
        <w:tc>
          <w:tcPr>
            <w:tcW w:w="4644" w:type="dxa"/>
          </w:tcPr>
          <w:p w14:paraId="743D78F6" w14:textId="77777777" w:rsidR="00C36711" w:rsidRPr="00C01F0B" w:rsidRDefault="00C36711" w:rsidP="00BB6906">
            <w:pPr>
              <w:pStyle w:val="Body"/>
            </w:pPr>
            <w:r w:rsidRPr="00C01F0B">
              <w:t>Bendigo</w:t>
            </w:r>
          </w:p>
        </w:tc>
      </w:tr>
      <w:tr w:rsidR="00C36711" w:rsidRPr="00C01F0B" w14:paraId="7F96CEC4" w14:textId="77777777" w:rsidTr="00C36711">
        <w:tc>
          <w:tcPr>
            <w:tcW w:w="4644" w:type="dxa"/>
          </w:tcPr>
          <w:p w14:paraId="2B274D94" w14:textId="77777777" w:rsidR="00C36711" w:rsidRPr="00C01F0B" w:rsidRDefault="00C36711" w:rsidP="00BB6906">
            <w:pPr>
              <w:pStyle w:val="Body"/>
            </w:pPr>
            <w:r w:rsidRPr="00C01F0B">
              <w:t>1121</w:t>
            </w:r>
          </w:p>
        </w:tc>
        <w:tc>
          <w:tcPr>
            <w:tcW w:w="4644" w:type="dxa"/>
          </w:tcPr>
          <w:p w14:paraId="1DD7EC74" w14:textId="77777777" w:rsidR="00C36711" w:rsidRPr="00C01F0B" w:rsidRDefault="00C36711" w:rsidP="00BB6906">
            <w:pPr>
              <w:pStyle w:val="Body"/>
            </w:pPr>
            <w:r w:rsidRPr="00C01F0B">
              <w:t>Shepparton</w:t>
            </w:r>
          </w:p>
        </w:tc>
      </w:tr>
      <w:tr w:rsidR="00EF248D" w:rsidRPr="00C01F0B" w14:paraId="1EB1D2EB" w14:textId="77777777" w:rsidTr="00C36711">
        <w:tc>
          <w:tcPr>
            <w:tcW w:w="4644" w:type="dxa"/>
          </w:tcPr>
          <w:p w14:paraId="4D9BC6B7" w14:textId="245F8E7F" w:rsidR="00EF248D" w:rsidRPr="00C01F0B" w:rsidRDefault="007727F1" w:rsidP="00BB6906">
            <w:pPr>
              <w:pStyle w:val="Body"/>
            </w:pPr>
            <w:r w:rsidRPr="00C01F0B">
              <w:t>1130</w:t>
            </w:r>
          </w:p>
        </w:tc>
        <w:tc>
          <w:tcPr>
            <w:tcW w:w="4644" w:type="dxa"/>
          </w:tcPr>
          <w:p w14:paraId="6C233B96" w14:textId="76EC50A6" w:rsidR="00EF248D" w:rsidRPr="00C01F0B" w:rsidRDefault="007727F1" w:rsidP="00BB6906">
            <w:pPr>
              <w:pStyle w:val="Body"/>
            </w:pPr>
            <w:r w:rsidRPr="00C01F0B">
              <w:t>Colac Area Health</w:t>
            </w:r>
          </w:p>
        </w:tc>
      </w:tr>
      <w:tr w:rsidR="00C36711" w:rsidRPr="00C01F0B" w14:paraId="57C8DBFB" w14:textId="77777777" w:rsidTr="00C36711">
        <w:tc>
          <w:tcPr>
            <w:tcW w:w="4644" w:type="dxa"/>
          </w:tcPr>
          <w:p w14:paraId="578730FC" w14:textId="77777777" w:rsidR="00C36711" w:rsidRPr="00C01F0B" w:rsidRDefault="00C36711" w:rsidP="00BB6906">
            <w:pPr>
              <w:pStyle w:val="Body"/>
            </w:pPr>
            <w:r w:rsidRPr="00C01F0B">
              <w:t>1150</w:t>
            </w:r>
          </w:p>
        </w:tc>
        <w:tc>
          <w:tcPr>
            <w:tcW w:w="4644" w:type="dxa"/>
          </w:tcPr>
          <w:p w14:paraId="786F1015" w14:textId="77777777" w:rsidR="00C36711" w:rsidRPr="00C01F0B" w:rsidRDefault="00C36711" w:rsidP="00BB6906">
            <w:pPr>
              <w:pStyle w:val="Body"/>
            </w:pPr>
            <w:r w:rsidRPr="00C01F0B">
              <w:t>Wangaratta</w:t>
            </w:r>
          </w:p>
        </w:tc>
      </w:tr>
      <w:tr w:rsidR="00C36711" w:rsidRPr="00C01F0B" w14:paraId="126C2E97" w14:textId="77777777" w:rsidTr="00C36711">
        <w:tc>
          <w:tcPr>
            <w:tcW w:w="4644" w:type="dxa"/>
          </w:tcPr>
          <w:p w14:paraId="4FAC0AD1" w14:textId="77777777" w:rsidR="00C36711" w:rsidRPr="00C01F0B" w:rsidRDefault="00C36711" w:rsidP="00BB6906">
            <w:pPr>
              <w:pStyle w:val="Body"/>
            </w:pPr>
            <w:r w:rsidRPr="00C01F0B">
              <w:t>1160</w:t>
            </w:r>
          </w:p>
        </w:tc>
        <w:tc>
          <w:tcPr>
            <w:tcW w:w="4644" w:type="dxa"/>
          </w:tcPr>
          <w:p w14:paraId="1627DD94" w14:textId="77777777" w:rsidR="00C36711" w:rsidRPr="00C01F0B" w:rsidRDefault="00C36711" w:rsidP="00BB6906">
            <w:pPr>
              <w:pStyle w:val="Body"/>
            </w:pPr>
            <w:r w:rsidRPr="00C01F0B">
              <w:t>Mercy Hospital for Women</w:t>
            </w:r>
          </w:p>
        </w:tc>
      </w:tr>
      <w:tr w:rsidR="00C36711" w:rsidRPr="00C01F0B" w14:paraId="2BAEAA93" w14:textId="77777777" w:rsidTr="00C36711">
        <w:tc>
          <w:tcPr>
            <w:tcW w:w="4644" w:type="dxa"/>
          </w:tcPr>
          <w:p w14:paraId="5B4416B1" w14:textId="77777777" w:rsidR="00C36711" w:rsidRPr="00C01F0B" w:rsidRDefault="00C36711" w:rsidP="00BB6906">
            <w:pPr>
              <w:pStyle w:val="Body"/>
            </w:pPr>
            <w:r w:rsidRPr="00C01F0B">
              <w:t>1191</w:t>
            </w:r>
          </w:p>
        </w:tc>
        <w:tc>
          <w:tcPr>
            <w:tcW w:w="4644" w:type="dxa"/>
          </w:tcPr>
          <w:p w14:paraId="5E277B36" w14:textId="77777777" w:rsidR="00C36711" w:rsidRPr="00C01F0B" w:rsidRDefault="00C36711" w:rsidP="00BB6906">
            <w:pPr>
              <w:pStyle w:val="Body"/>
            </w:pPr>
            <w:r w:rsidRPr="00C01F0B">
              <w:t>Royal Children’s Hospital</w:t>
            </w:r>
          </w:p>
        </w:tc>
      </w:tr>
      <w:tr w:rsidR="00C36711" w:rsidRPr="00C01F0B" w14:paraId="52FA1886" w14:textId="77777777" w:rsidTr="00C36711">
        <w:tc>
          <w:tcPr>
            <w:tcW w:w="4644" w:type="dxa"/>
          </w:tcPr>
          <w:p w14:paraId="4C65F408" w14:textId="77777777" w:rsidR="00C36711" w:rsidRPr="00C01F0B" w:rsidRDefault="00C36711" w:rsidP="00BB6906">
            <w:pPr>
              <w:pStyle w:val="Body"/>
            </w:pPr>
            <w:r w:rsidRPr="00C01F0B">
              <w:t>1230</w:t>
            </w:r>
          </w:p>
        </w:tc>
        <w:tc>
          <w:tcPr>
            <w:tcW w:w="4644" w:type="dxa"/>
          </w:tcPr>
          <w:p w14:paraId="7E4FB5B0" w14:textId="77777777" w:rsidR="00C36711" w:rsidRPr="00C01F0B" w:rsidRDefault="00C36711" w:rsidP="00BB6906">
            <w:pPr>
              <w:pStyle w:val="Body"/>
            </w:pPr>
            <w:r w:rsidRPr="00C01F0B">
              <w:t>Royal Women’s Hospital</w:t>
            </w:r>
          </w:p>
        </w:tc>
      </w:tr>
      <w:tr w:rsidR="00C36711" w:rsidRPr="00C01F0B" w14:paraId="6457F9FC" w14:textId="77777777" w:rsidTr="00C36711">
        <w:tc>
          <w:tcPr>
            <w:tcW w:w="4644" w:type="dxa"/>
          </w:tcPr>
          <w:p w14:paraId="5F8BA29F" w14:textId="77777777" w:rsidR="00C36711" w:rsidRPr="00C01F0B" w:rsidRDefault="00C36711" w:rsidP="00BB6906">
            <w:pPr>
              <w:pStyle w:val="Body"/>
            </w:pPr>
            <w:r w:rsidRPr="00C01F0B">
              <w:t>1240</w:t>
            </w:r>
          </w:p>
        </w:tc>
        <w:tc>
          <w:tcPr>
            <w:tcW w:w="4644" w:type="dxa"/>
          </w:tcPr>
          <w:p w14:paraId="0AEA94B7" w14:textId="77777777" w:rsidR="00C36711" w:rsidRPr="00C01F0B" w:rsidRDefault="00C36711" w:rsidP="00BB6906">
            <w:pPr>
              <w:pStyle w:val="Body"/>
            </w:pPr>
            <w:r w:rsidRPr="00C01F0B">
              <w:t>Royal Victorian Eye and Ear Hospital</w:t>
            </w:r>
          </w:p>
        </w:tc>
      </w:tr>
      <w:tr w:rsidR="00C36711" w:rsidRPr="00C01F0B" w14:paraId="1E8F3300" w14:textId="77777777" w:rsidTr="00C36711">
        <w:tc>
          <w:tcPr>
            <w:tcW w:w="4644" w:type="dxa"/>
          </w:tcPr>
          <w:p w14:paraId="1E1E19A8" w14:textId="77777777" w:rsidR="00C36711" w:rsidRPr="00C01F0B" w:rsidRDefault="00C36711" w:rsidP="00BB6906">
            <w:pPr>
              <w:pStyle w:val="Body"/>
            </w:pPr>
            <w:r w:rsidRPr="00C01F0B">
              <w:t>1280</w:t>
            </w:r>
          </w:p>
        </w:tc>
        <w:tc>
          <w:tcPr>
            <w:tcW w:w="4644" w:type="dxa"/>
          </w:tcPr>
          <w:p w14:paraId="03CB0519" w14:textId="77777777" w:rsidR="00C36711" w:rsidRPr="00C01F0B" w:rsidRDefault="00C36711" w:rsidP="00BB6906">
            <w:pPr>
              <w:pStyle w:val="Body"/>
            </w:pPr>
            <w:r w:rsidRPr="00C01F0B">
              <w:t>Northern Health</w:t>
            </w:r>
          </w:p>
        </w:tc>
      </w:tr>
      <w:tr w:rsidR="00C36711" w:rsidRPr="00C01F0B" w14:paraId="65BD0894" w14:textId="77777777" w:rsidTr="00C36711">
        <w:tc>
          <w:tcPr>
            <w:tcW w:w="4644" w:type="dxa"/>
          </w:tcPr>
          <w:p w14:paraId="76A45333" w14:textId="4D1DAB33" w:rsidR="00C36711" w:rsidRPr="00C01F0B" w:rsidRDefault="00C36711" w:rsidP="00BB6906">
            <w:pPr>
              <w:pStyle w:val="Body"/>
            </w:pPr>
            <w:r w:rsidRPr="00C01F0B">
              <w:t>1320</w:t>
            </w:r>
          </w:p>
        </w:tc>
        <w:tc>
          <w:tcPr>
            <w:tcW w:w="4644" w:type="dxa"/>
          </w:tcPr>
          <w:p w14:paraId="1918C151" w14:textId="77777777" w:rsidR="00C36711" w:rsidRPr="00C01F0B" w:rsidRDefault="00C36711" w:rsidP="00BB6906">
            <w:pPr>
              <w:pStyle w:val="Body"/>
            </w:pPr>
            <w:r w:rsidRPr="00C01F0B">
              <w:t>Mercy Werribee</w:t>
            </w:r>
          </w:p>
        </w:tc>
      </w:tr>
      <w:tr w:rsidR="00C36711" w:rsidRPr="00C01F0B" w14:paraId="5B15EF13" w14:textId="77777777" w:rsidTr="00C36711">
        <w:tc>
          <w:tcPr>
            <w:tcW w:w="4644" w:type="dxa"/>
          </w:tcPr>
          <w:p w14:paraId="1FFF12E6" w14:textId="77777777" w:rsidR="00C36711" w:rsidRPr="00C01F0B" w:rsidRDefault="00C36711" w:rsidP="00BB6906">
            <w:pPr>
              <w:pStyle w:val="Body"/>
            </w:pPr>
            <w:r w:rsidRPr="00C01F0B">
              <w:t>1334</w:t>
            </w:r>
          </w:p>
        </w:tc>
        <w:tc>
          <w:tcPr>
            <w:tcW w:w="4644" w:type="dxa"/>
          </w:tcPr>
          <w:p w14:paraId="1784C212" w14:textId="77777777" w:rsidR="00C36711" w:rsidRPr="00C01F0B" w:rsidRDefault="00C36711" w:rsidP="00BB6906">
            <w:pPr>
              <w:pStyle w:val="Body"/>
            </w:pPr>
            <w:r w:rsidRPr="00C01F0B">
              <w:t>Royal Melbourne Hospital</w:t>
            </w:r>
          </w:p>
        </w:tc>
      </w:tr>
      <w:tr w:rsidR="00C36711" w:rsidRPr="00C01F0B" w14:paraId="1ED4B496" w14:textId="77777777" w:rsidTr="00C36711">
        <w:tc>
          <w:tcPr>
            <w:tcW w:w="4644" w:type="dxa"/>
          </w:tcPr>
          <w:p w14:paraId="73819121" w14:textId="77777777" w:rsidR="00C36711" w:rsidRPr="00C01F0B" w:rsidRDefault="00C36711" w:rsidP="00BB6906">
            <w:pPr>
              <w:pStyle w:val="Body"/>
            </w:pPr>
            <w:r w:rsidRPr="00C01F0B">
              <w:t>1360</w:t>
            </w:r>
          </w:p>
        </w:tc>
        <w:tc>
          <w:tcPr>
            <w:tcW w:w="4644" w:type="dxa"/>
          </w:tcPr>
          <w:p w14:paraId="4CA9880A" w14:textId="77777777" w:rsidR="00C36711" w:rsidRPr="00C01F0B" w:rsidRDefault="00C36711" w:rsidP="00BB6906">
            <w:pPr>
              <w:pStyle w:val="Body"/>
            </w:pPr>
            <w:r w:rsidRPr="00C01F0B">
              <w:t>Sandringham</w:t>
            </w:r>
          </w:p>
        </w:tc>
      </w:tr>
      <w:tr w:rsidR="00C36711" w:rsidRPr="00C01F0B" w14:paraId="12F0A817" w14:textId="77777777" w:rsidTr="00C36711">
        <w:tc>
          <w:tcPr>
            <w:tcW w:w="4644" w:type="dxa"/>
          </w:tcPr>
          <w:p w14:paraId="6120A6DF" w14:textId="77777777" w:rsidR="00C36711" w:rsidRPr="00C01F0B" w:rsidRDefault="00C36711" w:rsidP="00BB6906">
            <w:pPr>
              <w:pStyle w:val="Body"/>
            </w:pPr>
            <w:r w:rsidRPr="00C01F0B">
              <w:t>1450</w:t>
            </w:r>
          </w:p>
        </w:tc>
        <w:tc>
          <w:tcPr>
            <w:tcW w:w="4644" w:type="dxa"/>
          </w:tcPr>
          <w:p w14:paraId="3CAEA4AF" w14:textId="77777777" w:rsidR="00C36711" w:rsidRPr="00C01F0B" w:rsidRDefault="00C36711" w:rsidP="00BB6906">
            <w:pPr>
              <w:pStyle w:val="Body"/>
            </w:pPr>
            <w:r w:rsidRPr="00C01F0B">
              <w:t>St Vincent’s</w:t>
            </w:r>
          </w:p>
        </w:tc>
      </w:tr>
      <w:tr w:rsidR="00C36711" w:rsidRPr="00C01F0B" w14:paraId="49B8227F" w14:textId="77777777" w:rsidTr="00C36711">
        <w:tc>
          <w:tcPr>
            <w:tcW w:w="4644" w:type="dxa"/>
          </w:tcPr>
          <w:p w14:paraId="356D3E04" w14:textId="77777777" w:rsidR="00C36711" w:rsidRPr="00C01F0B" w:rsidRDefault="00C36711" w:rsidP="00BB6906">
            <w:pPr>
              <w:pStyle w:val="Body"/>
            </w:pPr>
            <w:r w:rsidRPr="00C01F0B">
              <w:t>1550</w:t>
            </w:r>
          </w:p>
        </w:tc>
        <w:tc>
          <w:tcPr>
            <w:tcW w:w="4644" w:type="dxa"/>
          </w:tcPr>
          <w:p w14:paraId="3AF0FA1E" w14:textId="77777777" w:rsidR="00C36711" w:rsidRPr="00C01F0B" w:rsidRDefault="00C36711" w:rsidP="00BB6906">
            <w:pPr>
              <w:pStyle w:val="Body"/>
            </w:pPr>
            <w:r w:rsidRPr="00C01F0B">
              <w:t>Peter MacCallum</w:t>
            </w:r>
          </w:p>
        </w:tc>
      </w:tr>
      <w:tr w:rsidR="00C36711" w:rsidRPr="00C01F0B" w14:paraId="532642FD" w14:textId="77777777" w:rsidTr="00C36711">
        <w:tc>
          <w:tcPr>
            <w:tcW w:w="4644" w:type="dxa"/>
          </w:tcPr>
          <w:p w14:paraId="3810348F" w14:textId="77777777" w:rsidR="00C36711" w:rsidRPr="00C01F0B" w:rsidRDefault="00C36711" w:rsidP="00BB6906">
            <w:pPr>
              <w:pStyle w:val="Body"/>
            </w:pPr>
            <w:r w:rsidRPr="00C01F0B">
              <w:t>1580</w:t>
            </w:r>
          </w:p>
        </w:tc>
        <w:tc>
          <w:tcPr>
            <w:tcW w:w="4644" w:type="dxa"/>
          </w:tcPr>
          <w:p w14:paraId="60BD244B" w14:textId="77777777" w:rsidR="00C36711" w:rsidRPr="00C01F0B" w:rsidRDefault="00C36711" w:rsidP="00BB6906">
            <w:pPr>
              <w:pStyle w:val="Body"/>
            </w:pPr>
            <w:r w:rsidRPr="00C01F0B">
              <w:t>West Gippsland</w:t>
            </w:r>
          </w:p>
        </w:tc>
      </w:tr>
      <w:tr w:rsidR="00C36711" w:rsidRPr="00C01F0B" w14:paraId="16DE4E69" w14:textId="77777777" w:rsidTr="006658B4">
        <w:trPr>
          <w:trHeight w:val="214"/>
        </w:trPr>
        <w:tc>
          <w:tcPr>
            <w:tcW w:w="4644" w:type="dxa"/>
          </w:tcPr>
          <w:p w14:paraId="1DFFB45F" w14:textId="77777777" w:rsidR="00C36711" w:rsidRPr="00C01F0B" w:rsidRDefault="00C36711" w:rsidP="00BB6906">
            <w:pPr>
              <w:pStyle w:val="Body"/>
            </w:pPr>
            <w:r w:rsidRPr="00C01F0B">
              <w:t>1660</w:t>
            </w:r>
          </w:p>
        </w:tc>
        <w:tc>
          <w:tcPr>
            <w:tcW w:w="4644" w:type="dxa"/>
          </w:tcPr>
          <w:p w14:paraId="75B75FAC" w14:textId="77777777" w:rsidR="00C36711" w:rsidRPr="00C01F0B" w:rsidRDefault="00C36711" w:rsidP="00BB6906">
            <w:pPr>
              <w:pStyle w:val="Body"/>
            </w:pPr>
            <w:r w:rsidRPr="00C01F0B">
              <w:t>Albury Wodonga Health</w:t>
            </w:r>
          </w:p>
        </w:tc>
      </w:tr>
      <w:tr w:rsidR="0039776F" w:rsidRPr="00C01F0B" w14:paraId="52C0FA18" w14:textId="77777777" w:rsidTr="00C36711">
        <w:tc>
          <w:tcPr>
            <w:tcW w:w="4644" w:type="dxa"/>
          </w:tcPr>
          <w:p w14:paraId="3A57729F" w14:textId="04B9FF9E" w:rsidR="0039776F" w:rsidRPr="00C01F0B" w:rsidRDefault="0039776F" w:rsidP="00BB6906">
            <w:pPr>
              <w:pStyle w:val="Body"/>
            </w:pPr>
            <w:r w:rsidRPr="00C01F0B">
              <w:t>1670</w:t>
            </w:r>
          </w:p>
        </w:tc>
        <w:tc>
          <w:tcPr>
            <w:tcW w:w="4644" w:type="dxa"/>
          </w:tcPr>
          <w:p w14:paraId="47D508D7" w14:textId="05F5FB65" w:rsidR="0039776F" w:rsidRPr="00C01F0B" w:rsidRDefault="0039776F" w:rsidP="00BB6906">
            <w:pPr>
              <w:pStyle w:val="Body"/>
            </w:pPr>
            <w:r w:rsidRPr="00C01F0B">
              <w:t>Bass Coast Health</w:t>
            </w:r>
          </w:p>
        </w:tc>
      </w:tr>
      <w:tr w:rsidR="00C36711" w:rsidRPr="00C01F0B" w14:paraId="1A7ABC99" w14:textId="77777777" w:rsidTr="00C36711">
        <w:tc>
          <w:tcPr>
            <w:tcW w:w="4644" w:type="dxa"/>
          </w:tcPr>
          <w:p w14:paraId="6972CE9C" w14:textId="77777777" w:rsidR="00C36711" w:rsidRPr="00C01F0B" w:rsidRDefault="00C36711" w:rsidP="00BB6906">
            <w:pPr>
              <w:pStyle w:val="Body"/>
            </w:pPr>
            <w:r w:rsidRPr="00C01F0B">
              <w:t>2010</w:t>
            </w:r>
          </w:p>
        </w:tc>
        <w:tc>
          <w:tcPr>
            <w:tcW w:w="4644" w:type="dxa"/>
          </w:tcPr>
          <w:p w14:paraId="746D26E9" w14:textId="24AE4A7D" w:rsidR="00C36711" w:rsidRPr="00C01F0B" w:rsidRDefault="006364AB" w:rsidP="00BB6906">
            <w:pPr>
              <w:pStyle w:val="Body"/>
            </w:pPr>
            <w:r w:rsidRPr="00C01F0B">
              <w:t xml:space="preserve">Grampians Health </w:t>
            </w:r>
            <w:r w:rsidR="00C36711" w:rsidRPr="00C01F0B">
              <w:t>Ballarat</w:t>
            </w:r>
          </w:p>
        </w:tc>
      </w:tr>
      <w:tr w:rsidR="00C36711" w:rsidRPr="00C01F0B" w14:paraId="550573DE" w14:textId="77777777" w:rsidTr="00C36711">
        <w:tc>
          <w:tcPr>
            <w:tcW w:w="4644" w:type="dxa"/>
          </w:tcPr>
          <w:p w14:paraId="71A1E81C" w14:textId="77777777" w:rsidR="00C36711" w:rsidRPr="00C01F0B" w:rsidRDefault="00C36711" w:rsidP="00BB6906">
            <w:pPr>
              <w:pStyle w:val="Body"/>
            </w:pPr>
            <w:r w:rsidRPr="00C01F0B">
              <w:t>2050</w:t>
            </w:r>
          </w:p>
        </w:tc>
        <w:tc>
          <w:tcPr>
            <w:tcW w:w="4644" w:type="dxa"/>
          </w:tcPr>
          <w:p w14:paraId="6B5272A7" w14:textId="692FA7FD" w:rsidR="00C36711" w:rsidRPr="00C01F0B" w:rsidRDefault="00912947" w:rsidP="00BB6906">
            <w:pPr>
              <w:pStyle w:val="Body"/>
            </w:pPr>
            <w:r w:rsidRPr="00C01F0B">
              <w:t>Geelong</w:t>
            </w:r>
          </w:p>
        </w:tc>
      </w:tr>
      <w:tr w:rsidR="00C36711" w:rsidRPr="00C01F0B" w14:paraId="2D7699F5" w14:textId="77777777" w:rsidTr="00C36711">
        <w:tc>
          <w:tcPr>
            <w:tcW w:w="4644" w:type="dxa"/>
          </w:tcPr>
          <w:p w14:paraId="4D3AE796" w14:textId="77777777" w:rsidR="00C36711" w:rsidRPr="00C01F0B" w:rsidRDefault="00C36711" w:rsidP="00BB6906">
            <w:pPr>
              <w:pStyle w:val="Body"/>
            </w:pPr>
            <w:r w:rsidRPr="00C01F0B">
              <w:t>2160</w:t>
            </w:r>
          </w:p>
        </w:tc>
        <w:tc>
          <w:tcPr>
            <w:tcW w:w="4644" w:type="dxa"/>
          </w:tcPr>
          <w:p w14:paraId="67D33A75" w14:textId="6C6FC576" w:rsidR="00C36711" w:rsidRPr="00C01F0B" w:rsidRDefault="00C36711" w:rsidP="00BB6906">
            <w:pPr>
              <w:pStyle w:val="Body"/>
            </w:pPr>
            <w:proofErr w:type="gramStart"/>
            <w:r w:rsidRPr="00C01F0B">
              <w:t>South</w:t>
            </w:r>
            <w:r w:rsidR="000A1F2B">
              <w:t xml:space="preserve"> </w:t>
            </w:r>
            <w:r w:rsidRPr="00C01F0B">
              <w:t>West</w:t>
            </w:r>
            <w:proofErr w:type="gramEnd"/>
            <w:r w:rsidRPr="00C01F0B">
              <w:t xml:space="preserve"> Healthcare</w:t>
            </w:r>
          </w:p>
        </w:tc>
      </w:tr>
      <w:tr w:rsidR="00264FAB" w:rsidRPr="00C01F0B" w14:paraId="5E1ED189" w14:textId="77777777" w:rsidTr="00C36711">
        <w:tc>
          <w:tcPr>
            <w:tcW w:w="4644" w:type="dxa"/>
          </w:tcPr>
          <w:p w14:paraId="301DD17D" w14:textId="1F973361" w:rsidR="00264FAB" w:rsidRPr="00C01F0B" w:rsidRDefault="00264FAB" w:rsidP="00BB6906">
            <w:pPr>
              <w:pStyle w:val="Body"/>
            </w:pPr>
            <w:r w:rsidRPr="00C01F0B">
              <w:t>2180</w:t>
            </w:r>
          </w:p>
        </w:tc>
        <w:tc>
          <w:tcPr>
            <w:tcW w:w="4644" w:type="dxa"/>
          </w:tcPr>
          <w:p w14:paraId="02FA79C9" w14:textId="26CE5D8F" w:rsidR="00264FAB" w:rsidRPr="00C01F0B" w:rsidRDefault="00264FAB" w:rsidP="00BB6906">
            <w:pPr>
              <w:pStyle w:val="Body"/>
            </w:pPr>
            <w:r w:rsidRPr="00C01F0B">
              <w:t>Echuca Regional Health</w:t>
            </w:r>
          </w:p>
        </w:tc>
      </w:tr>
      <w:tr w:rsidR="00C36711" w:rsidRPr="00C01F0B" w14:paraId="408F871C" w14:textId="77777777" w:rsidTr="00C36711">
        <w:tc>
          <w:tcPr>
            <w:tcW w:w="4644" w:type="dxa"/>
          </w:tcPr>
          <w:p w14:paraId="39FD24B8" w14:textId="77777777" w:rsidR="00C36711" w:rsidRPr="00C01F0B" w:rsidRDefault="00C36711" w:rsidP="00BB6906">
            <w:pPr>
              <w:pStyle w:val="Body"/>
            </w:pPr>
            <w:r w:rsidRPr="00C01F0B">
              <w:t>2440</w:t>
            </w:r>
          </w:p>
        </w:tc>
        <w:tc>
          <w:tcPr>
            <w:tcW w:w="4644" w:type="dxa"/>
          </w:tcPr>
          <w:p w14:paraId="3F768315" w14:textId="77777777" w:rsidR="00C36711" w:rsidRPr="00C01F0B" w:rsidRDefault="00C36711" w:rsidP="00BB6906">
            <w:pPr>
              <w:pStyle w:val="Body"/>
            </w:pPr>
            <w:r w:rsidRPr="00C01F0B">
              <w:t>Latrobe Regional</w:t>
            </w:r>
          </w:p>
        </w:tc>
      </w:tr>
      <w:tr w:rsidR="00C36711" w:rsidRPr="00C01F0B" w14:paraId="4754B260" w14:textId="77777777" w:rsidTr="00C36711">
        <w:tc>
          <w:tcPr>
            <w:tcW w:w="4644" w:type="dxa"/>
          </w:tcPr>
          <w:p w14:paraId="5D3F05C7" w14:textId="77777777" w:rsidR="00C36711" w:rsidRPr="00C01F0B" w:rsidRDefault="00C36711" w:rsidP="00BB6906">
            <w:pPr>
              <w:pStyle w:val="Body"/>
            </w:pPr>
            <w:r w:rsidRPr="00C01F0B">
              <w:t>5510</w:t>
            </w:r>
          </w:p>
        </w:tc>
        <w:tc>
          <w:tcPr>
            <w:tcW w:w="4644" w:type="dxa"/>
          </w:tcPr>
          <w:p w14:paraId="55CD7D81" w14:textId="77777777" w:rsidR="00C36711" w:rsidRPr="00C01F0B" w:rsidRDefault="00C36711" w:rsidP="00BB6906">
            <w:pPr>
              <w:pStyle w:val="Body"/>
            </w:pPr>
            <w:r w:rsidRPr="00C01F0B">
              <w:t>Monash Health</w:t>
            </w:r>
          </w:p>
        </w:tc>
      </w:tr>
      <w:tr w:rsidR="00C36711" w:rsidRPr="00C01F0B" w14:paraId="60D45A4D" w14:textId="77777777" w:rsidTr="00C36711">
        <w:tc>
          <w:tcPr>
            <w:tcW w:w="4644" w:type="dxa"/>
          </w:tcPr>
          <w:p w14:paraId="174BF806" w14:textId="77777777" w:rsidR="00C36711" w:rsidRPr="00C01F0B" w:rsidRDefault="00C36711" w:rsidP="00BB6906">
            <w:pPr>
              <w:pStyle w:val="Body"/>
            </w:pPr>
            <w:r w:rsidRPr="00C01F0B">
              <w:t>5520</w:t>
            </w:r>
          </w:p>
        </w:tc>
        <w:tc>
          <w:tcPr>
            <w:tcW w:w="4644" w:type="dxa"/>
          </w:tcPr>
          <w:p w14:paraId="5876CE47" w14:textId="77777777" w:rsidR="00C36711" w:rsidRPr="00C01F0B" w:rsidRDefault="00C36711" w:rsidP="00BB6906">
            <w:pPr>
              <w:pStyle w:val="Body"/>
            </w:pPr>
            <w:r w:rsidRPr="00C01F0B">
              <w:t>Peninsula Health</w:t>
            </w:r>
          </w:p>
        </w:tc>
      </w:tr>
      <w:tr w:rsidR="00C36711" w:rsidRPr="00C01F0B" w14:paraId="47B74FCF" w14:textId="77777777" w:rsidTr="00C36711">
        <w:tc>
          <w:tcPr>
            <w:tcW w:w="4644" w:type="dxa"/>
          </w:tcPr>
          <w:p w14:paraId="4D991403" w14:textId="77777777" w:rsidR="00C36711" w:rsidRPr="00C01F0B" w:rsidRDefault="00C36711" w:rsidP="00BB6906">
            <w:pPr>
              <w:pStyle w:val="Body"/>
            </w:pPr>
            <w:r w:rsidRPr="00C01F0B">
              <w:t>5530</w:t>
            </w:r>
          </w:p>
        </w:tc>
        <w:tc>
          <w:tcPr>
            <w:tcW w:w="4644" w:type="dxa"/>
          </w:tcPr>
          <w:p w14:paraId="04A1A158" w14:textId="77777777" w:rsidR="00C36711" w:rsidRPr="00C01F0B" w:rsidRDefault="00C36711" w:rsidP="00BB6906">
            <w:pPr>
              <w:pStyle w:val="Body"/>
            </w:pPr>
            <w:r w:rsidRPr="00C01F0B">
              <w:t>Austin Health</w:t>
            </w:r>
          </w:p>
        </w:tc>
      </w:tr>
      <w:tr w:rsidR="00C36711" w:rsidRPr="00C01F0B" w14:paraId="79E3A0CF" w14:textId="77777777" w:rsidTr="00C36711">
        <w:tc>
          <w:tcPr>
            <w:tcW w:w="4644" w:type="dxa"/>
          </w:tcPr>
          <w:p w14:paraId="5E7DA3CB" w14:textId="77777777" w:rsidR="00C36711" w:rsidRPr="00C01F0B" w:rsidRDefault="00C36711" w:rsidP="00BB6906">
            <w:pPr>
              <w:pStyle w:val="Body"/>
            </w:pPr>
            <w:r w:rsidRPr="00C01F0B">
              <w:t>5540</w:t>
            </w:r>
          </w:p>
        </w:tc>
        <w:tc>
          <w:tcPr>
            <w:tcW w:w="4644" w:type="dxa"/>
          </w:tcPr>
          <w:p w14:paraId="15019CA8" w14:textId="77777777" w:rsidR="00C36711" w:rsidRPr="00C01F0B" w:rsidRDefault="00C36711" w:rsidP="00BB6906">
            <w:pPr>
              <w:pStyle w:val="Body"/>
            </w:pPr>
            <w:r w:rsidRPr="00C01F0B">
              <w:t>Western Health</w:t>
            </w:r>
          </w:p>
        </w:tc>
      </w:tr>
      <w:tr w:rsidR="00C36711" w:rsidRPr="00C01F0B" w14:paraId="625650F5" w14:textId="77777777" w:rsidTr="00C36711">
        <w:tc>
          <w:tcPr>
            <w:tcW w:w="4644" w:type="dxa"/>
          </w:tcPr>
          <w:p w14:paraId="2C9D25DA" w14:textId="77777777" w:rsidR="00C36711" w:rsidRPr="00C01F0B" w:rsidRDefault="00C36711" w:rsidP="00BB6906">
            <w:pPr>
              <w:pStyle w:val="Body"/>
            </w:pPr>
            <w:r w:rsidRPr="00C01F0B">
              <w:t>5550</w:t>
            </w:r>
          </w:p>
        </w:tc>
        <w:tc>
          <w:tcPr>
            <w:tcW w:w="4644" w:type="dxa"/>
          </w:tcPr>
          <w:p w14:paraId="23C1F164" w14:textId="77777777" w:rsidR="00C36711" w:rsidRPr="00C01F0B" w:rsidRDefault="00C36711" w:rsidP="00BB6906">
            <w:pPr>
              <w:pStyle w:val="Body"/>
            </w:pPr>
            <w:r w:rsidRPr="00C01F0B">
              <w:t>Eastern Health</w:t>
            </w:r>
          </w:p>
        </w:tc>
      </w:tr>
      <w:tr w:rsidR="00AE0EBA" w:rsidRPr="00C01F0B" w14:paraId="19112E92" w14:textId="77777777" w:rsidTr="00C36711">
        <w:tc>
          <w:tcPr>
            <w:tcW w:w="4644" w:type="dxa"/>
          </w:tcPr>
          <w:p w14:paraId="72145E59" w14:textId="281DE112" w:rsidR="00AE0EBA" w:rsidRPr="00C01F0B" w:rsidRDefault="00AE0EBA" w:rsidP="00AE0EBA">
            <w:pPr>
              <w:pStyle w:val="Body"/>
            </w:pPr>
            <w:r>
              <w:t>5560</w:t>
            </w:r>
          </w:p>
        </w:tc>
        <w:tc>
          <w:tcPr>
            <w:tcW w:w="4644" w:type="dxa"/>
          </w:tcPr>
          <w:p w14:paraId="1274774B" w14:textId="11A49690" w:rsidR="00AE0EBA" w:rsidRPr="00C01F0B" w:rsidRDefault="00AE0EBA" w:rsidP="00AE0EBA">
            <w:pPr>
              <w:pStyle w:val="Body"/>
            </w:pPr>
            <w:r w:rsidRPr="00C01F0B">
              <w:t>Central Highlands Rural Health</w:t>
            </w:r>
          </w:p>
        </w:tc>
      </w:tr>
    </w:tbl>
    <w:p w14:paraId="246CB9B9" w14:textId="77777777" w:rsidR="00C36711" w:rsidRPr="00C01F0B" w:rsidRDefault="00C36711" w:rsidP="00BB6906">
      <w:pPr>
        <w:pStyle w:val="Body"/>
      </w:pPr>
    </w:p>
    <w:p w14:paraId="7A1DA534" w14:textId="77777777" w:rsidR="00C36711" w:rsidRPr="00C01F0B" w:rsidRDefault="00C36711" w:rsidP="007F653F">
      <w:pPr>
        <w:pStyle w:val="Body"/>
      </w:pPr>
      <w:r w:rsidRPr="00C01F0B">
        <w:br w:type="page"/>
      </w:r>
    </w:p>
    <w:p w14:paraId="5E57A22B" w14:textId="77777777" w:rsidR="00C36711" w:rsidRPr="00C01F0B" w:rsidRDefault="00C36711" w:rsidP="00C36711">
      <w:pPr>
        <w:pStyle w:val="Heading2"/>
      </w:pPr>
      <w:bookmarkStart w:id="181" w:name="_Toc63858811"/>
      <w:bookmarkStart w:id="182" w:name="_Toc232688863"/>
      <w:r w:rsidRPr="00C01F0B">
        <w:lastRenderedPageBreak/>
        <w:t>Scheduling or Booking</w:t>
      </w:r>
      <w:bookmarkEnd w:id="181"/>
      <w:bookmarkEnd w:id="182"/>
    </w:p>
    <w:p w14:paraId="62F52336" w14:textId="77777777" w:rsidR="00C36711" w:rsidRPr="00C01F0B" w:rsidRDefault="00C36711" w:rsidP="00BB6906">
      <w:pPr>
        <w:pStyle w:val="Body"/>
      </w:pPr>
      <w:r w:rsidRPr="00C01F0B">
        <w:t>When reporting the scheduling of an admission, there are two aspects to consider:</w:t>
      </w:r>
    </w:p>
    <w:p w14:paraId="7154B56B" w14:textId="77777777" w:rsidR="00C36711" w:rsidRPr="00C01F0B" w:rsidRDefault="00C36711" w:rsidP="00BB6906">
      <w:pPr>
        <w:pStyle w:val="Bullet1"/>
      </w:pPr>
      <w:r w:rsidRPr="00C01F0B">
        <w:t xml:space="preserve">The setting of a Scheduled Admission Date (the ‘Set SAD’ event) and </w:t>
      </w:r>
    </w:p>
    <w:p w14:paraId="59C0ABCD" w14:textId="77777777" w:rsidR="00C36711" w:rsidRPr="00C01F0B" w:rsidRDefault="00C36711" w:rsidP="00BB6906">
      <w:pPr>
        <w:pStyle w:val="Bullet1"/>
      </w:pPr>
      <w:r w:rsidRPr="00C01F0B">
        <w:t>The reason a Scheduled Admission Date changes (the ‘Reason SAD Changed’ event)</w:t>
      </w:r>
    </w:p>
    <w:p w14:paraId="4F8BC0E5" w14:textId="77777777" w:rsidR="00C36711" w:rsidRPr="00C01F0B" w:rsidRDefault="00C36711" w:rsidP="00BB6906">
      <w:pPr>
        <w:pStyle w:val="DHHSbodyafterbullets"/>
      </w:pPr>
      <w:r w:rsidRPr="00C01F0B">
        <w:t>Reporting the setting of a SAD requires:</w:t>
      </w:r>
    </w:p>
    <w:p w14:paraId="3F7400D6" w14:textId="77777777" w:rsidR="00C36711" w:rsidRPr="00C01F0B" w:rsidRDefault="00C36711" w:rsidP="00BB6906">
      <w:pPr>
        <w:pStyle w:val="Bullet1"/>
      </w:pPr>
      <w:r w:rsidRPr="00C01F0B">
        <w:t>date on which the scheduling (or booking) is done (this is the event date)</w:t>
      </w:r>
    </w:p>
    <w:p w14:paraId="6050DDF1" w14:textId="77777777" w:rsidR="00C36711" w:rsidRPr="00C01F0B" w:rsidRDefault="00C36711" w:rsidP="00BB6906">
      <w:pPr>
        <w:pStyle w:val="Bullet1"/>
      </w:pPr>
      <w:r w:rsidRPr="00C01F0B">
        <w:t>SAD (the proposed date of admission - this is the event value)</w:t>
      </w:r>
    </w:p>
    <w:p w14:paraId="195F5C57" w14:textId="77777777" w:rsidR="00C36711" w:rsidRPr="00C01F0B" w:rsidRDefault="00C36711" w:rsidP="00BB6906">
      <w:pPr>
        <w:pStyle w:val="Bullet1"/>
      </w:pPr>
      <w:r w:rsidRPr="00C01F0B">
        <w:t>system generated SAD Identifier (used to link the setting of a SAD to its reason for change)</w:t>
      </w:r>
    </w:p>
    <w:p w14:paraId="7A663DC2" w14:textId="77777777" w:rsidR="00C36711" w:rsidRPr="00C01F0B" w:rsidRDefault="00C36711" w:rsidP="00BB6906">
      <w:pPr>
        <w:pStyle w:val="DHHSbodyafterbullets"/>
      </w:pPr>
      <w:r w:rsidRPr="00C01F0B">
        <w:t>Reporting the reason that a scheduled admission date changes requires:</w:t>
      </w:r>
    </w:p>
    <w:p w14:paraId="3F5C389B" w14:textId="77777777" w:rsidR="00C36711" w:rsidRPr="00C01F0B" w:rsidRDefault="00C36711" w:rsidP="00BB6906">
      <w:pPr>
        <w:pStyle w:val="Bullet1"/>
      </w:pPr>
      <w:r w:rsidRPr="00C01F0B">
        <w:t>existing Set SAD</w:t>
      </w:r>
    </w:p>
    <w:p w14:paraId="4FF47956" w14:textId="77777777" w:rsidR="00C36711" w:rsidRPr="00C01F0B" w:rsidRDefault="00C36711" w:rsidP="00BB6906">
      <w:pPr>
        <w:pStyle w:val="Bullet1"/>
      </w:pPr>
      <w:r w:rsidRPr="00C01F0B">
        <w:t>date on which the SAD revised or cancelled (this is the event date)</w:t>
      </w:r>
    </w:p>
    <w:p w14:paraId="70DFA8B6" w14:textId="77777777" w:rsidR="00C36711" w:rsidRPr="00C01F0B" w:rsidRDefault="00C36711" w:rsidP="00BB6906">
      <w:pPr>
        <w:pStyle w:val="Bullet1"/>
      </w:pPr>
      <w:r w:rsidRPr="00C01F0B">
        <w:t>reason the SAD changed (this is the event value)</w:t>
      </w:r>
    </w:p>
    <w:p w14:paraId="4F585177" w14:textId="77777777" w:rsidR="00C36711" w:rsidRPr="00C01F0B" w:rsidRDefault="00C36711" w:rsidP="00BB6906">
      <w:pPr>
        <w:pStyle w:val="Bullet1"/>
      </w:pPr>
      <w:r w:rsidRPr="00C01F0B">
        <w:t>system generated SAD identifier (used to link the setting of a SAD to its reason for change)</w:t>
      </w:r>
    </w:p>
    <w:p w14:paraId="0A3A2C1C" w14:textId="77777777" w:rsidR="00C36711" w:rsidRPr="00C01F0B" w:rsidRDefault="00C36711" w:rsidP="00BB6906">
      <w:pPr>
        <w:pStyle w:val="DHHSbodyafterbullets"/>
      </w:pPr>
      <w:r w:rsidRPr="00C01F0B">
        <w:t>The change of a SAD can occur on or after the date the SAD was originally set, and an episode can have multiple pairs of these events. A ‘Reason SAD Changed’ event must always have a related ‘Set SAD’ event. All but the latest ‘Set SAD’ event for an episode must have a related ‘Reason SAD Changed’ event. The latest ‘Set SAD’ event will also require a ‘Reason SAD Changed’ event where the Scheduled Admission Date has passed.</w:t>
      </w:r>
    </w:p>
    <w:p w14:paraId="74BAD488" w14:textId="77777777" w:rsidR="00C36711" w:rsidRPr="00C01F0B" w:rsidRDefault="00C36711" w:rsidP="00BB6906">
      <w:pPr>
        <w:pStyle w:val="Body"/>
      </w:pPr>
      <w:r w:rsidRPr="00C01F0B">
        <w:t>Once a Scheduled Admission Date has been set, it may be impacted by a variety of events. The scheduled admission may:</w:t>
      </w:r>
    </w:p>
    <w:p w14:paraId="3E78659C" w14:textId="77777777" w:rsidR="00C36711" w:rsidRPr="00C01F0B" w:rsidRDefault="00C36711" w:rsidP="00BB6906">
      <w:pPr>
        <w:pStyle w:val="Bullet1"/>
      </w:pPr>
      <w:r w:rsidRPr="00C01F0B">
        <w:t>be brought forward (the next SAD that is set will be earlier than the previous one)</w:t>
      </w:r>
    </w:p>
    <w:p w14:paraId="2BDEE36C" w14:textId="77777777" w:rsidR="00C36711" w:rsidRPr="00C01F0B" w:rsidRDefault="00C36711" w:rsidP="00BB6906">
      <w:pPr>
        <w:pStyle w:val="Bullet1"/>
      </w:pPr>
      <w:r w:rsidRPr="00C01F0B">
        <w:t>be postponed (the next SAD that is set will be later than the previous one)</w:t>
      </w:r>
    </w:p>
    <w:p w14:paraId="20C7603B" w14:textId="77777777" w:rsidR="00C36711" w:rsidRPr="00C01F0B" w:rsidRDefault="00C36711" w:rsidP="00BB6906">
      <w:pPr>
        <w:pStyle w:val="Bullet1"/>
      </w:pPr>
      <w:r w:rsidRPr="00C01F0B">
        <w:t>be cancelled (no new SAD has been set but episode not removed)</w:t>
      </w:r>
    </w:p>
    <w:p w14:paraId="1BC3818A" w14:textId="77777777" w:rsidR="00C36711" w:rsidRPr="00C01F0B" w:rsidRDefault="00C36711" w:rsidP="00BB6906">
      <w:pPr>
        <w:pStyle w:val="Bullet1"/>
      </w:pPr>
      <w:r w:rsidRPr="00C01F0B">
        <w:t>go ahead as planned</w:t>
      </w:r>
    </w:p>
    <w:p w14:paraId="364D5743" w14:textId="77777777" w:rsidR="00C36711" w:rsidRPr="00C01F0B" w:rsidRDefault="00C36711" w:rsidP="00BB6906">
      <w:pPr>
        <w:pStyle w:val="Bullet1"/>
      </w:pPr>
      <w:r w:rsidRPr="00C01F0B">
        <w:t>go ahead, but not as planned</w:t>
      </w:r>
    </w:p>
    <w:p w14:paraId="50196DCB" w14:textId="2E8ED674" w:rsidR="00C36711" w:rsidRPr="00C01F0B" w:rsidRDefault="00C36711" w:rsidP="00BB6906">
      <w:pPr>
        <w:pStyle w:val="Bullet1"/>
      </w:pPr>
      <w:r w:rsidRPr="00C01F0B">
        <w:t xml:space="preserve">not go ahead at all (the patient no longer requires the </w:t>
      </w:r>
      <w:r w:rsidR="00D969F5" w:rsidRPr="00C01F0B">
        <w:t>surgery,</w:t>
      </w:r>
      <w:r w:rsidRPr="00C01F0B">
        <w:t xml:space="preserve"> and this episode is therefore removed from the list).</w:t>
      </w:r>
    </w:p>
    <w:p w14:paraId="7A95F762" w14:textId="77777777" w:rsidR="00C36711" w:rsidRPr="00C01F0B" w:rsidRDefault="00C36711" w:rsidP="00C36711">
      <w:pPr>
        <w:pStyle w:val="Heading3"/>
      </w:pPr>
      <w:r w:rsidRPr="00C01F0B">
        <w:t>Example: Booking brought forward</w:t>
      </w:r>
    </w:p>
    <w:p w14:paraId="6640675B" w14:textId="076EFAAE" w:rsidR="00C36711" w:rsidRPr="00C01F0B" w:rsidRDefault="00C36711" w:rsidP="00BB6906">
      <w:pPr>
        <w:pStyle w:val="Body"/>
      </w:pPr>
      <w:r w:rsidRPr="00C01F0B">
        <w:t>The patient is scheduled on 12 November 20</w:t>
      </w:r>
      <w:r w:rsidR="00B45EAC" w:rsidRPr="00C01F0B">
        <w:t>XX</w:t>
      </w:r>
      <w:r w:rsidRPr="00C01F0B">
        <w:t>, for admission on 28 November 20</w:t>
      </w:r>
      <w:r w:rsidR="00B45EAC" w:rsidRPr="00C01F0B">
        <w:t>XX</w:t>
      </w:r>
      <w:r w:rsidRPr="00C01F0B">
        <w:t>. Later that day an earlier theatre slot becomes available on 19 November.</w:t>
      </w:r>
    </w:p>
    <w:tbl>
      <w:tblPr>
        <w:tblStyle w:val="TableGrid"/>
        <w:tblW w:w="0" w:type="auto"/>
        <w:tblLook w:val="04A0" w:firstRow="1" w:lastRow="0" w:firstColumn="1" w:lastColumn="0" w:noHBand="0" w:noVBand="1"/>
      </w:tblPr>
      <w:tblGrid>
        <w:gridCol w:w="2038"/>
        <w:gridCol w:w="1803"/>
        <w:gridCol w:w="1800"/>
        <w:gridCol w:w="1812"/>
        <w:gridCol w:w="1835"/>
      </w:tblGrid>
      <w:tr w:rsidR="00C36711" w:rsidRPr="00C01F0B" w14:paraId="4E96922A" w14:textId="77777777" w:rsidTr="00C36711">
        <w:tc>
          <w:tcPr>
            <w:tcW w:w="1857" w:type="dxa"/>
          </w:tcPr>
          <w:p w14:paraId="4FC9F888" w14:textId="77777777" w:rsidR="00C36711" w:rsidRPr="00C01F0B" w:rsidRDefault="00C36711" w:rsidP="004B4F10">
            <w:pPr>
              <w:pStyle w:val="Tablecolhead"/>
            </w:pPr>
            <w:proofErr w:type="spellStart"/>
            <w:r w:rsidRPr="00C01F0B">
              <w:t>Episode_Identifier</w:t>
            </w:r>
            <w:proofErr w:type="spellEnd"/>
          </w:p>
        </w:tc>
        <w:tc>
          <w:tcPr>
            <w:tcW w:w="1857" w:type="dxa"/>
          </w:tcPr>
          <w:p w14:paraId="12505785" w14:textId="77777777" w:rsidR="00C36711" w:rsidRPr="00C01F0B" w:rsidRDefault="00C36711" w:rsidP="004B4F10">
            <w:pPr>
              <w:pStyle w:val="Tablecolhead"/>
            </w:pPr>
            <w:proofErr w:type="spellStart"/>
            <w:r w:rsidRPr="00C01F0B">
              <w:t>Event_Type</w:t>
            </w:r>
            <w:proofErr w:type="spellEnd"/>
          </w:p>
        </w:tc>
        <w:tc>
          <w:tcPr>
            <w:tcW w:w="1858" w:type="dxa"/>
          </w:tcPr>
          <w:p w14:paraId="2F3A4230" w14:textId="77777777" w:rsidR="00C36711" w:rsidRPr="00C01F0B" w:rsidRDefault="00C36711" w:rsidP="004B4F10">
            <w:pPr>
              <w:pStyle w:val="Tablecolhead"/>
            </w:pPr>
            <w:proofErr w:type="spellStart"/>
            <w:r w:rsidRPr="00C01F0B">
              <w:t>Event_Date</w:t>
            </w:r>
            <w:proofErr w:type="spellEnd"/>
          </w:p>
        </w:tc>
        <w:tc>
          <w:tcPr>
            <w:tcW w:w="1858" w:type="dxa"/>
          </w:tcPr>
          <w:p w14:paraId="690A001B" w14:textId="77777777" w:rsidR="00C36711" w:rsidRPr="00C01F0B" w:rsidRDefault="00C36711" w:rsidP="004B4F10">
            <w:pPr>
              <w:pStyle w:val="Tablecolhead"/>
            </w:pPr>
            <w:proofErr w:type="spellStart"/>
            <w:r w:rsidRPr="00C01F0B">
              <w:t>Event_Value</w:t>
            </w:r>
            <w:proofErr w:type="spellEnd"/>
          </w:p>
        </w:tc>
        <w:tc>
          <w:tcPr>
            <w:tcW w:w="1858" w:type="dxa"/>
          </w:tcPr>
          <w:p w14:paraId="3FB2EF63" w14:textId="77777777" w:rsidR="00C36711" w:rsidRPr="00C01F0B" w:rsidRDefault="00C36711" w:rsidP="004B4F10">
            <w:pPr>
              <w:pStyle w:val="Tablecolhead"/>
            </w:pPr>
            <w:proofErr w:type="spellStart"/>
            <w:r w:rsidRPr="00C01F0B">
              <w:t>SAD_Identifier</w:t>
            </w:r>
            <w:proofErr w:type="spellEnd"/>
          </w:p>
        </w:tc>
      </w:tr>
      <w:tr w:rsidR="00C36711" w:rsidRPr="00C01F0B" w14:paraId="6EA98C47" w14:textId="77777777" w:rsidTr="00C36711">
        <w:tc>
          <w:tcPr>
            <w:tcW w:w="1857" w:type="dxa"/>
          </w:tcPr>
          <w:p w14:paraId="01723000" w14:textId="77777777" w:rsidR="00C36711" w:rsidRPr="00C01F0B" w:rsidRDefault="00C36711" w:rsidP="004B4F10">
            <w:pPr>
              <w:pStyle w:val="Tabletext"/>
            </w:pPr>
            <w:r w:rsidRPr="00C01F0B">
              <w:t>000123456</w:t>
            </w:r>
          </w:p>
        </w:tc>
        <w:tc>
          <w:tcPr>
            <w:tcW w:w="1857" w:type="dxa"/>
          </w:tcPr>
          <w:p w14:paraId="14A82234" w14:textId="77777777" w:rsidR="00C36711" w:rsidRPr="00C01F0B" w:rsidRDefault="00C36711" w:rsidP="004B4F10">
            <w:pPr>
              <w:pStyle w:val="Tabletext"/>
            </w:pPr>
            <w:r w:rsidRPr="00C01F0B">
              <w:t>Set SAD</w:t>
            </w:r>
          </w:p>
        </w:tc>
        <w:tc>
          <w:tcPr>
            <w:tcW w:w="1858" w:type="dxa"/>
          </w:tcPr>
          <w:p w14:paraId="1134F332" w14:textId="40D29355" w:rsidR="00C36711" w:rsidRPr="00C01F0B" w:rsidRDefault="00C36711" w:rsidP="004B4F10">
            <w:pPr>
              <w:pStyle w:val="Tabletext"/>
            </w:pPr>
            <w:r w:rsidRPr="00C01F0B">
              <w:t>121120</w:t>
            </w:r>
            <w:r w:rsidR="00B45EAC" w:rsidRPr="00C01F0B">
              <w:t>XX</w:t>
            </w:r>
          </w:p>
        </w:tc>
        <w:tc>
          <w:tcPr>
            <w:tcW w:w="1858" w:type="dxa"/>
          </w:tcPr>
          <w:p w14:paraId="37627D06" w14:textId="00F4F28F" w:rsidR="00C36711" w:rsidRPr="00C01F0B" w:rsidRDefault="00C36711" w:rsidP="004B4F10">
            <w:pPr>
              <w:pStyle w:val="Tabletext"/>
            </w:pPr>
            <w:r w:rsidRPr="00C01F0B">
              <w:t>281120</w:t>
            </w:r>
            <w:r w:rsidR="00B45EAC" w:rsidRPr="00C01F0B">
              <w:t>XX</w:t>
            </w:r>
          </w:p>
        </w:tc>
        <w:tc>
          <w:tcPr>
            <w:tcW w:w="1858" w:type="dxa"/>
          </w:tcPr>
          <w:p w14:paraId="586325AF" w14:textId="77777777" w:rsidR="00C36711" w:rsidRPr="00C01F0B" w:rsidRDefault="00C36711" w:rsidP="004B4F10">
            <w:pPr>
              <w:pStyle w:val="Tabletext"/>
            </w:pPr>
            <w:r w:rsidRPr="00C01F0B">
              <w:t>0000000001</w:t>
            </w:r>
          </w:p>
        </w:tc>
      </w:tr>
      <w:tr w:rsidR="00C36711" w:rsidRPr="00C01F0B" w14:paraId="6CBF7846" w14:textId="77777777" w:rsidTr="00C36711">
        <w:tc>
          <w:tcPr>
            <w:tcW w:w="1857" w:type="dxa"/>
          </w:tcPr>
          <w:p w14:paraId="79777A99" w14:textId="77777777" w:rsidR="00C36711" w:rsidRPr="00C01F0B" w:rsidRDefault="00C36711" w:rsidP="004B4F10">
            <w:pPr>
              <w:pStyle w:val="Tabletext"/>
            </w:pPr>
            <w:r w:rsidRPr="00C01F0B">
              <w:t>000123456</w:t>
            </w:r>
          </w:p>
        </w:tc>
        <w:tc>
          <w:tcPr>
            <w:tcW w:w="1857" w:type="dxa"/>
          </w:tcPr>
          <w:p w14:paraId="77A734B1" w14:textId="77777777" w:rsidR="00C36711" w:rsidRPr="00C01F0B" w:rsidRDefault="00C36711" w:rsidP="004B4F10">
            <w:pPr>
              <w:pStyle w:val="Tabletext"/>
            </w:pPr>
            <w:r w:rsidRPr="00C01F0B">
              <w:t>Reason SAD Changed</w:t>
            </w:r>
          </w:p>
        </w:tc>
        <w:tc>
          <w:tcPr>
            <w:tcW w:w="1858" w:type="dxa"/>
          </w:tcPr>
          <w:p w14:paraId="649D66E8" w14:textId="2B8706E8" w:rsidR="00C36711" w:rsidRPr="00C01F0B" w:rsidRDefault="00C36711" w:rsidP="004B4F10">
            <w:pPr>
              <w:pStyle w:val="Tabletext"/>
            </w:pPr>
            <w:r w:rsidRPr="00C01F0B">
              <w:t>121120</w:t>
            </w:r>
            <w:r w:rsidR="00B45EAC" w:rsidRPr="00C01F0B">
              <w:t>XX</w:t>
            </w:r>
          </w:p>
        </w:tc>
        <w:tc>
          <w:tcPr>
            <w:tcW w:w="1858" w:type="dxa"/>
          </w:tcPr>
          <w:p w14:paraId="0581AED2" w14:textId="77777777" w:rsidR="00C36711" w:rsidRPr="00C01F0B" w:rsidRDefault="00C36711" w:rsidP="004B4F10">
            <w:pPr>
              <w:pStyle w:val="Tabletext"/>
            </w:pPr>
            <w:r w:rsidRPr="00C01F0B">
              <w:t>130</w:t>
            </w:r>
          </w:p>
        </w:tc>
        <w:tc>
          <w:tcPr>
            <w:tcW w:w="1858" w:type="dxa"/>
          </w:tcPr>
          <w:p w14:paraId="5B1C6E47" w14:textId="77777777" w:rsidR="00C36711" w:rsidRPr="00C01F0B" w:rsidRDefault="00C36711" w:rsidP="004B4F10">
            <w:pPr>
              <w:pStyle w:val="Tabletext"/>
            </w:pPr>
            <w:r w:rsidRPr="00C01F0B">
              <w:t>0000000001</w:t>
            </w:r>
          </w:p>
        </w:tc>
      </w:tr>
      <w:tr w:rsidR="00C36711" w:rsidRPr="00C01F0B" w14:paraId="52A97CA5" w14:textId="77777777" w:rsidTr="00C36711">
        <w:tc>
          <w:tcPr>
            <w:tcW w:w="1857" w:type="dxa"/>
          </w:tcPr>
          <w:p w14:paraId="08761782" w14:textId="77777777" w:rsidR="00C36711" w:rsidRPr="00C01F0B" w:rsidRDefault="00C36711" w:rsidP="004B4F10">
            <w:pPr>
              <w:pStyle w:val="Tabletext"/>
            </w:pPr>
            <w:r w:rsidRPr="00C01F0B">
              <w:t>000123456</w:t>
            </w:r>
          </w:p>
        </w:tc>
        <w:tc>
          <w:tcPr>
            <w:tcW w:w="1857" w:type="dxa"/>
          </w:tcPr>
          <w:p w14:paraId="3570964B" w14:textId="77777777" w:rsidR="00C36711" w:rsidRPr="00C01F0B" w:rsidRDefault="00C36711" w:rsidP="004B4F10">
            <w:pPr>
              <w:pStyle w:val="Tabletext"/>
            </w:pPr>
            <w:r w:rsidRPr="00C01F0B">
              <w:t>Set SAD</w:t>
            </w:r>
          </w:p>
        </w:tc>
        <w:tc>
          <w:tcPr>
            <w:tcW w:w="1858" w:type="dxa"/>
          </w:tcPr>
          <w:p w14:paraId="3B427A56" w14:textId="2EE42CA1" w:rsidR="00C36711" w:rsidRPr="00C01F0B" w:rsidRDefault="00C36711" w:rsidP="004B4F10">
            <w:pPr>
              <w:pStyle w:val="Tabletext"/>
            </w:pPr>
            <w:r w:rsidRPr="00C01F0B">
              <w:t>121120</w:t>
            </w:r>
            <w:r w:rsidR="00B45EAC" w:rsidRPr="00C01F0B">
              <w:t>XX</w:t>
            </w:r>
          </w:p>
        </w:tc>
        <w:tc>
          <w:tcPr>
            <w:tcW w:w="1858" w:type="dxa"/>
          </w:tcPr>
          <w:p w14:paraId="005C0CD6" w14:textId="14820E2E" w:rsidR="00C36711" w:rsidRPr="00C01F0B" w:rsidRDefault="00C36711" w:rsidP="004B4F10">
            <w:pPr>
              <w:pStyle w:val="Tabletext"/>
            </w:pPr>
            <w:r w:rsidRPr="00C01F0B">
              <w:t>191120</w:t>
            </w:r>
            <w:r w:rsidR="00B45EAC" w:rsidRPr="00C01F0B">
              <w:t>XX</w:t>
            </w:r>
          </w:p>
        </w:tc>
        <w:tc>
          <w:tcPr>
            <w:tcW w:w="1858" w:type="dxa"/>
          </w:tcPr>
          <w:p w14:paraId="66652E2E" w14:textId="77777777" w:rsidR="00C36711" w:rsidRPr="00C01F0B" w:rsidRDefault="00C36711" w:rsidP="004B4F10">
            <w:pPr>
              <w:pStyle w:val="Tabletext"/>
            </w:pPr>
            <w:r w:rsidRPr="00C01F0B">
              <w:t>0000000002</w:t>
            </w:r>
          </w:p>
        </w:tc>
      </w:tr>
    </w:tbl>
    <w:p w14:paraId="4B1F9750" w14:textId="77777777" w:rsidR="00C36711" w:rsidRPr="00C01F0B" w:rsidRDefault="00C36711" w:rsidP="00BB6906">
      <w:pPr>
        <w:pStyle w:val="Body"/>
      </w:pPr>
      <w:r w:rsidRPr="00C01F0B">
        <w:t> </w:t>
      </w:r>
    </w:p>
    <w:p w14:paraId="15FCBBF2" w14:textId="77777777" w:rsidR="00C36711" w:rsidRPr="00C01F0B" w:rsidRDefault="00C36711" w:rsidP="00C36711">
      <w:pPr>
        <w:rPr>
          <w:rFonts w:eastAsia="Times"/>
        </w:rPr>
      </w:pPr>
      <w:r w:rsidRPr="00C01F0B">
        <w:br w:type="page"/>
      </w:r>
    </w:p>
    <w:p w14:paraId="1BC2EB43" w14:textId="77777777" w:rsidR="00C36711" w:rsidRPr="00C01F0B" w:rsidRDefault="00C36711" w:rsidP="00C36711">
      <w:pPr>
        <w:pStyle w:val="Heading3"/>
      </w:pPr>
      <w:r w:rsidRPr="00C01F0B">
        <w:lastRenderedPageBreak/>
        <w:t>Example: Scheduled Admission Date cancelled</w:t>
      </w:r>
    </w:p>
    <w:p w14:paraId="1FC83399" w14:textId="77777777" w:rsidR="00C36711" w:rsidRPr="00C01F0B" w:rsidRDefault="00C36711" w:rsidP="00BB6906">
      <w:pPr>
        <w:pStyle w:val="Body"/>
      </w:pPr>
      <w:r w:rsidRPr="00C01F0B">
        <w:t>Where a patient’s admission is cancelled (no new SAD has been set) ‘Reason SAD Changed’ event is required but a new ‘Set SAD’ event is not.  The ‘Reason SAD Changed’ event must have an Event Date that is greater than or equal to the ‘Set SAD’ event date, and less than or equal to the end date of the extract in which it is reported.</w:t>
      </w:r>
    </w:p>
    <w:p w14:paraId="5E702848" w14:textId="77777777" w:rsidR="00C36711" w:rsidRPr="00C01F0B" w:rsidRDefault="00C36711" w:rsidP="00BB6906">
      <w:pPr>
        <w:pStyle w:val="Body"/>
      </w:pPr>
      <w:r w:rsidRPr="00C01F0B">
        <w:t>Report the ‘Reason SAD Changed’ event as occurring on the date the procedure is cancelled.  Where data entry relating to this is performed at some point after the SAD has passed, software should allow users to backdate the Event Date to the time the SAD was cancelled.</w:t>
      </w:r>
    </w:p>
    <w:tbl>
      <w:tblPr>
        <w:tblStyle w:val="TableGrid"/>
        <w:tblW w:w="0" w:type="auto"/>
        <w:tblLook w:val="04A0" w:firstRow="1" w:lastRow="0" w:firstColumn="1" w:lastColumn="0" w:noHBand="0" w:noVBand="1"/>
      </w:tblPr>
      <w:tblGrid>
        <w:gridCol w:w="2038"/>
        <w:gridCol w:w="1804"/>
        <w:gridCol w:w="1801"/>
        <w:gridCol w:w="1812"/>
        <w:gridCol w:w="1833"/>
      </w:tblGrid>
      <w:tr w:rsidR="00C36711" w:rsidRPr="00C01F0B" w14:paraId="3A5C622D" w14:textId="77777777" w:rsidTr="00C36711">
        <w:tc>
          <w:tcPr>
            <w:tcW w:w="1951" w:type="dxa"/>
          </w:tcPr>
          <w:p w14:paraId="0FC638BD" w14:textId="77777777" w:rsidR="00C36711" w:rsidRPr="00C01F0B" w:rsidRDefault="00C36711" w:rsidP="004B4F10">
            <w:pPr>
              <w:pStyle w:val="Tablecolhead"/>
            </w:pPr>
            <w:proofErr w:type="spellStart"/>
            <w:r w:rsidRPr="00C01F0B">
              <w:t>Episode_Identifier</w:t>
            </w:r>
            <w:proofErr w:type="spellEnd"/>
          </w:p>
        </w:tc>
        <w:tc>
          <w:tcPr>
            <w:tcW w:w="1830" w:type="dxa"/>
          </w:tcPr>
          <w:p w14:paraId="427B5153" w14:textId="77777777" w:rsidR="00C36711" w:rsidRPr="00C01F0B" w:rsidRDefault="00C36711" w:rsidP="004B4F10">
            <w:pPr>
              <w:pStyle w:val="Tablecolhead"/>
            </w:pPr>
            <w:proofErr w:type="spellStart"/>
            <w:r w:rsidRPr="00C01F0B">
              <w:t>Event_Type</w:t>
            </w:r>
            <w:proofErr w:type="spellEnd"/>
          </w:p>
        </w:tc>
        <w:tc>
          <w:tcPr>
            <w:tcW w:w="1829" w:type="dxa"/>
          </w:tcPr>
          <w:p w14:paraId="0FEBAC81" w14:textId="77777777" w:rsidR="00C36711" w:rsidRPr="00C01F0B" w:rsidRDefault="00C36711" w:rsidP="004B4F10">
            <w:pPr>
              <w:pStyle w:val="Tablecolhead"/>
            </w:pPr>
            <w:proofErr w:type="spellStart"/>
            <w:r w:rsidRPr="00C01F0B">
              <w:t>Event_Date</w:t>
            </w:r>
            <w:proofErr w:type="spellEnd"/>
          </w:p>
        </w:tc>
        <w:tc>
          <w:tcPr>
            <w:tcW w:w="1834" w:type="dxa"/>
          </w:tcPr>
          <w:p w14:paraId="5F45920D" w14:textId="77777777" w:rsidR="00C36711" w:rsidRPr="00C01F0B" w:rsidRDefault="00C36711" w:rsidP="004B4F10">
            <w:pPr>
              <w:pStyle w:val="Tablecolhead"/>
            </w:pPr>
            <w:proofErr w:type="spellStart"/>
            <w:r w:rsidRPr="00C01F0B">
              <w:t>Event_Value</w:t>
            </w:r>
            <w:proofErr w:type="spellEnd"/>
          </w:p>
        </w:tc>
        <w:tc>
          <w:tcPr>
            <w:tcW w:w="1844" w:type="dxa"/>
          </w:tcPr>
          <w:p w14:paraId="0B00D79D" w14:textId="77777777" w:rsidR="00C36711" w:rsidRPr="00C01F0B" w:rsidRDefault="00C36711" w:rsidP="004B4F10">
            <w:pPr>
              <w:pStyle w:val="Tablecolhead"/>
            </w:pPr>
            <w:proofErr w:type="spellStart"/>
            <w:r w:rsidRPr="00C01F0B">
              <w:t>SAD_Identifier</w:t>
            </w:r>
            <w:proofErr w:type="spellEnd"/>
          </w:p>
        </w:tc>
      </w:tr>
      <w:tr w:rsidR="00C36711" w:rsidRPr="00C01F0B" w14:paraId="645A1608" w14:textId="77777777" w:rsidTr="00C36711">
        <w:tc>
          <w:tcPr>
            <w:tcW w:w="1951" w:type="dxa"/>
          </w:tcPr>
          <w:p w14:paraId="052F1E69" w14:textId="77777777" w:rsidR="00C36711" w:rsidRPr="00C01F0B" w:rsidRDefault="00C36711" w:rsidP="004B4F10">
            <w:pPr>
              <w:pStyle w:val="Tabletext"/>
            </w:pPr>
            <w:r w:rsidRPr="00C01F0B">
              <w:t>000999999</w:t>
            </w:r>
          </w:p>
        </w:tc>
        <w:tc>
          <w:tcPr>
            <w:tcW w:w="1830" w:type="dxa"/>
          </w:tcPr>
          <w:p w14:paraId="7BAE4F40" w14:textId="77777777" w:rsidR="00C36711" w:rsidRPr="00C01F0B" w:rsidRDefault="00C36711" w:rsidP="004B4F10">
            <w:pPr>
              <w:pStyle w:val="Tabletext"/>
            </w:pPr>
            <w:r w:rsidRPr="00C01F0B">
              <w:t>Set SAD</w:t>
            </w:r>
          </w:p>
        </w:tc>
        <w:tc>
          <w:tcPr>
            <w:tcW w:w="1829" w:type="dxa"/>
          </w:tcPr>
          <w:p w14:paraId="6923316D" w14:textId="3F6B7091" w:rsidR="00C36711" w:rsidRPr="00C01F0B" w:rsidRDefault="00C36711" w:rsidP="004B4F10">
            <w:pPr>
              <w:pStyle w:val="Tabletext"/>
            </w:pPr>
            <w:r w:rsidRPr="00C01F0B">
              <w:t>200720</w:t>
            </w:r>
            <w:r w:rsidR="00B45EAC" w:rsidRPr="00C01F0B">
              <w:t>XX</w:t>
            </w:r>
          </w:p>
        </w:tc>
        <w:tc>
          <w:tcPr>
            <w:tcW w:w="1834" w:type="dxa"/>
          </w:tcPr>
          <w:p w14:paraId="062C0116" w14:textId="150AC33B" w:rsidR="00C36711" w:rsidRPr="00C01F0B" w:rsidRDefault="00C36711" w:rsidP="004B4F10">
            <w:pPr>
              <w:pStyle w:val="Tabletext"/>
            </w:pPr>
            <w:r w:rsidRPr="00C01F0B">
              <w:t>030820</w:t>
            </w:r>
            <w:r w:rsidR="00B45EAC" w:rsidRPr="00C01F0B">
              <w:t>XX</w:t>
            </w:r>
          </w:p>
        </w:tc>
        <w:tc>
          <w:tcPr>
            <w:tcW w:w="1844" w:type="dxa"/>
          </w:tcPr>
          <w:p w14:paraId="61325E57" w14:textId="77777777" w:rsidR="00C36711" w:rsidRPr="00C01F0B" w:rsidRDefault="00C36711" w:rsidP="004B4F10">
            <w:pPr>
              <w:pStyle w:val="Tabletext"/>
            </w:pPr>
            <w:r w:rsidRPr="00C01F0B">
              <w:t>0000000006</w:t>
            </w:r>
          </w:p>
        </w:tc>
      </w:tr>
      <w:tr w:rsidR="00C36711" w:rsidRPr="00C01F0B" w14:paraId="296EFE88" w14:textId="77777777" w:rsidTr="00C36711">
        <w:tc>
          <w:tcPr>
            <w:tcW w:w="1951" w:type="dxa"/>
          </w:tcPr>
          <w:p w14:paraId="6F0C165B" w14:textId="77777777" w:rsidR="00C36711" w:rsidRPr="00C01F0B" w:rsidRDefault="00C36711" w:rsidP="004B4F10">
            <w:pPr>
              <w:pStyle w:val="Tabletext"/>
            </w:pPr>
            <w:r w:rsidRPr="00C01F0B">
              <w:t>000999999</w:t>
            </w:r>
          </w:p>
        </w:tc>
        <w:tc>
          <w:tcPr>
            <w:tcW w:w="1830" w:type="dxa"/>
          </w:tcPr>
          <w:p w14:paraId="3DC29F03" w14:textId="77777777" w:rsidR="00C36711" w:rsidRPr="00C01F0B" w:rsidRDefault="00C36711" w:rsidP="004B4F10">
            <w:pPr>
              <w:pStyle w:val="Tabletext"/>
            </w:pPr>
            <w:r w:rsidRPr="00C01F0B">
              <w:t>Reason SAD Changed</w:t>
            </w:r>
          </w:p>
        </w:tc>
        <w:tc>
          <w:tcPr>
            <w:tcW w:w="1829" w:type="dxa"/>
          </w:tcPr>
          <w:p w14:paraId="6E5B1CF7" w14:textId="69A7A2B3" w:rsidR="00C36711" w:rsidRPr="00C01F0B" w:rsidRDefault="00C36711" w:rsidP="004B4F10">
            <w:pPr>
              <w:pStyle w:val="Tabletext"/>
            </w:pPr>
            <w:r w:rsidRPr="00C01F0B">
              <w:t>290720</w:t>
            </w:r>
            <w:r w:rsidR="00B45EAC" w:rsidRPr="00C01F0B">
              <w:t>XX</w:t>
            </w:r>
          </w:p>
        </w:tc>
        <w:tc>
          <w:tcPr>
            <w:tcW w:w="1834" w:type="dxa"/>
          </w:tcPr>
          <w:p w14:paraId="387318A2" w14:textId="77777777" w:rsidR="00C36711" w:rsidRPr="00C01F0B" w:rsidRDefault="00C36711" w:rsidP="004B4F10">
            <w:pPr>
              <w:pStyle w:val="Tabletext"/>
            </w:pPr>
            <w:r w:rsidRPr="00C01F0B">
              <w:t>121</w:t>
            </w:r>
          </w:p>
        </w:tc>
        <w:tc>
          <w:tcPr>
            <w:tcW w:w="1844" w:type="dxa"/>
          </w:tcPr>
          <w:p w14:paraId="3284BDB8" w14:textId="77777777" w:rsidR="00C36711" w:rsidRPr="00C01F0B" w:rsidRDefault="00C36711" w:rsidP="004B4F10">
            <w:pPr>
              <w:pStyle w:val="Tabletext"/>
            </w:pPr>
            <w:r w:rsidRPr="00C01F0B">
              <w:t>0000000006</w:t>
            </w:r>
          </w:p>
        </w:tc>
      </w:tr>
    </w:tbl>
    <w:p w14:paraId="22277436" w14:textId="77777777" w:rsidR="00C36711" w:rsidRPr="00C01F0B" w:rsidRDefault="00C36711" w:rsidP="00BB6906">
      <w:pPr>
        <w:pStyle w:val="Body"/>
      </w:pPr>
    </w:p>
    <w:p w14:paraId="5EA1F60F" w14:textId="77777777" w:rsidR="00C36711" w:rsidRPr="00C01F0B" w:rsidRDefault="00C36711" w:rsidP="00C36711">
      <w:pPr>
        <w:pStyle w:val="Heading3"/>
      </w:pPr>
      <w:r w:rsidRPr="00C01F0B">
        <w:t>Example: Admission goes ahead as planned</w:t>
      </w:r>
    </w:p>
    <w:p w14:paraId="0669915E" w14:textId="53EEED24" w:rsidR="00C36711" w:rsidRPr="00C01F0B" w:rsidRDefault="00C36711" w:rsidP="00BB6906">
      <w:pPr>
        <w:pStyle w:val="Body"/>
      </w:pPr>
      <w:r w:rsidRPr="00C01F0B">
        <w:t>The patient is scheduled on 12 December 20</w:t>
      </w:r>
      <w:r w:rsidR="00B45EAC" w:rsidRPr="00C01F0B">
        <w:t>XX</w:t>
      </w:r>
      <w:r w:rsidRPr="00C01F0B">
        <w:t xml:space="preserve"> for admission on 28 December 20</w:t>
      </w:r>
      <w:r w:rsidR="00B45EAC" w:rsidRPr="00C01F0B">
        <w:t>XX</w:t>
      </w:r>
      <w:r w:rsidRPr="00C01F0B">
        <w:t xml:space="preserve"> and gets admitted as planned on that date. The event value must equal the date of admission. </w:t>
      </w:r>
    </w:p>
    <w:p w14:paraId="1AFA768D" w14:textId="77777777" w:rsidR="00C36711" w:rsidRPr="00C01F0B" w:rsidRDefault="00C36711" w:rsidP="00BB6906">
      <w:pPr>
        <w:pStyle w:val="Body"/>
      </w:pPr>
      <w:r w:rsidRPr="00C01F0B">
        <w:t>Note: The Removal Date (the date the procedure is performed) is independent of this business rule as it may be after the Date of Admission.</w:t>
      </w:r>
    </w:p>
    <w:p w14:paraId="15A2C9EE" w14:textId="77777777" w:rsidR="00C36711" w:rsidRPr="00C01F0B" w:rsidRDefault="00C36711" w:rsidP="00BB6906">
      <w:pPr>
        <w:pStyle w:val="Tablecaption"/>
      </w:pPr>
      <w:r w:rsidRPr="00C01F0B">
        <w:t>Intra Episode Level Data:</w:t>
      </w:r>
    </w:p>
    <w:tbl>
      <w:tblPr>
        <w:tblStyle w:val="TableGrid"/>
        <w:tblW w:w="0" w:type="auto"/>
        <w:tblLook w:val="04A0" w:firstRow="1" w:lastRow="0" w:firstColumn="1" w:lastColumn="0" w:noHBand="0" w:noVBand="1"/>
      </w:tblPr>
      <w:tblGrid>
        <w:gridCol w:w="2038"/>
        <w:gridCol w:w="1804"/>
        <w:gridCol w:w="1801"/>
        <w:gridCol w:w="1812"/>
        <w:gridCol w:w="1833"/>
      </w:tblGrid>
      <w:tr w:rsidR="00C36711" w:rsidRPr="00C01F0B" w14:paraId="00079B9D" w14:textId="77777777" w:rsidTr="00C36711">
        <w:tc>
          <w:tcPr>
            <w:tcW w:w="1951" w:type="dxa"/>
          </w:tcPr>
          <w:p w14:paraId="2129669C" w14:textId="77777777" w:rsidR="00C36711" w:rsidRPr="00C01F0B" w:rsidRDefault="00C36711" w:rsidP="004B4F10">
            <w:pPr>
              <w:pStyle w:val="Tablecolhead"/>
            </w:pPr>
            <w:proofErr w:type="spellStart"/>
            <w:r w:rsidRPr="00C01F0B">
              <w:t>Episode_Identifier</w:t>
            </w:r>
            <w:proofErr w:type="spellEnd"/>
          </w:p>
        </w:tc>
        <w:tc>
          <w:tcPr>
            <w:tcW w:w="1830" w:type="dxa"/>
          </w:tcPr>
          <w:p w14:paraId="4C523C86" w14:textId="77777777" w:rsidR="00C36711" w:rsidRPr="00C01F0B" w:rsidRDefault="00C36711" w:rsidP="004B4F10">
            <w:pPr>
              <w:pStyle w:val="Tablecolhead"/>
            </w:pPr>
            <w:proofErr w:type="spellStart"/>
            <w:r w:rsidRPr="00C01F0B">
              <w:t>Event_Type</w:t>
            </w:r>
            <w:proofErr w:type="spellEnd"/>
          </w:p>
        </w:tc>
        <w:tc>
          <w:tcPr>
            <w:tcW w:w="1829" w:type="dxa"/>
          </w:tcPr>
          <w:p w14:paraId="09E8AFF5" w14:textId="77777777" w:rsidR="00C36711" w:rsidRPr="00C01F0B" w:rsidRDefault="00C36711" w:rsidP="004B4F10">
            <w:pPr>
              <w:pStyle w:val="Tablecolhead"/>
            </w:pPr>
            <w:proofErr w:type="spellStart"/>
            <w:r w:rsidRPr="00C01F0B">
              <w:t>Event_Date</w:t>
            </w:r>
            <w:proofErr w:type="spellEnd"/>
          </w:p>
        </w:tc>
        <w:tc>
          <w:tcPr>
            <w:tcW w:w="1834" w:type="dxa"/>
          </w:tcPr>
          <w:p w14:paraId="3EB30439" w14:textId="77777777" w:rsidR="00C36711" w:rsidRPr="00C01F0B" w:rsidRDefault="00C36711" w:rsidP="004B4F10">
            <w:pPr>
              <w:pStyle w:val="Tablecolhead"/>
            </w:pPr>
            <w:proofErr w:type="spellStart"/>
            <w:r w:rsidRPr="00C01F0B">
              <w:t>Event_Value</w:t>
            </w:r>
            <w:proofErr w:type="spellEnd"/>
          </w:p>
        </w:tc>
        <w:tc>
          <w:tcPr>
            <w:tcW w:w="1844" w:type="dxa"/>
          </w:tcPr>
          <w:p w14:paraId="74B5DDB7" w14:textId="77777777" w:rsidR="00C36711" w:rsidRPr="00C01F0B" w:rsidRDefault="00C36711" w:rsidP="004B4F10">
            <w:pPr>
              <w:pStyle w:val="Tablecolhead"/>
            </w:pPr>
            <w:proofErr w:type="spellStart"/>
            <w:r w:rsidRPr="00C01F0B">
              <w:t>SAD_Identifier</w:t>
            </w:r>
            <w:proofErr w:type="spellEnd"/>
          </w:p>
        </w:tc>
      </w:tr>
      <w:tr w:rsidR="00C36711" w:rsidRPr="00C01F0B" w14:paraId="188F0866" w14:textId="77777777" w:rsidTr="00C36711">
        <w:tc>
          <w:tcPr>
            <w:tcW w:w="1951" w:type="dxa"/>
          </w:tcPr>
          <w:p w14:paraId="3EE97954" w14:textId="77777777" w:rsidR="00C36711" w:rsidRPr="00C01F0B" w:rsidRDefault="00C36711" w:rsidP="004B4F10">
            <w:pPr>
              <w:pStyle w:val="Tabletext"/>
            </w:pPr>
            <w:r w:rsidRPr="00C01F0B">
              <w:t>000777777</w:t>
            </w:r>
          </w:p>
        </w:tc>
        <w:tc>
          <w:tcPr>
            <w:tcW w:w="1830" w:type="dxa"/>
          </w:tcPr>
          <w:p w14:paraId="1DE05433" w14:textId="77777777" w:rsidR="00C36711" w:rsidRPr="00C01F0B" w:rsidRDefault="00C36711" w:rsidP="004B4F10">
            <w:pPr>
              <w:pStyle w:val="Tabletext"/>
            </w:pPr>
            <w:r w:rsidRPr="00C01F0B">
              <w:t>Set SAD</w:t>
            </w:r>
          </w:p>
        </w:tc>
        <w:tc>
          <w:tcPr>
            <w:tcW w:w="1829" w:type="dxa"/>
          </w:tcPr>
          <w:p w14:paraId="420AF0FC" w14:textId="6F3FF558" w:rsidR="00C36711" w:rsidRPr="00C01F0B" w:rsidRDefault="00C36711" w:rsidP="004B4F10">
            <w:pPr>
              <w:pStyle w:val="Tabletext"/>
            </w:pPr>
            <w:r w:rsidRPr="00C01F0B">
              <w:t>121220</w:t>
            </w:r>
            <w:r w:rsidR="00B45EAC" w:rsidRPr="00C01F0B">
              <w:t>XX</w:t>
            </w:r>
          </w:p>
        </w:tc>
        <w:tc>
          <w:tcPr>
            <w:tcW w:w="1834" w:type="dxa"/>
          </w:tcPr>
          <w:p w14:paraId="38CBBFD3" w14:textId="657B0BC3" w:rsidR="00C36711" w:rsidRPr="00C01F0B" w:rsidRDefault="00C36711" w:rsidP="004B4F10">
            <w:pPr>
              <w:pStyle w:val="Tabletext"/>
            </w:pPr>
            <w:r w:rsidRPr="00C01F0B">
              <w:t>281220</w:t>
            </w:r>
            <w:r w:rsidR="00B45EAC" w:rsidRPr="00C01F0B">
              <w:t>XX</w:t>
            </w:r>
          </w:p>
        </w:tc>
        <w:tc>
          <w:tcPr>
            <w:tcW w:w="1844" w:type="dxa"/>
          </w:tcPr>
          <w:p w14:paraId="7B8AD80B" w14:textId="77777777" w:rsidR="00C36711" w:rsidRPr="00C01F0B" w:rsidRDefault="00C36711" w:rsidP="004B4F10">
            <w:pPr>
              <w:pStyle w:val="Tabletext"/>
            </w:pPr>
            <w:r w:rsidRPr="00C01F0B">
              <w:t>0000000001</w:t>
            </w:r>
          </w:p>
        </w:tc>
      </w:tr>
    </w:tbl>
    <w:p w14:paraId="4241E1D5" w14:textId="77777777" w:rsidR="00C36711" w:rsidRPr="00C01F0B" w:rsidRDefault="00C36711" w:rsidP="00BB6906">
      <w:pPr>
        <w:pStyle w:val="Body"/>
      </w:pPr>
    </w:p>
    <w:p w14:paraId="74818BBB" w14:textId="77777777" w:rsidR="00C36711" w:rsidRPr="00C01F0B" w:rsidRDefault="00C36711" w:rsidP="00BB6906">
      <w:pPr>
        <w:pStyle w:val="Tablecaption"/>
      </w:pPr>
      <w:r w:rsidRPr="00C01F0B">
        <w:t>Episode Level Data:</w:t>
      </w:r>
    </w:p>
    <w:tbl>
      <w:tblPr>
        <w:tblStyle w:val="TableGrid"/>
        <w:tblW w:w="5000" w:type="pct"/>
        <w:tblLook w:val="04A0" w:firstRow="1" w:lastRow="0" w:firstColumn="1" w:lastColumn="0" w:noHBand="0" w:noVBand="1"/>
      </w:tblPr>
      <w:tblGrid>
        <w:gridCol w:w="2230"/>
        <w:gridCol w:w="2648"/>
        <w:gridCol w:w="2419"/>
        <w:gridCol w:w="1991"/>
      </w:tblGrid>
      <w:tr w:rsidR="00C36711" w:rsidRPr="00C01F0B" w14:paraId="7CFA242A" w14:textId="77777777" w:rsidTr="00C36711">
        <w:tc>
          <w:tcPr>
            <w:tcW w:w="1200" w:type="pct"/>
          </w:tcPr>
          <w:p w14:paraId="28DA7F98" w14:textId="77777777" w:rsidR="00C36711" w:rsidRPr="00C01F0B" w:rsidRDefault="00C36711" w:rsidP="004B4F10">
            <w:pPr>
              <w:pStyle w:val="Tablecolhead"/>
            </w:pPr>
            <w:proofErr w:type="spellStart"/>
            <w:r w:rsidRPr="00C01F0B">
              <w:t>Episode_Identifier</w:t>
            </w:r>
            <w:proofErr w:type="spellEnd"/>
          </w:p>
        </w:tc>
        <w:tc>
          <w:tcPr>
            <w:tcW w:w="1425" w:type="pct"/>
          </w:tcPr>
          <w:p w14:paraId="615DAB08" w14:textId="77777777" w:rsidR="00C36711" w:rsidRPr="00C01F0B" w:rsidRDefault="00C36711" w:rsidP="004B4F10">
            <w:pPr>
              <w:pStyle w:val="Tablecolhead"/>
            </w:pPr>
            <w:proofErr w:type="spellStart"/>
            <w:r w:rsidRPr="00C01F0B">
              <w:t>Reason_For_Removal</w:t>
            </w:r>
            <w:proofErr w:type="spellEnd"/>
          </w:p>
        </w:tc>
        <w:tc>
          <w:tcPr>
            <w:tcW w:w="1302" w:type="pct"/>
          </w:tcPr>
          <w:p w14:paraId="61773050" w14:textId="77777777" w:rsidR="00C36711" w:rsidRPr="00C01F0B" w:rsidRDefault="00C36711" w:rsidP="004B4F10">
            <w:pPr>
              <w:pStyle w:val="Tablecolhead"/>
            </w:pPr>
            <w:proofErr w:type="spellStart"/>
            <w:r w:rsidRPr="00C01F0B">
              <w:t>Date_Of_Admission</w:t>
            </w:r>
            <w:proofErr w:type="spellEnd"/>
          </w:p>
        </w:tc>
        <w:tc>
          <w:tcPr>
            <w:tcW w:w="1072" w:type="pct"/>
          </w:tcPr>
          <w:p w14:paraId="3485682C" w14:textId="77777777" w:rsidR="00C36711" w:rsidRPr="00C01F0B" w:rsidRDefault="00C36711" w:rsidP="004B4F10">
            <w:pPr>
              <w:pStyle w:val="Tablecolhead"/>
            </w:pPr>
            <w:proofErr w:type="spellStart"/>
            <w:r w:rsidRPr="00C01F0B">
              <w:t>Removal_Date</w:t>
            </w:r>
            <w:proofErr w:type="spellEnd"/>
          </w:p>
        </w:tc>
      </w:tr>
      <w:tr w:rsidR="00C36711" w:rsidRPr="00C01F0B" w14:paraId="7BBF3995" w14:textId="77777777" w:rsidTr="00C36711">
        <w:tc>
          <w:tcPr>
            <w:tcW w:w="1200" w:type="pct"/>
          </w:tcPr>
          <w:p w14:paraId="234A6AB4" w14:textId="77777777" w:rsidR="00C36711" w:rsidRPr="00C01F0B" w:rsidRDefault="00C36711" w:rsidP="004B4F10">
            <w:pPr>
              <w:pStyle w:val="Tabletext"/>
            </w:pPr>
            <w:r w:rsidRPr="00C01F0B">
              <w:t>000777777</w:t>
            </w:r>
          </w:p>
        </w:tc>
        <w:tc>
          <w:tcPr>
            <w:tcW w:w="1425" w:type="pct"/>
          </w:tcPr>
          <w:p w14:paraId="78EC3036" w14:textId="77777777" w:rsidR="00C36711" w:rsidRPr="00C01F0B" w:rsidRDefault="00C36711" w:rsidP="004B4F10">
            <w:pPr>
              <w:pStyle w:val="Tabletext"/>
            </w:pPr>
            <w:r w:rsidRPr="00C01F0B">
              <w:t>W</w:t>
            </w:r>
          </w:p>
        </w:tc>
        <w:tc>
          <w:tcPr>
            <w:tcW w:w="1302" w:type="pct"/>
          </w:tcPr>
          <w:p w14:paraId="180289FF" w14:textId="05578366" w:rsidR="00C36711" w:rsidRPr="00C01F0B" w:rsidRDefault="00C36711" w:rsidP="004B4F10">
            <w:pPr>
              <w:pStyle w:val="Tabletext"/>
            </w:pPr>
            <w:r w:rsidRPr="00C01F0B">
              <w:t>281220</w:t>
            </w:r>
            <w:r w:rsidR="00B45EAC" w:rsidRPr="00C01F0B">
              <w:t>XX</w:t>
            </w:r>
          </w:p>
        </w:tc>
        <w:tc>
          <w:tcPr>
            <w:tcW w:w="1072" w:type="pct"/>
          </w:tcPr>
          <w:p w14:paraId="3474B136" w14:textId="1A576481" w:rsidR="00C36711" w:rsidRPr="00C01F0B" w:rsidRDefault="00C36711" w:rsidP="004B4F10">
            <w:pPr>
              <w:pStyle w:val="Tabletext"/>
            </w:pPr>
            <w:r w:rsidRPr="00C01F0B">
              <w:t>281220</w:t>
            </w:r>
            <w:r w:rsidR="00B45EAC" w:rsidRPr="00C01F0B">
              <w:t>XX</w:t>
            </w:r>
          </w:p>
        </w:tc>
      </w:tr>
    </w:tbl>
    <w:p w14:paraId="72110894" w14:textId="77777777" w:rsidR="00C36711" w:rsidRPr="00C01F0B" w:rsidRDefault="00C36711" w:rsidP="00BB6906">
      <w:pPr>
        <w:pStyle w:val="Body"/>
      </w:pPr>
    </w:p>
    <w:p w14:paraId="128314EC" w14:textId="77777777" w:rsidR="00C36711" w:rsidRPr="00C01F0B" w:rsidRDefault="00C36711" w:rsidP="00BB6906">
      <w:pPr>
        <w:pStyle w:val="Body"/>
      </w:pPr>
      <w:r w:rsidRPr="00C01F0B">
        <w:t>Note:</w:t>
      </w:r>
    </w:p>
    <w:p w14:paraId="49C65EA7" w14:textId="77777777" w:rsidR="00C36711" w:rsidRPr="00C01F0B" w:rsidRDefault="00C36711" w:rsidP="00BB6906">
      <w:pPr>
        <w:pStyle w:val="Bullet1"/>
      </w:pPr>
      <w:r w:rsidRPr="00C01F0B">
        <w:t>If the patient is treated elsewhere (B, U, I, S, P or X) and the most recently set SAD is earlier than the date of admission, it must be accompanied by its ‘Reason SAD Changed’ event.</w:t>
      </w:r>
    </w:p>
    <w:p w14:paraId="5A29F9FE" w14:textId="77777777" w:rsidR="00C36711" w:rsidRPr="00C01F0B" w:rsidRDefault="00C36711" w:rsidP="00BB6906">
      <w:pPr>
        <w:pStyle w:val="Bullet1"/>
      </w:pPr>
      <w:r w:rsidRPr="00C01F0B">
        <w:t>If the patient is treated elsewhere, the Date of Admission and the date of procedure (the Removal Date) may not be readily available. In these cases, use the best information available at the time as a plausible estimate for date of admission and date of procedure.</w:t>
      </w:r>
    </w:p>
    <w:p w14:paraId="17687080" w14:textId="77777777" w:rsidR="00C36711" w:rsidRPr="00C01F0B" w:rsidRDefault="00C36711" w:rsidP="00BB6906">
      <w:pPr>
        <w:pStyle w:val="Bullet1"/>
      </w:pPr>
      <w:r w:rsidRPr="00C01F0B">
        <w:t>Do not report booking events that occur at other organisations (if reporting as a campus this means organisations other than your campus, if reporting as a Health Service, this means organisations other than your Health Service).</w:t>
      </w:r>
    </w:p>
    <w:p w14:paraId="1CB08F35" w14:textId="77777777" w:rsidR="00C36711" w:rsidRPr="00C01F0B" w:rsidRDefault="00C36711" w:rsidP="00C36711">
      <w:pPr>
        <w:rPr>
          <w:b/>
          <w:color w:val="004C97"/>
          <w:sz w:val="28"/>
          <w:szCs w:val="28"/>
        </w:rPr>
      </w:pPr>
      <w:r w:rsidRPr="00C01F0B">
        <w:br w:type="page"/>
      </w:r>
    </w:p>
    <w:p w14:paraId="3C729A47" w14:textId="77777777" w:rsidR="00C36711" w:rsidRPr="00C01F0B" w:rsidRDefault="00C36711" w:rsidP="00C36711">
      <w:pPr>
        <w:pStyle w:val="Heading2"/>
      </w:pPr>
      <w:bookmarkStart w:id="183" w:name="_Toc63858812"/>
      <w:bookmarkStart w:id="184" w:name="_Toc232688864"/>
      <w:r w:rsidRPr="00C01F0B">
        <w:lastRenderedPageBreak/>
        <w:t>Validation tables for S310 and S401</w:t>
      </w:r>
      <w:bookmarkEnd w:id="183"/>
      <w:bookmarkEnd w:id="184"/>
    </w:p>
    <w:p w14:paraId="13956E36" w14:textId="77777777" w:rsidR="00C36711" w:rsidRPr="00C01F0B" w:rsidRDefault="00C36711" w:rsidP="00BB6906">
      <w:pPr>
        <w:pStyle w:val="Tablecaption"/>
      </w:pPr>
      <w:r w:rsidRPr="00C01F0B">
        <w:t>Reason for Removal and Date of Admission – valid reporting combinations</w:t>
      </w:r>
    </w:p>
    <w:tbl>
      <w:tblPr>
        <w:tblStyle w:val="TableGrid"/>
        <w:tblW w:w="0" w:type="auto"/>
        <w:tblLook w:val="04A0" w:firstRow="1" w:lastRow="0" w:firstColumn="1" w:lastColumn="0" w:noHBand="0" w:noVBand="1"/>
      </w:tblPr>
      <w:tblGrid>
        <w:gridCol w:w="3823"/>
        <w:gridCol w:w="5465"/>
      </w:tblGrid>
      <w:tr w:rsidR="00C36711" w:rsidRPr="00C01F0B" w14:paraId="532B05E9" w14:textId="77777777" w:rsidTr="00C36711">
        <w:tc>
          <w:tcPr>
            <w:tcW w:w="3823" w:type="dxa"/>
          </w:tcPr>
          <w:p w14:paraId="66B1CDFB" w14:textId="77777777" w:rsidR="00C36711" w:rsidRPr="00C01F0B" w:rsidRDefault="00C36711" w:rsidP="004B4F10">
            <w:pPr>
              <w:pStyle w:val="Tablecolhead"/>
            </w:pPr>
            <w:r w:rsidRPr="00C01F0B">
              <w:t>Reason for Removal</w:t>
            </w:r>
          </w:p>
        </w:tc>
        <w:tc>
          <w:tcPr>
            <w:tcW w:w="5465" w:type="dxa"/>
          </w:tcPr>
          <w:p w14:paraId="4E37F125" w14:textId="77777777" w:rsidR="00C36711" w:rsidRPr="00C01F0B" w:rsidRDefault="00C36711" w:rsidP="004B4F10">
            <w:pPr>
              <w:pStyle w:val="Tablecolhead"/>
            </w:pPr>
            <w:r w:rsidRPr="00C01F0B">
              <w:t>Date of Admission</w:t>
            </w:r>
          </w:p>
        </w:tc>
      </w:tr>
      <w:tr w:rsidR="00C36711" w:rsidRPr="00C01F0B" w14:paraId="74BE4C21" w14:textId="77777777" w:rsidTr="00C36711">
        <w:tc>
          <w:tcPr>
            <w:tcW w:w="3823" w:type="dxa"/>
          </w:tcPr>
          <w:p w14:paraId="348EA3F2" w14:textId="77777777" w:rsidR="00C36711" w:rsidRPr="00C01F0B" w:rsidRDefault="00C36711" w:rsidP="004B4F10">
            <w:pPr>
              <w:pStyle w:val="Tabletext"/>
            </w:pPr>
            <w:r w:rsidRPr="00C01F0B">
              <w:t>W, M, Y, B, I, U, S, X, P</w:t>
            </w:r>
          </w:p>
        </w:tc>
        <w:tc>
          <w:tcPr>
            <w:tcW w:w="5465" w:type="dxa"/>
          </w:tcPr>
          <w:p w14:paraId="5F344EC2" w14:textId="77777777" w:rsidR="00C36711" w:rsidRPr="00C01F0B" w:rsidRDefault="00C36711" w:rsidP="004B4F10">
            <w:pPr>
              <w:pStyle w:val="Tabletext"/>
            </w:pPr>
            <w:r w:rsidRPr="00C01F0B">
              <w:t>Valid date (DDMMYYYY)</w:t>
            </w:r>
          </w:p>
        </w:tc>
      </w:tr>
      <w:tr w:rsidR="00C36711" w:rsidRPr="00C01F0B" w14:paraId="6686B99D" w14:textId="77777777" w:rsidTr="00C36711">
        <w:tc>
          <w:tcPr>
            <w:tcW w:w="3823" w:type="dxa"/>
          </w:tcPr>
          <w:p w14:paraId="437B7E28" w14:textId="77777777" w:rsidR="00C36711" w:rsidRPr="00D37541" w:rsidRDefault="00C36711" w:rsidP="004B4F10">
            <w:pPr>
              <w:pStyle w:val="Tabletext"/>
            </w:pPr>
            <w:r w:rsidRPr="00D37541">
              <w:t>N, T, R, Z, Q, F, H, O, Null</w:t>
            </w:r>
          </w:p>
        </w:tc>
        <w:tc>
          <w:tcPr>
            <w:tcW w:w="5465" w:type="dxa"/>
          </w:tcPr>
          <w:p w14:paraId="73A39B38" w14:textId="77777777" w:rsidR="00C36711" w:rsidRPr="00C01F0B" w:rsidRDefault="00C36711" w:rsidP="004B4F10">
            <w:pPr>
              <w:pStyle w:val="Tabletext"/>
            </w:pPr>
            <w:r w:rsidRPr="00C01F0B">
              <w:t>Null</w:t>
            </w:r>
          </w:p>
        </w:tc>
      </w:tr>
    </w:tbl>
    <w:p w14:paraId="598BA90E" w14:textId="74087E29" w:rsidR="00C36711" w:rsidRPr="00C01F0B" w:rsidRDefault="00C36711" w:rsidP="00B26F65">
      <w:pPr>
        <w:pStyle w:val="Bodyaftertablefigure"/>
      </w:pPr>
      <w:r w:rsidRPr="00C01F0B">
        <w:t xml:space="preserve">Validation </w:t>
      </w:r>
      <w:r w:rsidRPr="00C01F0B">
        <w:tab/>
        <w:t>S401</w:t>
      </w:r>
      <w:r w:rsidRPr="00C01F0B">
        <w:tab/>
        <w:t>Date of Admission/Reason for removal mismatch</w:t>
      </w:r>
    </w:p>
    <w:p w14:paraId="04DCD73F" w14:textId="77777777" w:rsidR="00B26F65" w:rsidRPr="00C01F0B" w:rsidRDefault="00B26F65" w:rsidP="00BB6906">
      <w:pPr>
        <w:pStyle w:val="Body"/>
      </w:pPr>
    </w:p>
    <w:p w14:paraId="5DE162F0" w14:textId="77777777" w:rsidR="00C36711" w:rsidRPr="00C01F0B" w:rsidRDefault="00C36711" w:rsidP="00BB6906">
      <w:pPr>
        <w:pStyle w:val="Tablecaption"/>
      </w:pPr>
      <w:r w:rsidRPr="00C01F0B">
        <w:t>Reason for Removal and Destination – valid reporting combinations</w:t>
      </w:r>
    </w:p>
    <w:tbl>
      <w:tblPr>
        <w:tblStyle w:val="TableGrid"/>
        <w:tblW w:w="0" w:type="auto"/>
        <w:tblLook w:val="04A0" w:firstRow="1" w:lastRow="0" w:firstColumn="1" w:lastColumn="0" w:noHBand="0" w:noVBand="1"/>
      </w:tblPr>
      <w:tblGrid>
        <w:gridCol w:w="3823"/>
        <w:gridCol w:w="5465"/>
      </w:tblGrid>
      <w:tr w:rsidR="00C36711" w:rsidRPr="00C01F0B" w14:paraId="316E2909" w14:textId="77777777" w:rsidTr="00C36711">
        <w:tc>
          <w:tcPr>
            <w:tcW w:w="3823" w:type="dxa"/>
          </w:tcPr>
          <w:p w14:paraId="2A9D7DC3" w14:textId="77777777" w:rsidR="00C36711" w:rsidRPr="00C01F0B" w:rsidRDefault="00C36711" w:rsidP="004B4F10">
            <w:pPr>
              <w:pStyle w:val="Tablecolhead"/>
            </w:pPr>
            <w:r w:rsidRPr="00C01F0B">
              <w:t>Reason for Removal</w:t>
            </w:r>
          </w:p>
        </w:tc>
        <w:tc>
          <w:tcPr>
            <w:tcW w:w="5465" w:type="dxa"/>
          </w:tcPr>
          <w:p w14:paraId="76EE5CE1" w14:textId="77777777" w:rsidR="00C36711" w:rsidRPr="00C01F0B" w:rsidRDefault="00C36711" w:rsidP="004B4F10">
            <w:pPr>
              <w:pStyle w:val="Tablecolhead"/>
            </w:pPr>
            <w:r w:rsidRPr="00C01F0B">
              <w:t>Destination</w:t>
            </w:r>
          </w:p>
        </w:tc>
      </w:tr>
      <w:tr w:rsidR="00C36711" w:rsidRPr="00C01F0B" w14:paraId="1396EEFD" w14:textId="77777777" w:rsidTr="00C36711">
        <w:tc>
          <w:tcPr>
            <w:tcW w:w="3823" w:type="dxa"/>
          </w:tcPr>
          <w:p w14:paraId="6A291D80" w14:textId="77777777" w:rsidR="00C36711" w:rsidRPr="00D37541" w:rsidRDefault="00C36711" w:rsidP="004B4F10">
            <w:pPr>
              <w:pStyle w:val="Tabletext"/>
            </w:pPr>
            <w:r w:rsidRPr="00D37541">
              <w:t>N</w:t>
            </w:r>
            <w:r w:rsidRPr="00D37541">
              <w:tab/>
            </w:r>
          </w:p>
        </w:tc>
        <w:tc>
          <w:tcPr>
            <w:tcW w:w="5465" w:type="dxa"/>
          </w:tcPr>
          <w:p w14:paraId="465DB288" w14:textId="77777777" w:rsidR="00C36711" w:rsidRPr="00D37541" w:rsidRDefault="00C36711" w:rsidP="004B4F10">
            <w:pPr>
              <w:pStyle w:val="Tabletext"/>
            </w:pPr>
            <w:r w:rsidRPr="00D37541">
              <w:t>Valid non-ESIS campus code</w:t>
            </w:r>
          </w:p>
        </w:tc>
      </w:tr>
      <w:tr w:rsidR="00C36711" w:rsidRPr="00C01F0B" w14:paraId="2EE6A831" w14:textId="77777777" w:rsidTr="00C36711">
        <w:tc>
          <w:tcPr>
            <w:tcW w:w="3823" w:type="dxa"/>
          </w:tcPr>
          <w:p w14:paraId="205B22C0" w14:textId="77777777" w:rsidR="00C36711" w:rsidRPr="00D37541" w:rsidRDefault="00C36711" w:rsidP="004B4F10">
            <w:pPr>
              <w:pStyle w:val="Tabletext"/>
            </w:pPr>
            <w:r w:rsidRPr="00D37541">
              <w:t>P, X</w:t>
            </w:r>
          </w:p>
        </w:tc>
        <w:tc>
          <w:tcPr>
            <w:tcW w:w="5465" w:type="dxa"/>
          </w:tcPr>
          <w:p w14:paraId="6350D420" w14:textId="77777777" w:rsidR="00C36711" w:rsidRPr="00D37541" w:rsidRDefault="00C36711" w:rsidP="004B4F10">
            <w:pPr>
              <w:pStyle w:val="Tabletext"/>
            </w:pPr>
            <w:r w:rsidRPr="00D37541">
              <w:t>Valid campus code</w:t>
            </w:r>
          </w:p>
        </w:tc>
      </w:tr>
      <w:tr w:rsidR="00C36711" w:rsidRPr="00C01F0B" w14:paraId="7E172F79" w14:textId="77777777" w:rsidTr="00C36711">
        <w:tc>
          <w:tcPr>
            <w:tcW w:w="3823" w:type="dxa"/>
          </w:tcPr>
          <w:p w14:paraId="61CF2E19" w14:textId="77777777" w:rsidR="00C36711" w:rsidRPr="00C01F0B" w:rsidRDefault="00C36711" w:rsidP="004B4F10">
            <w:pPr>
              <w:pStyle w:val="Tabletext"/>
            </w:pPr>
            <w:r w:rsidRPr="00C01F0B">
              <w:t>S</w:t>
            </w:r>
          </w:p>
        </w:tc>
        <w:tc>
          <w:tcPr>
            <w:tcW w:w="5465" w:type="dxa"/>
          </w:tcPr>
          <w:p w14:paraId="64286E2A" w14:textId="77777777" w:rsidR="00C36711" w:rsidRPr="00C01F0B" w:rsidRDefault="00C36711" w:rsidP="004B4F10">
            <w:pPr>
              <w:pStyle w:val="Tabletext"/>
            </w:pPr>
            <w:r w:rsidRPr="00C01F0B">
              <w:t>Valid ESAS treatment campus code</w:t>
            </w:r>
          </w:p>
        </w:tc>
      </w:tr>
      <w:tr w:rsidR="00C36711" w:rsidRPr="00C01F0B" w14:paraId="5C8241FB" w14:textId="77777777" w:rsidTr="00C36711">
        <w:tc>
          <w:tcPr>
            <w:tcW w:w="3823" w:type="dxa"/>
          </w:tcPr>
          <w:p w14:paraId="5A853C93" w14:textId="77777777" w:rsidR="00C36711" w:rsidRPr="00C01F0B" w:rsidRDefault="00C36711" w:rsidP="004B4F10">
            <w:pPr>
              <w:pStyle w:val="Tabletext"/>
            </w:pPr>
            <w:r w:rsidRPr="00C01F0B">
              <w:t>T</w:t>
            </w:r>
          </w:p>
        </w:tc>
        <w:tc>
          <w:tcPr>
            <w:tcW w:w="5465" w:type="dxa"/>
          </w:tcPr>
          <w:p w14:paraId="4471CAEA" w14:textId="77777777" w:rsidR="00C36711" w:rsidRPr="00C01F0B" w:rsidRDefault="00C36711" w:rsidP="004B4F10">
            <w:pPr>
              <w:pStyle w:val="Tabletext"/>
            </w:pPr>
            <w:r w:rsidRPr="00C01F0B">
              <w:t>Valid ESIS submission code</w:t>
            </w:r>
          </w:p>
        </w:tc>
      </w:tr>
      <w:tr w:rsidR="00C36711" w:rsidRPr="00C01F0B" w14:paraId="1563D671" w14:textId="77777777" w:rsidTr="00C36711">
        <w:tc>
          <w:tcPr>
            <w:tcW w:w="3823" w:type="dxa"/>
          </w:tcPr>
          <w:p w14:paraId="0C2A2542" w14:textId="77777777" w:rsidR="00C36711" w:rsidRPr="00C01F0B" w:rsidRDefault="00C36711" w:rsidP="004B4F10">
            <w:pPr>
              <w:pStyle w:val="Tabletext"/>
            </w:pPr>
            <w:r w:rsidRPr="00C01F0B">
              <w:t>W, M, Y, B, I, U, R, Z, Q, F, H, O</w:t>
            </w:r>
          </w:p>
        </w:tc>
        <w:tc>
          <w:tcPr>
            <w:tcW w:w="5465" w:type="dxa"/>
          </w:tcPr>
          <w:p w14:paraId="47E41E1B" w14:textId="77777777" w:rsidR="00C36711" w:rsidRPr="00C01F0B" w:rsidRDefault="00C36711" w:rsidP="004B4F10">
            <w:pPr>
              <w:pStyle w:val="Tabletext"/>
            </w:pPr>
            <w:r w:rsidRPr="00C01F0B">
              <w:t>Null</w:t>
            </w:r>
          </w:p>
        </w:tc>
      </w:tr>
    </w:tbl>
    <w:p w14:paraId="32265E5B" w14:textId="77777777" w:rsidR="00C36711" w:rsidRPr="00C01F0B" w:rsidRDefault="00C36711" w:rsidP="00B26F65">
      <w:pPr>
        <w:pStyle w:val="Bodyaftertablefigure"/>
      </w:pPr>
      <w:r w:rsidRPr="00C01F0B">
        <w:t>Validation</w:t>
      </w:r>
      <w:r w:rsidRPr="00C01F0B">
        <w:tab/>
        <w:t>S310</w:t>
      </w:r>
      <w:r w:rsidRPr="00C01F0B">
        <w:tab/>
        <w:t>Invalid Destination/Reason for Removal combination</w:t>
      </w:r>
      <w:r w:rsidRPr="00C01F0B">
        <w:tab/>
      </w:r>
    </w:p>
    <w:p w14:paraId="34F9030B" w14:textId="77777777" w:rsidR="00C36711" w:rsidRPr="00C01F0B" w:rsidRDefault="00C36711" w:rsidP="00DB7554">
      <w:pPr>
        <w:pStyle w:val="Body"/>
      </w:pPr>
      <w:r w:rsidRPr="00C01F0B">
        <w:br w:type="page"/>
      </w:r>
    </w:p>
    <w:p w14:paraId="4FF6805B" w14:textId="77777777" w:rsidR="00C36711" w:rsidRPr="00C01F0B" w:rsidRDefault="00C36711" w:rsidP="00C36711">
      <w:pPr>
        <w:pStyle w:val="Heading1"/>
      </w:pPr>
      <w:bookmarkStart w:id="185" w:name="_Toc63858813"/>
      <w:bookmarkStart w:id="186" w:name="_Toc232688865"/>
      <w:r w:rsidRPr="00C01F0B">
        <w:lastRenderedPageBreak/>
        <w:t>Section 5: Compilation and submission</w:t>
      </w:r>
      <w:bookmarkEnd w:id="185"/>
      <w:bookmarkEnd w:id="186"/>
    </w:p>
    <w:p w14:paraId="3EA70836" w14:textId="77777777" w:rsidR="00C36711" w:rsidRPr="00C01F0B" w:rsidRDefault="00C36711" w:rsidP="00BB6906">
      <w:pPr>
        <w:pStyle w:val="Body"/>
      </w:pPr>
      <w:r w:rsidRPr="00C01F0B">
        <w:t>This section specifies how to format ESIS data for reporting to the department, the submission timelines and information about the ESIS output files returned to health services after each submission.</w:t>
      </w:r>
    </w:p>
    <w:p w14:paraId="28F2E1B3" w14:textId="77777777" w:rsidR="00C36711" w:rsidRPr="00C01F0B" w:rsidRDefault="00C36711" w:rsidP="00BB6906">
      <w:pPr>
        <w:pStyle w:val="Body"/>
      </w:pPr>
      <w:r w:rsidRPr="00C01F0B">
        <w:t>Health services are required to submit five types of text files that are used to update the following tables maintained by the department:</w:t>
      </w:r>
    </w:p>
    <w:p w14:paraId="08C960F4" w14:textId="77777777" w:rsidR="00C36711" w:rsidRPr="00C01F0B" w:rsidRDefault="00C36711" w:rsidP="00BB6906">
      <w:pPr>
        <w:pStyle w:val="Bullet1"/>
      </w:pPr>
      <w:r w:rsidRPr="00C01F0B">
        <w:t>Patient Table (Patient Extract)</w:t>
      </w:r>
    </w:p>
    <w:p w14:paraId="30992AB6" w14:textId="77777777" w:rsidR="00C36711" w:rsidRPr="00C01F0B" w:rsidRDefault="00C36711" w:rsidP="00BB6906">
      <w:pPr>
        <w:pStyle w:val="Bullet1"/>
      </w:pPr>
      <w:r w:rsidRPr="00C01F0B">
        <w:t>Episode Table (Episode Extract)</w:t>
      </w:r>
    </w:p>
    <w:p w14:paraId="7F085930" w14:textId="77777777" w:rsidR="00C36711" w:rsidRPr="00C01F0B" w:rsidRDefault="00C36711" w:rsidP="00BB6906">
      <w:pPr>
        <w:pStyle w:val="Bullet1"/>
      </w:pPr>
      <w:r w:rsidRPr="00C01F0B">
        <w:t>Intra Episode Table (Intra Episode Extract)</w:t>
      </w:r>
    </w:p>
    <w:p w14:paraId="7E5274CE" w14:textId="77777777" w:rsidR="00C36711" w:rsidRPr="00C01F0B" w:rsidRDefault="00C36711" w:rsidP="00BB6906">
      <w:pPr>
        <w:pStyle w:val="Bullet1"/>
      </w:pPr>
      <w:r w:rsidRPr="00C01F0B">
        <w:t>Merge Table (Merge Extract)</w:t>
      </w:r>
    </w:p>
    <w:p w14:paraId="3C57F21B" w14:textId="77777777" w:rsidR="00C36711" w:rsidRPr="00C01F0B" w:rsidRDefault="00C36711" w:rsidP="00BB6906">
      <w:pPr>
        <w:pStyle w:val="Bullet1"/>
      </w:pPr>
      <w:r w:rsidRPr="00C01F0B">
        <w:t>Reconciliation Table (Reconciliation Extract).</w:t>
      </w:r>
    </w:p>
    <w:p w14:paraId="14EFC59C" w14:textId="77777777" w:rsidR="00C36711" w:rsidRPr="00C01F0B" w:rsidRDefault="00C36711" w:rsidP="00BB6906">
      <w:pPr>
        <w:pStyle w:val="DHHSbodyafterbullets"/>
      </w:pPr>
      <w:r w:rsidRPr="00C01F0B">
        <w:t>All text files must:</w:t>
      </w:r>
    </w:p>
    <w:p w14:paraId="4D7CB64E" w14:textId="77777777" w:rsidR="00C36711" w:rsidRPr="00C01F0B" w:rsidRDefault="00C36711" w:rsidP="00BB6906">
      <w:pPr>
        <w:pStyle w:val="Bullet1"/>
      </w:pPr>
      <w:r w:rsidRPr="00C01F0B">
        <w:t>be tab-delimited ASCII, with fields trimmed of leading and trailing spaces</w:t>
      </w:r>
    </w:p>
    <w:p w14:paraId="446AB6DC" w14:textId="77777777" w:rsidR="00C36711" w:rsidRPr="00C01F0B" w:rsidRDefault="00C36711" w:rsidP="00BB6906">
      <w:pPr>
        <w:pStyle w:val="Bullet1"/>
      </w:pPr>
      <w:r w:rsidRPr="00C01F0B">
        <w:t>have labels that represent the field names in the first row</w:t>
      </w:r>
    </w:p>
    <w:p w14:paraId="4CF5FEAC" w14:textId="77777777" w:rsidR="00C36711" w:rsidRPr="00C01F0B" w:rsidRDefault="00C36711" w:rsidP="00BB6906">
      <w:pPr>
        <w:pStyle w:val="Bullet1"/>
      </w:pPr>
      <w:r w:rsidRPr="00C01F0B">
        <w:t>follow the file naming convention detailed below</w:t>
      </w:r>
    </w:p>
    <w:p w14:paraId="4B0566AB" w14:textId="77777777" w:rsidR="00DB7554" w:rsidRPr="00C01F0B" w:rsidRDefault="00C36711" w:rsidP="00BB6906">
      <w:pPr>
        <w:pStyle w:val="Bullet1"/>
      </w:pPr>
      <w:r w:rsidRPr="00C01F0B">
        <w:t>There is no requirement that these files be fixed width</w:t>
      </w:r>
    </w:p>
    <w:p w14:paraId="1437E3C7" w14:textId="1A489B97" w:rsidR="00C36711" w:rsidRPr="00C01F0B" w:rsidRDefault="00DB7554" w:rsidP="00BB6906">
      <w:pPr>
        <w:pStyle w:val="Bullet1"/>
      </w:pPr>
      <w:r w:rsidRPr="00C01F0B">
        <w:t>be zipped into one zip file.</w:t>
      </w:r>
    </w:p>
    <w:p w14:paraId="4C569AC2" w14:textId="77777777" w:rsidR="00C36711" w:rsidRPr="00C01F0B" w:rsidRDefault="00C36711" w:rsidP="00C36711">
      <w:pPr>
        <w:pStyle w:val="Heading2"/>
      </w:pPr>
      <w:bookmarkStart w:id="187" w:name="_Toc63858814"/>
      <w:bookmarkStart w:id="188" w:name="_Toc232688866"/>
      <w:r w:rsidRPr="00C01F0B">
        <w:t>File naming convention</w:t>
      </w:r>
      <w:bookmarkEnd w:id="187"/>
      <w:bookmarkEnd w:id="188"/>
    </w:p>
    <w:p w14:paraId="317BEC54" w14:textId="77777777" w:rsidR="00C36711" w:rsidRPr="00C01F0B" w:rsidRDefault="00C36711" w:rsidP="00BB6906">
      <w:pPr>
        <w:pStyle w:val="Body"/>
      </w:pPr>
      <w:r w:rsidRPr="00C01F0B">
        <w:t>If the file-naming convention is not followed for either the zip file or the text files, the processing system will not recognise the submission as valid, and the run will be terminated.</w:t>
      </w:r>
    </w:p>
    <w:p w14:paraId="7A2622E9" w14:textId="77777777" w:rsidR="00C36711" w:rsidRPr="00C01F0B" w:rsidRDefault="00C36711" w:rsidP="00BB6906">
      <w:pPr>
        <w:pStyle w:val="Body"/>
      </w:pPr>
      <w:r w:rsidRPr="00C01F0B">
        <w:t>The submission number is a count of the submissions whose extract end dates fall in a given financial year. Submission ‘001’ is the first and this number must increase by one for each submission. This is intended to help identify any break in sequence (data extracted but not sent).</w:t>
      </w:r>
    </w:p>
    <w:p w14:paraId="24164107" w14:textId="106C7A06" w:rsidR="00C36711" w:rsidRPr="00C01F0B" w:rsidRDefault="00C36711" w:rsidP="00BB6906">
      <w:pPr>
        <w:pStyle w:val="Tablecaption"/>
      </w:pPr>
      <w:r w:rsidRPr="00C01F0B">
        <w:t>Zip file naming</w:t>
      </w:r>
      <w:r w:rsidR="00DB7554" w:rsidRPr="00C01F0B">
        <w:t xml:space="preserve"> – example 5000_</w:t>
      </w:r>
      <w:r w:rsidR="00B45EAC" w:rsidRPr="00C01F0B">
        <w:t>XX</w:t>
      </w:r>
      <w:r w:rsidR="00DB7554" w:rsidRPr="00C01F0B">
        <w:t>_07_15_001.zip</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gridCol w:w="1082"/>
      </w:tblGrid>
      <w:tr w:rsidR="00C36711" w:rsidRPr="00C01F0B" w14:paraId="18A7B9AC" w14:textId="77777777" w:rsidTr="00C36711">
        <w:trPr>
          <w:tblHeader/>
        </w:trPr>
        <w:tc>
          <w:tcPr>
            <w:tcW w:w="1271" w:type="dxa"/>
          </w:tcPr>
          <w:p w14:paraId="04C9711A" w14:textId="77777777" w:rsidR="00C36711" w:rsidRPr="00C01F0B" w:rsidRDefault="00C36711" w:rsidP="004B4F10">
            <w:pPr>
              <w:pStyle w:val="Tablecolhead"/>
            </w:pPr>
            <w:bookmarkStart w:id="189" w:name="_Hlk34220768"/>
            <w:r w:rsidRPr="00C01F0B">
              <w:t>Position</w:t>
            </w:r>
          </w:p>
        </w:tc>
        <w:tc>
          <w:tcPr>
            <w:tcW w:w="5528" w:type="dxa"/>
          </w:tcPr>
          <w:p w14:paraId="3F04B7D4" w14:textId="77777777" w:rsidR="00C36711" w:rsidRPr="00C01F0B" w:rsidRDefault="00C36711" w:rsidP="004B4F10">
            <w:pPr>
              <w:pStyle w:val="Tablecolhead"/>
            </w:pPr>
            <w:r w:rsidRPr="00C01F0B">
              <w:t>Variable required</w:t>
            </w:r>
          </w:p>
        </w:tc>
        <w:tc>
          <w:tcPr>
            <w:tcW w:w="1418" w:type="dxa"/>
          </w:tcPr>
          <w:p w14:paraId="330D2180" w14:textId="77777777" w:rsidR="00C36711" w:rsidRPr="00C01F0B" w:rsidRDefault="00C36711" w:rsidP="004B4F10">
            <w:pPr>
              <w:pStyle w:val="Tablecolhead"/>
            </w:pPr>
            <w:r w:rsidRPr="00C01F0B">
              <w:t>Format</w:t>
            </w:r>
          </w:p>
        </w:tc>
        <w:tc>
          <w:tcPr>
            <w:tcW w:w="1082" w:type="dxa"/>
          </w:tcPr>
          <w:p w14:paraId="19CAEB0B" w14:textId="77777777" w:rsidR="00C36711" w:rsidRPr="00C01F0B" w:rsidRDefault="00C36711" w:rsidP="004B4F10">
            <w:pPr>
              <w:pStyle w:val="Tablecolhead"/>
            </w:pPr>
            <w:r w:rsidRPr="00C01F0B">
              <w:t>Example</w:t>
            </w:r>
          </w:p>
        </w:tc>
      </w:tr>
      <w:tr w:rsidR="00C36711" w:rsidRPr="00C01F0B" w14:paraId="6C03316A" w14:textId="77777777" w:rsidTr="00C36711">
        <w:tc>
          <w:tcPr>
            <w:tcW w:w="1271" w:type="dxa"/>
          </w:tcPr>
          <w:p w14:paraId="758AC98F" w14:textId="77777777" w:rsidR="00C36711" w:rsidRPr="00C01F0B" w:rsidRDefault="00C36711" w:rsidP="004B4F10">
            <w:pPr>
              <w:pStyle w:val="Tabletext"/>
            </w:pPr>
            <w:r w:rsidRPr="00C01F0B">
              <w:t>1-4</w:t>
            </w:r>
          </w:p>
        </w:tc>
        <w:tc>
          <w:tcPr>
            <w:tcW w:w="5528" w:type="dxa"/>
          </w:tcPr>
          <w:p w14:paraId="68635720" w14:textId="77777777" w:rsidR="00C36711" w:rsidRPr="00C01F0B" w:rsidRDefault="00C36711" w:rsidP="004B4F10">
            <w:pPr>
              <w:pStyle w:val="Tabletext"/>
            </w:pPr>
            <w:r w:rsidRPr="00C01F0B">
              <w:t>Health service code</w:t>
            </w:r>
          </w:p>
        </w:tc>
        <w:tc>
          <w:tcPr>
            <w:tcW w:w="1418" w:type="dxa"/>
          </w:tcPr>
          <w:p w14:paraId="46126148" w14:textId="77777777" w:rsidR="00C36711" w:rsidRPr="00C01F0B" w:rsidRDefault="00C36711" w:rsidP="004B4F10">
            <w:pPr>
              <w:pStyle w:val="Tabletext"/>
            </w:pPr>
            <w:r w:rsidRPr="00C01F0B">
              <w:t>NNNN</w:t>
            </w:r>
          </w:p>
        </w:tc>
        <w:tc>
          <w:tcPr>
            <w:tcW w:w="1082" w:type="dxa"/>
          </w:tcPr>
          <w:p w14:paraId="4A2AEE42" w14:textId="77777777" w:rsidR="00C36711" w:rsidRPr="00C01F0B" w:rsidRDefault="00C36711" w:rsidP="004B4F10">
            <w:pPr>
              <w:pStyle w:val="Tabletext"/>
            </w:pPr>
            <w:r w:rsidRPr="00C01F0B">
              <w:t>5000</w:t>
            </w:r>
          </w:p>
        </w:tc>
      </w:tr>
      <w:tr w:rsidR="00C36711" w:rsidRPr="00C01F0B" w14:paraId="79446CA1" w14:textId="77777777" w:rsidTr="00C36711">
        <w:tc>
          <w:tcPr>
            <w:tcW w:w="1271" w:type="dxa"/>
          </w:tcPr>
          <w:p w14:paraId="518BAEBC" w14:textId="77777777" w:rsidR="00C36711" w:rsidRPr="00C01F0B" w:rsidRDefault="00C36711" w:rsidP="004B4F10">
            <w:pPr>
              <w:pStyle w:val="Tabletext"/>
            </w:pPr>
            <w:r w:rsidRPr="00C01F0B">
              <w:t>5</w:t>
            </w:r>
          </w:p>
        </w:tc>
        <w:tc>
          <w:tcPr>
            <w:tcW w:w="5528" w:type="dxa"/>
          </w:tcPr>
          <w:p w14:paraId="76BB4C9E" w14:textId="77777777" w:rsidR="00C36711" w:rsidRPr="00C01F0B" w:rsidRDefault="00C36711" w:rsidP="004B4F10">
            <w:pPr>
              <w:pStyle w:val="Tabletext"/>
            </w:pPr>
            <w:r w:rsidRPr="00C01F0B">
              <w:t>Underscore</w:t>
            </w:r>
          </w:p>
        </w:tc>
        <w:tc>
          <w:tcPr>
            <w:tcW w:w="1418" w:type="dxa"/>
          </w:tcPr>
          <w:p w14:paraId="0A773FF0" w14:textId="77777777" w:rsidR="00C36711" w:rsidRPr="00C01F0B" w:rsidRDefault="00C36711" w:rsidP="004B4F10">
            <w:pPr>
              <w:pStyle w:val="Tabletext"/>
            </w:pPr>
            <w:r w:rsidRPr="00C01F0B">
              <w:t>_</w:t>
            </w:r>
          </w:p>
        </w:tc>
        <w:tc>
          <w:tcPr>
            <w:tcW w:w="1082" w:type="dxa"/>
          </w:tcPr>
          <w:p w14:paraId="1BDC9B74" w14:textId="77777777" w:rsidR="00C36711" w:rsidRPr="00C01F0B" w:rsidRDefault="00C36711" w:rsidP="004B4F10">
            <w:pPr>
              <w:pStyle w:val="Tabletext"/>
            </w:pPr>
            <w:r w:rsidRPr="00C01F0B">
              <w:t>_</w:t>
            </w:r>
          </w:p>
        </w:tc>
      </w:tr>
      <w:tr w:rsidR="00C36711" w:rsidRPr="00C01F0B" w14:paraId="22FF6A79" w14:textId="77777777" w:rsidTr="00C36711">
        <w:tc>
          <w:tcPr>
            <w:tcW w:w="1271" w:type="dxa"/>
          </w:tcPr>
          <w:p w14:paraId="5108653B" w14:textId="77777777" w:rsidR="00C36711" w:rsidRPr="00C01F0B" w:rsidRDefault="00C36711" w:rsidP="004B4F10">
            <w:pPr>
              <w:pStyle w:val="Tabletext"/>
            </w:pPr>
            <w:r w:rsidRPr="00C01F0B">
              <w:t>6-7</w:t>
            </w:r>
          </w:p>
        </w:tc>
        <w:tc>
          <w:tcPr>
            <w:tcW w:w="5528" w:type="dxa"/>
          </w:tcPr>
          <w:p w14:paraId="4A20754E" w14:textId="77777777" w:rsidR="00C36711" w:rsidRPr="00C01F0B" w:rsidRDefault="00C36711" w:rsidP="004B4F10">
            <w:pPr>
              <w:pStyle w:val="Tabletext"/>
            </w:pPr>
            <w:r w:rsidRPr="00C01F0B">
              <w:t>Year</w:t>
            </w:r>
          </w:p>
        </w:tc>
        <w:tc>
          <w:tcPr>
            <w:tcW w:w="1418" w:type="dxa"/>
          </w:tcPr>
          <w:p w14:paraId="5A410840" w14:textId="77777777" w:rsidR="00C36711" w:rsidRPr="00C01F0B" w:rsidRDefault="00C36711" w:rsidP="004B4F10">
            <w:pPr>
              <w:pStyle w:val="Tabletext"/>
            </w:pPr>
            <w:r w:rsidRPr="00C01F0B">
              <w:t>YY</w:t>
            </w:r>
          </w:p>
        </w:tc>
        <w:tc>
          <w:tcPr>
            <w:tcW w:w="1082" w:type="dxa"/>
          </w:tcPr>
          <w:p w14:paraId="0BE67411" w14:textId="40E7F584" w:rsidR="00C36711" w:rsidRPr="00C01F0B" w:rsidRDefault="00B45EAC" w:rsidP="004B4F10">
            <w:pPr>
              <w:pStyle w:val="Tabletext"/>
            </w:pPr>
            <w:r w:rsidRPr="00C01F0B">
              <w:t>XX</w:t>
            </w:r>
          </w:p>
        </w:tc>
      </w:tr>
      <w:tr w:rsidR="00C36711" w:rsidRPr="00C01F0B" w14:paraId="2FD5A319" w14:textId="77777777" w:rsidTr="00C36711">
        <w:tc>
          <w:tcPr>
            <w:tcW w:w="1271" w:type="dxa"/>
          </w:tcPr>
          <w:p w14:paraId="3BA46392" w14:textId="77777777" w:rsidR="00C36711" w:rsidRPr="00C01F0B" w:rsidRDefault="00C36711" w:rsidP="004B4F10">
            <w:pPr>
              <w:pStyle w:val="Tabletext"/>
            </w:pPr>
            <w:r w:rsidRPr="00C01F0B">
              <w:t>8</w:t>
            </w:r>
          </w:p>
        </w:tc>
        <w:tc>
          <w:tcPr>
            <w:tcW w:w="5528" w:type="dxa"/>
          </w:tcPr>
          <w:p w14:paraId="2C8CBA0C" w14:textId="77777777" w:rsidR="00C36711" w:rsidRPr="00C01F0B" w:rsidRDefault="00C36711" w:rsidP="004B4F10">
            <w:pPr>
              <w:pStyle w:val="Tabletext"/>
            </w:pPr>
            <w:r w:rsidRPr="00C01F0B">
              <w:t>Underscore</w:t>
            </w:r>
          </w:p>
        </w:tc>
        <w:tc>
          <w:tcPr>
            <w:tcW w:w="1418" w:type="dxa"/>
          </w:tcPr>
          <w:p w14:paraId="2DCA2851" w14:textId="77777777" w:rsidR="00C36711" w:rsidRPr="00C01F0B" w:rsidRDefault="00C36711" w:rsidP="004B4F10">
            <w:pPr>
              <w:pStyle w:val="Tabletext"/>
            </w:pPr>
            <w:r w:rsidRPr="00C01F0B">
              <w:t>_</w:t>
            </w:r>
          </w:p>
        </w:tc>
        <w:tc>
          <w:tcPr>
            <w:tcW w:w="1082" w:type="dxa"/>
          </w:tcPr>
          <w:p w14:paraId="3F79699E" w14:textId="77777777" w:rsidR="00C36711" w:rsidRPr="00C01F0B" w:rsidRDefault="00C36711" w:rsidP="004B4F10">
            <w:pPr>
              <w:pStyle w:val="Tabletext"/>
            </w:pPr>
            <w:r w:rsidRPr="00C01F0B">
              <w:t>_</w:t>
            </w:r>
          </w:p>
        </w:tc>
      </w:tr>
      <w:tr w:rsidR="00C36711" w:rsidRPr="00C01F0B" w14:paraId="1E6352F8" w14:textId="77777777" w:rsidTr="00C36711">
        <w:tc>
          <w:tcPr>
            <w:tcW w:w="1271" w:type="dxa"/>
          </w:tcPr>
          <w:p w14:paraId="31DEC19C" w14:textId="77777777" w:rsidR="00C36711" w:rsidRPr="00C01F0B" w:rsidRDefault="00C36711" w:rsidP="004B4F10">
            <w:pPr>
              <w:pStyle w:val="Tabletext"/>
            </w:pPr>
            <w:r w:rsidRPr="00C01F0B">
              <w:t>9-10</w:t>
            </w:r>
          </w:p>
        </w:tc>
        <w:tc>
          <w:tcPr>
            <w:tcW w:w="5528" w:type="dxa"/>
          </w:tcPr>
          <w:p w14:paraId="49B65B1B" w14:textId="77777777" w:rsidR="00C36711" w:rsidRPr="00C01F0B" w:rsidRDefault="00C36711" w:rsidP="004B4F10">
            <w:pPr>
              <w:pStyle w:val="Tabletext"/>
            </w:pPr>
            <w:r w:rsidRPr="00C01F0B">
              <w:t>Month</w:t>
            </w:r>
          </w:p>
        </w:tc>
        <w:tc>
          <w:tcPr>
            <w:tcW w:w="1418" w:type="dxa"/>
          </w:tcPr>
          <w:p w14:paraId="73D2080D" w14:textId="77777777" w:rsidR="00C36711" w:rsidRPr="00C01F0B" w:rsidRDefault="00C36711" w:rsidP="004B4F10">
            <w:pPr>
              <w:pStyle w:val="Tabletext"/>
            </w:pPr>
            <w:r w:rsidRPr="00C01F0B">
              <w:t>MM</w:t>
            </w:r>
          </w:p>
        </w:tc>
        <w:tc>
          <w:tcPr>
            <w:tcW w:w="1082" w:type="dxa"/>
          </w:tcPr>
          <w:p w14:paraId="5B8BD47B" w14:textId="77777777" w:rsidR="00C36711" w:rsidRPr="00C01F0B" w:rsidRDefault="00C36711" w:rsidP="004B4F10">
            <w:pPr>
              <w:pStyle w:val="Tabletext"/>
            </w:pPr>
            <w:r w:rsidRPr="00C01F0B">
              <w:t>07</w:t>
            </w:r>
          </w:p>
        </w:tc>
      </w:tr>
      <w:tr w:rsidR="00C36711" w:rsidRPr="00C01F0B" w14:paraId="46EAAF17" w14:textId="77777777" w:rsidTr="00C36711">
        <w:tc>
          <w:tcPr>
            <w:tcW w:w="1271" w:type="dxa"/>
          </w:tcPr>
          <w:p w14:paraId="6372B73A" w14:textId="77777777" w:rsidR="00C36711" w:rsidRPr="00C01F0B" w:rsidRDefault="00C36711" w:rsidP="004B4F10">
            <w:pPr>
              <w:pStyle w:val="Tabletext"/>
            </w:pPr>
            <w:r w:rsidRPr="00C01F0B">
              <w:t>11</w:t>
            </w:r>
          </w:p>
        </w:tc>
        <w:tc>
          <w:tcPr>
            <w:tcW w:w="5528" w:type="dxa"/>
          </w:tcPr>
          <w:p w14:paraId="42EC22AF" w14:textId="77777777" w:rsidR="00C36711" w:rsidRPr="00C01F0B" w:rsidRDefault="00C36711" w:rsidP="004B4F10">
            <w:pPr>
              <w:pStyle w:val="Tabletext"/>
            </w:pPr>
            <w:r w:rsidRPr="00C01F0B">
              <w:t>Underscore</w:t>
            </w:r>
          </w:p>
        </w:tc>
        <w:tc>
          <w:tcPr>
            <w:tcW w:w="1418" w:type="dxa"/>
          </w:tcPr>
          <w:p w14:paraId="77FB5BA7" w14:textId="77777777" w:rsidR="00C36711" w:rsidRPr="00C01F0B" w:rsidRDefault="00C36711" w:rsidP="004B4F10">
            <w:pPr>
              <w:pStyle w:val="Tabletext"/>
            </w:pPr>
            <w:r w:rsidRPr="00C01F0B">
              <w:t>_</w:t>
            </w:r>
          </w:p>
        </w:tc>
        <w:tc>
          <w:tcPr>
            <w:tcW w:w="1082" w:type="dxa"/>
          </w:tcPr>
          <w:p w14:paraId="00F80BD6" w14:textId="77777777" w:rsidR="00C36711" w:rsidRPr="00C01F0B" w:rsidRDefault="00C36711" w:rsidP="004B4F10">
            <w:pPr>
              <w:pStyle w:val="Tabletext"/>
            </w:pPr>
            <w:r w:rsidRPr="00C01F0B">
              <w:t>_</w:t>
            </w:r>
          </w:p>
        </w:tc>
      </w:tr>
      <w:tr w:rsidR="00C36711" w:rsidRPr="00C01F0B" w14:paraId="3AD2F842" w14:textId="77777777" w:rsidTr="00C36711">
        <w:tc>
          <w:tcPr>
            <w:tcW w:w="1271" w:type="dxa"/>
          </w:tcPr>
          <w:p w14:paraId="344BCE7D" w14:textId="77777777" w:rsidR="00C36711" w:rsidRPr="00C01F0B" w:rsidRDefault="00C36711" w:rsidP="004B4F10">
            <w:pPr>
              <w:pStyle w:val="Tabletext"/>
            </w:pPr>
            <w:r w:rsidRPr="00C01F0B">
              <w:t>12-13</w:t>
            </w:r>
          </w:p>
        </w:tc>
        <w:tc>
          <w:tcPr>
            <w:tcW w:w="5528" w:type="dxa"/>
          </w:tcPr>
          <w:p w14:paraId="5B3D5B23" w14:textId="77777777" w:rsidR="00C36711" w:rsidRPr="00C01F0B" w:rsidRDefault="00C36711" w:rsidP="004B4F10">
            <w:pPr>
              <w:pStyle w:val="Tabletext"/>
            </w:pPr>
            <w:r w:rsidRPr="00C01F0B">
              <w:t>Extract End Date</w:t>
            </w:r>
          </w:p>
        </w:tc>
        <w:tc>
          <w:tcPr>
            <w:tcW w:w="1418" w:type="dxa"/>
          </w:tcPr>
          <w:p w14:paraId="5BDE43BA" w14:textId="77777777" w:rsidR="00C36711" w:rsidRPr="00C01F0B" w:rsidRDefault="00C36711" w:rsidP="004B4F10">
            <w:pPr>
              <w:pStyle w:val="Tabletext"/>
            </w:pPr>
            <w:r w:rsidRPr="00C01F0B">
              <w:t>DD</w:t>
            </w:r>
          </w:p>
        </w:tc>
        <w:tc>
          <w:tcPr>
            <w:tcW w:w="1082" w:type="dxa"/>
          </w:tcPr>
          <w:p w14:paraId="78D913A1" w14:textId="77777777" w:rsidR="00C36711" w:rsidRPr="00C01F0B" w:rsidRDefault="00C36711" w:rsidP="004B4F10">
            <w:pPr>
              <w:pStyle w:val="Tabletext"/>
            </w:pPr>
            <w:r w:rsidRPr="00C01F0B">
              <w:t>15</w:t>
            </w:r>
          </w:p>
        </w:tc>
      </w:tr>
      <w:tr w:rsidR="00C36711" w:rsidRPr="00C01F0B" w14:paraId="3C051083" w14:textId="77777777" w:rsidTr="00C36711">
        <w:tc>
          <w:tcPr>
            <w:tcW w:w="1271" w:type="dxa"/>
          </w:tcPr>
          <w:p w14:paraId="4A8ABDB0" w14:textId="77777777" w:rsidR="00C36711" w:rsidRPr="00C01F0B" w:rsidRDefault="00C36711" w:rsidP="004B4F10">
            <w:pPr>
              <w:pStyle w:val="Tabletext"/>
            </w:pPr>
            <w:r w:rsidRPr="00C01F0B">
              <w:t>14</w:t>
            </w:r>
          </w:p>
        </w:tc>
        <w:tc>
          <w:tcPr>
            <w:tcW w:w="5528" w:type="dxa"/>
          </w:tcPr>
          <w:p w14:paraId="479BEE3E" w14:textId="77777777" w:rsidR="00C36711" w:rsidRPr="00C01F0B" w:rsidRDefault="00C36711" w:rsidP="004B4F10">
            <w:pPr>
              <w:pStyle w:val="Tabletext"/>
            </w:pPr>
            <w:r w:rsidRPr="00C01F0B">
              <w:t>Underscore</w:t>
            </w:r>
          </w:p>
        </w:tc>
        <w:tc>
          <w:tcPr>
            <w:tcW w:w="1418" w:type="dxa"/>
          </w:tcPr>
          <w:p w14:paraId="440F8A2E" w14:textId="77777777" w:rsidR="00C36711" w:rsidRPr="00C01F0B" w:rsidRDefault="00C36711" w:rsidP="004B4F10">
            <w:pPr>
              <w:pStyle w:val="Tabletext"/>
            </w:pPr>
            <w:r w:rsidRPr="00C01F0B">
              <w:t>_</w:t>
            </w:r>
          </w:p>
        </w:tc>
        <w:tc>
          <w:tcPr>
            <w:tcW w:w="1082" w:type="dxa"/>
          </w:tcPr>
          <w:p w14:paraId="2334CF65" w14:textId="77777777" w:rsidR="00C36711" w:rsidRPr="00C01F0B" w:rsidRDefault="00C36711" w:rsidP="004B4F10">
            <w:pPr>
              <w:pStyle w:val="Tabletext"/>
            </w:pPr>
            <w:r w:rsidRPr="00C01F0B">
              <w:t>_</w:t>
            </w:r>
          </w:p>
        </w:tc>
      </w:tr>
      <w:tr w:rsidR="00C36711" w:rsidRPr="00C01F0B" w14:paraId="7E20A2A4" w14:textId="77777777" w:rsidTr="00C36711">
        <w:tc>
          <w:tcPr>
            <w:tcW w:w="1271" w:type="dxa"/>
          </w:tcPr>
          <w:p w14:paraId="29573B9F" w14:textId="77777777" w:rsidR="00C36711" w:rsidRPr="00C01F0B" w:rsidRDefault="00C36711" w:rsidP="004B4F10">
            <w:pPr>
              <w:pStyle w:val="Tabletext"/>
            </w:pPr>
            <w:r w:rsidRPr="00C01F0B">
              <w:t>15-17</w:t>
            </w:r>
          </w:p>
        </w:tc>
        <w:tc>
          <w:tcPr>
            <w:tcW w:w="5528" w:type="dxa"/>
          </w:tcPr>
          <w:p w14:paraId="129707EC" w14:textId="77777777" w:rsidR="00C36711" w:rsidRPr="00C01F0B" w:rsidRDefault="00C36711" w:rsidP="004B4F10">
            <w:pPr>
              <w:pStyle w:val="Tabletext"/>
            </w:pPr>
            <w:r w:rsidRPr="00C01F0B">
              <w:t>Submission number for this financial year</w:t>
            </w:r>
          </w:p>
        </w:tc>
        <w:tc>
          <w:tcPr>
            <w:tcW w:w="1418" w:type="dxa"/>
          </w:tcPr>
          <w:p w14:paraId="4717B550" w14:textId="77777777" w:rsidR="00C36711" w:rsidRPr="00C01F0B" w:rsidRDefault="00C36711" w:rsidP="004B4F10">
            <w:pPr>
              <w:pStyle w:val="Tabletext"/>
            </w:pPr>
            <w:r w:rsidRPr="00C01F0B">
              <w:t>NNN</w:t>
            </w:r>
          </w:p>
        </w:tc>
        <w:tc>
          <w:tcPr>
            <w:tcW w:w="1082" w:type="dxa"/>
          </w:tcPr>
          <w:p w14:paraId="739389F6" w14:textId="77777777" w:rsidR="00C36711" w:rsidRPr="00C01F0B" w:rsidRDefault="00C36711" w:rsidP="004B4F10">
            <w:pPr>
              <w:pStyle w:val="Tabletext"/>
            </w:pPr>
            <w:r w:rsidRPr="00C01F0B">
              <w:t>001</w:t>
            </w:r>
          </w:p>
        </w:tc>
      </w:tr>
      <w:tr w:rsidR="00C36711" w:rsidRPr="00C01F0B" w14:paraId="75E44146" w14:textId="77777777" w:rsidTr="00C36711">
        <w:tc>
          <w:tcPr>
            <w:tcW w:w="1271" w:type="dxa"/>
          </w:tcPr>
          <w:p w14:paraId="450C6C95" w14:textId="77777777" w:rsidR="00C36711" w:rsidRPr="00C01F0B" w:rsidRDefault="00C36711" w:rsidP="004B4F10">
            <w:pPr>
              <w:pStyle w:val="Tabletext"/>
            </w:pPr>
            <w:r w:rsidRPr="00C01F0B">
              <w:t>18-21</w:t>
            </w:r>
          </w:p>
        </w:tc>
        <w:tc>
          <w:tcPr>
            <w:tcW w:w="5528" w:type="dxa"/>
          </w:tcPr>
          <w:p w14:paraId="08AE657A" w14:textId="77777777" w:rsidR="00C36711" w:rsidRPr="00C01F0B" w:rsidRDefault="00C36711" w:rsidP="004B4F10">
            <w:pPr>
              <w:pStyle w:val="Tabletext"/>
            </w:pPr>
            <w:r w:rsidRPr="00C01F0B">
              <w:t>.zip</w:t>
            </w:r>
          </w:p>
        </w:tc>
        <w:tc>
          <w:tcPr>
            <w:tcW w:w="1418" w:type="dxa"/>
          </w:tcPr>
          <w:p w14:paraId="2577A887" w14:textId="77777777" w:rsidR="00C36711" w:rsidRPr="00C01F0B" w:rsidRDefault="00C36711" w:rsidP="004B4F10">
            <w:pPr>
              <w:pStyle w:val="Tabletext"/>
            </w:pPr>
            <w:r w:rsidRPr="00C01F0B">
              <w:t>.zip</w:t>
            </w:r>
          </w:p>
        </w:tc>
        <w:tc>
          <w:tcPr>
            <w:tcW w:w="1082" w:type="dxa"/>
          </w:tcPr>
          <w:p w14:paraId="7A890726" w14:textId="77777777" w:rsidR="00C36711" w:rsidRPr="00C01F0B" w:rsidRDefault="00C36711" w:rsidP="004B4F10">
            <w:pPr>
              <w:pStyle w:val="Tabletext"/>
            </w:pPr>
            <w:r w:rsidRPr="00C01F0B">
              <w:t>.zip</w:t>
            </w:r>
          </w:p>
        </w:tc>
      </w:tr>
    </w:tbl>
    <w:p w14:paraId="033E814A" w14:textId="77777777" w:rsidR="00C36711" w:rsidRPr="00C01F0B" w:rsidRDefault="00C36711" w:rsidP="00C36711">
      <w:pPr>
        <w:pStyle w:val="Heading2"/>
      </w:pPr>
      <w:bookmarkStart w:id="190" w:name="_Toc63858815"/>
      <w:bookmarkStart w:id="191" w:name="_Toc232688867"/>
      <w:bookmarkEnd w:id="189"/>
      <w:r w:rsidRPr="00C01F0B">
        <w:lastRenderedPageBreak/>
        <w:t>Extract end date</w:t>
      </w:r>
      <w:bookmarkEnd w:id="190"/>
      <w:bookmarkEnd w:id="191"/>
    </w:p>
    <w:p w14:paraId="0FF2B812" w14:textId="77777777" w:rsidR="00C36711" w:rsidRPr="00C01F0B" w:rsidRDefault="00C36711" w:rsidP="00BB6906">
      <w:pPr>
        <w:pStyle w:val="Body"/>
      </w:pPr>
      <w:r w:rsidRPr="00C01F0B">
        <w:t>The year, month and date represent the end date up to which the data has been extracted.</w:t>
      </w:r>
    </w:p>
    <w:p w14:paraId="6D8C4941" w14:textId="75AA3DA1" w:rsidR="00C36711" w:rsidRPr="00C01F0B" w:rsidRDefault="00C36711" w:rsidP="00BB6906">
      <w:pPr>
        <w:pStyle w:val="Body"/>
      </w:pPr>
      <w:r w:rsidRPr="00C01F0B">
        <w:t>The following dates must all be earlier than or equal to the extract end date of a submission:</w:t>
      </w:r>
    </w:p>
    <w:p w14:paraId="39E334BB" w14:textId="77777777" w:rsidR="00C36711" w:rsidRPr="00C01F0B" w:rsidRDefault="00C36711" w:rsidP="00BB6906">
      <w:pPr>
        <w:pStyle w:val="Bullet1"/>
      </w:pPr>
      <w:r w:rsidRPr="00C01F0B">
        <w:t>Date of Birth</w:t>
      </w:r>
    </w:p>
    <w:p w14:paraId="5C6AB5FC" w14:textId="77777777" w:rsidR="00C36711" w:rsidRPr="00C01F0B" w:rsidRDefault="00C36711" w:rsidP="00BB6906">
      <w:pPr>
        <w:pStyle w:val="Bullet1"/>
      </w:pPr>
      <w:r w:rsidRPr="00C01F0B">
        <w:t>Clinical Registration Date</w:t>
      </w:r>
    </w:p>
    <w:p w14:paraId="04D46C67" w14:textId="77777777" w:rsidR="00C36711" w:rsidRPr="00C01F0B" w:rsidRDefault="00C36711" w:rsidP="00BB6906">
      <w:pPr>
        <w:pStyle w:val="Bullet1"/>
      </w:pPr>
      <w:r w:rsidRPr="00C01F0B">
        <w:t>Administrative Registration Date</w:t>
      </w:r>
    </w:p>
    <w:p w14:paraId="644F5573" w14:textId="77777777" w:rsidR="00C36711" w:rsidRPr="00C01F0B" w:rsidRDefault="00C36711" w:rsidP="00BB6906">
      <w:pPr>
        <w:pStyle w:val="Bullet1"/>
      </w:pPr>
      <w:r w:rsidRPr="00C01F0B">
        <w:t>Event Date</w:t>
      </w:r>
    </w:p>
    <w:p w14:paraId="528E1928" w14:textId="77777777" w:rsidR="00C36711" w:rsidRPr="00C01F0B" w:rsidRDefault="00C36711" w:rsidP="00BB6906">
      <w:pPr>
        <w:pStyle w:val="Bullet1"/>
      </w:pPr>
      <w:r w:rsidRPr="00C01F0B">
        <w:t>Admission Date</w:t>
      </w:r>
    </w:p>
    <w:p w14:paraId="30680174" w14:textId="77777777" w:rsidR="00C36711" w:rsidRPr="00C01F0B" w:rsidRDefault="00C36711" w:rsidP="00BB6906">
      <w:pPr>
        <w:pStyle w:val="Bullet1"/>
      </w:pPr>
      <w:r w:rsidRPr="00C01F0B">
        <w:t>Removal Date</w:t>
      </w:r>
    </w:p>
    <w:p w14:paraId="7844EA29" w14:textId="0DE34AD0" w:rsidR="00C36711" w:rsidRPr="00C01F0B" w:rsidRDefault="00C36711" w:rsidP="0006035A">
      <w:pPr>
        <w:pStyle w:val="DHHSbodyafterbullets"/>
      </w:pPr>
      <w:r w:rsidRPr="00C01F0B">
        <w:t>The extract end date cannot be greater than today’s date and cannot be less than the previous extract’s end date. The same end date may be resubmitted multiple times, but the submission sequence number must increase by one each time.</w:t>
      </w:r>
      <w:r w:rsidR="0006035A" w:rsidRPr="00C01F0B">
        <w:t xml:space="preserve"> </w:t>
      </w:r>
      <w:r w:rsidRPr="00C01F0B">
        <w:t>For example:</w:t>
      </w:r>
    </w:p>
    <w:p w14:paraId="06D80CCD" w14:textId="0F85595F" w:rsidR="00C36711" w:rsidRPr="00C01F0B" w:rsidRDefault="00C36711" w:rsidP="00BB6906">
      <w:pPr>
        <w:pStyle w:val="Body"/>
      </w:pPr>
      <w:r w:rsidRPr="00C01F0B">
        <w:t>24th submission for the financial year: 5000_</w:t>
      </w:r>
      <w:r w:rsidR="00636D39" w:rsidRPr="00C01F0B">
        <w:t>XX</w:t>
      </w:r>
      <w:r w:rsidRPr="00C01F0B">
        <w:t>_11_15_024.zip</w:t>
      </w:r>
    </w:p>
    <w:p w14:paraId="296FC926" w14:textId="251FEED5" w:rsidR="00C36711" w:rsidRPr="00C01F0B" w:rsidRDefault="00C36711" w:rsidP="00BB6906">
      <w:pPr>
        <w:pStyle w:val="Body"/>
      </w:pPr>
      <w:r w:rsidRPr="00C01F0B">
        <w:t>25th submission for the financial year: 5000_</w:t>
      </w:r>
      <w:r w:rsidR="00636D39" w:rsidRPr="00C01F0B">
        <w:t>XX</w:t>
      </w:r>
      <w:r w:rsidRPr="00C01F0B">
        <w:t>_11_15_025.zip</w:t>
      </w:r>
    </w:p>
    <w:p w14:paraId="408484E1" w14:textId="77777777" w:rsidR="00C36711" w:rsidRPr="00C01F0B" w:rsidRDefault="00C36711" w:rsidP="00BB6906">
      <w:pPr>
        <w:pStyle w:val="Tablecaption"/>
      </w:pPr>
      <w:bookmarkStart w:id="192" w:name="_Hlk34219983"/>
      <w:r w:rsidRPr="00C01F0B">
        <w:t>Text file naming</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tblGrid>
      <w:tr w:rsidR="00C36711" w:rsidRPr="00C01F0B" w14:paraId="713CB378" w14:textId="77777777" w:rsidTr="00C36711">
        <w:trPr>
          <w:tblHeader/>
        </w:trPr>
        <w:tc>
          <w:tcPr>
            <w:tcW w:w="1271" w:type="dxa"/>
          </w:tcPr>
          <w:p w14:paraId="36EA8FEB" w14:textId="77777777" w:rsidR="00C36711" w:rsidRPr="00C01F0B" w:rsidRDefault="00C36711" w:rsidP="004B4F10">
            <w:pPr>
              <w:pStyle w:val="Tablecolhead"/>
            </w:pPr>
            <w:r w:rsidRPr="00C01F0B">
              <w:t>Position</w:t>
            </w:r>
          </w:p>
        </w:tc>
        <w:tc>
          <w:tcPr>
            <w:tcW w:w="5528" w:type="dxa"/>
          </w:tcPr>
          <w:p w14:paraId="5F9FFE97" w14:textId="77777777" w:rsidR="00C36711" w:rsidRPr="00C01F0B" w:rsidRDefault="00C36711" w:rsidP="004B4F10">
            <w:pPr>
              <w:pStyle w:val="Tablecolhead"/>
            </w:pPr>
            <w:r w:rsidRPr="00C01F0B">
              <w:t>Variable required</w:t>
            </w:r>
          </w:p>
        </w:tc>
        <w:tc>
          <w:tcPr>
            <w:tcW w:w="1418" w:type="dxa"/>
          </w:tcPr>
          <w:p w14:paraId="17F6C6FE" w14:textId="77777777" w:rsidR="00C36711" w:rsidRPr="00C01F0B" w:rsidRDefault="00C36711" w:rsidP="004B4F10">
            <w:pPr>
              <w:pStyle w:val="Tablecolhead"/>
            </w:pPr>
            <w:r w:rsidRPr="00C01F0B">
              <w:t>Format</w:t>
            </w:r>
          </w:p>
        </w:tc>
      </w:tr>
      <w:tr w:rsidR="00C36711" w:rsidRPr="00C01F0B" w14:paraId="1D1F6FD4" w14:textId="77777777" w:rsidTr="00C36711">
        <w:tc>
          <w:tcPr>
            <w:tcW w:w="1271" w:type="dxa"/>
          </w:tcPr>
          <w:p w14:paraId="40BE0173" w14:textId="77777777" w:rsidR="00C36711" w:rsidRPr="00C01F0B" w:rsidRDefault="00C36711" w:rsidP="004B4F10">
            <w:pPr>
              <w:pStyle w:val="Tabletext"/>
            </w:pPr>
            <w:r w:rsidRPr="00C01F0B">
              <w:t>1-4</w:t>
            </w:r>
          </w:p>
        </w:tc>
        <w:tc>
          <w:tcPr>
            <w:tcW w:w="5528" w:type="dxa"/>
          </w:tcPr>
          <w:p w14:paraId="544A602F" w14:textId="77777777" w:rsidR="00C36711" w:rsidRPr="00C01F0B" w:rsidRDefault="00C36711" w:rsidP="004B4F10">
            <w:pPr>
              <w:pStyle w:val="Tabletext"/>
            </w:pPr>
            <w:r w:rsidRPr="00C01F0B">
              <w:t>Health service code</w:t>
            </w:r>
          </w:p>
        </w:tc>
        <w:tc>
          <w:tcPr>
            <w:tcW w:w="1418" w:type="dxa"/>
          </w:tcPr>
          <w:p w14:paraId="4458C8E2" w14:textId="77777777" w:rsidR="00C36711" w:rsidRPr="00C01F0B" w:rsidRDefault="00C36711" w:rsidP="004B4F10">
            <w:pPr>
              <w:pStyle w:val="Tabletext"/>
            </w:pPr>
            <w:r w:rsidRPr="00C01F0B">
              <w:t>NNNN</w:t>
            </w:r>
          </w:p>
        </w:tc>
      </w:tr>
      <w:tr w:rsidR="00C36711" w:rsidRPr="00C01F0B" w14:paraId="125DF3AF" w14:textId="77777777" w:rsidTr="00C36711">
        <w:tc>
          <w:tcPr>
            <w:tcW w:w="1271" w:type="dxa"/>
          </w:tcPr>
          <w:p w14:paraId="5A11D6CE" w14:textId="77777777" w:rsidR="00C36711" w:rsidRPr="00C01F0B" w:rsidRDefault="00C36711" w:rsidP="004B4F10">
            <w:pPr>
              <w:pStyle w:val="Tabletext"/>
            </w:pPr>
            <w:r w:rsidRPr="00C01F0B">
              <w:t>5</w:t>
            </w:r>
          </w:p>
        </w:tc>
        <w:tc>
          <w:tcPr>
            <w:tcW w:w="5528" w:type="dxa"/>
          </w:tcPr>
          <w:p w14:paraId="796A7EEA" w14:textId="77777777" w:rsidR="00C36711" w:rsidRPr="00C01F0B" w:rsidRDefault="00C36711" w:rsidP="004B4F10">
            <w:pPr>
              <w:pStyle w:val="Tabletext"/>
            </w:pPr>
            <w:r w:rsidRPr="00C01F0B">
              <w:t>Underscore</w:t>
            </w:r>
          </w:p>
        </w:tc>
        <w:tc>
          <w:tcPr>
            <w:tcW w:w="1418" w:type="dxa"/>
          </w:tcPr>
          <w:p w14:paraId="0593CE4C" w14:textId="77777777" w:rsidR="00C36711" w:rsidRPr="00C01F0B" w:rsidRDefault="00C36711" w:rsidP="004B4F10">
            <w:pPr>
              <w:pStyle w:val="Tabletext"/>
            </w:pPr>
            <w:r w:rsidRPr="00C01F0B">
              <w:t>_</w:t>
            </w:r>
          </w:p>
        </w:tc>
      </w:tr>
      <w:tr w:rsidR="00C36711" w:rsidRPr="00C01F0B" w14:paraId="6E70C021" w14:textId="77777777" w:rsidTr="00C36711">
        <w:tc>
          <w:tcPr>
            <w:tcW w:w="1271" w:type="dxa"/>
          </w:tcPr>
          <w:p w14:paraId="395A2B49" w14:textId="77777777" w:rsidR="00C36711" w:rsidRPr="00C01F0B" w:rsidRDefault="00C36711" w:rsidP="004B4F10">
            <w:pPr>
              <w:pStyle w:val="Tabletext"/>
            </w:pPr>
            <w:r w:rsidRPr="00C01F0B">
              <w:t>6-7</w:t>
            </w:r>
          </w:p>
        </w:tc>
        <w:tc>
          <w:tcPr>
            <w:tcW w:w="5528" w:type="dxa"/>
          </w:tcPr>
          <w:p w14:paraId="533B5786" w14:textId="77777777" w:rsidR="00C36711" w:rsidRPr="00C01F0B" w:rsidRDefault="00C36711" w:rsidP="004B4F10">
            <w:pPr>
              <w:pStyle w:val="Tabletext"/>
            </w:pPr>
            <w:r w:rsidRPr="00C01F0B">
              <w:t>Year</w:t>
            </w:r>
          </w:p>
        </w:tc>
        <w:tc>
          <w:tcPr>
            <w:tcW w:w="1418" w:type="dxa"/>
          </w:tcPr>
          <w:p w14:paraId="26999EE0" w14:textId="77777777" w:rsidR="00C36711" w:rsidRPr="00C01F0B" w:rsidRDefault="00C36711" w:rsidP="004B4F10">
            <w:pPr>
              <w:pStyle w:val="Tabletext"/>
            </w:pPr>
            <w:r w:rsidRPr="00C01F0B">
              <w:t>YY</w:t>
            </w:r>
          </w:p>
        </w:tc>
      </w:tr>
      <w:tr w:rsidR="00C36711" w:rsidRPr="00C01F0B" w14:paraId="0E4C2120" w14:textId="77777777" w:rsidTr="00C36711">
        <w:tc>
          <w:tcPr>
            <w:tcW w:w="1271" w:type="dxa"/>
          </w:tcPr>
          <w:p w14:paraId="76879A23" w14:textId="77777777" w:rsidR="00C36711" w:rsidRPr="00C01F0B" w:rsidRDefault="00C36711" w:rsidP="004B4F10">
            <w:pPr>
              <w:pStyle w:val="Tabletext"/>
            </w:pPr>
            <w:r w:rsidRPr="00C01F0B">
              <w:t>8</w:t>
            </w:r>
          </w:p>
        </w:tc>
        <w:tc>
          <w:tcPr>
            <w:tcW w:w="5528" w:type="dxa"/>
          </w:tcPr>
          <w:p w14:paraId="4B311D23" w14:textId="77777777" w:rsidR="00C36711" w:rsidRPr="00C01F0B" w:rsidRDefault="00C36711" w:rsidP="004B4F10">
            <w:pPr>
              <w:pStyle w:val="Tabletext"/>
            </w:pPr>
            <w:r w:rsidRPr="00C01F0B">
              <w:t>Underscore</w:t>
            </w:r>
          </w:p>
        </w:tc>
        <w:tc>
          <w:tcPr>
            <w:tcW w:w="1418" w:type="dxa"/>
          </w:tcPr>
          <w:p w14:paraId="36379B43" w14:textId="77777777" w:rsidR="00C36711" w:rsidRPr="00C01F0B" w:rsidRDefault="00C36711" w:rsidP="004B4F10">
            <w:pPr>
              <w:pStyle w:val="Tabletext"/>
            </w:pPr>
            <w:r w:rsidRPr="00C01F0B">
              <w:t>_</w:t>
            </w:r>
          </w:p>
        </w:tc>
      </w:tr>
      <w:tr w:rsidR="00C36711" w:rsidRPr="00C01F0B" w14:paraId="0476D954" w14:textId="77777777" w:rsidTr="00C36711">
        <w:tc>
          <w:tcPr>
            <w:tcW w:w="1271" w:type="dxa"/>
          </w:tcPr>
          <w:p w14:paraId="199F7C8E" w14:textId="77777777" w:rsidR="00C36711" w:rsidRPr="00C01F0B" w:rsidRDefault="00C36711" w:rsidP="004B4F10">
            <w:pPr>
              <w:pStyle w:val="Tabletext"/>
            </w:pPr>
            <w:r w:rsidRPr="00C01F0B">
              <w:t>9-10</w:t>
            </w:r>
          </w:p>
        </w:tc>
        <w:tc>
          <w:tcPr>
            <w:tcW w:w="5528" w:type="dxa"/>
          </w:tcPr>
          <w:p w14:paraId="167A0258" w14:textId="77777777" w:rsidR="00C36711" w:rsidRPr="00C01F0B" w:rsidRDefault="00C36711" w:rsidP="004B4F10">
            <w:pPr>
              <w:pStyle w:val="Tabletext"/>
            </w:pPr>
            <w:r w:rsidRPr="00C01F0B">
              <w:t>Month</w:t>
            </w:r>
          </w:p>
        </w:tc>
        <w:tc>
          <w:tcPr>
            <w:tcW w:w="1418" w:type="dxa"/>
          </w:tcPr>
          <w:p w14:paraId="61B8AAA1" w14:textId="77777777" w:rsidR="00C36711" w:rsidRPr="00C01F0B" w:rsidRDefault="00C36711" w:rsidP="004B4F10">
            <w:pPr>
              <w:pStyle w:val="Tabletext"/>
            </w:pPr>
            <w:r w:rsidRPr="00C01F0B">
              <w:t>MM</w:t>
            </w:r>
          </w:p>
        </w:tc>
      </w:tr>
      <w:tr w:rsidR="00C36711" w:rsidRPr="00C01F0B" w14:paraId="24AF6F14" w14:textId="77777777" w:rsidTr="00C36711">
        <w:tc>
          <w:tcPr>
            <w:tcW w:w="1271" w:type="dxa"/>
          </w:tcPr>
          <w:p w14:paraId="5E7C2223" w14:textId="77777777" w:rsidR="00C36711" w:rsidRPr="00C01F0B" w:rsidRDefault="00C36711" w:rsidP="004B4F10">
            <w:pPr>
              <w:pStyle w:val="Tabletext"/>
            </w:pPr>
            <w:r w:rsidRPr="00C01F0B">
              <w:t>11</w:t>
            </w:r>
          </w:p>
        </w:tc>
        <w:tc>
          <w:tcPr>
            <w:tcW w:w="5528" w:type="dxa"/>
          </w:tcPr>
          <w:p w14:paraId="5B368283" w14:textId="77777777" w:rsidR="00C36711" w:rsidRPr="00C01F0B" w:rsidRDefault="00C36711" w:rsidP="004B4F10">
            <w:pPr>
              <w:pStyle w:val="Tabletext"/>
            </w:pPr>
            <w:r w:rsidRPr="00C01F0B">
              <w:t>Underscore</w:t>
            </w:r>
          </w:p>
        </w:tc>
        <w:tc>
          <w:tcPr>
            <w:tcW w:w="1418" w:type="dxa"/>
          </w:tcPr>
          <w:p w14:paraId="5539C7B6" w14:textId="77777777" w:rsidR="00C36711" w:rsidRPr="00C01F0B" w:rsidRDefault="00C36711" w:rsidP="004B4F10">
            <w:pPr>
              <w:pStyle w:val="Tabletext"/>
            </w:pPr>
            <w:r w:rsidRPr="00C01F0B">
              <w:t>_</w:t>
            </w:r>
          </w:p>
        </w:tc>
      </w:tr>
      <w:tr w:rsidR="00C36711" w:rsidRPr="00C01F0B" w14:paraId="65417916" w14:textId="77777777" w:rsidTr="00C36711">
        <w:tc>
          <w:tcPr>
            <w:tcW w:w="1271" w:type="dxa"/>
          </w:tcPr>
          <w:p w14:paraId="7945238F" w14:textId="77777777" w:rsidR="00C36711" w:rsidRPr="00C01F0B" w:rsidRDefault="00C36711" w:rsidP="004B4F10">
            <w:pPr>
              <w:pStyle w:val="Tabletext"/>
            </w:pPr>
            <w:r w:rsidRPr="00C01F0B">
              <w:t>12-13</w:t>
            </w:r>
          </w:p>
        </w:tc>
        <w:tc>
          <w:tcPr>
            <w:tcW w:w="5528" w:type="dxa"/>
          </w:tcPr>
          <w:p w14:paraId="6C722839" w14:textId="77777777" w:rsidR="00C36711" w:rsidRPr="00C01F0B" w:rsidRDefault="00C36711" w:rsidP="004B4F10">
            <w:pPr>
              <w:pStyle w:val="Tabletext"/>
            </w:pPr>
            <w:r w:rsidRPr="00C01F0B">
              <w:t>Extract End Date</w:t>
            </w:r>
          </w:p>
        </w:tc>
        <w:tc>
          <w:tcPr>
            <w:tcW w:w="1418" w:type="dxa"/>
          </w:tcPr>
          <w:p w14:paraId="727DF589" w14:textId="77777777" w:rsidR="00C36711" w:rsidRPr="00C01F0B" w:rsidRDefault="00C36711" w:rsidP="004B4F10">
            <w:pPr>
              <w:pStyle w:val="Tabletext"/>
            </w:pPr>
            <w:r w:rsidRPr="00C01F0B">
              <w:t>DD</w:t>
            </w:r>
          </w:p>
        </w:tc>
      </w:tr>
      <w:tr w:rsidR="00C36711" w:rsidRPr="00C01F0B" w14:paraId="22AB4709" w14:textId="77777777" w:rsidTr="00C36711">
        <w:tc>
          <w:tcPr>
            <w:tcW w:w="1271" w:type="dxa"/>
          </w:tcPr>
          <w:p w14:paraId="1BCF25A0" w14:textId="77777777" w:rsidR="00C36711" w:rsidRPr="00C01F0B" w:rsidRDefault="00C36711" w:rsidP="004B4F10">
            <w:pPr>
              <w:pStyle w:val="Tabletext"/>
            </w:pPr>
            <w:r w:rsidRPr="00C01F0B">
              <w:t>14</w:t>
            </w:r>
          </w:p>
        </w:tc>
        <w:tc>
          <w:tcPr>
            <w:tcW w:w="5528" w:type="dxa"/>
          </w:tcPr>
          <w:p w14:paraId="74E31C6D" w14:textId="77777777" w:rsidR="00C36711" w:rsidRPr="00C01F0B" w:rsidRDefault="00C36711" w:rsidP="004B4F10">
            <w:pPr>
              <w:pStyle w:val="Tabletext"/>
            </w:pPr>
            <w:r w:rsidRPr="00C01F0B">
              <w:t>Underscore</w:t>
            </w:r>
          </w:p>
        </w:tc>
        <w:tc>
          <w:tcPr>
            <w:tcW w:w="1418" w:type="dxa"/>
          </w:tcPr>
          <w:p w14:paraId="47C66F5E" w14:textId="77777777" w:rsidR="00C36711" w:rsidRPr="00C01F0B" w:rsidRDefault="00C36711" w:rsidP="004B4F10">
            <w:pPr>
              <w:pStyle w:val="Tabletext"/>
            </w:pPr>
            <w:r w:rsidRPr="00C01F0B">
              <w:t>_</w:t>
            </w:r>
          </w:p>
        </w:tc>
      </w:tr>
      <w:tr w:rsidR="00C36711" w:rsidRPr="00C01F0B" w14:paraId="5227382C" w14:textId="77777777" w:rsidTr="00C36711">
        <w:tc>
          <w:tcPr>
            <w:tcW w:w="1271" w:type="dxa"/>
          </w:tcPr>
          <w:p w14:paraId="1FD0EE9A" w14:textId="77777777" w:rsidR="00C36711" w:rsidRPr="00C01F0B" w:rsidRDefault="00C36711" w:rsidP="004B4F10">
            <w:pPr>
              <w:pStyle w:val="Tabletext"/>
            </w:pPr>
            <w:r w:rsidRPr="00C01F0B">
              <w:t>15-17</w:t>
            </w:r>
          </w:p>
        </w:tc>
        <w:tc>
          <w:tcPr>
            <w:tcW w:w="5528" w:type="dxa"/>
          </w:tcPr>
          <w:p w14:paraId="2D5E449E" w14:textId="77777777" w:rsidR="00C36711" w:rsidRPr="00C01F0B" w:rsidRDefault="00C36711" w:rsidP="004B4F10">
            <w:pPr>
              <w:pStyle w:val="Tabletext"/>
            </w:pPr>
            <w:r w:rsidRPr="00C01F0B">
              <w:t>Submission number for this financial year</w:t>
            </w:r>
          </w:p>
        </w:tc>
        <w:tc>
          <w:tcPr>
            <w:tcW w:w="1418" w:type="dxa"/>
          </w:tcPr>
          <w:p w14:paraId="147B1D7E" w14:textId="77777777" w:rsidR="00C36711" w:rsidRPr="00C01F0B" w:rsidRDefault="00C36711" w:rsidP="004B4F10">
            <w:pPr>
              <w:pStyle w:val="Tabletext"/>
            </w:pPr>
            <w:r w:rsidRPr="00C01F0B">
              <w:t>NNN</w:t>
            </w:r>
          </w:p>
        </w:tc>
      </w:tr>
      <w:tr w:rsidR="00C36711" w:rsidRPr="00C01F0B" w14:paraId="4CD2D69F" w14:textId="77777777" w:rsidTr="00C36711">
        <w:tc>
          <w:tcPr>
            <w:tcW w:w="1271" w:type="dxa"/>
          </w:tcPr>
          <w:p w14:paraId="45A2E22D" w14:textId="77777777" w:rsidR="00C36711" w:rsidRPr="00C01F0B" w:rsidRDefault="00C36711" w:rsidP="004B4F10">
            <w:pPr>
              <w:pStyle w:val="Tabletext"/>
            </w:pPr>
            <w:r w:rsidRPr="00C01F0B">
              <w:t>18</w:t>
            </w:r>
          </w:p>
        </w:tc>
        <w:tc>
          <w:tcPr>
            <w:tcW w:w="5528" w:type="dxa"/>
          </w:tcPr>
          <w:p w14:paraId="14CBAB4C" w14:textId="77777777" w:rsidR="00C36711" w:rsidRPr="00C01F0B" w:rsidRDefault="00C36711" w:rsidP="004B4F10">
            <w:pPr>
              <w:pStyle w:val="Tabletext"/>
            </w:pPr>
            <w:r w:rsidRPr="00C01F0B">
              <w:t>Underscore</w:t>
            </w:r>
          </w:p>
        </w:tc>
        <w:tc>
          <w:tcPr>
            <w:tcW w:w="1418" w:type="dxa"/>
          </w:tcPr>
          <w:p w14:paraId="64773901" w14:textId="77777777" w:rsidR="00C36711" w:rsidRPr="00C01F0B" w:rsidRDefault="00C36711" w:rsidP="004B4F10">
            <w:pPr>
              <w:pStyle w:val="Tabletext"/>
            </w:pPr>
            <w:r w:rsidRPr="00C01F0B">
              <w:t>_</w:t>
            </w:r>
          </w:p>
        </w:tc>
      </w:tr>
      <w:tr w:rsidR="00C36711" w:rsidRPr="00C01F0B" w14:paraId="47AB4429" w14:textId="77777777" w:rsidTr="00C36711">
        <w:tc>
          <w:tcPr>
            <w:tcW w:w="1271" w:type="dxa"/>
          </w:tcPr>
          <w:p w14:paraId="4F8063E2" w14:textId="77777777" w:rsidR="00C36711" w:rsidRPr="00C01F0B" w:rsidRDefault="00C36711" w:rsidP="004B4F10">
            <w:pPr>
              <w:pStyle w:val="Tabletext"/>
            </w:pPr>
            <w:r w:rsidRPr="00C01F0B">
              <w:t>19</w:t>
            </w:r>
          </w:p>
        </w:tc>
        <w:tc>
          <w:tcPr>
            <w:tcW w:w="5528" w:type="dxa"/>
          </w:tcPr>
          <w:p w14:paraId="0B84B1F1" w14:textId="77777777" w:rsidR="00C36711" w:rsidRPr="00C01F0B" w:rsidRDefault="00C36711" w:rsidP="004B4F10">
            <w:pPr>
              <w:pStyle w:val="Tabletext"/>
            </w:pPr>
            <w:r w:rsidRPr="00C01F0B">
              <w:t>P = Patient table</w:t>
            </w:r>
          </w:p>
          <w:p w14:paraId="7CAB200C" w14:textId="77777777" w:rsidR="00C36711" w:rsidRPr="00C01F0B" w:rsidRDefault="00C36711" w:rsidP="004B4F10">
            <w:pPr>
              <w:pStyle w:val="Tabletext"/>
            </w:pPr>
            <w:r w:rsidRPr="00C01F0B">
              <w:t>E = Episode table</w:t>
            </w:r>
          </w:p>
          <w:p w14:paraId="4BF960B9" w14:textId="77777777" w:rsidR="00C36711" w:rsidRPr="00C01F0B" w:rsidRDefault="00C36711" w:rsidP="004B4F10">
            <w:pPr>
              <w:pStyle w:val="Tabletext"/>
            </w:pPr>
            <w:r w:rsidRPr="00C01F0B">
              <w:t>I = Intra episode table</w:t>
            </w:r>
          </w:p>
          <w:p w14:paraId="3900767E" w14:textId="77777777" w:rsidR="00C36711" w:rsidRPr="00C01F0B" w:rsidRDefault="00C36711" w:rsidP="004B4F10">
            <w:pPr>
              <w:pStyle w:val="Tabletext"/>
            </w:pPr>
            <w:r w:rsidRPr="00C01F0B">
              <w:t>R = Reconciliation table</w:t>
            </w:r>
          </w:p>
          <w:p w14:paraId="61CE9F15" w14:textId="77777777" w:rsidR="00C36711" w:rsidRPr="00C01F0B" w:rsidRDefault="00C36711" w:rsidP="004B4F10">
            <w:pPr>
              <w:pStyle w:val="Tabletext"/>
            </w:pPr>
            <w:r w:rsidRPr="00C01F0B">
              <w:t>M = Merge table</w:t>
            </w:r>
          </w:p>
        </w:tc>
        <w:tc>
          <w:tcPr>
            <w:tcW w:w="1418" w:type="dxa"/>
          </w:tcPr>
          <w:p w14:paraId="4EB9C444" w14:textId="77777777" w:rsidR="00C36711" w:rsidRPr="00C01F0B" w:rsidRDefault="00C36711" w:rsidP="004B4F10">
            <w:pPr>
              <w:pStyle w:val="Tabletext"/>
            </w:pPr>
            <w:r w:rsidRPr="00C01F0B">
              <w:t>A</w:t>
            </w:r>
          </w:p>
        </w:tc>
      </w:tr>
      <w:tr w:rsidR="00C36711" w:rsidRPr="00C01F0B" w14:paraId="194B63DB" w14:textId="77777777" w:rsidTr="00C36711">
        <w:tc>
          <w:tcPr>
            <w:tcW w:w="1271" w:type="dxa"/>
          </w:tcPr>
          <w:p w14:paraId="1062C279" w14:textId="77777777" w:rsidR="00C36711" w:rsidRPr="00C01F0B" w:rsidRDefault="00C36711" w:rsidP="004B4F10">
            <w:pPr>
              <w:pStyle w:val="Tabletext"/>
            </w:pPr>
            <w:r w:rsidRPr="00C01F0B">
              <w:t>20-23</w:t>
            </w:r>
          </w:p>
        </w:tc>
        <w:tc>
          <w:tcPr>
            <w:tcW w:w="5528" w:type="dxa"/>
          </w:tcPr>
          <w:p w14:paraId="37CB4CD0" w14:textId="77777777" w:rsidR="00C36711" w:rsidRPr="00C01F0B" w:rsidRDefault="00C36711" w:rsidP="004B4F10">
            <w:pPr>
              <w:pStyle w:val="Tabletext"/>
            </w:pPr>
            <w:r w:rsidRPr="00C01F0B">
              <w:t>.txt</w:t>
            </w:r>
          </w:p>
        </w:tc>
        <w:tc>
          <w:tcPr>
            <w:tcW w:w="1418" w:type="dxa"/>
          </w:tcPr>
          <w:p w14:paraId="0D4E8B87" w14:textId="77777777" w:rsidR="00C36711" w:rsidRPr="00C01F0B" w:rsidRDefault="00C36711" w:rsidP="004B4F10">
            <w:pPr>
              <w:pStyle w:val="Tabletext"/>
            </w:pPr>
            <w:r w:rsidRPr="00C01F0B">
              <w:t>.txt</w:t>
            </w:r>
          </w:p>
        </w:tc>
      </w:tr>
    </w:tbl>
    <w:bookmarkEnd w:id="192"/>
    <w:p w14:paraId="7C4289AB" w14:textId="62CA0F24" w:rsidR="00C36711" w:rsidRPr="00C01F0B" w:rsidRDefault="00C36711" w:rsidP="00BB6906">
      <w:pPr>
        <w:pStyle w:val="DHHSbodyaftertablefigure"/>
      </w:pPr>
      <w:r w:rsidRPr="00C01F0B">
        <w:t>Text file naming example: 5000_</w:t>
      </w:r>
      <w:r w:rsidR="00636D39" w:rsidRPr="00C01F0B">
        <w:t>XX</w:t>
      </w:r>
      <w:r w:rsidRPr="00C01F0B">
        <w:t>_11_15_016_E.txt (Test health service, 16th submission for the year, 15 November 20</w:t>
      </w:r>
      <w:r w:rsidR="00636D39" w:rsidRPr="00C01F0B">
        <w:t>XX</w:t>
      </w:r>
      <w:r w:rsidRPr="00C01F0B">
        <w:t xml:space="preserve"> submission, Episode Table records)</w:t>
      </w:r>
    </w:p>
    <w:p w14:paraId="1FA85F68" w14:textId="77777777" w:rsidR="00C36711" w:rsidRPr="00C01F0B" w:rsidRDefault="00C36711" w:rsidP="00BB6906">
      <w:pPr>
        <w:pStyle w:val="Body"/>
      </w:pPr>
      <w:r w:rsidRPr="00C01F0B">
        <w:t>The first eighteen characters of the text file’s name should be identical to the first eighteen characters of the name of the zip file in which the text file is submitted.</w:t>
      </w:r>
    </w:p>
    <w:p w14:paraId="1960DD0B" w14:textId="77777777" w:rsidR="00C36711" w:rsidRPr="00C01F0B" w:rsidRDefault="00C36711" w:rsidP="00C36711">
      <w:pPr>
        <w:pStyle w:val="Heading2"/>
      </w:pPr>
      <w:bookmarkStart w:id="193" w:name="_Toc63858816"/>
      <w:bookmarkStart w:id="194" w:name="_Toc232688868"/>
      <w:r w:rsidRPr="00C01F0B">
        <w:lastRenderedPageBreak/>
        <w:t>Text Extracts</w:t>
      </w:r>
      <w:bookmarkEnd w:id="193"/>
      <w:bookmarkEnd w:id="194"/>
    </w:p>
    <w:p w14:paraId="340CB4AE" w14:textId="2E611EC1" w:rsidR="00C36711" w:rsidRPr="00C01F0B" w:rsidRDefault="00C36711" w:rsidP="00BB6906">
      <w:pPr>
        <w:pStyle w:val="Body"/>
      </w:pPr>
      <w:r w:rsidRPr="00C01F0B">
        <w:t xml:space="preserve">Each </w:t>
      </w:r>
      <w:r w:rsidR="002E1E78">
        <w:t>planned</w:t>
      </w:r>
      <w:r w:rsidRPr="00C01F0B">
        <w:t xml:space="preserve"> surgery waiting list episode must be reported to ESIS. When extract files are generated for submission, health services should submit only the records that have been added or changed since the previous submission. Software should date stamp changes internally to facilitate correct extraction. Extractions should also be uniquely identified and stored by the software for re-use if required. Each time a submission is processed by ESIS, the related data will be updated until the waiting episode is completed, and the record removed from the </w:t>
      </w:r>
      <w:r w:rsidR="002E1E78">
        <w:t>planned</w:t>
      </w:r>
      <w:r w:rsidRPr="00C01F0B">
        <w:t xml:space="preserve"> surgery waiting list.</w:t>
      </w:r>
    </w:p>
    <w:p w14:paraId="667C4E33" w14:textId="62A52C49" w:rsidR="00C36711" w:rsidRPr="00C01F0B" w:rsidRDefault="00C36711" w:rsidP="00BB6906">
      <w:pPr>
        <w:pStyle w:val="Body"/>
      </w:pPr>
      <w:r w:rsidRPr="00C01F0B">
        <w:t xml:space="preserve">Unit record level </w:t>
      </w:r>
      <w:r w:rsidR="002E1E78">
        <w:t>planned</w:t>
      </w:r>
      <w:r w:rsidRPr="00C01F0B">
        <w:t xml:space="preserve"> surgery data is reported in the following text extracts:</w:t>
      </w:r>
    </w:p>
    <w:p w14:paraId="49D0F64F" w14:textId="77777777" w:rsidR="00C36711" w:rsidRPr="00C01F0B" w:rsidRDefault="00C36711" w:rsidP="00BB6906">
      <w:pPr>
        <w:pStyle w:val="Body"/>
      </w:pPr>
      <w:r w:rsidRPr="00C01F0B">
        <w:rPr>
          <w:rStyle w:val="Strong"/>
        </w:rPr>
        <w:t>Patient extract</w:t>
      </w:r>
      <w:r w:rsidRPr="00C01F0B">
        <w:t>: contains Patient Identifier and demographic data specific to the patient.</w:t>
      </w:r>
    </w:p>
    <w:p w14:paraId="7086113C" w14:textId="77777777" w:rsidR="00C36711" w:rsidRPr="00C01F0B" w:rsidRDefault="00C36711" w:rsidP="00BB6906">
      <w:pPr>
        <w:pStyle w:val="Body"/>
      </w:pPr>
      <w:r w:rsidRPr="00C01F0B">
        <w:rPr>
          <w:rStyle w:val="Strong"/>
        </w:rPr>
        <w:t>Episode extract</w:t>
      </w:r>
      <w:r w:rsidRPr="00C01F0B">
        <w:t>: contains Episode Identifier, Patient Identifier (to link to the Patient Extract data) and waiting list data specific to a single waiting list episode.</w:t>
      </w:r>
    </w:p>
    <w:p w14:paraId="62501126" w14:textId="77777777" w:rsidR="00C36711" w:rsidRPr="00C01F0B" w:rsidRDefault="00C36711" w:rsidP="00BB6906">
      <w:pPr>
        <w:pStyle w:val="Body"/>
      </w:pPr>
      <w:r w:rsidRPr="00C01F0B">
        <w:rPr>
          <w:rStyle w:val="Strong"/>
        </w:rPr>
        <w:t>Intra Episode Event extract</w:t>
      </w:r>
      <w:r w:rsidRPr="00C01F0B">
        <w:t>: contains data relating to changes of patient urgency and status throughout the waiting list episode.</w:t>
      </w:r>
    </w:p>
    <w:p w14:paraId="34AEBD71" w14:textId="77777777" w:rsidR="00C36711" w:rsidRPr="00C01F0B" w:rsidRDefault="00C36711" w:rsidP="00BB6906">
      <w:pPr>
        <w:pStyle w:val="Body"/>
      </w:pPr>
      <w:r w:rsidRPr="00C01F0B">
        <w:t>The health service generated Episode Identifier links data relating to a single waiting episode.  The Episode Identifier is the primary key in the Episode table and the foreign key in the Intra Episode Event table.</w:t>
      </w:r>
    </w:p>
    <w:p w14:paraId="3F0AD06D" w14:textId="7605BF74" w:rsidR="00C36711" w:rsidRPr="00C01F0B" w:rsidRDefault="00C36711" w:rsidP="00BB6906">
      <w:pPr>
        <w:pStyle w:val="Body"/>
      </w:pPr>
      <w:r w:rsidRPr="00C01F0B">
        <w:t>The Patient Identifier reported by the health service is the primary key in the patient table and the foreign key in the Episode table.</w:t>
      </w:r>
      <w:r w:rsidR="007F653F" w:rsidRPr="00C01F0B">
        <w:t xml:space="preserve"> </w:t>
      </w:r>
      <w:r w:rsidRPr="00C01F0B">
        <w:t>This enables identification of all episodes for a patient at a single health service.</w:t>
      </w:r>
    </w:p>
    <w:p w14:paraId="1CEACBCD" w14:textId="77777777" w:rsidR="00C36711" w:rsidRPr="00C01F0B" w:rsidRDefault="00C36711" w:rsidP="004276F3">
      <w:pPr>
        <w:pStyle w:val="Tablecaption"/>
      </w:pPr>
      <w:bookmarkStart w:id="195" w:name="_Toc63858817"/>
      <w:r w:rsidRPr="00C01F0B">
        <w:t>Patient Extract structure</w:t>
      </w:r>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1685"/>
        <w:gridCol w:w="2271"/>
        <w:gridCol w:w="1642"/>
        <w:gridCol w:w="2219"/>
      </w:tblGrid>
      <w:tr w:rsidR="00C36711" w:rsidRPr="00C01F0B" w14:paraId="32344EBD" w14:textId="77777777" w:rsidTr="00C36711">
        <w:trPr>
          <w:tblHeader/>
        </w:trPr>
        <w:tc>
          <w:tcPr>
            <w:tcW w:w="0" w:type="auto"/>
          </w:tcPr>
          <w:p w14:paraId="76994804" w14:textId="77777777" w:rsidR="00C36711" w:rsidRPr="00C01F0B" w:rsidRDefault="00C36711" w:rsidP="004B4F10">
            <w:pPr>
              <w:pStyle w:val="Tablecolhead"/>
            </w:pPr>
            <w:r w:rsidRPr="00C01F0B">
              <w:t>Order</w:t>
            </w:r>
          </w:p>
        </w:tc>
        <w:tc>
          <w:tcPr>
            <w:tcW w:w="0" w:type="auto"/>
          </w:tcPr>
          <w:p w14:paraId="716CCBC5" w14:textId="77777777" w:rsidR="00C36711" w:rsidRPr="00C01F0B" w:rsidRDefault="00C36711" w:rsidP="004B4F10">
            <w:pPr>
              <w:pStyle w:val="Tablecolhead"/>
            </w:pPr>
            <w:r w:rsidRPr="00C01F0B">
              <w:t>Note</w:t>
            </w:r>
          </w:p>
        </w:tc>
        <w:tc>
          <w:tcPr>
            <w:tcW w:w="0" w:type="auto"/>
          </w:tcPr>
          <w:p w14:paraId="75D22A64" w14:textId="77777777" w:rsidR="00C36711" w:rsidRPr="00C01F0B" w:rsidRDefault="00C36711" w:rsidP="004B4F10">
            <w:pPr>
              <w:pStyle w:val="Tablecolhead"/>
            </w:pPr>
            <w:r w:rsidRPr="00C01F0B">
              <w:t>Data element</w:t>
            </w:r>
          </w:p>
        </w:tc>
        <w:tc>
          <w:tcPr>
            <w:tcW w:w="0" w:type="auto"/>
          </w:tcPr>
          <w:p w14:paraId="1AB138D7" w14:textId="77777777" w:rsidR="00C36711" w:rsidRPr="00C01F0B" w:rsidRDefault="00C36711" w:rsidP="004B4F10">
            <w:pPr>
              <w:pStyle w:val="Tablecolhead"/>
            </w:pPr>
            <w:r w:rsidRPr="00C01F0B">
              <w:t>Label</w:t>
            </w:r>
          </w:p>
        </w:tc>
        <w:tc>
          <w:tcPr>
            <w:tcW w:w="0" w:type="auto"/>
          </w:tcPr>
          <w:p w14:paraId="1BDE42FC" w14:textId="77777777" w:rsidR="00C36711" w:rsidRPr="00C01F0B" w:rsidRDefault="00C36711" w:rsidP="004B4F10">
            <w:pPr>
              <w:pStyle w:val="Tablecolhead"/>
            </w:pPr>
            <w:r w:rsidRPr="00C01F0B">
              <w:t>Field size</w:t>
            </w:r>
          </w:p>
        </w:tc>
        <w:tc>
          <w:tcPr>
            <w:tcW w:w="0" w:type="auto"/>
          </w:tcPr>
          <w:p w14:paraId="38BC7DD6" w14:textId="77777777" w:rsidR="00C36711" w:rsidRPr="00C01F0B" w:rsidRDefault="00C36711" w:rsidP="004B4F10">
            <w:pPr>
              <w:pStyle w:val="Tablecolhead"/>
            </w:pPr>
            <w:r w:rsidRPr="00C01F0B">
              <w:t>Layout/code set</w:t>
            </w:r>
          </w:p>
        </w:tc>
      </w:tr>
      <w:tr w:rsidR="00C36711" w:rsidRPr="00C01F0B" w14:paraId="670E68A0" w14:textId="77777777" w:rsidTr="00C36711">
        <w:tc>
          <w:tcPr>
            <w:tcW w:w="0" w:type="auto"/>
          </w:tcPr>
          <w:p w14:paraId="1BBD73E4" w14:textId="77777777" w:rsidR="00C36711" w:rsidRPr="00C01F0B" w:rsidRDefault="00C36711" w:rsidP="004B4F10">
            <w:pPr>
              <w:pStyle w:val="Tabletext"/>
            </w:pPr>
            <w:r w:rsidRPr="00C01F0B">
              <w:t>1</w:t>
            </w:r>
          </w:p>
        </w:tc>
        <w:tc>
          <w:tcPr>
            <w:tcW w:w="0" w:type="auto"/>
          </w:tcPr>
          <w:p w14:paraId="4E13B364" w14:textId="77777777" w:rsidR="00C36711" w:rsidRPr="00C01F0B" w:rsidRDefault="00C36711" w:rsidP="004B4F10">
            <w:pPr>
              <w:pStyle w:val="Tabletext"/>
            </w:pPr>
            <w:r w:rsidRPr="00C01F0B">
              <w:t>M</w:t>
            </w:r>
          </w:p>
        </w:tc>
        <w:tc>
          <w:tcPr>
            <w:tcW w:w="0" w:type="auto"/>
          </w:tcPr>
          <w:p w14:paraId="64D5DAB1" w14:textId="77777777" w:rsidR="00C36711" w:rsidRPr="00C01F0B" w:rsidRDefault="00C36711" w:rsidP="004B4F10">
            <w:pPr>
              <w:pStyle w:val="Tabletext"/>
            </w:pPr>
            <w:r w:rsidRPr="00C01F0B">
              <w:t>Patient Identifier</w:t>
            </w:r>
          </w:p>
        </w:tc>
        <w:tc>
          <w:tcPr>
            <w:tcW w:w="0" w:type="auto"/>
          </w:tcPr>
          <w:p w14:paraId="7B33B08F" w14:textId="77777777" w:rsidR="00C36711" w:rsidRPr="00C01F0B" w:rsidRDefault="00C36711" w:rsidP="004B4F10">
            <w:pPr>
              <w:pStyle w:val="Tabletext"/>
            </w:pPr>
            <w:proofErr w:type="spellStart"/>
            <w:r w:rsidRPr="00C01F0B">
              <w:t>Patient_Identifier</w:t>
            </w:r>
            <w:proofErr w:type="spellEnd"/>
          </w:p>
        </w:tc>
        <w:tc>
          <w:tcPr>
            <w:tcW w:w="0" w:type="auto"/>
          </w:tcPr>
          <w:p w14:paraId="09094C3F" w14:textId="77777777" w:rsidR="00C36711" w:rsidRPr="00C01F0B" w:rsidRDefault="00C36711" w:rsidP="004B4F10">
            <w:pPr>
              <w:pStyle w:val="Tabletext"/>
            </w:pPr>
            <w:r w:rsidRPr="00C01F0B">
              <w:t>10</w:t>
            </w:r>
          </w:p>
        </w:tc>
        <w:tc>
          <w:tcPr>
            <w:tcW w:w="0" w:type="auto"/>
          </w:tcPr>
          <w:p w14:paraId="44BECEC0" w14:textId="77777777" w:rsidR="00C36711" w:rsidRPr="00C01F0B" w:rsidRDefault="00C36711" w:rsidP="004B4F10">
            <w:pPr>
              <w:pStyle w:val="Tabletext"/>
            </w:pPr>
            <w:r w:rsidRPr="00C01F0B">
              <w:t>XXXXXXXXXX</w:t>
            </w:r>
          </w:p>
        </w:tc>
      </w:tr>
      <w:tr w:rsidR="00C36711" w:rsidRPr="00C01F0B" w14:paraId="05519019" w14:textId="77777777" w:rsidTr="00C36711">
        <w:tc>
          <w:tcPr>
            <w:tcW w:w="0" w:type="auto"/>
          </w:tcPr>
          <w:p w14:paraId="2ED0A9E7" w14:textId="77777777" w:rsidR="00C36711" w:rsidRPr="00C01F0B" w:rsidRDefault="00C36711" w:rsidP="004B4F10">
            <w:pPr>
              <w:pStyle w:val="Tabletext"/>
            </w:pPr>
            <w:r w:rsidRPr="00C01F0B">
              <w:t>2</w:t>
            </w:r>
          </w:p>
        </w:tc>
        <w:tc>
          <w:tcPr>
            <w:tcW w:w="0" w:type="auto"/>
          </w:tcPr>
          <w:p w14:paraId="1612CC5A" w14:textId="77777777" w:rsidR="00C36711" w:rsidRPr="00C01F0B" w:rsidRDefault="00C36711" w:rsidP="004B4F10">
            <w:pPr>
              <w:pStyle w:val="Tabletext"/>
            </w:pPr>
            <w:r w:rsidRPr="00C01F0B">
              <w:t>M</w:t>
            </w:r>
          </w:p>
        </w:tc>
        <w:tc>
          <w:tcPr>
            <w:tcW w:w="0" w:type="auto"/>
          </w:tcPr>
          <w:p w14:paraId="6A364C78" w14:textId="77777777" w:rsidR="00C36711" w:rsidRPr="00C01F0B" w:rsidRDefault="00C36711" w:rsidP="004B4F10">
            <w:pPr>
              <w:pStyle w:val="Tabletext"/>
            </w:pPr>
            <w:r w:rsidRPr="00C01F0B">
              <w:t>Date of Birth</w:t>
            </w:r>
          </w:p>
        </w:tc>
        <w:tc>
          <w:tcPr>
            <w:tcW w:w="0" w:type="auto"/>
          </w:tcPr>
          <w:p w14:paraId="40208524" w14:textId="77777777" w:rsidR="00C36711" w:rsidRPr="00C01F0B" w:rsidRDefault="00C36711" w:rsidP="004B4F10">
            <w:pPr>
              <w:pStyle w:val="Tabletext"/>
            </w:pPr>
            <w:proofErr w:type="spellStart"/>
            <w:r w:rsidRPr="00C01F0B">
              <w:t>Date_Of_Birth</w:t>
            </w:r>
            <w:proofErr w:type="spellEnd"/>
          </w:p>
        </w:tc>
        <w:tc>
          <w:tcPr>
            <w:tcW w:w="0" w:type="auto"/>
          </w:tcPr>
          <w:p w14:paraId="3AA07EFC" w14:textId="77777777" w:rsidR="00C36711" w:rsidRPr="00C01F0B" w:rsidRDefault="00C36711" w:rsidP="004B4F10">
            <w:pPr>
              <w:pStyle w:val="Tabletext"/>
            </w:pPr>
            <w:r w:rsidRPr="00C01F0B">
              <w:t>8</w:t>
            </w:r>
          </w:p>
        </w:tc>
        <w:tc>
          <w:tcPr>
            <w:tcW w:w="0" w:type="auto"/>
          </w:tcPr>
          <w:p w14:paraId="3A345945" w14:textId="77777777" w:rsidR="00C36711" w:rsidRPr="00C01F0B" w:rsidRDefault="00C36711" w:rsidP="004B4F10">
            <w:pPr>
              <w:pStyle w:val="Tabletext"/>
            </w:pPr>
            <w:r w:rsidRPr="00C01F0B">
              <w:t>DDMMYYYY</w:t>
            </w:r>
          </w:p>
        </w:tc>
      </w:tr>
      <w:tr w:rsidR="00C36711" w:rsidRPr="00C01F0B" w14:paraId="6E469EFA" w14:textId="77777777" w:rsidTr="00C36711">
        <w:tc>
          <w:tcPr>
            <w:tcW w:w="0" w:type="auto"/>
          </w:tcPr>
          <w:p w14:paraId="2511D55E" w14:textId="77777777" w:rsidR="00C36711" w:rsidRPr="00C01F0B" w:rsidRDefault="00C36711" w:rsidP="004B4F10">
            <w:pPr>
              <w:pStyle w:val="Tabletext"/>
            </w:pPr>
            <w:r w:rsidRPr="00C01F0B">
              <w:t>3</w:t>
            </w:r>
          </w:p>
        </w:tc>
        <w:tc>
          <w:tcPr>
            <w:tcW w:w="0" w:type="auto"/>
          </w:tcPr>
          <w:p w14:paraId="38333929" w14:textId="77777777" w:rsidR="00C36711" w:rsidRPr="00C01F0B" w:rsidRDefault="00C36711" w:rsidP="004B4F10">
            <w:pPr>
              <w:pStyle w:val="Tabletext"/>
            </w:pPr>
            <w:r w:rsidRPr="00C01F0B">
              <w:t>M</w:t>
            </w:r>
          </w:p>
        </w:tc>
        <w:tc>
          <w:tcPr>
            <w:tcW w:w="0" w:type="auto"/>
          </w:tcPr>
          <w:p w14:paraId="2024B4B6" w14:textId="77777777" w:rsidR="00C36711" w:rsidRPr="00C01F0B" w:rsidRDefault="00C36711" w:rsidP="004B4F10">
            <w:pPr>
              <w:pStyle w:val="Tabletext"/>
            </w:pPr>
            <w:r w:rsidRPr="00C01F0B">
              <w:t>Date of Birth Accuracy Code</w:t>
            </w:r>
          </w:p>
        </w:tc>
        <w:tc>
          <w:tcPr>
            <w:tcW w:w="0" w:type="auto"/>
          </w:tcPr>
          <w:p w14:paraId="3B35634A" w14:textId="77777777" w:rsidR="00C36711" w:rsidRPr="00C01F0B" w:rsidRDefault="00C36711" w:rsidP="004B4F10">
            <w:pPr>
              <w:pStyle w:val="Tabletext"/>
            </w:pPr>
            <w:proofErr w:type="spellStart"/>
            <w:r w:rsidRPr="00C01F0B">
              <w:t>DOB_Accuracy_Code</w:t>
            </w:r>
            <w:proofErr w:type="spellEnd"/>
          </w:p>
        </w:tc>
        <w:tc>
          <w:tcPr>
            <w:tcW w:w="0" w:type="auto"/>
          </w:tcPr>
          <w:p w14:paraId="0A2ED811" w14:textId="77777777" w:rsidR="00C36711" w:rsidRPr="00C01F0B" w:rsidRDefault="00C36711" w:rsidP="004B4F10">
            <w:pPr>
              <w:pStyle w:val="Tabletext"/>
            </w:pPr>
            <w:r w:rsidRPr="00C01F0B">
              <w:t>3</w:t>
            </w:r>
          </w:p>
        </w:tc>
        <w:tc>
          <w:tcPr>
            <w:tcW w:w="0" w:type="auto"/>
          </w:tcPr>
          <w:p w14:paraId="4223B0E8" w14:textId="77777777" w:rsidR="00C36711" w:rsidRPr="00C01F0B" w:rsidRDefault="00C36711" w:rsidP="004B4F10">
            <w:pPr>
              <w:pStyle w:val="Tabletext"/>
            </w:pPr>
            <w:r w:rsidRPr="00C01F0B">
              <w:t>NNN</w:t>
            </w:r>
          </w:p>
        </w:tc>
      </w:tr>
      <w:tr w:rsidR="00C36711" w:rsidRPr="00C01F0B" w14:paraId="7342A58D" w14:textId="77777777" w:rsidTr="00C36711">
        <w:tc>
          <w:tcPr>
            <w:tcW w:w="0" w:type="auto"/>
          </w:tcPr>
          <w:p w14:paraId="264DCFD6" w14:textId="77777777" w:rsidR="00C36711" w:rsidRPr="00C01F0B" w:rsidRDefault="00C36711" w:rsidP="004B4F10">
            <w:pPr>
              <w:pStyle w:val="Tabletext"/>
            </w:pPr>
            <w:r w:rsidRPr="00C01F0B">
              <w:t>4</w:t>
            </w:r>
          </w:p>
        </w:tc>
        <w:tc>
          <w:tcPr>
            <w:tcW w:w="0" w:type="auto"/>
          </w:tcPr>
          <w:p w14:paraId="122B17B1" w14:textId="77777777" w:rsidR="00C36711" w:rsidRPr="00C01F0B" w:rsidRDefault="00C36711" w:rsidP="004B4F10">
            <w:pPr>
              <w:pStyle w:val="Tabletext"/>
            </w:pPr>
            <w:r w:rsidRPr="00C01F0B">
              <w:t>M</w:t>
            </w:r>
          </w:p>
        </w:tc>
        <w:tc>
          <w:tcPr>
            <w:tcW w:w="0" w:type="auto"/>
          </w:tcPr>
          <w:p w14:paraId="1A3897B4" w14:textId="77777777" w:rsidR="00C36711" w:rsidRPr="00C01F0B" w:rsidRDefault="00C36711" w:rsidP="004B4F10">
            <w:pPr>
              <w:pStyle w:val="Tabletext"/>
            </w:pPr>
            <w:r w:rsidRPr="00C01F0B">
              <w:t>Indigenous Status</w:t>
            </w:r>
          </w:p>
        </w:tc>
        <w:tc>
          <w:tcPr>
            <w:tcW w:w="0" w:type="auto"/>
          </w:tcPr>
          <w:p w14:paraId="082082ED" w14:textId="77777777" w:rsidR="00C36711" w:rsidRPr="00C01F0B" w:rsidRDefault="00C36711" w:rsidP="004B4F10">
            <w:pPr>
              <w:pStyle w:val="Tabletext"/>
            </w:pPr>
            <w:proofErr w:type="spellStart"/>
            <w:r w:rsidRPr="00C01F0B">
              <w:t>Indigenous_Status</w:t>
            </w:r>
            <w:proofErr w:type="spellEnd"/>
          </w:p>
        </w:tc>
        <w:tc>
          <w:tcPr>
            <w:tcW w:w="0" w:type="auto"/>
          </w:tcPr>
          <w:p w14:paraId="624B69DB" w14:textId="77777777" w:rsidR="00C36711" w:rsidRPr="00C01F0B" w:rsidRDefault="00C36711" w:rsidP="004B4F10">
            <w:pPr>
              <w:pStyle w:val="Tabletext"/>
            </w:pPr>
            <w:r w:rsidRPr="00C01F0B">
              <w:t>N/A</w:t>
            </w:r>
          </w:p>
        </w:tc>
        <w:tc>
          <w:tcPr>
            <w:tcW w:w="0" w:type="auto"/>
          </w:tcPr>
          <w:p w14:paraId="0228D366" w14:textId="77777777" w:rsidR="00C36711" w:rsidRPr="00C01F0B" w:rsidRDefault="00C36711" w:rsidP="004B4F10">
            <w:pPr>
              <w:pStyle w:val="Tabletext"/>
            </w:pPr>
            <w:r w:rsidRPr="00C01F0B">
              <w:t>code from code set</w:t>
            </w:r>
          </w:p>
        </w:tc>
      </w:tr>
      <w:tr w:rsidR="00C36711" w:rsidRPr="00C01F0B" w14:paraId="282808C4" w14:textId="77777777" w:rsidTr="00C36711">
        <w:tc>
          <w:tcPr>
            <w:tcW w:w="0" w:type="auto"/>
          </w:tcPr>
          <w:p w14:paraId="5ED60696" w14:textId="77777777" w:rsidR="00C36711" w:rsidRPr="00C01F0B" w:rsidRDefault="00C36711" w:rsidP="004B4F10">
            <w:pPr>
              <w:pStyle w:val="Tabletext"/>
            </w:pPr>
            <w:r w:rsidRPr="00C01F0B">
              <w:t>5</w:t>
            </w:r>
          </w:p>
        </w:tc>
        <w:tc>
          <w:tcPr>
            <w:tcW w:w="0" w:type="auto"/>
          </w:tcPr>
          <w:p w14:paraId="53C79CB5" w14:textId="14B7B864" w:rsidR="00C36711" w:rsidRPr="00C01F0B" w:rsidRDefault="00C36711" w:rsidP="004B4F10">
            <w:pPr>
              <w:pStyle w:val="Tabletext"/>
            </w:pPr>
            <w:r w:rsidRPr="00C01F0B">
              <w:t>M</w:t>
            </w:r>
            <w:r w:rsidR="00B51C5F" w:rsidRPr="00C01F0B">
              <w:t>, 3</w:t>
            </w:r>
          </w:p>
        </w:tc>
        <w:tc>
          <w:tcPr>
            <w:tcW w:w="0" w:type="auto"/>
          </w:tcPr>
          <w:p w14:paraId="2BD39B08" w14:textId="1811D70F" w:rsidR="00C36711" w:rsidRPr="00C01F0B" w:rsidRDefault="00C36711" w:rsidP="004B4F10">
            <w:pPr>
              <w:pStyle w:val="Tabletext"/>
            </w:pPr>
            <w:r w:rsidRPr="00C01F0B">
              <w:t>Sex</w:t>
            </w:r>
            <w:r w:rsidR="00B51C5F" w:rsidRPr="00C01F0B">
              <w:t xml:space="preserve"> at birth</w:t>
            </w:r>
          </w:p>
        </w:tc>
        <w:tc>
          <w:tcPr>
            <w:tcW w:w="0" w:type="auto"/>
          </w:tcPr>
          <w:p w14:paraId="6FEF3C1F" w14:textId="77777777" w:rsidR="00C36711" w:rsidRPr="00C01F0B" w:rsidRDefault="00C36711" w:rsidP="004B4F10">
            <w:pPr>
              <w:pStyle w:val="Tabletext"/>
            </w:pPr>
            <w:r w:rsidRPr="00C01F0B">
              <w:t>Sex</w:t>
            </w:r>
          </w:p>
        </w:tc>
        <w:tc>
          <w:tcPr>
            <w:tcW w:w="0" w:type="auto"/>
          </w:tcPr>
          <w:p w14:paraId="47E276A2" w14:textId="77777777" w:rsidR="00C36711" w:rsidRPr="00C01F0B" w:rsidRDefault="00C36711" w:rsidP="004B4F10">
            <w:pPr>
              <w:pStyle w:val="Tabletext"/>
            </w:pPr>
            <w:r w:rsidRPr="00C01F0B">
              <w:t>N/A</w:t>
            </w:r>
          </w:p>
        </w:tc>
        <w:tc>
          <w:tcPr>
            <w:tcW w:w="0" w:type="auto"/>
          </w:tcPr>
          <w:p w14:paraId="55EE0AFA" w14:textId="77777777" w:rsidR="00C36711" w:rsidRPr="00C01F0B" w:rsidRDefault="00C36711" w:rsidP="004B4F10">
            <w:pPr>
              <w:pStyle w:val="Tabletext"/>
            </w:pPr>
            <w:r w:rsidRPr="00C01F0B">
              <w:t>code from code set</w:t>
            </w:r>
          </w:p>
        </w:tc>
      </w:tr>
      <w:tr w:rsidR="00C36711" w:rsidRPr="00C01F0B" w14:paraId="5DA98095" w14:textId="77777777" w:rsidTr="00C36711">
        <w:tc>
          <w:tcPr>
            <w:tcW w:w="0" w:type="auto"/>
          </w:tcPr>
          <w:p w14:paraId="22E508EB" w14:textId="77777777" w:rsidR="00C36711" w:rsidRPr="00C01F0B" w:rsidRDefault="00C36711" w:rsidP="004B4F10">
            <w:pPr>
              <w:pStyle w:val="Tabletext"/>
            </w:pPr>
            <w:r w:rsidRPr="00C01F0B">
              <w:t>6</w:t>
            </w:r>
          </w:p>
        </w:tc>
        <w:tc>
          <w:tcPr>
            <w:tcW w:w="0" w:type="auto"/>
          </w:tcPr>
          <w:p w14:paraId="4793DE50" w14:textId="77777777" w:rsidR="00C36711" w:rsidRPr="00C01F0B" w:rsidRDefault="00C36711" w:rsidP="004B4F10">
            <w:pPr>
              <w:pStyle w:val="Tabletext"/>
            </w:pPr>
            <w:r w:rsidRPr="00C01F0B">
              <w:t>1</w:t>
            </w:r>
          </w:p>
        </w:tc>
        <w:tc>
          <w:tcPr>
            <w:tcW w:w="0" w:type="auto"/>
          </w:tcPr>
          <w:p w14:paraId="0EC46CB8" w14:textId="77777777" w:rsidR="00C36711" w:rsidRPr="00C01F0B" w:rsidRDefault="00C36711" w:rsidP="004B4F10">
            <w:pPr>
              <w:pStyle w:val="Tabletext"/>
            </w:pPr>
            <w:r w:rsidRPr="00C01F0B">
              <w:t>Medicare Number</w:t>
            </w:r>
          </w:p>
        </w:tc>
        <w:tc>
          <w:tcPr>
            <w:tcW w:w="0" w:type="auto"/>
          </w:tcPr>
          <w:p w14:paraId="208B9787" w14:textId="77777777" w:rsidR="00C36711" w:rsidRPr="00C01F0B" w:rsidRDefault="00C36711" w:rsidP="004B4F10">
            <w:pPr>
              <w:pStyle w:val="Tabletext"/>
            </w:pPr>
            <w:proofErr w:type="spellStart"/>
            <w:r w:rsidRPr="00C01F0B">
              <w:t>Medicare_Number</w:t>
            </w:r>
            <w:proofErr w:type="spellEnd"/>
          </w:p>
        </w:tc>
        <w:tc>
          <w:tcPr>
            <w:tcW w:w="0" w:type="auto"/>
          </w:tcPr>
          <w:p w14:paraId="2640D0DD" w14:textId="77777777" w:rsidR="00C36711" w:rsidRPr="00C01F0B" w:rsidRDefault="00C36711" w:rsidP="004B4F10">
            <w:pPr>
              <w:pStyle w:val="Tabletext"/>
            </w:pPr>
            <w:r w:rsidRPr="00C01F0B">
              <w:t>11</w:t>
            </w:r>
          </w:p>
        </w:tc>
        <w:tc>
          <w:tcPr>
            <w:tcW w:w="0" w:type="auto"/>
          </w:tcPr>
          <w:p w14:paraId="1F997851" w14:textId="77777777" w:rsidR="00C36711" w:rsidRPr="00C01F0B" w:rsidRDefault="00C36711" w:rsidP="004B4F10">
            <w:pPr>
              <w:pStyle w:val="Tabletext"/>
            </w:pPr>
            <w:r w:rsidRPr="00C01F0B">
              <w:t>NNNNNNNNNNN or blank</w:t>
            </w:r>
          </w:p>
        </w:tc>
      </w:tr>
      <w:tr w:rsidR="00C36711" w:rsidRPr="00C01F0B" w14:paraId="7702F934" w14:textId="77777777" w:rsidTr="00C36711">
        <w:tc>
          <w:tcPr>
            <w:tcW w:w="0" w:type="auto"/>
          </w:tcPr>
          <w:p w14:paraId="4AB6C712" w14:textId="77777777" w:rsidR="00C36711" w:rsidRPr="00C01F0B" w:rsidRDefault="00C36711" w:rsidP="004B4F10">
            <w:pPr>
              <w:pStyle w:val="Tabletext"/>
            </w:pPr>
            <w:r w:rsidRPr="00C01F0B">
              <w:t>7</w:t>
            </w:r>
          </w:p>
        </w:tc>
        <w:tc>
          <w:tcPr>
            <w:tcW w:w="0" w:type="auto"/>
          </w:tcPr>
          <w:p w14:paraId="60FFC971" w14:textId="77777777" w:rsidR="00C36711" w:rsidRPr="00C01F0B" w:rsidRDefault="00C36711" w:rsidP="004B4F10">
            <w:pPr>
              <w:pStyle w:val="Tabletext"/>
            </w:pPr>
            <w:r w:rsidRPr="00C01F0B">
              <w:t>M</w:t>
            </w:r>
          </w:p>
        </w:tc>
        <w:tc>
          <w:tcPr>
            <w:tcW w:w="0" w:type="auto"/>
          </w:tcPr>
          <w:p w14:paraId="4FDFCDF7" w14:textId="77777777" w:rsidR="00C36711" w:rsidRPr="00C01F0B" w:rsidRDefault="00C36711" w:rsidP="004B4F10">
            <w:pPr>
              <w:pStyle w:val="Tabletext"/>
            </w:pPr>
            <w:r w:rsidRPr="00C01F0B">
              <w:t>Medicare Suffix</w:t>
            </w:r>
          </w:p>
        </w:tc>
        <w:tc>
          <w:tcPr>
            <w:tcW w:w="0" w:type="auto"/>
          </w:tcPr>
          <w:p w14:paraId="57ED555F" w14:textId="77777777" w:rsidR="00C36711" w:rsidRPr="00C01F0B" w:rsidRDefault="00C36711" w:rsidP="004B4F10">
            <w:pPr>
              <w:pStyle w:val="Tabletext"/>
            </w:pPr>
            <w:proofErr w:type="spellStart"/>
            <w:r w:rsidRPr="00C01F0B">
              <w:t>Medicare_Suffix</w:t>
            </w:r>
            <w:proofErr w:type="spellEnd"/>
          </w:p>
        </w:tc>
        <w:tc>
          <w:tcPr>
            <w:tcW w:w="0" w:type="auto"/>
          </w:tcPr>
          <w:p w14:paraId="46F0F2C8" w14:textId="77777777" w:rsidR="00C36711" w:rsidRPr="00C01F0B" w:rsidRDefault="00C36711" w:rsidP="004B4F10">
            <w:pPr>
              <w:pStyle w:val="Tabletext"/>
            </w:pPr>
            <w:r w:rsidRPr="00C01F0B">
              <w:t>Between 1 and 3 characters</w:t>
            </w:r>
          </w:p>
        </w:tc>
        <w:tc>
          <w:tcPr>
            <w:tcW w:w="0" w:type="auto"/>
          </w:tcPr>
          <w:p w14:paraId="249EB142" w14:textId="77777777" w:rsidR="00C36711" w:rsidRPr="00C01F0B" w:rsidRDefault="00C36711" w:rsidP="004B4F10">
            <w:pPr>
              <w:pStyle w:val="Tabletext"/>
            </w:pPr>
            <w:r w:rsidRPr="00C01F0B">
              <w:t>AAA, AA, A’A, AA’, A, A-A, AA-</w:t>
            </w:r>
          </w:p>
        </w:tc>
      </w:tr>
      <w:tr w:rsidR="00C36711" w:rsidRPr="00C01F0B" w14:paraId="56A1B5EF" w14:textId="77777777" w:rsidTr="00C36711">
        <w:tc>
          <w:tcPr>
            <w:tcW w:w="0" w:type="auto"/>
          </w:tcPr>
          <w:p w14:paraId="481F43FD" w14:textId="77777777" w:rsidR="00C36711" w:rsidRPr="00C01F0B" w:rsidRDefault="00C36711" w:rsidP="004B4F10">
            <w:pPr>
              <w:pStyle w:val="Tabletext"/>
            </w:pPr>
            <w:r w:rsidRPr="00C01F0B">
              <w:t>8</w:t>
            </w:r>
          </w:p>
        </w:tc>
        <w:tc>
          <w:tcPr>
            <w:tcW w:w="0" w:type="auto"/>
          </w:tcPr>
          <w:p w14:paraId="728023BD" w14:textId="77777777" w:rsidR="00C36711" w:rsidRPr="00C01F0B" w:rsidRDefault="00C36711" w:rsidP="004B4F10">
            <w:pPr>
              <w:pStyle w:val="Tabletext"/>
            </w:pPr>
            <w:r w:rsidRPr="00C01F0B">
              <w:t>M</w:t>
            </w:r>
          </w:p>
        </w:tc>
        <w:tc>
          <w:tcPr>
            <w:tcW w:w="0" w:type="auto"/>
          </w:tcPr>
          <w:p w14:paraId="38E7F9E7" w14:textId="77777777" w:rsidR="00C36711" w:rsidRPr="00C01F0B" w:rsidRDefault="00C36711" w:rsidP="004B4F10">
            <w:pPr>
              <w:pStyle w:val="Tabletext"/>
            </w:pPr>
            <w:r w:rsidRPr="00C01F0B">
              <w:t>Postcode</w:t>
            </w:r>
          </w:p>
        </w:tc>
        <w:tc>
          <w:tcPr>
            <w:tcW w:w="0" w:type="auto"/>
          </w:tcPr>
          <w:p w14:paraId="366AF0A7" w14:textId="77777777" w:rsidR="00C36711" w:rsidRPr="00C01F0B" w:rsidRDefault="00C36711" w:rsidP="004B4F10">
            <w:pPr>
              <w:pStyle w:val="Tabletext"/>
            </w:pPr>
            <w:r w:rsidRPr="00C01F0B">
              <w:t>Postcode</w:t>
            </w:r>
          </w:p>
        </w:tc>
        <w:tc>
          <w:tcPr>
            <w:tcW w:w="0" w:type="auto"/>
          </w:tcPr>
          <w:p w14:paraId="3F9F196C" w14:textId="77777777" w:rsidR="00C36711" w:rsidRPr="00C01F0B" w:rsidRDefault="00C36711" w:rsidP="004B4F10">
            <w:pPr>
              <w:pStyle w:val="Tabletext"/>
            </w:pPr>
            <w:r w:rsidRPr="00C01F0B">
              <w:t>N/A</w:t>
            </w:r>
          </w:p>
        </w:tc>
        <w:tc>
          <w:tcPr>
            <w:tcW w:w="0" w:type="auto"/>
          </w:tcPr>
          <w:p w14:paraId="559F2D82" w14:textId="77777777" w:rsidR="00C36711" w:rsidRPr="00C01F0B" w:rsidRDefault="00C36711" w:rsidP="004B4F10">
            <w:pPr>
              <w:pStyle w:val="Tabletext"/>
            </w:pPr>
            <w:r w:rsidRPr="00C01F0B">
              <w:t>code from code set</w:t>
            </w:r>
          </w:p>
        </w:tc>
      </w:tr>
      <w:tr w:rsidR="00C36711" w:rsidRPr="00C01F0B" w14:paraId="64D8B7BA" w14:textId="77777777" w:rsidTr="00C36711">
        <w:tc>
          <w:tcPr>
            <w:tcW w:w="0" w:type="auto"/>
          </w:tcPr>
          <w:p w14:paraId="14CD6645" w14:textId="77777777" w:rsidR="00C36711" w:rsidRPr="00C01F0B" w:rsidRDefault="00C36711" w:rsidP="004B4F10">
            <w:pPr>
              <w:pStyle w:val="Tabletext"/>
            </w:pPr>
            <w:r w:rsidRPr="00C01F0B">
              <w:t>9</w:t>
            </w:r>
          </w:p>
        </w:tc>
        <w:tc>
          <w:tcPr>
            <w:tcW w:w="0" w:type="auto"/>
          </w:tcPr>
          <w:p w14:paraId="26D933BE" w14:textId="77777777" w:rsidR="00C36711" w:rsidRPr="00C01F0B" w:rsidRDefault="00C36711" w:rsidP="004B4F10">
            <w:pPr>
              <w:pStyle w:val="Tabletext"/>
            </w:pPr>
            <w:r w:rsidRPr="00C01F0B">
              <w:t>M</w:t>
            </w:r>
          </w:p>
        </w:tc>
        <w:tc>
          <w:tcPr>
            <w:tcW w:w="0" w:type="auto"/>
          </w:tcPr>
          <w:p w14:paraId="75A2CF38" w14:textId="77777777" w:rsidR="00C36711" w:rsidRPr="00C01F0B" w:rsidRDefault="00C36711" w:rsidP="004B4F10">
            <w:pPr>
              <w:pStyle w:val="Tabletext"/>
            </w:pPr>
            <w:r w:rsidRPr="00C01F0B">
              <w:t>Locality</w:t>
            </w:r>
          </w:p>
        </w:tc>
        <w:tc>
          <w:tcPr>
            <w:tcW w:w="0" w:type="auto"/>
          </w:tcPr>
          <w:p w14:paraId="01F49753" w14:textId="77777777" w:rsidR="00C36711" w:rsidRPr="00C01F0B" w:rsidRDefault="00C36711" w:rsidP="004B4F10">
            <w:pPr>
              <w:pStyle w:val="Tabletext"/>
            </w:pPr>
            <w:r w:rsidRPr="00C01F0B">
              <w:t>Locality</w:t>
            </w:r>
          </w:p>
        </w:tc>
        <w:tc>
          <w:tcPr>
            <w:tcW w:w="0" w:type="auto"/>
          </w:tcPr>
          <w:p w14:paraId="1F5E07EC" w14:textId="77777777" w:rsidR="00C36711" w:rsidRPr="00C01F0B" w:rsidRDefault="00C36711" w:rsidP="004B4F10">
            <w:pPr>
              <w:pStyle w:val="Tabletext"/>
            </w:pPr>
            <w:r w:rsidRPr="00C01F0B">
              <w:t>N/A</w:t>
            </w:r>
          </w:p>
        </w:tc>
        <w:tc>
          <w:tcPr>
            <w:tcW w:w="0" w:type="auto"/>
          </w:tcPr>
          <w:p w14:paraId="7562A820" w14:textId="77777777" w:rsidR="00C36711" w:rsidRPr="00C01F0B" w:rsidRDefault="00C36711" w:rsidP="004B4F10">
            <w:pPr>
              <w:pStyle w:val="Tabletext"/>
            </w:pPr>
            <w:r w:rsidRPr="00C01F0B">
              <w:t>code from code set</w:t>
            </w:r>
          </w:p>
        </w:tc>
      </w:tr>
      <w:tr w:rsidR="005E32E7" w:rsidRPr="00C01F0B" w14:paraId="2A1DA56D" w14:textId="77777777" w:rsidTr="00C36711">
        <w:tc>
          <w:tcPr>
            <w:tcW w:w="0" w:type="auto"/>
          </w:tcPr>
          <w:p w14:paraId="3D05217B" w14:textId="5442CE7A" w:rsidR="005E32E7" w:rsidRPr="00C01F0B" w:rsidRDefault="005E32E7" w:rsidP="004B4F10">
            <w:pPr>
              <w:pStyle w:val="Tabletext"/>
            </w:pPr>
            <w:r w:rsidRPr="00C01F0B">
              <w:t>10</w:t>
            </w:r>
          </w:p>
        </w:tc>
        <w:tc>
          <w:tcPr>
            <w:tcW w:w="0" w:type="auto"/>
          </w:tcPr>
          <w:p w14:paraId="08E24D3E" w14:textId="2696DD1C" w:rsidR="005E32E7" w:rsidRPr="00C01F0B" w:rsidRDefault="00B51C5F" w:rsidP="004B4F10">
            <w:pPr>
              <w:pStyle w:val="Tabletext"/>
            </w:pPr>
            <w:r w:rsidRPr="00C01F0B">
              <w:t>M</w:t>
            </w:r>
          </w:p>
        </w:tc>
        <w:tc>
          <w:tcPr>
            <w:tcW w:w="0" w:type="auto"/>
          </w:tcPr>
          <w:p w14:paraId="6CBA0A07" w14:textId="628C5CFF" w:rsidR="005E32E7" w:rsidRPr="00C01F0B" w:rsidRDefault="005E32E7" w:rsidP="004B4F10">
            <w:pPr>
              <w:pStyle w:val="Tabletext"/>
            </w:pPr>
            <w:r w:rsidRPr="00C01F0B">
              <w:t>Gender</w:t>
            </w:r>
          </w:p>
        </w:tc>
        <w:tc>
          <w:tcPr>
            <w:tcW w:w="0" w:type="auto"/>
          </w:tcPr>
          <w:p w14:paraId="381FABD3" w14:textId="64A40369" w:rsidR="005E32E7" w:rsidRPr="00C01F0B" w:rsidRDefault="005E32E7" w:rsidP="004B4F10">
            <w:pPr>
              <w:pStyle w:val="Tabletext"/>
            </w:pPr>
            <w:r w:rsidRPr="00C01F0B">
              <w:t>Gender</w:t>
            </w:r>
          </w:p>
        </w:tc>
        <w:tc>
          <w:tcPr>
            <w:tcW w:w="0" w:type="auto"/>
          </w:tcPr>
          <w:p w14:paraId="320F8C1A" w14:textId="0194B080" w:rsidR="005E32E7" w:rsidRPr="00C01F0B" w:rsidRDefault="005E32E7" w:rsidP="004B4F10">
            <w:pPr>
              <w:pStyle w:val="Tabletext"/>
            </w:pPr>
            <w:r w:rsidRPr="00C01F0B">
              <w:t>N/A</w:t>
            </w:r>
          </w:p>
        </w:tc>
        <w:tc>
          <w:tcPr>
            <w:tcW w:w="0" w:type="auto"/>
          </w:tcPr>
          <w:p w14:paraId="197EA21B" w14:textId="16C73676" w:rsidR="005E32E7" w:rsidRPr="00C01F0B" w:rsidRDefault="0059450B" w:rsidP="004B4F10">
            <w:pPr>
              <w:pStyle w:val="Tabletext"/>
            </w:pPr>
            <w:r w:rsidRPr="00C01F0B">
              <w:t>c</w:t>
            </w:r>
            <w:r w:rsidR="005E32E7" w:rsidRPr="00C01F0B">
              <w:t>ode from code set</w:t>
            </w:r>
          </w:p>
        </w:tc>
      </w:tr>
      <w:tr w:rsidR="00A00361" w:rsidRPr="00C01F0B" w14:paraId="4471D9C7" w14:textId="77777777" w:rsidTr="00C36711">
        <w:tc>
          <w:tcPr>
            <w:tcW w:w="0" w:type="auto"/>
          </w:tcPr>
          <w:p w14:paraId="57D9EFBA" w14:textId="5265D837" w:rsidR="00A00361" w:rsidRPr="00C01F0B" w:rsidRDefault="00A00361" w:rsidP="004B4F10">
            <w:pPr>
              <w:pStyle w:val="Tabletext"/>
            </w:pPr>
            <w:r w:rsidRPr="00C01F0B">
              <w:t>11</w:t>
            </w:r>
          </w:p>
        </w:tc>
        <w:tc>
          <w:tcPr>
            <w:tcW w:w="0" w:type="auto"/>
          </w:tcPr>
          <w:p w14:paraId="5ECE8E5B" w14:textId="75195122" w:rsidR="00A00361" w:rsidRPr="00C01F0B" w:rsidRDefault="00A00361" w:rsidP="004B4F10">
            <w:pPr>
              <w:pStyle w:val="Tabletext"/>
            </w:pPr>
            <w:r w:rsidRPr="00C01F0B">
              <w:t>4</w:t>
            </w:r>
          </w:p>
        </w:tc>
        <w:tc>
          <w:tcPr>
            <w:tcW w:w="0" w:type="auto"/>
          </w:tcPr>
          <w:p w14:paraId="35382674" w14:textId="2E5617FD" w:rsidR="00A00361" w:rsidRPr="00C01F0B" w:rsidRDefault="00A00361" w:rsidP="004B4F10">
            <w:pPr>
              <w:pStyle w:val="Tabletext"/>
            </w:pPr>
            <w:r w:rsidRPr="00C01F0B">
              <w:t>NDIS Participant Identifier</w:t>
            </w:r>
          </w:p>
        </w:tc>
        <w:tc>
          <w:tcPr>
            <w:tcW w:w="0" w:type="auto"/>
          </w:tcPr>
          <w:p w14:paraId="46281179" w14:textId="61A0F6C3" w:rsidR="00A00361" w:rsidRPr="00C01F0B" w:rsidRDefault="00A00361" w:rsidP="004B4F10">
            <w:pPr>
              <w:pStyle w:val="Tabletext"/>
            </w:pPr>
            <w:r w:rsidRPr="00C01F0B">
              <w:t>NDIS</w:t>
            </w:r>
          </w:p>
        </w:tc>
        <w:tc>
          <w:tcPr>
            <w:tcW w:w="0" w:type="auto"/>
          </w:tcPr>
          <w:p w14:paraId="0A3326ED" w14:textId="5590A6B0" w:rsidR="00A00361" w:rsidRPr="00C01F0B" w:rsidRDefault="00E07AB5" w:rsidP="004B4F10">
            <w:pPr>
              <w:pStyle w:val="Tabletext"/>
            </w:pPr>
            <w:r w:rsidRPr="00C01F0B">
              <w:t>9</w:t>
            </w:r>
          </w:p>
        </w:tc>
        <w:tc>
          <w:tcPr>
            <w:tcW w:w="0" w:type="auto"/>
          </w:tcPr>
          <w:p w14:paraId="67690F03" w14:textId="3C8B9E63" w:rsidR="00A00361" w:rsidRPr="00C01F0B" w:rsidRDefault="00E07AB5" w:rsidP="004B4F10">
            <w:pPr>
              <w:pStyle w:val="Tabletext"/>
            </w:pPr>
            <w:r w:rsidRPr="00C01F0B">
              <w:t>NNNNNNNNN or blank</w:t>
            </w:r>
          </w:p>
        </w:tc>
      </w:tr>
    </w:tbl>
    <w:p w14:paraId="4A7CDD7E" w14:textId="7D9A3596" w:rsidR="003A5AE0" w:rsidRPr="00C01F0B" w:rsidRDefault="00C753E7" w:rsidP="00BB6906">
      <w:pPr>
        <w:pStyle w:val="Body"/>
      </w:pPr>
      <w:r w:rsidRPr="00C01F0B">
        <w:t>Note:</w:t>
      </w:r>
      <w:r w:rsidR="004276F3" w:rsidRPr="00C01F0B">
        <w:t xml:space="preserve"> </w:t>
      </w:r>
      <w:r w:rsidR="00C36711" w:rsidRPr="00C01F0B">
        <w:t>M</w:t>
      </w:r>
      <w:r w:rsidRPr="00C01F0B">
        <w:tab/>
      </w:r>
      <w:r w:rsidR="00C36711" w:rsidRPr="00C01F0B">
        <w:t>Mandatory</w:t>
      </w:r>
      <w:r w:rsidR="00EE3D76" w:rsidRPr="00C01F0B">
        <w:tab/>
      </w:r>
    </w:p>
    <w:p w14:paraId="66D982B4" w14:textId="0750E966" w:rsidR="00C36711" w:rsidRPr="00C01F0B" w:rsidRDefault="00C36711" w:rsidP="004276F3">
      <w:pPr>
        <w:pStyle w:val="Body"/>
        <w:ind w:firstLine="720"/>
      </w:pPr>
      <w:r w:rsidRPr="00C01F0B">
        <w:lastRenderedPageBreak/>
        <w:t>1</w:t>
      </w:r>
      <w:r w:rsidR="00C753E7" w:rsidRPr="00C01F0B">
        <w:tab/>
      </w:r>
      <w:r w:rsidRPr="00C01F0B">
        <w:t>Report when made available by the patient</w:t>
      </w:r>
    </w:p>
    <w:p w14:paraId="3951E0B4" w14:textId="2006A9A4" w:rsidR="00B51C5F" w:rsidRPr="00C01F0B" w:rsidRDefault="00B51C5F" w:rsidP="004276F3">
      <w:pPr>
        <w:pStyle w:val="Body"/>
        <w:ind w:left="1440" w:hanging="720"/>
      </w:pPr>
      <w:r w:rsidRPr="00C01F0B">
        <w:t>3</w:t>
      </w:r>
      <w:r w:rsidRPr="00C01F0B">
        <w:tab/>
        <w:t>Code from Sex at birth code set to be reported for all patients registered on the waiting list from 1 July 2024</w:t>
      </w:r>
    </w:p>
    <w:p w14:paraId="77330BED" w14:textId="1E4E58EF" w:rsidR="00E07AB5" w:rsidRPr="00C01F0B" w:rsidRDefault="00E07AB5" w:rsidP="004276F3">
      <w:pPr>
        <w:pStyle w:val="Body"/>
        <w:ind w:left="1440" w:hanging="720"/>
      </w:pPr>
      <w:r w:rsidRPr="00C01F0B">
        <w:t>4</w:t>
      </w:r>
      <w:r w:rsidRPr="00C01F0B">
        <w:tab/>
        <w:t>Report if patient is a NDIS participant</w:t>
      </w:r>
    </w:p>
    <w:p w14:paraId="41780F67" w14:textId="77777777" w:rsidR="00C36711" w:rsidRPr="00C01F0B" w:rsidRDefault="00C36711" w:rsidP="004276F3">
      <w:pPr>
        <w:pStyle w:val="Tablecaption"/>
      </w:pPr>
      <w:bookmarkStart w:id="196" w:name="_Toc63858818"/>
      <w:r w:rsidRPr="00C01F0B">
        <w:t>Episode Extract structure</w:t>
      </w:r>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46"/>
        <w:gridCol w:w="709"/>
        <w:gridCol w:w="1984"/>
        <w:gridCol w:w="2835"/>
        <w:gridCol w:w="851"/>
        <w:gridCol w:w="2063"/>
      </w:tblGrid>
      <w:tr w:rsidR="00C36711" w:rsidRPr="00C01F0B" w14:paraId="5627EEE3" w14:textId="77777777" w:rsidTr="00C36711">
        <w:trPr>
          <w:tblHeader/>
        </w:trPr>
        <w:tc>
          <w:tcPr>
            <w:tcW w:w="846" w:type="dxa"/>
          </w:tcPr>
          <w:p w14:paraId="35F3BE5B" w14:textId="77777777" w:rsidR="00C36711" w:rsidRPr="00C01F0B" w:rsidRDefault="00C36711" w:rsidP="004B4F10">
            <w:pPr>
              <w:pStyle w:val="Tablecolhead"/>
            </w:pPr>
            <w:bookmarkStart w:id="197" w:name="_Hlk34316593"/>
            <w:r w:rsidRPr="00C01F0B">
              <w:t>Order</w:t>
            </w:r>
          </w:p>
        </w:tc>
        <w:tc>
          <w:tcPr>
            <w:tcW w:w="709" w:type="dxa"/>
          </w:tcPr>
          <w:p w14:paraId="62DA7E07" w14:textId="77777777" w:rsidR="00C36711" w:rsidRPr="00C01F0B" w:rsidRDefault="00C36711" w:rsidP="004B4F10">
            <w:pPr>
              <w:pStyle w:val="Tablecolhead"/>
            </w:pPr>
            <w:r w:rsidRPr="00C01F0B">
              <w:t>Note</w:t>
            </w:r>
          </w:p>
        </w:tc>
        <w:tc>
          <w:tcPr>
            <w:tcW w:w="1984" w:type="dxa"/>
          </w:tcPr>
          <w:p w14:paraId="7321ABA1" w14:textId="77777777" w:rsidR="00C36711" w:rsidRPr="00C01F0B" w:rsidRDefault="00C36711" w:rsidP="004B4F10">
            <w:pPr>
              <w:pStyle w:val="Tablecolhead"/>
            </w:pPr>
            <w:r w:rsidRPr="00C01F0B">
              <w:t>Data element</w:t>
            </w:r>
          </w:p>
        </w:tc>
        <w:tc>
          <w:tcPr>
            <w:tcW w:w="2835" w:type="dxa"/>
          </w:tcPr>
          <w:p w14:paraId="6DC23E90" w14:textId="77777777" w:rsidR="00C36711" w:rsidRPr="00C01F0B" w:rsidRDefault="00C36711" w:rsidP="004B4F10">
            <w:pPr>
              <w:pStyle w:val="Tablecolhead"/>
            </w:pPr>
            <w:r w:rsidRPr="00C01F0B">
              <w:t>Label</w:t>
            </w:r>
          </w:p>
        </w:tc>
        <w:tc>
          <w:tcPr>
            <w:tcW w:w="851" w:type="dxa"/>
          </w:tcPr>
          <w:p w14:paraId="4FE71CE9" w14:textId="77777777" w:rsidR="00C36711" w:rsidRPr="00C01F0B" w:rsidRDefault="00C36711" w:rsidP="004B4F10">
            <w:pPr>
              <w:pStyle w:val="Tablecolhead"/>
            </w:pPr>
            <w:r w:rsidRPr="00C01F0B">
              <w:t>Field size</w:t>
            </w:r>
          </w:p>
        </w:tc>
        <w:tc>
          <w:tcPr>
            <w:tcW w:w="2063" w:type="dxa"/>
          </w:tcPr>
          <w:p w14:paraId="704D078F" w14:textId="77777777" w:rsidR="00C36711" w:rsidRPr="00C01F0B" w:rsidRDefault="00C36711" w:rsidP="004B4F10">
            <w:pPr>
              <w:pStyle w:val="Tablecolhead"/>
            </w:pPr>
            <w:r w:rsidRPr="00C01F0B">
              <w:t>Layout/code set</w:t>
            </w:r>
          </w:p>
        </w:tc>
      </w:tr>
      <w:tr w:rsidR="00C36711" w:rsidRPr="00C01F0B" w14:paraId="5E609C73" w14:textId="77777777" w:rsidTr="00C36711">
        <w:tc>
          <w:tcPr>
            <w:tcW w:w="846" w:type="dxa"/>
          </w:tcPr>
          <w:p w14:paraId="550450B5" w14:textId="77777777" w:rsidR="00C36711" w:rsidRPr="00C01F0B" w:rsidRDefault="00C36711" w:rsidP="004B4F10">
            <w:pPr>
              <w:pStyle w:val="Tabletext"/>
            </w:pPr>
            <w:r w:rsidRPr="00C01F0B">
              <w:t>1</w:t>
            </w:r>
          </w:p>
        </w:tc>
        <w:tc>
          <w:tcPr>
            <w:tcW w:w="709" w:type="dxa"/>
          </w:tcPr>
          <w:p w14:paraId="21990C38" w14:textId="77777777" w:rsidR="00C36711" w:rsidRPr="00C01F0B" w:rsidRDefault="00C36711" w:rsidP="004B4F10">
            <w:pPr>
              <w:pStyle w:val="Tabletext"/>
            </w:pPr>
            <w:r w:rsidRPr="00C01F0B">
              <w:t>M</w:t>
            </w:r>
          </w:p>
        </w:tc>
        <w:tc>
          <w:tcPr>
            <w:tcW w:w="1984" w:type="dxa"/>
          </w:tcPr>
          <w:p w14:paraId="0776795E" w14:textId="77777777" w:rsidR="00C36711" w:rsidRPr="00C01F0B" w:rsidRDefault="00C36711" w:rsidP="004B4F10">
            <w:pPr>
              <w:pStyle w:val="Tabletext"/>
            </w:pPr>
            <w:r w:rsidRPr="00C01F0B">
              <w:t>Episode Identifier</w:t>
            </w:r>
          </w:p>
        </w:tc>
        <w:tc>
          <w:tcPr>
            <w:tcW w:w="2835" w:type="dxa"/>
          </w:tcPr>
          <w:p w14:paraId="671AC764" w14:textId="77777777" w:rsidR="00C36711" w:rsidRPr="00C01F0B" w:rsidRDefault="00C36711" w:rsidP="004B4F10">
            <w:pPr>
              <w:pStyle w:val="Tabletext"/>
            </w:pPr>
            <w:proofErr w:type="spellStart"/>
            <w:r w:rsidRPr="00C01F0B">
              <w:t>Episode_Identifier</w:t>
            </w:r>
            <w:proofErr w:type="spellEnd"/>
          </w:p>
        </w:tc>
        <w:tc>
          <w:tcPr>
            <w:tcW w:w="851" w:type="dxa"/>
          </w:tcPr>
          <w:p w14:paraId="096022AB" w14:textId="77777777" w:rsidR="00C36711" w:rsidRPr="00C01F0B" w:rsidRDefault="00C36711" w:rsidP="004B4F10">
            <w:pPr>
              <w:pStyle w:val="Tabletext"/>
            </w:pPr>
            <w:r w:rsidRPr="00C01F0B">
              <w:t>9</w:t>
            </w:r>
          </w:p>
        </w:tc>
        <w:tc>
          <w:tcPr>
            <w:tcW w:w="2063" w:type="dxa"/>
          </w:tcPr>
          <w:p w14:paraId="481EBDB5" w14:textId="77777777" w:rsidR="00C36711" w:rsidRPr="00C01F0B" w:rsidRDefault="00C36711" w:rsidP="004B4F10">
            <w:pPr>
              <w:pStyle w:val="Tabletext"/>
            </w:pPr>
            <w:r w:rsidRPr="00C01F0B">
              <w:t>XXXXXXXXX</w:t>
            </w:r>
          </w:p>
        </w:tc>
      </w:tr>
      <w:tr w:rsidR="00C36711" w:rsidRPr="00C01F0B" w14:paraId="0305082F" w14:textId="77777777" w:rsidTr="00C36711">
        <w:tc>
          <w:tcPr>
            <w:tcW w:w="846" w:type="dxa"/>
          </w:tcPr>
          <w:p w14:paraId="3B5EBD7F" w14:textId="77777777" w:rsidR="00C36711" w:rsidRPr="00C01F0B" w:rsidRDefault="00C36711" w:rsidP="004B4F10">
            <w:pPr>
              <w:pStyle w:val="Tabletext"/>
            </w:pPr>
            <w:r w:rsidRPr="00C01F0B">
              <w:t>2</w:t>
            </w:r>
          </w:p>
        </w:tc>
        <w:tc>
          <w:tcPr>
            <w:tcW w:w="709" w:type="dxa"/>
          </w:tcPr>
          <w:p w14:paraId="3C98832F" w14:textId="77777777" w:rsidR="00C36711" w:rsidRPr="00C01F0B" w:rsidRDefault="00C36711" w:rsidP="004B4F10">
            <w:pPr>
              <w:pStyle w:val="Tabletext"/>
            </w:pPr>
            <w:r w:rsidRPr="00C01F0B">
              <w:t>M</w:t>
            </w:r>
          </w:p>
        </w:tc>
        <w:tc>
          <w:tcPr>
            <w:tcW w:w="1984" w:type="dxa"/>
          </w:tcPr>
          <w:p w14:paraId="41ED77F1" w14:textId="77777777" w:rsidR="00C36711" w:rsidRPr="00C01F0B" w:rsidRDefault="00C36711" w:rsidP="004B4F10">
            <w:pPr>
              <w:pStyle w:val="Tabletext"/>
            </w:pPr>
            <w:r w:rsidRPr="00C01F0B">
              <w:t>Patient Identifier</w:t>
            </w:r>
          </w:p>
        </w:tc>
        <w:tc>
          <w:tcPr>
            <w:tcW w:w="2835" w:type="dxa"/>
          </w:tcPr>
          <w:p w14:paraId="4E1F3889" w14:textId="77777777" w:rsidR="00C36711" w:rsidRPr="00C01F0B" w:rsidRDefault="00C36711" w:rsidP="004B4F10">
            <w:pPr>
              <w:pStyle w:val="Tabletext"/>
            </w:pPr>
            <w:proofErr w:type="spellStart"/>
            <w:r w:rsidRPr="00C01F0B">
              <w:t>Patient_Identifier</w:t>
            </w:r>
            <w:proofErr w:type="spellEnd"/>
          </w:p>
        </w:tc>
        <w:tc>
          <w:tcPr>
            <w:tcW w:w="851" w:type="dxa"/>
          </w:tcPr>
          <w:p w14:paraId="1EC8AD66" w14:textId="77777777" w:rsidR="00C36711" w:rsidRPr="00C01F0B" w:rsidRDefault="00C36711" w:rsidP="004B4F10">
            <w:pPr>
              <w:pStyle w:val="Tabletext"/>
            </w:pPr>
            <w:r w:rsidRPr="00C01F0B">
              <w:t>10</w:t>
            </w:r>
          </w:p>
        </w:tc>
        <w:tc>
          <w:tcPr>
            <w:tcW w:w="2063" w:type="dxa"/>
          </w:tcPr>
          <w:p w14:paraId="13B0DC6D" w14:textId="77777777" w:rsidR="00C36711" w:rsidRPr="00C01F0B" w:rsidRDefault="00C36711" w:rsidP="004B4F10">
            <w:pPr>
              <w:pStyle w:val="Tabletext"/>
            </w:pPr>
            <w:r w:rsidRPr="00C01F0B">
              <w:t>XXXXXXXXXX</w:t>
            </w:r>
          </w:p>
        </w:tc>
      </w:tr>
      <w:tr w:rsidR="00C36711" w:rsidRPr="00C01F0B" w14:paraId="652C3C3F" w14:textId="77777777" w:rsidTr="00C36711">
        <w:tc>
          <w:tcPr>
            <w:tcW w:w="846" w:type="dxa"/>
          </w:tcPr>
          <w:p w14:paraId="7317AA98" w14:textId="77777777" w:rsidR="00C36711" w:rsidRPr="00C01F0B" w:rsidRDefault="00C36711" w:rsidP="004B4F10">
            <w:pPr>
              <w:pStyle w:val="Tabletext"/>
            </w:pPr>
            <w:r w:rsidRPr="00C01F0B">
              <w:t>3</w:t>
            </w:r>
          </w:p>
        </w:tc>
        <w:tc>
          <w:tcPr>
            <w:tcW w:w="709" w:type="dxa"/>
          </w:tcPr>
          <w:p w14:paraId="6DF879E9" w14:textId="77777777" w:rsidR="00C36711" w:rsidRPr="00C01F0B" w:rsidRDefault="00C36711" w:rsidP="004B4F10">
            <w:pPr>
              <w:pStyle w:val="Tabletext"/>
            </w:pPr>
            <w:r w:rsidRPr="00C01F0B">
              <w:t>2</w:t>
            </w:r>
          </w:p>
        </w:tc>
        <w:tc>
          <w:tcPr>
            <w:tcW w:w="1984" w:type="dxa"/>
          </w:tcPr>
          <w:p w14:paraId="7069D7C1" w14:textId="77777777" w:rsidR="00C36711" w:rsidRPr="00C01F0B" w:rsidRDefault="00C36711" w:rsidP="004B4F10">
            <w:pPr>
              <w:pStyle w:val="Tabletext"/>
            </w:pPr>
            <w:r w:rsidRPr="00C01F0B">
              <w:t>Date of Admission</w:t>
            </w:r>
          </w:p>
        </w:tc>
        <w:tc>
          <w:tcPr>
            <w:tcW w:w="2835" w:type="dxa"/>
          </w:tcPr>
          <w:p w14:paraId="2786E78C" w14:textId="77777777" w:rsidR="00C36711" w:rsidRPr="00C01F0B" w:rsidRDefault="00C36711" w:rsidP="004B4F10">
            <w:pPr>
              <w:pStyle w:val="Tabletext"/>
            </w:pPr>
            <w:proofErr w:type="spellStart"/>
            <w:r w:rsidRPr="00C01F0B">
              <w:t>Date_Of_Admission</w:t>
            </w:r>
            <w:proofErr w:type="spellEnd"/>
          </w:p>
        </w:tc>
        <w:tc>
          <w:tcPr>
            <w:tcW w:w="851" w:type="dxa"/>
          </w:tcPr>
          <w:p w14:paraId="7D6DB701" w14:textId="77777777" w:rsidR="00C36711" w:rsidRPr="00C01F0B" w:rsidRDefault="00C36711" w:rsidP="004B4F10">
            <w:pPr>
              <w:pStyle w:val="Tabletext"/>
            </w:pPr>
            <w:r w:rsidRPr="00C01F0B">
              <w:t>8</w:t>
            </w:r>
          </w:p>
        </w:tc>
        <w:tc>
          <w:tcPr>
            <w:tcW w:w="2063" w:type="dxa"/>
          </w:tcPr>
          <w:p w14:paraId="751296B3" w14:textId="77777777" w:rsidR="00C36711" w:rsidRPr="00C01F0B" w:rsidRDefault="00C36711" w:rsidP="004B4F10">
            <w:pPr>
              <w:pStyle w:val="Tabletext"/>
            </w:pPr>
            <w:r w:rsidRPr="00C01F0B">
              <w:t>DDMMYYYY</w:t>
            </w:r>
          </w:p>
        </w:tc>
      </w:tr>
      <w:tr w:rsidR="00C36711" w:rsidRPr="00C01F0B" w14:paraId="2FE22C9A" w14:textId="77777777" w:rsidTr="00C36711">
        <w:tc>
          <w:tcPr>
            <w:tcW w:w="846" w:type="dxa"/>
          </w:tcPr>
          <w:p w14:paraId="6D103A64" w14:textId="77777777" w:rsidR="00C36711" w:rsidRPr="00C01F0B" w:rsidRDefault="00C36711" w:rsidP="004B4F10">
            <w:pPr>
              <w:pStyle w:val="Tabletext"/>
            </w:pPr>
            <w:r w:rsidRPr="00C01F0B">
              <w:t>4</w:t>
            </w:r>
          </w:p>
        </w:tc>
        <w:tc>
          <w:tcPr>
            <w:tcW w:w="709" w:type="dxa"/>
          </w:tcPr>
          <w:p w14:paraId="229CF1AF" w14:textId="77777777" w:rsidR="00C36711" w:rsidRPr="00C01F0B" w:rsidRDefault="00C36711" w:rsidP="004B4F10">
            <w:pPr>
              <w:pStyle w:val="Tabletext"/>
            </w:pPr>
            <w:r w:rsidRPr="00C01F0B">
              <w:t>3</w:t>
            </w:r>
          </w:p>
        </w:tc>
        <w:tc>
          <w:tcPr>
            <w:tcW w:w="1984" w:type="dxa"/>
          </w:tcPr>
          <w:p w14:paraId="79F09B04" w14:textId="77777777" w:rsidR="00C36711" w:rsidRPr="00C01F0B" w:rsidRDefault="00C36711" w:rsidP="004B4F10">
            <w:pPr>
              <w:pStyle w:val="Tabletext"/>
            </w:pPr>
            <w:r w:rsidRPr="00C01F0B">
              <w:t>Destination</w:t>
            </w:r>
          </w:p>
        </w:tc>
        <w:tc>
          <w:tcPr>
            <w:tcW w:w="2835" w:type="dxa"/>
          </w:tcPr>
          <w:p w14:paraId="1E77DD7E" w14:textId="77777777" w:rsidR="00C36711" w:rsidRPr="00C01F0B" w:rsidRDefault="00C36711" w:rsidP="004B4F10">
            <w:pPr>
              <w:pStyle w:val="Tabletext"/>
            </w:pPr>
            <w:r w:rsidRPr="00C01F0B">
              <w:t>Destination</w:t>
            </w:r>
          </w:p>
        </w:tc>
        <w:tc>
          <w:tcPr>
            <w:tcW w:w="851" w:type="dxa"/>
          </w:tcPr>
          <w:p w14:paraId="7778FA1F" w14:textId="77777777" w:rsidR="00C36711" w:rsidRPr="00C01F0B" w:rsidRDefault="00C36711" w:rsidP="004B4F10">
            <w:pPr>
              <w:pStyle w:val="Tabletext"/>
            </w:pPr>
            <w:r w:rsidRPr="00C01F0B">
              <w:t>N/A</w:t>
            </w:r>
          </w:p>
        </w:tc>
        <w:tc>
          <w:tcPr>
            <w:tcW w:w="2063" w:type="dxa"/>
          </w:tcPr>
          <w:p w14:paraId="77205ECF" w14:textId="77777777" w:rsidR="00C36711" w:rsidRPr="00C01F0B" w:rsidRDefault="00C36711" w:rsidP="004B4F10">
            <w:pPr>
              <w:pStyle w:val="Tabletext"/>
            </w:pPr>
            <w:r w:rsidRPr="00C01F0B">
              <w:t>Code from code set</w:t>
            </w:r>
          </w:p>
        </w:tc>
      </w:tr>
      <w:tr w:rsidR="00C36711" w:rsidRPr="00C01F0B" w14:paraId="7174F4B9" w14:textId="77777777" w:rsidTr="00C36711">
        <w:tc>
          <w:tcPr>
            <w:tcW w:w="846" w:type="dxa"/>
          </w:tcPr>
          <w:p w14:paraId="12D5DE19" w14:textId="77777777" w:rsidR="00C36711" w:rsidRPr="00C01F0B" w:rsidRDefault="00C36711" w:rsidP="004B4F10">
            <w:pPr>
              <w:pStyle w:val="Tabletext"/>
            </w:pPr>
            <w:r w:rsidRPr="00C01F0B">
              <w:t>5</w:t>
            </w:r>
          </w:p>
        </w:tc>
        <w:tc>
          <w:tcPr>
            <w:tcW w:w="709" w:type="dxa"/>
          </w:tcPr>
          <w:p w14:paraId="31B629DE" w14:textId="77777777" w:rsidR="00C36711" w:rsidRPr="00C01F0B" w:rsidRDefault="00C36711" w:rsidP="004B4F10">
            <w:pPr>
              <w:pStyle w:val="Tabletext"/>
            </w:pPr>
            <w:r w:rsidRPr="00C01F0B">
              <w:t>4</w:t>
            </w:r>
          </w:p>
        </w:tc>
        <w:tc>
          <w:tcPr>
            <w:tcW w:w="1984" w:type="dxa"/>
          </w:tcPr>
          <w:p w14:paraId="3470F9BF" w14:textId="77777777" w:rsidR="00C36711" w:rsidRPr="00C01F0B" w:rsidRDefault="00C36711" w:rsidP="004B4F10">
            <w:pPr>
              <w:pStyle w:val="Tabletext"/>
            </w:pPr>
            <w:r w:rsidRPr="00C01F0B">
              <w:t>Insurance Declaration</w:t>
            </w:r>
          </w:p>
        </w:tc>
        <w:tc>
          <w:tcPr>
            <w:tcW w:w="2835" w:type="dxa"/>
          </w:tcPr>
          <w:p w14:paraId="6D29F4E4" w14:textId="77777777" w:rsidR="00C36711" w:rsidRPr="00C01F0B" w:rsidRDefault="00C36711" w:rsidP="004B4F10">
            <w:pPr>
              <w:pStyle w:val="Tabletext"/>
            </w:pPr>
            <w:proofErr w:type="spellStart"/>
            <w:r w:rsidRPr="00C01F0B">
              <w:t>Insurance_Declaration</w:t>
            </w:r>
            <w:proofErr w:type="spellEnd"/>
          </w:p>
        </w:tc>
        <w:tc>
          <w:tcPr>
            <w:tcW w:w="851" w:type="dxa"/>
          </w:tcPr>
          <w:p w14:paraId="7DA4CD3B" w14:textId="77777777" w:rsidR="00C36711" w:rsidRPr="00C01F0B" w:rsidRDefault="00C36711" w:rsidP="004B4F10">
            <w:pPr>
              <w:pStyle w:val="Tabletext"/>
            </w:pPr>
            <w:r w:rsidRPr="00C01F0B">
              <w:t>N/A</w:t>
            </w:r>
          </w:p>
        </w:tc>
        <w:tc>
          <w:tcPr>
            <w:tcW w:w="2063" w:type="dxa"/>
          </w:tcPr>
          <w:p w14:paraId="36623AC2" w14:textId="77777777" w:rsidR="00C36711" w:rsidRPr="00C01F0B" w:rsidRDefault="00C36711" w:rsidP="004B4F10">
            <w:pPr>
              <w:pStyle w:val="Tabletext"/>
            </w:pPr>
            <w:r w:rsidRPr="00C01F0B">
              <w:t>Code from code set</w:t>
            </w:r>
          </w:p>
        </w:tc>
      </w:tr>
      <w:tr w:rsidR="00C36711" w:rsidRPr="00C01F0B" w14:paraId="7412B91C" w14:textId="77777777" w:rsidTr="00C36711">
        <w:tc>
          <w:tcPr>
            <w:tcW w:w="846" w:type="dxa"/>
          </w:tcPr>
          <w:p w14:paraId="2EDD4BA7" w14:textId="77777777" w:rsidR="00C36711" w:rsidRPr="00C01F0B" w:rsidRDefault="00C36711" w:rsidP="004B4F10">
            <w:pPr>
              <w:pStyle w:val="Tabletext"/>
            </w:pPr>
            <w:r w:rsidRPr="00C01F0B">
              <w:t>6</w:t>
            </w:r>
          </w:p>
        </w:tc>
        <w:tc>
          <w:tcPr>
            <w:tcW w:w="709" w:type="dxa"/>
          </w:tcPr>
          <w:p w14:paraId="7AAC159D" w14:textId="77777777" w:rsidR="00C36711" w:rsidRPr="00C01F0B" w:rsidRDefault="00C36711" w:rsidP="004B4F10">
            <w:pPr>
              <w:pStyle w:val="Tabletext"/>
            </w:pPr>
            <w:r w:rsidRPr="00C01F0B">
              <w:t>M</w:t>
            </w:r>
          </w:p>
        </w:tc>
        <w:tc>
          <w:tcPr>
            <w:tcW w:w="1984" w:type="dxa"/>
          </w:tcPr>
          <w:p w14:paraId="36C620F8" w14:textId="77777777" w:rsidR="00C36711" w:rsidRPr="00C01F0B" w:rsidRDefault="00C36711" w:rsidP="004B4F10">
            <w:pPr>
              <w:pStyle w:val="Tabletext"/>
            </w:pPr>
            <w:r w:rsidRPr="00C01F0B">
              <w:t>Planned Length of Stay</w:t>
            </w:r>
          </w:p>
        </w:tc>
        <w:tc>
          <w:tcPr>
            <w:tcW w:w="2835" w:type="dxa"/>
          </w:tcPr>
          <w:p w14:paraId="69EBAA86" w14:textId="77777777" w:rsidR="00C36711" w:rsidRPr="00C01F0B" w:rsidRDefault="00C36711" w:rsidP="004B4F10">
            <w:pPr>
              <w:pStyle w:val="Tabletext"/>
            </w:pPr>
            <w:proofErr w:type="spellStart"/>
            <w:r w:rsidRPr="00C01F0B">
              <w:t>Planned_Length_Of_Stay</w:t>
            </w:r>
            <w:proofErr w:type="spellEnd"/>
          </w:p>
        </w:tc>
        <w:tc>
          <w:tcPr>
            <w:tcW w:w="851" w:type="dxa"/>
          </w:tcPr>
          <w:p w14:paraId="10F9CE1E" w14:textId="77777777" w:rsidR="00C36711" w:rsidRPr="00C01F0B" w:rsidRDefault="00C36711" w:rsidP="004B4F10">
            <w:pPr>
              <w:pStyle w:val="Tabletext"/>
            </w:pPr>
            <w:r w:rsidRPr="00C01F0B">
              <w:t>N/A</w:t>
            </w:r>
          </w:p>
        </w:tc>
        <w:tc>
          <w:tcPr>
            <w:tcW w:w="2063" w:type="dxa"/>
          </w:tcPr>
          <w:p w14:paraId="5A651CE7" w14:textId="77777777" w:rsidR="00C36711" w:rsidRPr="00C01F0B" w:rsidRDefault="00C36711" w:rsidP="004B4F10">
            <w:pPr>
              <w:pStyle w:val="Tabletext"/>
            </w:pPr>
            <w:r w:rsidRPr="00C01F0B">
              <w:t>Code from code set</w:t>
            </w:r>
          </w:p>
        </w:tc>
      </w:tr>
      <w:tr w:rsidR="00C36711" w:rsidRPr="00C01F0B" w14:paraId="7272E0B7" w14:textId="77777777" w:rsidTr="00C36711">
        <w:tc>
          <w:tcPr>
            <w:tcW w:w="846" w:type="dxa"/>
          </w:tcPr>
          <w:p w14:paraId="0D54564B" w14:textId="77777777" w:rsidR="00C36711" w:rsidRPr="00C01F0B" w:rsidRDefault="00C36711" w:rsidP="004B4F10">
            <w:pPr>
              <w:pStyle w:val="Tabletext"/>
            </w:pPr>
            <w:r w:rsidRPr="00C01F0B">
              <w:t>7</w:t>
            </w:r>
          </w:p>
        </w:tc>
        <w:tc>
          <w:tcPr>
            <w:tcW w:w="709" w:type="dxa"/>
          </w:tcPr>
          <w:p w14:paraId="777F3D1B" w14:textId="44A9F9EE" w:rsidR="00C36711" w:rsidRPr="00C01F0B" w:rsidRDefault="00C36711" w:rsidP="004B4F10">
            <w:pPr>
              <w:pStyle w:val="Tabletext"/>
            </w:pPr>
            <w:r w:rsidRPr="00C01F0B">
              <w:t>M</w:t>
            </w:r>
            <w:r w:rsidR="00147FC0" w:rsidRPr="00C01F0B">
              <w:t>,7</w:t>
            </w:r>
          </w:p>
        </w:tc>
        <w:tc>
          <w:tcPr>
            <w:tcW w:w="1984" w:type="dxa"/>
          </w:tcPr>
          <w:p w14:paraId="6758280C" w14:textId="77777777" w:rsidR="00C36711" w:rsidRPr="00C01F0B" w:rsidRDefault="00C36711" w:rsidP="004B4F10">
            <w:pPr>
              <w:pStyle w:val="Tabletext"/>
            </w:pPr>
            <w:r w:rsidRPr="00C01F0B">
              <w:t>Intended Procedure</w:t>
            </w:r>
          </w:p>
        </w:tc>
        <w:tc>
          <w:tcPr>
            <w:tcW w:w="2835" w:type="dxa"/>
          </w:tcPr>
          <w:p w14:paraId="3C053C49" w14:textId="77777777" w:rsidR="00C36711" w:rsidRPr="00C01F0B" w:rsidRDefault="00C36711" w:rsidP="004B4F10">
            <w:pPr>
              <w:pStyle w:val="Tabletext"/>
            </w:pPr>
            <w:proofErr w:type="spellStart"/>
            <w:r w:rsidRPr="00C01F0B">
              <w:t>Intended_Procedure</w:t>
            </w:r>
            <w:proofErr w:type="spellEnd"/>
          </w:p>
        </w:tc>
        <w:tc>
          <w:tcPr>
            <w:tcW w:w="851" w:type="dxa"/>
          </w:tcPr>
          <w:p w14:paraId="2FE693E3" w14:textId="77777777" w:rsidR="00C36711" w:rsidRPr="00C01F0B" w:rsidRDefault="00C36711" w:rsidP="004B4F10">
            <w:pPr>
              <w:pStyle w:val="Tabletext"/>
            </w:pPr>
            <w:r w:rsidRPr="00C01F0B">
              <w:t>N/A</w:t>
            </w:r>
          </w:p>
        </w:tc>
        <w:tc>
          <w:tcPr>
            <w:tcW w:w="2063" w:type="dxa"/>
          </w:tcPr>
          <w:p w14:paraId="3BC43D5D" w14:textId="790F869C" w:rsidR="00C36711" w:rsidRPr="00C01F0B" w:rsidRDefault="00C36711" w:rsidP="004B4F10">
            <w:pPr>
              <w:pStyle w:val="Tabletext"/>
            </w:pPr>
            <w:r w:rsidRPr="00C01F0B">
              <w:t>Code from code set IPXXX</w:t>
            </w:r>
          </w:p>
        </w:tc>
      </w:tr>
      <w:tr w:rsidR="00C36711" w:rsidRPr="00C01F0B" w14:paraId="5B0146D0" w14:textId="77777777" w:rsidTr="00C36711">
        <w:tc>
          <w:tcPr>
            <w:tcW w:w="846" w:type="dxa"/>
          </w:tcPr>
          <w:p w14:paraId="3C23B4B5" w14:textId="77777777" w:rsidR="00C36711" w:rsidRPr="00C01F0B" w:rsidRDefault="00C36711" w:rsidP="004B4F10">
            <w:pPr>
              <w:pStyle w:val="Tabletext"/>
            </w:pPr>
            <w:r w:rsidRPr="00C01F0B">
              <w:t>8</w:t>
            </w:r>
          </w:p>
        </w:tc>
        <w:tc>
          <w:tcPr>
            <w:tcW w:w="709" w:type="dxa"/>
          </w:tcPr>
          <w:p w14:paraId="40D850B5" w14:textId="77777777" w:rsidR="00C36711" w:rsidRPr="00C01F0B" w:rsidRDefault="00C36711" w:rsidP="004B4F10">
            <w:pPr>
              <w:pStyle w:val="Tabletext"/>
            </w:pPr>
            <w:r w:rsidRPr="00C01F0B">
              <w:t>5</w:t>
            </w:r>
          </w:p>
        </w:tc>
        <w:tc>
          <w:tcPr>
            <w:tcW w:w="1984" w:type="dxa"/>
          </w:tcPr>
          <w:p w14:paraId="459CF822" w14:textId="77777777" w:rsidR="00C36711" w:rsidRPr="00C01F0B" w:rsidRDefault="00C36711" w:rsidP="004B4F10">
            <w:pPr>
              <w:pStyle w:val="Tabletext"/>
            </w:pPr>
            <w:r w:rsidRPr="00C01F0B">
              <w:t>Intended Procedure Description</w:t>
            </w:r>
          </w:p>
        </w:tc>
        <w:tc>
          <w:tcPr>
            <w:tcW w:w="2835" w:type="dxa"/>
          </w:tcPr>
          <w:p w14:paraId="31E81C06" w14:textId="77777777" w:rsidR="00C36711" w:rsidRPr="00C01F0B" w:rsidRDefault="00C36711" w:rsidP="004B4F10">
            <w:pPr>
              <w:pStyle w:val="Tabletext"/>
            </w:pPr>
            <w:proofErr w:type="spellStart"/>
            <w:r w:rsidRPr="00C01F0B">
              <w:t>IP_Description</w:t>
            </w:r>
            <w:proofErr w:type="spellEnd"/>
          </w:p>
        </w:tc>
        <w:tc>
          <w:tcPr>
            <w:tcW w:w="851" w:type="dxa"/>
          </w:tcPr>
          <w:p w14:paraId="3087ECB2" w14:textId="77777777" w:rsidR="00C36711" w:rsidRPr="00C01F0B" w:rsidRDefault="00C36711" w:rsidP="004B4F10">
            <w:pPr>
              <w:pStyle w:val="Tabletext"/>
            </w:pPr>
            <w:r w:rsidRPr="00C01F0B">
              <w:t>Up to 100</w:t>
            </w:r>
          </w:p>
        </w:tc>
        <w:tc>
          <w:tcPr>
            <w:tcW w:w="2063" w:type="dxa"/>
          </w:tcPr>
          <w:p w14:paraId="69902C52" w14:textId="24D75285" w:rsidR="00C36711" w:rsidRPr="00C01F0B" w:rsidRDefault="00C36711" w:rsidP="004B4F10">
            <w:pPr>
              <w:pStyle w:val="Tabletext"/>
            </w:pPr>
            <w:r w:rsidRPr="00C01F0B">
              <w:t>Free text excluding tabs, line</w:t>
            </w:r>
            <w:r w:rsidR="00ED10C7" w:rsidRPr="00C01F0B">
              <w:t xml:space="preserve"> </w:t>
            </w:r>
            <w:r w:rsidRPr="00C01F0B">
              <w:t xml:space="preserve">feeds and carriage </w:t>
            </w:r>
            <w:proofErr w:type="gramStart"/>
            <w:r w:rsidRPr="00C01F0B">
              <w:t>returns</w:t>
            </w:r>
            <w:proofErr w:type="gramEnd"/>
          </w:p>
        </w:tc>
      </w:tr>
      <w:tr w:rsidR="00C36711" w:rsidRPr="00C01F0B" w14:paraId="1C50BB66" w14:textId="77777777" w:rsidTr="00C36711">
        <w:tc>
          <w:tcPr>
            <w:tcW w:w="846" w:type="dxa"/>
          </w:tcPr>
          <w:p w14:paraId="5B069185" w14:textId="77777777" w:rsidR="00C36711" w:rsidRPr="00C01F0B" w:rsidRDefault="00C36711" w:rsidP="004B4F10">
            <w:pPr>
              <w:pStyle w:val="Tabletext"/>
            </w:pPr>
            <w:r w:rsidRPr="00C01F0B">
              <w:t>9</w:t>
            </w:r>
          </w:p>
        </w:tc>
        <w:tc>
          <w:tcPr>
            <w:tcW w:w="709" w:type="dxa"/>
          </w:tcPr>
          <w:p w14:paraId="2609941A" w14:textId="77777777" w:rsidR="00C36711" w:rsidRPr="00C01F0B" w:rsidRDefault="00C36711" w:rsidP="004B4F10">
            <w:pPr>
              <w:pStyle w:val="Tabletext"/>
            </w:pPr>
            <w:r w:rsidRPr="00C01F0B">
              <w:t>M</w:t>
            </w:r>
          </w:p>
        </w:tc>
        <w:tc>
          <w:tcPr>
            <w:tcW w:w="1984" w:type="dxa"/>
          </w:tcPr>
          <w:p w14:paraId="58837BCA" w14:textId="77777777" w:rsidR="00C36711" w:rsidRPr="00C01F0B" w:rsidRDefault="00C36711" w:rsidP="004B4F10">
            <w:pPr>
              <w:pStyle w:val="Tabletext"/>
            </w:pPr>
            <w:r w:rsidRPr="00C01F0B">
              <w:t>Reason for Removal</w:t>
            </w:r>
          </w:p>
        </w:tc>
        <w:tc>
          <w:tcPr>
            <w:tcW w:w="2835" w:type="dxa"/>
          </w:tcPr>
          <w:p w14:paraId="4730E620" w14:textId="77777777" w:rsidR="00C36711" w:rsidRPr="00C01F0B" w:rsidRDefault="00C36711" w:rsidP="004B4F10">
            <w:pPr>
              <w:pStyle w:val="Tabletext"/>
            </w:pPr>
            <w:proofErr w:type="spellStart"/>
            <w:r w:rsidRPr="00C01F0B">
              <w:t>Reason_For_Removal</w:t>
            </w:r>
            <w:proofErr w:type="spellEnd"/>
          </w:p>
        </w:tc>
        <w:tc>
          <w:tcPr>
            <w:tcW w:w="851" w:type="dxa"/>
          </w:tcPr>
          <w:p w14:paraId="39F92920" w14:textId="77777777" w:rsidR="00C36711" w:rsidRPr="00C01F0B" w:rsidRDefault="00C36711" w:rsidP="004B4F10">
            <w:pPr>
              <w:pStyle w:val="Tabletext"/>
            </w:pPr>
            <w:r w:rsidRPr="00C01F0B">
              <w:t>N/A</w:t>
            </w:r>
          </w:p>
        </w:tc>
        <w:tc>
          <w:tcPr>
            <w:tcW w:w="2063" w:type="dxa"/>
          </w:tcPr>
          <w:p w14:paraId="26AB7FC0" w14:textId="77777777" w:rsidR="00C36711" w:rsidRPr="00C01F0B" w:rsidRDefault="00C36711" w:rsidP="004B4F10">
            <w:pPr>
              <w:pStyle w:val="Tabletext"/>
            </w:pPr>
            <w:r w:rsidRPr="00C01F0B">
              <w:t>Code from code set</w:t>
            </w:r>
          </w:p>
        </w:tc>
      </w:tr>
      <w:tr w:rsidR="00C36711" w:rsidRPr="00C01F0B" w14:paraId="6D3BE42C" w14:textId="77777777" w:rsidTr="00C36711">
        <w:tc>
          <w:tcPr>
            <w:tcW w:w="846" w:type="dxa"/>
          </w:tcPr>
          <w:p w14:paraId="6031F8F1" w14:textId="77777777" w:rsidR="00C36711" w:rsidRPr="00C01F0B" w:rsidRDefault="00C36711" w:rsidP="004B4F10">
            <w:pPr>
              <w:pStyle w:val="Tabletext"/>
            </w:pPr>
            <w:r w:rsidRPr="00C01F0B">
              <w:t>10</w:t>
            </w:r>
          </w:p>
        </w:tc>
        <w:tc>
          <w:tcPr>
            <w:tcW w:w="709" w:type="dxa"/>
          </w:tcPr>
          <w:p w14:paraId="78281AED" w14:textId="77777777" w:rsidR="00C36711" w:rsidRPr="00C01F0B" w:rsidRDefault="00C36711" w:rsidP="004B4F10">
            <w:pPr>
              <w:pStyle w:val="Tabletext"/>
            </w:pPr>
            <w:r w:rsidRPr="00C01F0B">
              <w:t>M</w:t>
            </w:r>
          </w:p>
        </w:tc>
        <w:tc>
          <w:tcPr>
            <w:tcW w:w="1984" w:type="dxa"/>
          </w:tcPr>
          <w:p w14:paraId="359DED16" w14:textId="77777777" w:rsidR="00C36711" w:rsidRPr="00C01F0B" w:rsidRDefault="00C36711" w:rsidP="004B4F10">
            <w:pPr>
              <w:pStyle w:val="Tabletext"/>
            </w:pPr>
            <w:r w:rsidRPr="00C01F0B">
              <w:t>Administrative Registration Date</w:t>
            </w:r>
          </w:p>
        </w:tc>
        <w:tc>
          <w:tcPr>
            <w:tcW w:w="2835" w:type="dxa"/>
          </w:tcPr>
          <w:p w14:paraId="069D298E" w14:textId="77777777" w:rsidR="00C36711" w:rsidRPr="00C01F0B" w:rsidRDefault="00C36711" w:rsidP="004B4F10">
            <w:pPr>
              <w:pStyle w:val="Tabletext"/>
            </w:pPr>
            <w:proofErr w:type="spellStart"/>
            <w:r w:rsidRPr="00C01F0B">
              <w:t>Administrative_Registration_Date</w:t>
            </w:r>
            <w:proofErr w:type="spellEnd"/>
          </w:p>
        </w:tc>
        <w:tc>
          <w:tcPr>
            <w:tcW w:w="851" w:type="dxa"/>
          </w:tcPr>
          <w:p w14:paraId="564FE7C7" w14:textId="77777777" w:rsidR="00C36711" w:rsidRPr="00C01F0B" w:rsidRDefault="00C36711" w:rsidP="004B4F10">
            <w:pPr>
              <w:pStyle w:val="Tabletext"/>
            </w:pPr>
            <w:r w:rsidRPr="00C01F0B">
              <w:t>8</w:t>
            </w:r>
          </w:p>
        </w:tc>
        <w:tc>
          <w:tcPr>
            <w:tcW w:w="2063" w:type="dxa"/>
          </w:tcPr>
          <w:p w14:paraId="527BAA2A" w14:textId="77777777" w:rsidR="00C36711" w:rsidRPr="00C01F0B" w:rsidRDefault="00C36711" w:rsidP="004B4F10">
            <w:pPr>
              <w:pStyle w:val="Tabletext"/>
            </w:pPr>
            <w:r w:rsidRPr="00C01F0B">
              <w:t>DDMMYYYY</w:t>
            </w:r>
          </w:p>
        </w:tc>
      </w:tr>
      <w:tr w:rsidR="00C36711" w:rsidRPr="00C01F0B" w14:paraId="394664C5" w14:textId="77777777" w:rsidTr="00C36711">
        <w:tc>
          <w:tcPr>
            <w:tcW w:w="846" w:type="dxa"/>
          </w:tcPr>
          <w:p w14:paraId="2DAD60CD" w14:textId="77777777" w:rsidR="00C36711" w:rsidRPr="00C01F0B" w:rsidRDefault="00C36711" w:rsidP="004B4F10">
            <w:pPr>
              <w:pStyle w:val="Tabletext"/>
            </w:pPr>
            <w:r w:rsidRPr="00C01F0B">
              <w:t>11</w:t>
            </w:r>
          </w:p>
        </w:tc>
        <w:tc>
          <w:tcPr>
            <w:tcW w:w="709" w:type="dxa"/>
          </w:tcPr>
          <w:p w14:paraId="6F6752D7" w14:textId="77777777" w:rsidR="00C36711" w:rsidRPr="00C01F0B" w:rsidRDefault="00C36711" w:rsidP="004B4F10">
            <w:pPr>
              <w:pStyle w:val="Tabletext"/>
            </w:pPr>
            <w:r w:rsidRPr="00C01F0B">
              <w:t>M</w:t>
            </w:r>
          </w:p>
        </w:tc>
        <w:tc>
          <w:tcPr>
            <w:tcW w:w="1984" w:type="dxa"/>
          </w:tcPr>
          <w:p w14:paraId="69E1EF0D" w14:textId="77777777" w:rsidR="00C36711" w:rsidRPr="00C01F0B" w:rsidRDefault="00C36711" w:rsidP="004B4F10">
            <w:pPr>
              <w:pStyle w:val="Tabletext"/>
            </w:pPr>
            <w:r w:rsidRPr="00C01F0B">
              <w:t>Clinical Registration Date</w:t>
            </w:r>
          </w:p>
        </w:tc>
        <w:tc>
          <w:tcPr>
            <w:tcW w:w="2835" w:type="dxa"/>
          </w:tcPr>
          <w:p w14:paraId="1B9CA3C3" w14:textId="77777777" w:rsidR="00C36711" w:rsidRPr="00C01F0B" w:rsidRDefault="00C36711" w:rsidP="004B4F10">
            <w:pPr>
              <w:pStyle w:val="Tabletext"/>
            </w:pPr>
            <w:proofErr w:type="spellStart"/>
            <w:r w:rsidRPr="00C01F0B">
              <w:t>Clinical_Registration_Date</w:t>
            </w:r>
            <w:proofErr w:type="spellEnd"/>
          </w:p>
        </w:tc>
        <w:tc>
          <w:tcPr>
            <w:tcW w:w="851" w:type="dxa"/>
          </w:tcPr>
          <w:p w14:paraId="634321BE" w14:textId="77777777" w:rsidR="00C36711" w:rsidRPr="00C01F0B" w:rsidRDefault="00C36711" w:rsidP="004B4F10">
            <w:pPr>
              <w:pStyle w:val="Tabletext"/>
            </w:pPr>
            <w:r w:rsidRPr="00C01F0B">
              <w:t>8</w:t>
            </w:r>
          </w:p>
        </w:tc>
        <w:tc>
          <w:tcPr>
            <w:tcW w:w="2063" w:type="dxa"/>
          </w:tcPr>
          <w:p w14:paraId="21724ED1" w14:textId="77777777" w:rsidR="00C36711" w:rsidRPr="00C01F0B" w:rsidRDefault="00C36711" w:rsidP="004B4F10">
            <w:pPr>
              <w:pStyle w:val="Tabletext"/>
            </w:pPr>
            <w:r w:rsidRPr="00C01F0B">
              <w:t>DDMMYYYY</w:t>
            </w:r>
          </w:p>
        </w:tc>
      </w:tr>
      <w:tr w:rsidR="00C36711" w:rsidRPr="00C01F0B" w14:paraId="1C11E53F" w14:textId="77777777" w:rsidTr="00C36711">
        <w:tc>
          <w:tcPr>
            <w:tcW w:w="846" w:type="dxa"/>
          </w:tcPr>
          <w:p w14:paraId="5C949FEC" w14:textId="77777777" w:rsidR="00C36711" w:rsidRPr="00C01F0B" w:rsidRDefault="00C36711" w:rsidP="004B4F10">
            <w:pPr>
              <w:pStyle w:val="Tabletext"/>
            </w:pPr>
            <w:r w:rsidRPr="00C01F0B">
              <w:t>12</w:t>
            </w:r>
          </w:p>
        </w:tc>
        <w:tc>
          <w:tcPr>
            <w:tcW w:w="709" w:type="dxa"/>
          </w:tcPr>
          <w:p w14:paraId="4CC81014" w14:textId="77777777" w:rsidR="00C36711" w:rsidRPr="00C01F0B" w:rsidRDefault="00C36711" w:rsidP="004B4F10">
            <w:pPr>
              <w:pStyle w:val="Tabletext"/>
            </w:pPr>
            <w:r w:rsidRPr="00C01F0B">
              <w:t>M</w:t>
            </w:r>
          </w:p>
        </w:tc>
        <w:tc>
          <w:tcPr>
            <w:tcW w:w="1984" w:type="dxa"/>
          </w:tcPr>
          <w:p w14:paraId="321DA5F5" w14:textId="77777777" w:rsidR="00C36711" w:rsidRPr="00C01F0B" w:rsidRDefault="00C36711" w:rsidP="004B4F10">
            <w:pPr>
              <w:pStyle w:val="Tabletext"/>
            </w:pPr>
            <w:r w:rsidRPr="00C01F0B">
              <w:t>Removal Date</w:t>
            </w:r>
          </w:p>
        </w:tc>
        <w:tc>
          <w:tcPr>
            <w:tcW w:w="2835" w:type="dxa"/>
          </w:tcPr>
          <w:p w14:paraId="367487EA" w14:textId="77777777" w:rsidR="00C36711" w:rsidRPr="00C01F0B" w:rsidRDefault="00C36711" w:rsidP="004B4F10">
            <w:pPr>
              <w:pStyle w:val="Tabletext"/>
            </w:pPr>
            <w:proofErr w:type="spellStart"/>
            <w:r w:rsidRPr="00C01F0B">
              <w:t>Removal_Date</w:t>
            </w:r>
            <w:proofErr w:type="spellEnd"/>
          </w:p>
        </w:tc>
        <w:tc>
          <w:tcPr>
            <w:tcW w:w="851" w:type="dxa"/>
          </w:tcPr>
          <w:p w14:paraId="2F8EE2AB" w14:textId="77777777" w:rsidR="00C36711" w:rsidRPr="00C01F0B" w:rsidRDefault="00C36711" w:rsidP="004B4F10">
            <w:pPr>
              <w:pStyle w:val="Tabletext"/>
            </w:pPr>
            <w:r w:rsidRPr="00C01F0B">
              <w:t>8</w:t>
            </w:r>
          </w:p>
        </w:tc>
        <w:tc>
          <w:tcPr>
            <w:tcW w:w="2063" w:type="dxa"/>
          </w:tcPr>
          <w:p w14:paraId="179A789D" w14:textId="77777777" w:rsidR="00C36711" w:rsidRPr="00C01F0B" w:rsidRDefault="00C36711" w:rsidP="004B4F10">
            <w:pPr>
              <w:pStyle w:val="Tabletext"/>
            </w:pPr>
            <w:r w:rsidRPr="00C01F0B">
              <w:t>DDMMYYYY</w:t>
            </w:r>
          </w:p>
        </w:tc>
      </w:tr>
      <w:tr w:rsidR="00C36711" w:rsidRPr="00C01F0B" w14:paraId="37CC954C" w14:textId="77777777" w:rsidTr="00C36711">
        <w:tc>
          <w:tcPr>
            <w:tcW w:w="846" w:type="dxa"/>
          </w:tcPr>
          <w:p w14:paraId="75945CED" w14:textId="77777777" w:rsidR="00C36711" w:rsidRPr="00C01F0B" w:rsidRDefault="00C36711" w:rsidP="004B4F10">
            <w:pPr>
              <w:pStyle w:val="Tabletext"/>
            </w:pPr>
            <w:r w:rsidRPr="00C01F0B">
              <w:t>13</w:t>
            </w:r>
          </w:p>
        </w:tc>
        <w:tc>
          <w:tcPr>
            <w:tcW w:w="709" w:type="dxa"/>
          </w:tcPr>
          <w:p w14:paraId="57BDF565" w14:textId="77777777" w:rsidR="00C36711" w:rsidRPr="00C01F0B" w:rsidRDefault="00C36711" w:rsidP="004B4F10">
            <w:pPr>
              <w:pStyle w:val="Tabletext"/>
            </w:pPr>
            <w:r w:rsidRPr="00C01F0B">
              <w:t>M</w:t>
            </w:r>
          </w:p>
        </w:tc>
        <w:tc>
          <w:tcPr>
            <w:tcW w:w="1984" w:type="dxa"/>
          </w:tcPr>
          <w:p w14:paraId="2D7C02ED" w14:textId="77777777" w:rsidR="00C36711" w:rsidRPr="00C01F0B" w:rsidRDefault="00C36711" w:rsidP="004B4F10">
            <w:pPr>
              <w:pStyle w:val="Tabletext"/>
            </w:pPr>
            <w:r w:rsidRPr="00C01F0B">
              <w:t>Source of Referral</w:t>
            </w:r>
          </w:p>
        </w:tc>
        <w:tc>
          <w:tcPr>
            <w:tcW w:w="2835" w:type="dxa"/>
          </w:tcPr>
          <w:p w14:paraId="098912C5" w14:textId="77777777" w:rsidR="00C36711" w:rsidRPr="00C01F0B" w:rsidRDefault="00C36711" w:rsidP="004B4F10">
            <w:pPr>
              <w:pStyle w:val="Tabletext"/>
            </w:pPr>
            <w:proofErr w:type="spellStart"/>
            <w:r w:rsidRPr="00C01F0B">
              <w:t>Source_of_Referral</w:t>
            </w:r>
            <w:proofErr w:type="spellEnd"/>
          </w:p>
        </w:tc>
        <w:tc>
          <w:tcPr>
            <w:tcW w:w="851" w:type="dxa"/>
          </w:tcPr>
          <w:p w14:paraId="6AA1CCC8" w14:textId="77777777" w:rsidR="00C36711" w:rsidRPr="00C01F0B" w:rsidRDefault="00C36711" w:rsidP="004B4F10">
            <w:pPr>
              <w:pStyle w:val="Tabletext"/>
            </w:pPr>
            <w:r w:rsidRPr="00C01F0B">
              <w:t>N/A</w:t>
            </w:r>
          </w:p>
        </w:tc>
        <w:tc>
          <w:tcPr>
            <w:tcW w:w="2063" w:type="dxa"/>
          </w:tcPr>
          <w:p w14:paraId="5C39FDDB" w14:textId="77777777" w:rsidR="00C36711" w:rsidRPr="00C01F0B" w:rsidRDefault="00C36711" w:rsidP="004B4F10">
            <w:pPr>
              <w:pStyle w:val="Tabletext"/>
            </w:pPr>
            <w:r w:rsidRPr="00C01F0B">
              <w:t>Code from code set</w:t>
            </w:r>
          </w:p>
        </w:tc>
      </w:tr>
      <w:tr w:rsidR="00C36711" w:rsidRPr="00C01F0B" w14:paraId="1EF92B1D" w14:textId="77777777" w:rsidTr="00C36711">
        <w:tc>
          <w:tcPr>
            <w:tcW w:w="846" w:type="dxa"/>
          </w:tcPr>
          <w:p w14:paraId="3E885D2D" w14:textId="77777777" w:rsidR="00C36711" w:rsidRPr="00C01F0B" w:rsidRDefault="00C36711" w:rsidP="004B4F10">
            <w:pPr>
              <w:pStyle w:val="Tabletext"/>
            </w:pPr>
            <w:r w:rsidRPr="00C01F0B">
              <w:t>14</w:t>
            </w:r>
          </w:p>
        </w:tc>
        <w:tc>
          <w:tcPr>
            <w:tcW w:w="709" w:type="dxa"/>
          </w:tcPr>
          <w:p w14:paraId="106B55A7" w14:textId="77777777" w:rsidR="00C36711" w:rsidRPr="00C01F0B" w:rsidRDefault="00C36711" w:rsidP="004B4F10">
            <w:pPr>
              <w:pStyle w:val="Tabletext"/>
            </w:pPr>
            <w:r w:rsidRPr="00C01F0B">
              <w:t>M</w:t>
            </w:r>
          </w:p>
        </w:tc>
        <w:tc>
          <w:tcPr>
            <w:tcW w:w="1984" w:type="dxa"/>
          </w:tcPr>
          <w:p w14:paraId="00C19408" w14:textId="77777777" w:rsidR="00C36711" w:rsidRPr="00C01F0B" w:rsidRDefault="00C36711" w:rsidP="004B4F10">
            <w:pPr>
              <w:pStyle w:val="Tabletext"/>
            </w:pPr>
            <w:r w:rsidRPr="00C01F0B">
              <w:t>Surgical Specialty</w:t>
            </w:r>
          </w:p>
        </w:tc>
        <w:tc>
          <w:tcPr>
            <w:tcW w:w="2835" w:type="dxa"/>
          </w:tcPr>
          <w:p w14:paraId="1D589867" w14:textId="77777777" w:rsidR="00C36711" w:rsidRPr="00C01F0B" w:rsidRDefault="00C36711" w:rsidP="004B4F10">
            <w:pPr>
              <w:pStyle w:val="Tabletext"/>
            </w:pPr>
            <w:proofErr w:type="spellStart"/>
            <w:r w:rsidRPr="00C01F0B">
              <w:t>Surgical_Specialty</w:t>
            </w:r>
            <w:proofErr w:type="spellEnd"/>
          </w:p>
        </w:tc>
        <w:tc>
          <w:tcPr>
            <w:tcW w:w="851" w:type="dxa"/>
          </w:tcPr>
          <w:p w14:paraId="6ADB624F" w14:textId="77777777" w:rsidR="00C36711" w:rsidRPr="00C01F0B" w:rsidRDefault="00C36711" w:rsidP="004B4F10">
            <w:pPr>
              <w:pStyle w:val="Tabletext"/>
            </w:pPr>
            <w:r w:rsidRPr="00C01F0B">
              <w:t>N/A</w:t>
            </w:r>
          </w:p>
        </w:tc>
        <w:tc>
          <w:tcPr>
            <w:tcW w:w="2063" w:type="dxa"/>
          </w:tcPr>
          <w:p w14:paraId="7D57738F" w14:textId="77777777" w:rsidR="00C36711" w:rsidRPr="00C01F0B" w:rsidRDefault="00C36711" w:rsidP="004B4F10">
            <w:pPr>
              <w:pStyle w:val="Tabletext"/>
            </w:pPr>
            <w:r w:rsidRPr="00C01F0B">
              <w:t>Code from code set</w:t>
            </w:r>
          </w:p>
        </w:tc>
      </w:tr>
      <w:tr w:rsidR="00C36711" w:rsidRPr="00C01F0B" w14:paraId="2BB5A2D9" w14:textId="77777777" w:rsidTr="00C36711">
        <w:tc>
          <w:tcPr>
            <w:tcW w:w="846" w:type="dxa"/>
          </w:tcPr>
          <w:p w14:paraId="57F7BC3E" w14:textId="77777777" w:rsidR="00C36711" w:rsidRPr="00C01F0B" w:rsidRDefault="00C36711" w:rsidP="004B4F10">
            <w:pPr>
              <w:pStyle w:val="Tabletext"/>
            </w:pPr>
            <w:r w:rsidRPr="00C01F0B">
              <w:t>15</w:t>
            </w:r>
          </w:p>
        </w:tc>
        <w:tc>
          <w:tcPr>
            <w:tcW w:w="709" w:type="dxa"/>
          </w:tcPr>
          <w:p w14:paraId="55FD8604" w14:textId="77777777" w:rsidR="00C36711" w:rsidRPr="00C01F0B" w:rsidRDefault="00C36711" w:rsidP="004B4F10">
            <w:pPr>
              <w:pStyle w:val="Tabletext"/>
            </w:pPr>
            <w:r w:rsidRPr="00C01F0B">
              <w:t>M</w:t>
            </w:r>
          </w:p>
        </w:tc>
        <w:tc>
          <w:tcPr>
            <w:tcW w:w="1984" w:type="dxa"/>
          </w:tcPr>
          <w:p w14:paraId="7A0B2C14" w14:textId="77777777" w:rsidR="00C36711" w:rsidRPr="00C01F0B" w:rsidRDefault="00C36711" w:rsidP="004B4F10">
            <w:pPr>
              <w:pStyle w:val="Tabletext"/>
            </w:pPr>
            <w:r w:rsidRPr="00C01F0B">
              <w:t>Treatment Campus</w:t>
            </w:r>
          </w:p>
        </w:tc>
        <w:tc>
          <w:tcPr>
            <w:tcW w:w="2835" w:type="dxa"/>
          </w:tcPr>
          <w:p w14:paraId="19A6F94C" w14:textId="77777777" w:rsidR="00C36711" w:rsidRPr="00C01F0B" w:rsidRDefault="00C36711" w:rsidP="004B4F10">
            <w:pPr>
              <w:pStyle w:val="Tabletext"/>
            </w:pPr>
            <w:proofErr w:type="spellStart"/>
            <w:r w:rsidRPr="00C01F0B">
              <w:t>Treatment_Campus</w:t>
            </w:r>
            <w:proofErr w:type="spellEnd"/>
          </w:p>
        </w:tc>
        <w:tc>
          <w:tcPr>
            <w:tcW w:w="851" w:type="dxa"/>
          </w:tcPr>
          <w:p w14:paraId="35B6A02B" w14:textId="77777777" w:rsidR="00C36711" w:rsidRPr="00C01F0B" w:rsidRDefault="00C36711" w:rsidP="004B4F10">
            <w:pPr>
              <w:pStyle w:val="Tabletext"/>
            </w:pPr>
            <w:r w:rsidRPr="00C01F0B">
              <w:t>N/A</w:t>
            </w:r>
          </w:p>
        </w:tc>
        <w:tc>
          <w:tcPr>
            <w:tcW w:w="2063" w:type="dxa"/>
          </w:tcPr>
          <w:p w14:paraId="3A2B5701" w14:textId="77777777" w:rsidR="00C36711" w:rsidRPr="00C01F0B" w:rsidRDefault="00C36711" w:rsidP="004B4F10">
            <w:pPr>
              <w:pStyle w:val="Tabletext"/>
            </w:pPr>
            <w:r w:rsidRPr="00C01F0B">
              <w:t>Code from code set</w:t>
            </w:r>
          </w:p>
        </w:tc>
      </w:tr>
      <w:tr w:rsidR="00C36711" w:rsidRPr="00C01F0B" w14:paraId="5AE70266" w14:textId="77777777" w:rsidTr="00C36711">
        <w:tc>
          <w:tcPr>
            <w:tcW w:w="846" w:type="dxa"/>
          </w:tcPr>
          <w:p w14:paraId="72351E5E" w14:textId="77777777" w:rsidR="00C36711" w:rsidRPr="00C01F0B" w:rsidRDefault="00C36711" w:rsidP="004B4F10">
            <w:pPr>
              <w:pStyle w:val="Tabletext"/>
            </w:pPr>
            <w:r w:rsidRPr="00C01F0B">
              <w:t>16</w:t>
            </w:r>
          </w:p>
        </w:tc>
        <w:tc>
          <w:tcPr>
            <w:tcW w:w="709" w:type="dxa"/>
          </w:tcPr>
          <w:p w14:paraId="7ADAFD8C" w14:textId="77777777" w:rsidR="00C36711" w:rsidRPr="00C01F0B" w:rsidRDefault="00C36711" w:rsidP="004B4F10">
            <w:pPr>
              <w:pStyle w:val="Tabletext"/>
            </w:pPr>
            <w:r w:rsidRPr="00C01F0B">
              <w:t>6</w:t>
            </w:r>
          </w:p>
        </w:tc>
        <w:tc>
          <w:tcPr>
            <w:tcW w:w="1984" w:type="dxa"/>
          </w:tcPr>
          <w:p w14:paraId="3E3DD860" w14:textId="77777777" w:rsidR="00C36711" w:rsidRPr="00C01F0B" w:rsidRDefault="00C36711" w:rsidP="004B4F10">
            <w:pPr>
              <w:pStyle w:val="Tabletext"/>
            </w:pPr>
            <w:r w:rsidRPr="00C01F0B">
              <w:t>Previous Identifier of Transferred Episode</w:t>
            </w:r>
          </w:p>
        </w:tc>
        <w:tc>
          <w:tcPr>
            <w:tcW w:w="2835" w:type="dxa"/>
          </w:tcPr>
          <w:p w14:paraId="65A29FBB" w14:textId="77777777" w:rsidR="00C36711" w:rsidRPr="00C01F0B" w:rsidRDefault="00C36711" w:rsidP="004B4F10">
            <w:pPr>
              <w:pStyle w:val="Tabletext"/>
            </w:pPr>
            <w:proofErr w:type="spellStart"/>
            <w:r w:rsidRPr="00C01F0B">
              <w:t>Previous_Identifier_of_Transferred_Episode</w:t>
            </w:r>
            <w:proofErr w:type="spellEnd"/>
          </w:p>
        </w:tc>
        <w:tc>
          <w:tcPr>
            <w:tcW w:w="851" w:type="dxa"/>
          </w:tcPr>
          <w:p w14:paraId="2AD6C65D" w14:textId="77777777" w:rsidR="00C36711" w:rsidRPr="00C01F0B" w:rsidRDefault="00C36711" w:rsidP="004B4F10">
            <w:pPr>
              <w:pStyle w:val="Tabletext"/>
            </w:pPr>
            <w:r w:rsidRPr="00C01F0B">
              <w:t>13</w:t>
            </w:r>
          </w:p>
        </w:tc>
        <w:tc>
          <w:tcPr>
            <w:tcW w:w="2063" w:type="dxa"/>
          </w:tcPr>
          <w:p w14:paraId="0C84BA2D" w14:textId="77777777" w:rsidR="00C36711" w:rsidRPr="00C01F0B" w:rsidRDefault="00C36711" w:rsidP="004B4F10">
            <w:pPr>
              <w:pStyle w:val="Tabletext"/>
            </w:pPr>
            <w:r w:rsidRPr="00C01F0B">
              <w:t>XXXXXXXXXXXXX</w:t>
            </w:r>
          </w:p>
        </w:tc>
      </w:tr>
      <w:tr w:rsidR="00C36711" w:rsidRPr="00C01F0B" w14:paraId="48AC53C9" w14:textId="77777777" w:rsidTr="00C36711">
        <w:tc>
          <w:tcPr>
            <w:tcW w:w="846" w:type="dxa"/>
          </w:tcPr>
          <w:p w14:paraId="6B53E9C7" w14:textId="77777777" w:rsidR="00C36711" w:rsidRPr="00C01F0B" w:rsidRDefault="00C36711" w:rsidP="004B4F10">
            <w:pPr>
              <w:pStyle w:val="Tabletext"/>
            </w:pPr>
            <w:r w:rsidRPr="00C01F0B">
              <w:t>17</w:t>
            </w:r>
          </w:p>
        </w:tc>
        <w:tc>
          <w:tcPr>
            <w:tcW w:w="709" w:type="dxa"/>
          </w:tcPr>
          <w:p w14:paraId="0D3C789F" w14:textId="77777777" w:rsidR="00C36711" w:rsidRPr="00C01F0B" w:rsidRDefault="00C36711" w:rsidP="004B4F10">
            <w:pPr>
              <w:pStyle w:val="Tabletext"/>
            </w:pPr>
            <w:r w:rsidRPr="00C01F0B">
              <w:t>6</w:t>
            </w:r>
          </w:p>
        </w:tc>
        <w:tc>
          <w:tcPr>
            <w:tcW w:w="1984" w:type="dxa"/>
          </w:tcPr>
          <w:p w14:paraId="63EC3304" w14:textId="77777777" w:rsidR="00C36711" w:rsidRPr="00C01F0B" w:rsidRDefault="00C36711" w:rsidP="004B4F10">
            <w:pPr>
              <w:pStyle w:val="Tabletext"/>
            </w:pPr>
            <w:r w:rsidRPr="00C01F0B">
              <w:t>Previous Total Waiting Time of transferred episode</w:t>
            </w:r>
          </w:p>
        </w:tc>
        <w:tc>
          <w:tcPr>
            <w:tcW w:w="2835" w:type="dxa"/>
          </w:tcPr>
          <w:p w14:paraId="776E16B0" w14:textId="77777777" w:rsidR="00C36711" w:rsidRPr="00C01F0B" w:rsidRDefault="00C36711" w:rsidP="004B4F10">
            <w:pPr>
              <w:pStyle w:val="Tabletext"/>
            </w:pPr>
            <w:proofErr w:type="spellStart"/>
            <w:r w:rsidRPr="00C01F0B">
              <w:t>Previous_TWT</w:t>
            </w:r>
            <w:proofErr w:type="spellEnd"/>
          </w:p>
        </w:tc>
        <w:tc>
          <w:tcPr>
            <w:tcW w:w="851" w:type="dxa"/>
          </w:tcPr>
          <w:p w14:paraId="55694FE7" w14:textId="77777777" w:rsidR="00C36711" w:rsidRPr="00C01F0B" w:rsidRDefault="00C36711" w:rsidP="004B4F10">
            <w:pPr>
              <w:pStyle w:val="Tabletext"/>
            </w:pPr>
            <w:r w:rsidRPr="00C01F0B">
              <w:t>4</w:t>
            </w:r>
          </w:p>
        </w:tc>
        <w:tc>
          <w:tcPr>
            <w:tcW w:w="2063" w:type="dxa"/>
          </w:tcPr>
          <w:p w14:paraId="442B3566" w14:textId="77777777" w:rsidR="00C36711" w:rsidRPr="00C01F0B" w:rsidRDefault="00C36711" w:rsidP="004B4F10">
            <w:pPr>
              <w:pStyle w:val="Tabletext"/>
            </w:pPr>
            <w:r w:rsidRPr="00C01F0B">
              <w:t>NNNN</w:t>
            </w:r>
          </w:p>
        </w:tc>
      </w:tr>
      <w:tr w:rsidR="00C36711" w:rsidRPr="00C01F0B" w14:paraId="183DCFE0" w14:textId="77777777" w:rsidTr="00C36711">
        <w:tc>
          <w:tcPr>
            <w:tcW w:w="846" w:type="dxa"/>
          </w:tcPr>
          <w:p w14:paraId="161715AC" w14:textId="77777777" w:rsidR="00C36711" w:rsidRPr="00C01F0B" w:rsidRDefault="00C36711" w:rsidP="004B4F10">
            <w:pPr>
              <w:pStyle w:val="Tabletext"/>
            </w:pPr>
            <w:r w:rsidRPr="00C01F0B">
              <w:t>18</w:t>
            </w:r>
          </w:p>
        </w:tc>
        <w:tc>
          <w:tcPr>
            <w:tcW w:w="709" w:type="dxa"/>
          </w:tcPr>
          <w:p w14:paraId="0EA71E2F" w14:textId="77777777" w:rsidR="00C36711" w:rsidRPr="00C01F0B" w:rsidRDefault="00C36711" w:rsidP="004B4F10">
            <w:pPr>
              <w:pStyle w:val="Tabletext"/>
            </w:pPr>
            <w:r w:rsidRPr="00C01F0B">
              <w:t>8</w:t>
            </w:r>
          </w:p>
        </w:tc>
        <w:tc>
          <w:tcPr>
            <w:tcW w:w="1984" w:type="dxa"/>
          </w:tcPr>
          <w:p w14:paraId="3C3DBB7B" w14:textId="0FE12E16" w:rsidR="00C36711" w:rsidRPr="00C01F0B" w:rsidRDefault="00C36711" w:rsidP="004B4F10">
            <w:pPr>
              <w:pStyle w:val="Tabletext"/>
            </w:pPr>
          </w:p>
        </w:tc>
        <w:tc>
          <w:tcPr>
            <w:tcW w:w="2835" w:type="dxa"/>
          </w:tcPr>
          <w:p w14:paraId="274E1F53" w14:textId="77777777" w:rsidR="00C36711" w:rsidRPr="00C01F0B" w:rsidRDefault="00C36711" w:rsidP="004B4F10">
            <w:pPr>
              <w:pStyle w:val="Tabletext"/>
            </w:pPr>
            <w:proofErr w:type="spellStart"/>
            <w:r w:rsidRPr="00C01F0B">
              <w:t>Surgeon_ID</w:t>
            </w:r>
            <w:proofErr w:type="spellEnd"/>
          </w:p>
        </w:tc>
        <w:tc>
          <w:tcPr>
            <w:tcW w:w="851" w:type="dxa"/>
          </w:tcPr>
          <w:p w14:paraId="7B146B1F" w14:textId="7AE1F9A2" w:rsidR="00C36711" w:rsidRPr="00C01F0B" w:rsidRDefault="00C36711" w:rsidP="004B4F10">
            <w:pPr>
              <w:pStyle w:val="Tabletext"/>
            </w:pPr>
          </w:p>
        </w:tc>
        <w:tc>
          <w:tcPr>
            <w:tcW w:w="2063" w:type="dxa"/>
          </w:tcPr>
          <w:p w14:paraId="595E7866" w14:textId="6F02B5F8" w:rsidR="00C36711" w:rsidRPr="00C01F0B" w:rsidRDefault="00DC7CA8" w:rsidP="004B4F10">
            <w:pPr>
              <w:pStyle w:val="Tabletext"/>
            </w:pPr>
            <w:r w:rsidRPr="00C01F0B">
              <w:t xml:space="preserve">Collection ceased </w:t>
            </w:r>
            <w:r w:rsidR="001F77EB" w:rsidRPr="00C01F0B">
              <w:t>1/7/25. Field must be blank</w:t>
            </w:r>
          </w:p>
        </w:tc>
      </w:tr>
      <w:tr w:rsidR="00C36711" w:rsidRPr="00C01F0B" w14:paraId="0A98B98E" w14:textId="77777777" w:rsidTr="00C36711">
        <w:tc>
          <w:tcPr>
            <w:tcW w:w="846" w:type="dxa"/>
          </w:tcPr>
          <w:p w14:paraId="165C90A8" w14:textId="77777777" w:rsidR="00C36711" w:rsidRPr="00C01F0B" w:rsidRDefault="00C36711" w:rsidP="004B4F10">
            <w:pPr>
              <w:pStyle w:val="Tabletext"/>
            </w:pPr>
            <w:r w:rsidRPr="00C01F0B">
              <w:lastRenderedPageBreak/>
              <w:t>19</w:t>
            </w:r>
          </w:p>
        </w:tc>
        <w:tc>
          <w:tcPr>
            <w:tcW w:w="709" w:type="dxa"/>
          </w:tcPr>
          <w:p w14:paraId="78262D0F" w14:textId="77777777" w:rsidR="00C36711" w:rsidRPr="00C01F0B" w:rsidRDefault="00C36711" w:rsidP="004B4F10">
            <w:pPr>
              <w:pStyle w:val="Tabletext"/>
            </w:pPr>
            <w:r w:rsidRPr="00C01F0B">
              <w:t>M</w:t>
            </w:r>
          </w:p>
        </w:tc>
        <w:tc>
          <w:tcPr>
            <w:tcW w:w="1984" w:type="dxa"/>
          </w:tcPr>
          <w:p w14:paraId="6B9B82D8" w14:textId="77777777" w:rsidR="00C36711" w:rsidRPr="00C01F0B" w:rsidRDefault="00C36711" w:rsidP="004B4F10">
            <w:pPr>
              <w:pStyle w:val="Tabletext"/>
            </w:pPr>
            <w:r w:rsidRPr="00C01F0B">
              <w:t>Referral Accepted Date</w:t>
            </w:r>
          </w:p>
        </w:tc>
        <w:tc>
          <w:tcPr>
            <w:tcW w:w="2835" w:type="dxa"/>
          </w:tcPr>
          <w:p w14:paraId="47F795F9" w14:textId="77777777" w:rsidR="00C36711" w:rsidRPr="00C01F0B" w:rsidRDefault="00C36711" w:rsidP="004B4F10">
            <w:pPr>
              <w:pStyle w:val="Tabletext"/>
            </w:pPr>
            <w:proofErr w:type="spellStart"/>
            <w:r w:rsidRPr="00C01F0B">
              <w:t>Referral_Accepted_Date</w:t>
            </w:r>
            <w:proofErr w:type="spellEnd"/>
          </w:p>
        </w:tc>
        <w:tc>
          <w:tcPr>
            <w:tcW w:w="851" w:type="dxa"/>
          </w:tcPr>
          <w:p w14:paraId="004154E4" w14:textId="77777777" w:rsidR="00C36711" w:rsidRPr="00C01F0B" w:rsidRDefault="00C36711" w:rsidP="004B4F10">
            <w:pPr>
              <w:pStyle w:val="Tabletext"/>
            </w:pPr>
            <w:r w:rsidRPr="00C01F0B">
              <w:t>8</w:t>
            </w:r>
          </w:p>
        </w:tc>
        <w:tc>
          <w:tcPr>
            <w:tcW w:w="2063" w:type="dxa"/>
          </w:tcPr>
          <w:p w14:paraId="656263BA" w14:textId="77777777" w:rsidR="00C36711" w:rsidRPr="00C01F0B" w:rsidRDefault="00C36711" w:rsidP="004B4F10">
            <w:pPr>
              <w:pStyle w:val="Tabletext"/>
            </w:pPr>
            <w:r w:rsidRPr="00C01F0B">
              <w:t>DDMMYYYY</w:t>
            </w:r>
          </w:p>
        </w:tc>
      </w:tr>
      <w:tr w:rsidR="001F77EB" w:rsidRPr="00C01F0B" w14:paraId="5C0A3056" w14:textId="77777777" w:rsidTr="00C36711">
        <w:tc>
          <w:tcPr>
            <w:tcW w:w="846" w:type="dxa"/>
          </w:tcPr>
          <w:p w14:paraId="131D0645" w14:textId="5A122982" w:rsidR="001F77EB" w:rsidRPr="00C01F0B" w:rsidRDefault="001F77EB" w:rsidP="004B4F10">
            <w:pPr>
              <w:pStyle w:val="Tabletext"/>
            </w:pPr>
            <w:r w:rsidRPr="00C01F0B">
              <w:t>20</w:t>
            </w:r>
          </w:p>
        </w:tc>
        <w:tc>
          <w:tcPr>
            <w:tcW w:w="709" w:type="dxa"/>
          </w:tcPr>
          <w:p w14:paraId="5B86359E" w14:textId="0F0A7A5A" w:rsidR="001F77EB" w:rsidRPr="00C01F0B" w:rsidRDefault="001F77EB" w:rsidP="004B4F10">
            <w:pPr>
              <w:pStyle w:val="Tabletext"/>
            </w:pPr>
            <w:r w:rsidRPr="00C01F0B">
              <w:t>M</w:t>
            </w:r>
          </w:p>
        </w:tc>
        <w:tc>
          <w:tcPr>
            <w:tcW w:w="1984" w:type="dxa"/>
          </w:tcPr>
          <w:p w14:paraId="46C3E336" w14:textId="4A43F526" w:rsidR="001F77EB" w:rsidRPr="00C01F0B" w:rsidRDefault="001F77EB" w:rsidP="004B4F10">
            <w:pPr>
              <w:pStyle w:val="Tabletext"/>
            </w:pPr>
            <w:r w:rsidRPr="00C01F0B">
              <w:t>ASA score</w:t>
            </w:r>
          </w:p>
        </w:tc>
        <w:tc>
          <w:tcPr>
            <w:tcW w:w="2835" w:type="dxa"/>
          </w:tcPr>
          <w:p w14:paraId="63F06F46" w14:textId="7B1AA74B" w:rsidR="001F77EB" w:rsidRPr="00C01F0B" w:rsidRDefault="001F77EB" w:rsidP="004B4F10">
            <w:pPr>
              <w:pStyle w:val="Tabletext"/>
            </w:pPr>
            <w:proofErr w:type="spellStart"/>
            <w:r w:rsidRPr="00C01F0B">
              <w:t>ASA_Score</w:t>
            </w:r>
            <w:proofErr w:type="spellEnd"/>
          </w:p>
        </w:tc>
        <w:tc>
          <w:tcPr>
            <w:tcW w:w="851" w:type="dxa"/>
          </w:tcPr>
          <w:p w14:paraId="19E9B669" w14:textId="226E7FD1" w:rsidR="001F77EB" w:rsidRPr="00C01F0B" w:rsidRDefault="001F77EB" w:rsidP="004B4F10">
            <w:pPr>
              <w:pStyle w:val="Tabletext"/>
            </w:pPr>
            <w:r w:rsidRPr="00C01F0B">
              <w:t>1</w:t>
            </w:r>
          </w:p>
        </w:tc>
        <w:tc>
          <w:tcPr>
            <w:tcW w:w="2063" w:type="dxa"/>
          </w:tcPr>
          <w:p w14:paraId="360795CA" w14:textId="7AC4EF54" w:rsidR="001F77EB" w:rsidRPr="00C01F0B" w:rsidRDefault="001F77EB" w:rsidP="004B4F10">
            <w:pPr>
              <w:pStyle w:val="Tabletext"/>
            </w:pPr>
            <w:r w:rsidRPr="00C01F0B">
              <w:t>Code from code set</w:t>
            </w:r>
          </w:p>
        </w:tc>
      </w:tr>
    </w:tbl>
    <w:bookmarkEnd w:id="197"/>
    <w:p w14:paraId="20133C6D" w14:textId="77777777" w:rsidR="00C36711" w:rsidRPr="00C01F0B" w:rsidRDefault="00C36711" w:rsidP="003D0A7D">
      <w:pPr>
        <w:pStyle w:val="Bodyaftertablefigure"/>
      </w:pPr>
      <w:r w:rsidRPr="00C01F0B">
        <w:t>Note:</w:t>
      </w:r>
    </w:p>
    <w:p w14:paraId="1D01F226" w14:textId="77777777" w:rsidR="00C36711" w:rsidRPr="00C01F0B" w:rsidRDefault="00C36711" w:rsidP="004B4F10">
      <w:pPr>
        <w:pStyle w:val="Tabletext"/>
      </w:pPr>
      <w:r w:rsidRPr="00C01F0B">
        <w:t>M</w:t>
      </w:r>
      <w:r w:rsidRPr="00C01F0B">
        <w:tab/>
        <w:t>Mandatory</w:t>
      </w:r>
    </w:p>
    <w:p w14:paraId="6EB35965" w14:textId="77777777" w:rsidR="00C36711" w:rsidRPr="00C01F0B" w:rsidRDefault="00C36711" w:rsidP="004B4F10">
      <w:pPr>
        <w:pStyle w:val="Tabletext"/>
      </w:pPr>
      <w:r w:rsidRPr="00C01F0B">
        <w:t>2</w:t>
      </w:r>
      <w:r w:rsidRPr="00C01F0B">
        <w:tab/>
        <w:t>Mandatory for Reason for Removal codes W, M, S, Y, B, I, U, P and X</w:t>
      </w:r>
    </w:p>
    <w:p w14:paraId="71795D5E" w14:textId="77777777" w:rsidR="00C36711" w:rsidRPr="00C01F0B" w:rsidRDefault="00C36711" w:rsidP="004B4F10">
      <w:pPr>
        <w:pStyle w:val="Tabletext"/>
      </w:pPr>
      <w:r w:rsidRPr="00C01F0B">
        <w:t>3</w:t>
      </w:r>
      <w:r w:rsidRPr="00C01F0B">
        <w:tab/>
        <w:t>Mandatory for Reason for Removal codes N, P, S, and X</w:t>
      </w:r>
    </w:p>
    <w:p w14:paraId="57FFCBB8" w14:textId="77777777" w:rsidR="00C36711" w:rsidRPr="00C01F0B" w:rsidRDefault="00C36711" w:rsidP="004B4F10">
      <w:pPr>
        <w:pStyle w:val="Tabletext"/>
      </w:pPr>
      <w:r w:rsidRPr="00C01F0B">
        <w:t>4</w:t>
      </w:r>
      <w:r w:rsidRPr="00C01F0B">
        <w:tab/>
        <w:t>Mandatory for Reason for Removal codes W, M, S, Y, P and X</w:t>
      </w:r>
    </w:p>
    <w:p w14:paraId="0B373354" w14:textId="77777777" w:rsidR="00C36711" w:rsidRPr="00C01F0B" w:rsidRDefault="00C36711" w:rsidP="004B4F10">
      <w:pPr>
        <w:pStyle w:val="Tabletext"/>
      </w:pPr>
      <w:r w:rsidRPr="00C01F0B">
        <w:t>5</w:t>
      </w:r>
      <w:r w:rsidRPr="00C01F0B">
        <w:tab/>
        <w:t>Mandatory for non-specific IP code</w:t>
      </w:r>
    </w:p>
    <w:p w14:paraId="5FB8DD0E" w14:textId="77777777" w:rsidR="00C36711" w:rsidRPr="00C01F0B" w:rsidRDefault="00C36711" w:rsidP="004B4F10">
      <w:pPr>
        <w:pStyle w:val="Tabletext"/>
      </w:pPr>
      <w:r w:rsidRPr="00C01F0B">
        <w:t>6</w:t>
      </w:r>
      <w:r w:rsidRPr="00C01F0B">
        <w:tab/>
        <w:t>Mandatory for Source of Referral code 2</w:t>
      </w:r>
    </w:p>
    <w:p w14:paraId="2E06C2B4" w14:textId="31EF09AE" w:rsidR="00C36711" w:rsidRPr="00C01F0B" w:rsidRDefault="00C36711" w:rsidP="004B4F10">
      <w:pPr>
        <w:pStyle w:val="Tabletext"/>
      </w:pPr>
      <w:r w:rsidRPr="00C01F0B">
        <w:t>7</w:t>
      </w:r>
      <w:r w:rsidRPr="00C01F0B">
        <w:tab/>
        <w:t>PPP codes (XXX)</w:t>
      </w:r>
      <w:r w:rsidR="00ED10C7" w:rsidRPr="00C01F0B">
        <w:t xml:space="preserve"> </w:t>
      </w:r>
      <w:r w:rsidR="00147FC0" w:rsidRPr="00C01F0B">
        <w:t>were only</w:t>
      </w:r>
      <w:r w:rsidRPr="00C01F0B">
        <w:t xml:space="preserve"> valid until 30 June 2021</w:t>
      </w:r>
      <w:r w:rsidR="00147FC0" w:rsidRPr="00C01F0B">
        <w:t xml:space="preserve">, for episodes registered before 1 July </w:t>
      </w:r>
      <w:r w:rsidR="00147FC0" w:rsidRPr="00C01F0B">
        <w:tab/>
        <w:t>2019</w:t>
      </w:r>
    </w:p>
    <w:p w14:paraId="54683135" w14:textId="14A0FDBE" w:rsidR="00C36711" w:rsidRPr="00C01F0B" w:rsidRDefault="00C36711" w:rsidP="004B4F10">
      <w:pPr>
        <w:pStyle w:val="Tabletext"/>
      </w:pPr>
      <w:r w:rsidRPr="00C01F0B">
        <w:t>8</w:t>
      </w:r>
      <w:r w:rsidRPr="00C01F0B">
        <w:tab/>
      </w:r>
      <w:r w:rsidR="00D219B9" w:rsidRPr="00C01F0B">
        <w:t>Not reported from 1/7/25. Leave blank</w:t>
      </w:r>
    </w:p>
    <w:p w14:paraId="1F73C7B3" w14:textId="77777777" w:rsidR="00C753E7" w:rsidRPr="00C01F0B" w:rsidRDefault="00C753E7" w:rsidP="004B4F10">
      <w:pPr>
        <w:pStyle w:val="Tabletext"/>
      </w:pPr>
    </w:p>
    <w:p w14:paraId="3C349279" w14:textId="77777777" w:rsidR="00C36711" w:rsidRPr="00C01F0B" w:rsidRDefault="00C36711" w:rsidP="004276F3">
      <w:pPr>
        <w:pStyle w:val="Tablecaption"/>
      </w:pPr>
      <w:bookmarkStart w:id="198" w:name="_Toc63858819"/>
      <w:r w:rsidRPr="00C01F0B">
        <w:t>Intra Episode Extract structure</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36"/>
        <w:gridCol w:w="721"/>
        <w:gridCol w:w="2552"/>
        <w:gridCol w:w="2125"/>
        <w:gridCol w:w="1133"/>
        <w:gridCol w:w="1921"/>
      </w:tblGrid>
      <w:tr w:rsidR="00C36711" w:rsidRPr="00C01F0B" w14:paraId="6B98664A" w14:textId="77777777" w:rsidTr="00C36711">
        <w:trPr>
          <w:tblHeader/>
        </w:trPr>
        <w:tc>
          <w:tcPr>
            <w:tcW w:w="450" w:type="pct"/>
          </w:tcPr>
          <w:p w14:paraId="47E40C17" w14:textId="77777777" w:rsidR="00C36711" w:rsidRPr="00C01F0B" w:rsidRDefault="00C36711" w:rsidP="004B4F10">
            <w:pPr>
              <w:pStyle w:val="Tablecolhead"/>
            </w:pPr>
            <w:bookmarkStart w:id="199" w:name="_Hlk39732050"/>
            <w:r w:rsidRPr="00C01F0B">
              <w:t>Order</w:t>
            </w:r>
          </w:p>
        </w:tc>
        <w:tc>
          <w:tcPr>
            <w:tcW w:w="388" w:type="pct"/>
          </w:tcPr>
          <w:p w14:paraId="12B0A9EC" w14:textId="77777777" w:rsidR="00C36711" w:rsidRPr="00C01F0B" w:rsidRDefault="00C36711" w:rsidP="004B4F10">
            <w:pPr>
              <w:pStyle w:val="Tablecolhead"/>
            </w:pPr>
            <w:r w:rsidRPr="00C01F0B">
              <w:t>Note</w:t>
            </w:r>
          </w:p>
        </w:tc>
        <w:tc>
          <w:tcPr>
            <w:tcW w:w="1374" w:type="pct"/>
          </w:tcPr>
          <w:p w14:paraId="1E7374DD" w14:textId="77777777" w:rsidR="00C36711" w:rsidRPr="00C01F0B" w:rsidRDefault="00C36711" w:rsidP="004B4F10">
            <w:pPr>
              <w:pStyle w:val="Tablecolhead"/>
            </w:pPr>
            <w:r w:rsidRPr="00C01F0B">
              <w:t>Data element</w:t>
            </w:r>
          </w:p>
        </w:tc>
        <w:tc>
          <w:tcPr>
            <w:tcW w:w="1144" w:type="pct"/>
          </w:tcPr>
          <w:p w14:paraId="4E57099E" w14:textId="77777777" w:rsidR="00C36711" w:rsidRPr="00C01F0B" w:rsidRDefault="00C36711" w:rsidP="004B4F10">
            <w:pPr>
              <w:pStyle w:val="Tablecolhead"/>
            </w:pPr>
            <w:r w:rsidRPr="00C01F0B">
              <w:t>Label</w:t>
            </w:r>
          </w:p>
        </w:tc>
        <w:tc>
          <w:tcPr>
            <w:tcW w:w="610" w:type="pct"/>
          </w:tcPr>
          <w:p w14:paraId="7C18C93D" w14:textId="77777777" w:rsidR="00C36711" w:rsidRPr="00C01F0B" w:rsidRDefault="00C36711" w:rsidP="004B4F10">
            <w:pPr>
              <w:pStyle w:val="Tablecolhead"/>
            </w:pPr>
            <w:r w:rsidRPr="00C01F0B">
              <w:t>Field size</w:t>
            </w:r>
          </w:p>
        </w:tc>
        <w:tc>
          <w:tcPr>
            <w:tcW w:w="1035" w:type="pct"/>
          </w:tcPr>
          <w:p w14:paraId="5DED1701" w14:textId="77777777" w:rsidR="00C36711" w:rsidRPr="00C01F0B" w:rsidRDefault="00C36711" w:rsidP="004B4F10">
            <w:pPr>
              <w:pStyle w:val="Tablecolhead"/>
            </w:pPr>
            <w:r w:rsidRPr="00C01F0B">
              <w:t>Layout/code set</w:t>
            </w:r>
          </w:p>
        </w:tc>
      </w:tr>
      <w:tr w:rsidR="00C36711" w:rsidRPr="00C01F0B" w14:paraId="03B79D00" w14:textId="77777777" w:rsidTr="00C36711">
        <w:tc>
          <w:tcPr>
            <w:tcW w:w="450" w:type="pct"/>
          </w:tcPr>
          <w:p w14:paraId="5099186C" w14:textId="77777777" w:rsidR="00C36711" w:rsidRPr="00C01F0B" w:rsidRDefault="00C36711" w:rsidP="004B4F10">
            <w:pPr>
              <w:pStyle w:val="Tabletext"/>
            </w:pPr>
            <w:r w:rsidRPr="00C01F0B">
              <w:t>1</w:t>
            </w:r>
          </w:p>
        </w:tc>
        <w:tc>
          <w:tcPr>
            <w:tcW w:w="388" w:type="pct"/>
          </w:tcPr>
          <w:p w14:paraId="1C4AC4AC" w14:textId="77777777" w:rsidR="00C36711" w:rsidRPr="00C01F0B" w:rsidRDefault="00C36711" w:rsidP="004B4F10">
            <w:pPr>
              <w:pStyle w:val="Tabletext"/>
            </w:pPr>
            <w:r w:rsidRPr="00C01F0B">
              <w:t>M</w:t>
            </w:r>
          </w:p>
        </w:tc>
        <w:tc>
          <w:tcPr>
            <w:tcW w:w="1374" w:type="pct"/>
          </w:tcPr>
          <w:p w14:paraId="7B67C15D" w14:textId="77777777" w:rsidR="00C36711" w:rsidRPr="00C01F0B" w:rsidRDefault="00C36711" w:rsidP="004B4F10">
            <w:pPr>
              <w:pStyle w:val="Tabletext"/>
            </w:pPr>
            <w:r w:rsidRPr="00C01F0B">
              <w:t>Episode Identifier</w:t>
            </w:r>
          </w:p>
        </w:tc>
        <w:tc>
          <w:tcPr>
            <w:tcW w:w="1144" w:type="pct"/>
          </w:tcPr>
          <w:p w14:paraId="5672068B" w14:textId="77777777" w:rsidR="00C36711" w:rsidRPr="00C01F0B" w:rsidRDefault="00C36711" w:rsidP="004B4F10">
            <w:pPr>
              <w:pStyle w:val="Tabletext"/>
            </w:pPr>
            <w:proofErr w:type="spellStart"/>
            <w:r w:rsidRPr="00C01F0B">
              <w:t>Episode_Identifier</w:t>
            </w:r>
            <w:proofErr w:type="spellEnd"/>
          </w:p>
        </w:tc>
        <w:tc>
          <w:tcPr>
            <w:tcW w:w="610" w:type="pct"/>
          </w:tcPr>
          <w:p w14:paraId="6F71E2C7" w14:textId="77777777" w:rsidR="00C36711" w:rsidRPr="00C01F0B" w:rsidRDefault="00C36711" w:rsidP="004B4F10">
            <w:pPr>
              <w:pStyle w:val="Tabletext"/>
            </w:pPr>
            <w:r w:rsidRPr="00C01F0B">
              <w:t>9</w:t>
            </w:r>
          </w:p>
        </w:tc>
        <w:tc>
          <w:tcPr>
            <w:tcW w:w="1035" w:type="pct"/>
          </w:tcPr>
          <w:p w14:paraId="7F15D5CA" w14:textId="77777777" w:rsidR="00C36711" w:rsidRPr="00C01F0B" w:rsidRDefault="00C36711" w:rsidP="004B4F10">
            <w:pPr>
              <w:pStyle w:val="Tabletext"/>
            </w:pPr>
            <w:r w:rsidRPr="00C01F0B">
              <w:t>XXXXXXXXX</w:t>
            </w:r>
          </w:p>
        </w:tc>
      </w:tr>
      <w:tr w:rsidR="00C36711" w:rsidRPr="00C01F0B" w14:paraId="1DAE67FF" w14:textId="77777777" w:rsidTr="00C36711">
        <w:tc>
          <w:tcPr>
            <w:tcW w:w="450" w:type="pct"/>
          </w:tcPr>
          <w:p w14:paraId="360EAACB" w14:textId="77777777" w:rsidR="00C36711" w:rsidRPr="00C01F0B" w:rsidRDefault="00C36711" w:rsidP="004B4F10">
            <w:pPr>
              <w:pStyle w:val="Tabletext"/>
            </w:pPr>
            <w:r w:rsidRPr="00C01F0B">
              <w:t>2</w:t>
            </w:r>
          </w:p>
        </w:tc>
        <w:tc>
          <w:tcPr>
            <w:tcW w:w="388" w:type="pct"/>
          </w:tcPr>
          <w:p w14:paraId="6BBB0483" w14:textId="77777777" w:rsidR="00C36711" w:rsidRPr="00C01F0B" w:rsidRDefault="00C36711" w:rsidP="004B4F10">
            <w:pPr>
              <w:pStyle w:val="Tabletext"/>
            </w:pPr>
            <w:r w:rsidRPr="00C01F0B">
              <w:t>M</w:t>
            </w:r>
          </w:p>
        </w:tc>
        <w:tc>
          <w:tcPr>
            <w:tcW w:w="1374" w:type="pct"/>
          </w:tcPr>
          <w:p w14:paraId="00A8FC78" w14:textId="77777777" w:rsidR="00C36711" w:rsidRPr="00C01F0B" w:rsidRDefault="00C36711" w:rsidP="004B4F10">
            <w:pPr>
              <w:pStyle w:val="Tabletext"/>
            </w:pPr>
            <w:r w:rsidRPr="00C01F0B">
              <w:t>Event Type</w:t>
            </w:r>
          </w:p>
        </w:tc>
        <w:tc>
          <w:tcPr>
            <w:tcW w:w="1144" w:type="pct"/>
          </w:tcPr>
          <w:p w14:paraId="6DEA4A34" w14:textId="77777777" w:rsidR="00C36711" w:rsidRPr="00C01F0B" w:rsidRDefault="00C36711" w:rsidP="004B4F10">
            <w:pPr>
              <w:pStyle w:val="Tabletext"/>
            </w:pPr>
            <w:proofErr w:type="spellStart"/>
            <w:r w:rsidRPr="00C01F0B">
              <w:t>Event_Type</w:t>
            </w:r>
            <w:proofErr w:type="spellEnd"/>
          </w:p>
        </w:tc>
        <w:tc>
          <w:tcPr>
            <w:tcW w:w="610" w:type="pct"/>
          </w:tcPr>
          <w:p w14:paraId="502D9916" w14:textId="77777777" w:rsidR="00C36711" w:rsidRPr="00C01F0B" w:rsidRDefault="00C36711" w:rsidP="004B4F10">
            <w:pPr>
              <w:pStyle w:val="Tabletext"/>
            </w:pPr>
            <w:r w:rsidRPr="00C01F0B">
              <w:t>N/A</w:t>
            </w:r>
          </w:p>
        </w:tc>
        <w:tc>
          <w:tcPr>
            <w:tcW w:w="1035" w:type="pct"/>
          </w:tcPr>
          <w:p w14:paraId="0056D177" w14:textId="77777777" w:rsidR="00C36711" w:rsidRPr="00C01F0B" w:rsidRDefault="00C36711" w:rsidP="004B4F10">
            <w:pPr>
              <w:pStyle w:val="Tabletext"/>
            </w:pPr>
            <w:r w:rsidRPr="00C01F0B">
              <w:t>Code from code set</w:t>
            </w:r>
          </w:p>
        </w:tc>
      </w:tr>
      <w:tr w:rsidR="00C36711" w:rsidRPr="00C01F0B" w14:paraId="1EDC9191" w14:textId="77777777" w:rsidTr="00C36711">
        <w:tc>
          <w:tcPr>
            <w:tcW w:w="450" w:type="pct"/>
          </w:tcPr>
          <w:p w14:paraId="46D86A18" w14:textId="77777777" w:rsidR="00C36711" w:rsidRPr="00C01F0B" w:rsidRDefault="00C36711" w:rsidP="004B4F10">
            <w:pPr>
              <w:pStyle w:val="Tabletext"/>
            </w:pPr>
            <w:r w:rsidRPr="00C01F0B">
              <w:t>3</w:t>
            </w:r>
          </w:p>
        </w:tc>
        <w:tc>
          <w:tcPr>
            <w:tcW w:w="388" w:type="pct"/>
          </w:tcPr>
          <w:p w14:paraId="776AF561" w14:textId="77777777" w:rsidR="00C36711" w:rsidRPr="00C01F0B" w:rsidRDefault="00C36711" w:rsidP="004B4F10">
            <w:pPr>
              <w:pStyle w:val="Tabletext"/>
            </w:pPr>
            <w:r w:rsidRPr="00C01F0B">
              <w:t>M</w:t>
            </w:r>
          </w:p>
        </w:tc>
        <w:tc>
          <w:tcPr>
            <w:tcW w:w="1374" w:type="pct"/>
          </w:tcPr>
          <w:p w14:paraId="5D548232" w14:textId="77777777" w:rsidR="00C36711" w:rsidRPr="00C01F0B" w:rsidRDefault="00C36711" w:rsidP="004B4F10">
            <w:pPr>
              <w:pStyle w:val="Tabletext"/>
            </w:pPr>
            <w:r w:rsidRPr="00C01F0B">
              <w:t>Event Date</w:t>
            </w:r>
          </w:p>
        </w:tc>
        <w:tc>
          <w:tcPr>
            <w:tcW w:w="1144" w:type="pct"/>
          </w:tcPr>
          <w:p w14:paraId="0E13B107" w14:textId="77777777" w:rsidR="00C36711" w:rsidRPr="00C01F0B" w:rsidRDefault="00C36711" w:rsidP="004B4F10">
            <w:pPr>
              <w:pStyle w:val="Tabletext"/>
            </w:pPr>
            <w:proofErr w:type="spellStart"/>
            <w:r w:rsidRPr="00C01F0B">
              <w:t>Event_Date</w:t>
            </w:r>
            <w:proofErr w:type="spellEnd"/>
          </w:p>
        </w:tc>
        <w:tc>
          <w:tcPr>
            <w:tcW w:w="610" w:type="pct"/>
          </w:tcPr>
          <w:p w14:paraId="247B0C7F" w14:textId="77777777" w:rsidR="00C36711" w:rsidRPr="00C01F0B" w:rsidRDefault="00C36711" w:rsidP="004B4F10">
            <w:pPr>
              <w:pStyle w:val="Tabletext"/>
            </w:pPr>
            <w:r w:rsidRPr="00C01F0B">
              <w:t>8</w:t>
            </w:r>
          </w:p>
        </w:tc>
        <w:tc>
          <w:tcPr>
            <w:tcW w:w="1035" w:type="pct"/>
          </w:tcPr>
          <w:p w14:paraId="1F9B2B65" w14:textId="77777777" w:rsidR="00C36711" w:rsidRPr="00C01F0B" w:rsidRDefault="00C36711" w:rsidP="004B4F10">
            <w:pPr>
              <w:pStyle w:val="Tabletext"/>
            </w:pPr>
            <w:r w:rsidRPr="00C01F0B">
              <w:t>DDMMYYYY</w:t>
            </w:r>
          </w:p>
        </w:tc>
      </w:tr>
      <w:tr w:rsidR="00C36711" w:rsidRPr="00C01F0B" w14:paraId="02E310CB" w14:textId="77777777" w:rsidTr="00C36711">
        <w:tc>
          <w:tcPr>
            <w:tcW w:w="450" w:type="pct"/>
          </w:tcPr>
          <w:p w14:paraId="0EC93348" w14:textId="77777777" w:rsidR="00C36711" w:rsidRPr="00C01F0B" w:rsidRDefault="00C36711" w:rsidP="004B4F10">
            <w:pPr>
              <w:pStyle w:val="Tabletext"/>
            </w:pPr>
            <w:r w:rsidRPr="00C01F0B">
              <w:t>4</w:t>
            </w:r>
          </w:p>
        </w:tc>
        <w:tc>
          <w:tcPr>
            <w:tcW w:w="388" w:type="pct"/>
          </w:tcPr>
          <w:p w14:paraId="57C10F32" w14:textId="77777777" w:rsidR="00C36711" w:rsidRPr="00C01F0B" w:rsidRDefault="00C36711" w:rsidP="004B4F10">
            <w:pPr>
              <w:pStyle w:val="Tabletext"/>
            </w:pPr>
            <w:r w:rsidRPr="00C01F0B">
              <w:t>M</w:t>
            </w:r>
          </w:p>
        </w:tc>
        <w:tc>
          <w:tcPr>
            <w:tcW w:w="1374" w:type="pct"/>
          </w:tcPr>
          <w:p w14:paraId="2470DA4A" w14:textId="77777777" w:rsidR="00C36711" w:rsidRPr="00C01F0B" w:rsidRDefault="00C36711" w:rsidP="004B4F10">
            <w:pPr>
              <w:pStyle w:val="Tabletext"/>
            </w:pPr>
            <w:r w:rsidRPr="00C01F0B">
              <w:t>Event Value</w:t>
            </w:r>
          </w:p>
        </w:tc>
        <w:tc>
          <w:tcPr>
            <w:tcW w:w="1144" w:type="pct"/>
          </w:tcPr>
          <w:p w14:paraId="18731CA8" w14:textId="77777777" w:rsidR="00C36711" w:rsidRPr="00C01F0B" w:rsidRDefault="00C36711" w:rsidP="004B4F10">
            <w:pPr>
              <w:pStyle w:val="Tabletext"/>
            </w:pPr>
            <w:proofErr w:type="spellStart"/>
            <w:r w:rsidRPr="00C01F0B">
              <w:t>Event_Value</w:t>
            </w:r>
            <w:proofErr w:type="spellEnd"/>
          </w:p>
        </w:tc>
        <w:tc>
          <w:tcPr>
            <w:tcW w:w="610" w:type="pct"/>
          </w:tcPr>
          <w:p w14:paraId="131F0F5B" w14:textId="77777777" w:rsidR="00C36711" w:rsidRPr="00C01F0B" w:rsidRDefault="00C36711" w:rsidP="004B4F10">
            <w:pPr>
              <w:pStyle w:val="Tabletext"/>
            </w:pPr>
            <w:r w:rsidRPr="00C01F0B">
              <w:t>N/A</w:t>
            </w:r>
          </w:p>
        </w:tc>
        <w:tc>
          <w:tcPr>
            <w:tcW w:w="1035" w:type="pct"/>
          </w:tcPr>
          <w:p w14:paraId="299CE3FC" w14:textId="77777777" w:rsidR="00C36711" w:rsidRPr="00C01F0B" w:rsidRDefault="00C36711" w:rsidP="004B4F10">
            <w:pPr>
              <w:pStyle w:val="Tabletext"/>
            </w:pPr>
            <w:r w:rsidRPr="00C01F0B">
              <w:t>Code from code set or DDMMYYYY</w:t>
            </w:r>
          </w:p>
        </w:tc>
      </w:tr>
      <w:tr w:rsidR="00C36711" w:rsidRPr="00C01F0B" w14:paraId="164D4081" w14:textId="77777777" w:rsidTr="00C36711">
        <w:tc>
          <w:tcPr>
            <w:tcW w:w="450" w:type="pct"/>
          </w:tcPr>
          <w:p w14:paraId="5C07F1D8" w14:textId="77777777" w:rsidR="00C36711" w:rsidRPr="00C01F0B" w:rsidRDefault="00C36711" w:rsidP="004B4F10">
            <w:pPr>
              <w:pStyle w:val="Tabletext"/>
            </w:pPr>
            <w:r w:rsidRPr="00C01F0B">
              <w:t>5</w:t>
            </w:r>
          </w:p>
        </w:tc>
        <w:tc>
          <w:tcPr>
            <w:tcW w:w="388" w:type="pct"/>
          </w:tcPr>
          <w:p w14:paraId="37D5CADB" w14:textId="77777777" w:rsidR="00C36711" w:rsidRPr="00C01F0B" w:rsidRDefault="00C36711" w:rsidP="004B4F10">
            <w:pPr>
              <w:pStyle w:val="Tabletext"/>
            </w:pPr>
            <w:r w:rsidRPr="00C01F0B">
              <w:t>7</w:t>
            </w:r>
          </w:p>
        </w:tc>
        <w:tc>
          <w:tcPr>
            <w:tcW w:w="1374" w:type="pct"/>
          </w:tcPr>
          <w:p w14:paraId="1FD406CE" w14:textId="77777777" w:rsidR="00C36711" w:rsidRPr="00C01F0B" w:rsidRDefault="00C36711" w:rsidP="004B4F10">
            <w:pPr>
              <w:pStyle w:val="Tabletext"/>
            </w:pPr>
            <w:r w:rsidRPr="00C01F0B">
              <w:t>Scheduled Admission Date Identifier</w:t>
            </w:r>
          </w:p>
        </w:tc>
        <w:tc>
          <w:tcPr>
            <w:tcW w:w="1144" w:type="pct"/>
          </w:tcPr>
          <w:p w14:paraId="2415DF1C" w14:textId="77777777" w:rsidR="00C36711" w:rsidRPr="00C01F0B" w:rsidRDefault="00C36711" w:rsidP="004B4F10">
            <w:pPr>
              <w:pStyle w:val="Tabletext"/>
            </w:pPr>
            <w:proofErr w:type="spellStart"/>
            <w:r w:rsidRPr="00C01F0B">
              <w:t>SAD_Identifier</w:t>
            </w:r>
            <w:proofErr w:type="spellEnd"/>
          </w:p>
        </w:tc>
        <w:tc>
          <w:tcPr>
            <w:tcW w:w="610" w:type="pct"/>
          </w:tcPr>
          <w:p w14:paraId="761CF994" w14:textId="77777777" w:rsidR="00C36711" w:rsidRPr="00C01F0B" w:rsidRDefault="00C36711" w:rsidP="004B4F10">
            <w:pPr>
              <w:pStyle w:val="Tabletext"/>
            </w:pPr>
            <w:r w:rsidRPr="00C01F0B">
              <w:t>10</w:t>
            </w:r>
          </w:p>
        </w:tc>
        <w:tc>
          <w:tcPr>
            <w:tcW w:w="1035" w:type="pct"/>
          </w:tcPr>
          <w:p w14:paraId="509F9CC0" w14:textId="77777777" w:rsidR="00C36711" w:rsidRPr="00C01F0B" w:rsidRDefault="00C36711" w:rsidP="004B4F10">
            <w:pPr>
              <w:pStyle w:val="Tabletext"/>
            </w:pPr>
            <w:r w:rsidRPr="00C01F0B">
              <w:t>NNNNNNNNNN</w:t>
            </w:r>
          </w:p>
        </w:tc>
      </w:tr>
    </w:tbl>
    <w:bookmarkEnd w:id="199"/>
    <w:p w14:paraId="2CB044AB" w14:textId="77777777" w:rsidR="00C36711" w:rsidRPr="00C01F0B" w:rsidRDefault="00C36711" w:rsidP="003D0A7D">
      <w:pPr>
        <w:pStyle w:val="Bodyaftertablefigure"/>
      </w:pPr>
      <w:r w:rsidRPr="00C01F0B">
        <w:t>Note:</w:t>
      </w:r>
    </w:p>
    <w:p w14:paraId="0147299E" w14:textId="77777777" w:rsidR="00C36711" w:rsidRPr="00C01F0B" w:rsidRDefault="00C36711" w:rsidP="004B4F10">
      <w:pPr>
        <w:pStyle w:val="Tabletext"/>
      </w:pPr>
      <w:r w:rsidRPr="00C01F0B">
        <w:t>M</w:t>
      </w:r>
      <w:r w:rsidRPr="00C01F0B">
        <w:tab/>
        <w:t>Mandatory</w:t>
      </w:r>
    </w:p>
    <w:p w14:paraId="22144F8B" w14:textId="37C0DDCB" w:rsidR="00C36711" w:rsidRPr="00C01F0B" w:rsidRDefault="00C36711" w:rsidP="004B4F10">
      <w:pPr>
        <w:pStyle w:val="Tabletext"/>
      </w:pPr>
      <w:r w:rsidRPr="00C01F0B">
        <w:t>7</w:t>
      </w:r>
      <w:r w:rsidRPr="00C01F0B">
        <w:tab/>
        <w:t xml:space="preserve">Mandatory for SET SAD and Reason SAD Changed events. Must be blank for all other </w:t>
      </w:r>
      <w:r w:rsidR="00DB7554" w:rsidRPr="00C01F0B">
        <w:tab/>
      </w:r>
      <w:r w:rsidRPr="00C01F0B">
        <w:t>intra-episode events</w:t>
      </w:r>
    </w:p>
    <w:p w14:paraId="7D097E53" w14:textId="77777777" w:rsidR="00C753E7" w:rsidRPr="00C01F0B" w:rsidRDefault="00C753E7" w:rsidP="004B4F10">
      <w:pPr>
        <w:pStyle w:val="Tabletext"/>
      </w:pPr>
    </w:p>
    <w:p w14:paraId="673B31A6" w14:textId="77777777" w:rsidR="003D0A7D" w:rsidRPr="00C01F0B" w:rsidRDefault="003D0A7D">
      <w:pPr>
        <w:spacing w:after="0" w:line="240" w:lineRule="auto"/>
        <w:rPr>
          <w:rFonts w:eastAsia="MS Gothic"/>
          <w:bCs/>
          <w:color w:val="53565A"/>
          <w:sz w:val="30"/>
          <w:szCs w:val="26"/>
        </w:rPr>
      </w:pPr>
      <w:bookmarkStart w:id="200" w:name="_Toc63858820"/>
      <w:r w:rsidRPr="00C01F0B">
        <w:br w:type="page"/>
      </w:r>
    </w:p>
    <w:p w14:paraId="22F13126" w14:textId="554F893B" w:rsidR="00C36711" w:rsidRPr="00C01F0B" w:rsidRDefault="00C36711" w:rsidP="00EE3D76">
      <w:pPr>
        <w:pStyle w:val="Heading3"/>
      </w:pPr>
      <w:r w:rsidRPr="00C01F0B">
        <w:lastRenderedPageBreak/>
        <w:t xml:space="preserve">Merge </w:t>
      </w:r>
      <w:r w:rsidR="004276F3" w:rsidRPr="00C01F0B">
        <w:t>E</w:t>
      </w:r>
      <w:r w:rsidRPr="00C01F0B">
        <w:t>xtract</w:t>
      </w:r>
      <w:bookmarkEnd w:id="200"/>
    </w:p>
    <w:p w14:paraId="19F73F49" w14:textId="4839E7C6" w:rsidR="00C36711" w:rsidRPr="00C01F0B" w:rsidRDefault="00C36711" w:rsidP="00BB6906">
      <w:pPr>
        <w:pStyle w:val="Body"/>
      </w:pPr>
      <w:r w:rsidRPr="00C01F0B">
        <w:t>The Merge extract contains data to instruct the merge of Patient Identifiers. This identifies the Patient Identifier/s to be ceased and the Patient Identifier to be retained.</w:t>
      </w:r>
    </w:p>
    <w:p w14:paraId="707D6CCB" w14:textId="40E35FA0" w:rsidR="004276F3" w:rsidRPr="00C01F0B" w:rsidRDefault="004276F3" w:rsidP="004276F3">
      <w:pPr>
        <w:pStyle w:val="Tablecaption"/>
      </w:pPr>
      <w:r w:rsidRPr="00C01F0B">
        <w:t>Merge Extract 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2284"/>
        <w:gridCol w:w="2750"/>
        <w:gridCol w:w="1166"/>
        <w:gridCol w:w="1617"/>
      </w:tblGrid>
      <w:tr w:rsidR="00C36711" w:rsidRPr="00C01F0B" w14:paraId="50050A92" w14:textId="77777777" w:rsidTr="00C36711">
        <w:trPr>
          <w:tblHeader/>
        </w:trPr>
        <w:tc>
          <w:tcPr>
            <w:tcW w:w="410" w:type="pct"/>
          </w:tcPr>
          <w:p w14:paraId="3D438DC7" w14:textId="77777777" w:rsidR="00C36711" w:rsidRPr="00C01F0B" w:rsidRDefault="00C36711" w:rsidP="004B4F10">
            <w:pPr>
              <w:pStyle w:val="Tablecolhead"/>
            </w:pPr>
            <w:r w:rsidRPr="00C01F0B">
              <w:t>Order</w:t>
            </w:r>
          </w:p>
        </w:tc>
        <w:tc>
          <w:tcPr>
            <w:tcW w:w="356" w:type="pct"/>
          </w:tcPr>
          <w:p w14:paraId="63A2DA9A" w14:textId="77777777" w:rsidR="00C36711" w:rsidRPr="00C01F0B" w:rsidRDefault="00C36711" w:rsidP="004B4F10">
            <w:pPr>
              <w:pStyle w:val="Tablecolhead"/>
            </w:pPr>
            <w:r w:rsidRPr="00C01F0B">
              <w:t>Note</w:t>
            </w:r>
          </w:p>
        </w:tc>
        <w:tc>
          <w:tcPr>
            <w:tcW w:w="1270" w:type="pct"/>
          </w:tcPr>
          <w:p w14:paraId="79A93D3A" w14:textId="77777777" w:rsidR="00C36711" w:rsidRPr="00C01F0B" w:rsidRDefault="00C36711" w:rsidP="004B4F10">
            <w:pPr>
              <w:pStyle w:val="Tablecolhead"/>
            </w:pPr>
            <w:r w:rsidRPr="00C01F0B">
              <w:t>Data element</w:t>
            </w:r>
          </w:p>
        </w:tc>
        <w:tc>
          <w:tcPr>
            <w:tcW w:w="1415" w:type="pct"/>
          </w:tcPr>
          <w:p w14:paraId="6C9EE0DD" w14:textId="77777777" w:rsidR="00C36711" w:rsidRPr="00C01F0B" w:rsidRDefault="00C36711" w:rsidP="004B4F10">
            <w:pPr>
              <w:pStyle w:val="Tablecolhead"/>
            </w:pPr>
            <w:r w:rsidRPr="00C01F0B">
              <w:t>Label</w:t>
            </w:r>
          </w:p>
        </w:tc>
        <w:tc>
          <w:tcPr>
            <w:tcW w:w="667" w:type="pct"/>
          </w:tcPr>
          <w:p w14:paraId="262575CC" w14:textId="77777777" w:rsidR="00C36711" w:rsidRPr="00C01F0B" w:rsidRDefault="00C36711" w:rsidP="004B4F10">
            <w:pPr>
              <w:pStyle w:val="Tablecolhead"/>
            </w:pPr>
            <w:r w:rsidRPr="00C01F0B">
              <w:t>Field size</w:t>
            </w:r>
          </w:p>
        </w:tc>
        <w:tc>
          <w:tcPr>
            <w:tcW w:w="882" w:type="pct"/>
          </w:tcPr>
          <w:p w14:paraId="0624E22A" w14:textId="77777777" w:rsidR="00C36711" w:rsidRPr="00C01F0B" w:rsidRDefault="00C36711" w:rsidP="004B4F10">
            <w:pPr>
              <w:pStyle w:val="Tablecolhead"/>
            </w:pPr>
            <w:r w:rsidRPr="00C01F0B">
              <w:t>Layout/code set</w:t>
            </w:r>
          </w:p>
        </w:tc>
      </w:tr>
      <w:tr w:rsidR="00C36711" w:rsidRPr="00C01F0B" w14:paraId="0C6A8E5D" w14:textId="77777777" w:rsidTr="00C36711">
        <w:tc>
          <w:tcPr>
            <w:tcW w:w="410" w:type="pct"/>
          </w:tcPr>
          <w:p w14:paraId="6C736E69" w14:textId="77777777" w:rsidR="00C36711" w:rsidRPr="00C01F0B" w:rsidRDefault="00C36711" w:rsidP="004B4F10">
            <w:pPr>
              <w:pStyle w:val="Tabletext"/>
            </w:pPr>
            <w:r w:rsidRPr="00C01F0B">
              <w:t>1</w:t>
            </w:r>
          </w:p>
        </w:tc>
        <w:tc>
          <w:tcPr>
            <w:tcW w:w="356" w:type="pct"/>
          </w:tcPr>
          <w:p w14:paraId="235F9726" w14:textId="77777777" w:rsidR="00C36711" w:rsidRPr="00C01F0B" w:rsidRDefault="00C36711" w:rsidP="004B4F10">
            <w:pPr>
              <w:pStyle w:val="Tabletext"/>
            </w:pPr>
            <w:r w:rsidRPr="00C01F0B">
              <w:t>M</w:t>
            </w:r>
          </w:p>
        </w:tc>
        <w:tc>
          <w:tcPr>
            <w:tcW w:w="1270" w:type="pct"/>
          </w:tcPr>
          <w:p w14:paraId="253660F3" w14:textId="77777777" w:rsidR="00C36711" w:rsidRPr="00C01F0B" w:rsidRDefault="00C36711" w:rsidP="004B4F10">
            <w:pPr>
              <w:pStyle w:val="Tabletext"/>
            </w:pPr>
            <w:r w:rsidRPr="00C01F0B">
              <w:t>Ceased Patient Identifier</w:t>
            </w:r>
          </w:p>
        </w:tc>
        <w:tc>
          <w:tcPr>
            <w:tcW w:w="1415" w:type="pct"/>
          </w:tcPr>
          <w:p w14:paraId="32322371" w14:textId="77777777" w:rsidR="00C36711" w:rsidRPr="00C01F0B" w:rsidRDefault="00C36711" w:rsidP="004B4F10">
            <w:pPr>
              <w:pStyle w:val="Tabletext"/>
            </w:pPr>
            <w:proofErr w:type="spellStart"/>
            <w:r w:rsidRPr="00C01F0B">
              <w:t>Ceased_Patient_Identifier</w:t>
            </w:r>
            <w:proofErr w:type="spellEnd"/>
          </w:p>
        </w:tc>
        <w:tc>
          <w:tcPr>
            <w:tcW w:w="667" w:type="pct"/>
          </w:tcPr>
          <w:p w14:paraId="488685BC" w14:textId="77777777" w:rsidR="00C36711" w:rsidRPr="00C01F0B" w:rsidRDefault="00C36711" w:rsidP="004B4F10">
            <w:pPr>
              <w:pStyle w:val="Tabletext"/>
            </w:pPr>
            <w:r w:rsidRPr="00C01F0B">
              <w:t>10</w:t>
            </w:r>
          </w:p>
        </w:tc>
        <w:tc>
          <w:tcPr>
            <w:tcW w:w="882" w:type="pct"/>
          </w:tcPr>
          <w:p w14:paraId="6BC55569" w14:textId="77777777" w:rsidR="00C36711" w:rsidRPr="00C01F0B" w:rsidRDefault="00C36711" w:rsidP="004B4F10">
            <w:pPr>
              <w:pStyle w:val="Tabletext"/>
            </w:pPr>
            <w:r w:rsidRPr="00C01F0B">
              <w:t>XXXXXXXXXX</w:t>
            </w:r>
          </w:p>
        </w:tc>
      </w:tr>
      <w:tr w:rsidR="00C36711" w:rsidRPr="00C01F0B" w14:paraId="16D4E2FB" w14:textId="77777777" w:rsidTr="00C36711">
        <w:tc>
          <w:tcPr>
            <w:tcW w:w="410" w:type="pct"/>
          </w:tcPr>
          <w:p w14:paraId="6EE44AF1" w14:textId="77777777" w:rsidR="00C36711" w:rsidRPr="00C01F0B" w:rsidRDefault="00C36711" w:rsidP="004B4F10">
            <w:pPr>
              <w:pStyle w:val="Tabletext"/>
            </w:pPr>
            <w:r w:rsidRPr="00C01F0B">
              <w:t>2</w:t>
            </w:r>
          </w:p>
        </w:tc>
        <w:tc>
          <w:tcPr>
            <w:tcW w:w="356" w:type="pct"/>
          </w:tcPr>
          <w:p w14:paraId="471BF27E" w14:textId="77777777" w:rsidR="00C36711" w:rsidRPr="00C01F0B" w:rsidRDefault="00C36711" w:rsidP="004B4F10">
            <w:pPr>
              <w:pStyle w:val="Tabletext"/>
            </w:pPr>
            <w:r w:rsidRPr="00C01F0B">
              <w:t>M</w:t>
            </w:r>
          </w:p>
        </w:tc>
        <w:tc>
          <w:tcPr>
            <w:tcW w:w="1270" w:type="pct"/>
          </w:tcPr>
          <w:p w14:paraId="163297D4" w14:textId="77777777" w:rsidR="00C36711" w:rsidRPr="00C01F0B" w:rsidRDefault="00C36711" w:rsidP="004B4F10">
            <w:pPr>
              <w:pStyle w:val="Tabletext"/>
            </w:pPr>
            <w:r w:rsidRPr="00C01F0B">
              <w:t>Retained Patient Identifier</w:t>
            </w:r>
          </w:p>
        </w:tc>
        <w:tc>
          <w:tcPr>
            <w:tcW w:w="1415" w:type="pct"/>
          </w:tcPr>
          <w:p w14:paraId="2DF76181" w14:textId="77777777" w:rsidR="00C36711" w:rsidRPr="00C01F0B" w:rsidRDefault="00C36711" w:rsidP="004B4F10">
            <w:pPr>
              <w:pStyle w:val="Tabletext"/>
            </w:pPr>
            <w:proofErr w:type="spellStart"/>
            <w:r w:rsidRPr="00C01F0B">
              <w:t>Retained_Patient_Identifier</w:t>
            </w:r>
            <w:proofErr w:type="spellEnd"/>
          </w:p>
        </w:tc>
        <w:tc>
          <w:tcPr>
            <w:tcW w:w="667" w:type="pct"/>
          </w:tcPr>
          <w:p w14:paraId="06646244" w14:textId="77777777" w:rsidR="00C36711" w:rsidRPr="00C01F0B" w:rsidRDefault="00C36711" w:rsidP="004B4F10">
            <w:pPr>
              <w:pStyle w:val="Tabletext"/>
            </w:pPr>
            <w:r w:rsidRPr="00C01F0B">
              <w:t>10</w:t>
            </w:r>
          </w:p>
        </w:tc>
        <w:tc>
          <w:tcPr>
            <w:tcW w:w="882" w:type="pct"/>
          </w:tcPr>
          <w:p w14:paraId="541A7A5B" w14:textId="77777777" w:rsidR="00C36711" w:rsidRPr="00C01F0B" w:rsidRDefault="00C36711" w:rsidP="004B4F10">
            <w:pPr>
              <w:pStyle w:val="Tabletext"/>
            </w:pPr>
            <w:r w:rsidRPr="00C01F0B">
              <w:t>XXXXXXXXXX</w:t>
            </w:r>
          </w:p>
        </w:tc>
      </w:tr>
    </w:tbl>
    <w:p w14:paraId="2CFBA829" w14:textId="0DC5FA8C" w:rsidR="00C36711" w:rsidRPr="00C01F0B" w:rsidRDefault="00C36711" w:rsidP="00F36171">
      <w:pPr>
        <w:pStyle w:val="Bodyaftertablefigure"/>
      </w:pPr>
      <w:r w:rsidRPr="00C01F0B">
        <w:t>Note</w:t>
      </w:r>
      <w:r w:rsidR="003D0A7D" w:rsidRPr="00C01F0B">
        <w:t>:</w:t>
      </w:r>
      <w:r w:rsidR="00F36171" w:rsidRPr="00C01F0B">
        <w:t xml:space="preserve"> </w:t>
      </w:r>
      <w:r w:rsidRPr="00C01F0B">
        <w:t>M</w:t>
      </w:r>
      <w:r w:rsidR="004B3C5F">
        <w:t xml:space="preserve"> </w:t>
      </w:r>
      <w:r w:rsidR="001C33D4">
        <w:t>-</w:t>
      </w:r>
      <w:r w:rsidR="004B3C5F">
        <w:t xml:space="preserve"> </w:t>
      </w:r>
      <w:r w:rsidRPr="00C01F0B">
        <w:t>Mandatory (Refer to Section 4 Merging Records)</w:t>
      </w:r>
    </w:p>
    <w:p w14:paraId="33714700" w14:textId="00B7187B" w:rsidR="00C36711" w:rsidRPr="00C01F0B" w:rsidRDefault="00C36711" w:rsidP="004276F3">
      <w:pPr>
        <w:pStyle w:val="Tablecaption"/>
      </w:pPr>
      <w:bookmarkStart w:id="201" w:name="_Toc63858821"/>
      <w:r w:rsidRPr="00C01F0B">
        <w:t>Reconciliation Table structure</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44"/>
        <w:gridCol w:w="851"/>
        <w:gridCol w:w="1843"/>
        <w:gridCol w:w="2532"/>
        <w:gridCol w:w="1609"/>
        <w:gridCol w:w="1609"/>
      </w:tblGrid>
      <w:tr w:rsidR="00C36711" w:rsidRPr="00C01F0B" w14:paraId="5FAE7DB3" w14:textId="77777777" w:rsidTr="00C36711">
        <w:trPr>
          <w:tblHeader/>
        </w:trPr>
        <w:tc>
          <w:tcPr>
            <w:tcW w:w="455" w:type="pct"/>
          </w:tcPr>
          <w:p w14:paraId="1BBD9B53" w14:textId="77777777" w:rsidR="00C36711" w:rsidRPr="00C01F0B" w:rsidRDefault="00C36711" w:rsidP="004B4F10">
            <w:pPr>
              <w:pStyle w:val="Tablecolhead"/>
            </w:pPr>
            <w:r w:rsidRPr="00C01F0B">
              <w:t>Order</w:t>
            </w:r>
          </w:p>
        </w:tc>
        <w:tc>
          <w:tcPr>
            <w:tcW w:w="458" w:type="pct"/>
          </w:tcPr>
          <w:p w14:paraId="53FC8E33" w14:textId="77777777" w:rsidR="00C36711" w:rsidRPr="00C01F0B" w:rsidRDefault="00C36711" w:rsidP="004B4F10">
            <w:pPr>
              <w:pStyle w:val="Tablecolhead"/>
            </w:pPr>
            <w:r w:rsidRPr="00C01F0B">
              <w:t>Note</w:t>
            </w:r>
          </w:p>
        </w:tc>
        <w:tc>
          <w:tcPr>
            <w:tcW w:w="992" w:type="pct"/>
          </w:tcPr>
          <w:p w14:paraId="1AE82C92" w14:textId="77777777" w:rsidR="00C36711" w:rsidRPr="00C01F0B" w:rsidRDefault="00C36711" w:rsidP="004B4F10">
            <w:pPr>
              <w:pStyle w:val="Tablecolhead"/>
            </w:pPr>
            <w:r w:rsidRPr="00C01F0B">
              <w:t>Data element</w:t>
            </w:r>
          </w:p>
        </w:tc>
        <w:tc>
          <w:tcPr>
            <w:tcW w:w="1363" w:type="pct"/>
          </w:tcPr>
          <w:p w14:paraId="5802A20C" w14:textId="77777777" w:rsidR="00C36711" w:rsidRPr="00C01F0B" w:rsidRDefault="00C36711" w:rsidP="004B4F10">
            <w:pPr>
              <w:pStyle w:val="Tablecolhead"/>
            </w:pPr>
            <w:r w:rsidRPr="00C01F0B">
              <w:t>Label</w:t>
            </w:r>
          </w:p>
        </w:tc>
        <w:tc>
          <w:tcPr>
            <w:tcW w:w="866" w:type="pct"/>
          </w:tcPr>
          <w:p w14:paraId="780F8B5C" w14:textId="77777777" w:rsidR="00C36711" w:rsidRPr="00C01F0B" w:rsidRDefault="00C36711" w:rsidP="004B4F10">
            <w:pPr>
              <w:pStyle w:val="Tablecolhead"/>
            </w:pPr>
            <w:r w:rsidRPr="00C01F0B">
              <w:t>Field size</w:t>
            </w:r>
          </w:p>
        </w:tc>
        <w:tc>
          <w:tcPr>
            <w:tcW w:w="866" w:type="pct"/>
          </w:tcPr>
          <w:p w14:paraId="076242EF" w14:textId="77777777" w:rsidR="00C36711" w:rsidRPr="00C01F0B" w:rsidRDefault="00C36711" w:rsidP="004B4F10">
            <w:pPr>
              <w:pStyle w:val="Tablecolhead"/>
            </w:pPr>
            <w:r w:rsidRPr="00C01F0B">
              <w:t>Layout/code set</w:t>
            </w:r>
          </w:p>
        </w:tc>
      </w:tr>
      <w:tr w:rsidR="00C36711" w:rsidRPr="00C01F0B" w14:paraId="2F3CE557" w14:textId="77777777" w:rsidTr="00C36711">
        <w:tc>
          <w:tcPr>
            <w:tcW w:w="455" w:type="pct"/>
          </w:tcPr>
          <w:p w14:paraId="441922AE" w14:textId="77777777" w:rsidR="00C36711" w:rsidRPr="00C01F0B" w:rsidRDefault="00C36711" w:rsidP="004B4F10">
            <w:pPr>
              <w:pStyle w:val="Tabletext"/>
            </w:pPr>
            <w:r w:rsidRPr="00C01F0B">
              <w:t>1</w:t>
            </w:r>
          </w:p>
        </w:tc>
        <w:tc>
          <w:tcPr>
            <w:tcW w:w="458" w:type="pct"/>
          </w:tcPr>
          <w:p w14:paraId="13544135" w14:textId="77777777" w:rsidR="00C36711" w:rsidRPr="00C01F0B" w:rsidRDefault="00C36711" w:rsidP="004B4F10">
            <w:pPr>
              <w:pStyle w:val="Tabletext"/>
            </w:pPr>
            <w:r w:rsidRPr="00C01F0B">
              <w:t>M</w:t>
            </w:r>
          </w:p>
        </w:tc>
        <w:tc>
          <w:tcPr>
            <w:tcW w:w="992" w:type="pct"/>
          </w:tcPr>
          <w:p w14:paraId="2256597C" w14:textId="77777777" w:rsidR="00C36711" w:rsidRPr="00C01F0B" w:rsidRDefault="00C36711" w:rsidP="004B4F10">
            <w:pPr>
              <w:pStyle w:val="Tabletext"/>
            </w:pPr>
            <w:r w:rsidRPr="00C01F0B">
              <w:t>Aggregate Identifier</w:t>
            </w:r>
          </w:p>
        </w:tc>
        <w:tc>
          <w:tcPr>
            <w:tcW w:w="1363" w:type="pct"/>
          </w:tcPr>
          <w:p w14:paraId="65B3AB9B" w14:textId="77777777" w:rsidR="00C36711" w:rsidRPr="00C01F0B" w:rsidRDefault="00C36711" w:rsidP="004B4F10">
            <w:pPr>
              <w:pStyle w:val="Tabletext"/>
            </w:pPr>
            <w:proofErr w:type="spellStart"/>
            <w:r w:rsidRPr="00C01F0B">
              <w:t>Aggregate_ID</w:t>
            </w:r>
            <w:proofErr w:type="spellEnd"/>
          </w:p>
        </w:tc>
        <w:tc>
          <w:tcPr>
            <w:tcW w:w="866" w:type="pct"/>
          </w:tcPr>
          <w:p w14:paraId="38CB570A" w14:textId="77777777" w:rsidR="00C36711" w:rsidRPr="00C01F0B" w:rsidRDefault="00C36711" w:rsidP="004B4F10">
            <w:pPr>
              <w:pStyle w:val="Tabletext"/>
            </w:pPr>
            <w:r w:rsidRPr="00C01F0B">
              <w:t>1</w:t>
            </w:r>
          </w:p>
        </w:tc>
        <w:tc>
          <w:tcPr>
            <w:tcW w:w="866" w:type="pct"/>
          </w:tcPr>
          <w:p w14:paraId="6BD6EC87" w14:textId="77777777" w:rsidR="00C36711" w:rsidRPr="00C01F0B" w:rsidRDefault="00C36711" w:rsidP="004B4F10">
            <w:pPr>
              <w:pStyle w:val="Tabletext"/>
            </w:pPr>
            <w:r w:rsidRPr="00C01F0B">
              <w:t>N</w:t>
            </w:r>
          </w:p>
        </w:tc>
      </w:tr>
      <w:tr w:rsidR="00C36711" w:rsidRPr="00C01F0B" w14:paraId="2D1D55D3" w14:textId="77777777" w:rsidTr="00C36711">
        <w:tc>
          <w:tcPr>
            <w:tcW w:w="455" w:type="pct"/>
          </w:tcPr>
          <w:p w14:paraId="4E36FC78" w14:textId="77777777" w:rsidR="00C36711" w:rsidRPr="00C01F0B" w:rsidRDefault="00C36711" w:rsidP="004B4F10">
            <w:pPr>
              <w:pStyle w:val="Tabletext"/>
            </w:pPr>
            <w:r w:rsidRPr="00C01F0B">
              <w:t>2</w:t>
            </w:r>
          </w:p>
        </w:tc>
        <w:tc>
          <w:tcPr>
            <w:tcW w:w="458" w:type="pct"/>
          </w:tcPr>
          <w:p w14:paraId="2E805479" w14:textId="77777777" w:rsidR="00C36711" w:rsidRPr="00C01F0B" w:rsidRDefault="00C36711" w:rsidP="004B4F10">
            <w:pPr>
              <w:pStyle w:val="Tabletext"/>
            </w:pPr>
            <w:r w:rsidRPr="00C01F0B">
              <w:t>M</w:t>
            </w:r>
          </w:p>
        </w:tc>
        <w:tc>
          <w:tcPr>
            <w:tcW w:w="992" w:type="pct"/>
          </w:tcPr>
          <w:p w14:paraId="0C35675F" w14:textId="77777777" w:rsidR="00C36711" w:rsidRPr="00C01F0B" w:rsidRDefault="00C36711" w:rsidP="004B4F10">
            <w:pPr>
              <w:pStyle w:val="Tabletext"/>
            </w:pPr>
            <w:r w:rsidRPr="00C01F0B">
              <w:t>Aggregate Description</w:t>
            </w:r>
          </w:p>
        </w:tc>
        <w:tc>
          <w:tcPr>
            <w:tcW w:w="1363" w:type="pct"/>
          </w:tcPr>
          <w:p w14:paraId="77CB70F0" w14:textId="77777777" w:rsidR="00C36711" w:rsidRPr="00C01F0B" w:rsidRDefault="00C36711" w:rsidP="004B4F10">
            <w:pPr>
              <w:pStyle w:val="Tabletext"/>
            </w:pPr>
            <w:proofErr w:type="spellStart"/>
            <w:r w:rsidRPr="00C01F0B">
              <w:t>Aggregate_Description</w:t>
            </w:r>
            <w:proofErr w:type="spellEnd"/>
          </w:p>
        </w:tc>
        <w:tc>
          <w:tcPr>
            <w:tcW w:w="866" w:type="pct"/>
          </w:tcPr>
          <w:p w14:paraId="52B8A7B0" w14:textId="77777777" w:rsidR="00C36711" w:rsidRPr="00C01F0B" w:rsidRDefault="00C36711" w:rsidP="004B4F10">
            <w:pPr>
              <w:pStyle w:val="Tabletext"/>
            </w:pPr>
            <w:r w:rsidRPr="00C01F0B">
              <w:t>N/A</w:t>
            </w:r>
          </w:p>
        </w:tc>
        <w:tc>
          <w:tcPr>
            <w:tcW w:w="866" w:type="pct"/>
          </w:tcPr>
          <w:p w14:paraId="1105F890" w14:textId="77777777" w:rsidR="00C36711" w:rsidRPr="00C01F0B" w:rsidRDefault="00C36711" w:rsidP="004B4F10">
            <w:pPr>
              <w:pStyle w:val="Tabletext"/>
            </w:pPr>
            <w:r w:rsidRPr="00C01F0B">
              <w:t>Code from code set</w:t>
            </w:r>
          </w:p>
        </w:tc>
      </w:tr>
      <w:tr w:rsidR="00C36711" w:rsidRPr="00C01F0B" w14:paraId="5DC38834" w14:textId="77777777" w:rsidTr="00C36711">
        <w:tc>
          <w:tcPr>
            <w:tcW w:w="455" w:type="pct"/>
          </w:tcPr>
          <w:p w14:paraId="59724B41" w14:textId="77777777" w:rsidR="00C36711" w:rsidRPr="00C01F0B" w:rsidRDefault="00C36711" w:rsidP="004B4F10">
            <w:pPr>
              <w:pStyle w:val="Tabletext"/>
            </w:pPr>
            <w:r w:rsidRPr="00C01F0B">
              <w:t>3</w:t>
            </w:r>
          </w:p>
        </w:tc>
        <w:tc>
          <w:tcPr>
            <w:tcW w:w="458" w:type="pct"/>
          </w:tcPr>
          <w:p w14:paraId="10BDE105" w14:textId="77777777" w:rsidR="00C36711" w:rsidRPr="00C01F0B" w:rsidRDefault="00C36711" w:rsidP="004B4F10">
            <w:pPr>
              <w:pStyle w:val="Tabletext"/>
            </w:pPr>
            <w:r w:rsidRPr="00C01F0B">
              <w:t>M</w:t>
            </w:r>
          </w:p>
        </w:tc>
        <w:tc>
          <w:tcPr>
            <w:tcW w:w="992" w:type="pct"/>
          </w:tcPr>
          <w:p w14:paraId="5F6E3F93" w14:textId="77777777" w:rsidR="00C36711" w:rsidRPr="00C01F0B" w:rsidRDefault="00C36711" w:rsidP="004B4F10">
            <w:pPr>
              <w:pStyle w:val="Tabletext"/>
            </w:pPr>
            <w:r w:rsidRPr="00C01F0B">
              <w:t>Aggregate Value</w:t>
            </w:r>
          </w:p>
        </w:tc>
        <w:tc>
          <w:tcPr>
            <w:tcW w:w="1363" w:type="pct"/>
          </w:tcPr>
          <w:p w14:paraId="2389E48A" w14:textId="77777777" w:rsidR="00C36711" w:rsidRPr="00C01F0B" w:rsidRDefault="00C36711" w:rsidP="004B4F10">
            <w:pPr>
              <w:pStyle w:val="Tabletext"/>
            </w:pPr>
            <w:proofErr w:type="spellStart"/>
            <w:r w:rsidRPr="00C01F0B">
              <w:t>Aggregate_Value</w:t>
            </w:r>
            <w:proofErr w:type="spellEnd"/>
          </w:p>
        </w:tc>
        <w:tc>
          <w:tcPr>
            <w:tcW w:w="866" w:type="pct"/>
          </w:tcPr>
          <w:p w14:paraId="7C113874" w14:textId="77777777" w:rsidR="00C36711" w:rsidRPr="00C01F0B" w:rsidRDefault="00C36711" w:rsidP="004B4F10">
            <w:pPr>
              <w:pStyle w:val="Tabletext"/>
            </w:pPr>
            <w:r w:rsidRPr="00C01F0B">
              <w:t>Up to 6 characters</w:t>
            </w:r>
          </w:p>
        </w:tc>
        <w:tc>
          <w:tcPr>
            <w:tcW w:w="866" w:type="pct"/>
          </w:tcPr>
          <w:p w14:paraId="3BAFAE6E" w14:textId="77777777" w:rsidR="00C36711" w:rsidRPr="00C01F0B" w:rsidRDefault="00C36711" w:rsidP="004B4F10">
            <w:pPr>
              <w:pStyle w:val="Tabletext"/>
            </w:pPr>
            <w:r w:rsidRPr="00C01F0B">
              <w:t>NNNNNN</w:t>
            </w:r>
          </w:p>
        </w:tc>
      </w:tr>
    </w:tbl>
    <w:p w14:paraId="125EA9C7" w14:textId="1AF6DEBA" w:rsidR="00F36171" w:rsidRPr="00C01F0B" w:rsidRDefault="00C36711" w:rsidP="00F36171">
      <w:pPr>
        <w:pStyle w:val="Bodyaftertablefigure"/>
      </w:pPr>
      <w:r w:rsidRPr="00C01F0B">
        <w:t>Note:</w:t>
      </w:r>
      <w:r w:rsidR="00F36171" w:rsidRPr="00C01F0B">
        <w:t xml:space="preserve"> </w:t>
      </w:r>
      <w:r w:rsidRPr="00C01F0B">
        <w:t xml:space="preserve">M </w:t>
      </w:r>
      <w:r w:rsidR="00AE2C78">
        <w:t xml:space="preserve">- </w:t>
      </w:r>
      <w:r w:rsidRPr="00C01F0B">
        <w:t>Mandatory</w:t>
      </w:r>
    </w:p>
    <w:p w14:paraId="27DF14E0" w14:textId="77777777" w:rsidR="00C36711" w:rsidRPr="00C01F0B" w:rsidRDefault="00C36711" w:rsidP="00F36171">
      <w:pPr>
        <w:pStyle w:val="Bodyafterbullets"/>
        <w:rPr>
          <w:rStyle w:val="Strong"/>
        </w:rPr>
      </w:pPr>
      <w:r w:rsidRPr="00C01F0B">
        <w:rPr>
          <w:rStyle w:val="Strong"/>
        </w:rPr>
        <w:t>Reporting guide</w:t>
      </w:r>
    </w:p>
    <w:p w14:paraId="34308A5A" w14:textId="77777777" w:rsidR="00C36711" w:rsidRPr="00C01F0B" w:rsidRDefault="00C36711" w:rsidP="00BB6906">
      <w:pPr>
        <w:pStyle w:val="Body"/>
      </w:pPr>
      <w:proofErr w:type="spellStart"/>
      <w:r w:rsidRPr="00C01F0B">
        <w:t>Aggregate_ID</w:t>
      </w:r>
      <w:proofErr w:type="spellEnd"/>
      <w:r w:rsidRPr="00C01F0B">
        <w:tab/>
      </w:r>
      <w:proofErr w:type="spellStart"/>
      <w:r w:rsidRPr="00C01F0B">
        <w:t>Aggregate_Description</w:t>
      </w:r>
      <w:proofErr w:type="spellEnd"/>
    </w:p>
    <w:p w14:paraId="45386248" w14:textId="77777777" w:rsidR="00C36711" w:rsidRPr="00C01F0B" w:rsidRDefault="00C36711" w:rsidP="00BB6906">
      <w:pPr>
        <w:pStyle w:val="Body"/>
      </w:pPr>
      <w:r w:rsidRPr="00C01F0B">
        <w:t>1</w:t>
      </w:r>
      <w:r w:rsidRPr="00C01F0B">
        <w:tab/>
      </w:r>
      <w:r w:rsidRPr="00C01F0B">
        <w:tab/>
        <w:t>Number of registrations year to date</w:t>
      </w:r>
    </w:p>
    <w:p w14:paraId="1F1F37DA" w14:textId="77777777" w:rsidR="00C36711" w:rsidRPr="00C01F0B" w:rsidRDefault="00C36711" w:rsidP="00BB6906">
      <w:pPr>
        <w:pStyle w:val="Body"/>
      </w:pPr>
      <w:r w:rsidRPr="00C01F0B">
        <w:t>2</w:t>
      </w:r>
      <w:r w:rsidRPr="00C01F0B">
        <w:tab/>
      </w:r>
      <w:r w:rsidRPr="00C01F0B">
        <w:tab/>
        <w:t>Number of removals year to date</w:t>
      </w:r>
    </w:p>
    <w:p w14:paraId="0BAE7BEB" w14:textId="77777777" w:rsidR="00C36711" w:rsidRPr="00C01F0B" w:rsidRDefault="00C36711" w:rsidP="00EE3D76">
      <w:pPr>
        <w:pStyle w:val="Body"/>
      </w:pPr>
      <w:r w:rsidRPr="00C01F0B">
        <w:rPr>
          <w:rStyle w:val="BodyChar"/>
          <w:b/>
          <w:bCs/>
        </w:rPr>
        <w:t>Number of registrations, year to date</w:t>
      </w:r>
      <w:r w:rsidRPr="00C01F0B">
        <w:t>:</w:t>
      </w:r>
    </w:p>
    <w:p w14:paraId="3FD4920E" w14:textId="77777777" w:rsidR="00C36711" w:rsidRPr="00C01F0B" w:rsidRDefault="00C36711" w:rsidP="00BB6906">
      <w:pPr>
        <w:pStyle w:val="Body"/>
      </w:pPr>
      <w:r w:rsidRPr="00C01F0B">
        <w:t>A count of the total number of Registrations in all submissions for the current financial year to date, regardless of the year in which the Registration Dates fall</w:t>
      </w:r>
    </w:p>
    <w:p w14:paraId="22A288A0" w14:textId="1FF5E54C" w:rsidR="00C36711" w:rsidRPr="00C01F0B" w:rsidRDefault="00C36711" w:rsidP="00BB6906">
      <w:pPr>
        <w:pStyle w:val="Body"/>
      </w:pPr>
      <w:r w:rsidRPr="00C01F0B">
        <w:t>For example:</w:t>
      </w:r>
      <w:r w:rsidR="00F36171" w:rsidRPr="00C01F0B">
        <w:t xml:space="preserve"> </w:t>
      </w:r>
      <w:r w:rsidRPr="00C01F0B">
        <w:t>The first submission in July contains 35 new registrations from June (previous financial year) and 45 new registrations from July (current financial year). The Aggregate Value for Number of registrations year to date in the first July submission is 80.</w:t>
      </w:r>
    </w:p>
    <w:p w14:paraId="50602FC0" w14:textId="77777777" w:rsidR="00C36711" w:rsidRPr="00C01F0B" w:rsidRDefault="00C36711" w:rsidP="00EE3D76">
      <w:pPr>
        <w:pStyle w:val="Body"/>
        <w:rPr>
          <w:b/>
          <w:bCs/>
        </w:rPr>
      </w:pPr>
      <w:r w:rsidRPr="00C01F0B">
        <w:rPr>
          <w:rStyle w:val="BodyChar"/>
          <w:b/>
          <w:bCs/>
        </w:rPr>
        <w:t>Number of removals, year to date</w:t>
      </w:r>
      <w:r w:rsidRPr="00C01F0B">
        <w:rPr>
          <w:b/>
          <w:bCs/>
        </w:rPr>
        <w:t>:</w:t>
      </w:r>
    </w:p>
    <w:p w14:paraId="1514B97C" w14:textId="77777777" w:rsidR="00C36711" w:rsidRPr="00C01F0B" w:rsidRDefault="00C36711" w:rsidP="00BB6906">
      <w:pPr>
        <w:pStyle w:val="Body"/>
      </w:pPr>
      <w:r w:rsidRPr="00C01F0B">
        <w:t>A count of total number of Removals in all submissions for the current financial year to date, regardless of the year in which the Removal Date falls</w:t>
      </w:r>
    </w:p>
    <w:p w14:paraId="7DE54E5F" w14:textId="290C16E2" w:rsidR="00C36711" w:rsidRPr="00C01F0B" w:rsidRDefault="00C36711" w:rsidP="00BB6906">
      <w:pPr>
        <w:pStyle w:val="Body"/>
      </w:pPr>
      <w:r w:rsidRPr="00C01F0B">
        <w:t>For example:</w:t>
      </w:r>
      <w:r w:rsidR="00F36171" w:rsidRPr="00C01F0B">
        <w:t xml:space="preserve"> </w:t>
      </w:r>
      <w:r w:rsidRPr="00C01F0B">
        <w:t>The first submission in July contains 103 removals from June (previous financial year) and 20 removals from July (current financial year).  The aggregate value for number of removals year to date in the first July submission is 123.</w:t>
      </w:r>
    </w:p>
    <w:p w14:paraId="60FC8334" w14:textId="77777777" w:rsidR="00C36711" w:rsidRPr="00C01F0B" w:rsidRDefault="00C36711" w:rsidP="00BB6906">
      <w:pPr>
        <w:pStyle w:val="Body"/>
      </w:pPr>
      <w:r w:rsidRPr="00C01F0B">
        <w:lastRenderedPageBreak/>
        <w:t>See: Section 6 Validation</w:t>
      </w:r>
    </w:p>
    <w:p w14:paraId="530E3A30" w14:textId="0E3007D6" w:rsidR="00C36711" w:rsidRPr="00C01F0B" w:rsidRDefault="00C36711" w:rsidP="00C36711">
      <w:pPr>
        <w:pStyle w:val="Heading2"/>
      </w:pPr>
      <w:bookmarkStart w:id="202" w:name="_Toc63858822"/>
      <w:bookmarkStart w:id="203" w:name="_Toc232688869"/>
      <w:r w:rsidRPr="00C01F0B">
        <w:t>ESIS Operational Data Store (ODS) Files</w:t>
      </w:r>
      <w:bookmarkEnd w:id="202"/>
      <w:bookmarkEnd w:id="203"/>
    </w:p>
    <w:p w14:paraId="63DB3733" w14:textId="77777777" w:rsidR="00C36711" w:rsidRPr="00C01F0B" w:rsidRDefault="00C36711" w:rsidP="00BB6906">
      <w:pPr>
        <w:pStyle w:val="Body"/>
      </w:pPr>
      <w:r w:rsidRPr="00C01F0B">
        <w:t>On receipt of each health service’s ESIS submission a series of reports are returned to health services. These reports provide health services a range of valuable information including waiting list performance data and summaries regarding data Validations. The reports are provided in two zip files containing the submission file name followed by “ODS” and “Edits”. Operational Data Store (ODS) files are a snapshot summary of your health service’s ESIS data that has been successfully loaded into the ESIS database for the current financial year. Note, a minimum of 4 months of ODS data is provided at the commencement of the financial year, therefore from July to September the ODS data will contain ODS data from the previous financial year.</w:t>
      </w:r>
    </w:p>
    <w:p w14:paraId="6BE191B7" w14:textId="77777777" w:rsidR="00C36711" w:rsidRPr="00C01F0B" w:rsidRDefault="00C36711" w:rsidP="00BB6906">
      <w:pPr>
        <w:pStyle w:val="Body"/>
      </w:pPr>
      <w:r w:rsidRPr="00C01F0B">
        <w:t xml:space="preserve">ESIS ODS file naming convention example – </w:t>
      </w:r>
    </w:p>
    <w:p w14:paraId="47A012CA" w14:textId="6D93F838" w:rsidR="00C36711" w:rsidRPr="00C01F0B" w:rsidRDefault="00C36711" w:rsidP="00BB6906">
      <w:pPr>
        <w:pStyle w:val="Body"/>
      </w:pPr>
      <w:r w:rsidRPr="00C01F0B">
        <w:t>The two output files returned to health service code 5000 for their 3rd submission in 202</w:t>
      </w:r>
      <w:r w:rsidR="004C3800">
        <w:t>6</w:t>
      </w:r>
      <w:r w:rsidR="000A22DB">
        <w:t>-2</w:t>
      </w:r>
      <w:r w:rsidR="004C3800">
        <w:t>7</w:t>
      </w:r>
      <w:r w:rsidRPr="00C01F0B">
        <w:t xml:space="preserve"> with an extraction end date of 31st August 202</w:t>
      </w:r>
      <w:r w:rsidR="00372569">
        <w:t>6</w:t>
      </w:r>
      <w:r w:rsidRPr="00C01F0B">
        <w:t xml:space="preserve"> would be labelled in the following </w:t>
      </w:r>
      <w:r w:rsidR="00733E41" w:rsidRPr="00C01F0B">
        <w:t>format.</w:t>
      </w:r>
    </w:p>
    <w:p w14:paraId="62FDAC38" w14:textId="3791BA84" w:rsidR="00C36711" w:rsidRPr="00C01F0B" w:rsidRDefault="00C36711" w:rsidP="00BB6906">
      <w:pPr>
        <w:pStyle w:val="Body"/>
      </w:pPr>
      <w:r w:rsidRPr="00C01F0B">
        <w:t>5000_2</w:t>
      </w:r>
      <w:r w:rsidR="006373A8">
        <w:t>6</w:t>
      </w:r>
      <w:r w:rsidRPr="00C01F0B">
        <w:t>_08_31_003_ODS.zip and 5000_2</w:t>
      </w:r>
      <w:r w:rsidR="00DA1701">
        <w:t>6</w:t>
      </w:r>
      <w:r w:rsidRPr="00C01F0B">
        <w:t>_08_31_003Edits.zip</w:t>
      </w:r>
    </w:p>
    <w:p w14:paraId="38C4BC35" w14:textId="77777777" w:rsidR="00C36711" w:rsidRPr="00C01F0B" w:rsidRDefault="00C36711" w:rsidP="00BB6906">
      <w:pPr>
        <w:pStyle w:val="Body"/>
      </w:pPr>
      <w:r w:rsidRPr="00C01F0B">
        <w:t xml:space="preserve">Refer to the Census File format specification below for the fields included in the ODS census extract. </w:t>
      </w:r>
    </w:p>
    <w:p w14:paraId="1B3D99D4" w14:textId="77777777" w:rsidR="00C36711" w:rsidRPr="00C01F0B" w:rsidRDefault="00C36711" w:rsidP="004276F3">
      <w:pPr>
        <w:pStyle w:val="Tablecaption"/>
      </w:pPr>
      <w:bookmarkStart w:id="204" w:name="_Toc63858823"/>
      <w:bookmarkStart w:id="205" w:name="_Hlk147473466"/>
      <w:r w:rsidRPr="00C01F0B">
        <w:t>Census ODS File Structure (XXXX_YY_MM_DD_ODS_C.txt)</w:t>
      </w:r>
      <w:bookmarkEnd w:id="204"/>
    </w:p>
    <w:tbl>
      <w:tblPr>
        <w:tblStyle w:val="TableGrid"/>
        <w:tblW w:w="0" w:type="auto"/>
        <w:tblLook w:val="04A0" w:firstRow="1" w:lastRow="0" w:firstColumn="1" w:lastColumn="0" w:noHBand="0" w:noVBand="1"/>
      </w:tblPr>
      <w:tblGrid>
        <w:gridCol w:w="1696"/>
        <w:gridCol w:w="1560"/>
        <w:gridCol w:w="2551"/>
        <w:gridCol w:w="3481"/>
      </w:tblGrid>
      <w:tr w:rsidR="00C36711" w:rsidRPr="00C01F0B" w14:paraId="40AF3130" w14:textId="77777777" w:rsidTr="00C36711">
        <w:tc>
          <w:tcPr>
            <w:tcW w:w="1696" w:type="dxa"/>
          </w:tcPr>
          <w:p w14:paraId="25430BFF" w14:textId="77777777" w:rsidR="00C36711" w:rsidRPr="00C01F0B" w:rsidRDefault="00C36711" w:rsidP="004B4F10">
            <w:pPr>
              <w:pStyle w:val="Tablecolhead"/>
            </w:pPr>
            <w:r w:rsidRPr="00C01F0B">
              <w:t>Data Item</w:t>
            </w:r>
          </w:p>
        </w:tc>
        <w:tc>
          <w:tcPr>
            <w:tcW w:w="1560" w:type="dxa"/>
          </w:tcPr>
          <w:p w14:paraId="182FEF09" w14:textId="77777777" w:rsidR="00C36711" w:rsidRPr="00C01F0B" w:rsidRDefault="00C36711" w:rsidP="004B4F10">
            <w:pPr>
              <w:pStyle w:val="Tablecolhead"/>
            </w:pPr>
            <w:r w:rsidRPr="00C01F0B">
              <w:t>Label</w:t>
            </w:r>
          </w:p>
        </w:tc>
        <w:tc>
          <w:tcPr>
            <w:tcW w:w="2551" w:type="dxa"/>
          </w:tcPr>
          <w:p w14:paraId="01F1E4FF" w14:textId="77777777" w:rsidR="00C36711" w:rsidRPr="00C01F0B" w:rsidRDefault="00C36711" w:rsidP="004B4F10">
            <w:pPr>
              <w:pStyle w:val="Tablecolhead"/>
            </w:pPr>
            <w:r w:rsidRPr="00C01F0B">
              <w:t>Format / Values</w:t>
            </w:r>
          </w:p>
        </w:tc>
        <w:tc>
          <w:tcPr>
            <w:tcW w:w="3481" w:type="dxa"/>
          </w:tcPr>
          <w:p w14:paraId="37EAAB02" w14:textId="77777777" w:rsidR="00C36711" w:rsidRPr="00C01F0B" w:rsidRDefault="00C36711" w:rsidP="004B4F10">
            <w:pPr>
              <w:pStyle w:val="Tablecolhead"/>
            </w:pPr>
            <w:r w:rsidRPr="00C01F0B">
              <w:t>Description</w:t>
            </w:r>
          </w:p>
        </w:tc>
      </w:tr>
      <w:bookmarkEnd w:id="205"/>
      <w:tr w:rsidR="00C36711" w:rsidRPr="00C01F0B" w14:paraId="167F07FA" w14:textId="77777777" w:rsidTr="00C36711">
        <w:tc>
          <w:tcPr>
            <w:tcW w:w="1696" w:type="dxa"/>
          </w:tcPr>
          <w:p w14:paraId="1BFED788" w14:textId="77777777" w:rsidR="00C36711" w:rsidRPr="00C01F0B" w:rsidRDefault="00C36711" w:rsidP="004B4F10">
            <w:pPr>
              <w:pStyle w:val="Tabletext"/>
            </w:pPr>
            <w:r w:rsidRPr="00C01F0B">
              <w:t>Patient Identifier</w:t>
            </w:r>
          </w:p>
        </w:tc>
        <w:tc>
          <w:tcPr>
            <w:tcW w:w="1560" w:type="dxa"/>
          </w:tcPr>
          <w:p w14:paraId="1A9F2EC3" w14:textId="77777777" w:rsidR="00C36711" w:rsidRPr="00C01F0B" w:rsidRDefault="00C36711" w:rsidP="004B4F10">
            <w:pPr>
              <w:pStyle w:val="Tabletext"/>
            </w:pPr>
            <w:r w:rsidRPr="00C01F0B">
              <w:t>Patient Identifier</w:t>
            </w:r>
          </w:p>
        </w:tc>
        <w:tc>
          <w:tcPr>
            <w:tcW w:w="2551" w:type="dxa"/>
          </w:tcPr>
          <w:p w14:paraId="67D1A4B6" w14:textId="77777777" w:rsidR="00C36711" w:rsidRPr="00C01F0B" w:rsidRDefault="00C36711" w:rsidP="004B4F10">
            <w:pPr>
              <w:pStyle w:val="Tabletext"/>
            </w:pPr>
            <w:r w:rsidRPr="00C01F0B">
              <w:t>XXXXXXXXXX</w:t>
            </w:r>
          </w:p>
        </w:tc>
        <w:tc>
          <w:tcPr>
            <w:tcW w:w="3481" w:type="dxa"/>
          </w:tcPr>
          <w:p w14:paraId="70A8CAF5" w14:textId="77777777" w:rsidR="00C36711" w:rsidRPr="00C01F0B" w:rsidRDefault="00C36711" w:rsidP="004B4F10">
            <w:pPr>
              <w:pStyle w:val="Tabletext"/>
            </w:pPr>
            <w:r w:rsidRPr="00C01F0B">
              <w:t>An identifier unique to a patient within this submitting health service. Commonly referred to as the unit record, or UR number.</w:t>
            </w:r>
          </w:p>
        </w:tc>
      </w:tr>
      <w:tr w:rsidR="00C36711" w:rsidRPr="00C01F0B" w14:paraId="194FF1F6" w14:textId="77777777" w:rsidTr="00C36711">
        <w:tc>
          <w:tcPr>
            <w:tcW w:w="1696" w:type="dxa"/>
          </w:tcPr>
          <w:p w14:paraId="2261B5BF" w14:textId="77777777" w:rsidR="00C36711" w:rsidRPr="00C01F0B" w:rsidRDefault="00C36711" w:rsidP="004B4F10">
            <w:pPr>
              <w:pStyle w:val="Tabletext"/>
            </w:pPr>
            <w:r w:rsidRPr="00C01F0B">
              <w:t>Episode Identifier</w:t>
            </w:r>
          </w:p>
        </w:tc>
        <w:tc>
          <w:tcPr>
            <w:tcW w:w="1560" w:type="dxa"/>
          </w:tcPr>
          <w:p w14:paraId="19863582" w14:textId="77777777" w:rsidR="00C36711" w:rsidRPr="00C01F0B" w:rsidRDefault="00C36711" w:rsidP="004B4F10">
            <w:pPr>
              <w:pStyle w:val="Tabletext"/>
            </w:pPr>
            <w:r w:rsidRPr="00C01F0B">
              <w:t>Episode Identifier</w:t>
            </w:r>
          </w:p>
        </w:tc>
        <w:tc>
          <w:tcPr>
            <w:tcW w:w="2551" w:type="dxa"/>
          </w:tcPr>
          <w:p w14:paraId="4CBF7CE4" w14:textId="77777777" w:rsidR="00C36711" w:rsidRPr="00C01F0B" w:rsidRDefault="00C36711" w:rsidP="004B4F10">
            <w:pPr>
              <w:pStyle w:val="Tabletext"/>
            </w:pPr>
            <w:r w:rsidRPr="00C01F0B">
              <w:t>XXXXXXXXX</w:t>
            </w:r>
          </w:p>
        </w:tc>
        <w:tc>
          <w:tcPr>
            <w:tcW w:w="3481" w:type="dxa"/>
          </w:tcPr>
          <w:p w14:paraId="6927074D" w14:textId="77777777" w:rsidR="00C36711" w:rsidRPr="00C01F0B" w:rsidRDefault="00C36711" w:rsidP="004B4F10">
            <w:pPr>
              <w:pStyle w:val="Tabletext"/>
            </w:pPr>
            <w:r w:rsidRPr="00C01F0B">
              <w:t>A string of characters that uniquely identifies a waiting episode for a given health service.</w:t>
            </w:r>
          </w:p>
        </w:tc>
      </w:tr>
      <w:tr w:rsidR="00C36711" w:rsidRPr="00C01F0B" w14:paraId="1A21E10C" w14:textId="77777777" w:rsidTr="00C36711">
        <w:tc>
          <w:tcPr>
            <w:tcW w:w="1696" w:type="dxa"/>
          </w:tcPr>
          <w:p w14:paraId="2B022DCE" w14:textId="77777777" w:rsidR="00C36711" w:rsidRPr="00C01F0B" w:rsidRDefault="00C36711" w:rsidP="004B4F10">
            <w:pPr>
              <w:pStyle w:val="Tabletext"/>
            </w:pPr>
            <w:r w:rsidRPr="00C01F0B">
              <w:t>Treatment Campus</w:t>
            </w:r>
          </w:p>
        </w:tc>
        <w:tc>
          <w:tcPr>
            <w:tcW w:w="1560" w:type="dxa"/>
          </w:tcPr>
          <w:p w14:paraId="0DA3FD99" w14:textId="77777777" w:rsidR="00C36711" w:rsidRPr="00C01F0B" w:rsidRDefault="00C36711" w:rsidP="004B4F10">
            <w:pPr>
              <w:pStyle w:val="Tabletext"/>
            </w:pPr>
            <w:r w:rsidRPr="00C01F0B">
              <w:t>Treatment Campus</w:t>
            </w:r>
          </w:p>
        </w:tc>
        <w:tc>
          <w:tcPr>
            <w:tcW w:w="2551" w:type="dxa"/>
          </w:tcPr>
          <w:p w14:paraId="67448E2D" w14:textId="77777777" w:rsidR="00C36711" w:rsidRPr="00C01F0B" w:rsidRDefault="00C36711" w:rsidP="004B4F10">
            <w:pPr>
              <w:pStyle w:val="Tabletext"/>
            </w:pPr>
            <w:r w:rsidRPr="00C01F0B">
              <w:t>NNNN</w:t>
            </w:r>
          </w:p>
        </w:tc>
        <w:tc>
          <w:tcPr>
            <w:tcW w:w="3481" w:type="dxa"/>
          </w:tcPr>
          <w:p w14:paraId="4C0F4C02" w14:textId="77777777" w:rsidR="00C36711" w:rsidRPr="00C01F0B" w:rsidRDefault="00C36711" w:rsidP="004B4F10">
            <w:pPr>
              <w:pStyle w:val="Tabletext"/>
            </w:pPr>
            <w:r w:rsidRPr="00C01F0B">
              <w:t>Reporting at campus level, Treatment Campus is the reporting campus.</w:t>
            </w:r>
          </w:p>
          <w:p w14:paraId="01E3C5A4" w14:textId="77777777" w:rsidR="00C36711" w:rsidRPr="00C01F0B" w:rsidRDefault="00C36711" w:rsidP="004B4F10">
            <w:pPr>
              <w:pStyle w:val="Tabletext"/>
            </w:pPr>
            <w:r w:rsidRPr="00C01F0B">
              <w:t>Reporting at health service level, Treatment Campus is the campus within the health service at which it is intended treatment will take place</w:t>
            </w:r>
          </w:p>
        </w:tc>
      </w:tr>
      <w:tr w:rsidR="00C36711" w:rsidRPr="00C01F0B" w14:paraId="3552DB5B" w14:textId="77777777" w:rsidTr="00C36711">
        <w:tc>
          <w:tcPr>
            <w:tcW w:w="1696" w:type="dxa"/>
          </w:tcPr>
          <w:p w14:paraId="20C3533E" w14:textId="77777777" w:rsidR="00C36711" w:rsidRPr="00C01F0B" w:rsidRDefault="00C36711" w:rsidP="004B4F10">
            <w:pPr>
              <w:pStyle w:val="Tabletext"/>
            </w:pPr>
            <w:r w:rsidRPr="00C01F0B">
              <w:t>Census Date</w:t>
            </w:r>
          </w:p>
        </w:tc>
        <w:tc>
          <w:tcPr>
            <w:tcW w:w="1560" w:type="dxa"/>
          </w:tcPr>
          <w:p w14:paraId="005D3FC1" w14:textId="77777777" w:rsidR="00C36711" w:rsidRPr="00C01F0B" w:rsidRDefault="00C36711" w:rsidP="004B4F10">
            <w:pPr>
              <w:pStyle w:val="Tabletext"/>
            </w:pPr>
            <w:r w:rsidRPr="00C01F0B">
              <w:t>Census Date</w:t>
            </w:r>
          </w:p>
        </w:tc>
        <w:tc>
          <w:tcPr>
            <w:tcW w:w="2551" w:type="dxa"/>
          </w:tcPr>
          <w:p w14:paraId="14637481" w14:textId="77777777" w:rsidR="00C36711" w:rsidRPr="00C01F0B" w:rsidRDefault="00C36711" w:rsidP="004B4F10">
            <w:pPr>
              <w:pStyle w:val="Tabletext"/>
            </w:pPr>
            <w:r w:rsidRPr="00C01F0B">
              <w:t>DD MMM YYYY</w:t>
            </w:r>
          </w:p>
        </w:tc>
        <w:tc>
          <w:tcPr>
            <w:tcW w:w="3481" w:type="dxa"/>
          </w:tcPr>
          <w:p w14:paraId="467944D8" w14:textId="77777777" w:rsidR="00C36711" w:rsidRPr="00C01F0B" w:rsidRDefault="00C36711" w:rsidP="004B4F10">
            <w:pPr>
              <w:pStyle w:val="Tabletext"/>
            </w:pPr>
            <w:r w:rsidRPr="00C01F0B">
              <w:t>Date on which a snapshot of a waiting list is taken for reporting purposes. ESIS census dates occur on the 15th and the final day of each month</w:t>
            </w:r>
          </w:p>
        </w:tc>
      </w:tr>
      <w:tr w:rsidR="00967F2D" w:rsidRPr="00C01F0B" w14:paraId="6091EAC3" w14:textId="77777777" w:rsidTr="00C36711">
        <w:tc>
          <w:tcPr>
            <w:tcW w:w="1696" w:type="dxa"/>
          </w:tcPr>
          <w:p w14:paraId="16D296CB" w14:textId="66BCD0A0" w:rsidR="00967F2D" w:rsidRPr="00C01F0B" w:rsidRDefault="00967F2D" w:rsidP="004B4F10">
            <w:pPr>
              <w:pStyle w:val="Tabletext"/>
            </w:pPr>
            <w:bookmarkStart w:id="206" w:name="_Hlk147473555"/>
            <w:r w:rsidRPr="00C01F0B">
              <w:t>Reportable procedures</w:t>
            </w:r>
          </w:p>
        </w:tc>
        <w:tc>
          <w:tcPr>
            <w:tcW w:w="1560" w:type="dxa"/>
          </w:tcPr>
          <w:p w14:paraId="27EF992D" w14:textId="0FD1D408" w:rsidR="00967F2D" w:rsidRPr="00C01F0B" w:rsidRDefault="00967F2D" w:rsidP="004B4F10">
            <w:pPr>
              <w:pStyle w:val="Tabletext"/>
            </w:pPr>
            <w:r w:rsidRPr="00C01F0B">
              <w:t>Reportable PPP</w:t>
            </w:r>
          </w:p>
        </w:tc>
        <w:tc>
          <w:tcPr>
            <w:tcW w:w="2551" w:type="dxa"/>
          </w:tcPr>
          <w:p w14:paraId="79830189" w14:textId="77777777" w:rsidR="00967F2D" w:rsidRPr="00C01F0B" w:rsidRDefault="00967F2D" w:rsidP="00967F2D">
            <w:pPr>
              <w:pStyle w:val="Tabletext"/>
            </w:pPr>
            <w:r w:rsidRPr="00C01F0B">
              <w:t>PPP &lt; 500</w:t>
            </w:r>
          </w:p>
          <w:p w14:paraId="2DD42C5D" w14:textId="1DC29E85" w:rsidR="00967F2D" w:rsidRPr="00C01F0B" w:rsidRDefault="00967F2D" w:rsidP="00967F2D">
            <w:pPr>
              <w:pStyle w:val="Tabletext"/>
            </w:pPr>
            <w:r w:rsidRPr="00C01F0B">
              <w:t>PPP 500+</w:t>
            </w:r>
          </w:p>
        </w:tc>
        <w:tc>
          <w:tcPr>
            <w:tcW w:w="3481" w:type="dxa"/>
          </w:tcPr>
          <w:p w14:paraId="2521AE02" w14:textId="17BEED8D" w:rsidR="00967F2D" w:rsidRPr="00C01F0B" w:rsidRDefault="00967F2D" w:rsidP="004B4F10">
            <w:pPr>
              <w:pStyle w:val="Tabletext"/>
            </w:pPr>
            <w:r w:rsidRPr="00C01F0B">
              <w:t>PPP &lt; 500 = IP001-IP152, IP888 (</w:t>
            </w:r>
            <w:r w:rsidR="002E1E78">
              <w:t>planned</w:t>
            </w:r>
            <w:r w:rsidRPr="00C01F0B">
              <w:t xml:space="preserve"> surgery)</w:t>
            </w:r>
          </w:p>
          <w:p w14:paraId="3FB6BD88" w14:textId="271BECEA" w:rsidR="00967F2D" w:rsidRPr="00C01F0B" w:rsidRDefault="00967F2D" w:rsidP="004B4F10">
            <w:pPr>
              <w:pStyle w:val="Tabletext"/>
            </w:pPr>
            <w:r w:rsidRPr="00C01F0B">
              <w:t>PPP 500+ = IP401, IP402</w:t>
            </w:r>
            <w:r w:rsidR="006373A8">
              <w:t>, IP403 and IP404</w:t>
            </w:r>
            <w:r w:rsidRPr="00C01F0B">
              <w:t xml:space="preserve"> (scopes)</w:t>
            </w:r>
          </w:p>
        </w:tc>
      </w:tr>
      <w:bookmarkEnd w:id="206"/>
      <w:tr w:rsidR="00C36711" w:rsidRPr="00C01F0B" w14:paraId="52A45267" w14:textId="77777777" w:rsidTr="00C36711">
        <w:tc>
          <w:tcPr>
            <w:tcW w:w="1696" w:type="dxa"/>
          </w:tcPr>
          <w:p w14:paraId="46B609A6" w14:textId="77777777" w:rsidR="00C36711" w:rsidRPr="00C01F0B" w:rsidRDefault="00C36711" w:rsidP="004B4F10">
            <w:pPr>
              <w:pStyle w:val="Tabletext"/>
            </w:pPr>
            <w:r w:rsidRPr="00C01F0B">
              <w:lastRenderedPageBreak/>
              <w:t>Total Ready for Surgery Days</w:t>
            </w:r>
          </w:p>
        </w:tc>
        <w:tc>
          <w:tcPr>
            <w:tcW w:w="1560" w:type="dxa"/>
          </w:tcPr>
          <w:p w14:paraId="509D0C1B" w14:textId="77777777" w:rsidR="00C36711" w:rsidRPr="00C01F0B" w:rsidRDefault="00C36711" w:rsidP="004B4F10">
            <w:pPr>
              <w:pStyle w:val="Tabletext"/>
            </w:pPr>
            <w:r w:rsidRPr="00C01F0B">
              <w:t>Total RFS Days</w:t>
            </w:r>
            <w:r w:rsidRPr="00C01F0B">
              <w:tab/>
            </w:r>
          </w:p>
        </w:tc>
        <w:tc>
          <w:tcPr>
            <w:tcW w:w="2551" w:type="dxa"/>
          </w:tcPr>
          <w:p w14:paraId="33E649BE" w14:textId="77777777" w:rsidR="00C36711" w:rsidRPr="00C01F0B" w:rsidRDefault="00C36711" w:rsidP="004B4F10">
            <w:pPr>
              <w:pStyle w:val="Tabletext"/>
            </w:pPr>
            <w:r w:rsidRPr="00C01F0B">
              <w:t>N</w:t>
            </w:r>
          </w:p>
        </w:tc>
        <w:tc>
          <w:tcPr>
            <w:tcW w:w="3481" w:type="dxa"/>
          </w:tcPr>
          <w:p w14:paraId="24A7C103" w14:textId="77777777" w:rsidR="00C36711" w:rsidRPr="00C01F0B" w:rsidRDefault="00C36711" w:rsidP="004B4F10">
            <w:pPr>
              <w:pStyle w:val="Tabletext"/>
            </w:pPr>
            <w:r w:rsidRPr="00C01F0B">
              <w:t>The total number of days an episode has been waiting as “ready for care”</w:t>
            </w:r>
          </w:p>
        </w:tc>
      </w:tr>
      <w:tr w:rsidR="00C36711" w:rsidRPr="00C01F0B" w14:paraId="3DB2BDB8" w14:textId="77777777" w:rsidTr="00C36711">
        <w:tc>
          <w:tcPr>
            <w:tcW w:w="1696" w:type="dxa"/>
          </w:tcPr>
          <w:p w14:paraId="04FA09BF" w14:textId="77777777" w:rsidR="00C36711" w:rsidRPr="00C01F0B" w:rsidRDefault="00C36711" w:rsidP="004B4F10">
            <w:pPr>
              <w:pStyle w:val="Tabletext"/>
            </w:pPr>
            <w:r w:rsidRPr="00C01F0B">
              <w:t>Total Not Ready for Surgery Days</w:t>
            </w:r>
          </w:p>
        </w:tc>
        <w:tc>
          <w:tcPr>
            <w:tcW w:w="1560" w:type="dxa"/>
          </w:tcPr>
          <w:p w14:paraId="07548D14" w14:textId="77777777" w:rsidR="00C36711" w:rsidRPr="00C01F0B" w:rsidRDefault="00C36711" w:rsidP="004B4F10">
            <w:pPr>
              <w:pStyle w:val="Tabletext"/>
            </w:pPr>
            <w:r w:rsidRPr="00C01F0B">
              <w:t>Total NRFS Days</w:t>
            </w:r>
          </w:p>
        </w:tc>
        <w:tc>
          <w:tcPr>
            <w:tcW w:w="2551" w:type="dxa"/>
          </w:tcPr>
          <w:p w14:paraId="51B4DD94" w14:textId="77777777" w:rsidR="00C36711" w:rsidRPr="00C01F0B" w:rsidRDefault="00C36711" w:rsidP="004B4F10">
            <w:pPr>
              <w:pStyle w:val="Tabletext"/>
            </w:pPr>
            <w:r w:rsidRPr="00C01F0B">
              <w:t>N</w:t>
            </w:r>
          </w:p>
        </w:tc>
        <w:tc>
          <w:tcPr>
            <w:tcW w:w="3481" w:type="dxa"/>
          </w:tcPr>
          <w:p w14:paraId="22A56224" w14:textId="77777777" w:rsidR="00C36711" w:rsidRPr="00C01F0B" w:rsidRDefault="00C36711" w:rsidP="004B4F10">
            <w:pPr>
              <w:pStyle w:val="Tabletext"/>
            </w:pPr>
            <w:r w:rsidRPr="00C01F0B">
              <w:t>The total number of days an episode has been waiting as “NOT ready for surgery”</w:t>
            </w:r>
          </w:p>
        </w:tc>
      </w:tr>
      <w:tr w:rsidR="00C36711" w:rsidRPr="00C01F0B" w14:paraId="44F47B86" w14:textId="77777777" w:rsidTr="00C36711">
        <w:tc>
          <w:tcPr>
            <w:tcW w:w="1696" w:type="dxa"/>
          </w:tcPr>
          <w:p w14:paraId="0D250FFE" w14:textId="77777777" w:rsidR="00C36711" w:rsidRPr="00C01F0B" w:rsidRDefault="00C36711" w:rsidP="004B4F10">
            <w:pPr>
              <w:pStyle w:val="Tabletext"/>
            </w:pPr>
            <w:r w:rsidRPr="00C01F0B">
              <w:t>Census Urgency</w:t>
            </w:r>
          </w:p>
        </w:tc>
        <w:tc>
          <w:tcPr>
            <w:tcW w:w="1560" w:type="dxa"/>
          </w:tcPr>
          <w:p w14:paraId="61E33613" w14:textId="77777777" w:rsidR="00C36711" w:rsidRPr="00C01F0B" w:rsidRDefault="00C36711" w:rsidP="004B4F10">
            <w:pPr>
              <w:pStyle w:val="Tabletext"/>
            </w:pPr>
            <w:r w:rsidRPr="00C01F0B">
              <w:t>Census Urgency</w:t>
            </w:r>
          </w:p>
        </w:tc>
        <w:tc>
          <w:tcPr>
            <w:tcW w:w="2551" w:type="dxa"/>
          </w:tcPr>
          <w:p w14:paraId="649E5695" w14:textId="77777777" w:rsidR="00C36711" w:rsidRPr="00C01F0B" w:rsidRDefault="00C36711" w:rsidP="004B4F10">
            <w:pPr>
              <w:pStyle w:val="Tabletext"/>
            </w:pPr>
            <w:r w:rsidRPr="00C01F0B">
              <w:t>1, 2, 3</w:t>
            </w:r>
          </w:p>
        </w:tc>
        <w:tc>
          <w:tcPr>
            <w:tcW w:w="3481" w:type="dxa"/>
          </w:tcPr>
          <w:p w14:paraId="296C909C" w14:textId="77777777" w:rsidR="00C36711" w:rsidRPr="00C01F0B" w:rsidRDefault="00C36711" w:rsidP="004B4F10">
            <w:pPr>
              <w:pStyle w:val="Tabletext"/>
            </w:pPr>
            <w:r w:rsidRPr="00C01F0B">
              <w:t>Clinical urgency category at census date</w:t>
            </w:r>
          </w:p>
        </w:tc>
      </w:tr>
      <w:tr w:rsidR="00C36711" w:rsidRPr="00C01F0B" w14:paraId="4D64306D" w14:textId="77777777" w:rsidTr="00C36711">
        <w:tc>
          <w:tcPr>
            <w:tcW w:w="1696" w:type="dxa"/>
          </w:tcPr>
          <w:p w14:paraId="7233AF20" w14:textId="77777777" w:rsidR="00C36711" w:rsidRPr="00C01F0B" w:rsidRDefault="00C36711" w:rsidP="004B4F10">
            <w:pPr>
              <w:pStyle w:val="Tabletext"/>
            </w:pPr>
            <w:r w:rsidRPr="00C01F0B">
              <w:t>Census Readiness</w:t>
            </w:r>
          </w:p>
        </w:tc>
        <w:tc>
          <w:tcPr>
            <w:tcW w:w="1560" w:type="dxa"/>
          </w:tcPr>
          <w:p w14:paraId="43D24A99" w14:textId="77777777" w:rsidR="00C36711" w:rsidRPr="00C01F0B" w:rsidRDefault="00C36711" w:rsidP="004B4F10">
            <w:pPr>
              <w:pStyle w:val="Tabletext"/>
            </w:pPr>
            <w:r w:rsidRPr="00C01F0B">
              <w:t>Census Readiness</w:t>
            </w:r>
          </w:p>
        </w:tc>
        <w:tc>
          <w:tcPr>
            <w:tcW w:w="2551" w:type="dxa"/>
          </w:tcPr>
          <w:p w14:paraId="75849FAD" w14:textId="77777777" w:rsidR="00C36711" w:rsidRPr="00C01F0B" w:rsidRDefault="00C36711" w:rsidP="004B4F10">
            <w:pPr>
              <w:pStyle w:val="Tabletext"/>
            </w:pPr>
            <w:r w:rsidRPr="00C01F0B">
              <w:t>Ready</w:t>
            </w:r>
          </w:p>
          <w:p w14:paraId="7BEEB6B7" w14:textId="77777777" w:rsidR="00C36711" w:rsidRPr="00C01F0B" w:rsidRDefault="00C36711" w:rsidP="004B4F10">
            <w:pPr>
              <w:pStyle w:val="Tabletext"/>
            </w:pPr>
            <w:r w:rsidRPr="00C01F0B">
              <w:t>Not Ready</w:t>
            </w:r>
          </w:p>
        </w:tc>
        <w:tc>
          <w:tcPr>
            <w:tcW w:w="3481" w:type="dxa"/>
          </w:tcPr>
          <w:p w14:paraId="0FE488E3" w14:textId="77777777" w:rsidR="00C36711" w:rsidRPr="00C01F0B" w:rsidRDefault="00C36711" w:rsidP="004B4F10">
            <w:pPr>
              <w:pStyle w:val="Tabletext"/>
            </w:pPr>
            <w:r w:rsidRPr="00C01F0B">
              <w:t>Readiness for surgery status as at census date</w:t>
            </w:r>
          </w:p>
        </w:tc>
      </w:tr>
      <w:tr w:rsidR="00C36711" w:rsidRPr="00C01F0B" w14:paraId="38F7BDF1" w14:textId="77777777" w:rsidTr="00C36711">
        <w:tc>
          <w:tcPr>
            <w:tcW w:w="1696" w:type="dxa"/>
          </w:tcPr>
          <w:p w14:paraId="17A295C6" w14:textId="77777777" w:rsidR="00C36711" w:rsidRPr="00C01F0B" w:rsidRDefault="00C36711" w:rsidP="004B4F10">
            <w:pPr>
              <w:pStyle w:val="Tabletext"/>
            </w:pPr>
            <w:r w:rsidRPr="00C01F0B">
              <w:t>Within Time</w:t>
            </w:r>
          </w:p>
        </w:tc>
        <w:tc>
          <w:tcPr>
            <w:tcW w:w="1560" w:type="dxa"/>
          </w:tcPr>
          <w:p w14:paraId="53588E0B" w14:textId="77777777" w:rsidR="00C36711" w:rsidRPr="00C01F0B" w:rsidRDefault="00C36711" w:rsidP="004B4F10">
            <w:pPr>
              <w:pStyle w:val="Tabletext"/>
            </w:pPr>
            <w:r w:rsidRPr="00C01F0B">
              <w:t>Within Time</w:t>
            </w:r>
          </w:p>
        </w:tc>
        <w:tc>
          <w:tcPr>
            <w:tcW w:w="2551" w:type="dxa"/>
          </w:tcPr>
          <w:p w14:paraId="074E0FEB" w14:textId="77777777" w:rsidR="00C36711" w:rsidRPr="00C01F0B" w:rsidRDefault="00C36711" w:rsidP="004B4F10">
            <w:pPr>
              <w:pStyle w:val="Tabletext"/>
            </w:pPr>
            <w:r w:rsidRPr="00C01F0B">
              <w:t>Yes</w:t>
            </w:r>
          </w:p>
          <w:p w14:paraId="58C56EA1" w14:textId="77777777" w:rsidR="00C36711" w:rsidRPr="00C01F0B" w:rsidRDefault="00C36711" w:rsidP="004B4F10">
            <w:pPr>
              <w:pStyle w:val="Tabletext"/>
            </w:pPr>
            <w:r w:rsidRPr="00C01F0B">
              <w:t>No</w:t>
            </w:r>
          </w:p>
        </w:tc>
        <w:tc>
          <w:tcPr>
            <w:tcW w:w="3481" w:type="dxa"/>
          </w:tcPr>
          <w:p w14:paraId="29320289" w14:textId="77777777" w:rsidR="00C36711" w:rsidRPr="00C01F0B" w:rsidRDefault="00C36711" w:rsidP="004B4F10">
            <w:pPr>
              <w:pStyle w:val="Tabletext"/>
            </w:pPr>
            <w:r w:rsidRPr="00C01F0B">
              <w:t>Flag which denotes whether a record is within desired waiting time for urgency:</w:t>
            </w:r>
          </w:p>
          <w:p w14:paraId="7E9818C2" w14:textId="77777777" w:rsidR="00C36711" w:rsidRPr="00C01F0B" w:rsidRDefault="00C36711" w:rsidP="004B4F10">
            <w:pPr>
              <w:pStyle w:val="Tabletext"/>
            </w:pPr>
            <w:r w:rsidRPr="00C01F0B">
              <w:t>Category 1 &lt; 30 days</w:t>
            </w:r>
          </w:p>
          <w:p w14:paraId="2BFAC642" w14:textId="77777777" w:rsidR="00C36711" w:rsidRPr="00C01F0B" w:rsidRDefault="00C36711" w:rsidP="004B4F10">
            <w:pPr>
              <w:pStyle w:val="Tabletext"/>
            </w:pPr>
            <w:r w:rsidRPr="00C01F0B">
              <w:t>Category 2 &lt; 90 days</w:t>
            </w:r>
          </w:p>
          <w:p w14:paraId="4E94AE83" w14:textId="77777777" w:rsidR="00C36711" w:rsidRPr="00C01F0B" w:rsidRDefault="00C36711" w:rsidP="004B4F10">
            <w:pPr>
              <w:pStyle w:val="Tabletext"/>
            </w:pPr>
            <w:r w:rsidRPr="00C01F0B">
              <w:t>Category 3 &lt; 365 days</w:t>
            </w:r>
          </w:p>
        </w:tc>
      </w:tr>
      <w:tr w:rsidR="00C36711" w:rsidRPr="00C01F0B" w14:paraId="3C03CA83" w14:textId="77777777" w:rsidTr="00C36711">
        <w:tc>
          <w:tcPr>
            <w:tcW w:w="1696" w:type="dxa"/>
          </w:tcPr>
          <w:p w14:paraId="133EA50A" w14:textId="77777777" w:rsidR="00C36711" w:rsidRPr="00C01F0B" w:rsidRDefault="00C36711" w:rsidP="004B4F10">
            <w:pPr>
              <w:pStyle w:val="Tabletext"/>
            </w:pPr>
            <w:r w:rsidRPr="00C01F0B">
              <w:t>Census Removal</w:t>
            </w:r>
          </w:p>
        </w:tc>
        <w:tc>
          <w:tcPr>
            <w:tcW w:w="1560" w:type="dxa"/>
          </w:tcPr>
          <w:p w14:paraId="654E25FB" w14:textId="77777777" w:rsidR="00C36711" w:rsidRPr="00C01F0B" w:rsidRDefault="00C36711" w:rsidP="004B4F10">
            <w:pPr>
              <w:pStyle w:val="Tabletext"/>
            </w:pPr>
            <w:r w:rsidRPr="00C01F0B">
              <w:t xml:space="preserve">Census </w:t>
            </w:r>
            <w:proofErr w:type="spellStart"/>
            <w:r w:rsidRPr="00C01F0B">
              <w:t>Rmvl</w:t>
            </w:r>
            <w:proofErr w:type="spellEnd"/>
          </w:p>
        </w:tc>
        <w:tc>
          <w:tcPr>
            <w:tcW w:w="2551" w:type="dxa"/>
          </w:tcPr>
          <w:p w14:paraId="0213F49D" w14:textId="77777777" w:rsidR="00C36711" w:rsidRPr="00C01F0B" w:rsidRDefault="00C36711" w:rsidP="004B4F10">
            <w:pPr>
              <w:pStyle w:val="Body"/>
            </w:pPr>
            <w:r w:rsidRPr="00C01F0B">
              <w:t>Adm as planned</w:t>
            </w:r>
          </w:p>
          <w:p w14:paraId="529BEA20" w14:textId="5FB20512" w:rsidR="00C36711" w:rsidRPr="00C01F0B" w:rsidRDefault="00C36711" w:rsidP="004B4F10">
            <w:pPr>
              <w:pStyle w:val="Body"/>
            </w:pPr>
            <w:r w:rsidRPr="00C01F0B">
              <w:t>(RFR W,</w:t>
            </w:r>
            <w:r w:rsidR="00636D39" w:rsidRPr="00C01F0B">
              <w:t xml:space="preserve"> </w:t>
            </w:r>
            <w:r w:rsidRPr="00C01F0B">
              <w:t>S,</w:t>
            </w:r>
            <w:r w:rsidR="00636D39" w:rsidRPr="00C01F0B">
              <w:t xml:space="preserve"> </w:t>
            </w:r>
            <w:r w:rsidRPr="00C01F0B">
              <w:t>P</w:t>
            </w:r>
            <w:r w:rsidR="00636D39" w:rsidRPr="00C01F0B">
              <w:t>,</w:t>
            </w:r>
            <w:r w:rsidRPr="00C01F0B">
              <w:t xml:space="preserve"> or X)</w:t>
            </w:r>
          </w:p>
          <w:p w14:paraId="4271A538" w14:textId="77777777" w:rsidR="00C36711" w:rsidRPr="00C01F0B" w:rsidRDefault="00C36711" w:rsidP="004B4F10">
            <w:pPr>
              <w:pStyle w:val="Tabletext"/>
            </w:pPr>
            <w:r w:rsidRPr="00C01F0B">
              <w:t>Adm not as planned</w:t>
            </w:r>
          </w:p>
          <w:p w14:paraId="1CDC2CCA" w14:textId="4A6A00EB" w:rsidR="00C36711" w:rsidRPr="00C01F0B" w:rsidRDefault="00C36711" w:rsidP="004B4F10">
            <w:pPr>
              <w:pStyle w:val="Tabletext"/>
            </w:pPr>
            <w:r w:rsidRPr="00C01F0B">
              <w:t>(RFR B,</w:t>
            </w:r>
            <w:r w:rsidR="00636D39" w:rsidRPr="00C01F0B">
              <w:t xml:space="preserve"> </w:t>
            </w:r>
            <w:r w:rsidRPr="00C01F0B">
              <w:t>I,</w:t>
            </w:r>
            <w:r w:rsidR="00636D39" w:rsidRPr="00C01F0B">
              <w:t xml:space="preserve"> </w:t>
            </w:r>
            <w:r w:rsidRPr="00C01F0B">
              <w:t>U,</w:t>
            </w:r>
            <w:r w:rsidR="00636D39" w:rsidRPr="00C01F0B">
              <w:t xml:space="preserve"> </w:t>
            </w:r>
            <w:r w:rsidRPr="00C01F0B">
              <w:t>M, or Y)</w:t>
            </w:r>
          </w:p>
          <w:p w14:paraId="45AEF3E2" w14:textId="77777777" w:rsidR="00C36711" w:rsidRPr="00C01F0B" w:rsidRDefault="00C36711" w:rsidP="004B4F10">
            <w:pPr>
              <w:pStyle w:val="Tabletext"/>
            </w:pPr>
            <w:r w:rsidRPr="00C01F0B">
              <w:t xml:space="preserve">Not </w:t>
            </w:r>
            <w:proofErr w:type="spellStart"/>
            <w:r w:rsidRPr="00C01F0B">
              <w:t>Rmvd</w:t>
            </w:r>
            <w:proofErr w:type="spellEnd"/>
            <w:r w:rsidRPr="00C01F0B">
              <w:t xml:space="preserve"> RFR is blank</w:t>
            </w:r>
          </w:p>
          <w:p w14:paraId="63CF0F46" w14:textId="77777777" w:rsidR="00C36711" w:rsidRPr="00C01F0B" w:rsidRDefault="00C36711" w:rsidP="004B4F10">
            <w:pPr>
              <w:pStyle w:val="Tabletext"/>
            </w:pPr>
            <w:r w:rsidRPr="00C01F0B">
              <w:t xml:space="preserve">Other </w:t>
            </w:r>
            <w:proofErr w:type="spellStart"/>
            <w:r w:rsidRPr="00C01F0B">
              <w:t>Rmvl</w:t>
            </w:r>
            <w:proofErr w:type="spellEnd"/>
            <w:r w:rsidRPr="00C01F0B">
              <w:t xml:space="preserve"> </w:t>
            </w:r>
          </w:p>
          <w:p w14:paraId="1989D908" w14:textId="56363D2F" w:rsidR="00C36711" w:rsidRPr="00C01F0B" w:rsidRDefault="00C36711" w:rsidP="004B4F10">
            <w:pPr>
              <w:pStyle w:val="Tabletext"/>
            </w:pPr>
            <w:r w:rsidRPr="00C01F0B">
              <w:t>(RFR R,</w:t>
            </w:r>
            <w:r w:rsidR="00636D39" w:rsidRPr="00C01F0B">
              <w:t xml:space="preserve"> </w:t>
            </w:r>
            <w:r w:rsidRPr="00C01F0B">
              <w:t>Z,</w:t>
            </w:r>
            <w:r w:rsidR="00636D39" w:rsidRPr="00C01F0B">
              <w:t xml:space="preserve"> </w:t>
            </w:r>
            <w:r w:rsidRPr="00C01F0B">
              <w:t>Q,</w:t>
            </w:r>
            <w:r w:rsidR="00636D39" w:rsidRPr="00C01F0B">
              <w:t xml:space="preserve"> </w:t>
            </w:r>
            <w:r w:rsidRPr="00C01F0B">
              <w:t>F,</w:t>
            </w:r>
            <w:r w:rsidR="00636D39" w:rsidRPr="00C01F0B">
              <w:t xml:space="preserve"> </w:t>
            </w:r>
            <w:r w:rsidRPr="00C01F0B">
              <w:t>O,</w:t>
            </w:r>
            <w:r w:rsidR="00636D39" w:rsidRPr="00C01F0B">
              <w:t xml:space="preserve"> </w:t>
            </w:r>
            <w:r w:rsidRPr="00C01F0B">
              <w:t>H,</w:t>
            </w:r>
            <w:r w:rsidR="00636D39" w:rsidRPr="00C01F0B">
              <w:t xml:space="preserve"> </w:t>
            </w:r>
            <w:r w:rsidRPr="00C01F0B">
              <w:t>N</w:t>
            </w:r>
            <w:r w:rsidR="00636D39" w:rsidRPr="00C01F0B">
              <w:t>,</w:t>
            </w:r>
            <w:r w:rsidRPr="00C01F0B">
              <w:t xml:space="preserve"> or T)</w:t>
            </w:r>
          </w:p>
        </w:tc>
        <w:tc>
          <w:tcPr>
            <w:tcW w:w="3481" w:type="dxa"/>
          </w:tcPr>
          <w:p w14:paraId="5857D143" w14:textId="77777777" w:rsidR="00C36711" w:rsidRPr="00C01F0B" w:rsidRDefault="00C36711" w:rsidP="004B4F10">
            <w:pPr>
              <w:pStyle w:val="Tabletext"/>
            </w:pPr>
            <w:r w:rsidRPr="00C01F0B">
              <w:t>This field defines the removal status at the census date.</w:t>
            </w:r>
          </w:p>
        </w:tc>
      </w:tr>
      <w:tr w:rsidR="00C36711" w:rsidRPr="00C01F0B" w14:paraId="6A3921EA" w14:textId="77777777" w:rsidTr="00C36711">
        <w:tc>
          <w:tcPr>
            <w:tcW w:w="1696" w:type="dxa"/>
          </w:tcPr>
          <w:p w14:paraId="787CCEE4" w14:textId="77777777" w:rsidR="00C36711" w:rsidRPr="00C01F0B" w:rsidRDefault="00C36711" w:rsidP="004B4F10">
            <w:pPr>
              <w:pStyle w:val="Tabletext"/>
            </w:pPr>
            <w:r w:rsidRPr="00C01F0B">
              <w:t>Total Waiting Time</w:t>
            </w:r>
          </w:p>
        </w:tc>
        <w:tc>
          <w:tcPr>
            <w:tcW w:w="1560" w:type="dxa"/>
          </w:tcPr>
          <w:p w14:paraId="6719EFB8" w14:textId="77777777" w:rsidR="00C36711" w:rsidRPr="00C01F0B" w:rsidRDefault="00C36711" w:rsidP="004B4F10">
            <w:pPr>
              <w:pStyle w:val="Tabletext"/>
            </w:pPr>
            <w:r w:rsidRPr="00C01F0B">
              <w:t>TWT</w:t>
            </w:r>
          </w:p>
        </w:tc>
        <w:tc>
          <w:tcPr>
            <w:tcW w:w="2551" w:type="dxa"/>
          </w:tcPr>
          <w:p w14:paraId="690E5F73" w14:textId="77777777" w:rsidR="00C36711" w:rsidRPr="00C01F0B" w:rsidRDefault="00C36711" w:rsidP="004B4F10">
            <w:pPr>
              <w:pStyle w:val="Tabletext"/>
            </w:pPr>
            <w:r w:rsidRPr="00C01F0B">
              <w:t>N</w:t>
            </w:r>
          </w:p>
        </w:tc>
        <w:tc>
          <w:tcPr>
            <w:tcW w:w="3481" w:type="dxa"/>
          </w:tcPr>
          <w:p w14:paraId="6770B769" w14:textId="77777777" w:rsidR="00C36711" w:rsidRPr="00C01F0B" w:rsidRDefault="00C36711" w:rsidP="004B4F10">
            <w:pPr>
              <w:pStyle w:val="Tabletext"/>
            </w:pPr>
            <w:r w:rsidRPr="00C01F0B">
              <w:t>The total number of days an episode has been waiting as “ready for surgery” plus previous total waiting time of transferred episode</w:t>
            </w:r>
          </w:p>
        </w:tc>
      </w:tr>
    </w:tbl>
    <w:p w14:paraId="505A6A06" w14:textId="3112EBD0" w:rsidR="00C36711" w:rsidRPr="00C01F0B" w:rsidRDefault="00C36711" w:rsidP="00733E41">
      <w:pPr>
        <w:pStyle w:val="Bodyaftertablefigure"/>
      </w:pPr>
      <w:r w:rsidRPr="00C01F0B">
        <w:t xml:space="preserve">The Patient, </w:t>
      </w:r>
      <w:r w:rsidR="00733E41" w:rsidRPr="00C01F0B">
        <w:t>Episode,</w:t>
      </w:r>
      <w:r w:rsidRPr="00C01F0B">
        <w:t xml:space="preserve"> and Intra-episode ODS files contain data items as reported in ESIS submission, and reflect the Patient, Episode and Intra-episode data stored in ESIS for the last four census dates. </w:t>
      </w:r>
    </w:p>
    <w:p w14:paraId="37A23E59" w14:textId="77777777" w:rsidR="00C36711" w:rsidRPr="00C01F0B" w:rsidRDefault="00C36711" w:rsidP="004276F3">
      <w:pPr>
        <w:pStyle w:val="Tablecaption"/>
      </w:pPr>
      <w:bookmarkStart w:id="207" w:name="_Toc63858824"/>
      <w:r w:rsidRPr="00C01F0B">
        <w:t>Patient ODS File Structure (XXXX_YY_MM_DD_ODS_P.txt)</w:t>
      </w:r>
      <w:bookmarkEnd w:id="207"/>
    </w:p>
    <w:tbl>
      <w:tblPr>
        <w:tblStyle w:val="TableGrid"/>
        <w:tblW w:w="0" w:type="auto"/>
        <w:tblLook w:val="04A0" w:firstRow="1" w:lastRow="0" w:firstColumn="1" w:lastColumn="0" w:noHBand="0" w:noVBand="1"/>
      </w:tblPr>
      <w:tblGrid>
        <w:gridCol w:w="1980"/>
        <w:gridCol w:w="2268"/>
        <w:gridCol w:w="2410"/>
        <w:gridCol w:w="2630"/>
      </w:tblGrid>
      <w:tr w:rsidR="00C36711" w:rsidRPr="00C01F0B" w14:paraId="4FE1F138" w14:textId="77777777" w:rsidTr="00C36711">
        <w:tc>
          <w:tcPr>
            <w:tcW w:w="1980" w:type="dxa"/>
          </w:tcPr>
          <w:p w14:paraId="663EB1D3" w14:textId="77777777" w:rsidR="00C36711" w:rsidRPr="00C01F0B" w:rsidRDefault="00C36711" w:rsidP="004B4F10">
            <w:pPr>
              <w:pStyle w:val="Tablecolhead"/>
            </w:pPr>
            <w:r w:rsidRPr="00C01F0B">
              <w:t>Data Item</w:t>
            </w:r>
          </w:p>
        </w:tc>
        <w:tc>
          <w:tcPr>
            <w:tcW w:w="2268" w:type="dxa"/>
          </w:tcPr>
          <w:p w14:paraId="0E38CF29" w14:textId="77777777" w:rsidR="00C36711" w:rsidRPr="00C01F0B" w:rsidRDefault="00C36711" w:rsidP="004B4F10">
            <w:pPr>
              <w:pStyle w:val="Tablecolhead"/>
            </w:pPr>
            <w:r w:rsidRPr="00C01F0B">
              <w:t>Label</w:t>
            </w:r>
          </w:p>
        </w:tc>
        <w:tc>
          <w:tcPr>
            <w:tcW w:w="2410" w:type="dxa"/>
          </w:tcPr>
          <w:p w14:paraId="347013C3" w14:textId="77777777" w:rsidR="00C36711" w:rsidRPr="00C01F0B" w:rsidRDefault="00C36711" w:rsidP="004B4F10">
            <w:pPr>
              <w:pStyle w:val="Tablecolhead"/>
            </w:pPr>
            <w:r w:rsidRPr="00C01F0B">
              <w:t>Field size</w:t>
            </w:r>
          </w:p>
        </w:tc>
        <w:tc>
          <w:tcPr>
            <w:tcW w:w="2630" w:type="dxa"/>
          </w:tcPr>
          <w:p w14:paraId="4AB2FEB3" w14:textId="77777777" w:rsidR="00C36711" w:rsidRPr="00C01F0B" w:rsidRDefault="00C36711" w:rsidP="004B4F10">
            <w:pPr>
              <w:pStyle w:val="Tablecolhead"/>
            </w:pPr>
            <w:r w:rsidRPr="00C01F0B">
              <w:t>Layout/Code set</w:t>
            </w:r>
          </w:p>
        </w:tc>
      </w:tr>
      <w:tr w:rsidR="00C36711" w:rsidRPr="00C01F0B" w14:paraId="7804D453" w14:textId="77777777" w:rsidTr="00C36711">
        <w:tc>
          <w:tcPr>
            <w:tcW w:w="1980" w:type="dxa"/>
          </w:tcPr>
          <w:p w14:paraId="29EFC32B" w14:textId="77777777" w:rsidR="00C36711" w:rsidRPr="00C01F0B" w:rsidRDefault="00C36711" w:rsidP="004B4F10">
            <w:pPr>
              <w:pStyle w:val="Tabletext"/>
            </w:pPr>
            <w:r w:rsidRPr="00C01F0B">
              <w:t>Patient Identifier</w:t>
            </w:r>
          </w:p>
        </w:tc>
        <w:tc>
          <w:tcPr>
            <w:tcW w:w="2268" w:type="dxa"/>
          </w:tcPr>
          <w:p w14:paraId="6E1F0995" w14:textId="77777777" w:rsidR="00C36711" w:rsidRPr="00C01F0B" w:rsidRDefault="00C36711" w:rsidP="004B4F10">
            <w:pPr>
              <w:pStyle w:val="Tabletext"/>
            </w:pPr>
            <w:proofErr w:type="spellStart"/>
            <w:r w:rsidRPr="00C01F0B">
              <w:t>Patient_Identifier</w:t>
            </w:r>
            <w:proofErr w:type="spellEnd"/>
          </w:p>
        </w:tc>
        <w:tc>
          <w:tcPr>
            <w:tcW w:w="2410" w:type="dxa"/>
          </w:tcPr>
          <w:p w14:paraId="37BF857A" w14:textId="77777777" w:rsidR="00C36711" w:rsidRPr="00C01F0B" w:rsidRDefault="00C36711" w:rsidP="004B4F10">
            <w:pPr>
              <w:pStyle w:val="Tabletext"/>
            </w:pPr>
            <w:r w:rsidRPr="00C01F0B">
              <w:t>10</w:t>
            </w:r>
          </w:p>
        </w:tc>
        <w:tc>
          <w:tcPr>
            <w:tcW w:w="2630" w:type="dxa"/>
          </w:tcPr>
          <w:p w14:paraId="497065F9" w14:textId="77777777" w:rsidR="00C36711" w:rsidRPr="00C01F0B" w:rsidRDefault="00C36711" w:rsidP="004B4F10">
            <w:pPr>
              <w:pStyle w:val="Tabletext"/>
            </w:pPr>
            <w:r w:rsidRPr="00C01F0B">
              <w:t>XXXXXXXXXX</w:t>
            </w:r>
          </w:p>
        </w:tc>
      </w:tr>
      <w:tr w:rsidR="00C36711" w:rsidRPr="00C01F0B" w14:paraId="08FB362A" w14:textId="77777777" w:rsidTr="00C36711">
        <w:tc>
          <w:tcPr>
            <w:tcW w:w="1980" w:type="dxa"/>
          </w:tcPr>
          <w:p w14:paraId="6C52704E" w14:textId="77777777" w:rsidR="00C36711" w:rsidRPr="00C01F0B" w:rsidRDefault="00C36711" w:rsidP="004B4F10">
            <w:pPr>
              <w:pStyle w:val="Tabletext"/>
            </w:pPr>
            <w:r w:rsidRPr="00C01F0B">
              <w:t>Medicare Number</w:t>
            </w:r>
          </w:p>
        </w:tc>
        <w:tc>
          <w:tcPr>
            <w:tcW w:w="2268" w:type="dxa"/>
          </w:tcPr>
          <w:p w14:paraId="31AB5FCA" w14:textId="77777777" w:rsidR="00C36711" w:rsidRPr="00C01F0B" w:rsidRDefault="00C36711" w:rsidP="004B4F10">
            <w:pPr>
              <w:pStyle w:val="Tabletext"/>
            </w:pPr>
            <w:proofErr w:type="spellStart"/>
            <w:r w:rsidRPr="00C01F0B">
              <w:t>Medicare_Number</w:t>
            </w:r>
            <w:proofErr w:type="spellEnd"/>
          </w:p>
        </w:tc>
        <w:tc>
          <w:tcPr>
            <w:tcW w:w="2410" w:type="dxa"/>
          </w:tcPr>
          <w:p w14:paraId="1686A12D" w14:textId="77777777" w:rsidR="00C36711" w:rsidRPr="00C01F0B" w:rsidRDefault="00C36711" w:rsidP="004B4F10">
            <w:pPr>
              <w:pStyle w:val="Tabletext"/>
            </w:pPr>
            <w:r w:rsidRPr="00C01F0B">
              <w:t>11</w:t>
            </w:r>
          </w:p>
        </w:tc>
        <w:tc>
          <w:tcPr>
            <w:tcW w:w="2630" w:type="dxa"/>
          </w:tcPr>
          <w:p w14:paraId="45E1F830" w14:textId="77777777" w:rsidR="00C36711" w:rsidRPr="00C01F0B" w:rsidRDefault="00C36711" w:rsidP="004B4F10">
            <w:pPr>
              <w:pStyle w:val="Tabletext"/>
            </w:pPr>
            <w:r w:rsidRPr="00C01F0B">
              <w:t>NNNNNNNNNNN or blank</w:t>
            </w:r>
          </w:p>
        </w:tc>
      </w:tr>
      <w:tr w:rsidR="00C36711" w:rsidRPr="00C01F0B" w14:paraId="61AF9E28" w14:textId="77777777" w:rsidTr="00C36711">
        <w:tc>
          <w:tcPr>
            <w:tcW w:w="1980" w:type="dxa"/>
          </w:tcPr>
          <w:p w14:paraId="28598BE0" w14:textId="77777777" w:rsidR="00C36711" w:rsidRPr="00C01F0B" w:rsidRDefault="00C36711" w:rsidP="004B4F10">
            <w:pPr>
              <w:pStyle w:val="Tabletext"/>
            </w:pPr>
            <w:r w:rsidRPr="00C01F0B">
              <w:t>Medicare Suffix</w:t>
            </w:r>
          </w:p>
        </w:tc>
        <w:tc>
          <w:tcPr>
            <w:tcW w:w="2268" w:type="dxa"/>
          </w:tcPr>
          <w:p w14:paraId="0E57E712" w14:textId="77777777" w:rsidR="00C36711" w:rsidRPr="00C01F0B" w:rsidRDefault="00C36711" w:rsidP="004B4F10">
            <w:pPr>
              <w:pStyle w:val="Tabletext"/>
            </w:pPr>
            <w:proofErr w:type="spellStart"/>
            <w:r w:rsidRPr="00C01F0B">
              <w:t>Medicare_Suffix</w:t>
            </w:r>
            <w:proofErr w:type="spellEnd"/>
          </w:p>
        </w:tc>
        <w:tc>
          <w:tcPr>
            <w:tcW w:w="2410" w:type="dxa"/>
          </w:tcPr>
          <w:p w14:paraId="5D485715" w14:textId="77777777" w:rsidR="00C36711" w:rsidRPr="00C01F0B" w:rsidRDefault="00C36711" w:rsidP="004B4F10">
            <w:pPr>
              <w:pStyle w:val="Tabletext"/>
            </w:pPr>
            <w:r w:rsidRPr="00C01F0B">
              <w:t>Between 1 and 3 characters</w:t>
            </w:r>
          </w:p>
        </w:tc>
        <w:tc>
          <w:tcPr>
            <w:tcW w:w="2630" w:type="dxa"/>
          </w:tcPr>
          <w:p w14:paraId="3B41ADA6" w14:textId="77777777" w:rsidR="00C36711" w:rsidRPr="00C01F0B" w:rsidRDefault="00C36711" w:rsidP="004B4F10">
            <w:pPr>
              <w:pStyle w:val="Tabletext"/>
            </w:pPr>
            <w:r w:rsidRPr="00C01F0B">
              <w:t>AAA, AA, A’A, AA’, A, A-A, AA-</w:t>
            </w:r>
          </w:p>
        </w:tc>
      </w:tr>
      <w:tr w:rsidR="00C36711" w:rsidRPr="00C01F0B" w14:paraId="37D7A560" w14:textId="77777777" w:rsidTr="00C36711">
        <w:tc>
          <w:tcPr>
            <w:tcW w:w="1980" w:type="dxa"/>
          </w:tcPr>
          <w:p w14:paraId="2953511B" w14:textId="77777777" w:rsidR="00C36711" w:rsidRPr="00C01F0B" w:rsidRDefault="00C36711" w:rsidP="004B4F10">
            <w:pPr>
              <w:pStyle w:val="Tabletext"/>
            </w:pPr>
            <w:r w:rsidRPr="00C01F0B">
              <w:t>Date of Birth</w:t>
            </w:r>
          </w:p>
        </w:tc>
        <w:tc>
          <w:tcPr>
            <w:tcW w:w="2268" w:type="dxa"/>
          </w:tcPr>
          <w:p w14:paraId="7C5B33D9" w14:textId="77777777" w:rsidR="00C36711" w:rsidRPr="00C01F0B" w:rsidRDefault="00C36711" w:rsidP="004B4F10">
            <w:pPr>
              <w:pStyle w:val="Tabletext"/>
            </w:pPr>
            <w:proofErr w:type="spellStart"/>
            <w:r w:rsidRPr="00C01F0B">
              <w:t>Date_Of_Birth</w:t>
            </w:r>
            <w:proofErr w:type="spellEnd"/>
          </w:p>
        </w:tc>
        <w:tc>
          <w:tcPr>
            <w:tcW w:w="2410" w:type="dxa"/>
          </w:tcPr>
          <w:p w14:paraId="51E11121" w14:textId="77777777" w:rsidR="00C36711" w:rsidRPr="00C01F0B" w:rsidRDefault="00C36711" w:rsidP="004B4F10">
            <w:pPr>
              <w:pStyle w:val="Tabletext"/>
            </w:pPr>
            <w:r w:rsidRPr="00C01F0B">
              <w:t>8</w:t>
            </w:r>
          </w:p>
        </w:tc>
        <w:tc>
          <w:tcPr>
            <w:tcW w:w="2630" w:type="dxa"/>
          </w:tcPr>
          <w:p w14:paraId="425AFE39" w14:textId="77777777" w:rsidR="00C36711" w:rsidRPr="00C01F0B" w:rsidRDefault="00C36711" w:rsidP="004B4F10">
            <w:pPr>
              <w:pStyle w:val="Tabletext"/>
            </w:pPr>
            <w:r w:rsidRPr="00C01F0B">
              <w:t>DDMMYYYY</w:t>
            </w:r>
          </w:p>
        </w:tc>
      </w:tr>
      <w:tr w:rsidR="00C36711" w:rsidRPr="00C01F0B" w14:paraId="64DBA011" w14:textId="77777777" w:rsidTr="00C36711">
        <w:tc>
          <w:tcPr>
            <w:tcW w:w="1980" w:type="dxa"/>
          </w:tcPr>
          <w:p w14:paraId="66F03774" w14:textId="7E4F0031" w:rsidR="00C36711" w:rsidRPr="00C01F0B" w:rsidRDefault="00C36711" w:rsidP="004B4F10">
            <w:pPr>
              <w:pStyle w:val="Tabletext"/>
            </w:pPr>
            <w:r w:rsidRPr="00C01F0B">
              <w:t>Sex</w:t>
            </w:r>
            <w:r w:rsidR="004276F3" w:rsidRPr="00C01F0B">
              <w:t xml:space="preserve"> at birth</w:t>
            </w:r>
          </w:p>
        </w:tc>
        <w:tc>
          <w:tcPr>
            <w:tcW w:w="2268" w:type="dxa"/>
          </w:tcPr>
          <w:p w14:paraId="288C4657" w14:textId="77777777" w:rsidR="00C36711" w:rsidRPr="00C01F0B" w:rsidRDefault="00C36711" w:rsidP="004B4F10">
            <w:pPr>
              <w:pStyle w:val="Tabletext"/>
            </w:pPr>
            <w:r w:rsidRPr="00C01F0B">
              <w:t>Sex</w:t>
            </w:r>
          </w:p>
        </w:tc>
        <w:tc>
          <w:tcPr>
            <w:tcW w:w="2410" w:type="dxa"/>
          </w:tcPr>
          <w:p w14:paraId="28735258" w14:textId="77777777" w:rsidR="00C36711" w:rsidRPr="00C01F0B" w:rsidRDefault="00C36711" w:rsidP="004B4F10">
            <w:pPr>
              <w:pStyle w:val="Tabletext"/>
            </w:pPr>
            <w:r w:rsidRPr="00C01F0B">
              <w:t>N/A</w:t>
            </w:r>
          </w:p>
        </w:tc>
        <w:tc>
          <w:tcPr>
            <w:tcW w:w="2630" w:type="dxa"/>
          </w:tcPr>
          <w:p w14:paraId="6B2AD288" w14:textId="38FC6A5D" w:rsidR="00C36711" w:rsidRPr="00C01F0B" w:rsidRDefault="0059450B" w:rsidP="004B4F10">
            <w:pPr>
              <w:pStyle w:val="Tabletext"/>
            </w:pPr>
            <w:r w:rsidRPr="00C01F0B">
              <w:t>c</w:t>
            </w:r>
            <w:r w:rsidR="00C36711" w:rsidRPr="00C01F0B">
              <w:t>ode from code set</w:t>
            </w:r>
          </w:p>
        </w:tc>
      </w:tr>
      <w:tr w:rsidR="00C36711" w:rsidRPr="00C01F0B" w14:paraId="47E7DC13" w14:textId="77777777" w:rsidTr="00C36711">
        <w:tc>
          <w:tcPr>
            <w:tcW w:w="1980" w:type="dxa"/>
          </w:tcPr>
          <w:p w14:paraId="5898A555" w14:textId="77777777" w:rsidR="00C36711" w:rsidRPr="00C01F0B" w:rsidRDefault="00C36711" w:rsidP="004B4F10">
            <w:pPr>
              <w:pStyle w:val="Tabletext"/>
            </w:pPr>
            <w:r w:rsidRPr="00C01F0B">
              <w:lastRenderedPageBreak/>
              <w:t>Indigenous Status</w:t>
            </w:r>
          </w:p>
        </w:tc>
        <w:tc>
          <w:tcPr>
            <w:tcW w:w="2268" w:type="dxa"/>
          </w:tcPr>
          <w:p w14:paraId="730BA310" w14:textId="77777777" w:rsidR="00C36711" w:rsidRPr="00C01F0B" w:rsidRDefault="00C36711" w:rsidP="004B4F10">
            <w:pPr>
              <w:pStyle w:val="Tabletext"/>
            </w:pPr>
            <w:proofErr w:type="spellStart"/>
            <w:r w:rsidRPr="00C01F0B">
              <w:t>Indigenous_Status</w:t>
            </w:r>
            <w:proofErr w:type="spellEnd"/>
          </w:p>
        </w:tc>
        <w:tc>
          <w:tcPr>
            <w:tcW w:w="2410" w:type="dxa"/>
          </w:tcPr>
          <w:p w14:paraId="207BA050" w14:textId="77777777" w:rsidR="00C36711" w:rsidRPr="00C01F0B" w:rsidRDefault="00C36711" w:rsidP="004B4F10">
            <w:pPr>
              <w:pStyle w:val="Tabletext"/>
            </w:pPr>
            <w:r w:rsidRPr="00C01F0B">
              <w:t>N/A</w:t>
            </w:r>
          </w:p>
        </w:tc>
        <w:tc>
          <w:tcPr>
            <w:tcW w:w="2630" w:type="dxa"/>
          </w:tcPr>
          <w:p w14:paraId="41C1EE83" w14:textId="1A2D2190" w:rsidR="00C36711" w:rsidRPr="00C01F0B" w:rsidRDefault="0059450B" w:rsidP="004B4F10">
            <w:pPr>
              <w:pStyle w:val="Tabletext"/>
            </w:pPr>
            <w:r w:rsidRPr="00C01F0B">
              <w:t>c</w:t>
            </w:r>
            <w:r w:rsidR="00C36711" w:rsidRPr="00C01F0B">
              <w:t>ode from code set</w:t>
            </w:r>
          </w:p>
        </w:tc>
      </w:tr>
      <w:tr w:rsidR="00C36711" w:rsidRPr="00C01F0B" w14:paraId="314EC3A8" w14:textId="77777777" w:rsidTr="00C36711">
        <w:tc>
          <w:tcPr>
            <w:tcW w:w="1980" w:type="dxa"/>
          </w:tcPr>
          <w:p w14:paraId="24F29F7E" w14:textId="77777777" w:rsidR="00C36711" w:rsidRPr="00C01F0B" w:rsidRDefault="00C36711" w:rsidP="004B4F10">
            <w:pPr>
              <w:pStyle w:val="Tabletext"/>
            </w:pPr>
            <w:r w:rsidRPr="00C01F0B">
              <w:t>Postcode</w:t>
            </w:r>
          </w:p>
        </w:tc>
        <w:tc>
          <w:tcPr>
            <w:tcW w:w="2268" w:type="dxa"/>
          </w:tcPr>
          <w:p w14:paraId="0ADD6F68" w14:textId="77777777" w:rsidR="00C36711" w:rsidRPr="00C01F0B" w:rsidRDefault="00C36711" w:rsidP="004B4F10">
            <w:pPr>
              <w:pStyle w:val="Tabletext"/>
            </w:pPr>
            <w:r w:rsidRPr="00C01F0B">
              <w:t>Postcode</w:t>
            </w:r>
          </w:p>
        </w:tc>
        <w:tc>
          <w:tcPr>
            <w:tcW w:w="2410" w:type="dxa"/>
          </w:tcPr>
          <w:p w14:paraId="6C0798F5" w14:textId="77777777" w:rsidR="00C36711" w:rsidRPr="00C01F0B" w:rsidRDefault="00C36711" w:rsidP="004B4F10">
            <w:pPr>
              <w:pStyle w:val="Tabletext"/>
            </w:pPr>
            <w:r w:rsidRPr="00C01F0B">
              <w:t>N/A</w:t>
            </w:r>
          </w:p>
        </w:tc>
        <w:tc>
          <w:tcPr>
            <w:tcW w:w="2630" w:type="dxa"/>
          </w:tcPr>
          <w:p w14:paraId="7A83E756" w14:textId="0A59920B" w:rsidR="00C36711" w:rsidRPr="00C01F0B" w:rsidRDefault="0059450B" w:rsidP="004B4F10">
            <w:pPr>
              <w:pStyle w:val="Tabletext"/>
            </w:pPr>
            <w:r w:rsidRPr="00C01F0B">
              <w:t>c</w:t>
            </w:r>
            <w:r w:rsidR="00C36711" w:rsidRPr="00C01F0B">
              <w:t>ode from code set</w:t>
            </w:r>
          </w:p>
        </w:tc>
      </w:tr>
      <w:tr w:rsidR="00C36711" w:rsidRPr="00C01F0B" w14:paraId="7386E154" w14:textId="77777777" w:rsidTr="00C36711">
        <w:tc>
          <w:tcPr>
            <w:tcW w:w="1980" w:type="dxa"/>
          </w:tcPr>
          <w:p w14:paraId="35B4CFC9" w14:textId="77777777" w:rsidR="00C36711" w:rsidRPr="00C01F0B" w:rsidRDefault="00C36711" w:rsidP="004B4F10">
            <w:pPr>
              <w:pStyle w:val="Tabletext"/>
            </w:pPr>
            <w:r w:rsidRPr="00C01F0B">
              <w:t>Locality</w:t>
            </w:r>
          </w:p>
        </w:tc>
        <w:tc>
          <w:tcPr>
            <w:tcW w:w="2268" w:type="dxa"/>
          </w:tcPr>
          <w:p w14:paraId="74941DFE" w14:textId="77777777" w:rsidR="00C36711" w:rsidRPr="00C01F0B" w:rsidRDefault="00C36711" w:rsidP="004B4F10">
            <w:pPr>
              <w:pStyle w:val="Tabletext"/>
            </w:pPr>
            <w:r w:rsidRPr="00C01F0B">
              <w:t>Locality</w:t>
            </w:r>
          </w:p>
        </w:tc>
        <w:tc>
          <w:tcPr>
            <w:tcW w:w="2410" w:type="dxa"/>
          </w:tcPr>
          <w:p w14:paraId="714FA084" w14:textId="77777777" w:rsidR="00C36711" w:rsidRPr="00C01F0B" w:rsidRDefault="00C36711" w:rsidP="004B4F10">
            <w:pPr>
              <w:pStyle w:val="Tabletext"/>
            </w:pPr>
            <w:r w:rsidRPr="00C01F0B">
              <w:t>N/A</w:t>
            </w:r>
          </w:p>
        </w:tc>
        <w:tc>
          <w:tcPr>
            <w:tcW w:w="2630" w:type="dxa"/>
          </w:tcPr>
          <w:p w14:paraId="16CDE2EA" w14:textId="3E727899" w:rsidR="00C36711" w:rsidRPr="00C01F0B" w:rsidRDefault="0059450B" w:rsidP="004B4F10">
            <w:pPr>
              <w:pStyle w:val="Tabletext"/>
            </w:pPr>
            <w:r w:rsidRPr="00C01F0B">
              <w:t>c</w:t>
            </w:r>
            <w:r w:rsidR="00C36711" w:rsidRPr="00C01F0B">
              <w:t>ode from code set</w:t>
            </w:r>
          </w:p>
        </w:tc>
      </w:tr>
      <w:tr w:rsidR="005E32E7" w:rsidRPr="00C01F0B" w14:paraId="5694AE19" w14:textId="77777777" w:rsidTr="00C36711">
        <w:tc>
          <w:tcPr>
            <w:tcW w:w="1980" w:type="dxa"/>
          </w:tcPr>
          <w:p w14:paraId="0185063C" w14:textId="0E574CD5" w:rsidR="005E32E7" w:rsidRPr="00C01F0B" w:rsidRDefault="005E32E7" w:rsidP="004B4F10">
            <w:pPr>
              <w:pStyle w:val="Tabletext"/>
            </w:pPr>
            <w:r w:rsidRPr="00C01F0B">
              <w:t>Gender</w:t>
            </w:r>
          </w:p>
        </w:tc>
        <w:tc>
          <w:tcPr>
            <w:tcW w:w="2268" w:type="dxa"/>
          </w:tcPr>
          <w:p w14:paraId="674CDD06" w14:textId="524FC6D4" w:rsidR="005E32E7" w:rsidRPr="00C01F0B" w:rsidRDefault="005E32E7" w:rsidP="004B4F10">
            <w:pPr>
              <w:pStyle w:val="Tabletext"/>
            </w:pPr>
            <w:r w:rsidRPr="00C01F0B">
              <w:t>Gender</w:t>
            </w:r>
          </w:p>
        </w:tc>
        <w:tc>
          <w:tcPr>
            <w:tcW w:w="2410" w:type="dxa"/>
          </w:tcPr>
          <w:p w14:paraId="0AC815FC" w14:textId="34916FE7" w:rsidR="005E32E7" w:rsidRPr="00C01F0B" w:rsidRDefault="005E32E7" w:rsidP="004B4F10">
            <w:pPr>
              <w:pStyle w:val="Tabletext"/>
            </w:pPr>
            <w:r w:rsidRPr="00C01F0B">
              <w:t>N/A</w:t>
            </w:r>
          </w:p>
        </w:tc>
        <w:tc>
          <w:tcPr>
            <w:tcW w:w="2630" w:type="dxa"/>
          </w:tcPr>
          <w:p w14:paraId="39002B94" w14:textId="56C2DF10" w:rsidR="005E32E7" w:rsidRPr="00C01F0B" w:rsidRDefault="0059450B" w:rsidP="004B4F10">
            <w:pPr>
              <w:pStyle w:val="Tabletext"/>
            </w:pPr>
            <w:r w:rsidRPr="00C01F0B">
              <w:t>c</w:t>
            </w:r>
            <w:r w:rsidR="005E32E7" w:rsidRPr="00C01F0B">
              <w:t>ode from code set</w:t>
            </w:r>
          </w:p>
        </w:tc>
      </w:tr>
      <w:tr w:rsidR="0007090B" w:rsidRPr="00C01F0B" w14:paraId="3873C4BB" w14:textId="77777777" w:rsidTr="00C36711">
        <w:tc>
          <w:tcPr>
            <w:tcW w:w="1980" w:type="dxa"/>
          </w:tcPr>
          <w:p w14:paraId="0C52CF0E" w14:textId="4D741AB8" w:rsidR="0007090B" w:rsidRPr="00C01F0B" w:rsidRDefault="0007090B" w:rsidP="004B4F10">
            <w:pPr>
              <w:pStyle w:val="Tabletext"/>
            </w:pPr>
            <w:r w:rsidRPr="00C01F0B">
              <w:t>NDIS Participant Identifier</w:t>
            </w:r>
          </w:p>
        </w:tc>
        <w:tc>
          <w:tcPr>
            <w:tcW w:w="2268" w:type="dxa"/>
          </w:tcPr>
          <w:p w14:paraId="5FDDF7EB" w14:textId="60CA2291" w:rsidR="0007090B" w:rsidRPr="00C01F0B" w:rsidRDefault="0007090B" w:rsidP="004B4F10">
            <w:pPr>
              <w:pStyle w:val="Tabletext"/>
            </w:pPr>
            <w:r w:rsidRPr="00C01F0B">
              <w:t>NDIS</w:t>
            </w:r>
          </w:p>
        </w:tc>
        <w:tc>
          <w:tcPr>
            <w:tcW w:w="2410" w:type="dxa"/>
          </w:tcPr>
          <w:p w14:paraId="617CD62D" w14:textId="6FB8D587" w:rsidR="0007090B" w:rsidRPr="00C01F0B" w:rsidRDefault="001B0F23" w:rsidP="004B4F10">
            <w:pPr>
              <w:pStyle w:val="Tabletext"/>
            </w:pPr>
            <w:r w:rsidRPr="00C01F0B">
              <w:t>9</w:t>
            </w:r>
          </w:p>
        </w:tc>
        <w:tc>
          <w:tcPr>
            <w:tcW w:w="2630" w:type="dxa"/>
          </w:tcPr>
          <w:p w14:paraId="0D315418" w14:textId="2639F0BC" w:rsidR="0007090B" w:rsidRPr="00C01F0B" w:rsidRDefault="00463D75" w:rsidP="004B4F10">
            <w:pPr>
              <w:pStyle w:val="Tabletext"/>
            </w:pPr>
            <w:r w:rsidRPr="00C01F0B">
              <w:t>NNNNNNNNN or blank</w:t>
            </w:r>
          </w:p>
        </w:tc>
      </w:tr>
    </w:tbl>
    <w:p w14:paraId="65F28014" w14:textId="77777777" w:rsidR="00C36711" w:rsidRPr="00C01F0B" w:rsidRDefault="00C36711" w:rsidP="00A51BBD">
      <w:pPr>
        <w:pStyle w:val="Tablecaption"/>
      </w:pPr>
      <w:bookmarkStart w:id="208" w:name="_Toc63858825"/>
      <w:r w:rsidRPr="00C01F0B">
        <w:t>Episode ODS File Structure (XXXX_YY_MM_DD_ODS_E.txt)</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57"/>
        <w:gridCol w:w="4326"/>
        <w:gridCol w:w="750"/>
        <w:gridCol w:w="2355"/>
      </w:tblGrid>
      <w:tr w:rsidR="00C36711" w:rsidRPr="00C01F0B" w14:paraId="30FC5CA8" w14:textId="77777777" w:rsidTr="00C36711">
        <w:trPr>
          <w:tblHeader/>
        </w:trPr>
        <w:tc>
          <w:tcPr>
            <w:tcW w:w="0" w:type="auto"/>
          </w:tcPr>
          <w:p w14:paraId="23285BBB" w14:textId="77777777" w:rsidR="00C36711" w:rsidRPr="00C01F0B" w:rsidRDefault="00C36711" w:rsidP="004B4F10">
            <w:pPr>
              <w:pStyle w:val="Tablecolhead"/>
            </w:pPr>
            <w:r w:rsidRPr="00C01F0B">
              <w:t>Data element</w:t>
            </w:r>
          </w:p>
        </w:tc>
        <w:tc>
          <w:tcPr>
            <w:tcW w:w="0" w:type="auto"/>
          </w:tcPr>
          <w:p w14:paraId="5E53CDF4" w14:textId="77777777" w:rsidR="00C36711" w:rsidRPr="00C01F0B" w:rsidRDefault="00C36711" w:rsidP="004B4F10">
            <w:pPr>
              <w:pStyle w:val="Tablecolhead"/>
            </w:pPr>
            <w:r w:rsidRPr="00C01F0B">
              <w:t>Label</w:t>
            </w:r>
          </w:p>
        </w:tc>
        <w:tc>
          <w:tcPr>
            <w:tcW w:w="0" w:type="auto"/>
          </w:tcPr>
          <w:p w14:paraId="5010EC3F" w14:textId="77777777" w:rsidR="00C36711" w:rsidRPr="00C01F0B" w:rsidRDefault="00C36711" w:rsidP="004B4F10">
            <w:pPr>
              <w:pStyle w:val="Tablecolhead"/>
            </w:pPr>
            <w:r w:rsidRPr="00C01F0B">
              <w:t>Field size</w:t>
            </w:r>
          </w:p>
        </w:tc>
        <w:tc>
          <w:tcPr>
            <w:tcW w:w="0" w:type="auto"/>
          </w:tcPr>
          <w:p w14:paraId="3444083A" w14:textId="77777777" w:rsidR="00C36711" w:rsidRPr="00C01F0B" w:rsidRDefault="00C36711" w:rsidP="004B4F10">
            <w:pPr>
              <w:pStyle w:val="Tablecolhead"/>
            </w:pPr>
            <w:r w:rsidRPr="00C01F0B">
              <w:t>Layout/code set</w:t>
            </w:r>
          </w:p>
        </w:tc>
      </w:tr>
      <w:tr w:rsidR="00C36711" w:rsidRPr="00C01F0B" w14:paraId="602FD37F" w14:textId="77777777" w:rsidTr="00C36711">
        <w:tc>
          <w:tcPr>
            <w:tcW w:w="0" w:type="auto"/>
          </w:tcPr>
          <w:p w14:paraId="5C7B6CBA" w14:textId="77777777" w:rsidR="00C36711" w:rsidRPr="00C01F0B" w:rsidRDefault="00C36711" w:rsidP="004B4F10">
            <w:pPr>
              <w:pStyle w:val="Tabletext"/>
            </w:pPr>
            <w:r w:rsidRPr="00C01F0B">
              <w:t>Episode Identifier</w:t>
            </w:r>
          </w:p>
        </w:tc>
        <w:tc>
          <w:tcPr>
            <w:tcW w:w="0" w:type="auto"/>
          </w:tcPr>
          <w:p w14:paraId="0606F14B" w14:textId="77777777" w:rsidR="00C36711" w:rsidRPr="00C01F0B" w:rsidRDefault="00C36711" w:rsidP="004B4F10">
            <w:pPr>
              <w:pStyle w:val="Tabletext"/>
            </w:pPr>
            <w:proofErr w:type="spellStart"/>
            <w:r w:rsidRPr="00C01F0B">
              <w:t>Episode_Identifier</w:t>
            </w:r>
            <w:proofErr w:type="spellEnd"/>
          </w:p>
        </w:tc>
        <w:tc>
          <w:tcPr>
            <w:tcW w:w="0" w:type="auto"/>
          </w:tcPr>
          <w:p w14:paraId="536375EE" w14:textId="77777777" w:rsidR="00C36711" w:rsidRPr="00C01F0B" w:rsidRDefault="00C36711" w:rsidP="004B4F10">
            <w:pPr>
              <w:pStyle w:val="Tabletext"/>
            </w:pPr>
            <w:r w:rsidRPr="00C01F0B">
              <w:t>9</w:t>
            </w:r>
          </w:p>
        </w:tc>
        <w:tc>
          <w:tcPr>
            <w:tcW w:w="0" w:type="auto"/>
          </w:tcPr>
          <w:p w14:paraId="29B00155" w14:textId="77777777" w:rsidR="00C36711" w:rsidRPr="00C01F0B" w:rsidRDefault="00C36711" w:rsidP="004B4F10">
            <w:pPr>
              <w:pStyle w:val="Tabletext"/>
            </w:pPr>
            <w:r w:rsidRPr="00C01F0B">
              <w:t>XXXXXXXXX</w:t>
            </w:r>
          </w:p>
        </w:tc>
      </w:tr>
      <w:tr w:rsidR="00C36711" w:rsidRPr="00C01F0B" w14:paraId="640D1451" w14:textId="77777777" w:rsidTr="00C36711">
        <w:tc>
          <w:tcPr>
            <w:tcW w:w="0" w:type="auto"/>
          </w:tcPr>
          <w:p w14:paraId="25D1A321" w14:textId="77777777" w:rsidR="00C36711" w:rsidRPr="00C01F0B" w:rsidRDefault="00C36711" w:rsidP="004B4F10">
            <w:pPr>
              <w:pStyle w:val="Tabletext"/>
            </w:pPr>
            <w:r w:rsidRPr="00C01F0B">
              <w:t>Clinical Registration Date</w:t>
            </w:r>
          </w:p>
        </w:tc>
        <w:tc>
          <w:tcPr>
            <w:tcW w:w="0" w:type="auto"/>
          </w:tcPr>
          <w:p w14:paraId="766BE35B" w14:textId="77777777" w:rsidR="00C36711" w:rsidRPr="00C01F0B" w:rsidRDefault="00C36711" w:rsidP="004B4F10">
            <w:pPr>
              <w:pStyle w:val="Tabletext"/>
            </w:pPr>
            <w:proofErr w:type="spellStart"/>
            <w:r w:rsidRPr="00C01F0B">
              <w:t>Clinical_Registration_Date</w:t>
            </w:r>
            <w:proofErr w:type="spellEnd"/>
          </w:p>
        </w:tc>
        <w:tc>
          <w:tcPr>
            <w:tcW w:w="0" w:type="auto"/>
          </w:tcPr>
          <w:p w14:paraId="23FE0702" w14:textId="77777777" w:rsidR="00C36711" w:rsidRPr="00C01F0B" w:rsidRDefault="00C36711" w:rsidP="004B4F10">
            <w:pPr>
              <w:pStyle w:val="Tabletext"/>
            </w:pPr>
            <w:r w:rsidRPr="00C01F0B">
              <w:t>8</w:t>
            </w:r>
          </w:p>
        </w:tc>
        <w:tc>
          <w:tcPr>
            <w:tcW w:w="0" w:type="auto"/>
          </w:tcPr>
          <w:p w14:paraId="635F8F65" w14:textId="77777777" w:rsidR="00C36711" w:rsidRPr="00C01F0B" w:rsidRDefault="00C36711" w:rsidP="004B4F10">
            <w:pPr>
              <w:pStyle w:val="Tabletext"/>
            </w:pPr>
            <w:r w:rsidRPr="00C01F0B">
              <w:t>DDMMYYYY</w:t>
            </w:r>
          </w:p>
        </w:tc>
      </w:tr>
      <w:tr w:rsidR="00C36711" w:rsidRPr="00C01F0B" w14:paraId="2FCFE8F9" w14:textId="77777777" w:rsidTr="00C36711">
        <w:tc>
          <w:tcPr>
            <w:tcW w:w="0" w:type="auto"/>
          </w:tcPr>
          <w:p w14:paraId="64D16694" w14:textId="77777777" w:rsidR="00C36711" w:rsidRPr="00C01F0B" w:rsidRDefault="00C36711" w:rsidP="004B4F10">
            <w:pPr>
              <w:pStyle w:val="Tabletext"/>
            </w:pPr>
            <w:r w:rsidRPr="00C01F0B">
              <w:t>Administrative Registration Date</w:t>
            </w:r>
          </w:p>
        </w:tc>
        <w:tc>
          <w:tcPr>
            <w:tcW w:w="0" w:type="auto"/>
          </w:tcPr>
          <w:p w14:paraId="50591EF8" w14:textId="77777777" w:rsidR="00C36711" w:rsidRPr="00C01F0B" w:rsidRDefault="00C36711" w:rsidP="004B4F10">
            <w:pPr>
              <w:pStyle w:val="Tabletext"/>
            </w:pPr>
            <w:proofErr w:type="spellStart"/>
            <w:r w:rsidRPr="00C01F0B">
              <w:t>Administrative_Registration_Date</w:t>
            </w:r>
            <w:proofErr w:type="spellEnd"/>
          </w:p>
        </w:tc>
        <w:tc>
          <w:tcPr>
            <w:tcW w:w="0" w:type="auto"/>
          </w:tcPr>
          <w:p w14:paraId="0605FCD2" w14:textId="77777777" w:rsidR="00C36711" w:rsidRPr="00C01F0B" w:rsidRDefault="00C36711" w:rsidP="004B4F10">
            <w:pPr>
              <w:pStyle w:val="Tabletext"/>
            </w:pPr>
            <w:r w:rsidRPr="00C01F0B">
              <w:t>8</w:t>
            </w:r>
          </w:p>
        </w:tc>
        <w:tc>
          <w:tcPr>
            <w:tcW w:w="0" w:type="auto"/>
          </w:tcPr>
          <w:p w14:paraId="2EC0A6E8" w14:textId="77777777" w:rsidR="00C36711" w:rsidRPr="00C01F0B" w:rsidRDefault="00C36711" w:rsidP="004B4F10">
            <w:pPr>
              <w:pStyle w:val="Tabletext"/>
            </w:pPr>
            <w:r w:rsidRPr="00C01F0B">
              <w:t>DDMMYYYY</w:t>
            </w:r>
          </w:p>
        </w:tc>
      </w:tr>
      <w:tr w:rsidR="00C36711" w:rsidRPr="00C01F0B" w14:paraId="4D8B57A2" w14:textId="77777777" w:rsidTr="00C36711">
        <w:tc>
          <w:tcPr>
            <w:tcW w:w="0" w:type="auto"/>
          </w:tcPr>
          <w:p w14:paraId="5629785D" w14:textId="77777777" w:rsidR="00C36711" w:rsidRPr="00C01F0B" w:rsidRDefault="00C36711" w:rsidP="004B4F10">
            <w:pPr>
              <w:pStyle w:val="Tabletext"/>
            </w:pPr>
            <w:r w:rsidRPr="00C01F0B">
              <w:t>Source of Referral</w:t>
            </w:r>
          </w:p>
        </w:tc>
        <w:tc>
          <w:tcPr>
            <w:tcW w:w="0" w:type="auto"/>
          </w:tcPr>
          <w:p w14:paraId="0FFB74CF" w14:textId="77777777" w:rsidR="00C36711" w:rsidRPr="00C01F0B" w:rsidRDefault="00C36711" w:rsidP="004B4F10">
            <w:pPr>
              <w:pStyle w:val="Tabletext"/>
            </w:pPr>
            <w:proofErr w:type="spellStart"/>
            <w:r w:rsidRPr="00C01F0B">
              <w:t>Source_Of_Referral</w:t>
            </w:r>
            <w:proofErr w:type="spellEnd"/>
          </w:p>
        </w:tc>
        <w:tc>
          <w:tcPr>
            <w:tcW w:w="0" w:type="auto"/>
          </w:tcPr>
          <w:p w14:paraId="3CBCE7B1" w14:textId="77777777" w:rsidR="00C36711" w:rsidRPr="00C01F0B" w:rsidRDefault="00C36711" w:rsidP="004B4F10">
            <w:pPr>
              <w:pStyle w:val="Tabletext"/>
            </w:pPr>
            <w:r w:rsidRPr="00C01F0B">
              <w:t>N/A</w:t>
            </w:r>
          </w:p>
        </w:tc>
        <w:tc>
          <w:tcPr>
            <w:tcW w:w="0" w:type="auto"/>
          </w:tcPr>
          <w:p w14:paraId="36113782" w14:textId="14D2AE22" w:rsidR="00C36711" w:rsidRPr="00C01F0B" w:rsidRDefault="0059450B" w:rsidP="004B4F10">
            <w:pPr>
              <w:pStyle w:val="Tabletext"/>
            </w:pPr>
            <w:r w:rsidRPr="00C01F0B">
              <w:t>c</w:t>
            </w:r>
            <w:r w:rsidR="00C36711" w:rsidRPr="00C01F0B">
              <w:t>ode from code set</w:t>
            </w:r>
          </w:p>
        </w:tc>
      </w:tr>
      <w:tr w:rsidR="00C36711" w:rsidRPr="00C01F0B" w14:paraId="2A1919EA" w14:textId="77777777" w:rsidTr="00C36711">
        <w:tc>
          <w:tcPr>
            <w:tcW w:w="0" w:type="auto"/>
          </w:tcPr>
          <w:p w14:paraId="75ADC0C8" w14:textId="77777777" w:rsidR="00C36711" w:rsidRPr="00C01F0B" w:rsidRDefault="00C36711" w:rsidP="004B4F10">
            <w:pPr>
              <w:pStyle w:val="Tabletext"/>
            </w:pPr>
            <w:r w:rsidRPr="00C01F0B">
              <w:t>Intended Procedure</w:t>
            </w:r>
          </w:p>
        </w:tc>
        <w:tc>
          <w:tcPr>
            <w:tcW w:w="0" w:type="auto"/>
          </w:tcPr>
          <w:p w14:paraId="25C9BE2E" w14:textId="77777777" w:rsidR="00C36711" w:rsidRPr="00C01F0B" w:rsidRDefault="00C36711" w:rsidP="004B4F10">
            <w:pPr>
              <w:pStyle w:val="Tabletext"/>
            </w:pPr>
            <w:proofErr w:type="spellStart"/>
            <w:r w:rsidRPr="00C01F0B">
              <w:t>Intended_Procedure</w:t>
            </w:r>
            <w:proofErr w:type="spellEnd"/>
          </w:p>
        </w:tc>
        <w:tc>
          <w:tcPr>
            <w:tcW w:w="0" w:type="auto"/>
          </w:tcPr>
          <w:p w14:paraId="4791B890" w14:textId="77777777" w:rsidR="00C36711" w:rsidRPr="00C01F0B" w:rsidRDefault="00C36711" w:rsidP="004B4F10">
            <w:pPr>
              <w:pStyle w:val="Tabletext"/>
            </w:pPr>
            <w:r w:rsidRPr="00C01F0B">
              <w:t>N/A</w:t>
            </w:r>
          </w:p>
        </w:tc>
        <w:tc>
          <w:tcPr>
            <w:tcW w:w="0" w:type="auto"/>
          </w:tcPr>
          <w:p w14:paraId="3C623B96" w14:textId="4A21B9A3" w:rsidR="00C36711" w:rsidRPr="00C01F0B" w:rsidRDefault="0059450B" w:rsidP="004B4F10">
            <w:pPr>
              <w:pStyle w:val="Tabletext"/>
            </w:pPr>
            <w:r w:rsidRPr="00C01F0B">
              <w:t>c</w:t>
            </w:r>
            <w:r w:rsidR="00C36711" w:rsidRPr="00C01F0B">
              <w:t>ode from code set</w:t>
            </w:r>
          </w:p>
          <w:p w14:paraId="1F94CA14" w14:textId="77777777" w:rsidR="00C36711" w:rsidRPr="00C01F0B" w:rsidRDefault="00C36711" w:rsidP="004B4F10">
            <w:pPr>
              <w:pStyle w:val="Tabletext"/>
            </w:pPr>
            <w:r w:rsidRPr="00C01F0B">
              <w:t>XXX or IPXXX</w:t>
            </w:r>
          </w:p>
        </w:tc>
      </w:tr>
      <w:tr w:rsidR="00C36711" w:rsidRPr="00C01F0B" w14:paraId="1C83B973" w14:textId="77777777" w:rsidTr="00C36711">
        <w:tc>
          <w:tcPr>
            <w:tcW w:w="0" w:type="auto"/>
          </w:tcPr>
          <w:p w14:paraId="2003E5C6" w14:textId="77777777" w:rsidR="00C36711" w:rsidRPr="00C01F0B" w:rsidRDefault="00C36711" w:rsidP="004B4F10">
            <w:pPr>
              <w:pStyle w:val="Tabletext"/>
            </w:pPr>
            <w:r w:rsidRPr="00C01F0B">
              <w:t>Intended Procedure Description</w:t>
            </w:r>
          </w:p>
        </w:tc>
        <w:tc>
          <w:tcPr>
            <w:tcW w:w="0" w:type="auto"/>
          </w:tcPr>
          <w:p w14:paraId="5092A682" w14:textId="77777777" w:rsidR="00C36711" w:rsidRPr="00C01F0B" w:rsidRDefault="00C36711" w:rsidP="004B4F10">
            <w:pPr>
              <w:pStyle w:val="Tabletext"/>
            </w:pPr>
            <w:proofErr w:type="spellStart"/>
            <w:r w:rsidRPr="00C01F0B">
              <w:t>IP_Description</w:t>
            </w:r>
            <w:proofErr w:type="spellEnd"/>
          </w:p>
        </w:tc>
        <w:tc>
          <w:tcPr>
            <w:tcW w:w="0" w:type="auto"/>
          </w:tcPr>
          <w:p w14:paraId="250AB14E" w14:textId="77777777" w:rsidR="00C36711" w:rsidRPr="00C01F0B" w:rsidRDefault="00C36711" w:rsidP="004B4F10">
            <w:pPr>
              <w:pStyle w:val="Tabletext"/>
            </w:pPr>
            <w:r w:rsidRPr="00C01F0B">
              <w:t>Up to 100</w:t>
            </w:r>
          </w:p>
        </w:tc>
        <w:tc>
          <w:tcPr>
            <w:tcW w:w="0" w:type="auto"/>
          </w:tcPr>
          <w:p w14:paraId="2640BC47" w14:textId="09A3CB9E" w:rsidR="00C36711" w:rsidRPr="00C01F0B" w:rsidRDefault="00C36711" w:rsidP="004B4F10">
            <w:pPr>
              <w:pStyle w:val="Tabletext"/>
            </w:pPr>
            <w:r w:rsidRPr="00C01F0B">
              <w:t xml:space="preserve">Free text excluding tabs, </w:t>
            </w:r>
            <w:r w:rsidR="00F36171" w:rsidRPr="00C01F0B">
              <w:t>linefeeds,</w:t>
            </w:r>
            <w:r w:rsidRPr="00C01F0B">
              <w:t xml:space="preserve"> and carriage returns</w:t>
            </w:r>
          </w:p>
        </w:tc>
      </w:tr>
      <w:tr w:rsidR="00C36711" w:rsidRPr="00C01F0B" w14:paraId="23442431" w14:textId="77777777" w:rsidTr="00C36711">
        <w:tc>
          <w:tcPr>
            <w:tcW w:w="0" w:type="auto"/>
          </w:tcPr>
          <w:p w14:paraId="046E3976" w14:textId="77777777" w:rsidR="00C36711" w:rsidRPr="00C01F0B" w:rsidRDefault="00C36711" w:rsidP="004B4F10">
            <w:pPr>
              <w:pStyle w:val="Tabletext"/>
            </w:pPr>
            <w:r w:rsidRPr="00C01F0B">
              <w:t>Surgical Specialty</w:t>
            </w:r>
          </w:p>
        </w:tc>
        <w:tc>
          <w:tcPr>
            <w:tcW w:w="0" w:type="auto"/>
          </w:tcPr>
          <w:p w14:paraId="139F1EB0" w14:textId="77777777" w:rsidR="00C36711" w:rsidRPr="00C01F0B" w:rsidRDefault="00C36711" w:rsidP="004B4F10">
            <w:pPr>
              <w:pStyle w:val="Tabletext"/>
            </w:pPr>
            <w:proofErr w:type="spellStart"/>
            <w:r w:rsidRPr="00C01F0B">
              <w:t>Surgical_Specialty</w:t>
            </w:r>
            <w:proofErr w:type="spellEnd"/>
          </w:p>
        </w:tc>
        <w:tc>
          <w:tcPr>
            <w:tcW w:w="0" w:type="auto"/>
          </w:tcPr>
          <w:p w14:paraId="5A690FF7" w14:textId="77777777" w:rsidR="00C36711" w:rsidRPr="00C01F0B" w:rsidRDefault="00C36711" w:rsidP="004B4F10">
            <w:pPr>
              <w:pStyle w:val="Tabletext"/>
            </w:pPr>
            <w:r w:rsidRPr="00C01F0B">
              <w:t>N/A</w:t>
            </w:r>
          </w:p>
        </w:tc>
        <w:tc>
          <w:tcPr>
            <w:tcW w:w="0" w:type="auto"/>
          </w:tcPr>
          <w:p w14:paraId="0B966242" w14:textId="20CB7B6A" w:rsidR="00C36711" w:rsidRPr="00C01F0B" w:rsidRDefault="0059450B" w:rsidP="004B4F10">
            <w:pPr>
              <w:pStyle w:val="Tabletext"/>
            </w:pPr>
            <w:r w:rsidRPr="00C01F0B">
              <w:t>c</w:t>
            </w:r>
            <w:r w:rsidR="00C36711" w:rsidRPr="00C01F0B">
              <w:t>ode from code set</w:t>
            </w:r>
          </w:p>
        </w:tc>
      </w:tr>
      <w:tr w:rsidR="00C36711" w:rsidRPr="00C01F0B" w14:paraId="19F2AAF5" w14:textId="77777777" w:rsidTr="00C36711">
        <w:tc>
          <w:tcPr>
            <w:tcW w:w="0" w:type="auto"/>
          </w:tcPr>
          <w:p w14:paraId="082D37B5" w14:textId="77777777" w:rsidR="00C36711" w:rsidRPr="00C01F0B" w:rsidRDefault="00C36711" w:rsidP="004B4F10">
            <w:pPr>
              <w:pStyle w:val="Tabletext"/>
            </w:pPr>
            <w:r w:rsidRPr="00C01F0B">
              <w:t>Treatment Campus</w:t>
            </w:r>
          </w:p>
        </w:tc>
        <w:tc>
          <w:tcPr>
            <w:tcW w:w="0" w:type="auto"/>
          </w:tcPr>
          <w:p w14:paraId="49BECE4E" w14:textId="77777777" w:rsidR="00C36711" w:rsidRPr="00C01F0B" w:rsidRDefault="00C36711" w:rsidP="004B4F10">
            <w:pPr>
              <w:pStyle w:val="Tabletext"/>
            </w:pPr>
            <w:proofErr w:type="spellStart"/>
            <w:r w:rsidRPr="00C01F0B">
              <w:t>Treatment_Campus</w:t>
            </w:r>
            <w:proofErr w:type="spellEnd"/>
          </w:p>
        </w:tc>
        <w:tc>
          <w:tcPr>
            <w:tcW w:w="0" w:type="auto"/>
          </w:tcPr>
          <w:p w14:paraId="37FD5EFA" w14:textId="77777777" w:rsidR="00C36711" w:rsidRPr="00C01F0B" w:rsidRDefault="00C36711" w:rsidP="004B4F10">
            <w:pPr>
              <w:pStyle w:val="Tabletext"/>
            </w:pPr>
            <w:r w:rsidRPr="00C01F0B">
              <w:t>N/A</w:t>
            </w:r>
          </w:p>
        </w:tc>
        <w:tc>
          <w:tcPr>
            <w:tcW w:w="0" w:type="auto"/>
          </w:tcPr>
          <w:p w14:paraId="0E317218" w14:textId="76305092" w:rsidR="00C36711" w:rsidRPr="00C01F0B" w:rsidRDefault="0059450B" w:rsidP="004B4F10">
            <w:pPr>
              <w:pStyle w:val="Tabletext"/>
            </w:pPr>
            <w:r w:rsidRPr="00C01F0B">
              <w:t>c</w:t>
            </w:r>
            <w:r w:rsidR="00C36711" w:rsidRPr="00C01F0B">
              <w:t>ode from code set</w:t>
            </w:r>
          </w:p>
        </w:tc>
      </w:tr>
      <w:tr w:rsidR="00C36711" w:rsidRPr="00C01F0B" w14:paraId="3CEC2554" w14:textId="77777777" w:rsidTr="00C36711">
        <w:tc>
          <w:tcPr>
            <w:tcW w:w="0" w:type="auto"/>
          </w:tcPr>
          <w:p w14:paraId="0D95413D" w14:textId="77777777" w:rsidR="00C36711" w:rsidRPr="00C01F0B" w:rsidRDefault="00C36711" w:rsidP="004B4F10">
            <w:pPr>
              <w:pStyle w:val="Tabletext"/>
            </w:pPr>
            <w:r w:rsidRPr="00C01F0B">
              <w:t>Destination</w:t>
            </w:r>
          </w:p>
        </w:tc>
        <w:tc>
          <w:tcPr>
            <w:tcW w:w="0" w:type="auto"/>
          </w:tcPr>
          <w:p w14:paraId="31F47889" w14:textId="77777777" w:rsidR="00C36711" w:rsidRPr="00C01F0B" w:rsidRDefault="00C36711" w:rsidP="004B4F10">
            <w:pPr>
              <w:pStyle w:val="Tabletext"/>
            </w:pPr>
            <w:r w:rsidRPr="00C01F0B">
              <w:t>Destination</w:t>
            </w:r>
          </w:p>
        </w:tc>
        <w:tc>
          <w:tcPr>
            <w:tcW w:w="0" w:type="auto"/>
          </w:tcPr>
          <w:p w14:paraId="0AC0DC2A" w14:textId="77777777" w:rsidR="00C36711" w:rsidRPr="00C01F0B" w:rsidRDefault="00C36711" w:rsidP="004B4F10">
            <w:pPr>
              <w:pStyle w:val="Tabletext"/>
            </w:pPr>
            <w:r w:rsidRPr="00C01F0B">
              <w:t>N/A</w:t>
            </w:r>
          </w:p>
        </w:tc>
        <w:tc>
          <w:tcPr>
            <w:tcW w:w="0" w:type="auto"/>
          </w:tcPr>
          <w:p w14:paraId="23CAFA2C" w14:textId="4ACAAD69" w:rsidR="00C36711" w:rsidRPr="00C01F0B" w:rsidRDefault="0059450B" w:rsidP="004B4F10">
            <w:pPr>
              <w:pStyle w:val="Tabletext"/>
            </w:pPr>
            <w:r w:rsidRPr="00C01F0B">
              <w:t>c</w:t>
            </w:r>
            <w:r w:rsidR="00C36711" w:rsidRPr="00C01F0B">
              <w:t>ode from code set</w:t>
            </w:r>
          </w:p>
        </w:tc>
      </w:tr>
      <w:tr w:rsidR="00C36711" w:rsidRPr="00C01F0B" w14:paraId="57BB5FEC" w14:textId="77777777" w:rsidTr="00C36711">
        <w:tc>
          <w:tcPr>
            <w:tcW w:w="0" w:type="auto"/>
          </w:tcPr>
          <w:p w14:paraId="4A60DBF6" w14:textId="77777777" w:rsidR="00C36711" w:rsidRPr="00C01F0B" w:rsidRDefault="00C36711" w:rsidP="004B4F10">
            <w:pPr>
              <w:pStyle w:val="Tabletext"/>
            </w:pPr>
            <w:r w:rsidRPr="00C01F0B">
              <w:t>Insurance Declaration</w:t>
            </w:r>
          </w:p>
        </w:tc>
        <w:tc>
          <w:tcPr>
            <w:tcW w:w="0" w:type="auto"/>
          </w:tcPr>
          <w:p w14:paraId="00E33B0C" w14:textId="77777777" w:rsidR="00C36711" w:rsidRPr="00C01F0B" w:rsidRDefault="00C36711" w:rsidP="004B4F10">
            <w:pPr>
              <w:pStyle w:val="Tabletext"/>
            </w:pPr>
            <w:proofErr w:type="spellStart"/>
            <w:r w:rsidRPr="00C01F0B">
              <w:t>Insurance_Declaration</w:t>
            </w:r>
            <w:proofErr w:type="spellEnd"/>
          </w:p>
        </w:tc>
        <w:tc>
          <w:tcPr>
            <w:tcW w:w="0" w:type="auto"/>
          </w:tcPr>
          <w:p w14:paraId="285CE432" w14:textId="77777777" w:rsidR="00C36711" w:rsidRPr="00C01F0B" w:rsidRDefault="00C36711" w:rsidP="004B4F10">
            <w:pPr>
              <w:pStyle w:val="Tabletext"/>
            </w:pPr>
            <w:r w:rsidRPr="00C01F0B">
              <w:t>N/A</w:t>
            </w:r>
          </w:p>
        </w:tc>
        <w:tc>
          <w:tcPr>
            <w:tcW w:w="0" w:type="auto"/>
          </w:tcPr>
          <w:p w14:paraId="0EAB2BC8" w14:textId="1E4BC537" w:rsidR="00C36711" w:rsidRPr="00C01F0B" w:rsidRDefault="0059450B" w:rsidP="004B4F10">
            <w:pPr>
              <w:pStyle w:val="Tabletext"/>
            </w:pPr>
            <w:r w:rsidRPr="00C01F0B">
              <w:t>c</w:t>
            </w:r>
            <w:r w:rsidR="00C36711" w:rsidRPr="00C01F0B">
              <w:t>ode from code set</w:t>
            </w:r>
          </w:p>
        </w:tc>
      </w:tr>
      <w:tr w:rsidR="00C36711" w:rsidRPr="00C01F0B" w14:paraId="0D3CD9EC" w14:textId="77777777" w:rsidTr="00C36711">
        <w:tc>
          <w:tcPr>
            <w:tcW w:w="0" w:type="auto"/>
          </w:tcPr>
          <w:p w14:paraId="4A5BD523" w14:textId="77777777" w:rsidR="00C36711" w:rsidRPr="00C01F0B" w:rsidRDefault="00C36711" w:rsidP="004B4F10">
            <w:pPr>
              <w:pStyle w:val="Tabletext"/>
            </w:pPr>
            <w:r w:rsidRPr="00C01F0B">
              <w:t>Planned Length of Stay</w:t>
            </w:r>
          </w:p>
        </w:tc>
        <w:tc>
          <w:tcPr>
            <w:tcW w:w="0" w:type="auto"/>
          </w:tcPr>
          <w:p w14:paraId="400C6D31" w14:textId="77777777" w:rsidR="00C36711" w:rsidRPr="00C01F0B" w:rsidRDefault="00C36711" w:rsidP="004B4F10">
            <w:pPr>
              <w:pStyle w:val="Tabletext"/>
            </w:pPr>
            <w:proofErr w:type="spellStart"/>
            <w:r w:rsidRPr="00C01F0B">
              <w:t>Planned_Length_Of_Stay</w:t>
            </w:r>
            <w:proofErr w:type="spellEnd"/>
          </w:p>
        </w:tc>
        <w:tc>
          <w:tcPr>
            <w:tcW w:w="0" w:type="auto"/>
          </w:tcPr>
          <w:p w14:paraId="37C5C399" w14:textId="77777777" w:rsidR="00C36711" w:rsidRPr="00C01F0B" w:rsidRDefault="00C36711" w:rsidP="004B4F10">
            <w:pPr>
              <w:pStyle w:val="Tabletext"/>
            </w:pPr>
            <w:r w:rsidRPr="00C01F0B">
              <w:t>N/A</w:t>
            </w:r>
          </w:p>
        </w:tc>
        <w:tc>
          <w:tcPr>
            <w:tcW w:w="0" w:type="auto"/>
          </w:tcPr>
          <w:p w14:paraId="38ED9368" w14:textId="45C44DC4" w:rsidR="00C36711" w:rsidRPr="00C01F0B" w:rsidRDefault="0059450B" w:rsidP="004B4F10">
            <w:pPr>
              <w:pStyle w:val="Tabletext"/>
            </w:pPr>
            <w:r w:rsidRPr="00C01F0B">
              <w:t>c</w:t>
            </w:r>
            <w:r w:rsidR="00C36711" w:rsidRPr="00C01F0B">
              <w:t>ode from code set</w:t>
            </w:r>
          </w:p>
        </w:tc>
      </w:tr>
      <w:tr w:rsidR="00C36711" w:rsidRPr="00C01F0B" w14:paraId="6B3753FA" w14:textId="77777777" w:rsidTr="00C36711">
        <w:tc>
          <w:tcPr>
            <w:tcW w:w="0" w:type="auto"/>
          </w:tcPr>
          <w:p w14:paraId="7280DDBE" w14:textId="77777777" w:rsidR="00C36711" w:rsidRPr="00C01F0B" w:rsidRDefault="00C36711" w:rsidP="004B4F10">
            <w:pPr>
              <w:pStyle w:val="Tabletext"/>
            </w:pPr>
            <w:r w:rsidRPr="00C01F0B">
              <w:t>Date of Admission</w:t>
            </w:r>
          </w:p>
        </w:tc>
        <w:tc>
          <w:tcPr>
            <w:tcW w:w="0" w:type="auto"/>
          </w:tcPr>
          <w:p w14:paraId="54C7A5E7" w14:textId="77777777" w:rsidR="00C36711" w:rsidRPr="00C01F0B" w:rsidRDefault="00C36711" w:rsidP="004B4F10">
            <w:pPr>
              <w:pStyle w:val="Tabletext"/>
            </w:pPr>
            <w:proofErr w:type="spellStart"/>
            <w:r w:rsidRPr="00C01F0B">
              <w:t>Date_Of_Admission</w:t>
            </w:r>
            <w:proofErr w:type="spellEnd"/>
          </w:p>
        </w:tc>
        <w:tc>
          <w:tcPr>
            <w:tcW w:w="0" w:type="auto"/>
          </w:tcPr>
          <w:p w14:paraId="0A346DB5" w14:textId="77777777" w:rsidR="00C36711" w:rsidRPr="00C01F0B" w:rsidRDefault="00C36711" w:rsidP="004B4F10">
            <w:pPr>
              <w:pStyle w:val="Tabletext"/>
            </w:pPr>
            <w:r w:rsidRPr="00C01F0B">
              <w:t>8</w:t>
            </w:r>
          </w:p>
        </w:tc>
        <w:tc>
          <w:tcPr>
            <w:tcW w:w="0" w:type="auto"/>
          </w:tcPr>
          <w:p w14:paraId="1861639E" w14:textId="77777777" w:rsidR="00C36711" w:rsidRPr="00C01F0B" w:rsidRDefault="00C36711" w:rsidP="004B4F10">
            <w:pPr>
              <w:pStyle w:val="Tabletext"/>
            </w:pPr>
            <w:r w:rsidRPr="00C01F0B">
              <w:t>DDMMYYYY</w:t>
            </w:r>
          </w:p>
        </w:tc>
      </w:tr>
      <w:tr w:rsidR="00C36711" w:rsidRPr="00C01F0B" w14:paraId="3033D8BA" w14:textId="77777777" w:rsidTr="00C36711">
        <w:tc>
          <w:tcPr>
            <w:tcW w:w="0" w:type="auto"/>
          </w:tcPr>
          <w:p w14:paraId="449D84C6" w14:textId="77777777" w:rsidR="00C36711" w:rsidRPr="00C01F0B" w:rsidRDefault="00C36711" w:rsidP="004B4F10">
            <w:pPr>
              <w:pStyle w:val="Tabletext"/>
            </w:pPr>
            <w:r w:rsidRPr="00C01F0B">
              <w:t>Removal Date</w:t>
            </w:r>
          </w:p>
        </w:tc>
        <w:tc>
          <w:tcPr>
            <w:tcW w:w="0" w:type="auto"/>
          </w:tcPr>
          <w:p w14:paraId="69FB6995" w14:textId="77777777" w:rsidR="00C36711" w:rsidRPr="00C01F0B" w:rsidRDefault="00C36711" w:rsidP="004B4F10">
            <w:pPr>
              <w:pStyle w:val="Tabletext"/>
            </w:pPr>
            <w:proofErr w:type="spellStart"/>
            <w:r w:rsidRPr="00C01F0B">
              <w:t>Removal_Date</w:t>
            </w:r>
            <w:proofErr w:type="spellEnd"/>
          </w:p>
        </w:tc>
        <w:tc>
          <w:tcPr>
            <w:tcW w:w="0" w:type="auto"/>
          </w:tcPr>
          <w:p w14:paraId="6D0E682C" w14:textId="77777777" w:rsidR="00C36711" w:rsidRPr="00C01F0B" w:rsidRDefault="00C36711" w:rsidP="004B4F10">
            <w:pPr>
              <w:pStyle w:val="Tabletext"/>
            </w:pPr>
            <w:r w:rsidRPr="00C01F0B">
              <w:t>8</w:t>
            </w:r>
          </w:p>
        </w:tc>
        <w:tc>
          <w:tcPr>
            <w:tcW w:w="0" w:type="auto"/>
          </w:tcPr>
          <w:p w14:paraId="5CBF412A" w14:textId="77777777" w:rsidR="00C36711" w:rsidRPr="00C01F0B" w:rsidRDefault="00C36711" w:rsidP="004B4F10">
            <w:pPr>
              <w:pStyle w:val="Tabletext"/>
            </w:pPr>
            <w:r w:rsidRPr="00C01F0B">
              <w:t>DDMMYYYY</w:t>
            </w:r>
          </w:p>
        </w:tc>
      </w:tr>
      <w:tr w:rsidR="00C36711" w:rsidRPr="00C01F0B" w14:paraId="2E71EFE5" w14:textId="77777777" w:rsidTr="00C36711">
        <w:tc>
          <w:tcPr>
            <w:tcW w:w="0" w:type="auto"/>
          </w:tcPr>
          <w:p w14:paraId="500E23B2" w14:textId="77777777" w:rsidR="00C36711" w:rsidRPr="00C01F0B" w:rsidRDefault="00C36711" w:rsidP="004B4F10">
            <w:pPr>
              <w:pStyle w:val="Tabletext"/>
            </w:pPr>
            <w:r w:rsidRPr="00C01F0B">
              <w:t>Reason for Removal</w:t>
            </w:r>
          </w:p>
        </w:tc>
        <w:tc>
          <w:tcPr>
            <w:tcW w:w="0" w:type="auto"/>
          </w:tcPr>
          <w:p w14:paraId="497C527C" w14:textId="77777777" w:rsidR="00C36711" w:rsidRPr="00C01F0B" w:rsidRDefault="00C36711" w:rsidP="004B4F10">
            <w:pPr>
              <w:pStyle w:val="Tabletext"/>
            </w:pPr>
            <w:proofErr w:type="spellStart"/>
            <w:r w:rsidRPr="00C01F0B">
              <w:t>Reason_For_Removal</w:t>
            </w:r>
            <w:proofErr w:type="spellEnd"/>
          </w:p>
        </w:tc>
        <w:tc>
          <w:tcPr>
            <w:tcW w:w="0" w:type="auto"/>
          </w:tcPr>
          <w:p w14:paraId="41752B53" w14:textId="77777777" w:rsidR="00C36711" w:rsidRPr="00C01F0B" w:rsidRDefault="00C36711" w:rsidP="004B4F10">
            <w:pPr>
              <w:pStyle w:val="Tabletext"/>
            </w:pPr>
            <w:r w:rsidRPr="00C01F0B">
              <w:t>N/A</w:t>
            </w:r>
          </w:p>
        </w:tc>
        <w:tc>
          <w:tcPr>
            <w:tcW w:w="0" w:type="auto"/>
          </w:tcPr>
          <w:p w14:paraId="470BE58B" w14:textId="65503C1B" w:rsidR="00C36711" w:rsidRPr="00C01F0B" w:rsidRDefault="0059450B" w:rsidP="004B4F10">
            <w:pPr>
              <w:pStyle w:val="Tabletext"/>
            </w:pPr>
            <w:r w:rsidRPr="00C01F0B">
              <w:t>c</w:t>
            </w:r>
            <w:r w:rsidR="00C36711" w:rsidRPr="00C01F0B">
              <w:t>ode from code set</w:t>
            </w:r>
          </w:p>
        </w:tc>
      </w:tr>
      <w:tr w:rsidR="00C36711" w:rsidRPr="00C01F0B" w14:paraId="1F86A1F3" w14:textId="77777777" w:rsidTr="00C36711">
        <w:tc>
          <w:tcPr>
            <w:tcW w:w="0" w:type="auto"/>
          </w:tcPr>
          <w:p w14:paraId="640CFB55" w14:textId="77777777" w:rsidR="00C36711" w:rsidRPr="00C01F0B" w:rsidRDefault="00C36711" w:rsidP="004B4F10">
            <w:pPr>
              <w:pStyle w:val="Tabletext"/>
            </w:pPr>
            <w:r w:rsidRPr="00C01F0B">
              <w:t>Patient Identifier</w:t>
            </w:r>
          </w:p>
        </w:tc>
        <w:tc>
          <w:tcPr>
            <w:tcW w:w="0" w:type="auto"/>
          </w:tcPr>
          <w:p w14:paraId="6112CF3B" w14:textId="77777777" w:rsidR="00C36711" w:rsidRPr="00C01F0B" w:rsidRDefault="00C36711" w:rsidP="004B4F10">
            <w:pPr>
              <w:pStyle w:val="Tabletext"/>
            </w:pPr>
            <w:proofErr w:type="spellStart"/>
            <w:r w:rsidRPr="00C01F0B">
              <w:t>Patient_Identifier</w:t>
            </w:r>
            <w:proofErr w:type="spellEnd"/>
          </w:p>
        </w:tc>
        <w:tc>
          <w:tcPr>
            <w:tcW w:w="0" w:type="auto"/>
          </w:tcPr>
          <w:p w14:paraId="29A50518" w14:textId="77777777" w:rsidR="00C36711" w:rsidRPr="00C01F0B" w:rsidRDefault="00C36711" w:rsidP="004B4F10">
            <w:pPr>
              <w:pStyle w:val="Tabletext"/>
            </w:pPr>
            <w:r w:rsidRPr="00C01F0B">
              <w:t>10</w:t>
            </w:r>
          </w:p>
        </w:tc>
        <w:tc>
          <w:tcPr>
            <w:tcW w:w="0" w:type="auto"/>
          </w:tcPr>
          <w:p w14:paraId="3AC12A75" w14:textId="77777777" w:rsidR="00C36711" w:rsidRPr="00C01F0B" w:rsidRDefault="00C36711" w:rsidP="004B4F10">
            <w:pPr>
              <w:pStyle w:val="Tabletext"/>
            </w:pPr>
            <w:r w:rsidRPr="00C01F0B">
              <w:t>XXXXXXXXXX</w:t>
            </w:r>
          </w:p>
        </w:tc>
      </w:tr>
      <w:tr w:rsidR="00C36711" w:rsidRPr="00C01F0B" w14:paraId="6CBA5D77" w14:textId="77777777" w:rsidTr="00C36711">
        <w:tc>
          <w:tcPr>
            <w:tcW w:w="0" w:type="auto"/>
          </w:tcPr>
          <w:p w14:paraId="0AFF99C8" w14:textId="77777777" w:rsidR="00C36711" w:rsidRPr="00C01F0B" w:rsidRDefault="00C36711" w:rsidP="004B4F10">
            <w:pPr>
              <w:pStyle w:val="Tabletext"/>
            </w:pPr>
            <w:r w:rsidRPr="00C01F0B">
              <w:t>Previous Identifier of Transferred Episode</w:t>
            </w:r>
          </w:p>
        </w:tc>
        <w:tc>
          <w:tcPr>
            <w:tcW w:w="0" w:type="auto"/>
          </w:tcPr>
          <w:p w14:paraId="0ABB5178" w14:textId="77777777" w:rsidR="00C36711" w:rsidRPr="00C01F0B" w:rsidRDefault="00C36711" w:rsidP="004B4F10">
            <w:pPr>
              <w:pStyle w:val="Tabletext"/>
            </w:pPr>
            <w:proofErr w:type="spellStart"/>
            <w:r w:rsidRPr="00C01F0B">
              <w:t>Previous_Identifier_of_Transferred_Episode</w:t>
            </w:r>
            <w:proofErr w:type="spellEnd"/>
          </w:p>
        </w:tc>
        <w:tc>
          <w:tcPr>
            <w:tcW w:w="0" w:type="auto"/>
          </w:tcPr>
          <w:p w14:paraId="4F312AD4" w14:textId="77777777" w:rsidR="00C36711" w:rsidRPr="00C01F0B" w:rsidRDefault="00C36711" w:rsidP="004B4F10">
            <w:pPr>
              <w:pStyle w:val="Tabletext"/>
            </w:pPr>
            <w:r w:rsidRPr="00C01F0B">
              <w:t>13</w:t>
            </w:r>
          </w:p>
        </w:tc>
        <w:tc>
          <w:tcPr>
            <w:tcW w:w="0" w:type="auto"/>
          </w:tcPr>
          <w:p w14:paraId="2C44F6BC" w14:textId="77777777" w:rsidR="00C36711" w:rsidRPr="00C01F0B" w:rsidRDefault="00C36711" w:rsidP="004B4F10">
            <w:pPr>
              <w:pStyle w:val="Tabletext"/>
            </w:pPr>
            <w:r w:rsidRPr="00C01F0B">
              <w:t>XXXXXXXXXXXXX</w:t>
            </w:r>
          </w:p>
        </w:tc>
      </w:tr>
      <w:tr w:rsidR="00C36711" w:rsidRPr="00C01F0B" w14:paraId="31FD6AF0" w14:textId="77777777" w:rsidTr="00C36711">
        <w:tc>
          <w:tcPr>
            <w:tcW w:w="0" w:type="auto"/>
          </w:tcPr>
          <w:p w14:paraId="44A08FE6" w14:textId="77777777" w:rsidR="00C36711" w:rsidRPr="00C01F0B" w:rsidRDefault="00C36711" w:rsidP="004B4F10">
            <w:pPr>
              <w:pStyle w:val="Tabletext"/>
            </w:pPr>
            <w:r w:rsidRPr="00C01F0B">
              <w:lastRenderedPageBreak/>
              <w:t>Previous Total Waiting Time of transferred episode</w:t>
            </w:r>
          </w:p>
        </w:tc>
        <w:tc>
          <w:tcPr>
            <w:tcW w:w="0" w:type="auto"/>
          </w:tcPr>
          <w:p w14:paraId="5EBD3329" w14:textId="77777777" w:rsidR="00C36711" w:rsidRPr="00C01F0B" w:rsidRDefault="00C36711" w:rsidP="004B4F10">
            <w:pPr>
              <w:pStyle w:val="Tabletext"/>
            </w:pPr>
            <w:proofErr w:type="spellStart"/>
            <w:r w:rsidRPr="00C01F0B">
              <w:t>Previous_TWT</w:t>
            </w:r>
            <w:proofErr w:type="spellEnd"/>
          </w:p>
        </w:tc>
        <w:tc>
          <w:tcPr>
            <w:tcW w:w="0" w:type="auto"/>
          </w:tcPr>
          <w:p w14:paraId="1B60861C" w14:textId="77777777" w:rsidR="00C36711" w:rsidRPr="00C01F0B" w:rsidRDefault="00C36711" w:rsidP="004B4F10">
            <w:pPr>
              <w:pStyle w:val="Tabletext"/>
            </w:pPr>
            <w:r w:rsidRPr="00C01F0B">
              <w:t>4</w:t>
            </w:r>
          </w:p>
        </w:tc>
        <w:tc>
          <w:tcPr>
            <w:tcW w:w="0" w:type="auto"/>
          </w:tcPr>
          <w:p w14:paraId="6105AE52" w14:textId="77777777" w:rsidR="00C36711" w:rsidRPr="00C01F0B" w:rsidRDefault="00C36711" w:rsidP="004B4F10">
            <w:pPr>
              <w:pStyle w:val="Tabletext"/>
            </w:pPr>
            <w:r w:rsidRPr="00C01F0B">
              <w:t>NNNN</w:t>
            </w:r>
          </w:p>
        </w:tc>
      </w:tr>
      <w:tr w:rsidR="00C36711" w:rsidRPr="00C01F0B" w14:paraId="0E31E889" w14:textId="77777777" w:rsidTr="00C36711">
        <w:tc>
          <w:tcPr>
            <w:tcW w:w="0" w:type="auto"/>
          </w:tcPr>
          <w:p w14:paraId="52C1FCB9" w14:textId="77777777" w:rsidR="00C36711" w:rsidRPr="00C01F0B" w:rsidRDefault="00C36711" w:rsidP="004B4F10">
            <w:pPr>
              <w:pStyle w:val="Tabletext"/>
            </w:pPr>
            <w:r w:rsidRPr="00C01F0B">
              <w:t>Referral Accepted Date</w:t>
            </w:r>
          </w:p>
        </w:tc>
        <w:tc>
          <w:tcPr>
            <w:tcW w:w="0" w:type="auto"/>
          </w:tcPr>
          <w:p w14:paraId="77091FB8" w14:textId="77777777" w:rsidR="00C36711" w:rsidRPr="00C01F0B" w:rsidRDefault="00C36711" w:rsidP="004B4F10">
            <w:pPr>
              <w:pStyle w:val="Tabletext"/>
            </w:pPr>
            <w:proofErr w:type="spellStart"/>
            <w:r w:rsidRPr="00C01F0B">
              <w:t>Referral_Accepted_Date</w:t>
            </w:r>
            <w:proofErr w:type="spellEnd"/>
          </w:p>
        </w:tc>
        <w:tc>
          <w:tcPr>
            <w:tcW w:w="0" w:type="auto"/>
          </w:tcPr>
          <w:p w14:paraId="3412BFDE" w14:textId="77777777" w:rsidR="00C36711" w:rsidRPr="00C01F0B" w:rsidRDefault="00C36711" w:rsidP="004B4F10">
            <w:pPr>
              <w:pStyle w:val="Tabletext"/>
            </w:pPr>
            <w:r w:rsidRPr="00C01F0B">
              <w:t>8</w:t>
            </w:r>
          </w:p>
        </w:tc>
        <w:tc>
          <w:tcPr>
            <w:tcW w:w="0" w:type="auto"/>
          </w:tcPr>
          <w:p w14:paraId="4E578263" w14:textId="77777777" w:rsidR="00C36711" w:rsidRPr="00C01F0B" w:rsidRDefault="00C36711" w:rsidP="004B4F10">
            <w:pPr>
              <w:pStyle w:val="Tabletext"/>
            </w:pPr>
            <w:r w:rsidRPr="00C01F0B">
              <w:t>DDMMYYYY</w:t>
            </w:r>
          </w:p>
        </w:tc>
      </w:tr>
      <w:tr w:rsidR="00553969" w:rsidRPr="00C01F0B" w14:paraId="1576888C" w14:textId="77777777" w:rsidTr="00C36711">
        <w:tc>
          <w:tcPr>
            <w:tcW w:w="0" w:type="auto"/>
          </w:tcPr>
          <w:p w14:paraId="6973C65A" w14:textId="77518C08" w:rsidR="00553969" w:rsidRPr="00C01F0B" w:rsidRDefault="00553969" w:rsidP="004B4F10">
            <w:pPr>
              <w:pStyle w:val="Tabletext"/>
            </w:pPr>
            <w:r w:rsidRPr="00C01F0B">
              <w:t>ASA Score</w:t>
            </w:r>
          </w:p>
        </w:tc>
        <w:tc>
          <w:tcPr>
            <w:tcW w:w="0" w:type="auto"/>
          </w:tcPr>
          <w:p w14:paraId="198D6176" w14:textId="06A81282" w:rsidR="00553969" w:rsidRPr="00C01F0B" w:rsidRDefault="00553969" w:rsidP="004B4F10">
            <w:pPr>
              <w:pStyle w:val="Tabletext"/>
            </w:pPr>
            <w:proofErr w:type="spellStart"/>
            <w:r w:rsidRPr="00C01F0B">
              <w:t>ASA_Score</w:t>
            </w:r>
            <w:proofErr w:type="spellEnd"/>
          </w:p>
        </w:tc>
        <w:tc>
          <w:tcPr>
            <w:tcW w:w="0" w:type="auto"/>
          </w:tcPr>
          <w:p w14:paraId="5FE09B85" w14:textId="45AA1ED6" w:rsidR="00553969" w:rsidRPr="00C01F0B" w:rsidRDefault="00D1273B" w:rsidP="004B4F10">
            <w:pPr>
              <w:pStyle w:val="Tabletext"/>
            </w:pPr>
            <w:r w:rsidRPr="00C01F0B">
              <w:t>1</w:t>
            </w:r>
          </w:p>
        </w:tc>
        <w:tc>
          <w:tcPr>
            <w:tcW w:w="0" w:type="auto"/>
          </w:tcPr>
          <w:p w14:paraId="46BB2B3C" w14:textId="677906DD" w:rsidR="00553969" w:rsidRPr="00C01F0B" w:rsidRDefault="00D1273B" w:rsidP="004B4F10">
            <w:pPr>
              <w:pStyle w:val="Tabletext"/>
            </w:pPr>
            <w:r w:rsidRPr="00C01F0B">
              <w:t>Code from code set</w:t>
            </w:r>
          </w:p>
        </w:tc>
      </w:tr>
    </w:tbl>
    <w:p w14:paraId="78A72D79" w14:textId="77777777" w:rsidR="00C36711" w:rsidRPr="00C01F0B" w:rsidRDefault="00C36711" w:rsidP="00A51BBD">
      <w:pPr>
        <w:pStyle w:val="Tablecaption"/>
      </w:pPr>
      <w:bookmarkStart w:id="209" w:name="_Toc63858826"/>
      <w:r w:rsidRPr="00C01F0B">
        <w:t>Intra-Episode ODS File Structure (XXXX_YY_MM_DD_ODS_I.txt)</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80"/>
        <w:gridCol w:w="4111"/>
        <w:gridCol w:w="708"/>
        <w:gridCol w:w="2489"/>
      </w:tblGrid>
      <w:tr w:rsidR="00C36711" w:rsidRPr="00C01F0B" w14:paraId="5770C1D0" w14:textId="77777777" w:rsidTr="00C36711">
        <w:trPr>
          <w:tblHeader/>
        </w:trPr>
        <w:tc>
          <w:tcPr>
            <w:tcW w:w="1066" w:type="pct"/>
          </w:tcPr>
          <w:p w14:paraId="4088692D" w14:textId="77777777" w:rsidR="00C36711" w:rsidRPr="00C01F0B" w:rsidRDefault="00C36711" w:rsidP="004B4F10">
            <w:pPr>
              <w:pStyle w:val="Tablecolhead"/>
            </w:pPr>
            <w:r w:rsidRPr="00C01F0B">
              <w:t>Data item</w:t>
            </w:r>
          </w:p>
        </w:tc>
        <w:tc>
          <w:tcPr>
            <w:tcW w:w="2213" w:type="pct"/>
          </w:tcPr>
          <w:p w14:paraId="4C37C4AE" w14:textId="77777777" w:rsidR="00C36711" w:rsidRPr="00C01F0B" w:rsidRDefault="00C36711" w:rsidP="004B4F10">
            <w:pPr>
              <w:pStyle w:val="Tablecolhead"/>
            </w:pPr>
            <w:r w:rsidRPr="00C01F0B">
              <w:t>Label</w:t>
            </w:r>
          </w:p>
        </w:tc>
        <w:tc>
          <w:tcPr>
            <w:tcW w:w="381" w:type="pct"/>
          </w:tcPr>
          <w:p w14:paraId="12811F2E" w14:textId="77777777" w:rsidR="00C36711" w:rsidRPr="00C01F0B" w:rsidRDefault="00C36711" w:rsidP="004B4F10">
            <w:pPr>
              <w:pStyle w:val="Tablecolhead"/>
            </w:pPr>
            <w:r w:rsidRPr="00C01F0B">
              <w:t>Field size</w:t>
            </w:r>
          </w:p>
        </w:tc>
        <w:tc>
          <w:tcPr>
            <w:tcW w:w="1340" w:type="pct"/>
          </w:tcPr>
          <w:p w14:paraId="7E95E4A0" w14:textId="77777777" w:rsidR="00C36711" w:rsidRPr="00C01F0B" w:rsidRDefault="00C36711" w:rsidP="004B4F10">
            <w:pPr>
              <w:pStyle w:val="Tablecolhead"/>
            </w:pPr>
            <w:r w:rsidRPr="00C01F0B">
              <w:t>Layout/code set</w:t>
            </w:r>
          </w:p>
        </w:tc>
      </w:tr>
      <w:tr w:rsidR="00C36711" w:rsidRPr="00C01F0B" w14:paraId="7EB30364" w14:textId="77777777" w:rsidTr="00C36711">
        <w:tc>
          <w:tcPr>
            <w:tcW w:w="1066" w:type="pct"/>
          </w:tcPr>
          <w:p w14:paraId="1BC833CA" w14:textId="77777777" w:rsidR="00C36711" w:rsidRPr="00C01F0B" w:rsidRDefault="00C36711" w:rsidP="004B4F10">
            <w:pPr>
              <w:pStyle w:val="Tabletext"/>
            </w:pPr>
            <w:r w:rsidRPr="00C01F0B">
              <w:t>Episode Identifier</w:t>
            </w:r>
          </w:p>
        </w:tc>
        <w:tc>
          <w:tcPr>
            <w:tcW w:w="2213" w:type="pct"/>
          </w:tcPr>
          <w:p w14:paraId="6A777D15" w14:textId="77777777" w:rsidR="00C36711" w:rsidRPr="00C01F0B" w:rsidRDefault="00C36711" w:rsidP="004B4F10">
            <w:pPr>
              <w:pStyle w:val="Tabletext"/>
            </w:pPr>
            <w:proofErr w:type="spellStart"/>
            <w:r w:rsidRPr="00C01F0B">
              <w:t>Episode_Identifier</w:t>
            </w:r>
            <w:proofErr w:type="spellEnd"/>
          </w:p>
        </w:tc>
        <w:tc>
          <w:tcPr>
            <w:tcW w:w="381" w:type="pct"/>
          </w:tcPr>
          <w:p w14:paraId="05069162" w14:textId="77777777" w:rsidR="00C36711" w:rsidRPr="00C01F0B" w:rsidRDefault="00C36711" w:rsidP="004B4F10">
            <w:pPr>
              <w:pStyle w:val="Tabletext"/>
            </w:pPr>
            <w:r w:rsidRPr="00C01F0B">
              <w:t>9</w:t>
            </w:r>
          </w:p>
        </w:tc>
        <w:tc>
          <w:tcPr>
            <w:tcW w:w="1340" w:type="pct"/>
          </w:tcPr>
          <w:p w14:paraId="68040EA7" w14:textId="77777777" w:rsidR="00C36711" w:rsidRPr="00C01F0B" w:rsidRDefault="00C36711" w:rsidP="004B4F10">
            <w:pPr>
              <w:pStyle w:val="Tabletext"/>
            </w:pPr>
            <w:r w:rsidRPr="00C01F0B">
              <w:t>XXXXXXXXX</w:t>
            </w:r>
          </w:p>
        </w:tc>
      </w:tr>
      <w:tr w:rsidR="00C36711" w:rsidRPr="00C01F0B" w14:paraId="4FC0F769" w14:textId="77777777" w:rsidTr="00C36711">
        <w:tc>
          <w:tcPr>
            <w:tcW w:w="1066" w:type="pct"/>
          </w:tcPr>
          <w:p w14:paraId="349614A8" w14:textId="77777777" w:rsidR="00C36711" w:rsidRPr="00C01F0B" w:rsidRDefault="00C36711" w:rsidP="004B4F10">
            <w:pPr>
              <w:pStyle w:val="Tabletext"/>
            </w:pPr>
            <w:r w:rsidRPr="00C01F0B">
              <w:t>Event Type</w:t>
            </w:r>
          </w:p>
        </w:tc>
        <w:tc>
          <w:tcPr>
            <w:tcW w:w="2213" w:type="pct"/>
          </w:tcPr>
          <w:p w14:paraId="7CA33849" w14:textId="77777777" w:rsidR="00C36711" w:rsidRPr="00C01F0B" w:rsidRDefault="00C36711" w:rsidP="004B4F10">
            <w:pPr>
              <w:pStyle w:val="Tabletext"/>
            </w:pPr>
            <w:proofErr w:type="spellStart"/>
            <w:r w:rsidRPr="00C01F0B">
              <w:t>Event_Type</w:t>
            </w:r>
            <w:proofErr w:type="spellEnd"/>
          </w:p>
        </w:tc>
        <w:tc>
          <w:tcPr>
            <w:tcW w:w="381" w:type="pct"/>
          </w:tcPr>
          <w:p w14:paraId="1CB33EC2" w14:textId="77777777" w:rsidR="00C36711" w:rsidRPr="00C01F0B" w:rsidRDefault="00C36711" w:rsidP="004B4F10">
            <w:pPr>
              <w:pStyle w:val="Tabletext"/>
            </w:pPr>
            <w:r w:rsidRPr="00C01F0B">
              <w:t>N/A</w:t>
            </w:r>
          </w:p>
        </w:tc>
        <w:tc>
          <w:tcPr>
            <w:tcW w:w="1340" w:type="pct"/>
          </w:tcPr>
          <w:p w14:paraId="237B643B" w14:textId="00B1468A" w:rsidR="00C36711" w:rsidRPr="00C01F0B" w:rsidRDefault="0059450B" w:rsidP="004B4F10">
            <w:pPr>
              <w:pStyle w:val="Tabletext"/>
            </w:pPr>
            <w:r w:rsidRPr="00C01F0B">
              <w:t>c</w:t>
            </w:r>
            <w:r w:rsidR="00C36711" w:rsidRPr="00C01F0B">
              <w:t>ode from code set</w:t>
            </w:r>
          </w:p>
        </w:tc>
      </w:tr>
      <w:tr w:rsidR="00C36711" w:rsidRPr="00C01F0B" w14:paraId="7C9AE544" w14:textId="77777777" w:rsidTr="00C36711">
        <w:tc>
          <w:tcPr>
            <w:tcW w:w="1066" w:type="pct"/>
          </w:tcPr>
          <w:p w14:paraId="38E05807" w14:textId="77777777" w:rsidR="00C36711" w:rsidRPr="00C01F0B" w:rsidRDefault="00C36711" w:rsidP="004B4F10">
            <w:pPr>
              <w:pStyle w:val="Tabletext"/>
            </w:pPr>
            <w:r w:rsidRPr="00C01F0B">
              <w:t>Event Date</w:t>
            </w:r>
          </w:p>
        </w:tc>
        <w:tc>
          <w:tcPr>
            <w:tcW w:w="2213" w:type="pct"/>
          </w:tcPr>
          <w:p w14:paraId="119DD911" w14:textId="77777777" w:rsidR="00C36711" w:rsidRPr="00C01F0B" w:rsidRDefault="00C36711" w:rsidP="004B4F10">
            <w:pPr>
              <w:pStyle w:val="Tabletext"/>
            </w:pPr>
            <w:proofErr w:type="spellStart"/>
            <w:r w:rsidRPr="00C01F0B">
              <w:t>Event_Date</w:t>
            </w:r>
            <w:proofErr w:type="spellEnd"/>
          </w:p>
        </w:tc>
        <w:tc>
          <w:tcPr>
            <w:tcW w:w="381" w:type="pct"/>
          </w:tcPr>
          <w:p w14:paraId="6F9D1074" w14:textId="77777777" w:rsidR="00C36711" w:rsidRPr="00C01F0B" w:rsidRDefault="00C36711" w:rsidP="004B4F10">
            <w:pPr>
              <w:pStyle w:val="Tabletext"/>
            </w:pPr>
            <w:r w:rsidRPr="00C01F0B">
              <w:t>8</w:t>
            </w:r>
          </w:p>
        </w:tc>
        <w:tc>
          <w:tcPr>
            <w:tcW w:w="1340" w:type="pct"/>
          </w:tcPr>
          <w:p w14:paraId="778D2394" w14:textId="77777777" w:rsidR="00C36711" w:rsidRPr="00C01F0B" w:rsidRDefault="00C36711" w:rsidP="004B4F10">
            <w:pPr>
              <w:pStyle w:val="Tabletext"/>
            </w:pPr>
            <w:r w:rsidRPr="00C01F0B">
              <w:t>DDMMYYYY</w:t>
            </w:r>
          </w:p>
        </w:tc>
      </w:tr>
      <w:tr w:rsidR="00C36711" w:rsidRPr="00C01F0B" w14:paraId="3D04018A" w14:textId="77777777" w:rsidTr="00C36711">
        <w:tc>
          <w:tcPr>
            <w:tcW w:w="1066" w:type="pct"/>
          </w:tcPr>
          <w:p w14:paraId="5D5A4F52" w14:textId="77777777" w:rsidR="00C36711" w:rsidRPr="00C01F0B" w:rsidRDefault="00C36711" w:rsidP="004B4F10">
            <w:pPr>
              <w:pStyle w:val="Tabletext"/>
            </w:pPr>
            <w:r w:rsidRPr="00C01F0B">
              <w:t>Event Value</w:t>
            </w:r>
          </w:p>
        </w:tc>
        <w:tc>
          <w:tcPr>
            <w:tcW w:w="2213" w:type="pct"/>
          </w:tcPr>
          <w:p w14:paraId="6CA1F319" w14:textId="77777777" w:rsidR="00C36711" w:rsidRPr="00C01F0B" w:rsidRDefault="00C36711" w:rsidP="004B4F10">
            <w:pPr>
              <w:pStyle w:val="Tabletext"/>
            </w:pPr>
            <w:proofErr w:type="spellStart"/>
            <w:r w:rsidRPr="00C01F0B">
              <w:t>Event_Value</w:t>
            </w:r>
            <w:proofErr w:type="spellEnd"/>
          </w:p>
        </w:tc>
        <w:tc>
          <w:tcPr>
            <w:tcW w:w="381" w:type="pct"/>
          </w:tcPr>
          <w:p w14:paraId="1BF7FF05" w14:textId="77777777" w:rsidR="00C36711" w:rsidRPr="00C01F0B" w:rsidRDefault="00C36711" w:rsidP="004B4F10">
            <w:pPr>
              <w:pStyle w:val="Tabletext"/>
            </w:pPr>
            <w:r w:rsidRPr="00C01F0B">
              <w:t>N/A</w:t>
            </w:r>
          </w:p>
        </w:tc>
        <w:tc>
          <w:tcPr>
            <w:tcW w:w="1340" w:type="pct"/>
          </w:tcPr>
          <w:p w14:paraId="13FF1CE4" w14:textId="0EB99A2B" w:rsidR="00C36711" w:rsidRPr="00C01F0B" w:rsidRDefault="0059450B" w:rsidP="004B4F10">
            <w:pPr>
              <w:pStyle w:val="Tabletext"/>
            </w:pPr>
            <w:r w:rsidRPr="00C01F0B">
              <w:t>c</w:t>
            </w:r>
            <w:r w:rsidR="00C36711" w:rsidRPr="00C01F0B">
              <w:t>ode from code set or DDMMYYYY</w:t>
            </w:r>
          </w:p>
        </w:tc>
      </w:tr>
      <w:tr w:rsidR="00C36711" w:rsidRPr="00C01F0B" w14:paraId="09F2332A" w14:textId="77777777" w:rsidTr="00C36711">
        <w:tc>
          <w:tcPr>
            <w:tcW w:w="1066" w:type="pct"/>
          </w:tcPr>
          <w:p w14:paraId="5DBBD323" w14:textId="77777777" w:rsidR="00C36711" w:rsidRPr="00C01F0B" w:rsidRDefault="00C36711" w:rsidP="004B4F10">
            <w:pPr>
              <w:pStyle w:val="Tabletext"/>
            </w:pPr>
            <w:r w:rsidRPr="00C01F0B">
              <w:t>SAD Identifier</w:t>
            </w:r>
          </w:p>
        </w:tc>
        <w:tc>
          <w:tcPr>
            <w:tcW w:w="2213" w:type="pct"/>
          </w:tcPr>
          <w:p w14:paraId="099FD4E9" w14:textId="77777777" w:rsidR="00C36711" w:rsidRPr="00C01F0B" w:rsidRDefault="00C36711" w:rsidP="004B4F10">
            <w:pPr>
              <w:pStyle w:val="Tabletext"/>
            </w:pPr>
            <w:proofErr w:type="spellStart"/>
            <w:r w:rsidRPr="00C01F0B">
              <w:t>SAD_Identifier</w:t>
            </w:r>
            <w:proofErr w:type="spellEnd"/>
          </w:p>
        </w:tc>
        <w:tc>
          <w:tcPr>
            <w:tcW w:w="381" w:type="pct"/>
          </w:tcPr>
          <w:p w14:paraId="53B7B766" w14:textId="77777777" w:rsidR="00C36711" w:rsidRPr="00C01F0B" w:rsidRDefault="00C36711" w:rsidP="004B4F10">
            <w:pPr>
              <w:pStyle w:val="Tabletext"/>
            </w:pPr>
            <w:r w:rsidRPr="00C01F0B">
              <w:t>10</w:t>
            </w:r>
          </w:p>
        </w:tc>
        <w:tc>
          <w:tcPr>
            <w:tcW w:w="1340" w:type="pct"/>
          </w:tcPr>
          <w:p w14:paraId="4A03AC34" w14:textId="77777777" w:rsidR="00C36711" w:rsidRPr="00C01F0B" w:rsidRDefault="00C36711" w:rsidP="004B4F10">
            <w:pPr>
              <w:pStyle w:val="Tabletext"/>
            </w:pPr>
            <w:r w:rsidRPr="00C01F0B">
              <w:t>NNNNNNNNNN</w:t>
            </w:r>
          </w:p>
        </w:tc>
      </w:tr>
    </w:tbl>
    <w:p w14:paraId="1CB5F559" w14:textId="77777777" w:rsidR="00951D0B" w:rsidRPr="00C01F0B" w:rsidRDefault="00951D0B" w:rsidP="00951D0B">
      <w:pPr>
        <w:pStyle w:val="Body"/>
      </w:pPr>
      <w:bookmarkStart w:id="210" w:name="_Toc32701489"/>
      <w:bookmarkStart w:id="211" w:name="_Toc108983627"/>
      <w:bookmarkStart w:id="212" w:name="_Toc136422402"/>
    </w:p>
    <w:p w14:paraId="34D877CD" w14:textId="32F5E6A9" w:rsidR="00607200" w:rsidRPr="00C01F0B" w:rsidRDefault="00607200" w:rsidP="00607200">
      <w:pPr>
        <w:pStyle w:val="Heading2"/>
      </w:pPr>
      <w:bookmarkStart w:id="213" w:name="_Toc232688870"/>
      <w:r w:rsidRPr="00C01F0B">
        <w:t>Using your ODS files - Convert ODS text file to Excel</w:t>
      </w:r>
      <w:bookmarkEnd w:id="213"/>
    </w:p>
    <w:p w14:paraId="6F78C5D1" w14:textId="77EC8F23" w:rsidR="00607200" w:rsidRPr="00C01F0B" w:rsidRDefault="00607200" w:rsidP="00607200">
      <w:pPr>
        <w:pStyle w:val="Bullet1"/>
        <w:numPr>
          <w:ilvl w:val="0"/>
          <w:numId w:val="18"/>
        </w:numPr>
      </w:pPr>
      <w:r w:rsidRPr="00C01F0B">
        <w:t xml:space="preserve">Unzip and save the text file </w:t>
      </w:r>
      <w:proofErr w:type="spellStart"/>
      <w:r w:rsidRPr="00C01F0B">
        <w:t>eg</w:t>
      </w:r>
      <w:proofErr w:type="spellEnd"/>
      <w:r w:rsidRPr="00C01F0B">
        <w:t xml:space="preserve"> XXXX_YY_MM_DD_ODS_C.txt to a folder on your computer.</w:t>
      </w:r>
    </w:p>
    <w:p w14:paraId="0749D4AC" w14:textId="77777777" w:rsidR="00607200" w:rsidRPr="00C01F0B" w:rsidRDefault="00607200" w:rsidP="00607200">
      <w:pPr>
        <w:pStyle w:val="Bullet1"/>
        <w:numPr>
          <w:ilvl w:val="0"/>
          <w:numId w:val="18"/>
        </w:numPr>
      </w:pPr>
      <w:r w:rsidRPr="00C01F0B">
        <w:t>Open Microsoft Excel. Select census file from folder on your computer &gt; Open</w:t>
      </w:r>
    </w:p>
    <w:p w14:paraId="367073C5" w14:textId="77777777" w:rsidR="00607200" w:rsidRPr="00C01F0B" w:rsidRDefault="00607200" w:rsidP="00607200">
      <w:pPr>
        <w:pStyle w:val="Bullet1"/>
        <w:numPr>
          <w:ilvl w:val="0"/>
          <w:numId w:val="18"/>
        </w:numPr>
      </w:pPr>
      <w:bookmarkStart w:id="214" w:name="_Hlk147477066"/>
      <w:r w:rsidRPr="00C01F0B">
        <w:t>In the Text Import Wizard – Step 1 of 3 Pop-Up Box, Delimited. Click Next</w:t>
      </w:r>
    </w:p>
    <w:bookmarkEnd w:id="214"/>
    <w:p w14:paraId="131629A1" w14:textId="77777777" w:rsidR="00607200" w:rsidRPr="00C01F0B" w:rsidRDefault="00607200" w:rsidP="00607200">
      <w:pPr>
        <w:pStyle w:val="Bullet1"/>
        <w:numPr>
          <w:ilvl w:val="0"/>
          <w:numId w:val="18"/>
        </w:numPr>
      </w:pPr>
      <w:r w:rsidRPr="00C01F0B">
        <w:t>In the Text Import Wizard – Step 2 of 3 Pop-Up Box, Tab. Click Next</w:t>
      </w:r>
    </w:p>
    <w:p w14:paraId="5447CFE4" w14:textId="77777777" w:rsidR="00607200" w:rsidRPr="00C01F0B" w:rsidRDefault="00607200" w:rsidP="00607200">
      <w:pPr>
        <w:pStyle w:val="Bullet1"/>
        <w:numPr>
          <w:ilvl w:val="0"/>
          <w:numId w:val="18"/>
        </w:numPr>
      </w:pPr>
      <w:r w:rsidRPr="00C01F0B">
        <w:t>In the Text Import Wizard – Step 3 of 3 Pop-Up Box, General. Click Finish.</w:t>
      </w:r>
    </w:p>
    <w:p w14:paraId="61FF45D4" w14:textId="4130E16D" w:rsidR="00607200" w:rsidRPr="00C01F0B" w:rsidRDefault="00607200" w:rsidP="00607200">
      <w:pPr>
        <w:pStyle w:val="Bullet1"/>
        <w:numPr>
          <w:ilvl w:val="0"/>
          <w:numId w:val="18"/>
        </w:numPr>
      </w:pPr>
      <w:r w:rsidRPr="00C01F0B">
        <w:t>Save file as Excel</w:t>
      </w:r>
    </w:p>
    <w:p w14:paraId="0B44E6AC" w14:textId="4D487B67" w:rsidR="00607200" w:rsidRPr="00C01F0B" w:rsidRDefault="00607200" w:rsidP="00607200">
      <w:pPr>
        <w:pStyle w:val="Bullet1"/>
        <w:numPr>
          <w:ilvl w:val="0"/>
          <w:numId w:val="0"/>
        </w:numPr>
        <w:ind w:left="284"/>
      </w:pPr>
    </w:p>
    <w:p w14:paraId="7DE3073A" w14:textId="6EBD965A" w:rsidR="00607200" w:rsidRPr="00C01F0B" w:rsidRDefault="00636D39" w:rsidP="00607200">
      <w:pPr>
        <w:pStyle w:val="Body"/>
      </w:pPr>
      <w:r w:rsidRPr="00C01F0B">
        <w:t>Or</w:t>
      </w:r>
      <w:r w:rsidR="00607200" w:rsidRPr="00C01F0B">
        <w:t xml:space="preserve"> open text file &gt; Edit &gt; Select All &gt; Copy and paste into Excel spreadsheet</w:t>
      </w:r>
    </w:p>
    <w:p w14:paraId="1926B45A" w14:textId="5834FF79" w:rsidR="00607200" w:rsidRPr="00C01F0B" w:rsidRDefault="00607200" w:rsidP="00A51BBD">
      <w:pPr>
        <w:pStyle w:val="Heading2"/>
      </w:pPr>
      <w:bookmarkStart w:id="215" w:name="_Toc232688871"/>
      <w:r w:rsidRPr="00C01F0B">
        <w:t>Using Census ODS file to identify Cat 1 overdue IP401</w:t>
      </w:r>
      <w:r w:rsidR="00D80086">
        <w:t>, IP402, IP403</w:t>
      </w:r>
      <w:r w:rsidRPr="00C01F0B">
        <w:t xml:space="preserve"> and IP40</w:t>
      </w:r>
      <w:r w:rsidR="00D80086">
        <w:t>4</w:t>
      </w:r>
      <w:bookmarkEnd w:id="215"/>
      <w:r w:rsidRPr="00C01F0B">
        <w:t xml:space="preserve"> </w:t>
      </w:r>
    </w:p>
    <w:p w14:paraId="7D38BF82" w14:textId="4FC8494F" w:rsidR="00607200" w:rsidRPr="00C01F0B" w:rsidRDefault="00607200" w:rsidP="00EC3634">
      <w:pPr>
        <w:pStyle w:val="Body"/>
      </w:pPr>
      <w:r w:rsidRPr="00C01F0B">
        <w:t xml:space="preserve">Currently ESIS validation S315 Clinical Urgency Cat 1, wait more than 30 days is set to trigger only for </w:t>
      </w:r>
      <w:r w:rsidR="002E1E78">
        <w:t>planned</w:t>
      </w:r>
      <w:r w:rsidRPr="00C01F0B">
        <w:t xml:space="preserve"> surgery (PPP &lt; 500) episodes. You can use your Census ODS file to identify Cat 1 overdue IP401 Gastroscopy</w:t>
      </w:r>
      <w:r w:rsidR="00D80086">
        <w:t xml:space="preserve">, </w:t>
      </w:r>
      <w:r w:rsidRPr="00C01F0B">
        <w:t>IP402 Colonoscopy</w:t>
      </w:r>
      <w:r w:rsidR="00C840FD">
        <w:t>,</w:t>
      </w:r>
      <w:r w:rsidRPr="00C01F0B">
        <w:t xml:space="preserve"> </w:t>
      </w:r>
      <w:r w:rsidR="00EC3634" w:rsidRPr="00EC3634">
        <w:t>IP403 Surveillance gastroscopy and</w:t>
      </w:r>
      <w:r w:rsidR="00EC3634">
        <w:t xml:space="preserve"> </w:t>
      </w:r>
      <w:r w:rsidR="00EC3634" w:rsidRPr="00EC3634">
        <w:t>IP404 Surveillance colonoscopy</w:t>
      </w:r>
      <w:r w:rsidRPr="00EC3634">
        <w:t xml:space="preserve"> </w:t>
      </w:r>
      <w:r w:rsidR="00D80086" w:rsidRPr="00EC3634">
        <w:t xml:space="preserve">(PPP 500+), </w:t>
      </w:r>
      <w:r w:rsidRPr="00EC3634">
        <w:t>episodes.</w:t>
      </w:r>
    </w:p>
    <w:p w14:paraId="7CE1AE78" w14:textId="241CE04F" w:rsidR="00607200" w:rsidRPr="00C01F0B" w:rsidRDefault="00607200" w:rsidP="00607200">
      <w:pPr>
        <w:pStyle w:val="Body"/>
      </w:pPr>
      <w:r w:rsidRPr="00C01F0B">
        <w:t xml:space="preserve">To identify Cat 1 overdue episodes </w:t>
      </w:r>
      <w:proofErr w:type="gramStart"/>
      <w:r w:rsidRPr="00C01F0B">
        <w:t>at</w:t>
      </w:r>
      <w:proofErr w:type="gramEnd"/>
      <w:r w:rsidRPr="00C01F0B">
        <w:t xml:space="preserve"> 30 September 202</w:t>
      </w:r>
      <w:r w:rsidR="00E95496">
        <w:t>6</w:t>
      </w:r>
      <w:r w:rsidRPr="00C01F0B">
        <w:t xml:space="preserve"> filter on: </w:t>
      </w:r>
    </w:p>
    <w:p w14:paraId="78EF2042" w14:textId="64E450A0" w:rsidR="00607200" w:rsidRPr="00C01F0B" w:rsidRDefault="00607200" w:rsidP="00607200">
      <w:pPr>
        <w:pStyle w:val="Tabletext"/>
      </w:pPr>
      <w:r w:rsidRPr="00C01F0B">
        <w:t>Census Date                30-Sep-2</w:t>
      </w:r>
      <w:r w:rsidR="00E95496">
        <w:t>6</w:t>
      </w:r>
    </w:p>
    <w:p w14:paraId="08B58F1F" w14:textId="77777777" w:rsidR="00607200" w:rsidRPr="00C01F0B" w:rsidRDefault="00607200" w:rsidP="00607200">
      <w:pPr>
        <w:pStyle w:val="Tabletext"/>
      </w:pPr>
      <w:r w:rsidRPr="00C01F0B">
        <w:t>Reportable PPP           PPP 500+</w:t>
      </w:r>
    </w:p>
    <w:p w14:paraId="38405794" w14:textId="77777777" w:rsidR="00607200" w:rsidRPr="00C01F0B" w:rsidRDefault="00607200" w:rsidP="00607200">
      <w:pPr>
        <w:pStyle w:val="Tabletext"/>
      </w:pPr>
      <w:r w:rsidRPr="00C01F0B">
        <w:t>Census Urgency          1</w:t>
      </w:r>
    </w:p>
    <w:p w14:paraId="176C8EE7" w14:textId="77777777" w:rsidR="00607200" w:rsidRPr="00C01F0B" w:rsidRDefault="00607200" w:rsidP="00607200">
      <w:pPr>
        <w:pStyle w:val="Tabletext"/>
      </w:pPr>
      <w:r w:rsidRPr="00C01F0B">
        <w:lastRenderedPageBreak/>
        <w:t>Census Readiness      Ready</w:t>
      </w:r>
    </w:p>
    <w:p w14:paraId="3AB2E7FE" w14:textId="77777777" w:rsidR="00607200" w:rsidRPr="00C01F0B" w:rsidRDefault="00607200" w:rsidP="00607200">
      <w:pPr>
        <w:pStyle w:val="Tabletext"/>
      </w:pPr>
      <w:r w:rsidRPr="00C01F0B">
        <w:t>Within Time                 No</w:t>
      </w:r>
    </w:p>
    <w:p w14:paraId="7C7ADE53" w14:textId="26B28B2F" w:rsidR="00607200" w:rsidRPr="00C01F0B" w:rsidRDefault="00607200" w:rsidP="00607200">
      <w:pPr>
        <w:pStyle w:val="Body"/>
      </w:pPr>
      <w:r w:rsidRPr="00C01F0B">
        <w:rPr>
          <w:noProof/>
        </w:rPr>
        <w:drawing>
          <wp:inline distT="0" distB="0" distL="0" distR="0" wp14:anchorId="611DD520" wp14:editId="474282C3">
            <wp:extent cx="5661660" cy="4191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661660" cy="419100"/>
                    </a:xfrm>
                    <a:prstGeom prst="rect">
                      <a:avLst/>
                    </a:prstGeom>
                    <a:noFill/>
                    <a:ln>
                      <a:noFill/>
                    </a:ln>
                  </pic:spPr>
                </pic:pic>
              </a:graphicData>
            </a:graphic>
          </wp:inline>
        </w:drawing>
      </w:r>
    </w:p>
    <w:p w14:paraId="457143BF" w14:textId="03EA2234" w:rsidR="003C03CC" w:rsidRPr="00C01F0B" w:rsidRDefault="003C03CC" w:rsidP="00475964">
      <w:pPr>
        <w:pStyle w:val="Heading2"/>
      </w:pPr>
      <w:bookmarkStart w:id="216" w:name="_Toc393276578"/>
      <w:bookmarkStart w:id="217" w:name="_Toc232688872"/>
      <w:r w:rsidRPr="00C01F0B">
        <w:t xml:space="preserve">ESIS KPI – Number of patients on the </w:t>
      </w:r>
      <w:r w:rsidR="00CF1F42">
        <w:t>planned</w:t>
      </w:r>
      <w:r w:rsidRPr="00C01F0B">
        <w:t xml:space="preserve"> surgery waiting list</w:t>
      </w:r>
      <w:bookmarkEnd w:id="216"/>
      <w:bookmarkEnd w:id="217"/>
      <w:r w:rsidRPr="00C01F0B">
        <w:t xml:space="preserve"> </w:t>
      </w:r>
    </w:p>
    <w:p w14:paraId="2540CCDB" w14:textId="3B8E9B7B" w:rsidR="003C03CC" w:rsidRPr="00C01F0B" w:rsidRDefault="003A2933" w:rsidP="003C03CC">
      <w:r w:rsidRPr="00C01F0B">
        <w:t>Filter</w:t>
      </w:r>
      <w:r w:rsidR="003C03CC" w:rsidRPr="00C01F0B">
        <w:t xml:space="preserve"> the census data in the </w:t>
      </w:r>
      <w:r w:rsidRPr="00C01F0B">
        <w:t>Excel spreadsheet</w:t>
      </w:r>
      <w:r w:rsidR="003C03CC" w:rsidRPr="00C01F0B">
        <w:t xml:space="preserve"> is to ensure only the following data is returned:</w:t>
      </w:r>
    </w:p>
    <w:p w14:paraId="41FFB890" w14:textId="47ACAEE6" w:rsidR="003C03CC" w:rsidRPr="00C01F0B" w:rsidRDefault="008A390C" w:rsidP="008A390C">
      <w:pPr>
        <w:pStyle w:val="Body"/>
      </w:pPr>
      <w:r w:rsidRPr="00C01F0B">
        <w:t>Reportable PPP</w:t>
      </w:r>
      <w:r w:rsidRPr="00C01F0B">
        <w:tab/>
      </w:r>
      <w:proofErr w:type="spellStart"/>
      <w:r w:rsidR="003C03CC" w:rsidRPr="00C01F0B">
        <w:t>PPP</w:t>
      </w:r>
      <w:proofErr w:type="spellEnd"/>
      <w:r w:rsidR="003C03CC" w:rsidRPr="00C01F0B">
        <w:t xml:space="preserve"> &lt; 500</w:t>
      </w:r>
    </w:p>
    <w:p w14:paraId="0A583F56" w14:textId="123783B1" w:rsidR="003C03CC" w:rsidRPr="00C01F0B" w:rsidRDefault="003C03CC" w:rsidP="008A390C">
      <w:pPr>
        <w:pStyle w:val="Body"/>
      </w:pPr>
      <w:r w:rsidRPr="00C01F0B">
        <w:t>Census Urgency</w:t>
      </w:r>
      <w:r w:rsidR="008A390C" w:rsidRPr="00C01F0B">
        <w:tab/>
      </w:r>
      <w:r w:rsidRPr="00C01F0B">
        <w:t>ALL</w:t>
      </w:r>
    </w:p>
    <w:p w14:paraId="7682839B" w14:textId="1BD56CE2" w:rsidR="003C03CC" w:rsidRPr="00C01F0B" w:rsidRDefault="003C03CC" w:rsidP="008A390C">
      <w:pPr>
        <w:pStyle w:val="Body"/>
      </w:pPr>
      <w:r w:rsidRPr="00C01F0B">
        <w:t>Census Readiness</w:t>
      </w:r>
      <w:r w:rsidR="008A390C" w:rsidRPr="00C01F0B">
        <w:tab/>
      </w:r>
      <w:r w:rsidRPr="00C01F0B">
        <w:t>Ready</w:t>
      </w:r>
    </w:p>
    <w:p w14:paraId="07FFC873" w14:textId="3A4B5228" w:rsidR="003C03CC" w:rsidRPr="00C01F0B" w:rsidRDefault="003C03CC" w:rsidP="008A390C">
      <w:pPr>
        <w:pStyle w:val="Body"/>
      </w:pPr>
      <w:r w:rsidRPr="00C01F0B">
        <w:t>Census Removal</w:t>
      </w:r>
      <w:r w:rsidR="008A390C" w:rsidRPr="00C01F0B">
        <w:tab/>
      </w:r>
      <w:r w:rsidRPr="00C01F0B">
        <w:t xml:space="preserve">Not </w:t>
      </w:r>
      <w:proofErr w:type="spellStart"/>
      <w:r w:rsidRPr="00C01F0B">
        <w:t>Rmvd</w:t>
      </w:r>
      <w:proofErr w:type="spellEnd"/>
    </w:p>
    <w:p w14:paraId="62BCFC48" w14:textId="025080E9" w:rsidR="003C03CC" w:rsidRPr="00C01F0B" w:rsidRDefault="003C03CC" w:rsidP="003C03CC">
      <w:pPr>
        <w:pStyle w:val="Body"/>
      </w:pPr>
      <w:r w:rsidRPr="00C01F0B">
        <w:t>Census Date</w:t>
      </w:r>
      <w:r w:rsidR="008A390C" w:rsidRPr="00C01F0B">
        <w:tab/>
      </w:r>
      <w:r w:rsidR="008A390C" w:rsidRPr="00C01F0B">
        <w:tab/>
      </w:r>
      <w:r w:rsidRPr="00C01F0B">
        <w:t>filtered to the month in question.</w:t>
      </w:r>
    </w:p>
    <w:p w14:paraId="0B9448E6" w14:textId="13526AC0" w:rsidR="00710384" w:rsidRPr="00C01F0B" w:rsidRDefault="00710384" w:rsidP="00710384">
      <w:pPr>
        <w:pStyle w:val="Heading2"/>
      </w:pPr>
      <w:bookmarkStart w:id="218" w:name="_Toc232688873"/>
      <w:r w:rsidRPr="00C01F0B">
        <w:t xml:space="preserve">Data submission – </w:t>
      </w:r>
      <w:r w:rsidR="00D60C40" w:rsidRPr="00C01F0B">
        <w:t>Managed File Transfer (MFT) portal</w:t>
      </w:r>
      <w:bookmarkEnd w:id="210"/>
      <w:bookmarkEnd w:id="211"/>
      <w:bookmarkEnd w:id="212"/>
      <w:bookmarkEnd w:id="218"/>
      <w:r w:rsidRPr="00C01F0B">
        <w:t xml:space="preserve"> </w:t>
      </w:r>
    </w:p>
    <w:p w14:paraId="52BD4FA8" w14:textId="77777777" w:rsidR="00710384" w:rsidRPr="00C01F0B" w:rsidRDefault="00710384" w:rsidP="00710384">
      <w:pPr>
        <w:pStyle w:val="Bullet1"/>
      </w:pPr>
      <w:r w:rsidRPr="00C01F0B">
        <w:t>ESIS submissions must be sent via the Managed File Transfer (MFT) web portal.</w:t>
      </w:r>
    </w:p>
    <w:p w14:paraId="03434CD4" w14:textId="2D8DDFBA" w:rsidR="00D60C40" w:rsidRPr="00C01F0B" w:rsidRDefault="00D60C40" w:rsidP="00D60C40">
      <w:pPr>
        <w:pStyle w:val="Bullet1"/>
      </w:pPr>
      <w:r w:rsidRPr="00C01F0B">
        <w:t>The MFT portal provides a secure data transfer for ESIS data submission, and for return of reports generated following the processing of submission files.</w:t>
      </w:r>
    </w:p>
    <w:p w14:paraId="47E71145" w14:textId="59D80CB5" w:rsidR="00D60C40" w:rsidRPr="00C01F0B" w:rsidRDefault="00D60C40" w:rsidP="009B7DF5">
      <w:pPr>
        <w:pStyle w:val="Heading3"/>
      </w:pPr>
      <w:bookmarkStart w:id="219" w:name="_Toc32701492"/>
      <w:bookmarkStart w:id="220" w:name="_Toc108983630"/>
      <w:bookmarkStart w:id="221" w:name="_Toc136422403"/>
      <w:bookmarkStart w:id="222" w:name="_Toc318109783"/>
      <w:bookmarkStart w:id="223" w:name="_Toc410657331"/>
      <w:bookmarkStart w:id="224" w:name="_Toc452532186"/>
      <w:r w:rsidRPr="00C01F0B">
        <w:t>Requesting access to the MFT portal for ESIS reporting</w:t>
      </w:r>
      <w:bookmarkEnd w:id="219"/>
      <w:bookmarkEnd w:id="220"/>
      <w:bookmarkEnd w:id="221"/>
    </w:p>
    <w:bookmarkEnd w:id="222"/>
    <w:bookmarkEnd w:id="223"/>
    <w:bookmarkEnd w:id="224"/>
    <w:p w14:paraId="068E5D03" w14:textId="42B5E86C" w:rsidR="00D60C40" w:rsidRPr="00C01F0B" w:rsidRDefault="00D60C40" w:rsidP="00C33D39">
      <w:pPr>
        <w:pStyle w:val="Body"/>
      </w:pPr>
      <w:r w:rsidRPr="00C01F0B">
        <w:t xml:space="preserve">Each person submitting ESIS data and/or retrieving reports via the MFT must have their own user account, to request access to the MFT portal: </w:t>
      </w:r>
    </w:p>
    <w:p w14:paraId="1E92F783" w14:textId="1ADA2DAE" w:rsidR="00D60C40" w:rsidRPr="00C01F0B" w:rsidRDefault="00720F39" w:rsidP="00C33D39">
      <w:pPr>
        <w:pStyle w:val="Bullet1"/>
      </w:pPr>
      <w:r w:rsidRPr="00C01F0B">
        <w:t xml:space="preserve">Complete the </w:t>
      </w:r>
      <w:r w:rsidR="00F263AD" w:rsidRPr="00C01F0B">
        <w:t xml:space="preserve">Request Access to the </w:t>
      </w:r>
      <w:hyperlink r:id="rId49" w:history="1">
        <w:r w:rsidRPr="00C01F0B">
          <w:rPr>
            <w:rStyle w:val="Hyperlink"/>
          </w:rPr>
          <w:t xml:space="preserve">MFT </w:t>
        </w:r>
        <w:r w:rsidR="00F263AD" w:rsidRPr="00C01F0B">
          <w:rPr>
            <w:rStyle w:val="Hyperlink"/>
          </w:rPr>
          <w:t>Portal form</w:t>
        </w:r>
      </w:hyperlink>
      <w:r w:rsidR="00F263AD" w:rsidRPr="00C01F0B">
        <w:t xml:space="preserve"> &lt;https://www.health.vic.gov.au/data-reporting/health-data-standards-and-systems-hdss-forms&gt; from the HDSS website and arrange management approval for the request</w:t>
      </w:r>
    </w:p>
    <w:p w14:paraId="0D678B23" w14:textId="77777777" w:rsidR="00D60C40" w:rsidRPr="00C01F0B" w:rsidRDefault="00D60C40" w:rsidP="00C33D39">
      <w:pPr>
        <w:pStyle w:val="Bullet1"/>
      </w:pPr>
      <w:r w:rsidRPr="00C01F0B">
        <w:t>You will receive an email advising your MFT Login ID and the link to the MFT login page and the MFT password reset site.</w:t>
      </w:r>
    </w:p>
    <w:p w14:paraId="585166ED" w14:textId="77777777" w:rsidR="00D60C40" w:rsidRPr="00C01F0B" w:rsidRDefault="00D60C40" w:rsidP="00C33D39">
      <w:pPr>
        <w:pStyle w:val="Bullet1"/>
      </w:pPr>
      <w:r w:rsidRPr="00C01F0B">
        <w:t xml:space="preserve">If you have not received an email in response to your request within 5 business days, please contact the HDSS </w:t>
      </w:r>
      <w:proofErr w:type="spellStart"/>
      <w:r w:rsidRPr="00C01F0B">
        <w:t>HelpDesk</w:t>
      </w:r>
      <w:proofErr w:type="spellEnd"/>
      <w:r w:rsidRPr="00C01F0B">
        <w:t xml:space="preserve"> by email for assistance.</w:t>
      </w:r>
    </w:p>
    <w:p w14:paraId="45E66831" w14:textId="77777777" w:rsidR="00D60C40" w:rsidRPr="00C01F0B" w:rsidRDefault="00D60C40" w:rsidP="00D60C40">
      <w:pPr>
        <w:pStyle w:val="Heading3"/>
      </w:pPr>
      <w:bookmarkStart w:id="225" w:name="_Toc483396021"/>
      <w:bookmarkStart w:id="226" w:name="_Toc12870980"/>
      <w:bookmarkStart w:id="227" w:name="_Toc42154717"/>
      <w:bookmarkStart w:id="228" w:name="_Toc136422404"/>
      <w:r w:rsidRPr="00C01F0B">
        <w:t>System requirements</w:t>
      </w:r>
      <w:bookmarkEnd w:id="225"/>
      <w:bookmarkEnd w:id="226"/>
      <w:bookmarkEnd w:id="227"/>
      <w:bookmarkEnd w:id="228"/>
    </w:p>
    <w:p w14:paraId="3337EE54" w14:textId="77777777" w:rsidR="00D60C40" w:rsidRPr="00C01F0B" w:rsidRDefault="00D60C40" w:rsidP="00C33D39">
      <w:pPr>
        <w:pStyle w:val="Body"/>
        <w:rPr>
          <w:lang w:eastAsia="en-AU"/>
        </w:rPr>
      </w:pPr>
      <w:r w:rsidRPr="00C01F0B">
        <w:rPr>
          <w:lang w:eastAsia="en-AU"/>
        </w:rPr>
        <w:t>The MFT system can be utilised using the following browsers:</w:t>
      </w:r>
    </w:p>
    <w:p w14:paraId="03BECDC8" w14:textId="77777777" w:rsidR="00D60C40" w:rsidRPr="00C01F0B" w:rsidRDefault="00D60C40" w:rsidP="00C33D39">
      <w:pPr>
        <w:pStyle w:val="Body"/>
        <w:rPr>
          <w:lang w:eastAsia="en-AU"/>
        </w:rPr>
      </w:pPr>
      <w:r w:rsidRPr="00C01F0B">
        <w:rPr>
          <w:lang w:eastAsia="en-AU"/>
        </w:rPr>
        <w:t>Chrome - latest version (must be opened in INCOGNITO mode)</w:t>
      </w:r>
    </w:p>
    <w:p w14:paraId="49E92D26" w14:textId="77777777" w:rsidR="00D60C40" w:rsidRPr="00C01F0B" w:rsidRDefault="00D60C40" w:rsidP="00C33D39">
      <w:pPr>
        <w:pStyle w:val="Body"/>
        <w:rPr>
          <w:lang w:eastAsia="en-AU"/>
        </w:rPr>
      </w:pPr>
      <w:r w:rsidRPr="00C01F0B">
        <w:rPr>
          <w:lang w:eastAsia="en-AU"/>
        </w:rPr>
        <w:t>Microsoft Edge – latest version (must be opened in PRIVACY mode)</w:t>
      </w:r>
    </w:p>
    <w:p w14:paraId="1175ED30" w14:textId="77777777" w:rsidR="00D60C40" w:rsidRPr="00C01F0B" w:rsidRDefault="00D60C40" w:rsidP="00C33D39">
      <w:pPr>
        <w:pStyle w:val="Body"/>
        <w:rPr>
          <w:b/>
          <w:bCs/>
        </w:rPr>
      </w:pPr>
      <w:r w:rsidRPr="00C01F0B">
        <w:rPr>
          <w:b/>
          <w:bCs/>
        </w:rPr>
        <w:t>Please note that Cookies and JavaScript must be enabled in the browser.</w:t>
      </w:r>
    </w:p>
    <w:p w14:paraId="741910DE" w14:textId="77777777" w:rsidR="00D60C40" w:rsidRPr="00C01F0B" w:rsidRDefault="00D60C40" w:rsidP="009B7DF5">
      <w:pPr>
        <w:pStyle w:val="Heading3"/>
      </w:pPr>
      <w:bookmarkStart w:id="229" w:name="_Toc12870981"/>
      <w:bookmarkStart w:id="230" w:name="_Toc42154718"/>
      <w:bookmarkStart w:id="231" w:name="_Toc136422405"/>
      <w:bookmarkStart w:id="232" w:name="_Toc483396022"/>
      <w:r w:rsidRPr="00C01F0B">
        <w:t>Connection information</w:t>
      </w:r>
      <w:bookmarkEnd w:id="229"/>
      <w:bookmarkEnd w:id="230"/>
      <w:bookmarkEnd w:id="231"/>
    </w:p>
    <w:p w14:paraId="00A90AF7" w14:textId="77777777" w:rsidR="00D60C40" w:rsidRPr="00C01F0B" w:rsidRDefault="00D60C40" w:rsidP="00C33D39">
      <w:pPr>
        <w:pStyle w:val="Body"/>
      </w:pPr>
      <w:r w:rsidRPr="00C01F0B">
        <w:t>The URLs for access to the environments are:</w:t>
      </w:r>
    </w:p>
    <w:p w14:paraId="70165203" w14:textId="0B87589F" w:rsidR="00D60C40" w:rsidRPr="00C01F0B" w:rsidRDefault="00D60C40" w:rsidP="00C33D39">
      <w:pPr>
        <w:pStyle w:val="Body"/>
        <w:rPr>
          <w:lang w:eastAsia="en-AU"/>
        </w:rPr>
      </w:pPr>
      <w:r w:rsidRPr="00C01F0B">
        <w:rPr>
          <w:b/>
        </w:rPr>
        <w:lastRenderedPageBreak/>
        <w:t>Managed File Transfer</w:t>
      </w:r>
      <w:r w:rsidRPr="00C01F0B">
        <w:rPr>
          <w:rFonts w:cs="Arial"/>
          <w:b/>
          <w:lang w:eastAsia="en-AU"/>
        </w:rPr>
        <w:t>:</w:t>
      </w:r>
      <w:r w:rsidRPr="00C01F0B">
        <w:rPr>
          <w:rFonts w:cs="Arial"/>
          <w:lang w:eastAsia="en-AU"/>
        </w:rPr>
        <w:t xml:space="preserve"> </w:t>
      </w:r>
      <w:r w:rsidRPr="00C01F0B">
        <w:rPr>
          <w:lang w:eastAsia="en-AU"/>
        </w:rPr>
        <w:t xml:space="preserve">Connect to the Managed File Transfer (MFT) application to send your data file and retrieve your reports. </w:t>
      </w:r>
      <w:hyperlink r:id="rId50" w:history="1">
        <w:r w:rsidRPr="00C01F0B">
          <w:rPr>
            <w:color w:val="004C97"/>
            <w:u w:val="dotted"/>
            <w:lang w:eastAsia="en-AU"/>
          </w:rPr>
          <w:t>MFT production services</w:t>
        </w:r>
      </w:hyperlink>
      <w:r w:rsidRPr="00C01F0B">
        <w:rPr>
          <w:lang w:eastAsia="en-AU"/>
        </w:rPr>
        <w:t xml:space="preserve"> &lt;https://prs2-mft.prod.services</w:t>
      </w:r>
      <w:r w:rsidRPr="00C01F0B">
        <w:t>&gt;</w:t>
      </w:r>
    </w:p>
    <w:p w14:paraId="23552458" w14:textId="77777777" w:rsidR="00D60C40" w:rsidRPr="00C01F0B" w:rsidRDefault="00D60C40" w:rsidP="00C33D39">
      <w:pPr>
        <w:pStyle w:val="Body"/>
        <w:rPr>
          <w:lang w:eastAsia="en-AU"/>
        </w:rPr>
      </w:pPr>
      <w:r w:rsidRPr="00C01F0B">
        <w:rPr>
          <w:b/>
          <w:bCs/>
          <w:lang w:eastAsia="en-AU"/>
        </w:rPr>
        <w:t>Multi-Factor Authentication</w:t>
      </w:r>
      <w:r w:rsidRPr="00C01F0B">
        <w:rPr>
          <w:lang w:eastAsia="en-AU"/>
        </w:rPr>
        <w:t xml:space="preserve"> requires all users to obtain their one-time </w:t>
      </w:r>
      <w:r w:rsidRPr="00C01F0B">
        <w:rPr>
          <w:b/>
          <w:bCs/>
          <w:lang w:eastAsia="en-AU"/>
        </w:rPr>
        <w:t>MFA</w:t>
      </w:r>
      <w:r w:rsidRPr="00C01F0B">
        <w:rPr>
          <w:lang w:eastAsia="en-AU"/>
        </w:rPr>
        <w:t xml:space="preserve"> </w:t>
      </w:r>
      <w:r w:rsidRPr="00C01F0B">
        <w:rPr>
          <w:b/>
          <w:bCs/>
          <w:lang w:eastAsia="en-AU"/>
        </w:rPr>
        <w:t>Token</w:t>
      </w:r>
      <w:r w:rsidRPr="00C01F0B">
        <w:rPr>
          <w:lang w:eastAsia="en-AU"/>
        </w:rPr>
        <w:t xml:space="preserve"> code (one time password) before proceeding to connect to the MFT portal.</w:t>
      </w:r>
    </w:p>
    <w:p w14:paraId="14600E86" w14:textId="77777777" w:rsidR="00D60C40" w:rsidRPr="00C01F0B" w:rsidRDefault="00D60C40" w:rsidP="00C33D39">
      <w:pPr>
        <w:pStyle w:val="Body"/>
        <w:rPr>
          <w:lang w:eastAsia="en-AU"/>
        </w:rPr>
      </w:pPr>
      <w:r w:rsidRPr="00C01F0B">
        <w:rPr>
          <w:rFonts w:cs="Arial"/>
          <w:b/>
          <w:lang w:eastAsia="en-AU"/>
        </w:rPr>
        <w:t>Self Service Password Reset:</w:t>
      </w:r>
      <w:r w:rsidRPr="00C01F0B">
        <w:rPr>
          <w:rFonts w:cs="Arial"/>
          <w:lang w:eastAsia="en-AU"/>
        </w:rPr>
        <w:t xml:space="preserve"> </w:t>
      </w:r>
      <w:r w:rsidRPr="00C01F0B">
        <w:rPr>
          <w:lang w:eastAsia="en-AU"/>
        </w:rPr>
        <w:t>Access the self-service password reset (SSPR) to reset your password at initial use and then on password expiry.</w:t>
      </w:r>
      <w:r w:rsidRPr="00C01F0B">
        <w:rPr>
          <w:rFonts w:cs="Arial"/>
          <w:lang w:eastAsia="en-AU"/>
        </w:rPr>
        <w:t xml:space="preserve"> </w:t>
      </w:r>
      <w:hyperlink r:id="rId51" w:history="1">
        <w:r w:rsidRPr="00C01F0B">
          <w:rPr>
            <w:rFonts w:cs="Arial"/>
            <w:color w:val="004C97"/>
            <w:u w:val="dotted"/>
            <w:lang w:eastAsia="en-AU"/>
          </w:rPr>
          <w:t>Password reset</w:t>
        </w:r>
      </w:hyperlink>
      <w:r w:rsidRPr="00C01F0B">
        <w:rPr>
          <w:rFonts w:cs="Arial"/>
          <w:lang w:eastAsia="en-AU"/>
        </w:rPr>
        <w:t xml:space="preserve"> &lt;https://ehvfimpwdreset.prod.services&gt;</w:t>
      </w:r>
    </w:p>
    <w:p w14:paraId="4419FA41" w14:textId="77777777" w:rsidR="00D60C40" w:rsidRPr="00C01F0B" w:rsidRDefault="00D60C40" w:rsidP="009B7DF5">
      <w:pPr>
        <w:pStyle w:val="Heading3"/>
      </w:pPr>
      <w:bookmarkStart w:id="233" w:name="_Toc32701493"/>
      <w:bookmarkStart w:id="234" w:name="_Toc108983631"/>
      <w:bookmarkStart w:id="235" w:name="_Toc136422406"/>
      <w:bookmarkEnd w:id="232"/>
      <w:r w:rsidRPr="00C01F0B">
        <w:t>Setting your Password</w:t>
      </w:r>
      <w:bookmarkEnd w:id="233"/>
      <w:bookmarkEnd w:id="234"/>
      <w:r w:rsidRPr="00C01F0B">
        <w:t xml:space="preserve"> for a new/existing account</w:t>
      </w:r>
      <w:bookmarkEnd w:id="235"/>
    </w:p>
    <w:p w14:paraId="33A265B5" w14:textId="77777777" w:rsidR="00D60C40" w:rsidRPr="00C01F0B" w:rsidRDefault="00D60C40" w:rsidP="00C33D39">
      <w:pPr>
        <w:pStyle w:val="Bullet1"/>
      </w:pPr>
      <w:r w:rsidRPr="00C01F0B">
        <w:t xml:space="preserve">Once you have your MFT Login ID you will need to create a password. Go to the </w:t>
      </w:r>
      <w:hyperlink r:id="rId52" w:history="1">
        <w:r w:rsidRPr="00C01F0B">
          <w:rPr>
            <w:rFonts w:cs="Arial"/>
            <w:color w:val="004C97"/>
            <w:szCs w:val="21"/>
            <w:u w:val="dotted"/>
          </w:rPr>
          <w:t>self-service password reset site</w:t>
        </w:r>
      </w:hyperlink>
      <w:r w:rsidRPr="00C01F0B">
        <w:t xml:space="preserve"> &lt;</w:t>
      </w:r>
      <w:r w:rsidRPr="00C01F0B">
        <w:rPr>
          <w:lang w:eastAsia="en-AU"/>
        </w:rPr>
        <w:t>https://ehvfimpwdreset.prod.services&gt;</w:t>
      </w:r>
      <w:r w:rsidRPr="00C01F0B">
        <w:t>, enter your Login ID in the space beneath the instruction ‘Please enter your username below’, and click on the ‘Next’ button:</w:t>
      </w:r>
    </w:p>
    <w:p w14:paraId="78249F47" w14:textId="77777777" w:rsidR="00D60C40" w:rsidRPr="00C01F0B" w:rsidRDefault="00D60C40" w:rsidP="00D60C40">
      <w:pPr>
        <w:tabs>
          <w:tab w:val="left" w:pos="284"/>
        </w:tabs>
        <w:spacing w:line="270" w:lineRule="atLeast"/>
        <w:ind w:left="284"/>
        <w:rPr>
          <w:rFonts w:eastAsia="Times" w:cs="Arial"/>
          <w:szCs w:val="21"/>
        </w:rPr>
      </w:pPr>
    </w:p>
    <w:p w14:paraId="2FFF4E6C"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306F9A88" wp14:editId="1EC95E28">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707040CD" w14:textId="77777777" w:rsidR="00D60C40" w:rsidRPr="00C01F0B" w:rsidRDefault="00D60C40" w:rsidP="00C33D39">
      <w:pPr>
        <w:pStyle w:val="Bullet1"/>
      </w:pPr>
      <w:r w:rsidRPr="00C01F0B">
        <w:t>A security code will be sent to the email address linked to your MFT account. Enter this security code and click ‘Next’:</w:t>
      </w:r>
    </w:p>
    <w:p w14:paraId="1D72E1D3" w14:textId="77777777" w:rsidR="00D60C40" w:rsidRPr="00C01F0B" w:rsidRDefault="00D60C40" w:rsidP="00D60C40">
      <w:pPr>
        <w:tabs>
          <w:tab w:val="left" w:pos="284"/>
        </w:tabs>
        <w:spacing w:line="270" w:lineRule="atLeast"/>
        <w:ind w:left="360"/>
        <w:rPr>
          <w:rFonts w:eastAsia="Times" w:cs="Arial"/>
          <w:szCs w:val="21"/>
        </w:rPr>
      </w:pPr>
    </w:p>
    <w:p w14:paraId="5B4E1E1D"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353732D7" wp14:editId="21A62205">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5EE61CCB" w14:textId="77777777" w:rsidR="00D60C40" w:rsidRPr="00C01F0B" w:rsidRDefault="00D60C40" w:rsidP="00D60C40">
      <w:pPr>
        <w:spacing w:after="0" w:line="240" w:lineRule="auto"/>
        <w:rPr>
          <w:rFonts w:eastAsia="Times" w:cs="Arial"/>
          <w:sz w:val="20"/>
        </w:rPr>
      </w:pPr>
      <w:r w:rsidRPr="00C01F0B">
        <w:rPr>
          <w:rFonts w:cs="Arial"/>
        </w:rPr>
        <w:br w:type="page"/>
      </w:r>
    </w:p>
    <w:p w14:paraId="3CEB84EB" w14:textId="77777777" w:rsidR="00D60C40" w:rsidRPr="00C01F0B" w:rsidRDefault="00D60C40" w:rsidP="00D60C40">
      <w:pPr>
        <w:tabs>
          <w:tab w:val="left" w:pos="284"/>
        </w:tabs>
        <w:spacing w:line="270" w:lineRule="atLeast"/>
        <w:ind w:left="568" w:hanging="284"/>
        <w:jc w:val="center"/>
        <w:rPr>
          <w:rFonts w:eastAsia="Times" w:cs="Arial"/>
          <w:sz w:val="20"/>
        </w:rPr>
      </w:pPr>
    </w:p>
    <w:p w14:paraId="3256F7CD" w14:textId="77777777" w:rsidR="00D60C40" w:rsidRPr="00C01F0B" w:rsidRDefault="00D60C40" w:rsidP="00C33D39">
      <w:pPr>
        <w:pStyle w:val="Bullet1"/>
      </w:pPr>
      <w:r w:rsidRPr="00C01F0B">
        <w:t>In a few moments you will be taken to a new screen which displays your unique User ID (</w:t>
      </w:r>
      <w:proofErr w:type="spellStart"/>
      <w:r w:rsidRPr="00C01F0B">
        <w:t>eg</w:t>
      </w:r>
      <w:proofErr w:type="spellEnd"/>
      <w:r w:rsidRPr="00C01F0B">
        <w:t xml:space="preserve"> ZX987 below) into which you can enter and repeat a new password, then click on the ‘Next’ button:</w:t>
      </w:r>
    </w:p>
    <w:p w14:paraId="4D6D3170"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7D73F154" wp14:editId="63FE29B6">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710E77D7" w14:textId="77777777" w:rsidR="00D60C40" w:rsidRPr="00C01F0B" w:rsidRDefault="00D60C40" w:rsidP="00C33D39">
      <w:pPr>
        <w:pStyle w:val="Bullet1"/>
      </w:pPr>
      <w:r w:rsidRPr="00C01F0B">
        <w:t>If your proposed new password doesn’t meet the system requirements, you will be notified and the restrictions on passwords message is displayed. Enter a new password that meets the requirements, re-enter the same password and click the ‘Next’ button:</w:t>
      </w:r>
    </w:p>
    <w:p w14:paraId="5318715C" w14:textId="77777777" w:rsidR="00D60C40" w:rsidRPr="00C01F0B" w:rsidRDefault="00D60C40" w:rsidP="00D60C40">
      <w:pPr>
        <w:spacing w:after="40"/>
        <w:ind w:left="284"/>
        <w:rPr>
          <w:rFonts w:eastAsia="Times"/>
        </w:rPr>
      </w:pPr>
    </w:p>
    <w:p w14:paraId="6BC1B2CE"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2893113F" wp14:editId="2D096778">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00F5879E" w14:textId="77777777" w:rsidR="00D60C40" w:rsidRPr="00C01F0B" w:rsidRDefault="00D60C40" w:rsidP="00C33D39">
      <w:pPr>
        <w:pStyle w:val="Bullet1"/>
      </w:pPr>
      <w:r w:rsidRPr="00C01F0B">
        <w:t>When you have entered a password that meets system requirements you will receive confirmation of acceptance:</w:t>
      </w:r>
    </w:p>
    <w:p w14:paraId="666078C3" w14:textId="77777777" w:rsidR="00D60C40" w:rsidRPr="00C01F0B" w:rsidRDefault="00D60C40" w:rsidP="00D60C40">
      <w:pPr>
        <w:spacing w:line="270" w:lineRule="atLeast"/>
        <w:ind w:left="568" w:hanging="284"/>
        <w:jc w:val="center"/>
        <w:rPr>
          <w:rFonts w:eastAsia="Times" w:cs="Arial"/>
          <w:sz w:val="20"/>
        </w:rPr>
      </w:pPr>
      <w:r w:rsidRPr="00C01F0B">
        <w:rPr>
          <w:rFonts w:eastAsia="Times"/>
          <w:noProof/>
          <w:sz w:val="20"/>
        </w:rPr>
        <w:drawing>
          <wp:inline distT="0" distB="0" distL="0" distR="0" wp14:anchorId="5CD3284E" wp14:editId="2BBE1DA4">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1E05ABCE" w14:textId="77777777" w:rsidR="00D60C40" w:rsidRPr="00C01F0B" w:rsidRDefault="00D60C40" w:rsidP="00C33D39">
      <w:pPr>
        <w:pStyle w:val="Body"/>
      </w:pPr>
      <w:r w:rsidRPr="00C01F0B">
        <w:lastRenderedPageBreak/>
        <w:t>Password expiry is enforced for all MFT user accounts. Users will need to reset their account passwords regularly to continue accessing the portal</w:t>
      </w:r>
    </w:p>
    <w:p w14:paraId="5A9CD068" w14:textId="77777777" w:rsidR="00D60C40" w:rsidRPr="00C01F0B" w:rsidRDefault="00D60C40" w:rsidP="00C33D39">
      <w:pPr>
        <w:pStyle w:val="Body"/>
        <w:rPr>
          <w:b/>
          <w:bCs/>
        </w:rPr>
      </w:pPr>
      <w:r w:rsidRPr="00C01F0B">
        <w:t xml:space="preserve">If your account password has expired, you can set a new password using the </w:t>
      </w:r>
      <w:r w:rsidRPr="00C01F0B">
        <w:rPr>
          <w:b/>
          <w:bCs/>
          <w:color w:val="00B050"/>
        </w:rPr>
        <w:t>“FORGOT PASSWORD”</w:t>
      </w:r>
      <w:r w:rsidRPr="00C01F0B">
        <w:t xml:space="preserve"> link from MFT login page. This link will re-direct you to the Password Reset portal where you can follow the steps listed above to set a new MFT account password.</w:t>
      </w:r>
    </w:p>
    <w:p w14:paraId="4CF40610" w14:textId="77777777" w:rsidR="00D60C40" w:rsidRPr="00C01F0B" w:rsidRDefault="00D60C40" w:rsidP="009B7DF5">
      <w:pPr>
        <w:pStyle w:val="Heading3"/>
      </w:pPr>
      <w:bookmarkStart w:id="236" w:name="_Toc108983633"/>
      <w:bookmarkStart w:id="237" w:name="_Toc136422407"/>
      <w:r w:rsidRPr="00C01F0B">
        <w:t>Logging into the MFT Portal</w:t>
      </w:r>
      <w:bookmarkEnd w:id="236"/>
      <w:bookmarkEnd w:id="237"/>
    </w:p>
    <w:p w14:paraId="48997D50" w14:textId="77777777" w:rsidR="00D60C40" w:rsidRPr="00C01F0B" w:rsidRDefault="00D60C40" w:rsidP="00C33D39">
      <w:pPr>
        <w:pStyle w:val="Bullet1"/>
      </w:pPr>
      <w:r w:rsidRPr="00C01F0B">
        <w:t xml:space="preserve">Open the internet browser, and enter the </w:t>
      </w:r>
      <w:hyperlink r:id="rId58" w:history="1">
        <w:r w:rsidRPr="00C01F0B">
          <w:rPr>
            <w:rFonts w:cs="Arial"/>
            <w:color w:val="004C97"/>
            <w:szCs w:val="21"/>
            <w:u w:val="dotted"/>
          </w:rPr>
          <w:t>MFT portal</w:t>
        </w:r>
      </w:hyperlink>
      <w:r w:rsidRPr="00C01F0B">
        <w:t xml:space="preserve"> address &lt;</w:t>
      </w:r>
      <w:r w:rsidRPr="00C01F0B">
        <w:rPr>
          <w:lang w:eastAsia="en-AU"/>
        </w:rPr>
        <w:t>https://prs2-mft.prod.services&gt;</w:t>
      </w:r>
    </w:p>
    <w:p w14:paraId="43693650" w14:textId="77777777" w:rsidR="00D60C40" w:rsidRPr="00C01F0B" w:rsidRDefault="00D60C40" w:rsidP="00C33D39">
      <w:pPr>
        <w:pStyle w:val="Bullet1"/>
      </w:pPr>
      <w:r w:rsidRPr="00C01F0B">
        <w:t>Bookmark this address to facilitate easy access in future</w:t>
      </w:r>
      <w:bookmarkStart w:id="238" w:name="_Toc318109785"/>
      <w:bookmarkStart w:id="239" w:name="_Toc410657333"/>
    </w:p>
    <w:p w14:paraId="36556325" w14:textId="77777777" w:rsidR="00D60C40" w:rsidRPr="00C01F0B" w:rsidRDefault="00D60C40" w:rsidP="00D60C40">
      <w:pPr>
        <w:spacing w:line="270" w:lineRule="atLeast"/>
        <w:ind w:left="426"/>
        <w:rPr>
          <w:rFonts w:eastAsia="Times"/>
          <w:szCs w:val="21"/>
        </w:rPr>
      </w:pPr>
    </w:p>
    <w:p w14:paraId="04C9523E" w14:textId="77777777" w:rsidR="00D60C40" w:rsidRPr="00C01F0B" w:rsidRDefault="00D60C40" w:rsidP="00D60C40">
      <w:pPr>
        <w:spacing w:line="270" w:lineRule="atLeast"/>
        <w:ind w:left="426"/>
        <w:rPr>
          <w:rFonts w:eastAsia="Times"/>
          <w:szCs w:val="21"/>
        </w:rPr>
      </w:pPr>
      <w:r w:rsidRPr="00C01F0B">
        <w:rPr>
          <w:rFonts w:eastAsia="Times"/>
          <w:noProof/>
          <w:szCs w:val="21"/>
        </w:rPr>
        <w:drawing>
          <wp:inline distT="0" distB="0" distL="0" distR="0" wp14:anchorId="3783E63C" wp14:editId="5A24547A">
            <wp:extent cx="4781550" cy="2871151"/>
            <wp:effectExtent l="0" t="0" r="0" b="5715"/>
            <wp:docPr id="4" name="Picture 4"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A64D929" w14:textId="77777777" w:rsidR="00D60C40" w:rsidRPr="00C01F0B" w:rsidRDefault="00D60C40" w:rsidP="00C33D39">
      <w:pPr>
        <w:pStyle w:val="Bullet1"/>
      </w:pPr>
      <w:r w:rsidRPr="00C01F0B">
        <w:t xml:space="preserve">Leave all field entries blank, select the ‘Get MFA Code’ button which will redirect you to the MFA Login page shown below: </w:t>
      </w:r>
    </w:p>
    <w:p w14:paraId="49EBBC0E" w14:textId="77777777" w:rsidR="00D60C40" w:rsidRPr="00C01F0B" w:rsidRDefault="00D60C40" w:rsidP="00D60C40">
      <w:pPr>
        <w:spacing w:line="270" w:lineRule="atLeast"/>
        <w:jc w:val="center"/>
        <w:rPr>
          <w:rFonts w:eastAsia="Times" w:cs="Arial"/>
          <w:szCs w:val="21"/>
        </w:rPr>
      </w:pPr>
      <w:r w:rsidRPr="00C01F0B">
        <w:rPr>
          <w:rFonts w:eastAsia="Times" w:cs="Arial"/>
          <w:noProof/>
          <w:szCs w:val="21"/>
        </w:rPr>
        <w:drawing>
          <wp:inline distT="0" distB="0" distL="0" distR="0" wp14:anchorId="3EC9AD81" wp14:editId="5A11F7E4">
            <wp:extent cx="4467225" cy="2864004"/>
            <wp:effectExtent l="0" t="0" r="0" b="0"/>
            <wp:docPr id="5" name="Picture 5"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60">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739A4DD5" w14:textId="77777777" w:rsidR="00D60C40" w:rsidRPr="00C01F0B" w:rsidRDefault="00D60C40" w:rsidP="00C33D39">
      <w:pPr>
        <w:pStyle w:val="Bullet1"/>
      </w:pPr>
      <w:r w:rsidRPr="00C01F0B">
        <w:lastRenderedPageBreak/>
        <w:t>Enter your MFT User Identifier (User ID) in the top box and select Email option and then enter the email address that is registered to your MFT User ID account in the bottom box and select ‘</w:t>
      </w:r>
      <w:r w:rsidRPr="00C01F0B">
        <w:rPr>
          <w:b/>
          <w:bCs/>
          <w:color w:val="00B050"/>
        </w:rPr>
        <w:t>Continue</w:t>
      </w:r>
      <w:r w:rsidRPr="00C01F0B">
        <w:t>’ (you will be prompted to enter the User Identifier (MFT login ID) again</w:t>
      </w:r>
    </w:p>
    <w:p w14:paraId="01A8E20A" w14:textId="77777777" w:rsidR="00D60C40" w:rsidRPr="00C01F0B" w:rsidRDefault="00D60C40" w:rsidP="00C33D39">
      <w:pPr>
        <w:pStyle w:val="Bullet1"/>
        <w:rPr>
          <w:rFonts w:cs="Arial"/>
          <w:szCs w:val="21"/>
        </w:rPr>
      </w:pPr>
      <w:r w:rsidRPr="00C01F0B">
        <w:rPr>
          <w:rFonts w:cs="Arial"/>
          <w:szCs w:val="21"/>
        </w:rPr>
        <w:t xml:space="preserve">If you have your mobile phone number linked to your MFT User </w:t>
      </w:r>
      <w:proofErr w:type="gramStart"/>
      <w:r w:rsidRPr="00C01F0B">
        <w:rPr>
          <w:rFonts w:cs="Arial"/>
          <w:szCs w:val="21"/>
        </w:rPr>
        <w:t>ID</w:t>
      </w:r>
      <w:proofErr w:type="gramEnd"/>
      <w:r w:rsidRPr="00C01F0B">
        <w:rPr>
          <w:rFonts w:cs="Arial"/>
          <w:szCs w:val="21"/>
        </w:rPr>
        <w:t xml:space="preserve"> you can select ‘SMS’ option in the window shown above. You must then enter your mobile phone number in the lower box and select ‘</w:t>
      </w:r>
      <w:r w:rsidRPr="00C01F0B">
        <w:rPr>
          <w:rFonts w:cs="Arial"/>
          <w:b/>
          <w:bCs/>
          <w:color w:val="00B050"/>
          <w:szCs w:val="21"/>
        </w:rPr>
        <w:t>Continue</w:t>
      </w:r>
      <w:r w:rsidRPr="00C01F0B">
        <w:rPr>
          <w:rFonts w:cs="Arial"/>
          <w:szCs w:val="21"/>
        </w:rPr>
        <w:t xml:space="preserve">’. </w:t>
      </w:r>
      <w:r w:rsidRPr="00C01F0B">
        <w:rPr>
          <w:rFonts w:cs="Arial"/>
          <w:b/>
          <w:bCs/>
          <w:szCs w:val="21"/>
        </w:rPr>
        <w:t>Only one option may be selected</w:t>
      </w:r>
    </w:p>
    <w:p w14:paraId="46F43E46" w14:textId="77777777" w:rsidR="00D60C40" w:rsidRPr="00C01F0B" w:rsidRDefault="00D60C40" w:rsidP="00C33D39">
      <w:pPr>
        <w:pStyle w:val="Bullet1"/>
        <w:rPr>
          <w:rFonts w:cs="Arial"/>
          <w:szCs w:val="21"/>
        </w:rPr>
      </w:pPr>
      <w:r w:rsidRPr="00C01F0B">
        <w:rPr>
          <w:rFonts w:cs="Arial"/>
          <w:szCs w:val="21"/>
        </w:rPr>
        <w:t xml:space="preserve">You will then be redirected to the following window to confirm that you have requested </w:t>
      </w:r>
      <w:proofErr w:type="gramStart"/>
      <w:r w:rsidRPr="00C01F0B">
        <w:rPr>
          <w:rFonts w:cs="Arial"/>
          <w:szCs w:val="21"/>
        </w:rPr>
        <w:t>a</w:t>
      </w:r>
      <w:proofErr w:type="gramEnd"/>
      <w:r w:rsidRPr="00C01F0B">
        <w:rPr>
          <w:rFonts w:cs="Arial"/>
          <w:szCs w:val="21"/>
        </w:rPr>
        <w:t xml:space="preserve"> MFA security code. Select ‘</w:t>
      </w:r>
      <w:r w:rsidRPr="00C01F0B">
        <w:rPr>
          <w:rFonts w:cs="Arial"/>
          <w:b/>
          <w:bCs/>
          <w:color w:val="00B050"/>
          <w:szCs w:val="21"/>
        </w:rPr>
        <w:t>Continue</w:t>
      </w:r>
      <w:r w:rsidRPr="00C01F0B">
        <w:rPr>
          <w:rFonts w:cs="Arial"/>
          <w:szCs w:val="21"/>
        </w:rPr>
        <w:t>’ and the MFA authentication code (one time password) should be received quickly via the method you selected – either email or SMS.</w:t>
      </w:r>
    </w:p>
    <w:p w14:paraId="2305D674" w14:textId="77777777" w:rsidR="00D60C40" w:rsidRPr="00C01F0B" w:rsidRDefault="00D60C40" w:rsidP="00D60C40">
      <w:pPr>
        <w:ind w:left="720"/>
        <w:contextualSpacing/>
        <w:rPr>
          <w:rFonts w:cs="Arial"/>
          <w:szCs w:val="21"/>
        </w:rPr>
      </w:pPr>
    </w:p>
    <w:p w14:paraId="3200E8F9" w14:textId="77777777" w:rsidR="00D60C40" w:rsidRPr="00C01F0B" w:rsidRDefault="00D60C40" w:rsidP="00D60C40">
      <w:pPr>
        <w:spacing w:line="270" w:lineRule="atLeast"/>
        <w:ind w:left="284"/>
        <w:jc w:val="center"/>
        <w:rPr>
          <w:rFonts w:eastAsia="Times" w:cs="Arial"/>
          <w:szCs w:val="21"/>
        </w:rPr>
      </w:pPr>
      <w:r w:rsidRPr="00C01F0B">
        <w:rPr>
          <w:rFonts w:eastAsia="Times" w:cs="Arial"/>
          <w:noProof/>
          <w:szCs w:val="21"/>
        </w:rPr>
        <w:drawing>
          <wp:inline distT="0" distB="0" distL="0" distR="0" wp14:anchorId="7E5FD159" wp14:editId="3CEF3646">
            <wp:extent cx="4467225" cy="2552700"/>
            <wp:effectExtent l="0" t="0" r="9525" b="0"/>
            <wp:docPr id="7" name="Picture 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67F66136" w14:textId="77777777" w:rsidR="00D60C40" w:rsidRPr="00C01F0B" w:rsidRDefault="00D60C40" w:rsidP="00C33D39">
      <w:pPr>
        <w:pStyle w:val="Bullet1"/>
      </w:pPr>
      <w:r w:rsidRPr="00C01F0B">
        <w:t>You will then be re-directed back to the MFT login page where your MFT Login ID has been loaded, enter your account password and the MFA code you have just received.</w:t>
      </w:r>
    </w:p>
    <w:p w14:paraId="71FC3CC4" w14:textId="77777777" w:rsidR="00D60C40" w:rsidRPr="00C01F0B" w:rsidRDefault="00D60C40" w:rsidP="00C33D39">
      <w:pPr>
        <w:pStyle w:val="Bullet1"/>
        <w:rPr>
          <w:b/>
          <w:bCs/>
        </w:rPr>
      </w:pPr>
      <w:r w:rsidRPr="00C01F0B">
        <w:rPr>
          <w:b/>
          <w:bCs/>
        </w:rPr>
        <w:t>Do not tick the ‘Remember me’ box as you are required to obtain a new unique MFA code each time you log into the MFT portal</w:t>
      </w:r>
    </w:p>
    <w:p w14:paraId="74B41779" w14:textId="77777777" w:rsidR="00D60C40" w:rsidRPr="00C01F0B" w:rsidRDefault="00D60C40" w:rsidP="00D60C40">
      <w:pPr>
        <w:spacing w:line="270" w:lineRule="atLeast"/>
        <w:ind w:left="284" w:hanging="284"/>
        <w:rPr>
          <w:rFonts w:eastAsia="Times" w:cs="Arial"/>
          <w:szCs w:val="21"/>
        </w:rPr>
      </w:pPr>
    </w:p>
    <w:p w14:paraId="3BF568EE" w14:textId="77777777" w:rsidR="00D60C40" w:rsidRPr="00C01F0B" w:rsidRDefault="00D60C40" w:rsidP="00D60C40">
      <w:pPr>
        <w:spacing w:after="40"/>
        <w:ind w:left="284"/>
        <w:rPr>
          <w:rFonts w:eastAsia="Times"/>
        </w:rPr>
      </w:pPr>
      <w:r w:rsidRPr="00C01F0B">
        <w:rPr>
          <w:rFonts w:eastAsia="Times"/>
          <w:noProof/>
        </w:rPr>
        <w:drawing>
          <wp:inline distT="0" distB="0" distL="0" distR="0" wp14:anchorId="4001E77B" wp14:editId="241A4189">
            <wp:extent cx="5147443" cy="2889250"/>
            <wp:effectExtent l="0" t="0" r="0" b="6350"/>
            <wp:docPr id="20" name="Picture 20"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50C7428F" w14:textId="77777777" w:rsidR="00D60C40" w:rsidRPr="00C01F0B" w:rsidRDefault="00D60C40" w:rsidP="00D60C40">
      <w:pPr>
        <w:spacing w:after="0" w:line="240" w:lineRule="auto"/>
        <w:rPr>
          <w:rFonts w:cs="Arial"/>
          <w:szCs w:val="21"/>
        </w:rPr>
      </w:pPr>
    </w:p>
    <w:p w14:paraId="07514876" w14:textId="77777777" w:rsidR="00D60C40" w:rsidRPr="00C01F0B" w:rsidRDefault="00D60C40" w:rsidP="00C33D39">
      <w:pPr>
        <w:pStyle w:val="Bullet1"/>
      </w:pPr>
      <w:r w:rsidRPr="00C01F0B">
        <w:lastRenderedPageBreak/>
        <w:t>Once you have entered your MFT Login ID, account password and MFA authentication code (one time password) the following message box is displayed:</w:t>
      </w:r>
    </w:p>
    <w:p w14:paraId="5455888B" w14:textId="77777777" w:rsidR="00D60C40" w:rsidRPr="00C01F0B" w:rsidRDefault="00D60C40" w:rsidP="00D60C40">
      <w:pPr>
        <w:spacing w:line="270" w:lineRule="atLeast"/>
        <w:ind w:left="284"/>
        <w:rPr>
          <w:rFonts w:eastAsia="Times" w:cs="Arial"/>
          <w:szCs w:val="21"/>
        </w:rPr>
      </w:pPr>
    </w:p>
    <w:p w14:paraId="706426BE" w14:textId="77777777" w:rsidR="00D60C40" w:rsidRPr="00C01F0B" w:rsidRDefault="00D60C40" w:rsidP="00D60C40">
      <w:pPr>
        <w:spacing w:line="270" w:lineRule="atLeast"/>
        <w:jc w:val="center"/>
        <w:rPr>
          <w:rFonts w:eastAsia="Times" w:cs="Arial"/>
          <w:szCs w:val="21"/>
        </w:rPr>
      </w:pPr>
      <w:r w:rsidRPr="00C01F0B">
        <w:rPr>
          <w:rFonts w:eastAsia="Times" w:cs="Arial"/>
          <w:noProof/>
          <w:szCs w:val="21"/>
        </w:rPr>
        <w:drawing>
          <wp:inline distT="0" distB="0" distL="0" distR="0" wp14:anchorId="1E50F52C" wp14:editId="22DA48A4">
            <wp:extent cx="3877216" cy="1305107"/>
            <wp:effectExtent l="0" t="0" r="9525" b="9525"/>
            <wp:docPr id="8" name="Picture 8"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63">
                      <a:extLst>
                        <a:ext uri="{28A0092B-C50C-407E-A947-70E740481C1C}">
                          <a14:useLocalDpi xmlns:a14="http://schemas.microsoft.com/office/drawing/2010/main" val="0"/>
                        </a:ext>
                      </a:extLst>
                    </a:blip>
                    <a:stretch>
                      <a:fillRect/>
                    </a:stretch>
                  </pic:blipFill>
                  <pic:spPr>
                    <a:xfrm>
                      <a:off x="0" y="0"/>
                      <a:ext cx="3877216" cy="1305107"/>
                    </a:xfrm>
                    <a:prstGeom prst="rect">
                      <a:avLst/>
                    </a:prstGeom>
                  </pic:spPr>
                </pic:pic>
              </a:graphicData>
            </a:graphic>
          </wp:inline>
        </w:drawing>
      </w:r>
    </w:p>
    <w:p w14:paraId="4D2F3697" w14:textId="77777777" w:rsidR="00D60C40" w:rsidRPr="00C01F0B" w:rsidRDefault="00D60C40" w:rsidP="00D60C40">
      <w:pPr>
        <w:spacing w:line="270" w:lineRule="atLeast"/>
        <w:jc w:val="center"/>
        <w:rPr>
          <w:rFonts w:eastAsia="Times" w:cs="Arial"/>
          <w:szCs w:val="21"/>
        </w:rPr>
      </w:pPr>
    </w:p>
    <w:bookmarkEnd w:id="238"/>
    <w:bookmarkEnd w:id="239"/>
    <w:p w14:paraId="274E2A87" w14:textId="77777777" w:rsidR="00D60C40" w:rsidRPr="00C01F0B" w:rsidRDefault="00D60C40" w:rsidP="00C33D39">
      <w:pPr>
        <w:pStyle w:val="Bullet1"/>
      </w:pPr>
      <w:r w:rsidRPr="00C01F0B">
        <w:t xml:space="preserve">HDSS – Production MFT Environment: - select ‘OK’ if you wish to proceed or ‘Log out’ if you wish to log out. </w:t>
      </w:r>
    </w:p>
    <w:p w14:paraId="347C367D" w14:textId="77777777" w:rsidR="00710384" w:rsidRPr="00C01F0B" w:rsidRDefault="00710384" w:rsidP="007771F9">
      <w:pPr>
        <w:pStyle w:val="Heading2"/>
      </w:pPr>
      <w:bookmarkStart w:id="240" w:name="_Toc232688874"/>
      <w:bookmarkStart w:id="241" w:name="_Toc412195119"/>
      <w:bookmarkStart w:id="242" w:name="_Toc67281880"/>
      <w:bookmarkStart w:id="243" w:name="_Toc98128601"/>
      <w:bookmarkStart w:id="244" w:name="_Toc280955373"/>
      <w:bookmarkStart w:id="245" w:name="_Toc412195123"/>
      <w:r w:rsidRPr="00C01F0B">
        <w:t>Uploading a submission file and collecting reports</w:t>
      </w:r>
      <w:bookmarkEnd w:id="240"/>
    </w:p>
    <w:p w14:paraId="6156DE10" w14:textId="77777777" w:rsidR="00710384" w:rsidRPr="00C01F0B" w:rsidRDefault="00710384" w:rsidP="00710384">
      <w:pPr>
        <w:pStyle w:val="Bullet1"/>
      </w:pPr>
      <w:r w:rsidRPr="00C01F0B">
        <w:t xml:space="preserve">On connecting to the MFT application you will see a folder ESIS_NNNN where NNNN is your hospital’s ESIS submission code. </w:t>
      </w:r>
    </w:p>
    <w:p w14:paraId="1C431BB9" w14:textId="0B4E992C" w:rsidR="00710384" w:rsidRPr="00C01F0B" w:rsidRDefault="00710384" w:rsidP="00710384">
      <w:pPr>
        <w:pStyle w:val="Bullet1"/>
      </w:pPr>
      <w:r w:rsidRPr="00C01F0B">
        <w:t>Double click on this folder to be in the HOME directory, as shown below.</w:t>
      </w:r>
    </w:p>
    <w:p w14:paraId="558B5887" w14:textId="77777777" w:rsidR="00710384" w:rsidRPr="00C01F0B" w:rsidRDefault="00710384" w:rsidP="00710384">
      <w:pPr>
        <w:pStyle w:val="Bullet1"/>
        <w:numPr>
          <w:ilvl w:val="0"/>
          <w:numId w:val="0"/>
        </w:numPr>
        <w:ind w:left="284"/>
      </w:pPr>
      <w:r w:rsidRPr="00C01F0B">
        <w:rPr>
          <w:noProof/>
        </w:rPr>
        <w:drawing>
          <wp:inline distT="0" distB="0" distL="0" distR="0" wp14:anchorId="30D358FF" wp14:editId="370A07CD">
            <wp:extent cx="5362575" cy="2000250"/>
            <wp:effectExtent l="0" t="0" r="9525" b="0"/>
            <wp:docPr id="1" name="Picture 1" descr="Screenshot of MFT ESIS_5000 HOME directory, referred to in text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MFT ESIS_5000 HOME directory, referred to in text on this page"/>
                    <pic:cNvPicPr/>
                  </pic:nvPicPr>
                  <pic:blipFill>
                    <a:blip r:embed="rId64">
                      <a:extLst>
                        <a:ext uri="{28A0092B-C50C-407E-A947-70E740481C1C}">
                          <a14:useLocalDpi xmlns:a14="http://schemas.microsoft.com/office/drawing/2010/main" val="0"/>
                        </a:ext>
                      </a:extLst>
                    </a:blip>
                    <a:stretch>
                      <a:fillRect/>
                    </a:stretch>
                  </pic:blipFill>
                  <pic:spPr>
                    <a:xfrm>
                      <a:off x="0" y="0"/>
                      <a:ext cx="5362575" cy="2000250"/>
                    </a:xfrm>
                    <a:prstGeom prst="rect">
                      <a:avLst/>
                    </a:prstGeom>
                  </pic:spPr>
                </pic:pic>
              </a:graphicData>
            </a:graphic>
          </wp:inline>
        </w:drawing>
      </w:r>
    </w:p>
    <w:p w14:paraId="294756A2" w14:textId="3E76EB90" w:rsidR="00710384" w:rsidRPr="00C01F0B" w:rsidRDefault="00710384" w:rsidP="00710384">
      <w:pPr>
        <w:pStyle w:val="Bullet1"/>
      </w:pPr>
      <w:r w:rsidRPr="00C01F0B">
        <w:t>ESIS submission files must be uploaded into the HOME directory. Use the Upload option to submit the file.</w:t>
      </w:r>
      <w:r w:rsidR="00057E1F" w:rsidRPr="00C01F0B">
        <w:t xml:space="preserve"> </w:t>
      </w:r>
      <w:r w:rsidRPr="00C01F0B">
        <w:rPr>
          <w:b/>
          <w:bCs/>
        </w:rPr>
        <w:t>Note:</w:t>
      </w:r>
      <w:r w:rsidRPr="00C01F0B">
        <w:t xml:space="preserve"> Do not upload a submission file to the </w:t>
      </w:r>
      <w:r w:rsidRPr="00C01F0B">
        <w:rPr>
          <w:b/>
          <w:bCs/>
        </w:rPr>
        <w:t>sent, pickup or backup</w:t>
      </w:r>
      <w:r w:rsidRPr="00C01F0B">
        <w:t xml:space="preserve"> folders</w:t>
      </w:r>
      <w:r w:rsidR="00057E1F" w:rsidRPr="00C01F0B">
        <w:t>.</w:t>
      </w:r>
      <w:r w:rsidRPr="00C01F0B">
        <w:t xml:space="preserve"> </w:t>
      </w:r>
    </w:p>
    <w:p w14:paraId="572D9CF2" w14:textId="49618D4F" w:rsidR="00D60C40" w:rsidRPr="00C01F0B" w:rsidRDefault="00D60C40" w:rsidP="00057E1F">
      <w:pPr>
        <w:pStyle w:val="Bullet1"/>
      </w:pPr>
      <w:r w:rsidRPr="00C01F0B">
        <w:t xml:space="preserve">The upload process once completed will place the </w:t>
      </w:r>
      <w:r w:rsidR="00057E1F" w:rsidRPr="00C01F0B">
        <w:t>submission</w:t>
      </w:r>
      <w:r w:rsidRPr="00C01F0B">
        <w:t xml:space="preserve"> file in the </w:t>
      </w:r>
      <w:r w:rsidRPr="00C01F0B">
        <w:rPr>
          <w:b/>
          <w:bCs/>
        </w:rPr>
        <w:t>sent</w:t>
      </w:r>
      <w:r w:rsidRPr="00C01F0B">
        <w:t xml:space="preserve"> folder.</w:t>
      </w:r>
    </w:p>
    <w:p w14:paraId="2674B080" w14:textId="77777777" w:rsidR="00D60C40" w:rsidRPr="00C01F0B" w:rsidRDefault="00D60C40" w:rsidP="00057E1F">
      <w:pPr>
        <w:pStyle w:val="Heading3"/>
      </w:pPr>
      <w:bookmarkStart w:id="246" w:name="_Toc483396025"/>
      <w:bookmarkStart w:id="247" w:name="_Toc12870985"/>
      <w:bookmarkStart w:id="248" w:name="_Toc42154722"/>
      <w:bookmarkStart w:id="249" w:name="_Toc136422409"/>
      <w:r w:rsidRPr="00C01F0B">
        <w:t>Collecting reports</w:t>
      </w:r>
      <w:bookmarkEnd w:id="246"/>
      <w:bookmarkEnd w:id="247"/>
      <w:bookmarkEnd w:id="248"/>
      <w:bookmarkEnd w:id="249"/>
    </w:p>
    <w:p w14:paraId="65A3F890" w14:textId="70B63A7E" w:rsidR="00D60C40" w:rsidRPr="00C01F0B" w:rsidRDefault="00D60C40" w:rsidP="00057E1F">
      <w:pPr>
        <w:pStyle w:val="Bullet1"/>
      </w:pPr>
      <w:r w:rsidRPr="00C01F0B">
        <w:t xml:space="preserve">After the </w:t>
      </w:r>
      <w:r w:rsidR="00057E1F" w:rsidRPr="00C01F0B">
        <w:t>ESIS submission</w:t>
      </w:r>
      <w:r w:rsidRPr="00C01F0B">
        <w:t xml:space="preserve"> has processed your report</w:t>
      </w:r>
      <w:r w:rsidR="00057E1F" w:rsidRPr="00C01F0B">
        <w:t>s</w:t>
      </w:r>
      <w:r w:rsidRPr="00C01F0B">
        <w:t xml:space="preserve"> will be available to download from the </w:t>
      </w:r>
      <w:r w:rsidRPr="00C01F0B">
        <w:rPr>
          <w:rFonts w:ascii="Arial Bold" w:hAnsi="Arial Bold"/>
          <w:b/>
        </w:rPr>
        <w:t>\pickup</w:t>
      </w:r>
      <w:r w:rsidRPr="00C01F0B">
        <w:t xml:space="preserve"> folder. Select this folder by double clicking on it and use the </w:t>
      </w:r>
      <w:r w:rsidRPr="00C01F0B">
        <w:rPr>
          <w:rFonts w:ascii="Arial Bold" w:hAnsi="Arial Bold"/>
          <w:b/>
        </w:rPr>
        <w:t>Download</w:t>
      </w:r>
      <w:r w:rsidRPr="00C01F0B">
        <w:t xml:space="preserve"> option and open and </w:t>
      </w:r>
      <w:r w:rsidRPr="00C01F0B">
        <w:rPr>
          <w:b/>
        </w:rPr>
        <w:t>save</w:t>
      </w:r>
      <w:r w:rsidRPr="00C01F0B">
        <w:t xml:space="preserve"> the report file to your local drive.</w:t>
      </w:r>
    </w:p>
    <w:p w14:paraId="5E8392E3" w14:textId="75C81A5A" w:rsidR="00D60C40" w:rsidRPr="00C01F0B" w:rsidRDefault="00D60C40" w:rsidP="00057E1F">
      <w:pPr>
        <w:pStyle w:val="Bullet1"/>
      </w:pPr>
      <w:r w:rsidRPr="00C01F0B">
        <w:t xml:space="preserve">Once </w:t>
      </w:r>
      <w:r w:rsidR="00057E1F" w:rsidRPr="00C01F0B">
        <w:t xml:space="preserve">a </w:t>
      </w:r>
      <w:r w:rsidRPr="00C01F0B">
        <w:t>report file has been opened/downloaded it is moved to the \</w:t>
      </w:r>
      <w:r w:rsidRPr="00C01F0B">
        <w:rPr>
          <w:b/>
        </w:rPr>
        <w:t xml:space="preserve">backup </w:t>
      </w:r>
      <w:r w:rsidRPr="00C01F0B">
        <w:t>folder and saved here for 7 days before MFT automatically archives the file. The report file may be downloaded as many times as required from \</w:t>
      </w:r>
      <w:r w:rsidRPr="00C01F0B">
        <w:rPr>
          <w:b/>
        </w:rPr>
        <w:t xml:space="preserve">backup folder </w:t>
      </w:r>
      <w:r w:rsidRPr="00C01F0B">
        <w:t>within the 7 days.</w:t>
      </w:r>
    </w:p>
    <w:p w14:paraId="78A701DA" w14:textId="77777777" w:rsidR="00D60C40" w:rsidRPr="00C01F0B" w:rsidRDefault="00D60C40" w:rsidP="00D60C40">
      <w:pPr>
        <w:pStyle w:val="Heading3"/>
      </w:pPr>
      <w:bookmarkStart w:id="250" w:name="_Toc32701503"/>
      <w:bookmarkStart w:id="251" w:name="_Toc108983638"/>
      <w:bookmarkStart w:id="252" w:name="_Toc136422410"/>
      <w:r w:rsidRPr="00C01F0B">
        <w:lastRenderedPageBreak/>
        <w:t>Retention of reports in MFT pickup and backup folders</w:t>
      </w:r>
      <w:bookmarkEnd w:id="250"/>
      <w:bookmarkEnd w:id="251"/>
      <w:bookmarkEnd w:id="252"/>
    </w:p>
    <w:p w14:paraId="39FEFDE9" w14:textId="77777777" w:rsidR="00D60C40" w:rsidRPr="00C01F0B" w:rsidRDefault="00D60C40" w:rsidP="00C33D39">
      <w:pPr>
        <w:pStyle w:val="Bullet1"/>
      </w:pPr>
      <w:r w:rsidRPr="00C01F0B">
        <w:t>Reports files in the MFT \</w:t>
      </w:r>
      <w:r w:rsidRPr="00C01F0B">
        <w:rPr>
          <w:b/>
        </w:rPr>
        <w:t xml:space="preserve">pickup </w:t>
      </w:r>
      <w:r w:rsidRPr="00C01F0B">
        <w:rPr>
          <w:bCs/>
        </w:rPr>
        <w:t>folder</w:t>
      </w:r>
      <w:r w:rsidRPr="00C01F0B">
        <w:rPr>
          <w:b/>
        </w:rPr>
        <w:t xml:space="preserve"> </w:t>
      </w:r>
      <w:r w:rsidRPr="00C01F0B">
        <w:t>are retained for 35 days only, after this time MFT will archive the files whether they have been downloaded or not</w:t>
      </w:r>
    </w:p>
    <w:p w14:paraId="065F94E9" w14:textId="77777777" w:rsidR="00D60C40" w:rsidRPr="00C01F0B" w:rsidRDefault="00D60C40" w:rsidP="00C33D39">
      <w:pPr>
        <w:pStyle w:val="Bullet1"/>
      </w:pPr>
      <w:r w:rsidRPr="00C01F0B">
        <w:t>When reports are downloaded from the \</w:t>
      </w:r>
      <w:r w:rsidRPr="00C01F0B">
        <w:rPr>
          <w:b/>
        </w:rPr>
        <w:t xml:space="preserve">pickup </w:t>
      </w:r>
      <w:r w:rsidRPr="00C01F0B">
        <w:t>folder, the file is transferred to the \</w:t>
      </w:r>
      <w:r w:rsidRPr="00C01F0B">
        <w:rPr>
          <w:b/>
        </w:rPr>
        <w:t xml:space="preserve">backup </w:t>
      </w:r>
      <w:r w:rsidRPr="00C01F0B">
        <w:rPr>
          <w:bCs/>
        </w:rPr>
        <w:t>f</w:t>
      </w:r>
      <w:r w:rsidRPr="00C01F0B">
        <w:t>older where it is retained for 7 days before being archived</w:t>
      </w:r>
    </w:p>
    <w:p w14:paraId="1BE06A24" w14:textId="77777777" w:rsidR="00D60C40" w:rsidRPr="00C01F0B" w:rsidRDefault="00D60C40" w:rsidP="00C33D39">
      <w:pPr>
        <w:pStyle w:val="Bullet1"/>
      </w:pPr>
      <w:r w:rsidRPr="00C01F0B">
        <w:t>A copy of the uploaded submission file is transferred to the \</w:t>
      </w:r>
      <w:r w:rsidRPr="00C01F0B">
        <w:rPr>
          <w:b/>
        </w:rPr>
        <w:t>sent</w:t>
      </w:r>
      <w:r w:rsidRPr="00C01F0B">
        <w:t xml:space="preserve"> folder where it is retained for 7 days before being archived. All sites are advised to retain copies of their submission files on their local network.</w:t>
      </w:r>
    </w:p>
    <w:p w14:paraId="0B54A319" w14:textId="77777777" w:rsidR="00D60C40" w:rsidRPr="00C01F0B" w:rsidRDefault="00D60C40" w:rsidP="00C33D39">
      <w:pPr>
        <w:pStyle w:val="Bullet1"/>
      </w:pPr>
      <w:r w:rsidRPr="00C01F0B">
        <w:t>MFT archiving is automatic, so users must take care to download files within these timeframes.</w:t>
      </w:r>
    </w:p>
    <w:p w14:paraId="4901BC84" w14:textId="77777777" w:rsidR="00D60C40" w:rsidRPr="00C01F0B" w:rsidRDefault="00D60C40" w:rsidP="00C33D39">
      <w:pPr>
        <w:pStyle w:val="Bullet1"/>
      </w:pPr>
      <w:r w:rsidRPr="00C01F0B">
        <w:t xml:space="preserve">Contact the HDSS </w:t>
      </w:r>
      <w:proofErr w:type="spellStart"/>
      <w:r w:rsidRPr="00C01F0B">
        <w:t>HelpDesk</w:t>
      </w:r>
      <w:proofErr w:type="spellEnd"/>
      <w:r w:rsidRPr="00C01F0B">
        <w:t xml:space="preserve"> if seeking access to a report no longer present in an MFT folder.</w:t>
      </w:r>
    </w:p>
    <w:p w14:paraId="62A9E3E6" w14:textId="77777777" w:rsidR="00D60C40" w:rsidRPr="00C01F0B" w:rsidRDefault="00D60C40" w:rsidP="00C33D39">
      <w:pPr>
        <w:pStyle w:val="Heading3"/>
      </w:pPr>
      <w:bookmarkStart w:id="253" w:name="_Toc32701496"/>
      <w:bookmarkStart w:id="254" w:name="_Toc108983641"/>
      <w:bookmarkStart w:id="255" w:name="_Toc136422411"/>
      <w:bookmarkStart w:id="256" w:name="_Toc32701498"/>
      <w:bookmarkStart w:id="257" w:name="_Toc32701506"/>
      <w:r w:rsidRPr="00C01F0B">
        <w:t>Help with using the MFT portal</w:t>
      </w:r>
      <w:bookmarkEnd w:id="253"/>
      <w:bookmarkEnd w:id="254"/>
      <w:bookmarkEnd w:id="255"/>
    </w:p>
    <w:p w14:paraId="2A98E77E" w14:textId="1C59EE0F" w:rsidR="00D60C40" w:rsidRPr="00C01F0B" w:rsidRDefault="00D60C40" w:rsidP="00C33D39">
      <w:pPr>
        <w:pStyle w:val="Bullet1"/>
      </w:pPr>
      <w:r w:rsidRPr="00C01F0B">
        <w:t xml:space="preserve">A </w:t>
      </w:r>
      <w:hyperlink r:id="rId65" w:history="1">
        <w:r w:rsidRPr="00C01F0B">
          <w:rPr>
            <w:rFonts w:cs="Arial"/>
            <w:color w:val="004C97"/>
            <w:szCs w:val="21"/>
            <w:u w:val="dotted"/>
          </w:rPr>
          <w:t>short tutorial video</w:t>
        </w:r>
      </w:hyperlink>
      <w:r w:rsidRPr="00C01F0B">
        <w:t xml:space="preserve"> </w:t>
      </w:r>
      <w:proofErr w:type="gramStart"/>
      <w:r w:rsidRPr="00C01F0B">
        <w:t>&lt;</w:t>
      </w:r>
      <w:r w:rsidR="00232147" w:rsidRPr="00C01F0B" w:rsidDel="00232147">
        <w:t xml:space="preserve"> </w:t>
      </w:r>
      <w:r w:rsidR="00232147" w:rsidRPr="00232147">
        <w:t xml:space="preserve"> https://vimeo.com/1019253270/f0c60bbbb2</w:t>
      </w:r>
      <w:proofErr w:type="gramEnd"/>
      <w:r w:rsidRPr="00C01F0B">
        <w:t>&gt; shows how to access the MFT portal using the Multi Factor Authentication (MFA).</w:t>
      </w:r>
    </w:p>
    <w:p w14:paraId="46F586B1" w14:textId="77777777" w:rsidR="00D60C40" w:rsidRPr="00C01F0B" w:rsidRDefault="00D60C40" w:rsidP="009B7DF5">
      <w:pPr>
        <w:pStyle w:val="Heading3"/>
      </w:pPr>
      <w:bookmarkStart w:id="258" w:name="_Toc108983642"/>
      <w:bookmarkStart w:id="259" w:name="_Toc136422412"/>
      <w:r w:rsidRPr="00C01F0B">
        <w:t>Common problems when uploading files through the MFT</w:t>
      </w:r>
      <w:bookmarkEnd w:id="256"/>
      <w:bookmarkEnd w:id="258"/>
      <w:bookmarkEnd w:id="259"/>
    </w:p>
    <w:p w14:paraId="543D1DCD" w14:textId="77777777" w:rsidR="00D60C40" w:rsidRPr="00C01F0B" w:rsidRDefault="00D60C40" w:rsidP="0080591E">
      <w:pPr>
        <w:pStyle w:val="Bullet1"/>
      </w:pPr>
      <w:r w:rsidRPr="00C01F0B">
        <w:t>Submission files uploaded into the wrong folder/location or with an incorrect filename will not be collected/transferred by MFT and will not be processed. These files are ignored and eventually removed from the MFT folder.</w:t>
      </w:r>
    </w:p>
    <w:p w14:paraId="47AD11B9" w14:textId="77777777" w:rsidR="00D60C40" w:rsidRPr="00C01F0B" w:rsidRDefault="00D60C40" w:rsidP="0080591E">
      <w:pPr>
        <w:pStyle w:val="Bullet1"/>
        <w:rPr>
          <w:noProof/>
        </w:rPr>
      </w:pPr>
      <w:r w:rsidRPr="00C01F0B">
        <w:rPr>
          <w:noProof/>
        </w:rPr>
        <w:t>The following error message is displayed if the user attempts to upload a submission file to the MFT portal without first selecting the site folder and navigating to the HOME directory:</w:t>
      </w:r>
    </w:p>
    <w:p w14:paraId="558DAE49" w14:textId="77777777" w:rsidR="00D60C40" w:rsidRPr="00C01F0B" w:rsidRDefault="00D60C40" w:rsidP="00D60C40">
      <w:pPr>
        <w:spacing w:after="360" w:line="270" w:lineRule="atLeast"/>
        <w:rPr>
          <w:rFonts w:eastAsia="Times"/>
          <w:noProof/>
          <w:sz w:val="20"/>
        </w:rPr>
      </w:pPr>
      <w:r w:rsidRPr="00C01F0B">
        <w:rPr>
          <w:rFonts w:eastAsia="Times"/>
          <w:noProof/>
          <w:sz w:val="20"/>
        </w:rPr>
        <w:drawing>
          <wp:inline distT="0" distB="0" distL="0" distR="0" wp14:anchorId="73701204" wp14:editId="68D3D809">
            <wp:extent cx="2867025" cy="2008505"/>
            <wp:effectExtent l="0" t="0" r="9525" b="0"/>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inline>
        </w:drawing>
      </w:r>
      <w:r w:rsidRPr="00C01F0B">
        <w:rPr>
          <w:rFonts w:eastAsia="Times"/>
          <w:noProof/>
          <w:szCs w:val="21"/>
        </w:rPr>
        <w:br/>
      </w:r>
    </w:p>
    <w:p w14:paraId="37641CAF" w14:textId="77777777" w:rsidR="00D60C40" w:rsidRPr="00C01F0B" w:rsidRDefault="00D60C40" w:rsidP="0080591E">
      <w:pPr>
        <w:pStyle w:val="Bullet1"/>
      </w:pPr>
      <w:r w:rsidRPr="00C01F0B">
        <w:t>If you encounter this error message, click ‘OK’ and return to the MFT portal then select the required MFT site folder and double click to navigate to the site’s HOME directory</w:t>
      </w:r>
    </w:p>
    <w:p w14:paraId="16AD2A36" w14:textId="77DF4003" w:rsidR="00D60C40" w:rsidRPr="00C01F0B" w:rsidRDefault="00D60C40" w:rsidP="0080591E">
      <w:pPr>
        <w:pStyle w:val="Bullet1"/>
        <w:rPr>
          <w:noProof/>
        </w:rPr>
      </w:pPr>
      <w:r w:rsidRPr="00C01F0B">
        <w:t xml:space="preserve">Failure to connect to the portal after </w:t>
      </w:r>
      <w:r w:rsidR="0080591E" w:rsidRPr="00C01F0B">
        <w:t>following</w:t>
      </w:r>
      <w:r w:rsidRPr="00C01F0B">
        <w:t xml:space="preserve"> the login steps: your MFT account password may have expired. Use the FORGOT PASSWORD link from the MFT login page to set a new MFT account password</w:t>
      </w:r>
      <w:r w:rsidRPr="00C01F0B">
        <w:rPr>
          <w:noProof/>
        </w:rPr>
        <w:t xml:space="preserve"> (users are not notified when their MFT account passwords have expired)</w:t>
      </w:r>
    </w:p>
    <w:p w14:paraId="7214DB97" w14:textId="77777777" w:rsidR="00C33D39" w:rsidRPr="00C01F0B" w:rsidRDefault="00C33D39">
      <w:pPr>
        <w:spacing w:after="0" w:line="240" w:lineRule="auto"/>
        <w:rPr>
          <w:b/>
          <w:color w:val="53565A"/>
          <w:sz w:val="32"/>
          <w:szCs w:val="28"/>
        </w:rPr>
      </w:pPr>
      <w:bookmarkStart w:id="260" w:name="_Toc108983643"/>
      <w:bookmarkStart w:id="261" w:name="_Toc136422413"/>
      <w:r w:rsidRPr="00C01F0B">
        <w:rPr>
          <w:b/>
          <w:color w:val="53565A"/>
          <w:sz w:val="32"/>
          <w:szCs w:val="28"/>
        </w:rPr>
        <w:br w:type="page"/>
      </w:r>
    </w:p>
    <w:p w14:paraId="0C391BC8" w14:textId="7A7B9520" w:rsidR="00D60C40" w:rsidRPr="00C01F0B" w:rsidRDefault="00D60C40" w:rsidP="009B7DF5">
      <w:pPr>
        <w:pStyle w:val="Heading3"/>
      </w:pPr>
      <w:r w:rsidRPr="00C01F0B">
        <w:lastRenderedPageBreak/>
        <w:t>MFT FAQs</w:t>
      </w:r>
      <w:bookmarkEnd w:id="257"/>
      <w:bookmarkEnd w:id="260"/>
      <w:bookmarkEnd w:id="261"/>
    </w:p>
    <w:p w14:paraId="05EB8A0C" w14:textId="4FED007D" w:rsidR="00D60C40" w:rsidRPr="00C01F0B" w:rsidRDefault="00D60C40" w:rsidP="0080591E">
      <w:pPr>
        <w:pStyle w:val="Body"/>
        <w:rPr>
          <w:b/>
          <w:bCs/>
        </w:rPr>
      </w:pPr>
      <w:r w:rsidRPr="00C01F0B">
        <w:rPr>
          <w:b/>
          <w:bCs/>
        </w:rPr>
        <w:t>Can I upload multiple files at the same time?</w:t>
      </w:r>
    </w:p>
    <w:p w14:paraId="6C0D7ACD" w14:textId="55C4F005" w:rsidR="0080591E" w:rsidRPr="00C01F0B" w:rsidRDefault="00D60C40" w:rsidP="0080591E">
      <w:pPr>
        <w:pStyle w:val="Body"/>
      </w:pPr>
      <w:r w:rsidRPr="00C01F0B">
        <w:t>NO – it’s not possible to upload multiple files at the same time.</w:t>
      </w:r>
      <w:r w:rsidR="0080591E" w:rsidRPr="00C01F0B">
        <w:t xml:space="preserve"> ESIS submissions must be uploaded</w:t>
      </w:r>
      <w:r w:rsidR="00951D0B" w:rsidRPr="00C01F0B">
        <w:t xml:space="preserve"> and processed</w:t>
      </w:r>
      <w:r w:rsidR="0080591E" w:rsidRPr="00C01F0B">
        <w:t xml:space="preserve"> in sequence. For </w:t>
      </w:r>
      <w:r w:rsidR="00951D0B" w:rsidRPr="00C01F0B">
        <w:t>example,</w:t>
      </w:r>
      <w:r w:rsidR="0080591E" w:rsidRPr="00C01F0B">
        <w:t xml:space="preserve"> 5000_2</w:t>
      </w:r>
      <w:r w:rsidR="00636D39" w:rsidRPr="00C01F0B">
        <w:t>4</w:t>
      </w:r>
      <w:r w:rsidR="0080591E" w:rsidRPr="00C01F0B">
        <w:t>_0</w:t>
      </w:r>
      <w:r w:rsidR="00951D0B" w:rsidRPr="00C01F0B">
        <w:t>8</w:t>
      </w:r>
      <w:r w:rsidR="0080591E" w:rsidRPr="00C01F0B">
        <w:t>_15_0</w:t>
      </w:r>
      <w:r w:rsidR="00951D0B" w:rsidRPr="00C01F0B">
        <w:t>3</w:t>
      </w:r>
      <w:r w:rsidR="0080591E" w:rsidRPr="00C01F0B">
        <w:t>.zip must be uploaded before 5000_2</w:t>
      </w:r>
      <w:r w:rsidR="00636D39" w:rsidRPr="00C01F0B">
        <w:t>4</w:t>
      </w:r>
      <w:r w:rsidR="0080591E" w:rsidRPr="00C01F0B">
        <w:t>_0</w:t>
      </w:r>
      <w:r w:rsidR="00951D0B" w:rsidRPr="00C01F0B">
        <w:t>8</w:t>
      </w:r>
      <w:r w:rsidR="0080591E" w:rsidRPr="00C01F0B">
        <w:t>_15_0</w:t>
      </w:r>
      <w:r w:rsidR="00951D0B" w:rsidRPr="00C01F0B">
        <w:t>4</w:t>
      </w:r>
      <w:r w:rsidR="0080591E" w:rsidRPr="00C01F0B">
        <w:t>.zip</w:t>
      </w:r>
    </w:p>
    <w:p w14:paraId="16BAA4D0" w14:textId="1FE9EBF3" w:rsidR="00D60C40" w:rsidRPr="00C01F0B" w:rsidRDefault="0080591E" w:rsidP="0080591E">
      <w:pPr>
        <w:pStyle w:val="Body"/>
      </w:pPr>
      <w:r w:rsidRPr="00C01F0B">
        <w:t>A</w:t>
      </w:r>
      <w:r w:rsidR="00D60C40" w:rsidRPr="00C01F0B">
        <w:t>llow a 5-minute interval between each file upload. MFT must collect/transfer the current file before proceeding to upload the next</w:t>
      </w:r>
      <w:r w:rsidRPr="00C01F0B">
        <w:t xml:space="preserve"> ESIS</w:t>
      </w:r>
      <w:r w:rsidR="00D60C40" w:rsidRPr="00C01F0B">
        <w:t xml:space="preserve"> submission file.</w:t>
      </w:r>
    </w:p>
    <w:p w14:paraId="11518B9E" w14:textId="7DB5603D" w:rsidR="00D60C40" w:rsidRPr="00C01F0B" w:rsidRDefault="00D60C40" w:rsidP="0080591E">
      <w:pPr>
        <w:pStyle w:val="Body"/>
        <w:rPr>
          <w:b/>
          <w:bCs/>
        </w:rPr>
      </w:pPr>
      <w:r w:rsidRPr="00C01F0B">
        <w:rPr>
          <w:b/>
          <w:bCs/>
        </w:rPr>
        <w:t>Can one person send a file and another person download the report</w:t>
      </w:r>
      <w:r w:rsidR="0080591E" w:rsidRPr="00C01F0B">
        <w:rPr>
          <w:b/>
          <w:bCs/>
        </w:rPr>
        <w:t>s</w:t>
      </w:r>
      <w:r w:rsidRPr="00C01F0B">
        <w:rPr>
          <w:b/>
          <w:bCs/>
        </w:rPr>
        <w:t>?</w:t>
      </w:r>
    </w:p>
    <w:p w14:paraId="0065EDE4" w14:textId="28BA9692" w:rsidR="00D60C40" w:rsidRPr="00C01F0B" w:rsidRDefault="00D60C40" w:rsidP="0080591E">
      <w:pPr>
        <w:pStyle w:val="Body"/>
      </w:pPr>
      <w:r w:rsidRPr="00C01F0B">
        <w:t xml:space="preserve">Yes. One user account can submit the data </w:t>
      </w:r>
      <w:proofErr w:type="gramStart"/>
      <w:r w:rsidRPr="00C01F0B">
        <w:t>file</w:t>
      </w:r>
      <w:proofErr w:type="gramEnd"/>
      <w:r w:rsidRPr="00C01F0B">
        <w:t xml:space="preserve"> and another user account can login and collect the report</w:t>
      </w:r>
      <w:r w:rsidR="0080591E" w:rsidRPr="00C01F0B">
        <w:t>s</w:t>
      </w:r>
      <w:r w:rsidRPr="00C01F0B">
        <w:t xml:space="preserve"> – if all required user accounts have been nominated for this site.</w:t>
      </w:r>
    </w:p>
    <w:p w14:paraId="6163EDDC" w14:textId="77777777" w:rsidR="00D60C40" w:rsidRPr="00C01F0B" w:rsidRDefault="00D60C40" w:rsidP="0080591E">
      <w:pPr>
        <w:pStyle w:val="Body"/>
        <w:rPr>
          <w:b/>
          <w:bCs/>
        </w:rPr>
      </w:pPr>
      <w:r w:rsidRPr="00C01F0B">
        <w:rPr>
          <w:b/>
          <w:bCs/>
        </w:rPr>
        <w:t>How many times can I enter an incorrect MFT password?</w:t>
      </w:r>
    </w:p>
    <w:p w14:paraId="51A90D4E" w14:textId="77777777" w:rsidR="00D60C40" w:rsidRPr="00C01F0B" w:rsidRDefault="00D60C40" w:rsidP="0080591E">
      <w:pPr>
        <w:pStyle w:val="Body"/>
      </w:pPr>
      <w:r w:rsidRPr="00C01F0B">
        <w:t>You can enter an incorrect MFT password three times. After the third time, your account will be locked for 24 hours. It is not possible to unlock or reset your password if it has been locked.</w:t>
      </w:r>
    </w:p>
    <w:p w14:paraId="5D703F47" w14:textId="77777777" w:rsidR="00D60C40" w:rsidRPr="00C01F0B" w:rsidRDefault="00D60C40" w:rsidP="009B7DF5">
      <w:pPr>
        <w:pStyle w:val="Heading3"/>
      </w:pPr>
      <w:bookmarkStart w:id="262" w:name="_Toc483396023"/>
      <w:bookmarkStart w:id="263" w:name="_Toc12870983"/>
      <w:bookmarkStart w:id="264" w:name="_Toc42154720"/>
      <w:bookmarkStart w:id="265" w:name="_Toc136422414"/>
      <w:r w:rsidRPr="00C01F0B">
        <w:t>Support</w:t>
      </w:r>
      <w:bookmarkEnd w:id="262"/>
      <w:bookmarkEnd w:id="263"/>
      <w:bookmarkEnd w:id="264"/>
      <w:bookmarkEnd w:id="265"/>
      <w:r w:rsidRPr="00C01F0B">
        <w:t xml:space="preserve"> </w:t>
      </w:r>
    </w:p>
    <w:p w14:paraId="36386DBF" w14:textId="77777777" w:rsidR="00D60C40" w:rsidRPr="00C01F0B" w:rsidRDefault="00D60C40" w:rsidP="00D60C40">
      <w:pPr>
        <w:rPr>
          <w:rFonts w:eastAsia="Times"/>
        </w:rPr>
      </w:pPr>
      <w:r w:rsidRPr="00C01F0B">
        <w:rPr>
          <w:rFonts w:eastAsia="Times"/>
        </w:rPr>
        <w:t xml:space="preserve">Note that any queries relating to your service’s internal network and firewall configuration must be directed to IT support within your organisation. </w:t>
      </w:r>
    </w:p>
    <w:p w14:paraId="2DD701E5" w14:textId="77777777" w:rsidR="00D60C40" w:rsidRPr="00C01F0B" w:rsidRDefault="00D60C40" w:rsidP="00D60C40">
      <w:pPr>
        <w:rPr>
          <w:rFonts w:eastAsia="Times"/>
        </w:rPr>
      </w:pPr>
      <w:r w:rsidRPr="00C01F0B">
        <w:rPr>
          <w:rFonts w:eastAsia="Times"/>
        </w:rPr>
        <w:t>For assistance, please contact our help desk:</w:t>
      </w:r>
    </w:p>
    <w:p w14:paraId="2C7068F0" w14:textId="77777777" w:rsidR="00D60C40" w:rsidRPr="00C01F0B" w:rsidRDefault="00D60C40" w:rsidP="00D60C40">
      <w:pPr>
        <w:rPr>
          <w:rFonts w:eastAsia="Times"/>
          <w:b/>
        </w:rPr>
      </w:pPr>
      <w:hyperlink r:id="rId67" w:history="1">
        <w:r w:rsidRPr="00C01F0B">
          <w:rPr>
            <w:rFonts w:eastAsia="Times"/>
            <w:color w:val="004C97"/>
            <w:u w:val="dotted"/>
          </w:rPr>
          <w:t>Email HDSS help desk</w:t>
        </w:r>
      </w:hyperlink>
      <w:r w:rsidRPr="00C01F0B">
        <w:rPr>
          <w:rFonts w:eastAsia="Times"/>
        </w:rPr>
        <w:t xml:space="preserve"> &lt;hdss.helpdesk@health.vic.gov.au&gt;</w:t>
      </w:r>
      <w:bookmarkStart w:id="266" w:name="remaining_in"/>
      <w:bookmarkEnd w:id="241"/>
      <w:bookmarkEnd w:id="242"/>
      <w:bookmarkEnd w:id="243"/>
      <w:bookmarkEnd w:id="244"/>
      <w:bookmarkEnd w:id="245"/>
      <w:bookmarkEnd w:id="266"/>
    </w:p>
    <w:p w14:paraId="6F76823F" w14:textId="77777777" w:rsidR="00D60C40" w:rsidRPr="00C01F0B" w:rsidRDefault="00D60C40" w:rsidP="00D60C40">
      <w:pPr>
        <w:keepNext/>
        <w:keepLines/>
        <w:spacing w:before="360" w:line="340" w:lineRule="atLeast"/>
        <w:outlineLvl w:val="1"/>
        <w:rPr>
          <w:b/>
          <w:color w:val="53565A"/>
          <w:sz w:val="32"/>
          <w:szCs w:val="28"/>
        </w:rPr>
      </w:pPr>
      <w:bookmarkStart w:id="267" w:name="_Toc502734170"/>
      <w:r w:rsidRPr="00C01F0B">
        <w:rPr>
          <w:b/>
          <w:bCs/>
          <w:color w:val="C5511A"/>
          <w:sz w:val="32"/>
          <w:szCs w:val="28"/>
        </w:rPr>
        <w:br w:type="page"/>
      </w:r>
      <w:bookmarkEnd w:id="267"/>
    </w:p>
    <w:p w14:paraId="71704735" w14:textId="5401CA70" w:rsidR="00C36711" w:rsidRPr="00C01F0B" w:rsidRDefault="00C33D39" w:rsidP="00C36711">
      <w:pPr>
        <w:pStyle w:val="Heading2"/>
      </w:pPr>
      <w:bookmarkStart w:id="268" w:name="_Toc63858828"/>
      <w:bookmarkStart w:id="269" w:name="_Toc232688875"/>
      <w:r w:rsidRPr="00C01F0B">
        <w:lastRenderedPageBreak/>
        <w:t>D</w:t>
      </w:r>
      <w:r w:rsidR="00C36711" w:rsidRPr="00C01F0B">
        <w:t>ata Submission Timelines</w:t>
      </w:r>
      <w:bookmarkEnd w:id="268"/>
      <w:bookmarkEnd w:id="269"/>
    </w:p>
    <w:p w14:paraId="7B68A8BF" w14:textId="77777777" w:rsidR="00C36711" w:rsidRPr="00C01F0B" w:rsidRDefault="00C36711" w:rsidP="00BB6906">
      <w:pPr>
        <w:pStyle w:val="Body"/>
      </w:pPr>
      <w:r w:rsidRPr="00C01F0B">
        <w:t>ESIS data must be submitted in accordance with the reporting schedule to avoid Data Quality and Timeliness (DQT) penalties.</w:t>
      </w:r>
    </w:p>
    <w:p w14:paraId="791EA82F" w14:textId="77777777" w:rsidR="00C36711" w:rsidRPr="00C01F0B" w:rsidRDefault="00C36711" w:rsidP="00BB6906">
      <w:pPr>
        <w:pStyle w:val="Body"/>
      </w:pPr>
      <w:r w:rsidRPr="00C01F0B">
        <w:t>Health Services are required to adhere to the following ESIS minimum submission timelines but may submit ESIS data more frequently.</w:t>
      </w:r>
    </w:p>
    <w:p w14:paraId="28271C92" w14:textId="4F45E46D" w:rsidR="00C36711" w:rsidRPr="00C01F0B" w:rsidRDefault="00C36711" w:rsidP="00BB6906">
      <w:pPr>
        <w:pStyle w:val="Tablecaption"/>
      </w:pPr>
      <w:r w:rsidRPr="00C01F0B">
        <w:t xml:space="preserve">Data submission timelines </w:t>
      </w:r>
    </w:p>
    <w:tbl>
      <w:tblPr>
        <w:tblStyle w:val="TableGrid"/>
        <w:tblW w:w="0" w:type="auto"/>
        <w:tblLook w:val="04A0" w:firstRow="1" w:lastRow="0" w:firstColumn="1" w:lastColumn="0" w:noHBand="0" w:noVBand="1"/>
      </w:tblPr>
      <w:tblGrid>
        <w:gridCol w:w="4536"/>
        <w:gridCol w:w="4752"/>
      </w:tblGrid>
      <w:tr w:rsidR="00CF08A3" w:rsidRPr="00C01F0B" w14:paraId="653526AC"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3819B76F" w14:textId="777CF13B" w:rsidR="00CF08A3" w:rsidRPr="00C01F0B" w:rsidRDefault="00BD5F7E">
            <w:pPr>
              <w:pStyle w:val="Tablecolhead"/>
            </w:pPr>
            <w:r w:rsidRPr="00C01F0B">
              <w:t xml:space="preserve">Data </w:t>
            </w:r>
          </w:p>
        </w:tc>
        <w:tc>
          <w:tcPr>
            <w:tcW w:w="4752" w:type="dxa"/>
            <w:tcBorders>
              <w:top w:val="single" w:sz="4" w:space="0" w:color="auto"/>
              <w:left w:val="single" w:sz="4" w:space="0" w:color="auto"/>
              <w:bottom w:val="single" w:sz="4" w:space="0" w:color="auto"/>
              <w:right w:val="single" w:sz="4" w:space="0" w:color="auto"/>
            </w:tcBorders>
            <w:hideMark/>
          </w:tcPr>
          <w:p w14:paraId="4D9EEE9F" w14:textId="77777777" w:rsidR="00CF08A3" w:rsidRPr="00C01F0B" w:rsidRDefault="00CF08A3">
            <w:pPr>
              <w:pStyle w:val="Tablecolhead"/>
            </w:pPr>
            <w:r w:rsidRPr="00C01F0B">
              <w:t xml:space="preserve">Due </w:t>
            </w:r>
          </w:p>
        </w:tc>
      </w:tr>
      <w:tr w:rsidR="00CF08A3" w:rsidRPr="00C01F0B" w14:paraId="6B2E15EB"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43197751" w14:textId="77777777" w:rsidR="00CF08A3" w:rsidRPr="00C01F0B" w:rsidRDefault="00CF08A3">
            <w:pPr>
              <w:pStyle w:val="Tabletext"/>
            </w:pPr>
            <w:r w:rsidRPr="00C01F0B">
              <w:t>All activity (registrations, removals, readiness, urgency, and scheduling events) for the first 15 days of the month</w:t>
            </w:r>
          </w:p>
        </w:tc>
        <w:tc>
          <w:tcPr>
            <w:tcW w:w="4752" w:type="dxa"/>
            <w:tcBorders>
              <w:top w:val="single" w:sz="4" w:space="0" w:color="auto"/>
              <w:left w:val="single" w:sz="4" w:space="0" w:color="auto"/>
              <w:bottom w:val="single" w:sz="4" w:space="0" w:color="auto"/>
              <w:right w:val="single" w:sz="4" w:space="0" w:color="auto"/>
            </w:tcBorders>
            <w:hideMark/>
          </w:tcPr>
          <w:p w14:paraId="4303284E" w14:textId="4DDC204D" w:rsidR="00CF08A3" w:rsidRPr="00C01F0B" w:rsidRDefault="00CF08A3">
            <w:pPr>
              <w:pStyle w:val="Tabletext"/>
            </w:pPr>
            <w:r w:rsidRPr="00C01F0B">
              <w:t xml:space="preserve">Must be submitted </w:t>
            </w:r>
            <w:r w:rsidR="004617FC" w:rsidRPr="00C01F0B">
              <w:t xml:space="preserve">by </w:t>
            </w:r>
            <w:r w:rsidRPr="00C01F0B">
              <w:t>5.00pm on the third working day after the 15th of the reporting month</w:t>
            </w:r>
          </w:p>
        </w:tc>
      </w:tr>
      <w:tr w:rsidR="00CF08A3" w:rsidRPr="00C01F0B" w14:paraId="2845689F"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620BD38D" w14:textId="77777777" w:rsidR="00CF08A3" w:rsidRPr="00C01F0B" w:rsidRDefault="00CF08A3">
            <w:pPr>
              <w:pStyle w:val="Tabletext"/>
            </w:pPr>
            <w:r w:rsidRPr="00C01F0B">
              <w:t xml:space="preserve">All activity (registrations, removals, readiness, urgency, and scheduling events) for the remaining days of the month (16th and subsequent) </w:t>
            </w:r>
          </w:p>
        </w:tc>
        <w:tc>
          <w:tcPr>
            <w:tcW w:w="4752" w:type="dxa"/>
            <w:tcBorders>
              <w:top w:val="single" w:sz="4" w:space="0" w:color="auto"/>
              <w:left w:val="single" w:sz="4" w:space="0" w:color="auto"/>
              <w:bottom w:val="single" w:sz="4" w:space="0" w:color="auto"/>
              <w:right w:val="single" w:sz="4" w:space="0" w:color="auto"/>
            </w:tcBorders>
            <w:hideMark/>
          </w:tcPr>
          <w:p w14:paraId="7ABFB9BC" w14:textId="77777777" w:rsidR="00CF08A3" w:rsidRPr="00C01F0B" w:rsidRDefault="00CF08A3">
            <w:pPr>
              <w:pStyle w:val="Tabletext"/>
            </w:pPr>
            <w:r w:rsidRPr="00C01F0B">
              <w:t>Must be submitted by 5.00pm on the third working day of the following month</w:t>
            </w:r>
          </w:p>
        </w:tc>
      </w:tr>
      <w:tr w:rsidR="00CF08A3" w:rsidRPr="00C01F0B" w14:paraId="4612BA25"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09CB510A" w14:textId="77777777" w:rsidR="00CF08A3" w:rsidRPr="00C01F0B" w:rsidRDefault="00CF08A3">
            <w:pPr>
              <w:pStyle w:val="Tabletext"/>
            </w:pPr>
            <w:r w:rsidRPr="00C01F0B">
              <w:t>All activity for the full month without errors</w:t>
            </w:r>
          </w:p>
        </w:tc>
        <w:tc>
          <w:tcPr>
            <w:tcW w:w="4752" w:type="dxa"/>
            <w:tcBorders>
              <w:top w:val="single" w:sz="4" w:space="0" w:color="auto"/>
              <w:left w:val="single" w:sz="4" w:space="0" w:color="auto"/>
              <w:bottom w:val="single" w:sz="4" w:space="0" w:color="auto"/>
              <w:right w:val="single" w:sz="4" w:space="0" w:color="auto"/>
            </w:tcBorders>
            <w:hideMark/>
          </w:tcPr>
          <w:p w14:paraId="57F0A5BA" w14:textId="079A89D5" w:rsidR="00CF08A3" w:rsidRPr="00C01F0B" w:rsidRDefault="00CF08A3">
            <w:pPr>
              <w:pStyle w:val="Tabletext"/>
            </w:pPr>
            <w:r w:rsidRPr="00C01F0B">
              <w:t xml:space="preserve">Data must be complete and correct – that is, zero rejections, </w:t>
            </w:r>
            <w:proofErr w:type="spellStart"/>
            <w:r w:rsidRPr="00C01F0B">
              <w:t>notifiables</w:t>
            </w:r>
            <w:proofErr w:type="spellEnd"/>
            <w:r w:rsidRPr="00C01F0B">
              <w:t xml:space="preserve"> or corrections by the 14th day of the following month, or the prior business day</w:t>
            </w:r>
            <w:r w:rsidR="002078A8" w:rsidRPr="00C01F0B">
              <w:t xml:space="preserve"> if the 14</w:t>
            </w:r>
            <w:r w:rsidR="002078A8" w:rsidRPr="00C01F0B">
              <w:rPr>
                <w:vertAlign w:val="superscript"/>
              </w:rPr>
              <w:t>th</w:t>
            </w:r>
            <w:r w:rsidR="002078A8" w:rsidRPr="00C01F0B">
              <w:t xml:space="preserve"> day is a weekend or a public holiday</w:t>
            </w:r>
          </w:p>
        </w:tc>
      </w:tr>
    </w:tbl>
    <w:p w14:paraId="3E5C0838" w14:textId="45830FC4" w:rsidR="00C36711" w:rsidRDefault="00C36711" w:rsidP="00733E41">
      <w:pPr>
        <w:pStyle w:val="Bodyaftertablefigure"/>
      </w:pPr>
      <w:r w:rsidRPr="00C01F0B">
        <w:t>Any outstanding corrections for the financial year must be submitted before consolidation of ESIS 202</w:t>
      </w:r>
      <w:r w:rsidR="005A7FCA">
        <w:t>6</w:t>
      </w:r>
      <w:r w:rsidR="004B51C9">
        <w:t>-2</w:t>
      </w:r>
      <w:r w:rsidR="005A7FCA">
        <w:t>7</w:t>
      </w:r>
      <w:r w:rsidRPr="00C01F0B">
        <w:t xml:space="preserve"> as advised in the </w:t>
      </w:r>
      <w:r w:rsidR="0059450B" w:rsidRPr="00C01F0B">
        <w:t>Policy</w:t>
      </w:r>
      <w:r w:rsidRPr="00C01F0B">
        <w:t xml:space="preserve"> and funding guidelines.</w:t>
      </w:r>
    </w:p>
    <w:p w14:paraId="688A893C" w14:textId="77777777" w:rsidR="00FC546F" w:rsidRPr="00FC546F" w:rsidRDefault="00FC546F" w:rsidP="00FC546F">
      <w:pPr>
        <w:pStyle w:val="Body"/>
      </w:pPr>
      <w:r w:rsidRPr="00FC546F">
        <w:t>Health services may incur financial penalties for data submitted after the due date. Details of submission deadlines and applicable penalties are published in the Policy and funding guidelines.</w:t>
      </w:r>
    </w:p>
    <w:p w14:paraId="25BFBB82" w14:textId="77777777" w:rsidR="00FC546F" w:rsidRPr="00FC546F" w:rsidRDefault="00FC546F" w:rsidP="00FC546F">
      <w:pPr>
        <w:pStyle w:val="Body"/>
      </w:pPr>
    </w:p>
    <w:p w14:paraId="4789359B" w14:textId="79A60ADA" w:rsidR="00FC546F" w:rsidRPr="00FC546F" w:rsidRDefault="00FC546F" w:rsidP="00FC546F">
      <w:pPr>
        <w:pStyle w:val="Body"/>
      </w:pPr>
      <w:r w:rsidRPr="00FC546F">
        <w:t>When a health service determines they are unable to submit ESIS the month, which includes incomplete data and/or has outstanding corrections by the clean date, it is expected that both an ESIS late data notification form and an ESIS aggregate data submission form are submitted no later than the 14</w:t>
      </w:r>
      <w:r w:rsidRPr="00FC546F">
        <w:rPr>
          <w:vertAlign w:val="superscript"/>
        </w:rPr>
        <w:t>th</w:t>
      </w:r>
      <w:r w:rsidRPr="00FC546F">
        <w:t xml:space="preserve"> day of the following month. These forms are available on the HDSS website </w:t>
      </w:r>
      <w:hyperlink r:id="rId68" w:history="1">
        <w:r w:rsidRPr="00FC546F">
          <w:rPr>
            <w:rStyle w:val="Hyperlink"/>
          </w:rPr>
          <w:t>Elective Surgery Information System (ESIS) | health.vic.gov.au</w:t>
        </w:r>
      </w:hyperlink>
      <w:r w:rsidR="00C63456">
        <w:t xml:space="preserve"> &lt;</w:t>
      </w:r>
      <w:r w:rsidRPr="00FC546F">
        <w:t>Elective Surgery Information System (ESIS) | health.vic.gov.au&gt;</w:t>
      </w:r>
    </w:p>
    <w:p w14:paraId="1BD7A157" w14:textId="77777777" w:rsidR="0029788A" w:rsidRPr="0029788A" w:rsidRDefault="0029788A" w:rsidP="0057370E">
      <w:pPr>
        <w:pStyle w:val="Body"/>
      </w:pPr>
    </w:p>
    <w:p w14:paraId="4489CCF9" w14:textId="77777777" w:rsidR="009D0E30" w:rsidRPr="00EA068E" w:rsidRDefault="009D0E30" w:rsidP="009D0E30">
      <w:pPr>
        <w:pStyle w:val="Heading3"/>
      </w:pPr>
      <w:r w:rsidRPr="00EA068E">
        <w:t>ESIS – Late Data Notification</w:t>
      </w:r>
    </w:p>
    <w:p w14:paraId="758947B7" w14:textId="77777777" w:rsidR="009D0E30" w:rsidRPr="00EA068E" w:rsidRDefault="009D0E30" w:rsidP="009D0E30">
      <w:pPr>
        <w:spacing w:after="160" w:line="278" w:lineRule="auto"/>
        <w:rPr>
          <w:rFonts w:eastAsia="Times"/>
        </w:rPr>
      </w:pPr>
      <w:r w:rsidRPr="00EA068E">
        <w:rPr>
          <w:rFonts w:eastAsia="Times"/>
        </w:rPr>
        <w:t xml:space="preserve">Where a health service anticipates it will not meet ESIS submission deadlines, the department must be notified prior to the consolidation deadline. The notification must outline the issue, remedial actions, and expected submission schedule, and be submitted </w:t>
      </w:r>
      <w:r>
        <w:rPr>
          <w:rFonts w:eastAsia="Times"/>
        </w:rPr>
        <w:t>by</w:t>
      </w:r>
      <w:r w:rsidRPr="00EA068E">
        <w:rPr>
          <w:rFonts w:eastAsia="Times"/>
        </w:rPr>
        <w:t xml:space="preserve"> the </w:t>
      </w:r>
      <w:hyperlink r:id="rId69" w:history="1">
        <w:r w:rsidRPr="00D13608">
          <w:rPr>
            <w:rStyle w:val="Hyperlink"/>
            <w:rFonts w:eastAsia="Times"/>
          </w:rPr>
          <w:t>ESIS Late Data Notification Form</w:t>
        </w:r>
      </w:hyperlink>
      <w:r w:rsidRPr="00EA068E">
        <w:rPr>
          <w:rFonts w:eastAsia="Times"/>
        </w:rPr>
        <w:t xml:space="preserve"> </w:t>
      </w:r>
      <w:r>
        <w:rPr>
          <w:rFonts w:eastAsia="Times"/>
        </w:rPr>
        <w:t>&lt;</w:t>
      </w:r>
      <w:hyperlink r:id="rId70" w:history="1">
        <w:r w:rsidRPr="00BC0DC1">
          <w:rPr>
            <w:rStyle w:val="Hyperlink"/>
            <w:rFonts w:eastAsia="Times"/>
          </w:rPr>
          <w:t>https://www.health.vic.gov.au/data-reporting/elective-surgery-information-system-esis</w:t>
        </w:r>
      </w:hyperlink>
      <w:r>
        <w:rPr>
          <w:rFonts w:eastAsia="Times"/>
        </w:rPr>
        <w:t>&gt;</w:t>
      </w:r>
      <w:r w:rsidRPr="00EA068E">
        <w:rPr>
          <w:rFonts w:eastAsia="Times"/>
        </w:rPr>
        <w:t>.</w:t>
      </w:r>
      <w:r>
        <w:rPr>
          <w:rFonts w:eastAsia="Times"/>
        </w:rPr>
        <w:t xml:space="preserve"> </w:t>
      </w:r>
      <w:r w:rsidRPr="00EA068E">
        <w:rPr>
          <w:rFonts w:eastAsia="Times"/>
        </w:rPr>
        <w:t>Requests received after the deadline will not be considered.</w:t>
      </w:r>
    </w:p>
    <w:p w14:paraId="2E9140D3" w14:textId="0FC78031" w:rsidR="009D0E30" w:rsidRDefault="009D0E30" w:rsidP="00821691">
      <w:pPr>
        <w:pStyle w:val="Body"/>
      </w:pPr>
      <w:r w:rsidRPr="00EA068E">
        <w:t xml:space="preserve">Where unit record data cannot be provided for a reporting period, manual aggregate data must be submitted using the approved </w:t>
      </w:r>
      <w:hyperlink r:id="rId71" w:history="1">
        <w:r w:rsidRPr="00D13608">
          <w:rPr>
            <w:rStyle w:val="Hyperlink"/>
          </w:rPr>
          <w:t>ESIS aggregate manual data form</w:t>
        </w:r>
      </w:hyperlink>
      <w:r w:rsidRPr="00EA068E">
        <w:t xml:space="preserve"> </w:t>
      </w:r>
      <w:r>
        <w:t>&lt;</w:t>
      </w:r>
      <w:hyperlink r:id="rId72" w:history="1">
        <w:r w:rsidRPr="00BC0DC1">
          <w:rPr>
            <w:rStyle w:val="Hyperlink"/>
          </w:rPr>
          <w:t>https://www.health.vic.gov.au/publications/elective-surgery-information-system-esis-manual-data-</w:t>
        </w:r>
        <w:r w:rsidRPr="00BC0DC1">
          <w:rPr>
            <w:rStyle w:val="Hyperlink"/>
          </w:rPr>
          <w:lastRenderedPageBreak/>
          <w:t>form</w:t>
        </w:r>
      </w:hyperlink>
      <w:r>
        <w:t>&gt;</w:t>
      </w:r>
      <w:r w:rsidR="0040237B">
        <w:t>.</w:t>
      </w:r>
      <w:r>
        <w:t xml:space="preserve"> </w:t>
      </w:r>
      <w:r w:rsidR="0040237B" w:rsidRPr="00D018DE">
        <w:t xml:space="preserve">The completed aggregate data </w:t>
      </w:r>
      <w:r w:rsidR="0040237B">
        <w:t>spreadsheet</w:t>
      </w:r>
      <w:r w:rsidR="0040237B" w:rsidRPr="00D018DE">
        <w:t xml:space="preserve"> should be emailed to </w:t>
      </w:r>
      <w:hyperlink r:id="rId73" w:history="1">
        <w:r w:rsidR="0040237B" w:rsidRPr="00D018DE">
          <w:rPr>
            <w:rStyle w:val="Hyperlink"/>
          </w:rPr>
          <w:t>HDSS Helpdesk</w:t>
        </w:r>
      </w:hyperlink>
      <w:r w:rsidR="0040237B" w:rsidRPr="00D018DE">
        <w:t xml:space="preserve"> &lt;hdss.helpdesk@health.vic.gov.au&gt;</w:t>
      </w:r>
      <w:r w:rsidR="0040237B">
        <w:t xml:space="preserve"> </w:t>
      </w:r>
      <w:r w:rsidR="0040237B" w:rsidRPr="00EA068E">
        <w:t>by the due date</w:t>
      </w:r>
      <w:r w:rsidRPr="00EA068E">
        <w:t xml:space="preserve">. </w:t>
      </w:r>
    </w:p>
    <w:p w14:paraId="62C81BF9" w14:textId="77777777" w:rsidR="000C0B3D" w:rsidRDefault="000C0B3D" w:rsidP="000C0B3D">
      <w:pPr>
        <w:pStyle w:val="Body"/>
      </w:pPr>
      <w:r w:rsidRPr="00EA068E">
        <w:t xml:space="preserve">Submission of this spreadsheet is required for the notification to be considered. </w:t>
      </w:r>
    </w:p>
    <w:p w14:paraId="15E77DC8" w14:textId="6B5AC65F" w:rsidR="004662A0" w:rsidRPr="00C01F0B" w:rsidRDefault="004662A0" w:rsidP="009B7DF5">
      <w:pPr>
        <w:pStyle w:val="Heading3"/>
      </w:pPr>
      <w:r w:rsidRPr="00C01F0B">
        <w:t>Documented process requirements</w:t>
      </w:r>
    </w:p>
    <w:p w14:paraId="6CD112A8" w14:textId="2D492EC2" w:rsidR="004662A0" w:rsidRPr="00C01F0B" w:rsidRDefault="004662A0" w:rsidP="004662A0">
      <w:pPr>
        <w:pStyle w:val="DHHSbodyafterbullets"/>
      </w:pPr>
      <w:r w:rsidRPr="00C01F0B">
        <w:t>It is expected that sites will have a robust succession policy to ensure that more than one staff member is aware of processes relating to submission and management of ESIS data at any point in time.</w:t>
      </w:r>
    </w:p>
    <w:p w14:paraId="2BC5AF4B" w14:textId="74632BC5" w:rsidR="004662A0" w:rsidRPr="00C01F0B" w:rsidRDefault="004662A0" w:rsidP="004662A0">
      <w:pPr>
        <w:pStyle w:val="DHHSbodyafterbullets"/>
      </w:pPr>
      <w:r w:rsidRPr="00C01F0B">
        <w:t>To ensure that management of ESIS data is not compromised by staff turnover or modifications to software all procedures relating to the extraction, correction, completeness, and accuracy of ESIS data must be clearly documented and accessible.</w:t>
      </w:r>
    </w:p>
    <w:p w14:paraId="1FC6C04C" w14:textId="59E29840" w:rsidR="00C36711" w:rsidRPr="00C01F0B" w:rsidRDefault="004662A0" w:rsidP="009B7DF5">
      <w:pPr>
        <w:pStyle w:val="DHHSbodyafterbullets"/>
      </w:pPr>
      <w:r w:rsidRPr="00C01F0B">
        <w:t>Leave and staff turnover issues will not automatically be viewed as sufficient grounds for waiving penalties for late submission.</w:t>
      </w:r>
    </w:p>
    <w:p w14:paraId="26CBD477" w14:textId="77777777" w:rsidR="00C36711" w:rsidRPr="00C01F0B" w:rsidRDefault="00C36711" w:rsidP="00C36711">
      <w:pPr>
        <w:pStyle w:val="Heading2"/>
      </w:pPr>
      <w:bookmarkStart w:id="270" w:name="_Toc63858831"/>
      <w:bookmarkStart w:id="271" w:name="_Toc232688876"/>
      <w:r w:rsidRPr="00C01F0B">
        <w:t>Referential Integrity</w:t>
      </w:r>
      <w:bookmarkEnd w:id="270"/>
      <w:bookmarkEnd w:id="271"/>
    </w:p>
    <w:p w14:paraId="74A29D30" w14:textId="695891B0" w:rsidR="00C36711" w:rsidRPr="00C01F0B" w:rsidRDefault="00C36711" w:rsidP="00BB6906">
      <w:pPr>
        <w:pStyle w:val="Body"/>
      </w:pPr>
      <w:r w:rsidRPr="00C01F0B">
        <w:t xml:space="preserve">Referential integrity is enforced between Patient, </w:t>
      </w:r>
      <w:r w:rsidR="00733E41" w:rsidRPr="00C01F0B">
        <w:t>Episode,</w:t>
      </w:r>
      <w:r w:rsidRPr="00C01F0B">
        <w:t xml:space="preserve"> and Intra Episode level data. This means that if an:</w:t>
      </w:r>
    </w:p>
    <w:p w14:paraId="1D7530FA" w14:textId="77777777" w:rsidR="00C36711" w:rsidRPr="00C01F0B" w:rsidRDefault="00C36711" w:rsidP="00BB6906">
      <w:pPr>
        <w:pStyle w:val="Bullet1"/>
      </w:pPr>
      <w:r w:rsidRPr="00C01F0B">
        <w:t>invalid Patient Identifier is reported in the Patient extract, the record will not be inserted into the ESIS validation database, it will be ‘rejected’. Any related Episode or Intra Episode records will also fail to be inserted until the patient record is corrected and resubmitted.</w:t>
      </w:r>
    </w:p>
    <w:p w14:paraId="33E4A815" w14:textId="77777777" w:rsidR="00C36711" w:rsidRPr="00C01F0B" w:rsidRDefault="00C36711" w:rsidP="00BB6906">
      <w:pPr>
        <w:pStyle w:val="Bullet1"/>
      </w:pPr>
      <w:r w:rsidRPr="00C01F0B">
        <w:t>invalid Patient Identifier is reported for a new episode record in the Episode extract, the episode record in question will not be inserted into the ESIS validation database, it will be ‘rejected’. Any related Intra Episode records will also fail to be inserted until the episode record is corrected and resubmitted.</w:t>
      </w:r>
    </w:p>
    <w:p w14:paraId="66110F7C" w14:textId="776788A3" w:rsidR="00C36711" w:rsidRPr="00C01F0B" w:rsidRDefault="00C36711" w:rsidP="00BB6906">
      <w:pPr>
        <w:pStyle w:val="Bullet1"/>
      </w:pPr>
      <w:r w:rsidRPr="00C01F0B">
        <w:t xml:space="preserve">invalid Patient Identifier is reported for an existing episode record in the ESIS validation database, it will not be updated. The update will be ‘rejected’ but the Episode record in its existing state will remain. Intra Episode records can still be inserted and </w:t>
      </w:r>
      <w:r w:rsidR="00733E41" w:rsidRPr="00C01F0B">
        <w:t>updated because</w:t>
      </w:r>
      <w:r w:rsidRPr="00C01F0B">
        <w:t xml:space="preserve"> the episode record exists.</w:t>
      </w:r>
    </w:p>
    <w:p w14:paraId="0DAD4466" w14:textId="6403561A" w:rsidR="00C36711" w:rsidRPr="00C01F0B" w:rsidRDefault="00C36711" w:rsidP="009B7DF5">
      <w:pPr>
        <w:pStyle w:val="DHHSbodyafterbullets"/>
      </w:pPr>
      <w:r w:rsidRPr="00C01F0B">
        <w:t>For details regarding validations relating to Referential Integrity, refer to Section 6: Validation (S380 and S381)</w:t>
      </w:r>
      <w:r w:rsidR="007771F9" w:rsidRPr="00C01F0B">
        <w:t>.</w:t>
      </w:r>
    </w:p>
    <w:p w14:paraId="4B25A6A4" w14:textId="77777777" w:rsidR="00C36711" w:rsidRPr="00C01F0B" w:rsidRDefault="00C36711" w:rsidP="00C36711">
      <w:pPr>
        <w:pStyle w:val="Heading2"/>
      </w:pPr>
      <w:bookmarkStart w:id="272" w:name="_Toc63858832"/>
      <w:bookmarkStart w:id="273" w:name="_Toc232688877"/>
      <w:r w:rsidRPr="00C01F0B">
        <w:t>Test Submission and System Migration</w:t>
      </w:r>
      <w:bookmarkEnd w:id="272"/>
      <w:bookmarkEnd w:id="273"/>
    </w:p>
    <w:p w14:paraId="7E76B425" w14:textId="77777777" w:rsidR="00C36711" w:rsidRPr="00C01F0B" w:rsidRDefault="00C36711" w:rsidP="00BB6906">
      <w:pPr>
        <w:pStyle w:val="Body"/>
      </w:pPr>
      <w:r w:rsidRPr="00C01F0B">
        <w:t>When changes occur in the Waiting List Management Systems (WLMS) or sites move to a new system, the health service and software vendor are required to follow these testing requirements to meet statutory reporting requirements.</w:t>
      </w:r>
    </w:p>
    <w:p w14:paraId="2AE9F617" w14:textId="77777777" w:rsidR="00C36711" w:rsidRPr="00C01F0B" w:rsidRDefault="00C36711" w:rsidP="00BB6906">
      <w:pPr>
        <w:pStyle w:val="Body"/>
      </w:pPr>
      <w:r w:rsidRPr="00C01F0B">
        <w:t>Note: Sites that implement any changes without appropriate testing may compromise their capacity to meet reporting requirements.</w:t>
      </w:r>
    </w:p>
    <w:p w14:paraId="6D8261FA" w14:textId="77777777" w:rsidR="008B5BDF" w:rsidRPr="00C01F0B" w:rsidRDefault="00C36711" w:rsidP="008B5BDF">
      <w:pPr>
        <w:pStyle w:val="Body"/>
      </w:pPr>
      <w:r w:rsidRPr="00C01F0B">
        <w:t xml:space="preserve">It is a condition of funding that health services provide the </w:t>
      </w:r>
      <w:r w:rsidR="00692823" w:rsidRPr="00C01F0B">
        <w:t>DH</w:t>
      </w:r>
      <w:r w:rsidRPr="00C01F0B">
        <w:t xml:space="preserve"> with accurate and timely data. For further information refer to the </w:t>
      </w:r>
      <w:hyperlink r:id="rId74" w:history="1">
        <w:r w:rsidR="008B5BDF" w:rsidRPr="00C01F0B">
          <w:rPr>
            <w:rStyle w:val="Hyperlink"/>
          </w:rPr>
          <w:t>Policy and funding guidelines</w:t>
        </w:r>
      </w:hyperlink>
      <w:r w:rsidR="008B5BDF" w:rsidRPr="00C01F0B">
        <w:t xml:space="preserve"> &lt; https://www.health.vic.gov.au/policy-and-funding-guidelines-for-health-services&gt;</w:t>
      </w:r>
    </w:p>
    <w:p w14:paraId="4E33F8E4" w14:textId="77777777" w:rsidR="00C36711" w:rsidRPr="00C01F0B" w:rsidRDefault="00C36711" w:rsidP="00BB6906">
      <w:pPr>
        <w:pStyle w:val="Body"/>
      </w:pPr>
      <w:r w:rsidRPr="00C01F0B">
        <w:lastRenderedPageBreak/>
        <w:t>Health Services should not accept delivery of a system that requires any manipulation of extracts after they have been extracted by the system.  All corrections to data should be able to be made through the system front-end.</w:t>
      </w:r>
    </w:p>
    <w:p w14:paraId="3AE02D27" w14:textId="547C4456" w:rsidR="00C36711" w:rsidRPr="00C01F0B" w:rsidRDefault="00C36711" w:rsidP="00BB6906">
      <w:pPr>
        <w:pStyle w:val="Body"/>
      </w:pPr>
      <w:r w:rsidRPr="00C01F0B">
        <w:t xml:space="preserve">Health Services must not decommission their existing software until they are given approval from </w:t>
      </w:r>
      <w:r w:rsidR="00733E41" w:rsidRPr="00C01F0B">
        <w:t>the department</w:t>
      </w:r>
      <w:r w:rsidRPr="00C01F0B">
        <w:t xml:space="preserve"> to go live with the new system. This will enable sites to continue to meet reporting requirements during the testing phase.</w:t>
      </w:r>
    </w:p>
    <w:p w14:paraId="45310157" w14:textId="77777777" w:rsidR="00C36711" w:rsidRPr="00C01F0B" w:rsidRDefault="00C36711" w:rsidP="00C36711">
      <w:pPr>
        <w:pStyle w:val="Heading2"/>
      </w:pPr>
      <w:bookmarkStart w:id="274" w:name="_Toc63858833"/>
      <w:bookmarkStart w:id="275" w:name="_Toc232688878"/>
      <w:r w:rsidRPr="00C01F0B">
        <w:t>Details of the testing process</w:t>
      </w:r>
      <w:bookmarkEnd w:id="274"/>
      <w:bookmarkEnd w:id="275"/>
    </w:p>
    <w:p w14:paraId="040D4E16" w14:textId="77777777" w:rsidR="00C36711" w:rsidRPr="00C01F0B" w:rsidRDefault="00C36711" w:rsidP="00C36711">
      <w:pPr>
        <w:pStyle w:val="Heading3"/>
      </w:pPr>
      <w:r w:rsidRPr="00C01F0B">
        <w:t>When is testing necessary?</w:t>
      </w:r>
    </w:p>
    <w:p w14:paraId="0D794F8D" w14:textId="77777777" w:rsidR="00C36711" w:rsidRPr="00C01F0B" w:rsidRDefault="00C36711" w:rsidP="00BB6906">
      <w:pPr>
        <w:pStyle w:val="Body"/>
      </w:pPr>
      <w:r w:rsidRPr="00C01F0B">
        <w:t>The submission of test data to ESIS is required:</w:t>
      </w:r>
    </w:p>
    <w:p w14:paraId="01ED987D" w14:textId="77777777" w:rsidR="00C36711" w:rsidRPr="00C01F0B" w:rsidRDefault="00C36711" w:rsidP="00BB6906">
      <w:pPr>
        <w:pStyle w:val="Bullet1"/>
      </w:pPr>
      <w:r w:rsidRPr="00C01F0B">
        <w:t>if a site is new to ESIS reporting</w:t>
      </w:r>
    </w:p>
    <w:p w14:paraId="12FF92BC" w14:textId="77777777" w:rsidR="00C36711" w:rsidRPr="00C01F0B" w:rsidRDefault="00C36711" w:rsidP="00BB6906">
      <w:pPr>
        <w:pStyle w:val="Bullet1"/>
      </w:pPr>
      <w:r w:rsidRPr="00C01F0B">
        <w:t>if a site changes software vendor or system</w:t>
      </w:r>
    </w:p>
    <w:p w14:paraId="71ACE6ED" w14:textId="77777777" w:rsidR="00C36711" w:rsidRPr="00C01F0B" w:rsidRDefault="00C36711" w:rsidP="00BB6906">
      <w:pPr>
        <w:pStyle w:val="DHHSbodyafterbullets"/>
      </w:pPr>
      <w:r w:rsidRPr="00C01F0B">
        <w:t>The submission of test data to ESIS is advised:</w:t>
      </w:r>
    </w:p>
    <w:p w14:paraId="1123FE86" w14:textId="77777777" w:rsidR="00C36711" w:rsidRPr="00C01F0B" w:rsidRDefault="00C36711" w:rsidP="00BB6906">
      <w:pPr>
        <w:pStyle w:val="Bullet1"/>
      </w:pPr>
      <w:r w:rsidRPr="00C01F0B">
        <w:t>if a site makes changes within the current software that may impact on the capacity to report</w:t>
      </w:r>
    </w:p>
    <w:p w14:paraId="2CE807DD" w14:textId="77777777" w:rsidR="00C36711" w:rsidRPr="00C01F0B" w:rsidRDefault="00C36711" w:rsidP="00BB6906">
      <w:pPr>
        <w:pStyle w:val="Bullet1"/>
      </w:pPr>
      <w:r w:rsidRPr="00C01F0B">
        <w:t>to test annual revisions to reporting specifications</w:t>
      </w:r>
    </w:p>
    <w:p w14:paraId="5C827111" w14:textId="68EEB5AD" w:rsidR="00C36711" w:rsidRPr="00C01F0B" w:rsidRDefault="00733E41" w:rsidP="00BB6906">
      <w:pPr>
        <w:pStyle w:val="DHHSbodyafterbullets"/>
      </w:pPr>
      <w:r w:rsidRPr="00C01F0B">
        <w:t>The department</w:t>
      </w:r>
      <w:r w:rsidR="00C36711" w:rsidRPr="00C01F0B">
        <w:t xml:space="preserve"> has a test environment that accurately replicates the live environment, so sites can test at any time by prior arrangement. All test submissions must include the word ‘TEST’ at the end of the zip file name. The zipped text extracts should maintain the normal file naming convention. </w:t>
      </w:r>
    </w:p>
    <w:p w14:paraId="13387378" w14:textId="77777777" w:rsidR="00C36711" w:rsidRPr="00C01F0B" w:rsidRDefault="00C36711" w:rsidP="007771F9">
      <w:pPr>
        <w:pStyle w:val="Heading3"/>
      </w:pPr>
      <w:r w:rsidRPr="00C01F0B">
        <w:t>Period of data subject to testing</w:t>
      </w:r>
    </w:p>
    <w:p w14:paraId="77B27159" w14:textId="2E27D28C" w:rsidR="00C36711" w:rsidRPr="00C01F0B" w:rsidRDefault="00C36711" w:rsidP="00BB6906">
      <w:pPr>
        <w:pStyle w:val="Body"/>
      </w:pPr>
      <w:r w:rsidRPr="00C01F0B">
        <w:t>Unless otherwise agreed with</w:t>
      </w:r>
      <w:r w:rsidR="00733E41" w:rsidRPr="00C01F0B">
        <w:t xml:space="preserve"> the department</w:t>
      </w:r>
      <w:r w:rsidRPr="00C01F0B">
        <w:t>, two consecutive months of waiting list activity should be successfully submitted to the ESIS test system. See Compilation of Test Data below for further details. When migrating test data to a new system, all migrated data should be tested to enable comparison with the existing data.</w:t>
      </w:r>
    </w:p>
    <w:p w14:paraId="13B34A5D" w14:textId="77777777" w:rsidR="00C36711" w:rsidRPr="00C01F0B" w:rsidRDefault="00C36711" w:rsidP="007771F9">
      <w:pPr>
        <w:pStyle w:val="Heading3"/>
      </w:pPr>
      <w:r w:rsidRPr="00C01F0B">
        <w:t xml:space="preserve">Notification of intention to test </w:t>
      </w:r>
    </w:p>
    <w:p w14:paraId="60387BF8" w14:textId="7731521B" w:rsidR="00C36711" w:rsidRPr="00C01F0B" w:rsidRDefault="00C36711" w:rsidP="00BB6906">
      <w:pPr>
        <w:pStyle w:val="Body"/>
      </w:pPr>
      <w:r w:rsidRPr="00C01F0B">
        <w:t xml:space="preserve">Health Services should involve the department from the earliest stages of the decision to migrate to a new system. </w:t>
      </w:r>
      <w:hyperlink r:id="rId75" w:history="1">
        <w:r w:rsidRPr="00C01F0B">
          <w:rPr>
            <w:rStyle w:val="Hyperlink"/>
          </w:rPr>
          <w:t>Email HDSS help desk</w:t>
        </w:r>
      </w:hyperlink>
      <w:r w:rsidRPr="00C01F0B">
        <w:t xml:space="preserve"> &lt;HDSS.helpdesk@</w:t>
      </w:r>
      <w:r w:rsidR="00B26F65" w:rsidRPr="00C01F0B">
        <w:t>health</w:t>
      </w:r>
      <w:r w:rsidRPr="00C01F0B">
        <w:t>.vic.gov.au&gt; and include details such as:</w:t>
      </w:r>
    </w:p>
    <w:p w14:paraId="71F8BD0C" w14:textId="77777777" w:rsidR="00C36711" w:rsidRPr="00C01F0B" w:rsidRDefault="00C36711" w:rsidP="00BB6906">
      <w:pPr>
        <w:pStyle w:val="Bullet1"/>
      </w:pPr>
      <w:r w:rsidRPr="00C01F0B">
        <w:t>Name of vendor</w:t>
      </w:r>
    </w:p>
    <w:p w14:paraId="6E795B09" w14:textId="77777777" w:rsidR="00C36711" w:rsidRPr="00C01F0B" w:rsidRDefault="00C36711" w:rsidP="00BB6906">
      <w:pPr>
        <w:pStyle w:val="Bullet1"/>
      </w:pPr>
      <w:r w:rsidRPr="00C01F0B">
        <w:t>Version of software</w:t>
      </w:r>
    </w:p>
    <w:p w14:paraId="40A654D7" w14:textId="77777777" w:rsidR="00C36711" w:rsidRPr="00C01F0B" w:rsidRDefault="00C36711" w:rsidP="00BB6906">
      <w:pPr>
        <w:pStyle w:val="Bullet1"/>
      </w:pPr>
      <w:r w:rsidRPr="00C01F0B">
        <w:t>Proposed date of go-live</w:t>
      </w:r>
    </w:p>
    <w:p w14:paraId="48119D96" w14:textId="77777777" w:rsidR="00C36711" w:rsidRPr="00C01F0B" w:rsidRDefault="00C36711" w:rsidP="00BB6906">
      <w:pPr>
        <w:pStyle w:val="Bullet1"/>
      </w:pPr>
      <w:r w:rsidRPr="00C01F0B">
        <w:t>Proposed testing plan</w:t>
      </w:r>
    </w:p>
    <w:p w14:paraId="66D76965" w14:textId="77777777" w:rsidR="00C36711" w:rsidRPr="00C01F0B" w:rsidRDefault="00C36711" w:rsidP="00BB6906">
      <w:pPr>
        <w:pStyle w:val="Bullet1"/>
      </w:pPr>
      <w:r w:rsidRPr="00C01F0B">
        <w:t>Strategy for the electronic migration of data from old system to new system</w:t>
      </w:r>
    </w:p>
    <w:p w14:paraId="70F322BA" w14:textId="77777777" w:rsidR="00C36711" w:rsidRPr="00C01F0B" w:rsidRDefault="00C36711" w:rsidP="00BB6906">
      <w:pPr>
        <w:pStyle w:val="Bullet1"/>
      </w:pPr>
      <w:r w:rsidRPr="00C01F0B">
        <w:t>Nature of interface between the PMI and waiting list system</w:t>
      </w:r>
    </w:p>
    <w:p w14:paraId="3A882E02" w14:textId="77777777" w:rsidR="00C36711" w:rsidRPr="00C01F0B" w:rsidRDefault="00C36711" w:rsidP="009B7DF5">
      <w:pPr>
        <w:pStyle w:val="Heading2"/>
      </w:pPr>
      <w:bookmarkStart w:id="276" w:name="_Toc232688879"/>
      <w:r w:rsidRPr="00C01F0B">
        <w:t>Considerations when changing software</w:t>
      </w:r>
      <w:bookmarkEnd w:id="276"/>
      <w:r w:rsidRPr="00C01F0B">
        <w:t xml:space="preserve"> </w:t>
      </w:r>
    </w:p>
    <w:p w14:paraId="1559E70F" w14:textId="77777777" w:rsidR="00C36711" w:rsidRPr="00C01F0B" w:rsidRDefault="00C36711" w:rsidP="00BB6906">
      <w:pPr>
        <w:pStyle w:val="Body"/>
      </w:pPr>
      <w:r w:rsidRPr="00C01F0B">
        <w:t>Health Services changing software must consider the following:</w:t>
      </w:r>
    </w:p>
    <w:p w14:paraId="3501E63E" w14:textId="77777777" w:rsidR="00C36711" w:rsidRPr="00C01F0B" w:rsidRDefault="00C36711" w:rsidP="00BB6906">
      <w:pPr>
        <w:pStyle w:val="Bullet1"/>
      </w:pPr>
      <w:r w:rsidRPr="00C01F0B">
        <w:t>Patients Identifiers and Episode Identifiers must not change and cannot be re-used</w:t>
      </w:r>
    </w:p>
    <w:p w14:paraId="24EAB06B" w14:textId="77777777" w:rsidR="00C36711" w:rsidRPr="00C01F0B" w:rsidRDefault="00C36711" w:rsidP="00BB6906">
      <w:pPr>
        <w:pStyle w:val="Bullet1"/>
      </w:pPr>
      <w:r w:rsidRPr="00C01F0B">
        <w:lastRenderedPageBreak/>
        <w:t>Scheduled Admission Date (SAD) Identifiers must be preserved and must not be re-used in the same episode</w:t>
      </w:r>
    </w:p>
    <w:p w14:paraId="5A7EAED1" w14:textId="77777777" w:rsidR="00C36711" w:rsidRPr="00C01F0B" w:rsidRDefault="00C36711" w:rsidP="00BB6906">
      <w:pPr>
        <w:pStyle w:val="Bullet1"/>
      </w:pPr>
      <w:r w:rsidRPr="00C01F0B">
        <w:t>Campus codes cannot be changed</w:t>
      </w:r>
    </w:p>
    <w:p w14:paraId="49057FBC" w14:textId="77777777" w:rsidR="00C36711" w:rsidRPr="00C01F0B" w:rsidRDefault="00C36711" w:rsidP="00BB6906">
      <w:pPr>
        <w:pStyle w:val="Bullet1"/>
      </w:pPr>
      <w:r w:rsidRPr="00C01F0B">
        <w:t>Data must not be migrated manually (that is, data may not be re-keyed into the new system)</w:t>
      </w:r>
    </w:p>
    <w:p w14:paraId="73023A24" w14:textId="77777777" w:rsidR="00C36711" w:rsidRPr="00C01F0B" w:rsidRDefault="00C36711" w:rsidP="00BB6906">
      <w:pPr>
        <w:pStyle w:val="DHHSbodyafterbullets"/>
      </w:pPr>
      <w:r w:rsidRPr="00C01F0B">
        <w:t>Health Services must ensure that new Episode Identifiers allocated by the new software have not been previously used.  Most systems’ Episode Identifiers are incrementing integers, so if a site was up to 000323760, the new system must start from a number higher than that.  It is also important that the vendor NEVER reset the incrementing of Episode Identifiers.</w:t>
      </w:r>
    </w:p>
    <w:p w14:paraId="377D7808" w14:textId="77777777" w:rsidR="00C36711" w:rsidRPr="00C01F0B" w:rsidRDefault="00C36711" w:rsidP="007771F9">
      <w:pPr>
        <w:pStyle w:val="Heading3"/>
      </w:pPr>
      <w:r w:rsidRPr="00C01F0B">
        <w:t>Considerations for a PMI merge</w:t>
      </w:r>
    </w:p>
    <w:p w14:paraId="6372959C" w14:textId="48C507FF" w:rsidR="00C36711" w:rsidRPr="00C01F0B" w:rsidRDefault="00C36711" w:rsidP="00BB6906">
      <w:pPr>
        <w:pStyle w:val="Body"/>
      </w:pPr>
      <w:r w:rsidRPr="00C01F0B">
        <w:t xml:space="preserve">Health services undertaking a PMI merge at the time of changing software must ensure that the Patient Identifiers reported by one campus have not already been reported by another campus. A new Patient Identifier must be assigned to a patient who presents to the merged campus where the existing Patient Identifier has already been assigned by the other campus. </w:t>
      </w:r>
    </w:p>
    <w:p w14:paraId="3DE25F2F" w14:textId="77777777" w:rsidR="00C36711" w:rsidRPr="00C01F0B" w:rsidRDefault="00C36711" w:rsidP="00BB6906">
      <w:pPr>
        <w:pStyle w:val="Body"/>
      </w:pPr>
      <w:r w:rsidRPr="00C01F0B">
        <w:t>In a merge of PMIs, it can transpire that episodes from one site have the same Episode Identifier as episodes from another site involved in the merge. The original Episode Identifiers reported to ESIS for both sites must be preserved in a way that allows them to continue to be reported to ESIS. To achieve this, vendors may have to store both a new Episode Identifier for internal purposes and the original Episode Identifier for reporting purposes, against the episode so that both internal and external reporting requirements can be accommodated.</w:t>
      </w:r>
    </w:p>
    <w:p w14:paraId="306A5BED" w14:textId="77777777" w:rsidR="00C36711" w:rsidRPr="00C01F0B" w:rsidRDefault="00C36711" w:rsidP="007771F9">
      <w:pPr>
        <w:pStyle w:val="Heading3"/>
      </w:pPr>
      <w:r w:rsidRPr="00C01F0B">
        <w:t>Data migration</w:t>
      </w:r>
    </w:p>
    <w:p w14:paraId="7B55625E" w14:textId="49D091E2" w:rsidR="00C36711" w:rsidRPr="00C01F0B" w:rsidRDefault="00C36711" w:rsidP="00BB6906">
      <w:pPr>
        <w:pStyle w:val="Body"/>
      </w:pPr>
      <w:r w:rsidRPr="00C01F0B">
        <w:t>One of the most important aspects of moving to a new system is managing the migration of data from the old system to the new system. Ideally all operational data should be migrated from the old system to the new one. Without this, sites may lose access to important historical information required for business management, planning and analysis and patient care.</w:t>
      </w:r>
    </w:p>
    <w:p w14:paraId="15ABB719" w14:textId="77777777" w:rsidR="00C36711" w:rsidRPr="00C01F0B" w:rsidRDefault="00C36711" w:rsidP="00BB6906">
      <w:pPr>
        <w:pStyle w:val="Body"/>
      </w:pPr>
      <w:r w:rsidRPr="00C01F0B">
        <w:t>Data must not be migrated manually, that is, by re-keying data into the new system.</w:t>
      </w:r>
    </w:p>
    <w:p w14:paraId="779BF2CD" w14:textId="77777777" w:rsidR="00C36711" w:rsidRPr="00C01F0B" w:rsidRDefault="00C36711" w:rsidP="007771F9">
      <w:pPr>
        <w:pStyle w:val="Heading3"/>
      </w:pPr>
      <w:r w:rsidRPr="00C01F0B">
        <w:t>Compilation of test data</w:t>
      </w:r>
    </w:p>
    <w:p w14:paraId="34BE8F92" w14:textId="77777777" w:rsidR="00C36711" w:rsidRPr="00C01F0B" w:rsidRDefault="00C36711" w:rsidP="00BB6906">
      <w:pPr>
        <w:pStyle w:val="Body"/>
      </w:pPr>
      <w:r w:rsidRPr="00C01F0B">
        <w:t>If a site is new to ESIS reporting, testing expectations will be different to a site currently submitting to ESIS.</w:t>
      </w:r>
    </w:p>
    <w:p w14:paraId="0D969980" w14:textId="2494BC33" w:rsidR="00C36711" w:rsidRPr="00C01F0B" w:rsidRDefault="00C36711" w:rsidP="00BB6906">
      <w:pPr>
        <w:pStyle w:val="Body"/>
      </w:pPr>
      <w:r w:rsidRPr="00C01F0B">
        <w:t xml:space="preserve">In their first submission, a new site will need to submit all historic activity (all urgency readiness and scheduling events for all episodes that are unremoved) as at the date of commencement as agreed between </w:t>
      </w:r>
      <w:r w:rsidR="005323AD" w:rsidRPr="00C01F0B">
        <w:t>the department</w:t>
      </w:r>
      <w:r w:rsidRPr="00C01F0B">
        <w:t xml:space="preserve"> and the site.</w:t>
      </w:r>
    </w:p>
    <w:p w14:paraId="658B8596" w14:textId="696D6D4E" w:rsidR="00C36711" w:rsidRPr="00C01F0B" w:rsidRDefault="00C36711" w:rsidP="00BB6906">
      <w:pPr>
        <w:pStyle w:val="Body"/>
      </w:pPr>
      <w:r w:rsidRPr="00C01F0B">
        <w:t xml:space="preserve">In a test submission for a site currently reporting to ESIS, continuity between the test submission and previously submitted data will need to be maintained.  That is, all intra episode events that have occurred since the last submission should be contained within the first test submission. All unremoved episodes in the system as at an agreed date, in addition to the normal submission, must be included to ensure that </w:t>
      </w:r>
      <w:r w:rsidR="005323AD" w:rsidRPr="00C01F0B">
        <w:t>ESIS</w:t>
      </w:r>
      <w:r w:rsidRPr="00C01F0B">
        <w:t xml:space="preserve"> data reconciles with the Health Service’s internal system.</w:t>
      </w:r>
    </w:p>
    <w:p w14:paraId="3490AD46" w14:textId="77777777" w:rsidR="00C36711" w:rsidRPr="00C01F0B" w:rsidRDefault="00C36711" w:rsidP="00BB6906">
      <w:pPr>
        <w:pStyle w:val="Body"/>
      </w:pPr>
      <w:r w:rsidRPr="00C01F0B">
        <w:t>For the department to test the effectiveness of a migration to a new system, sites need to be aware of the following:</w:t>
      </w:r>
    </w:p>
    <w:p w14:paraId="2D5431D8" w14:textId="77777777" w:rsidR="00C36711" w:rsidRPr="00C01F0B" w:rsidRDefault="00C36711" w:rsidP="00BB6906">
      <w:pPr>
        <w:pStyle w:val="Bullet1"/>
      </w:pPr>
      <w:r w:rsidRPr="00C01F0B">
        <w:lastRenderedPageBreak/>
        <w:t xml:space="preserve">The first extract end date from the new system must be within seven days of the extract end date of the last submission generated from the previous system. </w:t>
      </w:r>
    </w:p>
    <w:p w14:paraId="1208F607" w14:textId="77777777" w:rsidR="00C36711" w:rsidRPr="00C01F0B" w:rsidRDefault="00C36711" w:rsidP="00BB6906">
      <w:pPr>
        <w:pStyle w:val="Bullet1"/>
      </w:pPr>
      <w:r w:rsidRPr="00C01F0B">
        <w:t>The first submission from the new system must contain all records for episodes unremoved (and all related patient and intra-episode data) as at that submission's extract end date.</w:t>
      </w:r>
    </w:p>
    <w:p w14:paraId="7CD313C0" w14:textId="77777777" w:rsidR="00C36711" w:rsidRPr="00C01F0B" w:rsidRDefault="00C36711" w:rsidP="00BB6906">
      <w:pPr>
        <w:pStyle w:val="Bullet1"/>
      </w:pPr>
      <w:r w:rsidRPr="00C01F0B">
        <w:t>The first submission from the new system must also contain all reportable activity occurring between the extract end date of the last submission generated from the previous system and the new submission's extract end date.</w:t>
      </w:r>
    </w:p>
    <w:p w14:paraId="48A9A935" w14:textId="09BFEE02" w:rsidR="00C36711" w:rsidRPr="00C01F0B" w:rsidRDefault="005323AD" w:rsidP="00BB6906">
      <w:pPr>
        <w:pStyle w:val="Bullet1"/>
      </w:pPr>
      <w:r w:rsidRPr="00C01F0B">
        <w:t>The department</w:t>
      </w:r>
      <w:r w:rsidR="00C36711" w:rsidRPr="00C01F0B">
        <w:t xml:space="preserve"> returns raw data files known as ‘ODS text files’ to sites after each run.  They represent the </w:t>
      </w:r>
      <w:r w:rsidRPr="00C01F0B">
        <w:t>ESIS</w:t>
      </w:r>
      <w:r w:rsidR="00C36711" w:rsidRPr="00C01F0B">
        <w:t xml:space="preserve"> view of the site's waiting list, in a similar format originally sent to the department. The new system must provide the site with sufficient reporting access to the site's operational data to allow for reconciliation between that data, and the ODS text files. </w:t>
      </w:r>
    </w:p>
    <w:p w14:paraId="2FCD24DB" w14:textId="77777777" w:rsidR="00C36711" w:rsidRPr="00C01F0B" w:rsidRDefault="00C36711" w:rsidP="00BB6906">
      <w:pPr>
        <w:pStyle w:val="DHHSbodyafterbullets"/>
      </w:pPr>
      <w:r w:rsidRPr="00C01F0B">
        <w:t>The data sent in the first submission from the new system, will be compared with what should be the same data sent from the old system.  While it will not be a requirement that new data exactly correspond with data sent from the old system, discrepancies will only be accepted where it can be demonstrated that the data from the new system is a more accurate representation of the patient's actual experience than data from the old system.</w:t>
      </w:r>
    </w:p>
    <w:p w14:paraId="6C0BADC9" w14:textId="77777777" w:rsidR="00C36711" w:rsidRPr="00C01F0B" w:rsidRDefault="00C36711" w:rsidP="00BB6906">
      <w:pPr>
        <w:pStyle w:val="Body"/>
      </w:pPr>
      <w:r w:rsidRPr="00C01F0B">
        <w:t>Health Services may optionally wish to send to the department a small subset or sample of their extracted data at any stage for preliminary inspection.  The department will assess things such as:</w:t>
      </w:r>
    </w:p>
    <w:p w14:paraId="1716FC1F" w14:textId="77777777" w:rsidR="00C36711" w:rsidRPr="00C01F0B" w:rsidRDefault="00C36711" w:rsidP="00BB6906">
      <w:pPr>
        <w:pStyle w:val="Body"/>
      </w:pPr>
      <w:r w:rsidRPr="00C01F0B">
        <w:t>File naming convention</w:t>
      </w:r>
    </w:p>
    <w:p w14:paraId="67D2EDBA" w14:textId="77777777" w:rsidR="00C36711" w:rsidRPr="00C01F0B" w:rsidRDefault="00C36711" w:rsidP="00BB6906">
      <w:pPr>
        <w:pStyle w:val="Bullet1"/>
      </w:pPr>
      <w:r w:rsidRPr="00C01F0B">
        <w:t>Text file field and row delimiters</w:t>
      </w:r>
    </w:p>
    <w:p w14:paraId="21F6E8D1" w14:textId="77777777" w:rsidR="00C36711" w:rsidRPr="00C01F0B" w:rsidRDefault="00C36711" w:rsidP="00BB6906">
      <w:pPr>
        <w:pStyle w:val="Bullet1"/>
      </w:pPr>
      <w:r w:rsidRPr="00C01F0B">
        <w:t>Column headers and number of columns</w:t>
      </w:r>
    </w:p>
    <w:p w14:paraId="184E5127" w14:textId="77777777" w:rsidR="00C36711" w:rsidRPr="00C01F0B" w:rsidRDefault="00C36711" w:rsidP="00BB6906">
      <w:pPr>
        <w:pStyle w:val="DHHSbodyafterbullets"/>
      </w:pPr>
      <w:r w:rsidRPr="00C01F0B">
        <w:t>Note: this data will not be run in the test or live ESIS processing system.</w:t>
      </w:r>
    </w:p>
    <w:p w14:paraId="0F8BF3A0" w14:textId="77777777" w:rsidR="00C36711" w:rsidRPr="00C01F0B" w:rsidRDefault="00C36711" w:rsidP="009B7DF5">
      <w:pPr>
        <w:pStyle w:val="Heading2"/>
      </w:pPr>
      <w:bookmarkStart w:id="277" w:name="_Toc232688880"/>
      <w:r w:rsidRPr="00C01F0B">
        <w:t>Submission of live data for testing</w:t>
      </w:r>
      <w:bookmarkEnd w:id="277"/>
    </w:p>
    <w:p w14:paraId="070E0C48" w14:textId="77777777" w:rsidR="00C36711" w:rsidRPr="00C01F0B" w:rsidRDefault="00C36711" w:rsidP="00BB6906">
      <w:pPr>
        <w:pStyle w:val="Body"/>
      </w:pPr>
      <w:r w:rsidRPr="00C01F0B">
        <w:t xml:space="preserve">Test data should be submitted via MFT. </w:t>
      </w:r>
    </w:p>
    <w:p w14:paraId="40F9E0C0" w14:textId="77777777" w:rsidR="00C36711" w:rsidRPr="00C01F0B" w:rsidRDefault="00C36711" w:rsidP="00BB6906">
      <w:pPr>
        <w:pStyle w:val="Body"/>
      </w:pPr>
      <w:r w:rsidRPr="00C01F0B">
        <w:t xml:space="preserve">Note: </w:t>
      </w:r>
      <w:bookmarkStart w:id="278" w:name="_Hlk203998875"/>
      <w:r w:rsidRPr="00C01F0B">
        <w:t>to prevent a test submission accidentally being run in the live system the zip file naming convention should have the word ‘TEST’ added to the end of the zip file name.</w:t>
      </w:r>
    </w:p>
    <w:p w14:paraId="4D30013D" w14:textId="2C76273B" w:rsidR="00C36711" w:rsidRPr="00C01F0B" w:rsidRDefault="00C36711" w:rsidP="00BB6906">
      <w:pPr>
        <w:pStyle w:val="Body"/>
      </w:pPr>
      <w:r w:rsidRPr="00C01F0B">
        <w:t>For example: ‘5000_</w:t>
      </w:r>
      <w:r w:rsidR="00636D39" w:rsidRPr="00C01F0B">
        <w:t>XX</w:t>
      </w:r>
      <w:r w:rsidRPr="00C01F0B">
        <w:t>_11_15_024TEST.zip’.</w:t>
      </w:r>
    </w:p>
    <w:p w14:paraId="45AC52AF" w14:textId="77777777" w:rsidR="00C36711" w:rsidRPr="00C01F0B" w:rsidRDefault="00C36711" w:rsidP="00BB6906">
      <w:pPr>
        <w:pStyle w:val="Body"/>
      </w:pPr>
      <w:r w:rsidRPr="00C01F0B">
        <w:t>Leave the zipped text files named according to the prescribed convention:</w:t>
      </w:r>
    </w:p>
    <w:p w14:paraId="7EECCF06" w14:textId="77777777" w:rsidR="00C36711" w:rsidRPr="00C01F0B" w:rsidRDefault="00C36711" w:rsidP="00BB6906">
      <w:pPr>
        <w:pStyle w:val="Body"/>
      </w:pPr>
      <w:r w:rsidRPr="00C01F0B">
        <w:t>For example:</w:t>
      </w:r>
    </w:p>
    <w:p w14:paraId="5DCF1602" w14:textId="50B9F002" w:rsidR="00C36711" w:rsidRPr="00C01F0B" w:rsidRDefault="00C36711" w:rsidP="00BB6906">
      <w:pPr>
        <w:pStyle w:val="Body"/>
      </w:pPr>
      <w:r w:rsidRPr="00C01F0B">
        <w:t>5000_</w:t>
      </w:r>
      <w:r w:rsidR="00636D39" w:rsidRPr="00C01F0B">
        <w:t>XX</w:t>
      </w:r>
      <w:r w:rsidRPr="00C01F0B">
        <w:t>_11_15_024_p.txt.</w:t>
      </w:r>
    </w:p>
    <w:bookmarkEnd w:id="278"/>
    <w:p w14:paraId="6C8C3C3E" w14:textId="77777777" w:rsidR="00C36711" w:rsidRPr="00C01F0B" w:rsidRDefault="00C36711" w:rsidP="00541EBC">
      <w:pPr>
        <w:pStyle w:val="Heading3"/>
      </w:pPr>
      <w:r w:rsidRPr="00C01F0B">
        <w:t>Evaluation</w:t>
      </w:r>
    </w:p>
    <w:p w14:paraId="5AEFF77B" w14:textId="7A5DF307" w:rsidR="00C36711" w:rsidRPr="00C01F0B" w:rsidRDefault="00C36711" w:rsidP="00BB6906">
      <w:pPr>
        <w:pStyle w:val="Body"/>
      </w:pPr>
      <w:r w:rsidRPr="00C01F0B">
        <w:t xml:space="preserve">Health Services and </w:t>
      </w:r>
      <w:r w:rsidR="005323AD" w:rsidRPr="00C01F0B">
        <w:t>the department</w:t>
      </w:r>
      <w:r w:rsidRPr="00C01F0B">
        <w:t xml:space="preserve"> must be satisfied that the new software can successfully perform:</w:t>
      </w:r>
    </w:p>
    <w:p w14:paraId="42F60552" w14:textId="689306C7" w:rsidR="00C36711" w:rsidRPr="00C01F0B" w:rsidRDefault="00C36711" w:rsidP="00BB6906">
      <w:pPr>
        <w:pStyle w:val="Bullet1"/>
      </w:pPr>
      <w:r w:rsidRPr="00C01F0B">
        <w:t xml:space="preserve">Deletions (at Patient, </w:t>
      </w:r>
      <w:r w:rsidR="005323AD" w:rsidRPr="00C01F0B">
        <w:t>Episode,</w:t>
      </w:r>
      <w:r w:rsidRPr="00C01F0B">
        <w:t xml:space="preserve"> and Intra-Episode level)</w:t>
      </w:r>
    </w:p>
    <w:p w14:paraId="7336FA3F" w14:textId="77777777" w:rsidR="00C36711" w:rsidRPr="00C01F0B" w:rsidRDefault="00C36711" w:rsidP="00BB6906">
      <w:pPr>
        <w:pStyle w:val="Bullet1"/>
      </w:pPr>
      <w:r w:rsidRPr="00C01F0B">
        <w:t>Merges</w:t>
      </w:r>
    </w:p>
    <w:p w14:paraId="1F2B2C77" w14:textId="77777777" w:rsidR="00C36711" w:rsidRPr="00C01F0B" w:rsidRDefault="00C36711" w:rsidP="00BB6906">
      <w:pPr>
        <w:pStyle w:val="Bullet1"/>
      </w:pPr>
      <w:r w:rsidRPr="00C01F0B">
        <w:t>Updates to episode and intra-episode records irrespective of whether they are removed or waiting</w:t>
      </w:r>
    </w:p>
    <w:p w14:paraId="56558228" w14:textId="77777777" w:rsidR="00C36711" w:rsidRPr="00C01F0B" w:rsidRDefault="00C36711" w:rsidP="00BB6906">
      <w:pPr>
        <w:pStyle w:val="Bullet1"/>
      </w:pPr>
      <w:r w:rsidRPr="00C01F0B">
        <w:t>Insertion of missing intra-episode records irrespective of whether the episode is removed or waiting</w:t>
      </w:r>
    </w:p>
    <w:p w14:paraId="296F29D3" w14:textId="77777777" w:rsidR="00C36711" w:rsidRPr="00C01F0B" w:rsidRDefault="00C36711" w:rsidP="00BB6906">
      <w:pPr>
        <w:pStyle w:val="Bullet1"/>
      </w:pPr>
      <w:r w:rsidRPr="00C01F0B">
        <w:lastRenderedPageBreak/>
        <w:t>Alteration of Clinical Registration Date and dependant dates (such as the episode’s initial Urgency and Readiness event dates)</w:t>
      </w:r>
    </w:p>
    <w:p w14:paraId="28A44FB5" w14:textId="77777777" w:rsidR="00C36711" w:rsidRPr="00C01F0B" w:rsidRDefault="00C36711" w:rsidP="00BB6906">
      <w:pPr>
        <w:pStyle w:val="DHHSbodyafterbullets"/>
      </w:pPr>
      <w:r w:rsidRPr="00C01F0B">
        <w:t>The test data must be free of referential integrity errors. See: Section 6 Validation (S380 and S381).</w:t>
      </w:r>
    </w:p>
    <w:p w14:paraId="4292943E" w14:textId="77777777" w:rsidR="00C36711" w:rsidRPr="00C01F0B" w:rsidRDefault="00C36711" w:rsidP="00BB6906">
      <w:pPr>
        <w:pStyle w:val="Body"/>
      </w:pPr>
      <w:r w:rsidRPr="00C01F0B">
        <w:t>A site cannot go live if the validation process generates any errors that are unable to be corrected through the normal user interface.</w:t>
      </w:r>
    </w:p>
    <w:p w14:paraId="0C4DDEED" w14:textId="0441EA70" w:rsidR="00C36711" w:rsidRPr="00C01F0B" w:rsidRDefault="00C36711" w:rsidP="00BB6906">
      <w:pPr>
        <w:pStyle w:val="Body"/>
      </w:pPr>
      <w:r w:rsidRPr="00C01F0B">
        <w:t xml:space="preserve">A </w:t>
      </w:r>
      <w:r w:rsidR="005323AD" w:rsidRPr="00C01F0B">
        <w:t>department</w:t>
      </w:r>
      <w:r w:rsidRPr="00C01F0B">
        <w:t xml:space="preserve"> ESIS representative will assist in the interpretation of errors throughout the testing process.</w:t>
      </w:r>
    </w:p>
    <w:p w14:paraId="226DD9C1" w14:textId="77777777" w:rsidR="00C36711" w:rsidRPr="00C01F0B" w:rsidRDefault="00C36711" w:rsidP="009B7DF5">
      <w:pPr>
        <w:pStyle w:val="Heading3"/>
      </w:pPr>
      <w:r w:rsidRPr="00C01F0B">
        <w:t>Manual data collection during testing</w:t>
      </w:r>
    </w:p>
    <w:p w14:paraId="6B4788AB" w14:textId="6FCB8EF2" w:rsidR="00C36711" w:rsidRPr="00C01F0B" w:rsidRDefault="00C36711" w:rsidP="00BB6906">
      <w:pPr>
        <w:pStyle w:val="Body"/>
      </w:pPr>
      <w:r w:rsidRPr="00C01F0B">
        <w:t>If testing delays normal submission, then until normal submissions of ESIS data resume, an agreed minimum dataset must be submitted via a form. The minimum dataset will consist of:</w:t>
      </w:r>
    </w:p>
    <w:p w14:paraId="3252F3DF" w14:textId="77777777" w:rsidR="00C36711" w:rsidRPr="00C01F0B" w:rsidRDefault="00C36711" w:rsidP="00BB6906">
      <w:pPr>
        <w:pStyle w:val="Bullet1"/>
      </w:pPr>
      <w:r w:rsidRPr="00C01F0B">
        <w:t>admission activity</w:t>
      </w:r>
    </w:p>
    <w:p w14:paraId="33626D48" w14:textId="77777777" w:rsidR="00C36711" w:rsidRPr="00C01F0B" w:rsidRDefault="00C36711" w:rsidP="00BB6906">
      <w:pPr>
        <w:pStyle w:val="Bullet1"/>
      </w:pPr>
      <w:r w:rsidRPr="00C01F0B">
        <w:t>number of waiting list episodes by speciality and urgency</w:t>
      </w:r>
    </w:p>
    <w:p w14:paraId="620730A1" w14:textId="77777777" w:rsidR="00C36711" w:rsidRPr="00C01F0B" w:rsidRDefault="00C36711" w:rsidP="00BB6906">
      <w:pPr>
        <w:pStyle w:val="Bullet1"/>
      </w:pPr>
      <w:r w:rsidRPr="00C01F0B">
        <w:t>number of cancellations</w:t>
      </w:r>
    </w:p>
    <w:p w14:paraId="48E189A6" w14:textId="77777777" w:rsidR="00C36711" w:rsidRPr="00C01F0B" w:rsidRDefault="00C36711" w:rsidP="00BB6906">
      <w:pPr>
        <w:pStyle w:val="Bullet1"/>
      </w:pPr>
      <w:r w:rsidRPr="00C01F0B">
        <w:t>number of hospital-initiated postponements and scheduled admission dates.</w:t>
      </w:r>
    </w:p>
    <w:p w14:paraId="01F5F321" w14:textId="3664C058" w:rsidR="00C36711" w:rsidRPr="00C01F0B" w:rsidRDefault="00C36711" w:rsidP="008B5BDF">
      <w:pPr>
        <w:pStyle w:val="DHHSbodyafterbullets"/>
      </w:pPr>
      <w:r w:rsidRPr="00C01F0B">
        <w:t xml:space="preserve">Manual data should be submitted using the ESIS manual data form available on the HDSS website at: </w:t>
      </w:r>
      <w:hyperlink r:id="rId76" w:history="1">
        <w:r w:rsidRPr="00C01F0B">
          <w:rPr>
            <w:rStyle w:val="Hyperlink"/>
          </w:rPr>
          <w:t>HDSS ESIS</w:t>
        </w:r>
      </w:hyperlink>
      <w:r w:rsidRPr="00C01F0B">
        <w:t xml:space="preserve"> &lt;</w:t>
      </w:r>
      <w:r w:rsidR="008B5BDF" w:rsidRPr="00C01F0B">
        <w:t>https://www.health.vic.gov.au/data-reporting/elective-surgery-information-system-esis</w:t>
      </w:r>
      <w:r w:rsidRPr="00C01F0B">
        <w:t>&gt;</w:t>
      </w:r>
    </w:p>
    <w:p w14:paraId="537CE3FF" w14:textId="77777777" w:rsidR="00C36711" w:rsidRPr="00C01F0B" w:rsidRDefault="00C36711" w:rsidP="00C36711">
      <w:pPr>
        <w:pStyle w:val="Heading3"/>
      </w:pPr>
      <w:r w:rsidRPr="00C01F0B">
        <w:t>Exemptions from submission deadlines during testing</w:t>
      </w:r>
    </w:p>
    <w:p w14:paraId="79439184" w14:textId="77777777" w:rsidR="00C36711" w:rsidRPr="00C01F0B" w:rsidRDefault="00C36711" w:rsidP="00BB6906">
      <w:pPr>
        <w:pStyle w:val="Body"/>
      </w:pPr>
      <w:r w:rsidRPr="00C01F0B">
        <w:t>Exemptions from submission deadlines are only applicable to those who have demonstrated strong evidence of a well-planned migration.</w:t>
      </w:r>
    </w:p>
    <w:p w14:paraId="30326AAB" w14:textId="77777777" w:rsidR="00C36711" w:rsidRPr="00C01F0B" w:rsidRDefault="00C36711" w:rsidP="00BB6906">
      <w:pPr>
        <w:pStyle w:val="Body"/>
      </w:pPr>
      <w:r w:rsidRPr="00C01F0B">
        <w:t>In the normal course of migrating to a different system, some consideration will be given to extended reporting deadlines.</w:t>
      </w:r>
    </w:p>
    <w:p w14:paraId="7034C732" w14:textId="77777777" w:rsidR="001756B1" w:rsidRPr="00C01F0B" w:rsidRDefault="001756B1">
      <w:pPr>
        <w:spacing w:after="0" w:line="240" w:lineRule="auto"/>
        <w:rPr>
          <w:rFonts w:eastAsia="MS Gothic" w:cs="Arial"/>
          <w:bCs/>
          <w:color w:val="53565A"/>
          <w:kern w:val="32"/>
          <w:sz w:val="44"/>
          <w:szCs w:val="44"/>
        </w:rPr>
      </w:pPr>
      <w:bookmarkStart w:id="279" w:name="_Toc63858837"/>
      <w:r w:rsidRPr="00C01F0B">
        <w:br w:type="page"/>
      </w:r>
    </w:p>
    <w:p w14:paraId="3C7B583A" w14:textId="0689D172" w:rsidR="00C36711" w:rsidRPr="00C01F0B" w:rsidRDefault="00C36711" w:rsidP="00C36711">
      <w:pPr>
        <w:pStyle w:val="Heading1"/>
      </w:pPr>
      <w:bookmarkStart w:id="280" w:name="_Toc232688881"/>
      <w:r w:rsidRPr="00C01F0B">
        <w:lastRenderedPageBreak/>
        <w:t>Section 6: Validation</w:t>
      </w:r>
      <w:bookmarkEnd w:id="279"/>
      <w:bookmarkEnd w:id="280"/>
    </w:p>
    <w:p w14:paraId="62F47B91" w14:textId="77777777" w:rsidR="00C36711" w:rsidRPr="00C01F0B" w:rsidRDefault="00C36711" w:rsidP="00BB6906">
      <w:pPr>
        <w:pStyle w:val="Body"/>
      </w:pPr>
      <w:r w:rsidRPr="00C01F0B">
        <w:t>This section describes the action to be taken by health services when an ESIS validation is encountered.</w:t>
      </w:r>
    </w:p>
    <w:p w14:paraId="583542FD" w14:textId="77777777" w:rsidR="00C36711" w:rsidRPr="00C01F0B" w:rsidRDefault="00C36711" w:rsidP="00BB6906">
      <w:pPr>
        <w:pStyle w:val="Body"/>
      </w:pPr>
      <w:r w:rsidRPr="00C01F0B">
        <w:rPr>
          <w:rStyle w:val="Strong"/>
        </w:rPr>
        <w:t>Rejection</w:t>
      </w:r>
      <w:r w:rsidRPr="00C01F0B">
        <w:t xml:space="preserve">: indicates there is a problem with this record's Primary or Foreign Key. The record has not been accepted into the ESIS database. </w:t>
      </w:r>
    </w:p>
    <w:p w14:paraId="0E57D189" w14:textId="6D35E14A" w:rsidR="00C36711" w:rsidRPr="00C01F0B" w:rsidRDefault="00C36711" w:rsidP="00BB6906">
      <w:pPr>
        <w:pStyle w:val="Bullet1"/>
      </w:pPr>
      <w:r w:rsidRPr="00C01F0B">
        <w:t xml:space="preserve">If the record was submitted in error, no action is </w:t>
      </w:r>
      <w:r w:rsidR="003857D9" w:rsidRPr="00C01F0B">
        <w:t>required.</w:t>
      </w:r>
    </w:p>
    <w:p w14:paraId="5A0E1E47" w14:textId="4710C5D9" w:rsidR="00C36711" w:rsidRPr="00C01F0B" w:rsidRDefault="00C36711" w:rsidP="00BB6906">
      <w:pPr>
        <w:pStyle w:val="Bullet1"/>
      </w:pPr>
      <w:r w:rsidRPr="00C01F0B">
        <w:t xml:space="preserve">If the record was intended to be either an update or an insert, correct and resubmit by the relevant ESIS clean </w:t>
      </w:r>
      <w:r w:rsidR="003857D9" w:rsidRPr="00C01F0B">
        <w:t>date.</w:t>
      </w:r>
    </w:p>
    <w:p w14:paraId="6AAC7BC2" w14:textId="77777777" w:rsidR="00C36711" w:rsidRPr="00C01F0B" w:rsidRDefault="00C36711" w:rsidP="001756B1">
      <w:pPr>
        <w:pStyle w:val="Bodyafterbullets"/>
      </w:pPr>
      <w:r w:rsidRPr="00C01F0B">
        <w:rPr>
          <w:rStyle w:val="Strong"/>
        </w:rPr>
        <w:t>Correction</w:t>
      </w:r>
      <w:r w:rsidRPr="00C01F0B">
        <w:t>: the record has been accepted into the ESIS database but there are errors in the data.</w:t>
      </w:r>
    </w:p>
    <w:p w14:paraId="7614A5E1" w14:textId="6982FA4F" w:rsidR="00C36711" w:rsidRPr="00C01F0B" w:rsidRDefault="00C36711" w:rsidP="00BB6906">
      <w:pPr>
        <w:pStyle w:val="Bullet1"/>
      </w:pPr>
      <w:r w:rsidRPr="00C01F0B">
        <w:t xml:space="preserve">Correct and resubmit by the relevant ESIS clean </w:t>
      </w:r>
      <w:r w:rsidR="003857D9" w:rsidRPr="00C01F0B">
        <w:t>date.</w:t>
      </w:r>
    </w:p>
    <w:p w14:paraId="112C91DE" w14:textId="77777777" w:rsidR="00C36711" w:rsidRPr="00C01F0B" w:rsidRDefault="00C36711" w:rsidP="001756B1">
      <w:pPr>
        <w:pStyle w:val="Bodyafterbullets"/>
      </w:pPr>
      <w:r w:rsidRPr="00C01F0B">
        <w:rPr>
          <w:rStyle w:val="Strong"/>
        </w:rPr>
        <w:t>Notifiable</w:t>
      </w:r>
      <w:r w:rsidRPr="00C01F0B">
        <w:t xml:space="preserve">: S315 Clinical Urgency Cat 1, wait more than 30 days </w:t>
      </w:r>
    </w:p>
    <w:p w14:paraId="75E49F20" w14:textId="77777777" w:rsidR="00C36711" w:rsidRPr="00C01F0B" w:rsidRDefault="00C36711" w:rsidP="00BB6906">
      <w:pPr>
        <w:pStyle w:val="Body"/>
      </w:pPr>
      <w:r w:rsidRPr="00C01F0B">
        <w:t>The record has been accepted into the ESIS database.</w:t>
      </w:r>
    </w:p>
    <w:p w14:paraId="5EB998A4" w14:textId="77777777" w:rsidR="00C36711" w:rsidRPr="00C01F0B" w:rsidRDefault="00C36711" w:rsidP="00BB6906">
      <w:pPr>
        <w:pStyle w:val="Bullet1"/>
      </w:pPr>
      <w:r w:rsidRPr="00C01F0B">
        <w:t xml:space="preserve">If the data is wrong, correct as appropriate and resubmit by the relevant ESIS clean date. </w:t>
      </w:r>
    </w:p>
    <w:p w14:paraId="1121BBE6" w14:textId="6C739A77" w:rsidR="00C36711" w:rsidRPr="00C01F0B" w:rsidRDefault="00C36711" w:rsidP="00BB6906">
      <w:pPr>
        <w:pStyle w:val="Bullet1"/>
      </w:pPr>
      <w:r w:rsidRPr="00C01F0B">
        <w:t xml:space="preserve">If the record's most recent Urgency Category is "1" and data is correct, </w:t>
      </w:r>
      <w:hyperlink r:id="rId77" w:history="1">
        <w:r w:rsidRPr="00C01F0B">
          <w:rPr>
            <w:rStyle w:val="Hyperlink"/>
          </w:rPr>
          <w:t>email HDSS help desk</w:t>
        </w:r>
      </w:hyperlink>
      <w:r w:rsidRPr="00C01F0B">
        <w:t xml:space="preserve"> &lt;hdss.helpdesk@</w:t>
      </w:r>
      <w:r w:rsidR="001756B1" w:rsidRPr="00C01F0B">
        <w:t>health</w:t>
      </w:r>
      <w:r w:rsidRPr="00C01F0B">
        <w:t>.vic.gov.au&gt;</w:t>
      </w:r>
    </w:p>
    <w:p w14:paraId="563224BF" w14:textId="77777777" w:rsidR="00C36711" w:rsidRPr="00C01F0B" w:rsidRDefault="00C36711" w:rsidP="00BB6906">
      <w:pPr>
        <w:pStyle w:val="DHHSbodyafterbullets"/>
      </w:pPr>
      <w:r w:rsidRPr="00C01F0B">
        <w:rPr>
          <w:rStyle w:val="Strong"/>
        </w:rPr>
        <w:t>Warning:</w:t>
      </w:r>
      <w:r w:rsidRPr="00C01F0B">
        <w:t xml:space="preserve"> the record includes data which is unusual but may be correct. The record has been accepted into the ESIS database.</w:t>
      </w:r>
    </w:p>
    <w:p w14:paraId="5CB88415" w14:textId="77777777" w:rsidR="00C36711" w:rsidRPr="00C01F0B" w:rsidRDefault="00C36711" w:rsidP="00BB6906">
      <w:pPr>
        <w:pStyle w:val="Bullet1"/>
      </w:pPr>
      <w:r w:rsidRPr="00C01F0B">
        <w:t>Check the record/s, correct if appropriate and resubmit.</w:t>
      </w:r>
    </w:p>
    <w:p w14:paraId="2DB00B85" w14:textId="77777777" w:rsidR="00C36711" w:rsidRPr="00C01F0B" w:rsidRDefault="00C36711" w:rsidP="00C36711">
      <w:pPr>
        <w:pStyle w:val="Heading2"/>
      </w:pPr>
      <w:bookmarkStart w:id="281" w:name="_Toc63858838"/>
      <w:bookmarkStart w:id="282" w:name="_Toc232688882"/>
      <w:r w:rsidRPr="00C01F0B">
        <w:t>S066</w:t>
      </w:r>
      <w:r w:rsidRPr="00C01F0B">
        <w:tab/>
        <w:t>Patient Identifier invalid</w:t>
      </w:r>
      <w:bookmarkEnd w:id="281"/>
      <w:bookmarkEnd w:id="2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F6B4E09" w14:textId="77777777" w:rsidTr="00C36711">
        <w:tc>
          <w:tcPr>
            <w:tcW w:w="1701" w:type="dxa"/>
          </w:tcPr>
          <w:p w14:paraId="55B6CAC0" w14:textId="77777777" w:rsidR="00C36711" w:rsidRPr="00C01F0B" w:rsidRDefault="00C36711" w:rsidP="001756B1">
            <w:pPr>
              <w:pStyle w:val="Tablecolhead"/>
            </w:pPr>
            <w:bookmarkStart w:id="283" w:name="_Hlk34207534"/>
            <w:r w:rsidRPr="00C01F0B">
              <w:t>Effect</w:t>
            </w:r>
          </w:p>
        </w:tc>
        <w:tc>
          <w:tcPr>
            <w:tcW w:w="7587" w:type="dxa"/>
          </w:tcPr>
          <w:p w14:paraId="608D14FE" w14:textId="77777777" w:rsidR="00C36711" w:rsidRPr="00C01F0B" w:rsidRDefault="00C36711" w:rsidP="001756B1">
            <w:pPr>
              <w:pStyle w:val="Tabletext"/>
            </w:pPr>
            <w:r w:rsidRPr="00C01F0B">
              <w:t>Rejection</w:t>
            </w:r>
          </w:p>
        </w:tc>
      </w:tr>
      <w:tr w:rsidR="00C36711" w:rsidRPr="00C01F0B" w14:paraId="0A3040A0" w14:textId="77777777" w:rsidTr="00C36711">
        <w:tc>
          <w:tcPr>
            <w:tcW w:w="1701" w:type="dxa"/>
          </w:tcPr>
          <w:p w14:paraId="729D691D" w14:textId="77777777" w:rsidR="00C36711" w:rsidRPr="00C01F0B" w:rsidRDefault="00C36711" w:rsidP="001756B1">
            <w:pPr>
              <w:pStyle w:val="Tablecolhead"/>
            </w:pPr>
            <w:r w:rsidRPr="00C01F0B">
              <w:t>Problem</w:t>
            </w:r>
          </w:p>
        </w:tc>
        <w:tc>
          <w:tcPr>
            <w:tcW w:w="7587" w:type="dxa"/>
          </w:tcPr>
          <w:p w14:paraId="1BD66012" w14:textId="77777777" w:rsidR="00C36711" w:rsidRPr="00C01F0B" w:rsidRDefault="00C36711" w:rsidP="001756B1">
            <w:pPr>
              <w:pStyle w:val="Tabletext"/>
            </w:pPr>
            <w:r w:rsidRPr="00C01F0B">
              <w:t>The Patient Identifier is invalid</w:t>
            </w:r>
          </w:p>
        </w:tc>
      </w:tr>
      <w:tr w:rsidR="00C36711" w:rsidRPr="00C01F0B" w14:paraId="232F6145" w14:textId="77777777" w:rsidTr="00C36711">
        <w:tc>
          <w:tcPr>
            <w:tcW w:w="1701" w:type="dxa"/>
          </w:tcPr>
          <w:p w14:paraId="782BE26F" w14:textId="77777777" w:rsidR="00C36711" w:rsidRPr="00C01F0B" w:rsidRDefault="00C36711" w:rsidP="001756B1">
            <w:pPr>
              <w:pStyle w:val="Tablecolhead"/>
            </w:pPr>
            <w:r w:rsidRPr="00C01F0B">
              <w:t>Remedy</w:t>
            </w:r>
          </w:p>
        </w:tc>
        <w:tc>
          <w:tcPr>
            <w:tcW w:w="7587" w:type="dxa"/>
          </w:tcPr>
          <w:p w14:paraId="469AB1E3" w14:textId="77777777" w:rsidR="00C36711" w:rsidRPr="00C01F0B" w:rsidRDefault="00C36711" w:rsidP="001756B1">
            <w:pPr>
              <w:pStyle w:val="Tabletext"/>
            </w:pPr>
            <w:r w:rsidRPr="00C01F0B">
              <w:t>Correct the Patient Identifier and re-submit</w:t>
            </w:r>
          </w:p>
          <w:p w14:paraId="37A72B28" w14:textId="77777777" w:rsidR="00C36711" w:rsidRPr="00C01F0B" w:rsidRDefault="00C36711" w:rsidP="001756B1">
            <w:pPr>
              <w:pStyle w:val="Tabletext"/>
            </w:pPr>
            <w:r w:rsidRPr="00C01F0B">
              <w:t>Refer to: Section 3a Patient Identifier</w:t>
            </w:r>
          </w:p>
        </w:tc>
      </w:tr>
      <w:bookmarkEnd w:id="283"/>
    </w:tbl>
    <w:p w14:paraId="6BB34F55" w14:textId="77777777" w:rsidR="00C36711" w:rsidRPr="00C01F0B" w:rsidRDefault="00C36711" w:rsidP="00BB6906">
      <w:pPr>
        <w:pStyle w:val="Body"/>
      </w:pPr>
    </w:p>
    <w:p w14:paraId="58F763B8" w14:textId="77777777" w:rsidR="00C36711" w:rsidRPr="00C01F0B" w:rsidRDefault="00C36711" w:rsidP="00C36711">
      <w:pPr>
        <w:pStyle w:val="Heading2"/>
      </w:pPr>
      <w:bookmarkStart w:id="284" w:name="_Toc63858839"/>
      <w:bookmarkStart w:id="285" w:name="_Toc232688883"/>
      <w:r w:rsidRPr="00C01F0B">
        <w:t>S081</w:t>
      </w:r>
      <w:r w:rsidRPr="00C01F0B">
        <w:tab/>
        <w:t>Medicare Number invalid</w:t>
      </w:r>
      <w:bookmarkEnd w:id="284"/>
      <w:bookmarkEnd w:id="2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C3EF655" w14:textId="77777777" w:rsidTr="00C36711">
        <w:tc>
          <w:tcPr>
            <w:tcW w:w="1701" w:type="dxa"/>
          </w:tcPr>
          <w:p w14:paraId="25B95CCB" w14:textId="77777777" w:rsidR="00C36711" w:rsidRPr="00C01F0B" w:rsidRDefault="00C36711" w:rsidP="001756B1">
            <w:pPr>
              <w:pStyle w:val="Tablecolhead"/>
            </w:pPr>
            <w:r w:rsidRPr="00C01F0B">
              <w:t>Effect</w:t>
            </w:r>
          </w:p>
        </w:tc>
        <w:tc>
          <w:tcPr>
            <w:tcW w:w="7587" w:type="dxa"/>
          </w:tcPr>
          <w:p w14:paraId="53298E25" w14:textId="77777777" w:rsidR="00C36711" w:rsidRPr="00C01F0B" w:rsidRDefault="00C36711" w:rsidP="001756B1">
            <w:pPr>
              <w:pStyle w:val="Tabletext"/>
            </w:pPr>
            <w:r w:rsidRPr="00C01F0B">
              <w:t>Correction</w:t>
            </w:r>
          </w:p>
        </w:tc>
      </w:tr>
      <w:tr w:rsidR="00C36711" w:rsidRPr="00C01F0B" w14:paraId="1A63B6A0" w14:textId="77777777" w:rsidTr="00C36711">
        <w:tc>
          <w:tcPr>
            <w:tcW w:w="1701" w:type="dxa"/>
          </w:tcPr>
          <w:p w14:paraId="167D135E" w14:textId="77777777" w:rsidR="00C36711" w:rsidRPr="00C01F0B" w:rsidRDefault="00C36711" w:rsidP="001756B1">
            <w:pPr>
              <w:pStyle w:val="Tablecolhead"/>
            </w:pPr>
            <w:r w:rsidRPr="00C01F0B">
              <w:t>Problem</w:t>
            </w:r>
          </w:p>
        </w:tc>
        <w:tc>
          <w:tcPr>
            <w:tcW w:w="7587" w:type="dxa"/>
          </w:tcPr>
          <w:p w14:paraId="575CB39F" w14:textId="77777777" w:rsidR="00C36711" w:rsidRPr="00C01F0B" w:rsidRDefault="00C36711" w:rsidP="001756B1">
            <w:pPr>
              <w:pStyle w:val="Tabletext"/>
            </w:pPr>
            <w:r w:rsidRPr="00C01F0B">
              <w:t>The Medicare number is invalid.</w:t>
            </w:r>
          </w:p>
        </w:tc>
      </w:tr>
      <w:tr w:rsidR="00C36711" w:rsidRPr="00C01F0B" w14:paraId="4C9B6D63" w14:textId="77777777" w:rsidTr="00C36711">
        <w:tc>
          <w:tcPr>
            <w:tcW w:w="1701" w:type="dxa"/>
          </w:tcPr>
          <w:p w14:paraId="7E61E61F" w14:textId="77777777" w:rsidR="00C36711" w:rsidRPr="00C01F0B" w:rsidRDefault="00C36711" w:rsidP="001756B1">
            <w:pPr>
              <w:pStyle w:val="Tablecolhead"/>
            </w:pPr>
            <w:r w:rsidRPr="00C01F0B">
              <w:t>Remedy</w:t>
            </w:r>
          </w:p>
        </w:tc>
        <w:tc>
          <w:tcPr>
            <w:tcW w:w="7587" w:type="dxa"/>
          </w:tcPr>
          <w:p w14:paraId="0CC636D7" w14:textId="77777777" w:rsidR="00C36711" w:rsidRPr="00C01F0B" w:rsidRDefault="00C36711" w:rsidP="001756B1">
            <w:pPr>
              <w:pStyle w:val="Tabletext"/>
            </w:pPr>
            <w:r w:rsidRPr="00C01F0B">
              <w:t>Correct and resubmit</w:t>
            </w:r>
          </w:p>
          <w:p w14:paraId="2B328816" w14:textId="77777777" w:rsidR="00C36711" w:rsidRPr="00C01F0B" w:rsidRDefault="00C36711" w:rsidP="001756B1">
            <w:pPr>
              <w:pStyle w:val="Tabletext"/>
            </w:pPr>
            <w:r w:rsidRPr="00C01F0B">
              <w:t>Refer to: Section 3a Medicare Number</w:t>
            </w:r>
          </w:p>
        </w:tc>
      </w:tr>
    </w:tbl>
    <w:p w14:paraId="01C04E0E" w14:textId="77777777" w:rsidR="00C36711" w:rsidRPr="00C01F0B" w:rsidRDefault="00C36711" w:rsidP="00BB6906">
      <w:pPr>
        <w:pStyle w:val="Body"/>
      </w:pPr>
    </w:p>
    <w:p w14:paraId="625D642E" w14:textId="42DC1086" w:rsidR="001756B1" w:rsidRPr="00C01F0B" w:rsidRDefault="001756B1">
      <w:pPr>
        <w:spacing w:after="0" w:line="240" w:lineRule="auto"/>
        <w:rPr>
          <w:b/>
          <w:color w:val="53565A"/>
          <w:sz w:val="32"/>
          <w:szCs w:val="28"/>
        </w:rPr>
      </w:pPr>
      <w:bookmarkStart w:id="286" w:name="_Toc63858840"/>
      <w:r w:rsidRPr="00C01F0B">
        <w:br w:type="page"/>
      </w:r>
    </w:p>
    <w:p w14:paraId="497F0F74" w14:textId="3CE74014" w:rsidR="00C36711" w:rsidRPr="00C01F0B" w:rsidRDefault="00C36711" w:rsidP="00C36711">
      <w:pPr>
        <w:pStyle w:val="Heading2"/>
      </w:pPr>
      <w:bookmarkStart w:id="287" w:name="_Toc232688884"/>
      <w:r w:rsidRPr="00C01F0B">
        <w:lastRenderedPageBreak/>
        <w:t>S082</w:t>
      </w:r>
      <w:r w:rsidRPr="00C01F0B">
        <w:tab/>
        <w:t xml:space="preserve">Medicare IRN is ‘0’ and </w:t>
      </w:r>
      <w:r w:rsidR="004E6341" w:rsidRPr="00C01F0B">
        <w:t>a</w:t>
      </w:r>
      <w:r w:rsidRPr="00C01F0B">
        <w:t>ge is greater than 180 days</w:t>
      </w:r>
      <w:bookmarkEnd w:id="286"/>
      <w:bookmarkEnd w:id="2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FC7FD02" w14:textId="77777777" w:rsidTr="00C36711">
        <w:tc>
          <w:tcPr>
            <w:tcW w:w="1701" w:type="dxa"/>
          </w:tcPr>
          <w:p w14:paraId="2A80C0F7" w14:textId="77777777" w:rsidR="00C36711" w:rsidRPr="00C01F0B" w:rsidRDefault="00C36711" w:rsidP="001756B1">
            <w:pPr>
              <w:pStyle w:val="Tablecolhead"/>
            </w:pPr>
            <w:r w:rsidRPr="00C01F0B">
              <w:t>Effect</w:t>
            </w:r>
          </w:p>
        </w:tc>
        <w:tc>
          <w:tcPr>
            <w:tcW w:w="7587" w:type="dxa"/>
          </w:tcPr>
          <w:p w14:paraId="28779CD2" w14:textId="77777777" w:rsidR="00C36711" w:rsidRPr="00C01F0B" w:rsidRDefault="00C36711" w:rsidP="001756B1">
            <w:pPr>
              <w:pStyle w:val="Tabletext"/>
            </w:pPr>
            <w:r w:rsidRPr="00C01F0B">
              <w:t>Warning</w:t>
            </w:r>
          </w:p>
        </w:tc>
      </w:tr>
      <w:tr w:rsidR="00C36711" w:rsidRPr="00C01F0B" w14:paraId="33594734" w14:textId="77777777" w:rsidTr="00C36711">
        <w:tc>
          <w:tcPr>
            <w:tcW w:w="1701" w:type="dxa"/>
          </w:tcPr>
          <w:p w14:paraId="0641EB9B" w14:textId="77777777" w:rsidR="00C36711" w:rsidRPr="00C01F0B" w:rsidRDefault="00C36711" w:rsidP="001756B1">
            <w:pPr>
              <w:pStyle w:val="Tablecolhead"/>
            </w:pPr>
            <w:r w:rsidRPr="00C01F0B">
              <w:t>Problem</w:t>
            </w:r>
          </w:p>
        </w:tc>
        <w:tc>
          <w:tcPr>
            <w:tcW w:w="7587" w:type="dxa"/>
          </w:tcPr>
          <w:p w14:paraId="29F83D6D" w14:textId="15A914AF" w:rsidR="00C36711" w:rsidRPr="00C01F0B" w:rsidRDefault="00C36711" w:rsidP="001756B1">
            <w:pPr>
              <w:pStyle w:val="Tabletext"/>
            </w:pPr>
            <w:r w:rsidRPr="00C01F0B">
              <w:t xml:space="preserve">This record contains a zero as the Medicare IRN (11th character in the Medicare Number field, but the patient’s Date of Birth indicates </w:t>
            </w:r>
            <w:r w:rsidR="004E6341" w:rsidRPr="00C01F0B">
              <w:t>a</w:t>
            </w:r>
            <w:r w:rsidRPr="00C01F0B">
              <w:t>ge is more than 180 days.</w:t>
            </w:r>
          </w:p>
        </w:tc>
      </w:tr>
      <w:tr w:rsidR="00C36711" w:rsidRPr="00C01F0B" w14:paraId="50592A45" w14:textId="77777777" w:rsidTr="00C36711">
        <w:tc>
          <w:tcPr>
            <w:tcW w:w="1701" w:type="dxa"/>
          </w:tcPr>
          <w:p w14:paraId="030D701C" w14:textId="77777777" w:rsidR="00C36711" w:rsidRPr="00C01F0B" w:rsidRDefault="00C36711" w:rsidP="001756B1">
            <w:pPr>
              <w:pStyle w:val="Tablecolhead"/>
            </w:pPr>
            <w:r w:rsidRPr="00C01F0B">
              <w:t>Remedy</w:t>
            </w:r>
          </w:p>
        </w:tc>
        <w:tc>
          <w:tcPr>
            <w:tcW w:w="7587" w:type="dxa"/>
          </w:tcPr>
          <w:p w14:paraId="359289F6" w14:textId="77777777" w:rsidR="00C36711" w:rsidRPr="00C01F0B" w:rsidRDefault="00C36711" w:rsidP="001756B1">
            <w:pPr>
              <w:pStyle w:val="Tabletext"/>
            </w:pPr>
            <w:r w:rsidRPr="00C01F0B">
              <w:t>Check the Medicare IRN, correct and re-submit</w:t>
            </w:r>
          </w:p>
          <w:p w14:paraId="51C36727" w14:textId="77777777" w:rsidR="00C36711" w:rsidRPr="00C01F0B" w:rsidRDefault="00C36711" w:rsidP="001756B1">
            <w:pPr>
              <w:pStyle w:val="Tabletext"/>
            </w:pPr>
            <w:r w:rsidRPr="00C01F0B">
              <w:t>Refer to: Section 2 Extract End Date, Section 3a Medicare Number</w:t>
            </w:r>
          </w:p>
        </w:tc>
      </w:tr>
    </w:tbl>
    <w:p w14:paraId="23640418" w14:textId="77777777" w:rsidR="00C36711" w:rsidRPr="00C01F0B" w:rsidRDefault="00C36711" w:rsidP="00C36711">
      <w:pPr>
        <w:pStyle w:val="Heading2"/>
      </w:pPr>
      <w:bookmarkStart w:id="288" w:name="_Toc63858841"/>
      <w:bookmarkStart w:id="289" w:name="_Toc232688885"/>
      <w:r w:rsidRPr="00C01F0B">
        <w:t>S088</w:t>
      </w:r>
      <w:r w:rsidRPr="00C01F0B">
        <w:tab/>
        <w:t>Medicare Suffix invalid</w:t>
      </w:r>
      <w:bookmarkEnd w:id="288"/>
      <w:bookmarkEnd w:id="2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9398A4B" w14:textId="77777777" w:rsidTr="00C36711">
        <w:tc>
          <w:tcPr>
            <w:tcW w:w="1701" w:type="dxa"/>
          </w:tcPr>
          <w:p w14:paraId="4EFDD087" w14:textId="77777777" w:rsidR="00C36711" w:rsidRPr="00C01F0B" w:rsidRDefault="00C36711" w:rsidP="004B4F10">
            <w:pPr>
              <w:pStyle w:val="Tablecolhead"/>
            </w:pPr>
            <w:r w:rsidRPr="00C01F0B">
              <w:t>Effect</w:t>
            </w:r>
          </w:p>
        </w:tc>
        <w:tc>
          <w:tcPr>
            <w:tcW w:w="7587" w:type="dxa"/>
          </w:tcPr>
          <w:p w14:paraId="7A35B3A4" w14:textId="77777777" w:rsidR="00C36711" w:rsidRPr="00C01F0B" w:rsidRDefault="00C36711" w:rsidP="001756B1">
            <w:pPr>
              <w:pStyle w:val="Tabletext"/>
            </w:pPr>
            <w:r w:rsidRPr="00C01F0B">
              <w:t>Correction</w:t>
            </w:r>
          </w:p>
        </w:tc>
      </w:tr>
      <w:tr w:rsidR="00C36711" w:rsidRPr="00C01F0B" w14:paraId="40C5DEA9" w14:textId="77777777" w:rsidTr="00C36711">
        <w:tc>
          <w:tcPr>
            <w:tcW w:w="1701" w:type="dxa"/>
          </w:tcPr>
          <w:p w14:paraId="2F7B58DB" w14:textId="77777777" w:rsidR="00C36711" w:rsidRPr="00C01F0B" w:rsidRDefault="00C36711" w:rsidP="004B4F10">
            <w:pPr>
              <w:pStyle w:val="Tablecolhead"/>
            </w:pPr>
            <w:r w:rsidRPr="00C01F0B">
              <w:t>Problem</w:t>
            </w:r>
          </w:p>
        </w:tc>
        <w:tc>
          <w:tcPr>
            <w:tcW w:w="7587" w:type="dxa"/>
          </w:tcPr>
          <w:p w14:paraId="2A0C9BE8" w14:textId="77777777" w:rsidR="00C36711" w:rsidRPr="00C01F0B" w:rsidRDefault="00C36711" w:rsidP="00BB6906">
            <w:pPr>
              <w:pStyle w:val="Body"/>
            </w:pPr>
            <w:r w:rsidRPr="00C01F0B">
              <w:t>The Medicare Suffix is invalid</w:t>
            </w:r>
          </w:p>
        </w:tc>
      </w:tr>
      <w:tr w:rsidR="00C36711" w:rsidRPr="00C01F0B" w14:paraId="70371438" w14:textId="77777777" w:rsidTr="00C36711">
        <w:tc>
          <w:tcPr>
            <w:tcW w:w="1701" w:type="dxa"/>
          </w:tcPr>
          <w:p w14:paraId="01FBC8E6" w14:textId="77777777" w:rsidR="00C36711" w:rsidRPr="00C01F0B" w:rsidRDefault="00C36711" w:rsidP="004B4F10">
            <w:pPr>
              <w:pStyle w:val="Tablecolhead"/>
            </w:pPr>
            <w:r w:rsidRPr="00C01F0B">
              <w:t>Remedy</w:t>
            </w:r>
          </w:p>
        </w:tc>
        <w:tc>
          <w:tcPr>
            <w:tcW w:w="7587" w:type="dxa"/>
          </w:tcPr>
          <w:p w14:paraId="3356C851" w14:textId="77777777" w:rsidR="00C36711" w:rsidRPr="00C01F0B" w:rsidRDefault="00C36711" w:rsidP="001756B1">
            <w:pPr>
              <w:pStyle w:val="Tabletext"/>
            </w:pPr>
            <w:r w:rsidRPr="00C01F0B">
              <w:t>Amend as appropriate and re-submit the patient record if the Medicare Number:</w:t>
            </w:r>
          </w:p>
          <w:p w14:paraId="234F9E13" w14:textId="77777777" w:rsidR="00C36711" w:rsidRPr="00C01F0B" w:rsidRDefault="00C36711" w:rsidP="001756B1">
            <w:pPr>
              <w:pStyle w:val="Tablebullet1"/>
            </w:pPr>
            <w:r w:rsidRPr="00C01F0B">
              <w:t>is present, enter the Medicare Suffix as first three characters of the patient’s given name as it appears on the card, or BAB for an unnamed neonate.</w:t>
            </w:r>
          </w:p>
          <w:p w14:paraId="407016CB" w14:textId="77777777" w:rsidR="00C36711" w:rsidRPr="00C01F0B" w:rsidRDefault="00C36711" w:rsidP="001756B1">
            <w:pPr>
              <w:pStyle w:val="Tablebullet1"/>
            </w:pPr>
            <w:r w:rsidRPr="00C01F0B">
              <w:t>was not reported but is now available, enter the Medicare Number and Medicare Suffix.</w:t>
            </w:r>
          </w:p>
          <w:p w14:paraId="2727460F" w14:textId="77777777" w:rsidR="00C36711" w:rsidRPr="00C01F0B" w:rsidRDefault="00C36711" w:rsidP="001756B1">
            <w:pPr>
              <w:pStyle w:val="Tablebullet1"/>
            </w:pPr>
            <w:r w:rsidRPr="00C01F0B">
              <w:t>was not reported and is not available, enter Medicare Suffix as C-U, P-N or N-E</w:t>
            </w:r>
          </w:p>
          <w:p w14:paraId="28B77EE6" w14:textId="77777777" w:rsidR="00C36711" w:rsidRPr="00C01F0B" w:rsidRDefault="00C36711" w:rsidP="001756B1">
            <w:pPr>
              <w:pStyle w:val="Tabletext"/>
            </w:pPr>
            <w:r w:rsidRPr="00C01F0B">
              <w:t>Medicare Suffix may be less than three characters in length where the patient's given name is less than three characters in length.</w:t>
            </w:r>
          </w:p>
          <w:p w14:paraId="228C020B" w14:textId="77777777" w:rsidR="00C36711" w:rsidRPr="00C01F0B" w:rsidRDefault="00C36711" w:rsidP="001756B1">
            <w:pPr>
              <w:pStyle w:val="Tabletext"/>
            </w:pPr>
            <w:r w:rsidRPr="00C01F0B">
              <w:t>Refer to: Section 3a Medicare Number, Medicare Suffix</w:t>
            </w:r>
          </w:p>
        </w:tc>
      </w:tr>
    </w:tbl>
    <w:p w14:paraId="2809803C" w14:textId="77777777" w:rsidR="004E6341" w:rsidRPr="00C01F0B" w:rsidRDefault="004E6341" w:rsidP="004E6341">
      <w:pPr>
        <w:pStyle w:val="Body"/>
      </w:pPr>
      <w:bookmarkStart w:id="290" w:name="_Toc63858842"/>
      <w:bookmarkStart w:id="291" w:name="_Hlk120016999"/>
    </w:p>
    <w:p w14:paraId="0C0F9957" w14:textId="60AEEBF2" w:rsidR="00C36711" w:rsidRPr="00C01F0B" w:rsidRDefault="00C36711" w:rsidP="00C36711">
      <w:pPr>
        <w:pStyle w:val="Heading2"/>
      </w:pPr>
      <w:bookmarkStart w:id="292" w:name="_Toc232688886"/>
      <w:r w:rsidRPr="00C01F0B">
        <w:t>S091</w:t>
      </w:r>
      <w:r w:rsidRPr="00C01F0B">
        <w:tab/>
        <w:t xml:space="preserve">Sex </w:t>
      </w:r>
      <w:r w:rsidR="00B51C5F" w:rsidRPr="00C01F0B">
        <w:t xml:space="preserve">at birth </w:t>
      </w:r>
      <w:r w:rsidRPr="00C01F0B">
        <w:t>code invalid</w:t>
      </w:r>
      <w:bookmarkEnd w:id="290"/>
      <w:bookmarkEnd w:id="2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C094D2D" w14:textId="77777777" w:rsidTr="00C36711">
        <w:tc>
          <w:tcPr>
            <w:tcW w:w="1701" w:type="dxa"/>
          </w:tcPr>
          <w:p w14:paraId="4D7A4EC9" w14:textId="77777777" w:rsidR="00C36711" w:rsidRPr="00C01F0B" w:rsidRDefault="00C36711" w:rsidP="004B4F10">
            <w:pPr>
              <w:pStyle w:val="Tablecolhead"/>
            </w:pPr>
            <w:r w:rsidRPr="00C01F0B">
              <w:t>Effect</w:t>
            </w:r>
          </w:p>
        </w:tc>
        <w:tc>
          <w:tcPr>
            <w:tcW w:w="7587" w:type="dxa"/>
          </w:tcPr>
          <w:p w14:paraId="682D46FD" w14:textId="77777777" w:rsidR="00C36711" w:rsidRPr="00C01F0B" w:rsidRDefault="00C36711" w:rsidP="001756B1">
            <w:pPr>
              <w:pStyle w:val="Tabletext"/>
            </w:pPr>
            <w:r w:rsidRPr="00C01F0B">
              <w:t>Correction</w:t>
            </w:r>
          </w:p>
        </w:tc>
      </w:tr>
      <w:tr w:rsidR="00C36711" w:rsidRPr="00C01F0B" w14:paraId="1993DEA4" w14:textId="77777777" w:rsidTr="00C36711">
        <w:tc>
          <w:tcPr>
            <w:tcW w:w="1701" w:type="dxa"/>
          </w:tcPr>
          <w:p w14:paraId="7BE27516" w14:textId="77777777" w:rsidR="00C36711" w:rsidRPr="00C01F0B" w:rsidRDefault="00C36711" w:rsidP="004B4F10">
            <w:pPr>
              <w:pStyle w:val="Tablecolhead"/>
            </w:pPr>
            <w:r w:rsidRPr="00C01F0B">
              <w:t>Problem</w:t>
            </w:r>
          </w:p>
        </w:tc>
        <w:tc>
          <w:tcPr>
            <w:tcW w:w="7587" w:type="dxa"/>
          </w:tcPr>
          <w:p w14:paraId="39B2C09B" w14:textId="5A391DD9" w:rsidR="00C36711" w:rsidRPr="00C01F0B" w:rsidRDefault="00C36711" w:rsidP="001756B1">
            <w:pPr>
              <w:pStyle w:val="Tabletext"/>
            </w:pPr>
            <w:r w:rsidRPr="00C01F0B">
              <w:t xml:space="preserve">A Sex </w:t>
            </w:r>
            <w:r w:rsidR="00B51C5F" w:rsidRPr="00C01F0B">
              <w:t xml:space="preserve">at birth </w:t>
            </w:r>
            <w:r w:rsidRPr="00C01F0B">
              <w:t>code has not been reported or is invalid</w:t>
            </w:r>
          </w:p>
        </w:tc>
      </w:tr>
      <w:tr w:rsidR="00C36711" w:rsidRPr="00C01F0B" w14:paraId="44159361" w14:textId="77777777" w:rsidTr="00C36711">
        <w:tc>
          <w:tcPr>
            <w:tcW w:w="1701" w:type="dxa"/>
          </w:tcPr>
          <w:p w14:paraId="58D0F55F" w14:textId="77777777" w:rsidR="00C36711" w:rsidRPr="00C01F0B" w:rsidRDefault="00C36711" w:rsidP="004B4F10">
            <w:pPr>
              <w:pStyle w:val="Tablecolhead"/>
            </w:pPr>
            <w:r w:rsidRPr="00C01F0B">
              <w:t>Remedy</w:t>
            </w:r>
          </w:p>
        </w:tc>
        <w:tc>
          <w:tcPr>
            <w:tcW w:w="7587" w:type="dxa"/>
          </w:tcPr>
          <w:p w14:paraId="63621567" w14:textId="59F7A00E" w:rsidR="00C36711" w:rsidRPr="00C01F0B" w:rsidRDefault="00C36711" w:rsidP="001756B1">
            <w:pPr>
              <w:pStyle w:val="Tabletext"/>
            </w:pPr>
            <w:r w:rsidRPr="00C01F0B">
              <w:t>Correct or allocate Sex</w:t>
            </w:r>
            <w:r w:rsidR="00B51C5F" w:rsidRPr="00C01F0B">
              <w:t xml:space="preserve"> at birth</w:t>
            </w:r>
            <w:r w:rsidRPr="00C01F0B">
              <w:t xml:space="preserve"> code and re-submit</w:t>
            </w:r>
          </w:p>
          <w:p w14:paraId="44DBECBB" w14:textId="106954D9" w:rsidR="00C36711" w:rsidRPr="00C01F0B" w:rsidRDefault="00C36711" w:rsidP="001756B1">
            <w:pPr>
              <w:pStyle w:val="Tabletext"/>
            </w:pPr>
            <w:r w:rsidRPr="00C01F0B">
              <w:t>Refer to: Section 3a Sex</w:t>
            </w:r>
          </w:p>
        </w:tc>
      </w:tr>
      <w:bookmarkEnd w:id="291"/>
    </w:tbl>
    <w:p w14:paraId="0AC3DB17" w14:textId="77777777" w:rsidR="00C36711" w:rsidRPr="00C01F0B" w:rsidRDefault="00C36711" w:rsidP="00BB6906">
      <w:pPr>
        <w:pStyle w:val="Body"/>
      </w:pPr>
    </w:p>
    <w:p w14:paraId="1CA3D563" w14:textId="77777777" w:rsidR="00C36711" w:rsidRPr="00C01F0B" w:rsidRDefault="00C36711" w:rsidP="00C36711">
      <w:pPr>
        <w:pStyle w:val="Heading2"/>
      </w:pPr>
      <w:bookmarkStart w:id="293" w:name="_Toc63858844"/>
      <w:bookmarkStart w:id="294" w:name="_Toc232688887"/>
      <w:r w:rsidRPr="00C01F0B">
        <w:t>S096</w:t>
      </w:r>
      <w:r w:rsidRPr="00C01F0B">
        <w:tab/>
        <w:t>Date of Birth invalid</w:t>
      </w:r>
      <w:bookmarkEnd w:id="293"/>
      <w:bookmarkEnd w:id="2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A7940E8" w14:textId="77777777" w:rsidTr="00C36711">
        <w:tc>
          <w:tcPr>
            <w:tcW w:w="1701" w:type="dxa"/>
          </w:tcPr>
          <w:p w14:paraId="543DFC0C" w14:textId="77777777" w:rsidR="00C36711" w:rsidRPr="00C01F0B" w:rsidRDefault="00C36711" w:rsidP="004B4F10">
            <w:pPr>
              <w:pStyle w:val="Tablecolhead"/>
            </w:pPr>
            <w:r w:rsidRPr="00C01F0B">
              <w:t>Effect</w:t>
            </w:r>
          </w:p>
        </w:tc>
        <w:tc>
          <w:tcPr>
            <w:tcW w:w="7587" w:type="dxa"/>
          </w:tcPr>
          <w:p w14:paraId="68FB4454" w14:textId="77777777" w:rsidR="00C36711" w:rsidRPr="00C01F0B" w:rsidRDefault="00C36711" w:rsidP="001756B1">
            <w:pPr>
              <w:pStyle w:val="Tabletext"/>
            </w:pPr>
            <w:r w:rsidRPr="00C01F0B">
              <w:t>Correction</w:t>
            </w:r>
          </w:p>
        </w:tc>
      </w:tr>
      <w:tr w:rsidR="00C36711" w:rsidRPr="00C01F0B" w14:paraId="528666A1" w14:textId="77777777" w:rsidTr="00C36711">
        <w:tc>
          <w:tcPr>
            <w:tcW w:w="1701" w:type="dxa"/>
          </w:tcPr>
          <w:p w14:paraId="68BBB775" w14:textId="77777777" w:rsidR="00C36711" w:rsidRPr="00C01F0B" w:rsidRDefault="00C36711" w:rsidP="004B4F10">
            <w:pPr>
              <w:pStyle w:val="Tablecolhead"/>
            </w:pPr>
            <w:r w:rsidRPr="00C01F0B">
              <w:t>Problem</w:t>
            </w:r>
          </w:p>
        </w:tc>
        <w:tc>
          <w:tcPr>
            <w:tcW w:w="7587" w:type="dxa"/>
          </w:tcPr>
          <w:p w14:paraId="0479DFAB" w14:textId="77777777" w:rsidR="00C36711" w:rsidRPr="00C01F0B" w:rsidRDefault="00C36711" w:rsidP="001756B1">
            <w:pPr>
              <w:pStyle w:val="Tabletext"/>
            </w:pPr>
            <w:r w:rsidRPr="00C01F0B">
              <w:t>The Date of Birth is invalid or blank</w:t>
            </w:r>
          </w:p>
        </w:tc>
      </w:tr>
      <w:tr w:rsidR="00C36711" w:rsidRPr="00C01F0B" w14:paraId="2E236E3E" w14:textId="77777777" w:rsidTr="00C36711">
        <w:tc>
          <w:tcPr>
            <w:tcW w:w="1701" w:type="dxa"/>
          </w:tcPr>
          <w:p w14:paraId="091C2195" w14:textId="77777777" w:rsidR="00C36711" w:rsidRPr="00C01F0B" w:rsidRDefault="00C36711" w:rsidP="004B4F10">
            <w:pPr>
              <w:pStyle w:val="Tablecolhead"/>
            </w:pPr>
            <w:r w:rsidRPr="00C01F0B">
              <w:t>Remedy</w:t>
            </w:r>
          </w:p>
        </w:tc>
        <w:tc>
          <w:tcPr>
            <w:tcW w:w="7587" w:type="dxa"/>
          </w:tcPr>
          <w:p w14:paraId="1741049C" w14:textId="77777777" w:rsidR="00C36711" w:rsidRPr="00C01F0B" w:rsidRDefault="00C36711" w:rsidP="001756B1">
            <w:pPr>
              <w:pStyle w:val="Tabletext"/>
            </w:pPr>
            <w:r w:rsidRPr="00C01F0B">
              <w:t>Valid: DDMMCCYY</w:t>
            </w:r>
          </w:p>
          <w:p w14:paraId="345A7FFB" w14:textId="77777777" w:rsidR="00C36711" w:rsidRPr="00C01F0B" w:rsidRDefault="00C36711" w:rsidP="001756B1">
            <w:pPr>
              <w:pStyle w:val="Tabletext"/>
            </w:pPr>
            <w:r w:rsidRPr="00C01F0B">
              <w:t xml:space="preserve">Correct the Date of Birth and re-submit. </w:t>
            </w:r>
          </w:p>
          <w:p w14:paraId="0EEC9994" w14:textId="77777777" w:rsidR="00C36711" w:rsidRPr="00C01F0B" w:rsidRDefault="00C36711" w:rsidP="001756B1">
            <w:pPr>
              <w:pStyle w:val="Tabletext"/>
            </w:pPr>
            <w:r w:rsidRPr="00C01F0B">
              <w:t xml:space="preserve">If Date of Birth is unknown, estimate the year of birth and report 0000 (zeros) for DDMM, and the estimated year in CCYY, for example 00001965 </w:t>
            </w:r>
          </w:p>
          <w:p w14:paraId="25CC6AA1" w14:textId="77777777" w:rsidR="00C36711" w:rsidRPr="00C01F0B" w:rsidRDefault="00C36711" w:rsidP="001756B1">
            <w:pPr>
              <w:pStyle w:val="Tabletext"/>
            </w:pPr>
            <w:r w:rsidRPr="00C01F0B">
              <w:t>Refer to: Section 3a Date of Birth</w:t>
            </w:r>
          </w:p>
        </w:tc>
      </w:tr>
    </w:tbl>
    <w:p w14:paraId="7331631E" w14:textId="77777777" w:rsidR="00C36711" w:rsidRPr="00C01F0B" w:rsidRDefault="00C36711" w:rsidP="00C36711">
      <w:pPr>
        <w:pStyle w:val="Heading2"/>
      </w:pPr>
      <w:bookmarkStart w:id="295" w:name="_Toc63858845"/>
      <w:bookmarkStart w:id="296" w:name="_Toc232688888"/>
      <w:r w:rsidRPr="00C01F0B">
        <w:lastRenderedPageBreak/>
        <w:t>S099</w:t>
      </w:r>
      <w:r w:rsidRPr="00C01F0B">
        <w:tab/>
        <w:t>Clinical Registration Date before Date of Birth</w:t>
      </w:r>
      <w:bookmarkEnd w:id="295"/>
      <w:bookmarkEnd w:id="2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6B82F49" w14:textId="77777777" w:rsidTr="00C36711">
        <w:tc>
          <w:tcPr>
            <w:tcW w:w="1701" w:type="dxa"/>
          </w:tcPr>
          <w:p w14:paraId="48B471E8" w14:textId="77777777" w:rsidR="00C36711" w:rsidRPr="00C01F0B" w:rsidRDefault="00C36711" w:rsidP="004B4F10">
            <w:pPr>
              <w:pStyle w:val="Tablecolhead"/>
            </w:pPr>
            <w:r w:rsidRPr="00C01F0B">
              <w:t>Effect</w:t>
            </w:r>
          </w:p>
        </w:tc>
        <w:tc>
          <w:tcPr>
            <w:tcW w:w="7587" w:type="dxa"/>
          </w:tcPr>
          <w:p w14:paraId="4D829C6F" w14:textId="77777777" w:rsidR="00C36711" w:rsidRPr="00C01F0B" w:rsidRDefault="00C36711" w:rsidP="001756B1">
            <w:pPr>
              <w:pStyle w:val="Tabletext"/>
            </w:pPr>
            <w:r w:rsidRPr="00C01F0B">
              <w:t>Correction</w:t>
            </w:r>
          </w:p>
        </w:tc>
      </w:tr>
      <w:tr w:rsidR="00C36711" w:rsidRPr="00C01F0B" w14:paraId="431697B0" w14:textId="77777777" w:rsidTr="00C36711">
        <w:tc>
          <w:tcPr>
            <w:tcW w:w="1701" w:type="dxa"/>
          </w:tcPr>
          <w:p w14:paraId="02FAB8A6" w14:textId="77777777" w:rsidR="00C36711" w:rsidRPr="00C01F0B" w:rsidRDefault="00C36711" w:rsidP="004B4F10">
            <w:pPr>
              <w:pStyle w:val="Tablecolhead"/>
            </w:pPr>
            <w:r w:rsidRPr="00C01F0B">
              <w:t>Problem</w:t>
            </w:r>
          </w:p>
        </w:tc>
        <w:tc>
          <w:tcPr>
            <w:tcW w:w="7587" w:type="dxa"/>
          </w:tcPr>
          <w:p w14:paraId="678A6376" w14:textId="77777777" w:rsidR="00C36711" w:rsidRPr="00C01F0B" w:rsidRDefault="00C36711" w:rsidP="001756B1">
            <w:pPr>
              <w:pStyle w:val="Tabletext"/>
            </w:pPr>
            <w:r w:rsidRPr="00C01F0B">
              <w:t>Episode record’s Clinical Registration Date is earlier than patient record Date of Birth</w:t>
            </w:r>
          </w:p>
        </w:tc>
      </w:tr>
      <w:tr w:rsidR="00C36711" w:rsidRPr="00C01F0B" w14:paraId="79C5C8CB" w14:textId="77777777" w:rsidTr="00C36711">
        <w:tc>
          <w:tcPr>
            <w:tcW w:w="1701" w:type="dxa"/>
          </w:tcPr>
          <w:p w14:paraId="54C6020B" w14:textId="77777777" w:rsidR="00C36711" w:rsidRPr="00C01F0B" w:rsidRDefault="00C36711" w:rsidP="004B4F10">
            <w:pPr>
              <w:pStyle w:val="Tablecolhead"/>
            </w:pPr>
            <w:r w:rsidRPr="00C01F0B">
              <w:t>Remedy</w:t>
            </w:r>
          </w:p>
        </w:tc>
        <w:tc>
          <w:tcPr>
            <w:tcW w:w="7587" w:type="dxa"/>
          </w:tcPr>
          <w:p w14:paraId="4B49484C" w14:textId="77777777" w:rsidR="00C36711" w:rsidRPr="00C01F0B" w:rsidRDefault="00C36711" w:rsidP="001756B1">
            <w:pPr>
              <w:pStyle w:val="Tabletext"/>
            </w:pPr>
            <w:r w:rsidRPr="00C01F0B">
              <w:t>Check Clinical Registration Date and Date of Birth. Correct and re-submit</w:t>
            </w:r>
          </w:p>
          <w:p w14:paraId="55675F74" w14:textId="77777777" w:rsidR="00C36711" w:rsidRPr="00C01F0B" w:rsidRDefault="00C36711" w:rsidP="001756B1">
            <w:pPr>
              <w:pStyle w:val="Tabletext"/>
            </w:pPr>
            <w:r w:rsidRPr="00C01F0B">
              <w:t>Refer to: Section 3a Date of Birth, Clinical Registration Date</w:t>
            </w:r>
          </w:p>
        </w:tc>
      </w:tr>
    </w:tbl>
    <w:p w14:paraId="33B503EA" w14:textId="77777777" w:rsidR="00C36711" w:rsidRPr="00C01F0B" w:rsidRDefault="00C36711" w:rsidP="00BB6906">
      <w:pPr>
        <w:pStyle w:val="Body"/>
      </w:pPr>
    </w:p>
    <w:p w14:paraId="4263FEB3" w14:textId="77777777" w:rsidR="00C36711" w:rsidRPr="00C01F0B" w:rsidRDefault="00C36711" w:rsidP="00C36711">
      <w:pPr>
        <w:pStyle w:val="Heading2"/>
      </w:pPr>
      <w:bookmarkStart w:id="297" w:name="_Toc63858846"/>
      <w:bookmarkStart w:id="298" w:name="_Toc232688889"/>
      <w:r w:rsidRPr="00C01F0B">
        <w:t>S122</w:t>
      </w:r>
      <w:r w:rsidRPr="00C01F0B">
        <w:tab/>
        <w:t>Postcode/Locality combination invalid</w:t>
      </w:r>
      <w:bookmarkEnd w:id="297"/>
      <w:bookmarkEnd w:id="2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AE8A452" w14:textId="77777777" w:rsidTr="00C36711">
        <w:tc>
          <w:tcPr>
            <w:tcW w:w="1701" w:type="dxa"/>
          </w:tcPr>
          <w:p w14:paraId="112EF8F0" w14:textId="77777777" w:rsidR="00C36711" w:rsidRPr="00C01F0B" w:rsidRDefault="00C36711" w:rsidP="004B4F10">
            <w:pPr>
              <w:pStyle w:val="Tablecolhead"/>
            </w:pPr>
            <w:r w:rsidRPr="00C01F0B">
              <w:t>Effect</w:t>
            </w:r>
          </w:p>
        </w:tc>
        <w:tc>
          <w:tcPr>
            <w:tcW w:w="7587" w:type="dxa"/>
          </w:tcPr>
          <w:p w14:paraId="5210D5D8" w14:textId="77777777" w:rsidR="00C36711" w:rsidRPr="00C01F0B" w:rsidRDefault="00C36711" w:rsidP="004B4F10">
            <w:pPr>
              <w:pStyle w:val="Tablecolhead"/>
            </w:pPr>
            <w:r w:rsidRPr="00C01F0B">
              <w:t>Correction</w:t>
            </w:r>
          </w:p>
        </w:tc>
      </w:tr>
      <w:tr w:rsidR="00C36711" w:rsidRPr="00C01F0B" w14:paraId="196FDFE6" w14:textId="77777777" w:rsidTr="00C36711">
        <w:tc>
          <w:tcPr>
            <w:tcW w:w="1701" w:type="dxa"/>
          </w:tcPr>
          <w:p w14:paraId="79F4CA5B" w14:textId="77777777" w:rsidR="00C36711" w:rsidRPr="00C01F0B" w:rsidRDefault="00C36711" w:rsidP="004B4F10">
            <w:pPr>
              <w:pStyle w:val="Tablecolhead"/>
            </w:pPr>
            <w:r w:rsidRPr="00C01F0B">
              <w:t>Problem</w:t>
            </w:r>
          </w:p>
        </w:tc>
        <w:tc>
          <w:tcPr>
            <w:tcW w:w="7587" w:type="dxa"/>
          </w:tcPr>
          <w:p w14:paraId="3F040CE7" w14:textId="77777777" w:rsidR="00C36711" w:rsidRPr="00C01F0B" w:rsidRDefault="00C36711" w:rsidP="001756B1">
            <w:pPr>
              <w:pStyle w:val="Tabletext"/>
            </w:pPr>
            <w:r w:rsidRPr="00C01F0B">
              <w:t>The combination of Postcode and Locality reported does not exist in the Postcode/ Locality code set.</w:t>
            </w:r>
          </w:p>
        </w:tc>
      </w:tr>
      <w:tr w:rsidR="00C36711" w:rsidRPr="00C01F0B" w14:paraId="78411835" w14:textId="77777777" w:rsidTr="00C36711">
        <w:tc>
          <w:tcPr>
            <w:tcW w:w="1701" w:type="dxa"/>
          </w:tcPr>
          <w:p w14:paraId="73ED3632" w14:textId="77777777" w:rsidR="00C36711" w:rsidRPr="00C01F0B" w:rsidRDefault="00C36711" w:rsidP="004B4F10">
            <w:pPr>
              <w:pStyle w:val="Tablecolhead"/>
            </w:pPr>
            <w:r w:rsidRPr="00C01F0B">
              <w:t>Remedy</w:t>
            </w:r>
          </w:p>
        </w:tc>
        <w:tc>
          <w:tcPr>
            <w:tcW w:w="7587" w:type="dxa"/>
          </w:tcPr>
          <w:p w14:paraId="6E450C7B" w14:textId="77777777" w:rsidR="00C36711" w:rsidRPr="00C01F0B" w:rsidRDefault="00C36711" w:rsidP="001756B1">
            <w:pPr>
              <w:pStyle w:val="Tabletext"/>
            </w:pPr>
            <w:r w:rsidRPr="00C01F0B">
              <w:t>Correct Postcode and/or Locality and resubmit.</w:t>
            </w:r>
          </w:p>
          <w:p w14:paraId="69FCAF4F" w14:textId="03976421" w:rsidR="00C36711" w:rsidRPr="00C01F0B" w:rsidRDefault="00C36711" w:rsidP="001756B1">
            <w:pPr>
              <w:pStyle w:val="Tabletext"/>
            </w:pPr>
            <w:r w:rsidRPr="00C01F0B">
              <w:t xml:space="preserve">Notify the department via </w:t>
            </w:r>
            <w:hyperlink r:id="rId78" w:history="1">
              <w:r w:rsidRPr="00C01F0B">
                <w:rPr>
                  <w:rStyle w:val="Hyperlink"/>
                </w:rPr>
                <w:t>email HDSS help desk</w:t>
              </w:r>
            </w:hyperlink>
            <w:r w:rsidRPr="00C01F0B">
              <w:t xml:space="preserve"> &lt;HDSS.helpdesk@</w:t>
            </w:r>
            <w:r w:rsidR="001756B1" w:rsidRPr="00C01F0B">
              <w:t>health</w:t>
            </w:r>
            <w:r w:rsidRPr="00C01F0B">
              <w:t>.vic.gov.au&gt; of new residential postcode / locality combinations</w:t>
            </w:r>
          </w:p>
          <w:p w14:paraId="1DDE67CE" w14:textId="77777777" w:rsidR="00C36711" w:rsidRPr="00C01F0B" w:rsidRDefault="00C36711" w:rsidP="001756B1">
            <w:pPr>
              <w:pStyle w:val="Tabletext"/>
            </w:pPr>
            <w:r w:rsidRPr="00C01F0B">
              <w:t>Refer to: Section 3a Postcode, Locality</w:t>
            </w:r>
          </w:p>
        </w:tc>
      </w:tr>
    </w:tbl>
    <w:p w14:paraId="744AA94E" w14:textId="77777777" w:rsidR="00C36711" w:rsidRPr="00C01F0B" w:rsidRDefault="00C36711" w:rsidP="00BB6906">
      <w:pPr>
        <w:pStyle w:val="Body"/>
      </w:pPr>
    </w:p>
    <w:p w14:paraId="6F4DFF82" w14:textId="77777777" w:rsidR="00C36711" w:rsidRPr="00C01F0B" w:rsidRDefault="00C36711" w:rsidP="00C36711">
      <w:pPr>
        <w:pStyle w:val="Heading2"/>
      </w:pPr>
      <w:bookmarkStart w:id="299" w:name="_Toc63858847"/>
      <w:bookmarkStart w:id="300" w:name="_Toc232688890"/>
      <w:r w:rsidRPr="00C01F0B">
        <w:t>S134</w:t>
      </w:r>
      <w:r w:rsidRPr="00C01F0B">
        <w:tab/>
        <w:t>Intended Procedure invalid</w:t>
      </w:r>
      <w:bookmarkEnd w:id="299"/>
      <w:bookmarkEnd w:id="3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0EAA571" w14:textId="77777777" w:rsidTr="00C36711">
        <w:tc>
          <w:tcPr>
            <w:tcW w:w="1701" w:type="dxa"/>
          </w:tcPr>
          <w:p w14:paraId="1E5006E7" w14:textId="77777777" w:rsidR="00C36711" w:rsidRPr="00C01F0B" w:rsidRDefault="00C36711" w:rsidP="004B4F10">
            <w:pPr>
              <w:pStyle w:val="Tablecolhead"/>
            </w:pPr>
            <w:bookmarkStart w:id="301" w:name="_Hlk34212344"/>
            <w:r w:rsidRPr="00C01F0B">
              <w:t>Effect</w:t>
            </w:r>
          </w:p>
        </w:tc>
        <w:tc>
          <w:tcPr>
            <w:tcW w:w="7587" w:type="dxa"/>
          </w:tcPr>
          <w:p w14:paraId="7F259C50" w14:textId="77777777" w:rsidR="00C36711" w:rsidRPr="00C01F0B" w:rsidRDefault="00C36711" w:rsidP="001756B1">
            <w:pPr>
              <w:pStyle w:val="Tabletext"/>
            </w:pPr>
            <w:r w:rsidRPr="00C01F0B">
              <w:t>Correction</w:t>
            </w:r>
          </w:p>
        </w:tc>
      </w:tr>
      <w:tr w:rsidR="00C36711" w:rsidRPr="00C01F0B" w14:paraId="19D7AF97" w14:textId="77777777" w:rsidTr="00C36711">
        <w:tc>
          <w:tcPr>
            <w:tcW w:w="1701" w:type="dxa"/>
          </w:tcPr>
          <w:p w14:paraId="24D9CDF9" w14:textId="77777777" w:rsidR="00C36711" w:rsidRPr="00C01F0B" w:rsidRDefault="00C36711" w:rsidP="004B4F10">
            <w:pPr>
              <w:pStyle w:val="Tablecolhead"/>
            </w:pPr>
            <w:r w:rsidRPr="00C01F0B">
              <w:t>Problem</w:t>
            </w:r>
          </w:p>
        </w:tc>
        <w:tc>
          <w:tcPr>
            <w:tcW w:w="7587" w:type="dxa"/>
          </w:tcPr>
          <w:p w14:paraId="52BF8ED7" w14:textId="77777777" w:rsidR="00C36711" w:rsidRPr="00C01F0B" w:rsidRDefault="00C36711" w:rsidP="001756B1">
            <w:pPr>
              <w:pStyle w:val="Tabletext"/>
            </w:pPr>
            <w:r w:rsidRPr="00C01F0B">
              <w:t>An Intended Procedure code has not been reported or the code specified does not exist in the Intended Procedure code set.</w:t>
            </w:r>
          </w:p>
        </w:tc>
      </w:tr>
      <w:tr w:rsidR="00C36711" w:rsidRPr="00C01F0B" w14:paraId="1E0548CD" w14:textId="77777777" w:rsidTr="00C36711">
        <w:tc>
          <w:tcPr>
            <w:tcW w:w="1701" w:type="dxa"/>
          </w:tcPr>
          <w:p w14:paraId="0277F366" w14:textId="77777777" w:rsidR="00C36711" w:rsidRPr="00C01F0B" w:rsidRDefault="00C36711" w:rsidP="004B4F10">
            <w:pPr>
              <w:pStyle w:val="Tablecolhead"/>
            </w:pPr>
            <w:r w:rsidRPr="00C01F0B">
              <w:t>Remedy</w:t>
            </w:r>
          </w:p>
        </w:tc>
        <w:tc>
          <w:tcPr>
            <w:tcW w:w="7587" w:type="dxa"/>
          </w:tcPr>
          <w:p w14:paraId="4EC144BB" w14:textId="77777777" w:rsidR="00C36711" w:rsidRPr="00C01F0B" w:rsidRDefault="00C36711" w:rsidP="001756B1">
            <w:pPr>
              <w:pStyle w:val="Tabletext"/>
            </w:pPr>
            <w:r w:rsidRPr="00C01F0B">
              <w:t>Allocate or correct the Intended Procedure code and re-submit.</w:t>
            </w:r>
          </w:p>
          <w:p w14:paraId="67768802" w14:textId="77777777" w:rsidR="00C36711" w:rsidRPr="00C01F0B" w:rsidRDefault="00C36711" w:rsidP="001756B1">
            <w:pPr>
              <w:pStyle w:val="Tabletext"/>
            </w:pPr>
            <w:r w:rsidRPr="00C01F0B">
              <w:t>Report this error to your software supplier.</w:t>
            </w:r>
          </w:p>
          <w:p w14:paraId="494CAFE9" w14:textId="77777777" w:rsidR="00C36711" w:rsidRPr="00C01F0B" w:rsidRDefault="00C36711" w:rsidP="001756B1">
            <w:pPr>
              <w:pStyle w:val="Tabletext"/>
            </w:pPr>
            <w:r w:rsidRPr="00C01F0B">
              <w:t>Refer to: Section 3a Intended Procedure</w:t>
            </w:r>
          </w:p>
        </w:tc>
      </w:tr>
      <w:bookmarkEnd w:id="301"/>
    </w:tbl>
    <w:p w14:paraId="4BC69B11" w14:textId="77777777" w:rsidR="00C36711" w:rsidRPr="00C01F0B" w:rsidRDefault="00C36711" w:rsidP="00BB6906">
      <w:pPr>
        <w:pStyle w:val="Body"/>
      </w:pPr>
    </w:p>
    <w:p w14:paraId="1D37B6AA" w14:textId="77777777" w:rsidR="00C36711" w:rsidRPr="00C01F0B" w:rsidRDefault="00C36711" w:rsidP="00C36711">
      <w:pPr>
        <w:pStyle w:val="Heading2"/>
      </w:pPr>
      <w:bookmarkStart w:id="302" w:name="_Toc63858848"/>
      <w:bookmarkStart w:id="303" w:name="_Toc232688891"/>
      <w:r w:rsidRPr="00C01F0B">
        <w:t>S147</w:t>
      </w:r>
      <w:r w:rsidRPr="00C01F0B">
        <w:tab/>
        <w:t>Surgical Specialty invalid</w:t>
      </w:r>
      <w:bookmarkEnd w:id="302"/>
      <w:bookmarkEnd w:id="3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889C937" w14:textId="77777777" w:rsidTr="00C36711">
        <w:tc>
          <w:tcPr>
            <w:tcW w:w="1701" w:type="dxa"/>
          </w:tcPr>
          <w:p w14:paraId="7D676947" w14:textId="77777777" w:rsidR="00C36711" w:rsidRPr="00C01F0B" w:rsidRDefault="00C36711" w:rsidP="004B4F10">
            <w:pPr>
              <w:pStyle w:val="Tablecolhead"/>
            </w:pPr>
            <w:r w:rsidRPr="00C01F0B">
              <w:t>Effect</w:t>
            </w:r>
          </w:p>
        </w:tc>
        <w:tc>
          <w:tcPr>
            <w:tcW w:w="7587" w:type="dxa"/>
          </w:tcPr>
          <w:p w14:paraId="033EBA9D" w14:textId="77777777" w:rsidR="00C36711" w:rsidRPr="00C01F0B" w:rsidRDefault="00C36711" w:rsidP="001756B1">
            <w:pPr>
              <w:pStyle w:val="Tabletext"/>
            </w:pPr>
            <w:r w:rsidRPr="00C01F0B">
              <w:t>Correction</w:t>
            </w:r>
          </w:p>
        </w:tc>
      </w:tr>
      <w:tr w:rsidR="00C36711" w:rsidRPr="00C01F0B" w14:paraId="1EF24189" w14:textId="77777777" w:rsidTr="00C36711">
        <w:tc>
          <w:tcPr>
            <w:tcW w:w="1701" w:type="dxa"/>
          </w:tcPr>
          <w:p w14:paraId="78F914F4" w14:textId="77777777" w:rsidR="00C36711" w:rsidRPr="00C01F0B" w:rsidRDefault="00C36711" w:rsidP="004B4F10">
            <w:pPr>
              <w:pStyle w:val="Tablecolhead"/>
            </w:pPr>
            <w:r w:rsidRPr="00C01F0B">
              <w:t>Problem</w:t>
            </w:r>
          </w:p>
        </w:tc>
        <w:tc>
          <w:tcPr>
            <w:tcW w:w="7587" w:type="dxa"/>
          </w:tcPr>
          <w:p w14:paraId="06A5BA8C" w14:textId="77777777" w:rsidR="00C36711" w:rsidRPr="00C01F0B" w:rsidRDefault="00C36711" w:rsidP="001756B1">
            <w:pPr>
              <w:pStyle w:val="Tabletext"/>
            </w:pPr>
            <w:r w:rsidRPr="00C01F0B">
              <w:t>A Surgical Specialty code has not been reported or the code specified does not exist in the Surgical Specialty code set.</w:t>
            </w:r>
          </w:p>
        </w:tc>
      </w:tr>
      <w:tr w:rsidR="00C36711" w:rsidRPr="00C01F0B" w14:paraId="0BCAE4D1" w14:textId="77777777" w:rsidTr="00C36711">
        <w:tc>
          <w:tcPr>
            <w:tcW w:w="1701" w:type="dxa"/>
          </w:tcPr>
          <w:p w14:paraId="4EC8F2D8" w14:textId="77777777" w:rsidR="00C36711" w:rsidRPr="00C01F0B" w:rsidRDefault="00C36711" w:rsidP="004B4F10">
            <w:pPr>
              <w:pStyle w:val="Tablecolhead"/>
            </w:pPr>
            <w:r w:rsidRPr="00C01F0B">
              <w:t>Remedy</w:t>
            </w:r>
          </w:p>
        </w:tc>
        <w:tc>
          <w:tcPr>
            <w:tcW w:w="7587" w:type="dxa"/>
          </w:tcPr>
          <w:p w14:paraId="0E192CA7" w14:textId="77777777" w:rsidR="00C36711" w:rsidRPr="00C01F0B" w:rsidRDefault="00C36711" w:rsidP="001756B1">
            <w:pPr>
              <w:pStyle w:val="Tabletext"/>
            </w:pPr>
            <w:r w:rsidRPr="00C01F0B">
              <w:t>Correct or allocate the Surgical Specialty and re-submit.</w:t>
            </w:r>
          </w:p>
          <w:p w14:paraId="76D2B085" w14:textId="77777777" w:rsidR="00C36711" w:rsidRPr="00C01F0B" w:rsidRDefault="00C36711" w:rsidP="001756B1">
            <w:pPr>
              <w:pStyle w:val="Tabletext"/>
            </w:pPr>
            <w:r w:rsidRPr="00C01F0B">
              <w:t>Refer to: Section 3a Surgical Specialty</w:t>
            </w:r>
          </w:p>
        </w:tc>
      </w:tr>
    </w:tbl>
    <w:p w14:paraId="01B8DB34" w14:textId="77777777" w:rsidR="00C36711" w:rsidRPr="00C01F0B" w:rsidRDefault="00C36711" w:rsidP="00BB6906">
      <w:pPr>
        <w:pStyle w:val="Body"/>
      </w:pPr>
    </w:p>
    <w:p w14:paraId="7FD47DAD" w14:textId="77777777" w:rsidR="004E6341" w:rsidRPr="00C01F0B" w:rsidRDefault="004E6341">
      <w:pPr>
        <w:spacing w:after="0" w:line="240" w:lineRule="auto"/>
        <w:rPr>
          <w:b/>
          <w:color w:val="53565A"/>
          <w:sz w:val="32"/>
          <w:szCs w:val="28"/>
        </w:rPr>
      </w:pPr>
      <w:bookmarkStart w:id="304" w:name="_Toc63858849"/>
      <w:r w:rsidRPr="00C01F0B">
        <w:br w:type="page"/>
      </w:r>
    </w:p>
    <w:p w14:paraId="35EB3720" w14:textId="128B29EF" w:rsidR="00C36711" w:rsidRPr="00C01F0B" w:rsidRDefault="00C36711" w:rsidP="00C36711">
      <w:pPr>
        <w:pStyle w:val="Heading2"/>
      </w:pPr>
      <w:bookmarkStart w:id="305" w:name="_Toc232688892"/>
      <w:r w:rsidRPr="00C01F0B">
        <w:lastRenderedPageBreak/>
        <w:t>S167</w:t>
      </w:r>
      <w:r w:rsidRPr="00C01F0B">
        <w:tab/>
        <w:t>Planned Length of Stay invalid</w:t>
      </w:r>
      <w:bookmarkEnd w:id="304"/>
      <w:bookmarkEnd w:id="3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82E1F8D" w14:textId="77777777" w:rsidTr="00C36711">
        <w:tc>
          <w:tcPr>
            <w:tcW w:w="1701" w:type="dxa"/>
          </w:tcPr>
          <w:p w14:paraId="1BAE8E7C" w14:textId="77777777" w:rsidR="00C36711" w:rsidRPr="00C01F0B" w:rsidRDefault="00C36711" w:rsidP="004B4F10">
            <w:pPr>
              <w:pStyle w:val="Tablecolhead"/>
            </w:pPr>
            <w:r w:rsidRPr="00C01F0B">
              <w:t>Effect</w:t>
            </w:r>
          </w:p>
        </w:tc>
        <w:tc>
          <w:tcPr>
            <w:tcW w:w="7587" w:type="dxa"/>
          </w:tcPr>
          <w:p w14:paraId="129CE5F2" w14:textId="77777777" w:rsidR="00C36711" w:rsidRPr="00C01F0B" w:rsidRDefault="00C36711" w:rsidP="001756B1">
            <w:pPr>
              <w:pStyle w:val="Tabletext"/>
            </w:pPr>
            <w:r w:rsidRPr="00C01F0B">
              <w:t>Correction</w:t>
            </w:r>
          </w:p>
        </w:tc>
      </w:tr>
      <w:tr w:rsidR="00C36711" w:rsidRPr="00C01F0B" w14:paraId="23E12DA1" w14:textId="77777777" w:rsidTr="00C36711">
        <w:tc>
          <w:tcPr>
            <w:tcW w:w="1701" w:type="dxa"/>
          </w:tcPr>
          <w:p w14:paraId="0C7D2544" w14:textId="77777777" w:rsidR="00C36711" w:rsidRPr="00C01F0B" w:rsidRDefault="00C36711" w:rsidP="004B4F10">
            <w:pPr>
              <w:pStyle w:val="Tablecolhead"/>
            </w:pPr>
            <w:r w:rsidRPr="00C01F0B">
              <w:t>Problem</w:t>
            </w:r>
          </w:p>
        </w:tc>
        <w:tc>
          <w:tcPr>
            <w:tcW w:w="7587" w:type="dxa"/>
          </w:tcPr>
          <w:p w14:paraId="380B484B" w14:textId="77777777" w:rsidR="00C36711" w:rsidRPr="00C01F0B" w:rsidRDefault="00C36711" w:rsidP="001756B1">
            <w:pPr>
              <w:pStyle w:val="Tabletext"/>
            </w:pPr>
            <w:r w:rsidRPr="00C01F0B">
              <w:t>A Planned Length of Stay code has not been reported or the code specified does not exist in the Planned Length of Stay code set.</w:t>
            </w:r>
          </w:p>
        </w:tc>
      </w:tr>
      <w:tr w:rsidR="00C36711" w:rsidRPr="00C01F0B" w14:paraId="00F6A4C3" w14:textId="77777777" w:rsidTr="00C36711">
        <w:tc>
          <w:tcPr>
            <w:tcW w:w="1701" w:type="dxa"/>
          </w:tcPr>
          <w:p w14:paraId="10A03ECD" w14:textId="77777777" w:rsidR="00C36711" w:rsidRPr="00C01F0B" w:rsidRDefault="00C36711" w:rsidP="004B4F10">
            <w:pPr>
              <w:pStyle w:val="Tablecolhead"/>
            </w:pPr>
            <w:r w:rsidRPr="00C01F0B">
              <w:t>Remedy</w:t>
            </w:r>
          </w:p>
        </w:tc>
        <w:tc>
          <w:tcPr>
            <w:tcW w:w="7587" w:type="dxa"/>
          </w:tcPr>
          <w:p w14:paraId="6E95F29F" w14:textId="77777777" w:rsidR="00C36711" w:rsidRPr="00C01F0B" w:rsidRDefault="00C36711" w:rsidP="001756B1">
            <w:pPr>
              <w:pStyle w:val="Tabletext"/>
            </w:pPr>
            <w:r w:rsidRPr="00C01F0B">
              <w:t>Correct or allocate Planned Length of Stay and re-submit</w:t>
            </w:r>
          </w:p>
          <w:p w14:paraId="0989A7CA" w14:textId="77777777" w:rsidR="00C36711" w:rsidRPr="00C01F0B" w:rsidRDefault="00C36711" w:rsidP="001756B1">
            <w:pPr>
              <w:pStyle w:val="Tabletext"/>
            </w:pPr>
            <w:r w:rsidRPr="00C01F0B">
              <w:t>Refer to: Section 3a Planned Lengthy of Stay</w:t>
            </w:r>
          </w:p>
        </w:tc>
      </w:tr>
    </w:tbl>
    <w:p w14:paraId="111B7F0C" w14:textId="77777777" w:rsidR="00C36711" w:rsidRPr="00C01F0B" w:rsidRDefault="00C36711" w:rsidP="00BB6906">
      <w:pPr>
        <w:pStyle w:val="Body"/>
      </w:pPr>
    </w:p>
    <w:p w14:paraId="66E5974C" w14:textId="77777777" w:rsidR="00C36711" w:rsidRPr="00C01F0B" w:rsidRDefault="00C36711" w:rsidP="00C36711">
      <w:pPr>
        <w:pStyle w:val="Heading2"/>
      </w:pPr>
      <w:bookmarkStart w:id="306" w:name="_Toc63858850"/>
      <w:bookmarkStart w:id="307" w:name="_Toc232688893"/>
      <w:r w:rsidRPr="00C01F0B">
        <w:t>S169</w:t>
      </w:r>
      <w:r w:rsidRPr="00C01F0B">
        <w:tab/>
        <w:t>Clinical Registration Date invalid</w:t>
      </w:r>
      <w:bookmarkEnd w:id="306"/>
      <w:bookmarkEnd w:id="3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19168D6" w14:textId="77777777" w:rsidTr="00C36711">
        <w:tc>
          <w:tcPr>
            <w:tcW w:w="1701" w:type="dxa"/>
          </w:tcPr>
          <w:p w14:paraId="10EA1CD6" w14:textId="77777777" w:rsidR="00C36711" w:rsidRPr="00C01F0B" w:rsidRDefault="00C36711" w:rsidP="004B4F10">
            <w:pPr>
              <w:pStyle w:val="Tablecolhead"/>
            </w:pPr>
            <w:r w:rsidRPr="00C01F0B">
              <w:t>Effect</w:t>
            </w:r>
          </w:p>
        </w:tc>
        <w:tc>
          <w:tcPr>
            <w:tcW w:w="7587" w:type="dxa"/>
          </w:tcPr>
          <w:p w14:paraId="0060EDDA" w14:textId="77777777" w:rsidR="00C36711" w:rsidRPr="00C01F0B" w:rsidRDefault="00C36711" w:rsidP="001756B1">
            <w:pPr>
              <w:pStyle w:val="Tabletext"/>
            </w:pPr>
            <w:r w:rsidRPr="00C01F0B">
              <w:t>Correction</w:t>
            </w:r>
          </w:p>
        </w:tc>
      </w:tr>
      <w:tr w:rsidR="00C36711" w:rsidRPr="00C01F0B" w14:paraId="4B68D0FB" w14:textId="77777777" w:rsidTr="00C36711">
        <w:tc>
          <w:tcPr>
            <w:tcW w:w="1701" w:type="dxa"/>
          </w:tcPr>
          <w:p w14:paraId="626FACC3" w14:textId="77777777" w:rsidR="00C36711" w:rsidRPr="00C01F0B" w:rsidRDefault="00C36711" w:rsidP="004B4F10">
            <w:pPr>
              <w:pStyle w:val="Tablecolhead"/>
            </w:pPr>
            <w:r w:rsidRPr="00C01F0B">
              <w:t>Problem</w:t>
            </w:r>
          </w:p>
        </w:tc>
        <w:tc>
          <w:tcPr>
            <w:tcW w:w="7587" w:type="dxa"/>
          </w:tcPr>
          <w:p w14:paraId="7143A6F4" w14:textId="77777777" w:rsidR="00C36711" w:rsidRPr="00C01F0B" w:rsidRDefault="00C36711" w:rsidP="001756B1">
            <w:pPr>
              <w:pStyle w:val="Tabletext"/>
            </w:pPr>
            <w:r w:rsidRPr="00C01F0B">
              <w:t>The Clinical Registration Date for this record is invalid or blank.</w:t>
            </w:r>
          </w:p>
        </w:tc>
      </w:tr>
      <w:tr w:rsidR="00C36711" w:rsidRPr="00C01F0B" w14:paraId="3B443805" w14:textId="77777777" w:rsidTr="00C36711">
        <w:tc>
          <w:tcPr>
            <w:tcW w:w="1701" w:type="dxa"/>
          </w:tcPr>
          <w:p w14:paraId="0F260E38" w14:textId="77777777" w:rsidR="00C36711" w:rsidRPr="00C01F0B" w:rsidRDefault="00C36711" w:rsidP="004B4F10">
            <w:pPr>
              <w:pStyle w:val="Tablecolhead"/>
            </w:pPr>
            <w:r w:rsidRPr="00C01F0B">
              <w:t>Remedy</w:t>
            </w:r>
          </w:p>
        </w:tc>
        <w:tc>
          <w:tcPr>
            <w:tcW w:w="7587" w:type="dxa"/>
          </w:tcPr>
          <w:p w14:paraId="41FC3670" w14:textId="77777777" w:rsidR="00C36711" w:rsidRPr="00C01F0B" w:rsidRDefault="00C36711" w:rsidP="001756B1">
            <w:pPr>
              <w:pStyle w:val="Tabletext"/>
            </w:pPr>
            <w:r w:rsidRPr="00C01F0B">
              <w:t>Valid format: DDMMYYYY</w:t>
            </w:r>
          </w:p>
          <w:p w14:paraId="03C13418" w14:textId="77777777" w:rsidR="00C36711" w:rsidRPr="00C01F0B" w:rsidRDefault="00C36711" w:rsidP="001756B1">
            <w:pPr>
              <w:pStyle w:val="Tabletext"/>
            </w:pPr>
            <w:r w:rsidRPr="00C01F0B">
              <w:t>Correct or allocate and re-submit</w:t>
            </w:r>
          </w:p>
          <w:p w14:paraId="25F8222F" w14:textId="77777777" w:rsidR="00C36711" w:rsidRPr="00C01F0B" w:rsidRDefault="00C36711" w:rsidP="001756B1">
            <w:pPr>
              <w:pStyle w:val="Tabletext"/>
            </w:pPr>
            <w:r w:rsidRPr="00C01F0B">
              <w:t>Refer to: Section 3a Clinical Registration Date</w:t>
            </w:r>
          </w:p>
        </w:tc>
      </w:tr>
    </w:tbl>
    <w:p w14:paraId="4325F494" w14:textId="77777777" w:rsidR="00C36711" w:rsidRPr="00C01F0B" w:rsidRDefault="00C36711" w:rsidP="00BB6906">
      <w:pPr>
        <w:pStyle w:val="Body"/>
      </w:pPr>
    </w:p>
    <w:p w14:paraId="2224A6A9" w14:textId="77777777" w:rsidR="00C36711" w:rsidRPr="00C01F0B" w:rsidRDefault="00C36711" w:rsidP="00C36711">
      <w:pPr>
        <w:pStyle w:val="Heading2"/>
      </w:pPr>
      <w:bookmarkStart w:id="308" w:name="_Toc63858851"/>
      <w:bookmarkStart w:id="309" w:name="_Toc232688894"/>
      <w:r w:rsidRPr="00C01F0B">
        <w:t>S174</w:t>
      </w:r>
      <w:r w:rsidRPr="00C01F0B">
        <w:tab/>
        <w:t>New episode, old Clinical Registration Date</w:t>
      </w:r>
      <w:bookmarkEnd w:id="308"/>
      <w:bookmarkEnd w:id="3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20A0053" w14:textId="77777777" w:rsidTr="00C36711">
        <w:tc>
          <w:tcPr>
            <w:tcW w:w="1701" w:type="dxa"/>
          </w:tcPr>
          <w:p w14:paraId="731A7383" w14:textId="77777777" w:rsidR="00C36711" w:rsidRPr="00C01F0B" w:rsidRDefault="00C36711" w:rsidP="004B4F10">
            <w:pPr>
              <w:pStyle w:val="Tablecolhead"/>
            </w:pPr>
            <w:r w:rsidRPr="00C01F0B">
              <w:t>Effect</w:t>
            </w:r>
          </w:p>
        </w:tc>
        <w:tc>
          <w:tcPr>
            <w:tcW w:w="7587" w:type="dxa"/>
          </w:tcPr>
          <w:p w14:paraId="58CE6BCA" w14:textId="77777777" w:rsidR="00C36711" w:rsidRPr="00C01F0B" w:rsidRDefault="00C36711" w:rsidP="001756B1">
            <w:pPr>
              <w:pStyle w:val="Tabletext"/>
            </w:pPr>
            <w:r w:rsidRPr="00C01F0B">
              <w:t>Warning</w:t>
            </w:r>
          </w:p>
        </w:tc>
      </w:tr>
      <w:tr w:rsidR="00C36711" w:rsidRPr="00C01F0B" w14:paraId="404F9765" w14:textId="77777777" w:rsidTr="00C36711">
        <w:tc>
          <w:tcPr>
            <w:tcW w:w="1701" w:type="dxa"/>
          </w:tcPr>
          <w:p w14:paraId="54BB1EC2" w14:textId="77777777" w:rsidR="00C36711" w:rsidRPr="00C01F0B" w:rsidRDefault="00C36711" w:rsidP="004B4F10">
            <w:pPr>
              <w:pStyle w:val="Tablecolhead"/>
            </w:pPr>
            <w:r w:rsidRPr="00C01F0B">
              <w:t>Problem</w:t>
            </w:r>
          </w:p>
        </w:tc>
        <w:tc>
          <w:tcPr>
            <w:tcW w:w="7587" w:type="dxa"/>
          </w:tcPr>
          <w:p w14:paraId="2997D192" w14:textId="77777777" w:rsidR="00C36711" w:rsidRPr="00C01F0B" w:rsidRDefault="00C36711" w:rsidP="001756B1">
            <w:pPr>
              <w:pStyle w:val="Tabletext"/>
            </w:pPr>
            <w:r w:rsidRPr="00C01F0B">
              <w:t>This is a new record (it did not exist in ESIS prior to this submission</w:t>
            </w:r>
            <w:proofErr w:type="gramStart"/>
            <w:r w:rsidRPr="00C01F0B">
              <w:t>)</w:t>
            </w:r>
            <w:proofErr w:type="gramEnd"/>
            <w:r w:rsidRPr="00C01F0B">
              <w:t xml:space="preserve"> but the Clinical Registration Date is three or more months prior to the extract end date of this submission.</w:t>
            </w:r>
          </w:p>
        </w:tc>
      </w:tr>
      <w:tr w:rsidR="00C36711" w:rsidRPr="00C01F0B" w14:paraId="004ECF37" w14:textId="77777777" w:rsidTr="00C36711">
        <w:tc>
          <w:tcPr>
            <w:tcW w:w="1701" w:type="dxa"/>
          </w:tcPr>
          <w:p w14:paraId="486FD0DD" w14:textId="77777777" w:rsidR="00C36711" w:rsidRPr="00C01F0B" w:rsidRDefault="00C36711" w:rsidP="004B4F10">
            <w:pPr>
              <w:pStyle w:val="Tablecolhead"/>
            </w:pPr>
            <w:r w:rsidRPr="00C01F0B">
              <w:t>Remedy</w:t>
            </w:r>
          </w:p>
        </w:tc>
        <w:tc>
          <w:tcPr>
            <w:tcW w:w="7587" w:type="dxa"/>
          </w:tcPr>
          <w:p w14:paraId="04AC7998" w14:textId="77777777" w:rsidR="00C36711" w:rsidRPr="00C01F0B" w:rsidRDefault="00C36711" w:rsidP="001756B1">
            <w:pPr>
              <w:pStyle w:val="Tabletext"/>
            </w:pPr>
            <w:r w:rsidRPr="00C01F0B">
              <w:t>If Clinical Registration Date is incorrect, correct and re-submit</w:t>
            </w:r>
          </w:p>
          <w:p w14:paraId="67C15E62" w14:textId="77777777" w:rsidR="00C36711" w:rsidRPr="00C01F0B" w:rsidRDefault="00C36711" w:rsidP="001756B1">
            <w:pPr>
              <w:pStyle w:val="Tabletext"/>
            </w:pPr>
            <w:r w:rsidRPr="00C01F0B">
              <w:t>Refer to: Section 3a Clinical Registration Date</w:t>
            </w:r>
          </w:p>
        </w:tc>
      </w:tr>
    </w:tbl>
    <w:p w14:paraId="419C95BE" w14:textId="77777777" w:rsidR="004E6341" w:rsidRPr="00C01F0B" w:rsidRDefault="004E6341" w:rsidP="004E6341">
      <w:pPr>
        <w:pStyle w:val="Body"/>
      </w:pPr>
      <w:bookmarkStart w:id="310" w:name="_Toc63858852"/>
    </w:p>
    <w:p w14:paraId="6A111B3D" w14:textId="15E65D79" w:rsidR="00C36711" w:rsidRPr="00C01F0B" w:rsidRDefault="00C36711" w:rsidP="00C36711">
      <w:pPr>
        <w:pStyle w:val="Heading2"/>
      </w:pPr>
      <w:bookmarkStart w:id="311" w:name="_Toc232688895"/>
      <w:r w:rsidRPr="00C01F0B">
        <w:t>S193</w:t>
      </w:r>
      <w:r w:rsidRPr="00C01F0B">
        <w:tab/>
        <w:t>Source of Referral invalid</w:t>
      </w:r>
      <w:bookmarkEnd w:id="310"/>
      <w:bookmarkEnd w:id="3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D0797F4" w14:textId="77777777" w:rsidTr="00C36711">
        <w:tc>
          <w:tcPr>
            <w:tcW w:w="1701" w:type="dxa"/>
          </w:tcPr>
          <w:p w14:paraId="2D4ED52B" w14:textId="77777777" w:rsidR="00C36711" w:rsidRPr="00C01F0B" w:rsidRDefault="00C36711" w:rsidP="004B4F10">
            <w:pPr>
              <w:pStyle w:val="Tablecolhead"/>
            </w:pPr>
            <w:r w:rsidRPr="00C01F0B">
              <w:t>Effect</w:t>
            </w:r>
          </w:p>
        </w:tc>
        <w:tc>
          <w:tcPr>
            <w:tcW w:w="7587" w:type="dxa"/>
          </w:tcPr>
          <w:p w14:paraId="44549C93" w14:textId="77777777" w:rsidR="00C36711" w:rsidRPr="00C01F0B" w:rsidRDefault="00C36711" w:rsidP="001756B1">
            <w:pPr>
              <w:pStyle w:val="Tabletext"/>
            </w:pPr>
            <w:r w:rsidRPr="00C01F0B">
              <w:t>Correction</w:t>
            </w:r>
          </w:p>
        </w:tc>
      </w:tr>
      <w:tr w:rsidR="00C36711" w:rsidRPr="00C01F0B" w14:paraId="57691AAD" w14:textId="77777777" w:rsidTr="00C36711">
        <w:tc>
          <w:tcPr>
            <w:tcW w:w="1701" w:type="dxa"/>
          </w:tcPr>
          <w:p w14:paraId="275D62B4" w14:textId="77777777" w:rsidR="00C36711" w:rsidRPr="00C01F0B" w:rsidRDefault="00C36711" w:rsidP="004B4F10">
            <w:pPr>
              <w:pStyle w:val="Tablecolhead"/>
            </w:pPr>
            <w:r w:rsidRPr="00C01F0B">
              <w:t>Problem</w:t>
            </w:r>
          </w:p>
        </w:tc>
        <w:tc>
          <w:tcPr>
            <w:tcW w:w="7587" w:type="dxa"/>
          </w:tcPr>
          <w:p w14:paraId="44A05EFE" w14:textId="77777777" w:rsidR="00C36711" w:rsidRPr="00C01F0B" w:rsidRDefault="00C36711" w:rsidP="001756B1">
            <w:pPr>
              <w:pStyle w:val="Tabletext"/>
            </w:pPr>
            <w:r w:rsidRPr="00C01F0B">
              <w:t>A Source of Referral code has not been reported or the code specified does not exist in the Source of Referral code set.</w:t>
            </w:r>
          </w:p>
        </w:tc>
      </w:tr>
      <w:tr w:rsidR="00C36711" w:rsidRPr="00C01F0B" w14:paraId="33528025" w14:textId="77777777" w:rsidTr="00C36711">
        <w:tc>
          <w:tcPr>
            <w:tcW w:w="1701" w:type="dxa"/>
          </w:tcPr>
          <w:p w14:paraId="763147F8" w14:textId="77777777" w:rsidR="00C36711" w:rsidRPr="00C01F0B" w:rsidRDefault="00C36711" w:rsidP="004B4F10">
            <w:pPr>
              <w:pStyle w:val="Tablecolhead"/>
            </w:pPr>
            <w:r w:rsidRPr="00C01F0B">
              <w:t>Remedy</w:t>
            </w:r>
          </w:p>
        </w:tc>
        <w:tc>
          <w:tcPr>
            <w:tcW w:w="7587" w:type="dxa"/>
          </w:tcPr>
          <w:p w14:paraId="5BA2EF3A" w14:textId="77777777" w:rsidR="00C36711" w:rsidRPr="00C01F0B" w:rsidRDefault="00C36711" w:rsidP="001756B1">
            <w:pPr>
              <w:pStyle w:val="Tabletext"/>
            </w:pPr>
            <w:r w:rsidRPr="00C01F0B">
              <w:t>Correct or allocate the Source of Referral and re-submit.</w:t>
            </w:r>
          </w:p>
          <w:p w14:paraId="14C060E9" w14:textId="77777777" w:rsidR="00C36711" w:rsidRPr="00C01F0B" w:rsidRDefault="00C36711" w:rsidP="001756B1">
            <w:pPr>
              <w:pStyle w:val="Tabletext"/>
            </w:pPr>
            <w:r w:rsidRPr="00C01F0B">
              <w:t>Refer to: Section 3a Source of Referral</w:t>
            </w:r>
          </w:p>
        </w:tc>
      </w:tr>
    </w:tbl>
    <w:p w14:paraId="62ADE9B5" w14:textId="77777777" w:rsidR="004E6341" w:rsidRPr="00C01F0B" w:rsidRDefault="004E6341" w:rsidP="004E6341">
      <w:pPr>
        <w:pStyle w:val="Body"/>
      </w:pPr>
      <w:bookmarkStart w:id="312" w:name="_Toc63858853"/>
    </w:p>
    <w:p w14:paraId="216EB985" w14:textId="77777777" w:rsidR="004E6341" w:rsidRPr="00C01F0B" w:rsidRDefault="004E6341">
      <w:pPr>
        <w:spacing w:after="0" w:line="240" w:lineRule="auto"/>
        <w:rPr>
          <w:b/>
          <w:color w:val="53565A"/>
          <w:sz w:val="32"/>
          <w:szCs w:val="28"/>
        </w:rPr>
      </w:pPr>
      <w:r w:rsidRPr="00C01F0B">
        <w:br w:type="page"/>
      </w:r>
    </w:p>
    <w:p w14:paraId="5E44A143" w14:textId="44EBB43F" w:rsidR="00C36711" w:rsidRPr="00C01F0B" w:rsidRDefault="00C36711" w:rsidP="00C36711">
      <w:pPr>
        <w:pStyle w:val="Heading2"/>
      </w:pPr>
      <w:bookmarkStart w:id="313" w:name="_Toc232688896"/>
      <w:r w:rsidRPr="00C01F0B">
        <w:lastRenderedPageBreak/>
        <w:t>S287</w:t>
      </w:r>
      <w:r w:rsidRPr="00C01F0B">
        <w:tab/>
        <w:t>Scheduled Admission Date exceeded</w:t>
      </w:r>
      <w:bookmarkEnd w:id="312"/>
      <w:bookmarkEnd w:id="3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0348A2E" w14:textId="77777777" w:rsidTr="00C36711">
        <w:tc>
          <w:tcPr>
            <w:tcW w:w="1701" w:type="dxa"/>
          </w:tcPr>
          <w:p w14:paraId="09EB5FAF" w14:textId="77777777" w:rsidR="00C36711" w:rsidRPr="00C01F0B" w:rsidRDefault="00C36711" w:rsidP="004B4F10">
            <w:pPr>
              <w:pStyle w:val="Tablecolhead"/>
            </w:pPr>
            <w:r w:rsidRPr="00C01F0B">
              <w:t>Effect</w:t>
            </w:r>
          </w:p>
        </w:tc>
        <w:tc>
          <w:tcPr>
            <w:tcW w:w="7587" w:type="dxa"/>
          </w:tcPr>
          <w:p w14:paraId="25C275F9" w14:textId="77777777" w:rsidR="00C36711" w:rsidRPr="00C01F0B" w:rsidRDefault="00C36711" w:rsidP="007279BF">
            <w:pPr>
              <w:pStyle w:val="Tabletext"/>
            </w:pPr>
            <w:r w:rsidRPr="00C01F0B">
              <w:t>Correction</w:t>
            </w:r>
          </w:p>
        </w:tc>
      </w:tr>
      <w:tr w:rsidR="00C36711" w:rsidRPr="00C01F0B" w14:paraId="39DEC796" w14:textId="77777777" w:rsidTr="00C36711">
        <w:tc>
          <w:tcPr>
            <w:tcW w:w="1701" w:type="dxa"/>
          </w:tcPr>
          <w:p w14:paraId="6AA5CD71" w14:textId="77777777" w:rsidR="00C36711" w:rsidRPr="00C01F0B" w:rsidRDefault="00C36711" w:rsidP="004B4F10">
            <w:pPr>
              <w:pStyle w:val="Tablecolhead"/>
            </w:pPr>
            <w:r w:rsidRPr="00C01F0B">
              <w:t>Problem</w:t>
            </w:r>
          </w:p>
        </w:tc>
        <w:tc>
          <w:tcPr>
            <w:tcW w:w="7587" w:type="dxa"/>
          </w:tcPr>
          <w:p w14:paraId="75C753DF" w14:textId="77777777" w:rsidR="00C36711" w:rsidRPr="00C01F0B" w:rsidRDefault="00C36711" w:rsidP="007279BF">
            <w:pPr>
              <w:pStyle w:val="Tabletext"/>
            </w:pPr>
            <w:r w:rsidRPr="00C01F0B">
              <w:t>This SAD has been exceeded and:</w:t>
            </w:r>
          </w:p>
          <w:p w14:paraId="7AE97A75" w14:textId="498EB78B" w:rsidR="00C36711" w:rsidRPr="00C01F0B" w:rsidRDefault="00C36711" w:rsidP="007279BF">
            <w:pPr>
              <w:pStyle w:val="Tablebullet1"/>
            </w:pPr>
            <w:r w:rsidRPr="00C01F0B">
              <w:t xml:space="preserve">the related Reason SAD Changed event (or cancellation) was not reported as having occurred between the date on which the scheduling occurred (the event date) and the </w:t>
            </w:r>
            <w:r w:rsidR="007279BF" w:rsidRPr="00C01F0B">
              <w:t>SAD,</w:t>
            </w:r>
            <w:r w:rsidRPr="00C01F0B">
              <w:t xml:space="preserve"> OR</w:t>
            </w:r>
          </w:p>
          <w:p w14:paraId="6A0BE2CC" w14:textId="77777777" w:rsidR="00C36711" w:rsidRPr="00C01F0B" w:rsidRDefault="00C36711" w:rsidP="007279BF">
            <w:pPr>
              <w:pStyle w:val="Tablebullet1"/>
            </w:pPr>
            <w:r w:rsidRPr="00C01F0B">
              <w:t>no removal details on or before the SAD were reported.</w:t>
            </w:r>
          </w:p>
          <w:p w14:paraId="65089588" w14:textId="77777777" w:rsidR="00C36711" w:rsidRPr="00C01F0B" w:rsidRDefault="00C36711" w:rsidP="007279BF">
            <w:pPr>
              <w:pStyle w:val="Tabletext"/>
            </w:pPr>
            <w:r w:rsidRPr="00C01F0B">
              <w:t>"Exceeded" means that either the:</w:t>
            </w:r>
          </w:p>
          <w:p w14:paraId="155D720D" w14:textId="34BEB832" w:rsidR="00C36711" w:rsidRPr="00C01F0B" w:rsidRDefault="00C36711" w:rsidP="007279BF">
            <w:pPr>
              <w:pStyle w:val="Tablebullet1"/>
            </w:pPr>
            <w:r w:rsidRPr="00C01F0B">
              <w:t xml:space="preserve">extract end date is greater than the SAD and no removal details </w:t>
            </w:r>
            <w:r w:rsidR="007279BF" w:rsidRPr="00C01F0B">
              <w:t>exist,</w:t>
            </w:r>
            <w:r w:rsidRPr="00C01F0B">
              <w:t xml:space="preserve"> OR</w:t>
            </w:r>
          </w:p>
          <w:p w14:paraId="3CED28ED" w14:textId="1E976B4D" w:rsidR="00C36711" w:rsidRPr="00C01F0B" w:rsidRDefault="00C36711" w:rsidP="007279BF">
            <w:pPr>
              <w:pStyle w:val="Tablebullet1"/>
            </w:pPr>
            <w:r w:rsidRPr="00C01F0B">
              <w:t xml:space="preserve">removal date reported is greater than the </w:t>
            </w:r>
            <w:r w:rsidR="007279BF" w:rsidRPr="00C01F0B">
              <w:t>SAD,</w:t>
            </w:r>
            <w:r w:rsidRPr="00C01F0B">
              <w:t xml:space="preserve"> OR</w:t>
            </w:r>
          </w:p>
          <w:p w14:paraId="6CBD6BD5" w14:textId="50FEDA4A" w:rsidR="00C36711" w:rsidRPr="00C01F0B" w:rsidRDefault="00C36711" w:rsidP="00BB6906">
            <w:pPr>
              <w:pStyle w:val="Tablebullet1"/>
            </w:pPr>
            <w:r w:rsidRPr="00C01F0B">
              <w:t>cancellation date (the Reason SAD Changed event date) for this booking is greater than the SAD</w:t>
            </w:r>
          </w:p>
        </w:tc>
      </w:tr>
      <w:tr w:rsidR="00C36711" w:rsidRPr="00C01F0B" w14:paraId="075BAA37" w14:textId="77777777" w:rsidTr="00C36711">
        <w:tc>
          <w:tcPr>
            <w:tcW w:w="1701" w:type="dxa"/>
          </w:tcPr>
          <w:p w14:paraId="329B8D0D" w14:textId="77777777" w:rsidR="00C36711" w:rsidRPr="00C01F0B" w:rsidRDefault="00C36711" w:rsidP="004B4F10">
            <w:pPr>
              <w:pStyle w:val="Tablecolhead"/>
            </w:pPr>
            <w:r w:rsidRPr="00C01F0B">
              <w:t>Remedy</w:t>
            </w:r>
          </w:p>
        </w:tc>
        <w:tc>
          <w:tcPr>
            <w:tcW w:w="7587" w:type="dxa"/>
          </w:tcPr>
          <w:p w14:paraId="147EF11C" w14:textId="5AA26361" w:rsidR="00C36711" w:rsidRPr="00C01F0B" w:rsidRDefault="00C36711" w:rsidP="007279BF">
            <w:pPr>
              <w:pStyle w:val="Tabletext"/>
            </w:pPr>
            <w:r w:rsidRPr="00C01F0B">
              <w:t>If this episode was not removed on the Scheduled Admission Date</w:t>
            </w:r>
            <w:r w:rsidR="00A20534" w:rsidRPr="00C01F0B">
              <w:t>,</w:t>
            </w:r>
            <w:r w:rsidRPr="00C01F0B">
              <w:t xml:space="preserve"> please report a </w:t>
            </w:r>
          </w:p>
          <w:p w14:paraId="64F47A4A" w14:textId="77777777" w:rsidR="00C36711" w:rsidRPr="00C01F0B" w:rsidRDefault="00C36711" w:rsidP="007279BF">
            <w:pPr>
              <w:pStyle w:val="Tabletext"/>
            </w:pPr>
            <w:r w:rsidRPr="00C01F0B">
              <w:t>Reason SAD Changed event, occurring between the Date on which the scheduling (or booking) took place and the SAD.</w:t>
            </w:r>
          </w:p>
          <w:p w14:paraId="12044ECA" w14:textId="77777777" w:rsidR="00C36711" w:rsidRPr="00C01F0B" w:rsidRDefault="00C36711" w:rsidP="007279BF">
            <w:pPr>
              <w:pStyle w:val="Tabletext"/>
            </w:pPr>
            <w:r w:rsidRPr="00C01F0B">
              <w:t>If this episode was removed on or before the SAD, report the removal details.</w:t>
            </w:r>
          </w:p>
          <w:p w14:paraId="4A4F500F" w14:textId="77777777" w:rsidR="00C36711" w:rsidRPr="00C01F0B" w:rsidRDefault="00C36711" w:rsidP="007279BF">
            <w:pPr>
              <w:pStyle w:val="Tabletext"/>
            </w:pPr>
            <w:r w:rsidRPr="00C01F0B">
              <w:t>Bookings and their Cancellations are linked together using the SAD Identifier.</w:t>
            </w:r>
          </w:p>
          <w:p w14:paraId="5FBF1D86" w14:textId="77777777" w:rsidR="00C36711" w:rsidRPr="00C01F0B" w:rsidRDefault="00C36711" w:rsidP="007279BF">
            <w:pPr>
              <w:pStyle w:val="Tabletext"/>
            </w:pPr>
            <w:r w:rsidRPr="00C01F0B">
              <w:t xml:space="preserve">Refer to: </w:t>
            </w:r>
          </w:p>
          <w:p w14:paraId="41DC81DC" w14:textId="77777777" w:rsidR="00C36711" w:rsidRPr="00C01F0B" w:rsidRDefault="00C36711" w:rsidP="007279BF">
            <w:pPr>
              <w:pStyle w:val="Tabletext"/>
            </w:pPr>
            <w:r w:rsidRPr="00C01F0B">
              <w:t>Section 3a Reason for Removal, Scheduled Admission Date</w:t>
            </w:r>
          </w:p>
          <w:p w14:paraId="436EA924" w14:textId="77777777" w:rsidR="00C36711" w:rsidRPr="00C01F0B" w:rsidRDefault="00C36711" w:rsidP="007279BF">
            <w:pPr>
              <w:pStyle w:val="Tabletext"/>
            </w:pPr>
            <w:r w:rsidRPr="00C01F0B">
              <w:t>Section 3b Event Type, Event Date, Event Value</w:t>
            </w:r>
          </w:p>
        </w:tc>
      </w:tr>
    </w:tbl>
    <w:p w14:paraId="629DB52E" w14:textId="77777777" w:rsidR="00C36711" w:rsidRPr="00C01F0B" w:rsidRDefault="00C36711" w:rsidP="00BB6906">
      <w:pPr>
        <w:pStyle w:val="Body"/>
      </w:pPr>
    </w:p>
    <w:p w14:paraId="573C7E33" w14:textId="77777777" w:rsidR="00C36711" w:rsidRPr="00C01F0B" w:rsidRDefault="00C36711" w:rsidP="00C36711">
      <w:pPr>
        <w:pStyle w:val="Heading2"/>
      </w:pPr>
      <w:bookmarkStart w:id="314" w:name="_Toc63858854"/>
      <w:bookmarkStart w:id="315" w:name="_Toc232688897"/>
      <w:r w:rsidRPr="00C01F0B">
        <w:t>S290</w:t>
      </w:r>
      <w:r w:rsidRPr="00C01F0B">
        <w:tab/>
        <w:t>Removal Date invalid</w:t>
      </w:r>
      <w:bookmarkEnd w:id="314"/>
      <w:bookmarkEnd w:id="3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FDB3DB4" w14:textId="77777777" w:rsidTr="00C36711">
        <w:tc>
          <w:tcPr>
            <w:tcW w:w="1701" w:type="dxa"/>
          </w:tcPr>
          <w:p w14:paraId="46C25839" w14:textId="77777777" w:rsidR="00C36711" w:rsidRPr="00C01F0B" w:rsidRDefault="00C36711" w:rsidP="004B4F10">
            <w:pPr>
              <w:pStyle w:val="Tablecolhead"/>
            </w:pPr>
            <w:r w:rsidRPr="00C01F0B">
              <w:t>Effect</w:t>
            </w:r>
          </w:p>
        </w:tc>
        <w:tc>
          <w:tcPr>
            <w:tcW w:w="7587" w:type="dxa"/>
          </w:tcPr>
          <w:p w14:paraId="28BF598D" w14:textId="77777777" w:rsidR="00C36711" w:rsidRPr="00C01F0B" w:rsidRDefault="00C36711" w:rsidP="007279BF">
            <w:pPr>
              <w:pStyle w:val="Tabletext"/>
            </w:pPr>
            <w:r w:rsidRPr="00C01F0B">
              <w:t>Correction</w:t>
            </w:r>
          </w:p>
        </w:tc>
      </w:tr>
      <w:tr w:rsidR="00C36711" w:rsidRPr="00C01F0B" w14:paraId="51298A3C" w14:textId="77777777" w:rsidTr="00C36711">
        <w:tc>
          <w:tcPr>
            <w:tcW w:w="1701" w:type="dxa"/>
          </w:tcPr>
          <w:p w14:paraId="28DB072C" w14:textId="77777777" w:rsidR="00C36711" w:rsidRPr="00C01F0B" w:rsidRDefault="00C36711" w:rsidP="004B4F10">
            <w:pPr>
              <w:pStyle w:val="Tablecolhead"/>
            </w:pPr>
            <w:r w:rsidRPr="00C01F0B">
              <w:t>Problem</w:t>
            </w:r>
          </w:p>
        </w:tc>
        <w:tc>
          <w:tcPr>
            <w:tcW w:w="7587" w:type="dxa"/>
          </w:tcPr>
          <w:p w14:paraId="75AEE239" w14:textId="77777777" w:rsidR="00C36711" w:rsidRPr="00C01F0B" w:rsidRDefault="00C36711" w:rsidP="007279BF">
            <w:pPr>
              <w:pStyle w:val="Tabletext"/>
            </w:pPr>
            <w:r w:rsidRPr="00C01F0B">
              <w:t>The Removal Date is invalid</w:t>
            </w:r>
          </w:p>
        </w:tc>
      </w:tr>
      <w:tr w:rsidR="00C36711" w:rsidRPr="00C01F0B" w14:paraId="3B06E30D" w14:textId="77777777" w:rsidTr="00C36711">
        <w:tc>
          <w:tcPr>
            <w:tcW w:w="1701" w:type="dxa"/>
          </w:tcPr>
          <w:p w14:paraId="41A8FE6E" w14:textId="77777777" w:rsidR="00C36711" w:rsidRPr="00C01F0B" w:rsidRDefault="00C36711" w:rsidP="004B4F10">
            <w:pPr>
              <w:pStyle w:val="Tablecolhead"/>
            </w:pPr>
            <w:r w:rsidRPr="00C01F0B">
              <w:t>Remedy</w:t>
            </w:r>
          </w:p>
        </w:tc>
        <w:tc>
          <w:tcPr>
            <w:tcW w:w="7587" w:type="dxa"/>
          </w:tcPr>
          <w:p w14:paraId="0B35AB9D" w14:textId="77777777" w:rsidR="00C36711" w:rsidRPr="00C01F0B" w:rsidRDefault="00C36711" w:rsidP="007279BF">
            <w:pPr>
              <w:pStyle w:val="Tabletext"/>
            </w:pPr>
            <w:r w:rsidRPr="00C01F0B">
              <w:t>Valid: DDMMYYYY or blank</w:t>
            </w:r>
          </w:p>
          <w:p w14:paraId="25055DDC" w14:textId="77777777" w:rsidR="00C36711" w:rsidRPr="00C01F0B" w:rsidRDefault="00C36711" w:rsidP="007279BF">
            <w:pPr>
              <w:pStyle w:val="Tabletext"/>
            </w:pPr>
            <w:r w:rsidRPr="00C01F0B">
              <w:t>Invalid: Removal Date later than extract end date</w:t>
            </w:r>
          </w:p>
          <w:p w14:paraId="59EE80C2" w14:textId="77777777" w:rsidR="00C36711" w:rsidRPr="00C01F0B" w:rsidRDefault="00C36711" w:rsidP="007279BF">
            <w:pPr>
              <w:pStyle w:val="Tabletext"/>
            </w:pPr>
            <w:r w:rsidRPr="00C01F0B">
              <w:t xml:space="preserve">Refer to: </w:t>
            </w:r>
          </w:p>
          <w:p w14:paraId="2DCE8964" w14:textId="77777777" w:rsidR="00C36711" w:rsidRPr="00C01F0B" w:rsidRDefault="00C36711" w:rsidP="007279BF">
            <w:pPr>
              <w:pStyle w:val="Tabletext"/>
            </w:pPr>
            <w:r w:rsidRPr="00C01F0B">
              <w:t>Section 3a Removal Date</w:t>
            </w:r>
          </w:p>
          <w:p w14:paraId="67797EEB" w14:textId="77777777" w:rsidR="00C36711" w:rsidRPr="00C01F0B" w:rsidRDefault="00C36711" w:rsidP="007279BF">
            <w:pPr>
              <w:pStyle w:val="Tabletext"/>
            </w:pPr>
            <w:r w:rsidRPr="00C01F0B">
              <w:t>Section 5 Extract end date</w:t>
            </w:r>
          </w:p>
        </w:tc>
      </w:tr>
    </w:tbl>
    <w:p w14:paraId="531C9F2B" w14:textId="77777777" w:rsidR="004E6341" w:rsidRPr="00C01F0B" w:rsidRDefault="004E6341" w:rsidP="004E6341">
      <w:pPr>
        <w:pStyle w:val="Body"/>
      </w:pPr>
      <w:bookmarkStart w:id="316" w:name="_Toc63858855"/>
    </w:p>
    <w:p w14:paraId="69D5BEFF" w14:textId="2FCFD49F" w:rsidR="00C36711" w:rsidRPr="00C01F0B" w:rsidRDefault="00C36711" w:rsidP="00C36711">
      <w:pPr>
        <w:pStyle w:val="Heading2"/>
      </w:pPr>
      <w:bookmarkStart w:id="317" w:name="_Toc232688898"/>
      <w:r w:rsidRPr="00C01F0B">
        <w:t>S291</w:t>
      </w:r>
      <w:r w:rsidRPr="00C01F0B">
        <w:tab/>
        <w:t>Removal Date is before Clinical Registration Date</w:t>
      </w:r>
      <w:bookmarkEnd w:id="316"/>
      <w:bookmarkEnd w:id="3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48E2537" w14:textId="77777777" w:rsidTr="00C36711">
        <w:tc>
          <w:tcPr>
            <w:tcW w:w="1701" w:type="dxa"/>
          </w:tcPr>
          <w:p w14:paraId="480D1FB1" w14:textId="77777777" w:rsidR="00C36711" w:rsidRPr="00C01F0B" w:rsidRDefault="00C36711" w:rsidP="004B4F10">
            <w:pPr>
              <w:pStyle w:val="Tablecolhead"/>
            </w:pPr>
            <w:r w:rsidRPr="00C01F0B">
              <w:t>Effect</w:t>
            </w:r>
          </w:p>
        </w:tc>
        <w:tc>
          <w:tcPr>
            <w:tcW w:w="7587" w:type="dxa"/>
          </w:tcPr>
          <w:p w14:paraId="3A85A816" w14:textId="77777777" w:rsidR="00C36711" w:rsidRPr="00C01F0B" w:rsidRDefault="00C36711" w:rsidP="007279BF">
            <w:pPr>
              <w:pStyle w:val="Tabletext"/>
            </w:pPr>
            <w:r w:rsidRPr="00C01F0B">
              <w:t>Correction</w:t>
            </w:r>
          </w:p>
        </w:tc>
      </w:tr>
      <w:tr w:rsidR="00C36711" w:rsidRPr="00C01F0B" w14:paraId="38098171" w14:textId="77777777" w:rsidTr="00C36711">
        <w:tc>
          <w:tcPr>
            <w:tcW w:w="1701" w:type="dxa"/>
          </w:tcPr>
          <w:p w14:paraId="4C3684EC" w14:textId="77777777" w:rsidR="00C36711" w:rsidRPr="00C01F0B" w:rsidRDefault="00C36711" w:rsidP="004B4F10">
            <w:pPr>
              <w:pStyle w:val="Tablecolhead"/>
            </w:pPr>
            <w:r w:rsidRPr="00C01F0B">
              <w:t>Problem</w:t>
            </w:r>
          </w:p>
        </w:tc>
        <w:tc>
          <w:tcPr>
            <w:tcW w:w="7587" w:type="dxa"/>
          </w:tcPr>
          <w:p w14:paraId="629638AF" w14:textId="65EB2533" w:rsidR="00C36711" w:rsidRPr="00C01F0B" w:rsidRDefault="007279BF" w:rsidP="007279BF">
            <w:pPr>
              <w:pStyle w:val="Tabletext"/>
            </w:pPr>
            <w:r w:rsidRPr="00C01F0B">
              <w:t>The reported Removal Date is before the reported Clinical Registration Date.</w:t>
            </w:r>
          </w:p>
        </w:tc>
      </w:tr>
      <w:tr w:rsidR="00C36711" w:rsidRPr="00C01F0B" w14:paraId="3A7314A2" w14:textId="77777777" w:rsidTr="00C36711">
        <w:tc>
          <w:tcPr>
            <w:tcW w:w="1701" w:type="dxa"/>
          </w:tcPr>
          <w:p w14:paraId="5FB7AD28" w14:textId="77777777" w:rsidR="00C36711" w:rsidRPr="00C01F0B" w:rsidRDefault="00C36711" w:rsidP="004B4F10">
            <w:pPr>
              <w:pStyle w:val="Tablecolhead"/>
            </w:pPr>
            <w:r w:rsidRPr="00C01F0B">
              <w:t>Remedy</w:t>
            </w:r>
          </w:p>
        </w:tc>
        <w:tc>
          <w:tcPr>
            <w:tcW w:w="7587" w:type="dxa"/>
          </w:tcPr>
          <w:p w14:paraId="247AC0F5" w14:textId="77777777" w:rsidR="00C36711" w:rsidRPr="00C01F0B" w:rsidRDefault="00C36711" w:rsidP="007279BF">
            <w:pPr>
              <w:pStyle w:val="Tabletext"/>
            </w:pPr>
            <w:r w:rsidRPr="00C01F0B">
              <w:t xml:space="preserve">Check the Removal Date and the Clinical Registration Date, correct whichever is incorrect and resubmit. </w:t>
            </w:r>
          </w:p>
          <w:p w14:paraId="14494049" w14:textId="77777777" w:rsidR="00C36711" w:rsidRPr="00C01F0B" w:rsidRDefault="00C36711" w:rsidP="007279BF">
            <w:pPr>
              <w:pStyle w:val="Tabletext"/>
            </w:pPr>
            <w:r w:rsidRPr="00C01F0B">
              <w:t>Report this error to your software supplier.</w:t>
            </w:r>
          </w:p>
          <w:p w14:paraId="5933FCB8" w14:textId="77777777" w:rsidR="00C36711" w:rsidRPr="00C01F0B" w:rsidRDefault="00C36711" w:rsidP="007279BF">
            <w:pPr>
              <w:pStyle w:val="Tabletext"/>
            </w:pPr>
            <w:r w:rsidRPr="00C01F0B">
              <w:t>Refer to: Section 3a Clinical Registration Date, Removal Date</w:t>
            </w:r>
          </w:p>
        </w:tc>
      </w:tr>
    </w:tbl>
    <w:p w14:paraId="4722AACD" w14:textId="77777777" w:rsidR="00C36711" w:rsidRPr="00C01F0B" w:rsidRDefault="00C36711" w:rsidP="00667485">
      <w:pPr>
        <w:pStyle w:val="Heading2"/>
        <w:ind w:left="1440" w:hanging="1440"/>
      </w:pPr>
      <w:bookmarkStart w:id="318" w:name="_Toc63858856"/>
      <w:bookmarkStart w:id="319" w:name="_Toc232688899"/>
      <w:r w:rsidRPr="00C01F0B">
        <w:lastRenderedPageBreak/>
        <w:t>S295</w:t>
      </w:r>
      <w:r w:rsidRPr="00C01F0B">
        <w:tab/>
        <w:t>Date of Admission greater than Scheduled Admission Date</w:t>
      </w:r>
      <w:bookmarkEnd w:id="318"/>
      <w:bookmarkEnd w:id="3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DDB1B5A" w14:textId="77777777" w:rsidTr="00C36711">
        <w:tc>
          <w:tcPr>
            <w:tcW w:w="1701" w:type="dxa"/>
          </w:tcPr>
          <w:p w14:paraId="17FF4AF3" w14:textId="77777777" w:rsidR="00C36711" w:rsidRPr="00C01F0B" w:rsidRDefault="00C36711" w:rsidP="004B4F10">
            <w:pPr>
              <w:pStyle w:val="Tablecolhead"/>
            </w:pPr>
            <w:r w:rsidRPr="00C01F0B">
              <w:t>Effect</w:t>
            </w:r>
          </w:p>
        </w:tc>
        <w:tc>
          <w:tcPr>
            <w:tcW w:w="7587" w:type="dxa"/>
          </w:tcPr>
          <w:p w14:paraId="37EB02E7" w14:textId="77777777" w:rsidR="00C36711" w:rsidRPr="00C01F0B" w:rsidRDefault="00C36711" w:rsidP="007279BF">
            <w:pPr>
              <w:pStyle w:val="Tabletext"/>
            </w:pPr>
            <w:r w:rsidRPr="00C01F0B">
              <w:t>Correction</w:t>
            </w:r>
          </w:p>
        </w:tc>
      </w:tr>
      <w:tr w:rsidR="00C36711" w:rsidRPr="00C01F0B" w14:paraId="5B1917C3" w14:textId="77777777" w:rsidTr="00C36711">
        <w:tc>
          <w:tcPr>
            <w:tcW w:w="1701" w:type="dxa"/>
          </w:tcPr>
          <w:p w14:paraId="69B537D1" w14:textId="77777777" w:rsidR="00C36711" w:rsidRPr="00C01F0B" w:rsidRDefault="00C36711" w:rsidP="004B4F10">
            <w:pPr>
              <w:pStyle w:val="Tablecolhead"/>
            </w:pPr>
            <w:r w:rsidRPr="00C01F0B">
              <w:t>Problem</w:t>
            </w:r>
          </w:p>
        </w:tc>
        <w:tc>
          <w:tcPr>
            <w:tcW w:w="7587" w:type="dxa"/>
          </w:tcPr>
          <w:p w14:paraId="682B2AE2" w14:textId="77777777" w:rsidR="00C36711" w:rsidRPr="00C01F0B" w:rsidRDefault="00C36711" w:rsidP="007279BF">
            <w:pPr>
              <w:pStyle w:val="Tabletext"/>
            </w:pPr>
            <w:r w:rsidRPr="00C01F0B">
              <w:t>This waiting episode has a Reason for Removal of W but this uncancelled Scheduled Admission Date is greater than the Date of Admission. An uncancelled SAD is one that does not have a corresponding "Reason SAD Changed" event.</w:t>
            </w:r>
          </w:p>
        </w:tc>
      </w:tr>
      <w:tr w:rsidR="00C36711" w:rsidRPr="00C01F0B" w14:paraId="1B1BA3A5" w14:textId="77777777" w:rsidTr="00C36711">
        <w:tc>
          <w:tcPr>
            <w:tcW w:w="1701" w:type="dxa"/>
          </w:tcPr>
          <w:p w14:paraId="6CB170C0" w14:textId="77777777" w:rsidR="00C36711" w:rsidRPr="00C01F0B" w:rsidRDefault="00C36711" w:rsidP="004B4F10">
            <w:pPr>
              <w:pStyle w:val="Tablecolhead"/>
            </w:pPr>
            <w:r w:rsidRPr="00C01F0B">
              <w:t>Remedy</w:t>
            </w:r>
          </w:p>
        </w:tc>
        <w:tc>
          <w:tcPr>
            <w:tcW w:w="7587" w:type="dxa"/>
          </w:tcPr>
          <w:p w14:paraId="6E3F5894" w14:textId="77777777" w:rsidR="00C36711" w:rsidRPr="00C01F0B" w:rsidRDefault="00C36711" w:rsidP="007279BF">
            <w:pPr>
              <w:pStyle w:val="Tabletext"/>
            </w:pPr>
            <w:r w:rsidRPr="00C01F0B">
              <w:t>The latest Scheduled Admission Date should be uncancelled and equal the Date of Admission if the reason for removal is W. Note, there are some instances where it is valid for the Date of Admission to be less than the Scheduled Admission Date</w:t>
            </w:r>
          </w:p>
          <w:p w14:paraId="0F361616" w14:textId="77777777" w:rsidR="00C36711" w:rsidRPr="00C01F0B" w:rsidRDefault="00C36711" w:rsidP="007279BF">
            <w:pPr>
              <w:pStyle w:val="Tabletext"/>
            </w:pPr>
            <w:r w:rsidRPr="00C01F0B">
              <w:t>Correct the Scheduled Admission Date and/or the Admission Date and resubmit.</w:t>
            </w:r>
          </w:p>
          <w:p w14:paraId="28FA0842" w14:textId="77777777" w:rsidR="00C36711" w:rsidRPr="00C01F0B" w:rsidRDefault="00C36711" w:rsidP="007279BF">
            <w:pPr>
              <w:pStyle w:val="Tabletext"/>
            </w:pPr>
            <w:r w:rsidRPr="00C01F0B">
              <w:t>Refer to: Section 3a Date of Admission, Reason for Removal, Scheduled Admission Date</w:t>
            </w:r>
          </w:p>
        </w:tc>
      </w:tr>
    </w:tbl>
    <w:p w14:paraId="0E61B85A" w14:textId="77777777" w:rsidR="00C36711" w:rsidRPr="00C01F0B" w:rsidRDefault="00C36711" w:rsidP="00BB6906">
      <w:pPr>
        <w:pStyle w:val="Body"/>
      </w:pPr>
    </w:p>
    <w:p w14:paraId="55EA0C24" w14:textId="77777777" w:rsidR="00C36711" w:rsidRPr="00C01F0B" w:rsidRDefault="00C36711" w:rsidP="00667485">
      <w:pPr>
        <w:pStyle w:val="Heading2"/>
        <w:ind w:left="1440" w:hanging="1440"/>
      </w:pPr>
      <w:bookmarkStart w:id="320" w:name="_Toc63858857"/>
      <w:bookmarkStart w:id="321" w:name="_Toc232688900"/>
      <w:r w:rsidRPr="00C01F0B">
        <w:t>S296</w:t>
      </w:r>
      <w:r w:rsidRPr="00C01F0B">
        <w:tab/>
        <w:t>Reason for Removal implies procedure received, but not ready for surgery</w:t>
      </w:r>
      <w:bookmarkEnd w:id="320"/>
      <w:bookmarkEnd w:id="3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5325F35" w14:textId="77777777" w:rsidTr="00C36711">
        <w:tc>
          <w:tcPr>
            <w:tcW w:w="1701" w:type="dxa"/>
          </w:tcPr>
          <w:p w14:paraId="0EE0AACE" w14:textId="77777777" w:rsidR="00C36711" w:rsidRPr="00C01F0B" w:rsidRDefault="00C36711" w:rsidP="004B4F10">
            <w:pPr>
              <w:pStyle w:val="Tablecolhead"/>
            </w:pPr>
            <w:r w:rsidRPr="00C01F0B">
              <w:t>Effect</w:t>
            </w:r>
          </w:p>
        </w:tc>
        <w:tc>
          <w:tcPr>
            <w:tcW w:w="7587" w:type="dxa"/>
          </w:tcPr>
          <w:p w14:paraId="5C055FA0" w14:textId="77777777" w:rsidR="00C36711" w:rsidRPr="00C01F0B" w:rsidRDefault="00C36711" w:rsidP="007279BF">
            <w:pPr>
              <w:pStyle w:val="Tabletext"/>
            </w:pPr>
            <w:r w:rsidRPr="00C01F0B">
              <w:t>Correction</w:t>
            </w:r>
          </w:p>
        </w:tc>
      </w:tr>
      <w:tr w:rsidR="00C36711" w:rsidRPr="00C01F0B" w14:paraId="00795CBC" w14:textId="77777777" w:rsidTr="00C36711">
        <w:tc>
          <w:tcPr>
            <w:tcW w:w="1701" w:type="dxa"/>
          </w:tcPr>
          <w:p w14:paraId="087B452E" w14:textId="77777777" w:rsidR="00C36711" w:rsidRPr="00C01F0B" w:rsidRDefault="00C36711" w:rsidP="004B4F10">
            <w:pPr>
              <w:pStyle w:val="Tablecolhead"/>
            </w:pPr>
            <w:r w:rsidRPr="00C01F0B">
              <w:t>Problem</w:t>
            </w:r>
          </w:p>
        </w:tc>
        <w:tc>
          <w:tcPr>
            <w:tcW w:w="7587" w:type="dxa"/>
          </w:tcPr>
          <w:p w14:paraId="7C19AFC7" w14:textId="77777777" w:rsidR="00C36711" w:rsidRPr="00C01F0B" w:rsidRDefault="00C36711" w:rsidP="007279BF">
            <w:pPr>
              <w:pStyle w:val="Tabletext"/>
            </w:pPr>
            <w:r w:rsidRPr="00C01F0B">
              <w:t>This waiting episode has a Reason for Removal of W, X, P or S but the patient was not ready for surgery at removal for this episode.</w:t>
            </w:r>
          </w:p>
        </w:tc>
      </w:tr>
      <w:tr w:rsidR="00C36711" w:rsidRPr="00C01F0B" w14:paraId="120CC46A" w14:textId="77777777" w:rsidTr="00C36711">
        <w:tc>
          <w:tcPr>
            <w:tcW w:w="1701" w:type="dxa"/>
          </w:tcPr>
          <w:p w14:paraId="4AE73A17" w14:textId="77777777" w:rsidR="00C36711" w:rsidRPr="00C01F0B" w:rsidRDefault="00C36711" w:rsidP="004B4F10">
            <w:pPr>
              <w:pStyle w:val="Tablecolhead"/>
            </w:pPr>
            <w:r w:rsidRPr="00C01F0B">
              <w:t>Remedy</w:t>
            </w:r>
          </w:p>
        </w:tc>
        <w:tc>
          <w:tcPr>
            <w:tcW w:w="7587" w:type="dxa"/>
          </w:tcPr>
          <w:p w14:paraId="23AC5B20" w14:textId="77777777" w:rsidR="00C36711" w:rsidRPr="00C01F0B" w:rsidRDefault="00C36711" w:rsidP="007279BF">
            <w:pPr>
              <w:pStyle w:val="Tabletext"/>
            </w:pPr>
            <w:r w:rsidRPr="00C01F0B">
              <w:t>If the waiting episode ended with the patient receiving the awaited procedure, determine the date the patient became ready for surgery, and report an intra-episode event reflecting that.</w:t>
            </w:r>
          </w:p>
          <w:p w14:paraId="2630A69B" w14:textId="77777777" w:rsidR="00C36711" w:rsidRPr="00C01F0B" w:rsidRDefault="00C36711" w:rsidP="007279BF">
            <w:pPr>
              <w:pStyle w:val="Tabletext"/>
            </w:pPr>
            <w:r w:rsidRPr="00C01F0B">
              <w:t>If the episode has ended, but with the patient not receiving the awaited procedure, correct the Reason for Removal.</w:t>
            </w:r>
          </w:p>
          <w:p w14:paraId="337442D4" w14:textId="77777777" w:rsidR="00C36711" w:rsidRPr="00C01F0B" w:rsidRDefault="00C36711" w:rsidP="007279BF">
            <w:pPr>
              <w:pStyle w:val="Tabletext"/>
            </w:pPr>
            <w:r w:rsidRPr="00C01F0B">
              <w:t>If the episode has not ended, correct the Reason for Removal and the Removal Date.</w:t>
            </w:r>
          </w:p>
          <w:p w14:paraId="0E34938A" w14:textId="77777777" w:rsidR="00C36711" w:rsidRPr="00C01F0B" w:rsidRDefault="00C36711" w:rsidP="007279BF">
            <w:pPr>
              <w:pStyle w:val="Tabletext"/>
            </w:pPr>
            <w:r w:rsidRPr="00C01F0B">
              <w:t>Refer to: Section 3a Reason for Removal</w:t>
            </w:r>
          </w:p>
        </w:tc>
      </w:tr>
    </w:tbl>
    <w:p w14:paraId="0ED7E197" w14:textId="77777777" w:rsidR="00C36711" w:rsidRPr="00C01F0B" w:rsidRDefault="00C36711" w:rsidP="00BB6906">
      <w:pPr>
        <w:pStyle w:val="Body"/>
      </w:pPr>
    </w:p>
    <w:p w14:paraId="0AF6117C" w14:textId="77777777" w:rsidR="00C36711" w:rsidRPr="00C01F0B" w:rsidRDefault="00C36711" w:rsidP="00667485">
      <w:pPr>
        <w:pStyle w:val="Heading2"/>
        <w:ind w:left="1440" w:hanging="1440"/>
      </w:pPr>
      <w:bookmarkStart w:id="322" w:name="_Toc63858858"/>
      <w:bookmarkStart w:id="323" w:name="_Toc232688901"/>
      <w:r w:rsidRPr="00C01F0B">
        <w:t>S297</w:t>
      </w:r>
      <w:r w:rsidRPr="00C01F0B">
        <w:tab/>
        <w:t>Date of Admission less than Scheduled Admission Date</w:t>
      </w:r>
      <w:bookmarkEnd w:id="322"/>
      <w:bookmarkEnd w:id="3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62D9AAB" w14:textId="77777777" w:rsidTr="00C36711">
        <w:tc>
          <w:tcPr>
            <w:tcW w:w="1701" w:type="dxa"/>
          </w:tcPr>
          <w:p w14:paraId="1D097B4B" w14:textId="77777777" w:rsidR="00C36711" w:rsidRPr="00C01F0B" w:rsidRDefault="00C36711" w:rsidP="004B4F10">
            <w:pPr>
              <w:pStyle w:val="Tablecolhead"/>
            </w:pPr>
            <w:r w:rsidRPr="00C01F0B">
              <w:t>Effect</w:t>
            </w:r>
          </w:p>
        </w:tc>
        <w:tc>
          <w:tcPr>
            <w:tcW w:w="7587" w:type="dxa"/>
          </w:tcPr>
          <w:p w14:paraId="0FCBBD66" w14:textId="77777777" w:rsidR="00C36711" w:rsidRPr="00C01F0B" w:rsidRDefault="00C36711" w:rsidP="007279BF">
            <w:pPr>
              <w:pStyle w:val="Tabletext"/>
            </w:pPr>
            <w:r w:rsidRPr="00C01F0B">
              <w:t>Warning</w:t>
            </w:r>
          </w:p>
        </w:tc>
      </w:tr>
      <w:tr w:rsidR="00C36711" w:rsidRPr="00C01F0B" w14:paraId="5F4249DB" w14:textId="77777777" w:rsidTr="00C36711">
        <w:tc>
          <w:tcPr>
            <w:tcW w:w="1701" w:type="dxa"/>
          </w:tcPr>
          <w:p w14:paraId="6E9356D4" w14:textId="77777777" w:rsidR="00C36711" w:rsidRPr="00C01F0B" w:rsidRDefault="00C36711" w:rsidP="004B4F10">
            <w:pPr>
              <w:pStyle w:val="Tablecolhead"/>
            </w:pPr>
            <w:r w:rsidRPr="00C01F0B">
              <w:t>Problem</w:t>
            </w:r>
          </w:p>
        </w:tc>
        <w:tc>
          <w:tcPr>
            <w:tcW w:w="7587" w:type="dxa"/>
          </w:tcPr>
          <w:p w14:paraId="2576F283" w14:textId="77777777" w:rsidR="00C36711" w:rsidRPr="00C01F0B" w:rsidRDefault="00C36711" w:rsidP="007279BF">
            <w:pPr>
              <w:pStyle w:val="Tabletext"/>
            </w:pPr>
            <w:r w:rsidRPr="00C01F0B">
              <w:t>This waiting episode has a Reason for Removal of W but this uncancelled Scheduled Admission Date is greater than the Date of Admission. An uncancelled SAD is one that does not have a corresponding "Reason SAD Changed" event.</w:t>
            </w:r>
          </w:p>
        </w:tc>
      </w:tr>
      <w:tr w:rsidR="00C36711" w:rsidRPr="00C01F0B" w14:paraId="1C147646" w14:textId="77777777" w:rsidTr="00C36711">
        <w:tc>
          <w:tcPr>
            <w:tcW w:w="1701" w:type="dxa"/>
          </w:tcPr>
          <w:p w14:paraId="0D182E3A" w14:textId="77777777" w:rsidR="00C36711" w:rsidRPr="00C01F0B" w:rsidRDefault="00C36711" w:rsidP="004B4F10">
            <w:pPr>
              <w:pStyle w:val="Tablecolhead"/>
            </w:pPr>
            <w:r w:rsidRPr="00C01F0B">
              <w:t>Remedy</w:t>
            </w:r>
          </w:p>
        </w:tc>
        <w:tc>
          <w:tcPr>
            <w:tcW w:w="7587" w:type="dxa"/>
          </w:tcPr>
          <w:p w14:paraId="73B22E79" w14:textId="77777777" w:rsidR="00C36711" w:rsidRPr="00C01F0B" w:rsidRDefault="00C36711" w:rsidP="007279BF">
            <w:pPr>
              <w:pStyle w:val="Tabletext"/>
            </w:pPr>
            <w:r w:rsidRPr="00C01F0B">
              <w:t>The latest Scheduled Admission Date should be uncancelled and equal the Date of Admission if the reason for removal is W. There are few instances where it is valid for the SAD to be greater than the Date of Admission.</w:t>
            </w:r>
          </w:p>
          <w:p w14:paraId="15ADDC22" w14:textId="77777777" w:rsidR="00C36711" w:rsidRPr="00C01F0B" w:rsidRDefault="00C36711" w:rsidP="007279BF">
            <w:pPr>
              <w:pStyle w:val="Tabletext"/>
            </w:pPr>
            <w:r w:rsidRPr="00C01F0B">
              <w:lastRenderedPageBreak/>
              <w:t>Check the validity of the Scheduled Admission Date and/or the Admission Date and resubmit if necessary.</w:t>
            </w:r>
          </w:p>
          <w:p w14:paraId="49E2C7B6" w14:textId="77777777" w:rsidR="00C36711" w:rsidRPr="00C01F0B" w:rsidRDefault="00C36711" w:rsidP="007279BF">
            <w:pPr>
              <w:pStyle w:val="Tabletext"/>
            </w:pPr>
            <w:r w:rsidRPr="00C01F0B">
              <w:t xml:space="preserve">Refer to: Section 3a Date of Admission, Scheduled Admission Date </w:t>
            </w:r>
          </w:p>
        </w:tc>
      </w:tr>
    </w:tbl>
    <w:p w14:paraId="580A1725" w14:textId="77777777" w:rsidR="00C36711" w:rsidRPr="00C01F0B" w:rsidRDefault="00C36711" w:rsidP="00BB6906">
      <w:pPr>
        <w:pStyle w:val="Body"/>
      </w:pPr>
    </w:p>
    <w:p w14:paraId="1626DDBB" w14:textId="77777777" w:rsidR="00C36711" w:rsidRPr="00C01F0B" w:rsidRDefault="00C36711" w:rsidP="00C36711">
      <w:pPr>
        <w:pStyle w:val="Heading2"/>
      </w:pPr>
      <w:bookmarkStart w:id="324" w:name="_Toc63858859"/>
      <w:bookmarkStart w:id="325" w:name="_Toc232688902"/>
      <w:r w:rsidRPr="00C01F0B">
        <w:t>S298</w:t>
      </w:r>
      <w:r w:rsidRPr="00C01F0B">
        <w:tab/>
        <w:t>Reason for Removal invalid</w:t>
      </w:r>
      <w:bookmarkEnd w:id="324"/>
      <w:bookmarkEnd w:id="3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6A65CD7" w14:textId="77777777" w:rsidTr="00C36711">
        <w:tc>
          <w:tcPr>
            <w:tcW w:w="1701" w:type="dxa"/>
          </w:tcPr>
          <w:p w14:paraId="6C150900" w14:textId="77777777" w:rsidR="00C36711" w:rsidRPr="00C01F0B" w:rsidRDefault="00C36711" w:rsidP="004B4F10">
            <w:pPr>
              <w:pStyle w:val="Tablecolhead"/>
            </w:pPr>
            <w:r w:rsidRPr="00C01F0B">
              <w:t>Effect</w:t>
            </w:r>
          </w:p>
        </w:tc>
        <w:tc>
          <w:tcPr>
            <w:tcW w:w="7587" w:type="dxa"/>
          </w:tcPr>
          <w:p w14:paraId="7E073C6F" w14:textId="77777777" w:rsidR="00C36711" w:rsidRPr="00C01F0B" w:rsidRDefault="00C36711" w:rsidP="007D442F">
            <w:pPr>
              <w:pStyle w:val="Tabletext"/>
            </w:pPr>
            <w:r w:rsidRPr="00C01F0B">
              <w:t>Correction</w:t>
            </w:r>
          </w:p>
        </w:tc>
      </w:tr>
      <w:tr w:rsidR="00C36711" w:rsidRPr="00C01F0B" w14:paraId="7EFB3624" w14:textId="77777777" w:rsidTr="00C36711">
        <w:tc>
          <w:tcPr>
            <w:tcW w:w="1701" w:type="dxa"/>
          </w:tcPr>
          <w:p w14:paraId="6744A14F" w14:textId="77777777" w:rsidR="00C36711" w:rsidRPr="00C01F0B" w:rsidRDefault="00C36711" w:rsidP="004B4F10">
            <w:pPr>
              <w:pStyle w:val="Tablecolhead"/>
            </w:pPr>
            <w:r w:rsidRPr="00C01F0B">
              <w:t>Problem</w:t>
            </w:r>
          </w:p>
        </w:tc>
        <w:tc>
          <w:tcPr>
            <w:tcW w:w="7587" w:type="dxa"/>
          </w:tcPr>
          <w:p w14:paraId="4EED419E" w14:textId="77777777" w:rsidR="00C36711" w:rsidRPr="00C01F0B" w:rsidRDefault="00C36711" w:rsidP="007D442F">
            <w:pPr>
              <w:pStyle w:val="Tabletext"/>
            </w:pPr>
            <w:r w:rsidRPr="00C01F0B">
              <w:t>The Reason for Removal does not exist in the Reason for Removal code set.</w:t>
            </w:r>
          </w:p>
        </w:tc>
      </w:tr>
      <w:tr w:rsidR="00C36711" w:rsidRPr="00C01F0B" w14:paraId="5380EA94" w14:textId="77777777" w:rsidTr="00C36711">
        <w:tc>
          <w:tcPr>
            <w:tcW w:w="1701" w:type="dxa"/>
          </w:tcPr>
          <w:p w14:paraId="06590AED" w14:textId="77777777" w:rsidR="00C36711" w:rsidRPr="00C01F0B" w:rsidRDefault="00C36711" w:rsidP="004B4F10">
            <w:pPr>
              <w:pStyle w:val="Tablecolhead"/>
            </w:pPr>
            <w:r w:rsidRPr="00C01F0B">
              <w:t>Remedy</w:t>
            </w:r>
          </w:p>
        </w:tc>
        <w:tc>
          <w:tcPr>
            <w:tcW w:w="7587" w:type="dxa"/>
          </w:tcPr>
          <w:p w14:paraId="2104E5B7" w14:textId="77777777" w:rsidR="00C36711" w:rsidRPr="00C01F0B" w:rsidRDefault="00C36711" w:rsidP="007D442F">
            <w:pPr>
              <w:pStyle w:val="Tabletext"/>
            </w:pPr>
            <w:r w:rsidRPr="00C01F0B">
              <w:t>Enter the correct Reason for Removal and resubmit</w:t>
            </w:r>
          </w:p>
          <w:p w14:paraId="53ED591F" w14:textId="77777777" w:rsidR="00C36711" w:rsidRPr="00C01F0B" w:rsidRDefault="00C36711" w:rsidP="007D442F">
            <w:pPr>
              <w:pStyle w:val="Tabletext"/>
            </w:pPr>
            <w:r w:rsidRPr="00C01F0B">
              <w:t>Refer to: Section 3a Reason for Removal</w:t>
            </w:r>
          </w:p>
        </w:tc>
      </w:tr>
    </w:tbl>
    <w:p w14:paraId="13B41453" w14:textId="77777777" w:rsidR="00C36711" w:rsidRPr="00C01F0B" w:rsidRDefault="00C36711" w:rsidP="00BB6906">
      <w:pPr>
        <w:pStyle w:val="Body"/>
      </w:pPr>
    </w:p>
    <w:p w14:paraId="7E7C5E7C" w14:textId="77777777" w:rsidR="00C36711" w:rsidRPr="00C01F0B" w:rsidRDefault="00C36711" w:rsidP="00C36711">
      <w:pPr>
        <w:pStyle w:val="Heading2"/>
      </w:pPr>
      <w:bookmarkStart w:id="326" w:name="_Toc63858860"/>
      <w:bookmarkStart w:id="327" w:name="_Toc232688903"/>
      <w:r w:rsidRPr="00C01F0B">
        <w:t>S303</w:t>
      </w:r>
      <w:r w:rsidRPr="00C01F0B">
        <w:tab/>
        <w:t>Insurance Declaration invalid</w:t>
      </w:r>
      <w:bookmarkEnd w:id="326"/>
      <w:bookmarkEnd w:id="3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2E5D101" w14:textId="77777777" w:rsidTr="00C36711">
        <w:tc>
          <w:tcPr>
            <w:tcW w:w="1701" w:type="dxa"/>
          </w:tcPr>
          <w:p w14:paraId="0441ACF1" w14:textId="77777777" w:rsidR="00C36711" w:rsidRPr="00C01F0B" w:rsidRDefault="00C36711" w:rsidP="004B4F10">
            <w:pPr>
              <w:pStyle w:val="Tablecolhead"/>
            </w:pPr>
            <w:r w:rsidRPr="00C01F0B">
              <w:t>Effect</w:t>
            </w:r>
          </w:p>
        </w:tc>
        <w:tc>
          <w:tcPr>
            <w:tcW w:w="7587" w:type="dxa"/>
          </w:tcPr>
          <w:p w14:paraId="6694509F" w14:textId="77777777" w:rsidR="00C36711" w:rsidRPr="00C01F0B" w:rsidRDefault="00C36711" w:rsidP="007D442F">
            <w:pPr>
              <w:pStyle w:val="Tabletext"/>
            </w:pPr>
            <w:r w:rsidRPr="00C01F0B">
              <w:t>Correction</w:t>
            </w:r>
          </w:p>
        </w:tc>
      </w:tr>
      <w:tr w:rsidR="00C36711" w:rsidRPr="00C01F0B" w14:paraId="3D50145D" w14:textId="77777777" w:rsidTr="00C36711">
        <w:tc>
          <w:tcPr>
            <w:tcW w:w="1701" w:type="dxa"/>
          </w:tcPr>
          <w:p w14:paraId="25900D20" w14:textId="77777777" w:rsidR="00C36711" w:rsidRPr="00C01F0B" w:rsidRDefault="00C36711" w:rsidP="004B4F10">
            <w:pPr>
              <w:pStyle w:val="Tablecolhead"/>
            </w:pPr>
            <w:r w:rsidRPr="00C01F0B">
              <w:t>Problem</w:t>
            </w:r>
          </w:p>
        </w:tc>
        <w:tc>
          <w:tcPr>
            <w:tcW w:w="7587" w:type="dxa"/>
          </w:tcPr>
          <w:p w14:paraId="22543E79" w14:textId="77777777" w:rsidR="00C36711" w:rsidRPr="00C01F0B" w:rsidRDefault="00C36711" w:rsidP="007D442F">
            <w:pPr>
              <w:pStyle w:val="Tablebullet1"/>
            </w:pPr>
            <w:r w:rsidRPr="00C01F0B">
              <w:t>The value reported does not exist in the Insurance Declaration code set, OR</w:t>
            </w:r>
          </w:p>
          <w:p w14:paraId="14ED6421" w14:textId="77777777" w:rsidR="00C36711" w:rsidRPr="00C01F0B" w:rsidRDefault="00C36711" w:rsidP="007D442F">
            <w:pPr>
              <w:pStyle w:val="Tablebullet1"/>
            </w:pPr>
            <w:r w:rsidRPr="00C01F0B">
              <w:t>This record has a Reason for Removal of W, X, M, P or Y but Insurance Declaration is null (blank), OR</w:t>
            </w:r>
          </w:p>
          <w:p w14:paraId="7226F3FE" w14:textId="77777777" w:rsidR="00C36711" w:rsidRPr="00C01F0B" w:rsidRDefault="00C36711" w:rsidP="007D442F">
            <w:pPr>
              <w:pStyle w:val="Tablebullet1"/>
            </w:pPr>
            <w:r w:rsidRPr="00C01F0B">
              <w:t>This record has a reason for removal of S, AND a destination that is a valid ESAS campus code AND Insurance Declaration is null (blank).</w:t>
            </w:r>
          </w:p>
          <w:p w14:paraId="5B6B4557" w14:textId="76A55D52" w:rsidR="00C36711" w:rsidRPr="00C01F0B" w:rsidRDefault="00C36711" w:rsidP="007D442F">
            <w:pPr>
              <w:pStyle w:val="Tabletext"/>
            </w:pPr>
            <w:r w:rsidRPr="00C01F0B">
              <w:t xml:space="preserve">Note: Insurance Declaration for episodes removed with an S, whose destination is a valid Public/Private </w:t>
            </w:r>
            <w:r w:rsidR="00AA58D6">
              <w:t>Planned</w:t>
            </w:r>
            <w:r w:rsidRPr="00C01F0B">
              <w:t xml:space="preserve"> Surgery Initiative campus code, can be either null (blank) or any valid Insurance Declaration code.</w:t>
            </w:r>
          </w:p>
        </w:tc>
      </w:tr>
      <w:tr w:rsidR="00C36711" w:rsidRPr="00C01F0B" w14:paraId="58DB20F6" w14:textId="77777777" w:rsidTr="00C36711">
        <w:tc>
          <w:tcPr>
            <w:tcW w:w="1701" w:type="dxa"/>
          </w:tcPr>
          <w:p w14:paraId="442A13FE" w14:textId="77777777" w:rsidR="00C36711" w:rsidRPr="00C01F0B" w:rsidRDefault="00C36711" w:rsidP="004B4F10">
            <w:pPr>
              <w:pStyle w:val="Tablecolhead"/>
            </w:pPr>
            <w:r w:rsidRPr="00C01F0B">
              <w:t>Remedy</w:t>
            </w:r>
          </w:p>
        </w:tc>
        <w:tc>
          <w:tcPr>
            <w:tcW w:w="7587" w:type="dxa"/>
          </w:tcPr>
          <w:p w14:paraId="1D4DD9CE" w14:textId="77777777" w:rsidR="00C36711" w:rsidRPr="00C01F0B" w:rsidRDefault="00C36711" w:rsidP="007D442F">
            <w:pPr>
              <w:pStyle w:val="Tabletext"/>
            </w:pPr>
            <w:r w:rsidRPr="00C01F0B">
              <w:t>Correct or allocate the Insurance Declaration and resubmit</w:t>
            </w:r>
          </w:p>
          <w:p w14:paraId="4EA98834" w14:textId="77777777" w:rsidR="00C36711" w:rsidRPr="00C01F0B" w:rsidRDefault="00C36711" w:rsidP="007D442F">
            <w:pPr>
              <w:pStyle w:val="Tabletext"/>
            </w:pPr>
            <w:r w:rsidRPr="00C01F0B">
              <w:t>Refer to: Section 3a Insurance Declaration, Reason for Removal</w:t>
            </w:r>
          </w:p>
        </w:tc>
      </w:tr>
    </w:tbl>
    <w:p w14:paraId="698C50AF" w14:textId="77777777" w:rsidR="00C36711" w:rsidRPr="00C01F0B" w:rsidRDefault="00C36711" w:rsidP="00BB6906">
      <w:pPr>
        <w:pStyle w:val="Body"/>
      </w:pPr>
    </w:p>
    <w:p w14:paraId="4700492D" w14:textId="77777777" w:rsidR="00C36711" w:rsidRPr="00C01F0B" w:rsidRDefault="00C36711" w:rsidP="007A5CF0">
      <w:pPr>
        <w:pStyle w:val="Heading2"/>
        <w:ind w:left="1440" w:hanging="1440"/>
      </w:pPr>
      <w:bookmarkStart w:id="328" w:name="_Toc63858861"/>
      <w:bookmarkStart w:id="329" w:name="_Toc232688904"/>
      <w:r w:rsidRPr="00C01F0B">
        <w:t>S310</w:t>
      </w:r>
      <w:r w:rsidRPr="00C01F0B">
        <w:tab/>
        <w:t>Invalid Destination/Reason for Removal combination</w:t>
      </w:r>
      <w:bookmarkEnd w:id="328"/>
      <w:bookmarkEnd w:id="3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B74A2F0" w14:textId="77777777" w:rsidTr="00C36711">
        <w:tc>
          <w:tcPr>
            <w:tcW w:w="1701" w:type="dxa"/>
          </w:tcPr>
          <w:p w14:paraId="710429FF" w14:textId="77777777" w:rsidR="00C36711" w:rsidRPr="00C01F0B" w:rsidRDefault="00C36711" w:rsidP="004B4F10">
            <w:pPr>
              <w:pStyle w:val="Tablecolhead"/>
            </w:pPr>
            <w:r w:rsidRPr="00C01F0B">
              <w:t>Effect</w:t>
            </w:r>
          </w:p>
        </w:tc>
        <w:tc>
          <w:tcPr>
            <w:tcW w:w="7587" w:type="dxa"/>
          </w:tcPr>
          <w:p w14:paraId="47CC15FF" w14:textId="77777777" w:rsidR="00C36711" w:rsidRPr="00C01F0B" w:rsidRDefault="00C36711" w:rsidP="007D442F">
            <w:pPr>
              <w:pStyle w:val="Tabletext"/>
            </w:pPr>
            <w:r w:rsidRPr="00C01F0B">
              <w:t>Correction</w:t>
            </w:r>
          </w:p>
        </w:tc>
      </w:tr>
      <w:tr w:rsidR="00C36711" w:rsidRPr="00C01F0B" w14:paraId="1827271A" w14:textId="77777777" w:rsidTr="00C36711">
        <w:tc>
          <w:tcPr>
            <w:tcW w:w="1701" w:type="dxa"/>
          </w:tcPr>
          <w:p w14:paraId="449BC015" w14:textId="77777777" w:rsidR="00C36711" w:rsidRPr="00C01F0B" w:rsidRDefault="00C36711" w:rsidP="004B4F10">
            <w:pPr>
              <w:pStyle w:val="Tablecolhead"/>
            </w:pPr>
            <w:r w:rsidRPr="00C01F0B">
              <w:t>Problem</w:t>
            </w:r>
          </w:p>
        </w:tc>
        <w:tc>
          <w:tcPr>
            <w:tcW w:w="7587" w:type="dxa"/>
          </w:tcPr>
          <w:p w14:paraId="2624B8E0" w14:textId="77777777" w:rsidR="00C36711" w:rsidRPr="00C01F0B" w:rsidRDefault="00C36711" w:rsidP="007D442F">
            <w:pPr>
              <w:pStyle w:val="Tabletext"/>
            </w:pPr>
            <w:r w:rsidRPr="00C01F0B">
              <w:t>The waiting episode has a Reason for Removal that requires a valid Destination code to be completed (N, P, S, T, X)</w:t>
            </w:r>
          </w:p>
          <w:p w14:paraId="69D53BA5" w14:textId="77777777" w:rsidR="00C36711" w:rsidRPr="00C01F0B" w:rsidRDefault="00C36711" w:rsidP="007D442F">
            <w:pPr>
              <w:pStyle w:val="Tabletext"/>
            </w:pPr>
            <w:r w:rsidRPr="00C01F0B">
              <w:t>OR</w:t>
            </w:r>
          </w:p>
          <w:p w14:paraId="345E13B7" w14:textId="77777777" w:rsidR="00C36711" w:rsidRPr="00C01F0B" w:rsidRDefault="00C36711" w:rsidP="007D442F">
            <w:pPr>
              <w:pStyle w:val="Tabletext"/>
            </w:pPr>
            <w:r w:rsidRPr="00C01F0B">
              <w:t>The waiting episode has a Destination code, but either no Reason for Removal, or a Reason for Removal that does not require a Destination code.</w:t>
            </w:r>
          </w:p>
        </w:tc>
      </w:tr>
      <w:tr w:rsidR="00C36711" w:rsidRPr="00C01F0B" w14:paraId="4E407BC6" w14:textId="77777777" w:rsidTr="00C36711">
        <w:tc>
          <w:tcPr>
            <w:tcW w:w="1701" w:type="dxa"/>
          </w:tcPr>
          <w:p w14:paraId="3113DF32" w14:textId="77777777" w:rsidR="00C36711" w:rsidRPr="00C01F0B" w:rsidRDefault="00C36711" w:rsidP="004B4F10">
            <w:pPr>
              <w:pStyle w:val="Tablecolhead"/>
            </w:pPr>
            <w:r w:rsidRPr="00C01F0B">
              <w:t>Remedy</w:t>
            </w:r>
          </w:p>
        </w:tc>
        <w:tc>
          <w:tcPr>
            <w:tcW w:w="7587" w:type="dxa"/>
          </w:tcPr>
          <w:p w14:paraId="62665754" w14:textId="77777777" w:rsidR="00C36711" w:rsidRPr="00C01F0B" w:rsidRDefault="00C36711" w:rsidP="007D442F">
            <w:pPr>
              <w:pStyle w:val="Tabletext"/>
            </w:pPr>
            <w:r w:rsidRPr="00C01F0B">
              <w:t>Check whether the record was transferred to another hospital or treated at another hospital under contract, ESAS, or similar arrangement:</w:t>
            </w:r>
          </w:p>
          <w:p w14:paraId="0B312D60" w14:textId="77777777" w:rsidR="00C36711" w:rsidRPr="00C01F0B" w:rsidRDefault="00C36711" w:rsidP="007D442F">
            <w:pPr>
              <w:pStyle w:val="Tabletext"/>
            </w:pPr>
            <w:r w:rsidRPr="00C01F0B">
              <w:t xml:space="preserve">If Reason for Removal is: </w:t>
            </w:r>
          </w:p>
          <w:p w14:paraId="78A67903" w14:textId="77777777" w:rsidR="00C36711" w:rsidRPr="00C01F0B" w:rsidRDefault="00C36711" w:rsidP="007D442F">
            <w:pPr>
              <w:pStyle w:val="Tabletext"/>
            </w:pPr>
            <w:r w:rsidRPr="00C01F0B">
              <w:t>N, Destination must be in the 'Non ESIS campus' code set</w:t>
            </w:r>
          </w:p>
          <w:p w14:paraId="257D70B0" w14:textId="77777777" w:rsidR="00C36711" w:rsidRPr="00C01F0B" w:rsidRDefault="00C36711" w:rsidP="007D442F">
            <w:pPr>
              <w:pStyle w:val="Tabletext"/>
            </w:pPr>
            <w:r w:rsidRPr="00C01F0B">
              <w:t>X, Destination must be in the ‘Destination (Contract Arrangement)’ code set</w:t>
            </w:r>
          </w:p>
          <w:p w14:paraId="5858C882" w14:textId="77777777" w:rsidR="00C36711" w:rsidRPr="00C01F0B" w:rsidRDefault="00C36711" w:rsidP="007D442F">
            <w:pPr>
              <w:pStyle w:val="Tabletext"/>
            </w:pPr>
            <w:r w:rsidRPr="00C01F0B">
              <w:t>S, Destination must be in the ‘Destination (ESAS Treatment Campus)’ code set</w:t>
            </w:r>
          </w:p>
          <w:p w14:paraId="61110262" w14:textId="77777777" w:rsidR="00C36711" w:rsidRPr="00C01F0B" w:rsidRDefault="00C36711" w:rsidP="007D442F">
            <w:pPr>
              <w:pStyle w:val="Tabletext"/>
            </w:pPr>
            <w:r w:rsidRPr="00C01F0B">
              <w:t>If the patient has not been removed, do not report a Destination.</w:t>
            </w:r>
          </w:p>
          <w:p w14:paraId="64955DAA" w14:textId="77777777" w:rsidR="00C36711" w:rsidRPr="00C01F0B" w:rsidRDefault="00C36711" w:rsidP="007D442F">
            <w:pPr>
              <w:pStyle w:val="Tabletext"/>
            </w:pPr>
            <w:r w:rsidRPr="00C01F0B">
              <w:lastRenderedPageBreak/>
              <w:t xml:space="preserve">Refer to: </w:t>
            </w:r>
          </w:p>
          <w:p w14:paraId="51372A75" w14:textId="77777777" w:rsidR="00C36711" w:rsidRPr="00C01F0B" w:rsidRDefault="00C36711" w:rsidP="007D442F">
            <w:pPr>
              <w:pStyle w:val="Tabletext"/>
            </w:pPr>
            <w:r w:rsidRPr="00C01F0B">
              <w:t>Section 3a Reason for Removal, Destination</w:t>
            </w:r>
          </w:p>
          <w:p w14:paraId="4C64B354" w14:textId="77777777" w:rsidR="00C36711" w:rsidRPr="00C01F0B" w:rsidRDefault="00C36711" w:rsidP="007D442F">
            <w:pPr>
              <w:pStyle w:val="Tabletext"/>
            </w:pPr>
            <w:r w:rsidRPr="00C01F0B">
              <w:t>Section 4 Reason for Removal and Destination</w:t>
            </w:r>
          </w:p>
        </w:tc>
      </w:tr>
    </w:tbl>
    <w:p w14:paraId="1AD9481A" w14:textId="77777777" w:rsidR="00C36711" w:rsidRPr="00C01F0B" w:rsidRDefault="00C36711" w:rsidP="00BB6906">
      <w:pPr>
        <w:pStyle w:val="Body"/>
      </w:pPr>
    </w:p>
    <w:p w14:paraId="21462458" w14:textId="77777777" w:rsidR="00C36711" w:rsidRPr="00C01F0B" w:rsidRDefault="00C36711" w:rsidP="00C36711">
      <w:pPr>
        <w:pStyle w:val="Heading2"/>
      </w:pPr>
      <w:bookmarkStart w:id="330" w:name="_Toc63858862"/>
      <w:bookmarkStart w:id="331" w:name="_Toc232688905"/>
      <w:r w:rsidRPr="00C01F0B">
        <w:t>S311</w:t>
      </w:r>
      <w:r w:rsidRPr="00C01F0B">
        <w:tab/>
        <w:t>Wait equals five years (1827 days) or more</w:t>
      </w:r>
      <w:bookmarkEnd w:id="330"/>
      <w:bookmarkEnd w:id="3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527E940" w14:textId="77777777" w:rsidTr="00C36711">
        <w:tc>
          <w:tcPr>
            <w:tcW w:w="1701" w:type="dxa"/>
          </w:tcPr>
          <w:p w14:paraId="1AECFFC4" w14:textId="77777777" w:rsidR="00C36711" w:rsidRPr="00C01F0B" w:rsidRDefault="00C36711" w:rsidP="004B4F10">
            <w:pPr>
              <w:pStyle w:val="Tablecolhead"/>
            </w:pPr>
            <w:r w:rsidRPr="00C01F0B">
              <w:t>Effect</w:t>
            </w:r>
          </w:p>
        </w:tc>
        <w:tc>
          <w:tcPr>
            <w:tcW w:w="7587" w:type="dxa"/>
          </w:tcPr>
          <w:p w14:paraId="111CB3BC" w14:textId="77777777" w:rsidR="00C36711" w:rsidRPr="00C01F0B" w:rsidRDefault="00C36711" w:rsidP="007D442F">
            <w:pPr>
              <w:pStyle w:val="Tabletext"/>
            </w:pPr>
            <w:r w:rsidRPr="00C01F0B">
              <w:t>Warning</w:t>
            </w:r>
          </w:p>
        </w:tc>
      </w:tr>
      <w:tr w:rsidR="00C36711" w:rsidRPr="00C01F0B" w14:paraId="5647C428" w14:textId="77777777" w:rsidTr="00C36711">
        <w:tc>
          <w:tcPr>
            <w:tcW w:w="1701" w:type="dxa"/>
          </w:tcPr>
          <w:p w14:paraId="372BE756" w14:textId="77777777" w:rsidR="00C36711" w:rsidRPr="00C01F0B" w:rsidRDefault="00C36711" w:rsidP="004B4F10">
            <w:pPr>
              <w:pStyle w:val="Tablecolhead"/>
            </w:pPr>
            <w:r w:rsidRPr="00C01F0B">
              <w:t>Problem</w:t>
            </w:r>
          </w:p>
        </w:tc>
        <w:tc>
          <w:tcPr>
            <w:tcW w:w="7587" w:type="dxa"/>
          </w:tcPr>
          <w:p w14:paraId="2A5692BA" w14:textId="77777777" w:rsidR="00C36711" w:rsidRPr="00C01F0B" w:rsidRDefault="00C36711" w:rsidP="007D442F">
            <w:pPr>
              <w:pStyle w:val="Tabletext"/>
            </w:pPr>
            <w:r w:rsidRPr="00C01F0B">
              <w:t>The total duration of this unremoved episode (including days not Ready for Surgery) equals or exceeds 1827 days.</w:t>
            </w:r>
          </w:p>
        </w:tc>
      </w:tr>
      <w:tr w:rsidR="00C36711" w:rsidRPr="00C01F0B" w14:paraId="3FA99647" w14:textId="77777777" w:rsidTr="00C36711">
        <w:tc>
          <w:tcPr>
            <w:tcW w:w="1701" w:type="dxa"/>
          </w:tcPr>
          <w:p w14:paraId="1A3D2387" w14:textId="77777777" w:rsidR="00C36711" w:rsidRPr="00C01F0B" w:rsidRDefault="00C36711" w:rsidP="004B4F10">
            <w:pPr>
              <w:pStyle w:val="Tablecolhead"/>
            </w:pPr>
            <w:r w:rsidRPr="00C01F0B">
              <w:t>Remedy</w:t>
            </w:r>
          </w:p>
        </w:tc>
        <w:tc>
          <w:tcPr>
            <w:tcW w:w="7587" w:type="dxa"/>
          </w:tcPr>
          <w:p w14:paraId="3688A239" w14:textId="77777777" w:rsidR="00C36711" w:rsidRPr="00C01F0B" w:rsidRDefault="00C36711" w:rsidP="007D442F">
            <w:pPr>
              <w:pStyle w:val="Tabletext"/>
            </w:pPr>
            <w:r w:rsidRPr="00C01F0B">
              <w:t>Determine whether the patient should still be on the waiting list. If not, report the date the patient was intended to be removed, and the Reason for Removal. Complete the appropriate fields and resubmit.</w:t>
            </w:r>
          </w:p>
          <w:p w14:paraId="32C436AE" w14:textId="77777777" w:rsidR="00C36711" w:rsidRPr="00C01F0B" w:rsidRDefault="00C36711" w:rsidP="007D442F">
            <w:pPr>
              <w:pStyle w:val="Tabletext"/>
            </w:pPr>
            <w:r w:rsidRPr="00C01F0B">
              <w:t>Waiting time for this validation is calculated as the difference in days, between the Clinical Registration date and the Extract End Date.</w:t>
            </w:r>
          </w:p>
          <w:p w14:paraId="2C72801D" w14:textId="77777777" w:rsidR="00C36711" w:rsidRPr="00C01F0B" w:rsidRDefault="00C36711" w:rsidP="007D442F">
            <w:pPr>
              <w:pStyle w:val="Tabletext"/>
            </w:pPr>
            <w:r w:rsidRPr="00C01F0B">
              <w:t>Refer to: Section 3a Clinical Registration Date</w:t>
            </w:r>
          </w:p>
        </w:tc>
      </w:tr>
    </w:tbl>
    <w:p w14:paraId="67F6EF0B" w14:textId="77777777" w:rsidR="00C36711" w:rsidRPr="00C01F0B" w:rsidRDefault="00C36711" w:rsidP="00BB6906">
      <w:pPr>
        <w:pStyle w:val="Body"/>
      </w:pPr>
    </w:p>
    <w:p w14:paraId="073D5D41" w14:textId="77777777" w:rsidR="00C36711" w:rsidRPr="00C01F0B" w:rsidRDefault="00C36711" w:rsidP="00C36711">
      <w:pPr>
        <w:pStyle w:val="Heading2"/>
      </w:pPr>
      <w:bookmarkStart w:id="332" w:name="_Toc63858863"/>
      <w:bookmarkStart w:id="333" w:name="_Toc232688906"/>
      <w:r w:rsidRPr="00C01F0B">
        <w:t>S315</w:t>
      </w:r>
      <w:r w:rsidRPr="00C01F0B">
        <w:tab/>
        <w:t>Clinical Urgency Cat 1, wait more than 30 days</w:t>
      </w:r>
      <w:bookmarkEnd w:id="332"/>
      <w:bookmarkEnd w:id="3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BE895F6" w14:textId="77777777" w:rsidTr="00C36711">
        <w:tc>
          <w:tcPr>
            <w:tcW w:w="1701" w:type="dxa"/>
          </w:tcPr>
          <w:p w14:paraId="582F3B70" w14:textId="77777777" w:rsidR="00C36711" w:rsidRPr="00C01F0B" w:rsidRDefault="00C36711" w:rsidP="004B4F10">
            <w:pPr>
              <w:pStyle w:val="Tablecolhead"/>
            </w:pPr>
            <w:r w:rsidRPr="00C01F0B">
              <w:t>Effect</w:t>
            </w:r>
          </w:p>
        </w:tc>
        <w:tc>
          <w:tcPr>
            <w:tcW w:w="7587" w:type="dxa"/>
          </w:tcPr>
          <w:p w14:paraId="270813B4" w14:textId="77777777" w:rsidR="00C36711" w:rsidRPr="00C01F0B" w:rsidRDefault="00C36711" w:rsidP="007D442F">
            <w:pPr>
              <w:pStyle w:val="Tabletext"/>
            </w:pPr>
            <w:r w:rsidRPr="00C01F0B">
              <w:t>Notifiable</w:t>
            </w:r>
          </w:p>
        </w:tc>
      </w:tr>
      <w:tr w:rsidR="00C36711" w:rsidRPr="00C01F0B" w14:paraId="1996145C" w14:textId="77777777" w:rsidTr="00C36711">
        <w:tc>
          <w:tcPr>
            <w:tcW w:w="1701" w:type="dxa"/>
          </w:tcPr>
          <w:p w14:paraId="24CDF9B3" w14:textId="77777777" w:rsidR="00C36711" w:rsidRPr="00C01F0B" w:rsidRDefault="00C36711" w:rsidP="004B4F10">
            <w:pPr>
              <w:pStyle w:val="Tablecolhead"/>
            </w:pPr>
            <w:r w:rsidRPr="00C01F0B">
              <w:t>Problem</w:t>
            </w:r>
          </w:p>
        </w:tc>
        <w:tc>
          <w:tcPr>
            <w:tcW w:w="7587" w:type="dxa"/>
          </w:tcPr>
          <w:p w14:paraId="0CF12145" w14:textId="77777777" w:rsidR="00C36711" w:rsidRPr="00C01F0B" w:rsidRDefault="00C36711" w:rsidP="007D442F">
            <w:pPr>
              <w:pStyle w:val="Tabletext"/>
            </w:pPr>
            <w:r w:rsidRPr="00C01F0B">
              <w:t>This episode's most recent period as Urgency Category 1 exceeds 30 days.</w:t>
            </w:r>
          </w:p>
        </w:tc>
      </w:tr>
      <w:tr w:rsidR="00C36711" w:rsidRPr="00C01F0B" w14:paraId="5CBC01AE" w14:textId="77777777" w:rsidTr="00C36711">
        <w:tc>
          <w:tcPr>
            <w:tcW w:w="1701" w:type="dxa"/>
          </w:tcPr>
          <w:p w14:paraId="2D97BB0E" w14:textId="77777777" w:rsidR="00C36711" w:rsidRPr="00C01F0B" w:rsidRDefault="00C36711" w:rsidP="004B4F10">
            <w:pPr>
              <w:pStyle w:val="Tablecolhead"/>
            </w:pPr>
            <w:r w:rsidRPr="00C01F0B">
              <w:t>Remedy</w:t>
            </w:r>
          </w:p>
        </w:tc>
        <w:tc>
          <w:tcPr>
            <w:tcW w:w="7587" w:type="dxa"/>
          </w:tcPr>
          <w:p w14:paraId="30EFD351" w14:textId="53514989" w:rsidR="00C36711" w:rsidRPr="00C01F0B" w:rsidRDefault="00C36711" w:rsidP="007D442F">
            <w:pPr>
              <w:pStyle w:val="Tabletext"/>
            </w:pPr>
            <w:r w:rsidRPr="00C01F0B">
              <w:t xml:space="preserve">If the record's most recent Urgency Category is "1", </w:t>
            </w:r>
            <w:hyperlink r:id="rId79" w:history="1">
              <w:r w:rsidRPr="00C01F0B">
                <w:rPr>
                  <w:rStyle w:val="Hyperlink"/>
                </w:rPr>
                <w:t>email HDSS help desk</w:t>
              </w:r>
            </w:hyperlink>
            <w:r w:rsidRPr="00C01F0B">
              <w:t xml:space="preserve"> &lt;hdss.helpdesk@</w:t>
            </w:r>
            <w:r w:rsidR="007D442F" w:rsidRPr="00C01F0B">
              <w:t>health</w:t>
            </w:r>
            <w:r w:rsidRPr="00C01F0B">
              <w:t xml:space="preserve">.vic.gov.au&gt; </w:t>
            </w:r>
          </w:p>
          <w:p w14:paraId="7B8A8BFC" w14:textId="77777777" w:rsidR="00C36711" w:rsidRPr="00C01F0B" w:rsidRDefault="00C36711" w:rsidP="007D442F">
            <w:pPr>
              <w:pStyle w:val="Tabletext"/>
            </w:pPr>
            <w:r w:rsidRPr="00C01F0B">
              <w:t>If it is not:</w:t>
            </w:r>
          </w:p>
          <w:p w14:paraId="0D294048" w14:textId="77777777" w:rsidR="00C36711" w:rsidRPr="00C01F0B" w:rsidRDefault="00C36711" w:rsidP="007D442F">
            <w:pPr>
              <w:pStyle w:val="Tablebullet1"/>
            </w:pPr>
            <w:r w:rsidRPr="00C01F0B">
              <w:t>Report any date(s) the episode's Clinical Urgency changed,</w:t>
            </w:r>
          </w:p>
          <w:p w14:paraId="0293B5D8" w14:textId="77777777" w:rsidR="00C36711" w:rsidRPr="00C01F0B" w:rsidRDefault="00C36711" w:rsidP="007D442F">
            <w:pPr>
              <w:pStyle w:val="Tablebullet1"/>
            </w:pPr>
            <w:r w:rsidRPr="00C01F0B">
              <w:t>Report any date(s) the patient's Readiness for Surgery changed and resubmit.</w:t>
            </w:r>
          </w:p>
          <w:p w14:paraId="77B3CEF8" w14:textId="20E9C40A" w:rsidR="00C36711" w:rsidRPr="00C01F0B" w:rsidRDefault="00C36711" w:rsidP="007D442F">
            <w:pPr>
              <w:pStyle w:val="Tablebullet1"/>
            </w:pPr>
            <w:r w:rsidRPr="00C01F0B">
              <w:t xml:space="preserve">If the episode should have been removed previously, report the correct removal </w:t>
            </w:r>
            <w:r w:rsidR="003A04C3" w:rsidRPr="00C01F0B">
              <w:t>date,</w:t>
            </w:r>
            <w:r w:rsidRPr="00C01F0B">
              <w:t xml:space="preserve"> and resubmit.</w:t>
            </w:r>
          </w:p>
          <w:p w14:paraId="48180671" w14:textId="77777777" w:rsidR="00C36711" w:rsidRPr="00C01F0B" w:rsidRDefault="00C36711" w:rsidP="007D442F">
            <w:pPr>
              <w:pStyle w:val="Tabletext"/>
            </w:pPr>
            <w:r w:rsidRPr="00C01F0B">
              <w:t>Refer to: Section 3a Clinical Urgency, Readiness for Surgery, Administrative, Registration Date, Removal Date</w:t>
            </w:r>
          </w:p>
        </w:tc>
      </w:tr>
    </w:tbl>
    <w:p w14:paraId="339947E1" w14:textId="77777777" w:rsidR="00C36711" w:rsidRPr="00C01F0B" w:rsidRDefault="00C36711" w:rsidP="00BB6906">
      <w:pPr>
        <w:pStyle w:val="Body"/>
      </w:pPr>
    </w:p>
    <w:p w14:paraId="1A674A26" w14:textId="77777777" w:rsidR="00C36711" w:rsidRPr="00C01F0B" w:rsidRDefault="00C36711" w:rsidP="00C36711">
      <w:pPr>
        <w:pStyle w:val="Heading2"/>
      </w:pPr>
      <w:bookmarkStart w:id="334" w:name="_Toc63858864"/>
      <w:bookmarkStart w:id="335" w:name="_Toc232688907"/>
      <w:r w:rsidRPr="00C01F0B">
        <w:t>S370</w:t>
      </w:r>
      <w:r w:rsidRPr="00C01F0B">
        <w:tab/>
        <w:t>Treatment Campus invalid</w:t>
      </w:r>
      <w:bookmarkEnd w:id="334"/>
      <w:bookmarkEnd w:id="3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D2C989D" w14:textId="77777777" w:rsidTr="00C36711">
        <w:tc>
          <w:tcPr>
            <w:tcW w:w="1701" w:type="dxa"/>
          </w:tcPr>
          <w:p w14:paraId="07944B41" w14:textId="77777777" w:rsidR="00C36711" w:rsidRPr="00C01F0B" w:rsidRDefault="00C36711" w:rsidP="004B4F10">
            <w:pPr>
              <w:pStyle w:val="Tablecolhead"/>
            </w:pPr>
            <w:r w:rsidRPr="00C01F0B">
              <w:t>Effect</w:t>
            </w:r>
          </w:p>
        </w:tc>
        <w:tc>
          <w:tcPr>
            <w:tcW w:w="7587" w:type="dxa"/>
          </w:tcPr>
          <w:p w14:paraId="5F17BFF9" w14:textId="77777777" w:rsidR="00C36711" w:rsidRPr="00C01F0B" w:rsidRDefault="00C36711" w:rsidP="007D442F">
            <w:pPr>
              <w:pStyle w:val="Tabletext"/>
            </w:pPr>
            <w:r w:rsidRPr="00C01F0B">
              <w:t>Correction</w:t>
            </w:r>
          </w:p>
        </w:tc>
      </w:tr>
      <w:tr w:rsidR="00C36711" w:rsidRPr="00C01F0B" w14:paraId="7E16ACB3" w14:textId="77777777" w:rsidTr="00C36711">
        <w:tc>
          <w:tcPr>
            <w:tcW w:w="1701" w:type="dxa"/>
          </w:tcPr>
          <w:p w14:paraId="22E77AC1" w14:textId="77777777" w:rsidR="00C36711" w:rsidRPr="00C01F0B" w:rsidRDefault="00C36711" w:rsidP="004B4F10">
            <w:pPr>
              <w:pStyle w:val="Tablecolhead"/>
            </w:pPr>
            <w:r w:rsidRPr="00C01F0B">
              <w:t>Problem</w:t>
            </w:r>
          </w:p>
        </w:tc>
        <w:tc>
          <w:tcPr>
            <w:tcW w:w="7587" w:type="dxa"/>
          </w:tcPr>
          <w:p w14:paraId="255D0F0A" w14:textId="77777777" w:rsidR="00C36711" w:rsidRPr="00C01F0B" w:rsidRDefault="00C36711" w:rsidP="007D442F">
            <w:pPr>
              <w:pStyle w:val="Tabletext"/>
            </w:pPr>
            <w:r w:rsidRPr="00C01F0B">
              <w:t>The Treatment Campus code has not been reported or the code specified is invalid.</w:t>
            </w:r>
          </w:p>
        </w:tc>
      </w:tr>
      <w:tr w:rsidR="00C36711" w:rsidRPr="00C01F0B" w14:paraId="1DD70928" w14:textId="77777777" w:rsidTr="00C36711">
        <w:tc>
          <w:tcPr>
            <w:tcW w:w="1701" w:type="dxa"/>
          </w:tcPr>
          <w:p w14:paraId="46EC4677" w14:textId="77777777" w:rsidR="00C36711" w:rsidRPr="00C01F0B" w:rsidRDefault="00C36711" w:rsidP="004B4F10">
            <w:pPr>
              <w:pStyle w:val="Tablecolhead"/>
            </w:pPr>
            <w:r w:rsidRPr="00C01F0B">
              <w:t>Remedy</w:t>
            </w:r>
          </w:p>
        </w:tc>
        <w:tc>
          <w:tcPr>
            <w:tcW w:w="7587" w:type="dxa"/>
          </w:tcPr>
          <w:p w14:paraId="71580B62" w14:textId="77777777" w:rsidR="00C36711" w:rsidRPr="00C01F0B" w:rsidRDefault="00C36711" w:rsidP="007D442F">
            <w:pPr>
              <w:pStyle w:val="Tabletext"/>
            </w:pPr>
            <w:r w:rsidRPr="00C01F0B">
              <w:t>For health services reporting at the campus level, report Treatment Campus as your campus code in all cases.</w:t>
            </w:r>
          </w:p>
          <w:p w14:paraId="59B9ABBB" w14:textId="77777777" w:rsidR="00C36711" w:rsidRPr="00C01F0B" w:rsidRDefault="00C36711" w:rsidP="007D442F">
            <w:pPr>
              <w:pStyle w:val="Tabletext"/>
            </w:pPr>
            <w:r w:rsidRPr="00C01F0B">
              <w:t>For health services reporting at the health service level, the Treatment Campus code must represent a campus within your health service:</w:t>
            </w:r>
          </w:p>
          <w:p w14:paraId="42FE0BF6" w14:textId="77777777" w:rsidR="00C36711" w:rsidRPr="00C01F0B" w:rsidRDefault="00C36711" w:rsidP="007D442F">
            <w:pPr>
              <w:pStyle w:val="Tabletext"/>
            </w:pPr>
            <w:r w:rsidRPr="00C01F0B">
              <w:t xml:space="preserve">for episodes removed with a Reason for Removal of W, report the actual campus within your health service at which treatment took place. </w:t>
            </w:r>
          </w:p>
          <w:p w14:paraId="271DACD8" w14:textId="77777777" w:rsidR="00C36711" w:rsidRPr="00C01F0B" w:rsidRDefault="00C36711" w:rsidP="007D442F">
            <w:pPr>
              <w:pStyle w:val="Tabletext"/>
            </w:pPr>
            <w:r w:rsidRPr="00C01F0B">
              <w:lastRenderedPageBreak/>
              <w:t>for all other Reasons for Removal, and for unremoved episodes, report the campus within your health service at which it is intended treatment will take place.</w:t>
            </w:r>
          </w:p>
          <w:p w14:paraId="387C9118" w14:textId="77777777" w:rsidR="00C36711" w:rsidRPr="00C01F0B" w:rsidRDefault="00C36711" w:rsidP="007D442F">
            <w:pPr>
              <w:pStyle w:val="Tabletext"/>
            </w:pPr>
            <w:r w:rsidRPr="00C01F0B">
              <w:t>Refer to: Section 3a Treatment Campus</w:t>
            </w:r>
          </w:p>
        </w:tc>
      </w:tr>
    </w:tbl>
    <w:p w14:paraId="5D87094A" w14:textId="77777777" w:rsidR="00C36711" w:rsidRPr="00C01F0B" w:rsidRDefault="00C36711" w:rsidP="00BB6906">
      <w:pPr>
        <w:pStyle w:val="Body"/>
      </w:pPr>
    </w:p>
    <w:p w14:paraId="207C39D8" w14:textId="77777777" w:rsidR="00C36711" w:rsidRPr="00C01F0B" w:rsidRDefault="00C36711" w:rsidP="007A5CF0">
      <w:pPr>
        <w:pStyle w:val="Heading2"/>
        <w:ind w:left="1440" w:hanging="1440"/>
      </w:pPr>
      <w:bookmarkStart w:id="336" w:name="_Toc63858865"/>
      <w:bookmarkStart w:id="337" w:name="_Toc232688908"/>
      <w:r w:rsidRPr="00C01F0B">
        <w:t>S375</w:t>
      </w:r>
      <w:r w:rsidRPr="00C01F0B">
        <w:tab/>
        <w:t>Invalid Clinical Urgency category for ESAS Reason for Removal</w:t>
      </w:r>
      <w:bookmarkEnd w:id="336"/>
      <w:bookmarkEnd w:id="3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B730B5E" w14:textId="77777777" w:rsidTr="00C36711">
        <w:tc>
          <w:tcPr>
            <w:tcW w:w="1701" w:type="dxa"/>
          </w:tcPr>
          <w:p w14:paraId="58C3E4C4" w14:textId="77777777" w:rsidR="00C36711" w:rsidRPr="00C01F0B" w:rsidRDefault="00C36711" w:rsidP="004B4F10">
            <w:pPr>
              <w:pStyle w:val="Tablecolhead"/>
            </w:pPr>
            <w:r w:rsidRPr="00C01F0B">
              <w:t>Effect</w:t>
            </w:r>
          </w:p>
        </w:tc>
        <w:tc>
          <w:tcPr>
            <w:tcW w:w="7587" w:type="dxa"/>
          </w:tcPr>
          <w:p w14:paraId="6E2C101D" w14:textId="77777777" w:rsidR="00C36711" w:rsidRPr="00C01F0B" w:rsidRDefault="00C36711" w:rsidP="007D442F">
            <w:pPr>
              <w:pStyle w:val="Tabletext"/>
            </w:pPr>
            <w:r w:rsidRPr="00C01F0B">
              <w:t>Warning</w:t>
            </w:r>
          </w:p>
        </w:tc>
      </w:tr>
      <w:tr w:rsidR="00C36711" w:rsidRPr="00C01F0B" w14:paraId="787349D8" w14:textId="77777777" w:rsidTr="00C36711">
        <w:tc>
          <w:tcPr>
            <w:tcW w:w="1701" w:type="dxa"/>
          </w:tcPr>
          <w:p w14:paraId="7787DF19" w14:textId="77777777" w:rsidR="00C36711" w:rsidRPr="00C01F0B" w:rsidRDefault="00C36711" w:rsidP="004B4F10">
            <w:pPr>
              <w:pStyle w:val="Tablecolhead"/>
            </w:pPr>
            <w:r w:rsidRPr="00C01F0B">
              <w:t>Problem</w:t>
            </w:r>
          </w:p>
        </w:tc>
        <w:tc>
          <w:tcPr>
            <w:tcW w:w="7587" w:type="dxa"/>
          </w:tcPr>
          <w:p w14:paraId="3286CD00" w14:textId="77777777" w:rsidR="00C36711" w:rsidRPr="00C01F0B" w:rsidRDefault="00C36711" w:rsidP="007D442F">
            <w:pPr>
              <w:pStyle w:val="Tabletext"/>
            </w:pPr>
            <w:r w:rsidRPr="00C01F0B">
              <w:t>This record has a Reason for Removal code of S but the Clinical Urgency category at removal is "1"</w:t>
            </w:r>
          </w:p>
        </w:tc>
      </w:tr>
      <w:tr w:rsidR="00C36711" w:rsidRPr="00C01F0B" w14:paraId="5EEBBBA5" w14:textId="77777777" w:rsidTr="00C36711">
        <w:tc>
          <w:tcPr>
            <w:tcW w:w="1701" w:type="dxa"/>
          </w:tcPr>
          <w:p w14:paraId="79E4E34B" w14:textId="77777777" w:rsidR="00C36711" w:rsidRPr="00C01F0B" w:rsidRDefault="00C36711" w:rsidP="004B4F10">
            <w:pPr>
              <w:pStyle w:val="Tablecolhead"/>
            </w:pPr>
            <w:r w:rsidRPr="00C01F0B">
              <w:t>Remedy</w:t>
            </w:r>
          </w:p>
        </w:tc>
        <w:tc>
          <w:tcPr>
            <w:tcW w:w="7587" w:type="dxa"/>
          </w:tcPr>
          <w:p w14:paraId="5CF0AFF4" w14:textId="77777777" w:rsidR="00C36711" w:rsidRPr="00C01F0B" w:rsidRDefault="00C36711" w:rsidP="007D442F">
            <w:pPr>
              <w:pStyle w:val="Tabletext"/>
            </w:pPr>
            <w:r w:rsidRPr="00C01F0B">
              <w:t>If the Clinical Urgency is incorrect, go back to the intra-episode event in which it was set, and change the Event Value to the correct Clinical Urgency.</w:t>
            </w:r>
          </w:p>
          <w:p w14:paraId="189AF949" w14:textId="77777777" w:rsidR="00C36711" w:rsidRPr="00C01F0B" w:rsidRDefault="00C36711" w:rsidP="007D442F">
            <w:pPr>
              <w:pStyle w:val="Tabletext"/>
            </w:pPr>
            <w:r w:rsidRPr="00C01F0B">
              <w:t>If the Clinical Urgency was "1" but has since changed, then this change has not been reported, report the intra-episode event in which the change was made, including the date the change was made (the event date) and the Urgency category to which the episode changed (the event value).</w:t>
            </w:r>
          </w:p>
          <w:p w14:paraId="0C5A309A" w14:textId="77777777" w:rsidR="00C36711" w:rsidRPr="00C01F0B" w:rsidRDefault="00C36711" w:rsidP="007D442F">
            <w:pPr>
              <w:pStyle w:val="Tabletext"/>
            </w:pPr>
            <w:r w:rsidRPr="00C01F0B">
              <w:t>If the Reason for Removal is incorrect, correct and resubmit.</w:t>
            </w:r>
          </w:p>
          <w:p w14:paraId="7B073791" w14:textId="77777777" w:rsidR="00C36711" w:rsidRPr="00C01F0B" w:rsidRDefault="00C36711" w:rsidP="007D442F">
            <w:pPr>
              <w:pStyle w:val="Tabletext"/>
            </w:pPr>
            <w:r w:rsidRPr="00C01F0B">
              <w:t>Refer to: Section 3a Clinical Urgency, Reason for Removal</w:t>
            </w:r>
          </w:p>
        </w:tc>
      </w:tr>
    </w:tbl>
    <w:p w14:paraId="148AA074" w14:textId="77777777" w:rsidR="00C36711" w:rsidRPr="00C01F0B" w:rsidRDefault="00C36711" w:rsidP="00BB6906">
      <w:pPr>
        <w:pStyle w:val="Body"/>
      </w:pPr>
    </w:p>
    <w:p w14:paraId="253A511E" w14:textId="77777777" w:rsidR="00C36711" w:rsidRPr="00C01F0B" w:rsidRDefault="00C36711" w:rsidP="00C36711">
      <w:pPr>
        <w:pStyle w:val="Heading2"/>
      </w:pPr>
      <w:bookmarkStart w:id="338" w:name="_Toc63858866"/>
      <w:bookmarkStart w:id="339" w:name="_Toc232688909"/>
      <w:r w:rsidRPr="00C01F0B">
        <w:t>S376</w:t>
      </w:r>
      <w:r w:rsidRPr="00C01F0B">
        <w:tab/>
        <w:t>Incorrect zip file name</w:t>
      </w:r>
      <w:bookmarkEnd w:id="338"/>
      <w:bookmarkEnd w:id="3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DD4B21A" w14:textId="77777777" w:rsidTr="00C36711">
        <w:tc>
          <w:tcPr>
            <w:tcW w:w="1701" w:type="dxa"/>
          </w:tcPr>
          <w:p w14:paraId="4946B09C" w14:textId="77777777" w:rsidR="00C36711" w:rsidRPr="00C01F0B" w:rsidRDefault="00C36711" w:rsidP="004B4F10">
            <w:pPr>
              <w:pStyle w:val="Tablecolhead"/>
            </w:pPr>
            <w:r w:rsidRPr="00C01F0B">
              <w:t>Effect</w:t>
            </w:r>
          </w:p>
        </w:tc>
        <w:tc>
          <w:tcPr>
            <w:tcW w:w="7587" w:type="dxa"/>
          </w:tcPr>
          <w:p w14:paraId="37F219CD" w14:textId="77777777" w:rsidR="00C36711" w:rsidRPr="00C01F0B" w:rsidRDefault="00C36711" w:rsidP="007D442F">
            <w:pPr>
              <w:pStyle w:val="Tabletext"/>
            </w:pPr>
            <w:r w:rsidRPr="00C01F0B">
              <w:t>Run terminated</w:t>
            </w:r>
          </w:p>
        </w:tc>
      </w:tr>
      <w:tr w:rsidR="00C36711" w:rsidRPr="00C01F0B" w14:paraId="4FE81D5C" w14:textId="77777777" w:rsidTr="00C36711">
        <w:tc>
          <w:tcPr>
            <w:tcW w:w="1701" w:type="dxa"/>
          </w:tcPr>
          <w:p w14:paraId="43C1671D" w14:textId="77777777" w:rsidR="00C36711" w:rsidRPr="00C01F0B" w:rsidRDefault="00C36711" w:rsidP="004B4F10">
            <w:pPr>
              <w:pStyle w:val="Tablecolhead"/>
            </w:pPr>
            <w:r w:rsidRPr="00C01F0B">
              <w:t>Problem</w:t>
            </w:r>
          </w:p>
        </w:tc>
        <w:tc>
          <w:tcPr>
            <w:tcW w:w="7587" w:type="dxa"/>
          </w:tcPr>
          <w:p w14:paraId="6D9D8AF0" w14:textId="77777777" w:rsidR="00C36711" w:rsidRPr="00C01F0B" w:rsidRDefault="00C36711" w:rsidP="007D442F">
            <w:pPr>
              <w:pStyle w:val="Tabletext"/>
            </w:pPr>
            <w:r w:rsidRPr="00C01F0B">
              <w:t>The zip file received does not conform to the specified file naming convention</w:t>
            </w:r>
          </w:p>
        </w:tc>
      </w:tr>
      <w:tr w:rsidR="00C36711" w:rsidRPr="00C01F0B" w14:paraId="480EEBAF" w14:textId="77777777" w:rsidTr="00C36711">
        <w:tc>
          <w:tcPr>
            <w:tcW w:w="1701" w:type="dxa"/>
          </w:tcPr>
          <w:p w14:paraId="16BB3C26" w14:textId="77777777" w:rsidR="00C36711" w:rsidRPr="00C01F0B" w:rsidRDefault="00C36711" w:rsidP="004B4F10">
            <w:pPr>
              <w:pStyle w:val="Tablecolhead"/>
            </w:pPr>
            <w:r w:rsidRPr="00C01F0B">
              <w:t>Remedy</w:t>
            </w:r>
          </w:p>
        </w:tc>
        <w:tc>
          <w:tcPr>
            <w:tcW w:w="7587" w:type="dxa"/>
          </w:tcPr>
          <w:p w14:paraId="27FF3C99" w14:textId="77777777" w:rsidR="00C36711" w:rsidRPr="00C01F0B" w:rsidRDefault="00C36711" w:rsidP="007D442F">
            <w:pPr>
              <w:pStyle w:val="Tabletext"/>
            </w:pPr>
            <w:r w:rsidRPr="00C01F0B">
              <w:t>Correct the filename so that it conforms to the zip file naming convention.</w:t>
            </w:r>
          </w:p>
          <w:p w14:paraId="05C4754E" w14:textId="77777777" w:rsidR="00C36711" w:rsidRPr="00C01F0B" w:rsidRDefault="00C36711" w:rsidP="007D442F">
            <w:pPr>
              <w:pStyle w:val="Tabletext"/>
            </w:pPr>
            <w:r w:rsidRPr="00C01F0B">
              <w:t xml:space="preserve">Check that the sequence number is one greater than the previous submission. </w:t>
            </w:r>
          </w:p>
          <w:p w14:paraId="5CD4DBE5" w14:textId="760D3F83" w:rsidR="00C36711" w:rsidRPr="00C01F0B" w:rsidRDefault="00C36711" w:rsidP="007D442F">
            <w:pPr>
              <w:pStyle w:val="Tabletext"/>
            </w:pPr>
            <w:r w:rsidRPr="00C01F0B">
              <w:t>Check that the year, month, and day in the current submission's filename are no greater than one month more than the previous submission's year, month</w:t>
            </w:r>
            <w:r w:rsidR="002769A7" w:rsidRPr="00C01F0B">
              <w:t>,</w:t>
            </w:r>
            <w:r w:rsidRPr="00C01F0B">
              <w:t xml:space="preserve"> and day.</w:t>
            </w:r>
          </w:p>
          <w:p w14:paraId="6D04C09F" w14:textId="5C564E78" w:rsidR="00C36711" w:rsidRPr="00C01F0B" w:rsidRDefault="00C36711" w:rsidP="007D442F">
            <w:pPr>
              <w:pStyle w:val="Tabletext"/>
            </w:pPr>
            <w:r w:rsidRPr="00C01F0B">
              <w:t xml:space="preserve">Check that year, month and day are at least one day greater than the previous submission's year, </w:t>
            </w:r>
            <w:r w:rsidR="002769A7" w:rsidRPr="00C01F0B">
              <w:t>month,</w:t>
            </w:r>
            <w:r w:rsidRPr="00C01F0B">
              <w:t xml:space="preserve"> and day.</w:t>
            </w:r>
          </w:p>
          <w:p w14:paraId="6A5E8B32" w14:textId="77777777" w:rsidR="00C36711" w:rsidRPr="00C01F0B" w:rsidRDefault="00C36711" w:rsidP="007D442F">
            <w:pPr>
              <w:pStyle w:val="Tabletext"/>
            </w:pPr>
            <w:r w:rsidRPr="00C01F0B">
              <w:t>Refer to: Section 5 Compilation and Submission</w:t>
            </w:r>
          </w:p>
        </w:tc>
      </w:tr>
    </w:tbl>
    <w:p w14:paraId="30E0437C" w14:textId="77777777" w:rsidR="00C36711" w:rsidRPr="00C01F0B" w:rsidRDefault="00C36711" w:rsidP="00C36711">
      <w:pPr>
        <w:pStyle w:val="Heading2"/>
      </w:pPr>
      <w:bookmarkStart w:id="340" w:name="_Toc63858867"/>
      <w:bookmarkStart w:id="341" w:name="_Toc232688910"/>
      <w:r w:rsidRPr="00C01F0B">
        <w:t>S377</w:t>
      </w:r>
      <w:r w:rsidRPr="00C01F0B">
        <w:tab/>
        <w:t>Incorrect text extract name</w:t>
      </w:r>
      <w:bookmarkEnd w:id="340"/>
      <w:bookmarkEnd w:id="3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93248FF" w14:textId="77777777" w:rsidTr="00C36711">
        <w:tc>
          <w:tcPr>
            <w:tcW w:w="1701" w:type="dxa"/>
          </w:tcPr>
          <w:p w14:paraId="2689AEA9" w14:textId="77777777" w:rsidR="00C36711" w:rsidRPr="00C01F0B" w:rsidRDefault="00C36711" w:rsidP="004B4F10">
            <w:pPr>
              <w:pStyle w:val="Tablecolhead"/>
            </w:pPr>
            <w:r w:rsidRPr="00C01F0B">
              <w:t>Effect</w:t>
            </w:r>
          </w:p>
        </w:tc>
        <w:tc>
          <w:tcPr>
            <w:tcW w:w="7587" w:type="dxa"/>
          </w:tcPr>
          <w:p w14:paraId="0AFE4F3B" w14:textId="77777777" w:rsidR="00C36711" w:rsidRPr="00C01F0B" w:rsidRDefault="00C36711" w:rsidP="007D442F">
            <w:pPr>
              <w:pStyle w:val="Tabletext"/>
            </w:pPr>
            <w:r w:rsidRPr="00C01F0B">
              <w:t>Run terminated</w:t>
            </w:r>
          </w:p>
        </w:tc>
      </w:tr>
      <w:tr w:rsidR="00C36711" w:rsidRPr="00C01F0B" w14:paraId="2FAFD73D" w14:textId="77777777" w:rsidTr="00C36711">
        <w:tc>
          <w:tcPr>
            <w:tcW w:w="1701" w:type="dxa"/>
          </w:tcPr>
          <w:p w14:paraId="7927522C" w14:textId="77777777" w:rsidR="00C36711" w:rsidRPr="00C01F0B" w:rsidRDefault="00C36711" w:rsidP="004B4F10">
            <w:pPr>
              <w:pStyle w:val="Tablecolhead"/>
            </w:pPr>
            <w:r w:rsidRPr="00C01F0B">
              <w:t>Problem</w:t>
            </w:r>
          </w:p>
        </w:tc>
        <w:tc>
          <w:tcPr>
            <w:tcW w:w="7587" w:type="dxa"/>
          </w:tcPr>
          <w:p w14:paraId="748865A1" w14:textId="77777777" w:rsidR="00C36711" w:rsidRPr="00C01F0B" w:rsidRDefault="00C36711" w:rsidP="007D442F">
            <w:pPr>
              <w:pStyle w:val="Tabletext"/>
            </w:pPr>
            <w:r w:rsidRPr="00C01F0B">
              <w:t>The text extract received does not conform to the specified file naming convention.</w:t>
            </w:r>
          </w:p>
        </w:tc>
      </w:tr>
      <w:tr w:rsidR="00C36711" w:rsidRPr="00C01F0B" w14:paraId="07B920DF" w14:textId="77777777" w:rsidTr="00C36711">
        <w:tc>
          <w:tcPr>
            <w:tcW w:w="1701" w:type="dxa"/>
          </w:tcPr>
          <w:p w14:paraId="07E0FB7B" w14:textId="77777777" w:rsidR="00C36711" w:rsidRPr="00C01F0B" w:rsidRDefault="00C36711" w:rsidP="004B4F10">
            <w:pPr>
              <w:pStyle w:val="Tablecolhead"/>
            </w:pPr>
            <w:r w:rsidRPr="00C01F0B">
              <w:t>Remedy</w:t>
            </w:r>
          </w:p>
        </w:tc>
        <w:tc>
          <w:tcPr>
            <w:tcW w:w="7587" w:type="dxa"/>
          </w:tcPr>
          <w:p w14:paraId="5D1C59A0" w14:textId="77777777" w:rsidR="00C36711" w:rsidRPr="00C01F0B" w:rsidRDefault="00C36711" w:rsidP="007D442F">
            <w:pPr>
              <w:pStyle w:val="Tabletext"/>
            </w:pPr>
            <w:r w:rsidRPr="00C01F0B">
              <w:t>Correct the filename so that it conforms to the text extract naming convention.</w:t>
            </w:r>
          </w:p>
          <w:p w14:paraId="23A734F4" w14:textId="77777777" w:rsidR="00C36711" w:rsidRPr="00C01F0B" w:rsidRDefault="00C36711" w:rsidP="007D442F">
            <w:pPr>
              <w:pStyle w:val="Tabletext"/>
            </w:pPr>
            <w:r w:rsidRPr="00C01F0B">
              <w:t>Check that sequence number corresponds with the sequence number in this submission's zip filename.</w:t>
            </w:r>
          </w:p>
          <w:p w14:paraId="60A748B5" w14:textId="77777777" w:rsidR="00C36711" w:rsidRPr="00C01F0B" w:rsidRDefault="00C36711" w:rsidP="007D442F">
            <w:pPr>
              <w:pStyle w:val="Tabletext"/>
            </w:pPr>
            <w:r w:rsidRPr="00C01F0B">
              <w:t>Check that year, month and day correspond with year, month and day in this submission's zip filename.</w:t>
            </w:r>
          </w:p>
          <w:p w14:paraId="0C9D4051" w14:textId="77777777" w:rsidR="00C36711" w:rsidRPr="00C01F0B" w:rsidRDefault="00C36711" w:rsidP="007D442F">
            <w:pPr>
              <w:pStyle w:val="Tabletext"/>
            </w:pPr>
            <w:r w:rsidRPr="00C01F0B">
              <w:lastRenderedPageBreak/>
              <w:t>Refer to: Section 5 Compilation and Submission</w:t>
            </w:r>
          </w:p>
        </w:tc>
      </w:tr>
    </w:tbl>
    <w:p w14:paraId="6FFE16B3" w14:textId="77777777" w:rsidR="00C36711" w:rsidRPr="00C01F0B" w:rsidRDefault="00C36711" w:rsidP="00C36711">
      <w:pPr>
        <w:pStyle w:val="Heading2"/>
      </w:pPr>
      <w:bookmarkStart w:id="342" w:name="_Toc63858868"/>
      <w:bookmarkStart w:id="343" w:name="_Toc232688911"/>
      <w:r w:rsidRPr="00C01F0B">
        <w:lastRenderedPageBreak/>
        <w:t>S378</w:t>
      </w:r>
      <w:r w:rsidRPr="00C01F0B">
        <w:tab/>
        <w:t>Invalid Episode Identifier</w:t>
      </w:r>
      <w:bookmarkEnd w:id="342"/>
      <w:bookmarkEnd w:id="3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5AD6F4A" w14:textId="77777777" w:rsidTr="00C36711">
        <w:tc>
          <w:tcPr>
            <w:tcW w:w="1701" w:type="dxa"/>
          </w:tcPr>
          <w:p w14:paraId="01B9D115" w14:textId="77777777" w:rsidR="00C36711" w:rsidRPr="00C01F0B" w:rsidRDefault="00C36711" w:rsidP="004B4F10">
            <w:pPr>
              <w:pStyle w:val="Tablecolhead"/>
            </w:pPr>
            <w:r w:rsidRPr="00C01F0B">
              <w:t>Effect</w:t>
            </w:r>
          </w:p>
        </w:tc>
        <w:tc>
          <w:tcPr>
            <w:tcW w:w="7587" w:type="dxa"/>
          </w:tcPr>
          <w:p w14:paraId="5096D670" w14:textId="77777777" w:rsidR="00C36711" w:rsidRPr="00C01F0B" w:rsidRDefault="00C36711" w:rsidP="007D442F">
            <w:pPr>
              <w:pStyle w:val="Tabletext"/>
            </w:pPr>
            <w:r w:rsidRPr="00C01F0B">
              <w:t>Rejection</w:t>
            </w:r>
          </w:p>
        </w:tc>
      </w:tr>
      <w:tr w:rsidR="00C36711" w:rsidRPr="00C01F0B" w14:paraId="51694A9D" w14:textId="77777777" w:rsidTr="00C36711">
        <w:tc>
          <w:tcPr>
            <w:tcW w:w="1701" w:type="dxa"/>
          </w:tcPr>
          <w:p w14:paraId="29934A3E" w14:textId="77777777" w:rsidR="00C36711" w:rsidRPr="00C01F0B" w:rsidRDefault="00C36711" w:rsidP="004B4F10">
            <w:pPr>
              <w:pStyle w:val="Tablecolhead"/>
            </w:pPr>
            <w:r w:rsidRPr="00C01F0B">
              <w:t>Problem</w:t>
            </w:r>
          </w:p>
        </w:tc>
        <w:tc>
          <w:tcPr>
            <w:tcW w:w="7587" w:type="dxa"/>
          </w:tcPr>
          <w:p w14:paraId="1293F6A1" w14:textId="77777777" w:rsidR="00C36711" w:rsidRPr="00C01F0B" w:rsidRDefault="00C36711" w:rsidP="007D442F">
            <w:pPr>
              <w:pStyle w:val="Tabletext"/>
            </w:pPr>
            <w:r w:rsidRPr="00C01F0B">
              <w:t>The Episode Identifier is invalid</w:t>
            </w:r>
          </w:p>
        </w:tc>
      </w:tr>
      <w:tr w:rsidR="00C36711" w:rsidRPr="00C01F0B" w14:paraId="7A9DEC3F" w14:textId="77777777" w:rsidTr="00C36711">
        <w:tc>
          <w:tcPr>
            <w:tcW w:w="1701" w:type="dxa"/>
          </w:tcPr>
          <w:p w14:paraId="4F6057DA" w14:textId="77777777" w:rsidR="00C36711" w:rsidRPr="00C01F0B" w:rsidRDefault="00C36711" w:rsidP="004B4F10">
            <w:pPr>
              <w:pStyle w:val="Tablecolhead"/>
            </w:pPr>
            <w:r w:rsidRPr="00C01F0B">
              <w:t>Remedy</w:t>
            </w:r>
          </w:p>
        </w:tc>
        <w:tc>
          <w:tcPr>
            <w:tcW w:w="7587" w:type="dxa"/>
          </w:tcPr>
          <w:p w14:paraId="3E1738D6" w14:textId="77777777" w:rsidR="00C36711" w:rsidRPr="00C01F0B" w:rsidRDefault="00C36711" w:rsidP="007D442F">
            <w:pPr>
              <w:pStyle w:val="Tabletext"/>
            </w:pPr>
            <w:r w:rsidRPr="00C01F0B">
              <w:t xml:space="preserve">Valid: </w:t>
            </w:r>
          </w:p>
          <w:p w14:paraId="1BEC4023" w14:textId="77777777" w:rsidR="00C36711" w:rsidRPr="00C01F0B" w:rsidRDefault="00C36711" w:rsidP="007D442F">
            <w:pPr>
              <w:pStyle w:val="Tablebullet1"/>
            </w:pPr>
            <w:r w:rsidRPr="00C01F0B">
              <w:t>Alpha numeric characters only</w:t>
            </w:r>
          </w:p>
          <w:p w14:paraId="516542C0" w14:textId="77777777" w:rsidR="00C36711" w:rsidRPr="00C01F0B" w:rsidRDefault="00C36711" w:rsidP="007D442F">
            <w:pPr>
              <w:pStyle w:val="Tablebullet1"/>
            </w:pPr>
            <w:r w:rsidRPr="00C01F0B">
              <w:t>Length exactly nine characters</w:t>
            </w:r>
          </w:p>
          <w:p w14:paraId="34BE96E5" w14:textId="77777777" w:rsidR="00C36711" w:rsidRPr="00C01F0B" w:rsidRDefault="00C36711" w:rsidP="007D442F">
            <w:pPr>
              <w:pStyle w:val="Tablebullet1"/>
            </w:pPr>
            <w:r w:rsidRPr="00C01F0B">
              <w:t>Leading zero filled.</w:t>
            </w:r>
          </w:p>
          <w:p w14:paraId="0EAF8C30" w14:textId="77777777" w:rsidR="00C36711" w:rsidRPr="00C01F0B" w:rsidRDefault="00C36711" w:rsidP="007D442F">
            <w:pPr>
              <w:pStyle w:val="Tabletext"/>
            </w:pPr>
            <w:r w:rsidRPr="00C01F0B">
              <w:t>Correct, resubmit, and if the system is not validating this data, report the error to your software supplier. This record will not be processed and therefore this error will affect reconciliation.</w:t>
            </w:r>
          </w:p>
          <w:p w14:paraId="7FA1BB5D" w14:textId="77777777" w:rsidR="00C36711" w:rsidRPr="00C01F0B" w:rsidRDefault="00C36711" w:rsidP="007D442F">
            <w:pPr>
              <w:pStyle w:val="Tabletext"/>
            </w:pPr>
            <w:r w:rsidRPr="00C01F0B">
              <w:t>Refer to: Section 3b Episode Identifier</w:t>
            </w:r>
          </w:p>
        </w:tc>
      </w:tr>
    </w:tbl>
    <w:p w14:paraId="177D2AB2" w14:textId="77777777" w:rsidR="00C36711" w:rsidRPr="00C01F0B" w:rsidRDefault="00C36711" w:rsidP="00BB6906">
      <w:pPr>
        <w:pStyle w:val="Body"/>
      </w:pPr>
    </w:p>
    <w:p w14:paraId="37DBA13E" w14:textId="77777777" w:rsidR="00C36711" w:rsidRPr="00C01F0B" w:rsidRDefault="00C36711" w:rsidP="007A5CF0">
      <w:pPr>
        <w:pStyle w:val="Heading2"/>
        <w:ind w:left="1440" w:hanging="1440"/>
      </w:pPr>
      <w:bookmarkStart w:id="344" w:name="_Toc63858869"/>
      <w:bookmarkStart w:id="345" w:name="_Toc232688912"/>
      <w:r w:rsidRPr="00C01F0B">
        <w:t>S379</w:t>
      </w:r>
      <w:r w:rsidRPr="00C01F0B">
        <w:tab/>
        <w:t>Episode Identifier exists multiple times in one Episode-level Extract</w:t>
      </w:r>
      <w:bookmarkEnd w:id="344"/>
      <w:bookmarkEnd w:id="3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03BC3F2" w14:textId="77777777" w:rsidTr="00C36711">
        <w:tc>
          <w:tcPr>
            <w:tcW w:w="1701" w:type="dxa"/>
          </w:tcPr>
          <w:p w14:paraId="7FC5924C" w14:textId="77777777" w:rsidR="00C36711" w:rsidRPr="00C01F0B" w:rsidRDefault="00C36711" w:rsidP="004B4F10">
            <w:pPr>
              <w:pStyle w:val="Tablecolhead"/>
            </w:pPr>
            <w:r w:rsidRPr="00C01F0B">
              <w:t>Effect</w:t>
            </w:r>
          </w:p>
        </w:tc>
        <w:tc>
          <w:tcPr>
            <w:tcW w:w="7587" w:type="dxa"/>
          </w:tcPr>
          <w:p w14:paraId="598A7873" w14:textId="77777777" w:rsidR="00C36711" w:rsidRPr="00C01F0B" w:rsidRDefault="00C36711" w:rsidP="007D442F">
            <w:pPr>
              <w:pStyle w:val="Tabletext"/>
            </w:pPr>
            <w:r w:rsidRPr="00C01F0B">
              <w:t>Rejection</w:t>
            </w:r>
          </w:p>
        </w:tc>
      </w:tr>
      <w:tr w:rsidR="00C36711" w:rsidRPr="00C01F0B" w14:paraId="3F0A6C30" w14:textId="77777777" w:rsidTr="00C36711">
        <w:tc>
          <w:tcPr>
            <w:tcW w:w="1701" w:type="dxa"/>
          </w:tcPr>
          <w:p w14:paraId="7FD8F187" w14:textId="77777777" w:rsidR="00C36711" w:rsidRPr="00C01F0B" w:rsidRDefault="00C36711" w:rsidP="004B4F10">
            <w:pPr>
              <w:pStyle w:val="Tablecolhead"/>
            </w:pPr>
            <w:r w:rsidRPr="00C01F0B">
              <w:t>Problem</w:t>
            </w:r>
          </w:p>
        </w:tc>
        <w:tc>
          <w:tcPr>
            <w:tcW w:w="7587" w:type="dxa"/>
          </w:tcPr>
          <w:p w14:paraId="40B6C759" w14:textId="77777777" w:rsidR="00C36711" w:rsidRPr="00C01F0B" w:rsidRDefault="00C36711" w:rsidP="007D442F">
            <w:pPr>
              <w:pStyle w:val="Tabletext"/>
            </w:pPr>
            <w:r w:rsidRPr="00C01F0B">
              <w:t>There is more than one instance of an Episode Identifier in the Episode-level extract for this submission (excluding delete triggers). Each extract can only contain a maximum of one instance of each episode and one instance of each episode deletion.</w:t>
            </w:r>
          </w:p>
        </w:tc>
      </w:tr>
      <w:tr w:rsidR="00C36711" w:rsidRPr="00C01F0B" w14:paraId="3D92B0A7" w14:textId="77777777" w:rsidTr="00C36711">
        <w:tc>
          <w:tcPr>
            <w:tcW w:w="1701" w:type="dxa"/>
          </w:tcPr>
          <w:p w14:paraId="0DE53286" w14:textId="77777777" w:rsidR="00C36711" w:rsidRPr="00C01F0B" w:rsidRDefault="00C36711" w:rsidP="004B4F10">
            <w:pPr>
              <w:pStyle w:val="Tablecolhead"/>
            </w:pPr>
            <w:r w:rsidRPr="00C01F0B">
              <w:t>Remedy</w:t>
            </w:r>
          </w:p>
        </w:tc>
        <w:tc>
          <w:tcPr>
            <w:tcW w:w="7587" w:type="dxa"/>
          </w:tcPr>
          <w:p w14:paraId="2CD0044A" w14:textId="77777777" w:rsidR="00C36711" w:rsidRPr="00C01F0B" w:rsidRDefault="00C36711" w:rsidP="007D442F">
            <w:pPr>
              <w:pStyle w:val="Tabletext"/>
            </w:pPr>
            <w:r w:rsidRPr="00C01F0B">
              <w:t>All instances of the duplicated Episode Identifier in this submission will not be processed. This will affect reconciliation.</w:t>
            </w:r>
          </w:p>
          <w:p w14:paraId="43415AE8" w14:textId="77777777" w:rsidR="00C36711" w:rsidRPr="00C01F0B" w:rsidRDefault="00C36711" w:rsidP="007D442F">
            <w:pPr>
              <w:pStyle w:val="Tabletext"/>
            </w:pPr>
            <w:r w:rsidRPr="00C01F0B">
              <w:t xml:space="preserve">In the next submission, resubmit a maximum of one instance of the affected episode and one instance of each episode deletion. </w:t>
            </w:r>
          </w:p>
          <w:p w14:paraId="3D494FD2" w14:textId="77777777" w:rsidR="00C36711" w:rsidRPr="00C01F0B" w:rsidRDefault="00C36711" w:rsidP="007D442F">
            <w:pPr>
              <w:pStyle w:val="Tabletext"/>
            </w:pPr>
            <w:r w:rsidRPr="00C01F0B">
              <w:t>Report this error to your software supplier.</w:t>
            </w:r>
          </w:p>
          <w:p w14:paraId="40880773" w14:textId="77777777" w:rsidR="00C36711" w:rsidRPr="00C01F0B" w:rsidRDefault="00C36711" w:rsidP="007D442F">
            <w:pPr>
              <w:pStyle w:val="Tabletext"/>
            </w:pPr>
            <w:r w:rsidRPr="00C01F0B">
              <w:t>Refer to: Section 3b Episode Identifier</w:t>
            </w:r>
          </w:p>
        </w:tc>
      </w:tr>
    </w:tbl>
    <w:p w14:paraId="0947D389" w14:textId="77777777" w:rsidR="00C36711" w:rsidRPr="00C01F0B" w:rsidRDefault="00C36711" w:rsidP="007A5CF0">
      <w:pPr>
        <w:pStyle w:val="Heading2"/>
        <w:ind w:left="1440" w:hanging="1440"/>
      </w:pPr>
      <w:bookmarkStart w:id="346" w:name="_Toc63858870"/>
      <w:bookmarkStart w:id="347" w:name="_Toc232688913"/>
      <w:r w:rsidRPr="00C01F0B">
        <w:t>S380</w:t>
      </w:r>
      <w:r w:rsidRPr="00C01F0B">
        <w:tab/>
        <w:t>Referential Integrity error between episode and patient</w:t>
      </w:r>
      <w:bookmarkEnd w:id="346"/>
      <w:bookmarkEnd w:id="3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AEE9D41" w14:textId="77777777" w:rsidTr="00C36711">
        <w:tc>
          <w:tcPr>
            <w:tcW w:w="1701" w:type="dxa"/>
          </w:tcPr>
          <w:p w14:paraId="238ADA15" w14:textId="77777777" w:rsidR="00C36711" w:rsidRPr="00C01F0B" w:rsidRDefault="00C36711" w:rsidP="004B4F10">
            <w:pPr>
              <w:pStyle w:val="Tablecolhead"/>
            </w:pPr>
            <w:r w:rsidRPr="00C01F0B">
              <w:t>Effect</w:t>
            </w:r>
          </w:p>
        </w:tc>
        <w:tc>
          <w:tcPr>
            <w:tcW w:w="7587" w:type="dxa"/>
          </w:tcPr>
          <w:p w14:paraId="20DD0AA8" w14:textId="77777777" w:rsidR="00C36711" w:rsidRPr="00C01F0B" w:rsidRDefault="00C36711" w:rsidP="007D442F">
            <w:pPr>
              <w:pStyle w:val="Tabletext"/>
            </w:pPr>
            <w:r w:rsidRPr="00C01F0B">
              <w:t>Rejection</w:t>
            </w:r>
          </w:p>
        </w:tc>
      </w:tr>
      <w:tr w:rsidR="00C36711" w:rsidRPr="00C01F0B" w14:paraId="60F9A3F5" w14:textId="77777777" w:rsidTr="00C36711">
        <w:tc>
          <w:tcPr>
            <w:tcW w:w="1701" w:type="dxa"/>
          </w:tcPr>
          <w:p w14:paraId="0F13B8BB" w14:textId="77777777" w:rsidR="00C36711" w:rsidRPr="00C01F0B" w:rsidRDefault="00C36711" w:rsidP="004B4F10">
            <w:pPr>
              <w:pStyle w:val="Tablecolhead"/>
            </w:pPr>
            <w:r w:rsidRPr="00C01F0B">
              <w:t>Problem</w:t>
            </w:r>
          </w:p>
        </w:tc>
        <w:tc>
          <w:tcPr>
            <w:tcW w:w="7587" w:type="dxa"/>
          </w:tcPr>
          <w:p w14:paraId="02A2A9EA" w14:textId="77777777" w:rsidR="00C36711" w:rsidRPr="00C01F0B" w:rsidRDefault="00C36711" w:rsidP="007D442F">
            <w:pPr>
              <w:pStyle w:val="Tabletext"/>
            </w:pPr>
            <w:r w:rsidRPr="00C01F0B">
              <w:t>The Patient Identifier reported in this Episode-level record, is:</w:t>
            </w:r>
          </w:p>
          <w:p w14:paraId="355D3087" w14:textId="77777777" w:rsidR="00C36711" w:rsidRPr="00C01F0B" w:rsidRDefault="00C36711" w:rsidP="007D442F">
            <w:pPr>
              <w:pStyle w:val="Tablebullet1"/>
            </w:pPr>
            <w:r w:rsidRPr="00C01F0B">
              <w:t>not in the Patient-level table, or</w:t>
            </w:r>
          </w:p>
          <w:p w14:paraId="531B7F90" w14:textId="77777777" w:rsidR="00C36711" w:rsidRPr="00C01F0B" w:rsidRDefault="00C36711" w:rsidP="007D442F">
            <w:pPr>
              <w:pStyle w:val="Tablebullet1"/>
            </w:pPr>
            <w:r w:rsidRPr="00C01F0B">
              <w:t>is blank.</w:t>
            </w:r>
          </w:p>
        </w:tc>
      </w:tr>
      <w:tr w:rsidR="00C36711" w:rsidRPr="00C01F0B" w14:paraId="158DAA29" w14:textId="77777777" w:rsidTr="00C36711">
        <w:tc>
          <w:tcPr>
            <w:tcW w:w="1701" w:type="dxa"/>
          </w:tcPr>
          <w:p w14:paraId="6413D661" w14:textId="77777777" w:rsidR="00C36711" w:rsidRPr="00C01F0B" w:rsidRDefault="00C36711" w:rsidP="004B4F10">
            <w:pPr>
              <w:pStyle w:val="Tablecolhead"/>
            </w:pPr>
            <w:r w:rsidRPr="00C01F0B">
              <w:t>Remedy</w:t>
            </w:r>
          </w:p>
        </w:tc>
        <w:tc>
          <w:tcPr>
            <w:tcW w:w="7587" w:type="dxa"/>
          </w:tcPr>
          <w:p w14:paraId="6814220D" w14:textId="77777777" w:rsidR="00C36711" w:rsidRPr="00C01F0B" w:rsidRDefault="00C36711" w:rsidP="007D442F">
            <w:pPr>
              <w:pStyle w:val="Tabletext"/>
            </w:pPr>
            <w:r w:rsidRPr="00C01F0B">
              <w:t>Correct and resubmit the Episode-level Patient Identifier, or the patient-level record that is intended to relate to this episode-level record.</w:t>
            </w:r>
          </w:p>
          <w:p w14:paraId="676B2C41" w14:textId="77777777" w:rsidR="00C36711" w:rsidRPr="00C01F0B" w:rsidRDefault="00C36711" w:rsidP="007D442F">
            <w:pPr>
              <w:pStyle w:val="Tabletext"/>
            </w:pPr>
            <w:r w:rsidRPr="00C01F0B">
              <w:t>Refer to: Section 3b Episode Identifier, Patient Identifier</w:t>
            </w:r>
          </w:p>
        </w:tc>
      </w:tr>
    </w:tbl>
    <w:p w14:paraId="174A799A" w14:textId="6310A78F" w:rsidR="0045598C" w:rsidRPr="00C01F0B" w:rsidRDefault="0045598C">
      <w:pPr>
        <w:spacing w:after="0" w:line="240" w:lineRule="auto"/>
        <w:rPr>
          <w:b/>
          <w:color w:val="53565A"/>
          <w:sz w:val="32"/>
          <w:szCs w:val="28"/>
        </w:rPr>
      </w:pPr>
      <w:bookmarkStart w:id="348" w:name="_Toc63858871"/>
    </w:p>
    <w:p w14:paraId="14BD4BD3" w14:textId="6D48A763" w:rsidR="00C36711" w:rsidRPr="00C01F0B" w:rsidRDefault="00C36711" w:rsidP="007A5CF0">
      <w:pPr>
        <w:pStyle w:val="Heading2"/>
        <w:ind w:left="1440" w:hanging="1440"/>
      </w:pPr>
      <w:bookmarkStart w:id="349" w:name="_Toc232688914"/>
      <w:r w:rsidRPr="00C01F0B">
        <w:lastRenderedPageBreak/>
        <w:t>S381</w:t>
      </w:r>
      <w:r w:rsidRPr="00C01F0B">
        <w:tab/>
        <w:t>Referential Integrity error between Intra Episode Event and episode</w:t>
      </w:r>
      <w:bookmarkEnd w:id="348"/>
      <w:bookmarkEnd w:id="3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797D80C" w14:textId="77777777" w:rsidTr="00C36711">
        <w:tc>
          <w:tcPr>
            <w:tcW w:w="1701" w:type="dxa"/>
          </w:tcPr>
          <w:p w14:paraId="3D12AA4E" w14:textId="77777777" w:rsidR="00C36711" w:rsidRPr="00C01F0B" w:rsidRDefault="00C36711" w:rsidP="004B4F10">
            <w:pPr>
              <w:pStyle w:val="Tablecolhead"/>
            </w:pPr>
            <w:r w:rsidRPr="00C01F0B">
              <w:t>Effect</w:t>
            </w:r>
          </w:p>
        </w:tc>
        <w:tc>
          <w:tcPr>
            <w:tcW w:w="7587" w:type="dxa"/>
          </w:tcPr>
          <w:p w14:paraId="101C4536" w14:textId="77777777" w:rsidR="00C36711" w:rsidRPr="00C01F0B" w:rsidRDefault="00C36711" w:rsidP="007D442F">
            <w:pPr>
              <w:pStyle w:val="Tabletext"/>
            </w:pPr>
            <w:r w:rsidRPr="00C01F0B">
              <w:t>Rejection</w:t>
            </w:r>
          </w:p>
        </w:tc>
      </w:tr>
      <w:tr w:rsidR="00C36711" w:rsidRPr="00C01F0B" w14:paraId="7557FA04" w14:textId="77777777" w:rsidTr="00C36711">
        <w:tc>
          <w:tcPr>
            <w:tcW w:w="1701" w:type="dxa"/>
          </w:tcPr>
          <w:p w14:paraId="07481D61" w14:textId="77777777" w:rsidR="00C36711" w:rsidRPr="00C01F0B" w:rsidRDefault="00C36711" w:rsidP="004B4F10">
            <w:pPr>
              <w:pStyle w:val="Tablecolhead"/>
            </w:pPr>
            <w:r w:rsidRPr="00C01F0B">
              <w:t>Problem</w:t>
            </w:r>
          </w:p>
        </w:tc>
        <w:tc>
          <w:tcPr>
            <w:tcW w:w="7587" w:type="dxa"/>
          </w:tcPr>
          <w:p w14:paraId="749BBD9E" w14:textId="77777777" w:rsidR="00C36711" w:rsidRPr="00C01F0B" w:rsidRDefault="00C36711" w:rsidP="007D442F">
            <w:pPr>
              <w:pStyle w:val="Tabletext"/>
            </w:pPr>
            <w:r w:rsidRPr="00C01F0B">
              <w:t>The Episode Identifier reported in this Intra Episode-level record, is:</w:t>
            </w:r>
          </w:p>
          <w:p w14:paraId="15C65D1F" w14:textId="77777777" w:rsidR="00C36711" w:rsidRPr="00C01F0B" w:rsidRDefault="00C36711" w:rsidP="007D442F">
            <w:pPr>
              <w:pStyle w:val="Tablebullet1"/>
            </w:pPr>
            <w:r w:rsidRPr="00C01F0B">
              <w:t>not in the Episode-level table, or</w:t>
            </w:r>
          </w:p>
          <w:p w14:paraId="75EF3883" w14:textId="77777777" w:rsidR="00C36711" w:rsidRPr="00C01F0B" w:rsidRDefault="00C36711" w:rsidP="007D442F">
            <w:pPr>
              <w:pStyle w:val="Tablebullet1"/>
            </w:pPr>
            <w:r w:rsidRPr="00C01F0B">
              <w:t>is blank.</w:t>
            </w:r>
          </w:p>
        </w:tc>
      </w:tr>
      <w:tr w:rsidR="00C36711" w:rsidRPr="00C01F0B" w14:paraId="02497AD6" w14:textId="77777777" w:rsidTr="00C36711">
        <w:tc>
          <w:tcPr>
            <w:tcW w:w="1701" w:type="dxa"/>
          </w:tcPr>
          <w:p w14:paraId="4B1F522E" w14:textId="77777777" w:rsidR="00C36711" w:rsidRPr="00C01F0B" w:rsidRDefault="00C36711" w:rsidP="004B4F10">
            <w:pPr>
              <w:pStyle w:val="Tablecolhead"/>
            </w:pPr>
            <w:r w:rsidRPr="00C01F0B">
              <w:t>Remedy</w:t>
            </w:r>
          </w:p>
        </w:tc>
        <w:tc>
          <w:tcPr>
            <w:tcW w:w="7587" w:type="dxa"/>
          </w:tcPr>
          <w:p w14:paraId="0BA089C1" w14:textId="77777777" w:rsidR="00C36711" w:rsidRPr="00C01F0B" w:rsidRDefault="00C36711" w:rsidP="007D442F">
            <w:pPr>
              <w:pStyle w:val="Tabletext"/>
            </w:pPr>
            <w:r w:rsidRPr="00C01F0B">
              <w:t>Correct and resubmit the Episode Identifier in the Intra Episode level table.</w:t>
            </w:r>
          </w:p>
          <w:p w14:paraId="28D158D4" w14:textId="77777777" w:rsidR="00C36711" w:rsidRPr="00C01F0B" w:rsidRDefault="00C36711" w:rsidP="007D442F">
            <w:pPr>
              <w:pStyle w:val="Tabletext"/>
            </w:pPr>
            <w:r w:rsidRPr="00C01F0B">
              <w:t>Refer to: Section 3b Episode Identifier</w:t>
            </w:r>
          </w:p>
        </w:tc>
      </w:tr>
    </w:tbl>
    <w:p w14:paraId="57FA1199" w14:textId="77777777" w:rsidR="00C36711" w:rsidRPr="00C01F0B" w:rsidRDefault="00C36711" w:rsidP="00BB6906">
      <w:pPr>
        <w:pStyle w:val="Body"/>
      </w:pPr>
    </w:p>
    <w:p w14:paraId="2F81FAB8" w14:textId="77777777" w:rsidR="00C36711" w:rsidRPr="00C01F0B" w:rsidRDefault="00C36711" w:rsidP="007A5CF0">
      <w:pPr>
        <w:pStyle w:val="Heading2"/>
        <w:ind w:left="1440" w:hanging="1440"/>
      </w:pPr>
      <w:bookmarkStart w:id="350" w:name="_Toc63858872"/>
      <w:bookmarkStart w:id="351" w:name="_Toc232688915"/>
      <w:r w:rsidRPr="00C01F0B">
        <w:t>S382</w:t>
      </w:r>
      <w:r w:rsidRPr="00C01F0B">
        <w:tab/>
        <w:t>Patient Identifier exists multiple times in one Patient-level Extract</w:t>
      </w:r>
      <w:bookmarkEnd w:id="350"/>
      <w:bookmarkEnd w:id="3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32AAF2D" w14:textId="77777777" w:rsidTr="00C36711">
        <w:tc>
          <w:tcPr>
            <w:tcW w:w="1701" w:type="dxa"/>
          </w:tcPr>
          <w:p w14:paraId="287C310C" w14:textId="77777777" w:rsidR="00C36711" w:rsidRPr="00C01F0B" w:rsidRDefault="00C36711" w:rsidP="004B4F10">
            <w:pPr>
              <w:pStyle w:val="Tablecolhead"/>
            </w:pPr>
            <w:r w:rsidRPr="00C01F0B">
              <w:t>Effect</w:t>
            </w:r>
          </w:p>
        </w:tc>
        <w:tc>
          <w:tcPr>
            <w:tcW w:w="7587" w:type="dxa"/>
          </w:tcPr>
          <w:p w14:paraId="3F7268C9" w14:textId="77777777" w:rsidR="00C36711" w:rsidRPr="00D37541" w:rsidRDefault="00C36711" w:rsidP="004B4F10">
            <w:pPr>
              <w:pStyle w:val="Tablecolhead"/>
              <w:rPr>
                <w:b w:val="0"/>
                <w:bCs/>
              </w:rPr>
            </w:pPr>
            <w:r w:rsidRPr="00D37541">
              <w:rPr>
                <w:b w:val="0"/>
                <w:bCs/>
              </w:rPr>
              <w:t>Rejection</w:t>
            </w:r>
          </w:p>
        </w:tc>
      </w:tr>
      <w:tr w:rsidR="00C36711" w:rsidRPr="00C01F0B" w14:paraId="27A8F00C" w14:textId="77777777" w:rsidTr="00C36711">
        <w:tc>
          <w:tcPr>
            <w:tcW w:w="1701" w:type="dxa"/>
          </w:tcPr>
          <w:p w14:paraId="378F281E" w14:textId="77777777" w:rsidR="00C36711" w:rsidRPr="00C01F0B" w:rsidRDefault="00C36711" w:rsidP="004B4F10">
            <w:pPr>
              <w:pStyle w:val="Tablecolhead"/>
            </w:pPr>
            <w:r w:rsidRPr="00C01F0B">
              <w:t>Problem</w:t>
            </w:r>
          </w:p>
        </w:tc>
        <w:tc>
          <w:tcPr>
            <w:tcW w:w="7587" w:type="dxa"/>
          </w:tcPr>
          <w:p w14:paraId="0A02C76A" w14:textId="77777777" w:rsidR="00C36711" w:rsidRPr="00C01F0B" w:rsidRDefault="00C36711" w:rsidP="007D442F">
            <w:pPr>
              <w:pStyle w:val="Tabletext"/>
            </w:pPr>
            <w:r w:rsidRPr="00C01F0B">
              <w:t>There is more than one instance of this Patient Identifier in the Patient-level extract for this submission (excluding delete triggers). Each extract can only contain a maximum of one instance of each patient-level record and one instance of each patient-level deletion.</w:t>
            </w:r>
          </w:p>
        </w:tc>
      </w:tr>
      <w:tr w:rsidR="00C36711" w:rsidRPr="00C01F0B" w14:paraId="18549FE7" w14:textId="77777777" w:rsidTr="00C36711">
        <w:tc>
          <w:tcPr>
            <w:tcW w:w="1701" w:type="dxa"/>
          </w:tcPr>
          <w:p w14:paraId="170DBB3A" w14:textId="77777777" w:rsidR="00C36711" w:rsidRPr="00C01F0B" w:rsidRDefault="00C36711" w:rsidP="004B4F10">
            <w:pPr>
              <w:pStyle w:val="Tablecolhead"/>
            </w:pPr>
            <w:r w:rsidRPr="00C01F0B">
              <w:t>Remedy</w:t>
            </w:r>
          </w:p>
        </w:tc>
        <w:tc>
          <w:tcPr>
            <w:tcW w:w="7587" w:type="dxa"/>
          </w:tcPr>
          <w:p w14:paraId="04D462C3" w14:textId="77777777" w:rsidR="00C36711" w:rsidRPr="00C01F0B" w:rsidRDefault="00C36711" w:rsidP="007D442F">
            <w:pPr>
              <w:pStyle w:val="Tabletext"/>
            </w:pPr>
            <w:r w:rsidRPr="00C01F0B">
              <w:t>All instances of the duplicated Patient Identifier in this submission will not be processed.</w:t>
            </w:r>
          </w:p>
          <w:p w14:paraId="62DD7947" w14:textId="77777777" w:rsidR="00C36711" w:rsidRPr="00C01F0B" w:rsidRDefault="00C36711" w:rsidP="007D442F">
            <w:pPr>
              <w:pStyle w:val="Tabletext"/>
            </w:pPr>
            <w:r w:rsidRPr="00C01F0B">
              <w:t xml:space="preserve">In the next submission, resubmit a maximum of one instance of the affected patient-level record and one instance of each patient-level deletion. </w:t>
            </w:r>
          </w:p>
          <w:p w14:paraId="65827999" w14:textId="77777777" w:rsidR="00C36711" w:rsidRPr="00C01F0B" w:rsidRDefault="00C36711" w:rsidP="007D442F">
            <w:pPr>
              <w:pStyle w:val="Tabletext"/>
            </w:pPr>
            <w:r w:rsidRPr="00C01F0B">
              <w:t>Report this error to your software supplier.</w:t>
            </w:r>
          </w:p>
          <w:p w14:paraId="597FD67F" w14:textId="77777777" w:rsidR="00C36711" w:rsidRPr="00C01F0B" w:rsidRDefault="00C36711" w:rsidP="007D442F">
            <w:pPr>
              <w:pStyle w:val="Tabletext"/>
            </w:pPr>
            <w:r w:rsidRPr="00C01F0B">
              <w:t>Refer to: Section 3b Patient Identifier</w:t>
            </w:r>
          </w:p>
        </w:tc>
      </w:tr>
    </w:tbl>
    <w:p w14:paraId="01872BA0" w14:textId="77777777" w:rsidR="00C36711" w:rsidRPr="00C01F0B" w:rsidRDefault="00C36711" w:rsidP="00BB6906">
      <w:pPr>
        <w:pStyle w:val="Body"/>
      </w:pPr>
    </w:p>
    <w:p w14:paraId="39A15046" w14:textId="77777777" w:rsidR="00C36711" w:rsidRPr="00C01F0B" w:rsidRDefault="00C36711" w:rsidP="007A5CF0">
      <w:pPr>
        <w:pStyle w:val="Heading2"/>
        <w:ind w:left="1440" w:hanging="1440"/>
      </w:pPr>
      <w:bookmarkStart w:id="352" w:name="_Toc63858873"/>
      <w:bookmarkStart w:id="353" w:name="_Toc232688916"/>
      <w:r w:rsidRPr="00C01F0B">
        <w:t>S383</w:t>
      </w:r>
      <w:r w:rsidRPr="00C01F0B">
        <w:tab/>
        <w:t>Multiple events of same type for same episode on one day</w:t>
      </w:r>
      <w:bookmarkEnd w:id="352"/>
      <w:bookmarkEnd w:id="3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86D30D4" w14:textId="77777777" w:rsidTr="00C36711">
        <w:tc>
          <w:tcPr>
            <w:tcW w:w="1701" w:type="dxa"/>
          </w:tcPr>
          <w:p w14:paraId="7C915B47" w14:textId="77777777" w:rsidR="00C36711" w:rsidRPr="00C01F0B" w:rsidRDefault="00C36711" w:rsidP="004B4F10">
            <w:pPr>
              <w:pStyle w:val="Tablecolhead"/>
            </w:pPr>
            <w:r w:rsidRPr="00C01F0B">
              <w:t>Effect</w:t>
            </w:r>
          </w:p>
        </w:tc>
        <w:tc>
          <w:tcPr>
            <w:tcW w:w="7587" w:type="dxa"/>
          </w:tcPr>
          <w:p w14:paraId="6F67B3E4" w14:textId="77777777" w:rsidR="00C36711" w:rsidRPr="00C01F0B" w:rsidRDefault="00C36711" w:rsidP="007D442F">
            <w:pPr>
              <w:pStyle w:val="Tabletext"/>
            </w:pPr>
            <w:r w:rsidRPr="00C01F0B">
              <w:t>Rejection</w:t>
            </w:r>
          </w:p>
        </w:tc>
      </w:tr>
      <w:tr w:rsidR="00C36711" w:rsidRPr="00C01F0B" w14:paraId="5581BC46" w14:textId="77777777" w:rsidTr="00C36711">
        <w:tc>
          <w:tcPr>
            <w:tcW w:w="1701" w:type="dxa"/>
          </w:tcPr>
          <w:p w14:paraId="0FF730BA" w14:textId="77777777" w:rsidR="00C36711" w:rsidRPr="00C01F0B" w:rsidRDefault="00C36711" w:rsidP="004B4F10">
            <w:pPr>
              <w:pStyle w:val="Tablecolhead"/>
            </w:pPr>
            <w:r w:rsidRPr="00C01F0B">
              <w:t>Problem</w:t>
            </w:r>
          </w:p>
        </w:tc>
        <w:tc>
          <w:tcPr>
            <w:tcW w:w="7587" w:type="dxa"/>
          </w:tcPr>
          <w:p w14:paraId="1914FEDA" w14:textId="77777777" w:rsidR="00C36711" w:rsidRPr="00C01F0B" w:rsidRDefault="00C36711" w:rsidP="007D442F">
            <w:pPr>
              <w:pStyle w:val="Tabletext"/>
            </w:pPr>
            <w:r w:rsidRPr="00C01F0B">
              <w:t>Event Type is 'Urgency' or 'Readiness</w:t>
            </w:r>
            <w:proofErr w:type="gramStart"/>
            <w:r w:rsidRPr="00C01F0B">
              <w:t>'</w:t>
            </w:r>
            <w:proofErr w:type="gramEnd"/>
            <w:r w:rsidRPr="00C01F0B">
              <w:t xml:space="preserve"> and more than one event of the same type has been reported for the same day. For example, two changes in Readiness Status cannot be reported for an episode on the same day.</w:t>
            </w:r>
          </w:p>
        </w:tc>
      </w:tr>
      <w:tr w:rsidR="00C36711" w:rsidRPr="00C01F0B" w14:paraId="6A0C0BC4" w14:textId="77777777" w:rsidTr="00C36711">
        <w:tc>
          <w:tcPr>
            <w:tcW w:w="1701" w:type="dxa"/>
          </w:tcPr>
          <w:p w14:paraId="6D20A36B" w14:textId="77777777" w:rsidR="00C36711" w:rsidRPr="00C01F0B" w:rsidRDefault="00C36711" w:rsidP="004B4F10">
            <w:pPr>
              <w:pStyle w:val="Tablecolhead"/>
            </w:pPr>
            <w:r w:rsidRPr="00C01F0B">
              <w:t>Remedy</w:t>
            </w:r>
          </w:p>
        </w:tc>
        <w:tc>
          <w:tcPr>
            <w:tcW w:w="7587" w:type="dxa"/>
          </w:tcPr>
          <w:p w14:paraId="182A1F7B" w14:textId="77777777" w:rsidR="00C36711" w:rsidRPr="00C01F0B" w:rsidRDefault="00C36711" w:rsidP="007D442F">
            <w:pPr>
              <w:pStyle w:val="Tabletext"/>
            </w:pPr>
            <w:r w:rsidRPr="00C01F0B">
              <w:t>In the next submission, submit a maximum of one instance of the affected intra episode-level record (a maximum of one instance of each type of event per episode per day).</w:t>
            </w:r>
          </w:p>
          <w:p w14:paraId="230682D5" w14:textId="77777777" w:rsidR="00C36711" w:rsidRPr="00C01F0B" w:rsidRDefault="00C36711" w:rsidP="007D442F">
            <w:pPr>
              <w:pStyle w:val="Tabletext"/>
            </w:pPr>
            <w:r w:rsidRPr="00C01F0B">
              <w:t>Report this error to your software supplier.</w:t>
            </w:r>
          </w:p>
          <w:p w14:paraId="4BD5F45A" w14:textId="77777777" w:rsidR="00C36711" w:rsidRPr="00C01F0B" w:rsidRDefault="00C36711" w:rsidP="007D442F">
            <w:pPr>
              <w:pStyle w:val="Tabletext"/>
            </w:pPr>
            <w:r w:rsidRPr="00C01F0B">
              <w:t>Refer to: Section 3b Episode Identifier, Event Type, Event Date</w:t>
            </w:r>
          </w:p>
        </w:tc>
      </w:tr>
    </w:tbl>
    <w:p w14:paraId="6B2C4DB2" w14:textId="77777777" w:rsidR="00C36711" w:rsidRPr="00C01F0B" w:rsidRDefault="00C36711" w:rsidP="00BB6906">
      <w:pPr>
        <w:pStyle w:val="Body"/>
      </w:pPr>
    </w:p>
    <w:p w14:paraId="50E8AEC1" w14:textId="77777777" w:rsidR="007D442F" w:rsidRPr="00C01F0B" w:rsidRDefault="007D442F">
      <w:pPr>
        <w:spacing w:after="0" w:line="240" w:lineRule="auto"/>
        <w:rPr>
          <w:b/>
          <w:color w:val="53565A"/>
          <w:sz w:val="32"/>
          <w:szCs w:val="28"/>
        </w:rPr>
      </w:pPr>
      <w:bookmarkStart w:id="354" w:name="_Toc63858874"/>
      <w:r w:rsidRPr="00C01F0B">
        <w:br w:type="page"/>
      </w:r>
    </w:p>
    <w:p w14:paraId="1DAD8A4C" w14:textId="707EF0CC" w:rsidR="00C36711" w:rsidRPr="00C01F0B" w:rsidRDefault="00C36711" w:rsidP="00C36711">
      <w:pPr>
        <w:pStyle w:val="Heading2"/>
      </w:pPr>
      <w:bookmarkStart w:id="355" w:name="_Toc232688917"/>
      <w:r w:rsidRPr="00C01F0B">
        <w:lastRenderedPageBreak/>
        <w:t>S384</w:t>
      </w:r>
      <w:r w:rsidRPr="00C01F0B">
        <w:tab/>
        <w:t>Invalid Event Date</w:t>
      </w:r>
      <w:bookmarkEnd w:id="354"/>
      <w:bookmarkEnd w:id="3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2B40835" w14:textId="77777777" w:rsidTr="00C36711">
        <w:tc>
          <w:tcPr>
            <w:tcW w:w="1701" w:type="dxa"/>
          </w:tcPr>
          <w:p w14:paraId="259F36FD" w14:textId="77777777" w:rsidR="00C36711" w:rsidRPr="00C01F0B" w:rsidRDefault="00C36711" w:rsidP="004B4F10">
            <w:pPr>
              <w:pStyle w:val="Tablecolhead"/>
            </w:pPr>
            <w:r w:rsidRPr="00C01F0B">
              <w:t>Effect</w:t>
            </w:r>
          </w:p>
        </w:tc>
        <w:tc>
          <w:tcPr>
            <w:tcW w:w="7587" w:type="dxa"/>
          </w:tcPr>
          <w:p w14:paraId="680D5648" w14:textId="77777777" w:rsidR="00C36711" w:rsidRPr="00C01F0B" w:rsidRDefault="00C36711" w:rsidP="007D442F">
            <w:pPr>
              <w:pStyle w:val="Tabletext"/>
            </w:pPr>
            <w:r w:rsidRPr="00C01F0B">
              <w:t>Rejection</w:t>
            </w:r>
          </w:p>
        </w:tc>
      </w:tr>
      <w:tr w:rsidR="00C36711" w:rsidRPr="00C01F0B" w14:paraId="1774A4FF" w14:textId="77777777" w:rsidTr="00C36711">
        <w:tc>
          <w:tcPr>
            <w:tcW w:w="1701" w:type="dxa"/>
          </w:tcPr>
          <w:p w14:paraId="2FABC35B" w14:textId="77777777" w:rsidR="00C36711" w:rsidRPr="00C01F0B" w:rsidRDefault="00C36711" w:rsidP="004B4F10">
            <w:pPr>
              <w:pStyle w:val="Tablecolhead"/>
            </w:pPr>
            <w:r w:rsidRPr="00C01F0B">
              <w:t>Problem</w:t>
            </w:r>
          </w:p>
        </w:tc>
        <w:tc>
          <w:tcPr>
            <w:tcW w:w="7587" w:type="dxa"/>
          </w:tcPr>
          <w:p w14:paraId="6B723553" w14:textId="77777777" w:rsidR="00C36711" w:rsidRPr="00C01F0B" w:rsidRDefault="00C36711" w:rsidP="007D442F">
            <w:pPr>
              <w:pStyle w:val="Tabletext"/>
            </w:pPr>
            <w:r w:rsidRPr="00C01F0B">
              <w:t>The format of the event date is invalid or blank</w:t>
            </w:r>
          </w:p>
        </w:tc>
      </w:tr>
      <w:tr w:rsidR="00C36711" w:rsidRPr="00C01F0B" w14:paraId="2FB4BF1A" w14:textId="77777777" w:rsidTr="00C36711">
        <w:tc>
          <w:tcPr>
            <w:tcW w:w="1701" w:type="dxa"/>
          </w:tcPr>
          <w:p w14:paraId="70EA7737" w14:textId="77777777" w:rsidR="00C36711" w:rsidRPr="00C01F0B" w:rsidRDefault="00C36711" w:rsidP="004B4F10">
            <w:pPr>
              <w:pStyle w:val="Tablecolhead"/>
            </w:pPr>
            <w:r w:rsidRPr="00C01F0B">
              <w:t>Remedy</w:t>
            </w:r>
          </w:p>
        </w:tc>
        <w:tc>
          <w:tcPr>
            <w:tcW w:w="7587" w:type="dxa"/>
          </w:tcPr>
          <w:p w14:paraId="6DEC7C1A" w14:textId="77777777" w:rsidR="00C36711" w:rsidRPr="00C01F0B" w:rsidRDefault="00C36711" w:rsidP="007D442F">
            <w:pPr>
              <w:pStyle w:val="Tabletext"/>
            </w:pPr>
            <w:r w:rsidRPr="00C01F0B">
              <w:t>Valid format: DDMMYYYY</w:t>
            </w:r>
          </w:p>
          <w:p w14:paraId="2461ECDB" w14:textId="77777777" w:rsidR="00C36711" w:rsidRPr="00C01F0B" w:rsidRDefault="00C36711" w:rsidP="007D442F">
            <w:pPr>
              <w:pStyle w:val="Tabletext"/>
            </w:pPr>
            <w:r w:rsidRPr="00C01F0B">
              <w:t>Invalid:</w:t>
            </w:r>
          </w:p>
          <w:p w14:paraId="5BC84754" w14:textId="77777777" w:rsidR="00C36711" w:rsidRPr="00C01F0B" w:rsidRDefault="00C36711" w:rsidP="007D442F">
            <w:pPr>
              <w:pStyle w:val="Tablebullet1"/>
            </w:pPr>
            <w:r w:rsidRPr="00C01F0B">
              <w:t xml:space="preserve">Before the Clinical Registration date, or </w:t>
            </w:r>
          </w:p>
          <w:p w14:paraId="2D653D14" w14:textId="77777777" w:rsidR="00C36711" w:rsidRPr="00C01F0B" w:rsidRDefault="00C36711" w:rsidP="007D442F">
            <w:pPr>
              <w:pStyle w:val="Tablebullet1"/>
            </w:pPr>
            <w:r w:rsidRPr="00C01F0B">
              <w:t>After the removal date, or</w:t>
            </w:r>
          </w:p>
          <w:p w14:paraId="1FE500C2" w14:textId="77777777" w:rsidR="00C36711" w:rsidRPr="00C01F0B" w:rsidRDefault="00C36711" w:rsidP="007D442F">
            <w:pPr>
              <w:pStyle w:val="Tablebullet1"/>
            </w:pPr>
            <w:r w:rsidRPr="00C01F0B">
              <w:t>After the extract end date.</w:t>
            </w:r>
          </w:p>
          <w:p w14:paraId="2F5AD9CF" w14:textId="77777777" w:rsidR="00C36711" w:rsidRPr="00C01F0B" w:rsidRDefault="00C36711" w:rsidP="007D442F">
            <w:pPr>
              <w:pStyle w:val="Tabletext"/>
            </w:pPr>
            <w:r w:rsidRPr="00C01F0B">
              <w:t>Correct and resubmit.</w:t>
            </w:r>
          </w:p>
          <w:p w14:paraId="4B62B10A" w14:textId="77777777" w:rsidR="00C36711" w:rsidRPr="00C01F0B" w:rsidRDefault="00C36711" w:rsidP="007D442F">
            <w:pPr>
              <w:pStyle w:val="Tabletext"/>
            </w:pPr>
            <w:r w:rsidRPr="00C01F0B">
              <w:t>Report this error to your software supplier.</w:t>
            </w:r>
          </w:p>
          <w:p w14:paraId="242EBA7B" w14:textId="77777777" w:rsidR="00C36711" w:rsidRPr="00C01F0B" w:rsidRDefault="00C36711" w:rsidP="007D442F">
            <w:pPr>
              <w:pStyle w:val="Tabletext"/>
            </w:pPr>
            <w:r w:rsidRPr="00C01F0B">
              <w:t>Refer to: Section 3b Episode Identifier, Event Type, Event Date</w:t>
            </w:r>
          </w:p>
        </w:tc>
      </w:tr>
    </w:tbl>
    <w:p w14:paraId="441407AF" w14:textId="77777777" w:rsidR="00C36711" w:rsidRPr="00C01F0B" w:rsidRDefault="00C36711" w:rsidP="00BB6906">
      <w:pPr>
        <w:pStyle w:val="Body"/>
      </w:pPr>
    </w:p>
    <w:p w14:paraId="4F77AA1A" w14:textId="77777777" w:rsidR="00C36711" w:rsidRPr="00C01F0B" w:rsidRDefault="00C36711" w:rsidP="00C36711">
      <w:pPr>
        <w:pStyle w:val="Heading2"/>
      </w:pPr>
      <w:bookmarkStart w:id="356" w:name="_Toc63858875"/>
      <w:bookmarkStart w:id="357" w:name="_Toc232688918"/>
      <w:r w:rsidRPr="00C01F0B">
        <w:t>S385</w:t>
      </w:r>
      <w:r w:rsidRPr="00C01F0B">
        <w:tab/>
        <w:t>Invalid Event Type</w:t>
      </w:r>
      <w:bookmarkEnd w:id="356"/>
      <w:bookmarkEnd w:id="3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325034D" w14:textId="77777777" w:rsidTr="00C36711">
        <w:tc>
          <w:tcPr>
            <w:tcW w:w="1701" w:type="dxa"/>
          </w:tcPr>
          <w:p w14:paraId="3CC58601" w14:textId="77777777" w:rsidR="00C36711" w:rsidRPr="00C01F0B" w:rsidRDefault="00C36711" w:rsidP="004B4F10">
            <w:pPr>
              <w:pStyle w:val="Tablecolhead"/>
            </w:pPr>
            <w:r w:rsidRPr="00C01F0B">
              <w:t>Effect</w:t>
            </w:r>
          </w:p>
        </w:tc>
        <w:tc>
          <w:tcPr>
            <w:tcW w:w="7587" w:type="dxa"/>
          </w:tcPr>
          <w:p w14:paraId="00B2B70C" w14:textId="77777777" w:rsidR="00C36711" w:rsidRPr="00C01F0B" w:rsidRDefault="00C36711" w:rsidP="007D442F">
            <w:pPr>
              <w:pStyle w:val="Tabletext"/>
            </w:pPr>
            <w:r w:rsidRPr="00C01F0B">
              <w:t>Rejection</w:t>
            </w:r>
          </w:p>
        </w:tc>
      </w:tr>
      <w:tr w:rsidR="00C36711" w:rsidRPr="00C01F0B" w14:paraId="66A684E7" w14:textId="77777777" w:rsidTr="00C36711">
        <w:tc>
          <w:tcPr>
            <w:tcW w:w="1701" w:type="dxa"/>
          </w:tcPr>
          <w:p w14:paraId="1DFC86CE" w14:textId="77777777" w:rsidR="00C36711" w:rsidRPr="00C01F0B" w:rsidRDefault="00C36711" w:rsidP="004B4F10">
            <w:pPr>
              <w:pStyle w:val="Tablecolhead"/>
            </w:pPr>
            <w:r w:rsidRPr="00C01F0B">
              <w:t>Problem</w:t>
            </w:r>
          </w:p>
        </w:tc>
        <w:tc>
          <w:tcPr>
            <w:tcW w:w="7587" w:type="dxa"/>
          </w:tcPr>
          <w:p w14:paraId="7BCC4601" w14:textId="77777777" w:rsidR="00C36711" w:rsidRPr="00C01F0B" w:rsidRDefault="00C36711" w:rsidP="007D442F">
            <w:pPr>
              <w:pStyle w:val="Tabletext"/>
            </w:pPr>
            <w:r w:rsidRPr="00C01F0B">
              <w:t>The Event Type is blank or invalid. Valid Event Types are listed in the Event Type code set.</w:t>
            </w:r>
          </w:p>
        </w:tc>
      </w:tr>
      <w:tr w:rsidR="00C36711" w:rsidRPr="00C01F0B" w14:paraId="0402BC5E" w14:textId="77777777" w:rsidTr="00C36711">
        <w:tc>
          <w:tcPr>
            <w:tcW w:w="1701" w:type="dxa"/>
          </w:tcPr>
          <w:p w14:paraId="1D458B87" w14:textId="77777777" w:rsidR="00C36711" w:rsidRPr="00C01F0B" w:rsidRDefault="00C36711" w:rsidP="004B4F10">
            <w:pPr>
              <w:pStyle w:val="Tablecolhead"/>
            </w:pPr>
            <w:r w:rsidRPr="00C01F0B">
              <w:t>Remedy</w:t>
            </w:r>
          </w:p>
        </w:tc>
        <w:tc>
          <w:tcPr>
            <w:tcW w:w="7587" w:type="dxa"/>
          </w:tcPr>
          <w:p w14:paraId="10068C51" w14:textId="77777777" w:rsidR="00C36711" w:rsidRPr="00C01F0B" w:rsidRDefault="00C36711" w:rsidP="007D442F">
            <w:pPr>
              <w:pStyle w:val="Tabletext"/>
            </w:pPr>
            <w:r w:rsidRPr="00C01F0B">
              <w:t>Correct and resubmit.</w:t>
            </w:r>
          </w:p>
          <w:p w14:paraId="6641C3D5" w14:textId="77777777" w:rsidR="00C36711" w:rsidRPr="00C01F0B" w:rsidRDefault="00C36711" w:rsidP="007D442F">
            <w:pPr>
              <w:pStyle w:val="Tabletext"/>
            </w:pPr>
            <w:r w:rsidRPr="00C01F0B">
              <w:t>Refer to: Section 3b Event Type</w:t>
            </w:r>
          </w:p>
        </w:tc>
      </w:tr>
    </w:tbl>
    <w:p w14:paraId="78010A88" w14:textId="77777777" w:rsidR="00C36711" w:rsidRPr="00C01F0B" w:rsidRDefault="00C36711" w:rsidP="00BB6906">
      <w:pPr>
        <w:pStyle w:val="Body"/>
      </w:pPr>
    </w:p>
    <w:p w14:paraId="5AFDFFF0" w14:textId="77777777" w:rsidR="00C36711" w:rsidRPr="00C01F0B" w:rsidRDefault="00C36711" w:rsidP="00C36711">
      <w:pPr>
        <w:pStyle w:val="Heading2"/>
      </w:pPr>
      <w:bookmarkStart w:id="358" w:name="_Toc63858876"/>
      <w:bookmarkStart w:id="359" w:name="_Toc232688919"/>
      <w:r w:rsidRPr="00C01F0B">
        <w:t>S386</w:t>
      </w:r>
      <w:r w:rsidRPr="00C01F0B">
        <w:tab/>
        <w:t>IP for this episode has changed</w:t>
      </w:r>
      <w:bookmarkEnd w:id="358"/>
      <w:bookmarkEnd w:id="3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7AA77F" w14:textId="77777777" w:rsidTr="00C36711">
        <w:tc>
          <w:tcPr>
            <w:tcW w:w="1701" w:type="dxa"/>
          </w:tcPr>
          <w:p w14:paraId="5D506FD4" w14:textId="77777777" w:rsidR="00C36711" w:rsidRPr="00C01F0B" w:rsidRDefault="00C36711" w:rsidP="004B4F10">
            <w:pPr>
              <w:pStyle w:val="Tablecolhead"/>
            </w:pPr>
            <w:r w:rsidRPr="00C01F0B">
              <w:t>Effect</w:t>
            </w:r>
          </w:p>
        </w:tc>
        <w:tc>
          <w:tcPr>
            <w:tcW w:w="7587" w:type="dxa"/>
          </w:tcPr>
          <w:p w14:paraId="71DF0974" w14:textId="77777777" w:rsidR="00C36711" w:rsidRPr="00C01F0B" w:rsidRDefault="00C36711" w:rsidP="007D442F">
            <w:pPr>
              <w:pStyle w:val="Tabletext"/>
            </w:pPr>
            <w:r w:rsidRPr="00C01F0B">
              <w:t>Warning</w:t>
            </w:r>
          </w:p>
        </w:tc>
      </w:tr>
      <w:tr w:rsidR="00C36711" w:rsidRPr="00C01F0B" w14:paraId="11B64A9E" w14:textId="77777777" w:rsidTr="00C36711">
        <w:tc>
          <w:tcPr>
            <w:tcW w:w="1701" w:type="dxa"/>
          </w:tcPr>
          <w:p w14:paraId="40786C75" w14:textId="77777777" w:rsidR="00C36711" w:rsidRPr="00C01F0B" w:rsidRDefault="00C36711" w:rsidP="004B4F10">
            <w:pPr>
              <w:pStyle w:val="Tablecolhead"/>
            </w:pPr>
            <w:r w:rsidRPr="00C01F0B">
              <w:t>Problem</w:t>
            </w:r>
          </w:p>
        </w:tc>
        <w:tc>
          <w:tcPr>
            <w:tcW w:w="7587" w:type="dxa"/>
          </w:tcPr>
          <w:p w14:paraId="66E59C9E" w14:textId="77777777" w:rsidR="00C36711" w:rsidRPr="00C01F0B" w:rsidRDefault="00C36711" w:rsidP="007D442F">
            <w:pPr>
              <w:pStyle w:val="Tabletext"/>
            </w:pPr>
            <w:r w:rsidRPr="00C01F0B">
              <w:t>The Intended Procedure (IP) reported in this submission is different to the IP previously reported for this episode.</w:t>
            </w:r>
          </w:p>
        </w:tc>
      </w:tr>
      <w:tr w:rsidR="00C36711" w:rsidRPr="00C01F0B" w14:paraId="6CC1C5C9" w14:textId="77777777" w:rsidTr="00C36711">
        <w:tc>
          <w:tcPr>
            <w:tcW w:w="1701" w:type="dxa"/>
          </w:tcPr>
          <w:p w14:paraId="1959547C" w14:textId="77777777" w:rsidR="00C36711" w:rsidRPr="00C01F0B" w:rsidRDefault="00C36711" w:rsidP="004B4F10">
            <w:pPr>
              <w:pStyle w:val="Tablecolhead"/>
            </w:pPr>
            <w:r w:rsidRPr="00C01F0B">
              <w:t>Remedy</w:t>
            </w:r>
          </w:p>
        </w:tc>
        <w:tc>
          <w:tcPr>
            <w:tcW w:w="7587" w:type="dxa"/>
          </w:tcPr>
          <w:p w14:paraId="130ADEA9" w14:textId="77777777" w:rsidR="00C36711" w:rsidRPr="00C01F0B" w:rsidRDefault="00C36711" w:rsidP="007D442F">
            <w:pPr>
              <w:pStyle w:val="Tabletext"/>
            </w:pPr>
            <w:r w:rsidRPr="00C01F0B">
              <w:t>Determine the reason for the alteration of the IP code.</w:t>
            </w:r>
          </w:p>
          <w:p w14:paraId="230CA30F" w14:textId="77777777" w:rsidR="00C36711" w:rsidRPr="00C01F0B" w:rsidRDefault="00C36711" w:rsidP="007D442F">
            <w:pPr>
              <w:pStyle w:val="Tabletext"/>
            </w:pPr>
            <w:r w:rsidRPr="00C01F0B">
              <w:t xml:space="preserve">If the patient’s procedure has been altered to a new IP to treat a separate condition, a new episode must be started.  </w:t>
            </w:r>
          </w:p>
          <w:p w14:paraId="36D829A0" w14:textId="77777777" w:rsidR="00C36711" w:rsidRPr="00C01F0B" w:rsidRDefault="00C36711" w:rsidP="007D442F">
            <w:pPr>
              <w:pStyle w:val="Tabletext"/>
            </w:pPr>
            <w:r w:rsidRPr="00C01F0B">
              <w:t>IP cannot be changed unless the intention of the new IP is to treat the condition for which the patient was originally placed on the waiting list.</w:t>
            </w:r>
          </w:p>
          <w:p w14:paraId="1DC1BB4A" w14:textId="77777777" w:rsidR="00C36711" w:rsidRPr="00C01F0B" w:rsidRDefault="00C36711" w:rsidP="007D442F">
            <w:pPr>
              <w:pStyle w:val="Tabletext"/>
            </w:pPr>
            <w:r w:rsidRPr="00C01F0B">
              <w:t>If the change is due to a previous data entry error or the patient is now waiting for a different procedure that will treat the same condition as the previously reported IP, no further action needs to be taken.</w:t>
            </w:r>
          </w:p>
          <w:p w14:paraId="2C3AC965" w14:textId="77777777" w:rsidR="00C36711" w:rsidRPr="00C01F0B" w:rsidRDefault="00C36711" w:rsidP="007D442F">
            <w:pPr>
              <w:pStyle w:val="Tabletext"/>
            </w:pPr>
            <w:r w:rsidRPr="00C01F0B">
              <w:t xml:space="preserve">Refer to: </w:t>
            </w:r>
          </w:p>
          <w:p w14:paraId="664CF46A" w14:textId="77777777" w:rsidR="00C36711" w:rsidRPr="00C01F0B" w:rsidRDefault="00C36711" w:rsidP="007D442F">
            <w:pPr>
              <w:pStyle w:val="Tabletext"/>
            </w:pPr>
            <w:r w:rsidRPr="00C01F0B">
              <w:t>Section 3a Patient Identifier, Intended Procedure Description</w:t>
            </w:r>
          </w:p>
          <w:p w14:paraId="314986B6" w14:textId="77777777" w:rsidR="00C36711" w:rsidRPr="00C01F0B" w:rsidRDefault="00C36711" w:rsidP="007D442F">
            <w:pPr>
              <w:pStyle w:val="Tabletext"/>
            </w:pPr>
            <w:r w:rsidRPr="00C01F0B">
              <w:t>Section 3b Episode Identifier</w:t>
            </w:r>
          </w:p>
        </w:tc>
      </w:tr>
    </w:tbl>
    <w:p w14:paraId="60CDAFC5" w14:textId="77777777" w:rsidR="00C36711" w:rsidRPr="00C01F0B" w:rsidRDefault="00C36711" w:rsidP="00BB6906">
      <w:pPr>
        <w:pStyle w:val="Body"/>
      </w:pPr>
    </w:p>
    <w:p w14:paraId="13B79394" w14:textId="77777777" w:rsidR="007D442F" w:rsidRPr="00C01F0B" w:rsidRDefault="007D442F">
      <w:pPr>
        <w:spacing w:after="0" w:line="240" w:lineRule="auto"/>
        <w:rPr>
          <w:b/>
          <w:color w:val="53565A"/>
          <w:sz w:val="32"/>
          <w:szCs w:val="28"/>
        </w:rPr>
      </w:pPr>
      <w:bookmarkStart w:id="360" w:name="_Toc63858877"/>
      <w:r w:rsidRPr="00C01F0B">
        <w:br w:type="page"/>
      </w:r>
    </w:p>
    <w:p w14:paraId="4DDD0D3B" w14:textId="4EE07364" w:rsidR="00C36711" w:rsidRPr="00C01F0B" w:rsidRDefault="00C36711" w:rsidP="00C36711">
      <w:pPr>
        <w:pStyle w:val="Heading2"/>
      </w:pPr>
      <w:bookmarkStart w:id="361" w:name="_Toc232688920"/>
      <w:r w:rsidRPr="00C01F0B">
        <w:lastRenderedPageBreak/>
        <w:t>S387</w:t>
      </w:r>
      <w:r w:rsidRPr="00C01F0B">
        <w:tab/>
        <w:t>Surgical Specialty has changed</w:t>
      </w:r>
      <w:bookmarkEnd w:id="360"/>
      <w:bookmarkEnd w:id="3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14F6039" w14:textId="77777777" w:rsidTr="00C36711">
        <w:tc>
          <w:tcPr>
            <w:tcW w:w="1701" w:type="dxa"/>
          </w:tcPr>
          <w:p w14:paraId="34516328" w14:textId="77777777" w:rsidR="00C36711" w:rsidRPr="00C01F0B" w:rsidRDefault="00C36711" w:rsidP="004B4F10">
            <w:pPr>
              <w:pStyle w:val="Tablecolhead"/>
            </w:pPr>
            <w:r w:rsidRPr="00C01F0B">
              <w:t>Effect</w:t>
            </w:r>
          </w:p>
        </w:tc>
        <w:tc>
          <w:tcPr>
            <w:tcW w:w="7587" w:type="dxa"/>
          </w:tcPr>
          <w:p w14:paraId="3155BD64" w14:textId="77777777" w:rsidR="00C36711" w:rsidRPr="00C01F0B" w:rsidRDefault="00C36711" w:rsidP="007D442F">
            <w:pPr>
              <w:pStyle w:val="Tabletext"/>
            </w:pPr>
            <w:r w:rsidRPr="00C01F0B">
              <w:t>Warning</w:t>
            </w:r>
          </w:p>
        </w:tc>
      </w:tr>
      <w:tr w:rsidR="00C36711" w:rsidRPr="00C01F0B" w14:paraId="3A67EBB3" w14:textId="77777777" w:rsidTr="00C36711">
        <w:tc>
          <w:tcPr>
            <w:tcW w:w="1701" w:type="dxa"/>
          </w:tcPr>
          <w:p w14:paraId="1D2B3BB5" w14:textId="77777777" w:rsidR="00C36711" w:rsidRPr="00C01F0B" w:rsidRDefault="00C36711" w:rsidP="004B4F10">
            <w:pPr>
              <w:pStyle w:val="Tablecolhead"/>
            </w:pPr>
            <w:r w:rsidRPr="00C01F0B">
              <w:t>Problem</w:t>
            </w:r>
          </w:p>
        </w:tc>
        <w:tc>
          <w:tcPr>
            <w:tcW w:w="7587" w:type="dxa"/>
          </w:tcPr>
          <w:p w14:paraId="1E9E4FCB" w14:textId="77777777" w:rsidR="00C36711" w:rsidRPr="00C01F0B" w:rsidRDefault="00C36711" w:rsidP="007D442F">
            <w:pPr>
              <w:pStyle w:val="Tabletext"/>
            </w:pPr>
            <w:r w:rsidRPr="00C01F0B">
              <w:t>The Surgical Specialty reported in this submission is not the same as that reported in previous submissions.</w:t>
            </w:r>
          </w:p>
        </w:tc>
      </w:tr>
      <w:tr w:rsidR="00C36711" w:rsidRPr="00C01F0B" w14:paraId="55F11454" w14:textId="77777777" w:rsidTr="00C36711">
        <w:tc>
          <w:tcPr>
            <w:tcW w:w="1701" w:type="dxa"/>
          </w:tcPr>
          <w:p w14:paraId="3FC9FA69" w14:textId="77777777" w:rsidR="00C36711" w:rsidRPr="00C01F0B" w:rsidRDefault="00C36711" w:rsidP="004B4F10">
            <w:pPr>
              <w:pStyle w:val="Tablecolhead"/>
            </w:pPr>
            <w:r w:rsidRPr="00C01F0B">
              <w:t>Remedy</w:t>
            </w:r>
          </w:p>
        </w:tc>
        <w:tc>
          <w:tcPr>
            <w:tcW w:w="7587" w:type="dxa"/>
          </w:tcPr>
          <w:p w14:paraId="42985374" w14:textId="77777777" w:rsidR="00C36711" w:rsidRPr="00C01F0B" w:rsidRDefault="00C36711" w:rsidP="007D442F">
            <w:pPr>
              <w:pStyle w:val="Tabletext"/>
            </w:pPr>
            <w:r w:rsidRPr="00C01F0B">
              <w:t>Determine the reason for the alteration of the Surgical Specialty code:</w:t>
            </w:r>
          </w:p>
          <w:p w14:paraId="68C663A7" w14:textId="77777777" w:rsidR="00C36711" w:rsidRPr="00C01F0B" w:rsidRDefault="00C36711" w:rsidP="007D442F">
            <w:pPr>
              <w:pStyle w:val="Tablebullet1"/>
            </w:pPr>
            <w:r w:rsidRPr="00C01F0B">
              <w:t>If the Surgical Specialty has been altered to treat a separate condition, a new episode must be started. The Surgical Specialty cannot be changed unless the intention of the new Surgical Specialty is to treat the same condition that resulted in the patient being originally placed on the waiting list.</w:t>
            </w:r>
          </w:p>
          <w:p w14:paraId="1DE9E7B2" w14:textId="77777777" w:rsidR="00C36711" w:rsidRPr="00C01F0B" w:rsidRDefault="00C36711" w:rsidP="007D442F">
            <w:pPr>
              <w:pStyle w:val="Tablebullet1"/>
            </w:pPr>
            <w:r w:rsidRPr="00C01F0B">
              <w:t>If the change is due to a previous data entry error or the Surgical Specialty has been changed and the patient is waiting for a procedure that will treat the same condition as previously reported, no further action needs to be taken.</w:t>
            </w:r>
          </w:p>
          <w:p w14:paraId="316A4BF7" w14:textId="77777777" w:rsidR="00C36711" w:rsidRPr="00C01F0B" w:rsidRDefault="00C36711" w:rsidP="007D442F">
            <w:pPr>
              <w:pStyle w:val="Tabletext"/>
            </w:pPr>
            <w:r w:rsidRPr="00C01F0B">
              <w:t>Refer to: Section 3a Surgical Specialty</w:t>
            </w:r>
          </w:p>
        </w:tc>
      </w:tr>
    </w:tbl>
    <w:p w14:paraId="1CA5ACF0" w14:textId="77777777" w:rsidR="00C36711" w:rsidRPr="00C01F0B" w:rsidRDefault="00C36711" w:rsidP="00BB6906">
      <w:pPr>
        <w:pStyle w:val="Body"/>
      </w:pPr>
    </w:p>
    <w:p w14:paraId="1AE84589" w14:textId="77777777" w:rsidR="00C36711" w:rsidRPr="00C01F0B" w:rsidRDefault="00C36711" w:rsidP="00C36711">
      <w:pPr>
        <w:pStyle w:val="Heading2"/>
      </w:pPr>
      <w:bookmarkStart w:id="362" w:name="_Toc63858878"/>
      <w:bookmarkStart w:id="363" w:name="_Toc232688921"/>
      <w:r w:rsidRPr="00C01F0B">
        <w:t>S388</w:t>
      </w:r>
      <w:r w:rsidRPr="00C01F0B">
        <w:tab/>
        <w:t>Clinical Registration Date has changed</w:t>
      </w:r>
      <w:bookmarkEnd w:id="362"/>
      <w:bookmarkEnd w:id="3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FD9E075" w14:textId="77777777" w:rsidTr="00C36711">
        <w:tc>
          <w:tcPr>
            <w:tcW w:w="1701" w:type="dxa"/>
          </w:tcPr>
          <w:p w14:paraId="5BC06425" w14:textId="77777777" w:rsidR="00C36711" w:rsidRPr="00C01F0B" w:rsidRDefault="00C36711" w:rsidP="004B4F10">
            <w:pPr>
              <w:pStyle w:val="Tablecolhead"/>
            </w:pPr>
            <w:r w:rsidRPr="00C01F0B">
              <w:t>Effect</w:t>
            </w:r>
          </w:p>
        </w:tc>
        <w:tc>
          <w:tcPr>
            <w:tcW w:w="7587" w:type="dxa"/>
          </w:tcPr>
          <w:p w14:paraId="7ECED54D" w14:textId="77777777" w:rsidR="00C36711" w:rsidRPr="00C01F0B" w:rsidRDefault="00C36711" w:rsidP="007D442F">
            <w:pPr>
              <w:pStyle w:val="Tabletext"/>
            </w:pPr>
            <w:r w:rsidRPr="00C01F0B">
              <w:t>Warning</w:t>
            </w:r>
          </w:p>
        </w:tc>
      </w:tr>
      <w:tr w:rsidR="00C36711" w:rsidRPr="00C01F0B" w14:paraId="0FA02E7D" w14:textId="77777777" w:rsidTr="00C36711">
        <w:tc>
          <w:tcPr>
            <w:tcW w:w="1701" w:type="dxa"/>
          </w:tcPr>
          <w:p w14:paraId="4484E183" w14:textId="77777777" w:rsidR="00C36711" w:rsidRPr="00C01F0B" w:rsidRDefault="00C36711" w:rsidP="004B4F10">
            <w:pPr>
              <w:pStyle w:val="Tablecolhead"/>
            </w:pPr>
            <w:r w:rsidRPr="00C01F0B">
              <w:t>Problem</w:t>
            </w:r>
          </w:p>
        </w:tc>
        <w:tc>
          <w:tcPr>
            <w:tcW w:w="7587" w:type="dxa"/>
          </w:tcPr>
          <w:p w14:paraId="38CC45D7" w14:textId="77777777" w:rsidR="00C36711" w:rsidRPr="00C01F0B" w:rsidRDefault="00C36711" w:rsidP="007D442F">
            <w:pPr>
              <w:pStyle w:val="Tabletext"/>
            </w:pPr>
            <w:r w:rsidRPr="00C01F0B">
              <w:t>This record’s Clinical Registration date has changed since the previous submission.</w:t>
            </w:r>
          </w:p>
        </w:tc>
      </w:tr>
      <w:tr w:rsidR="00C36711" w:rsidRPr="00C01F0B" w14:paraId="2E4C0661" w14:textId="77777777" w:rsidTr="00C36711">
        <w:tc>
          <w:tcPr>
            <w:tcW w:w="1701" w:type="dxa"/>
          </w:tcPr>
          <w:p w14:paraId="0F241BAC" w14:textId="77777777" w:rsidR="00C36711" w:rsidRPr="00C01F0B" w:rsidRDefault="00C36711" w:rsidP="004B4F10">
            <w:pPr>
              <w:pStyle w:val="Tablecolhead"/>
            </w:pPr>
            <w:r w:rsidRPr="00C01F0B">
              <w:t>Remedy</w:t>
            </w:r>
          </w:p>
        </w:tc>
        <w:tc>
          <w:tcPr>
            <w:tcW w:w="7587" w:type="dxa"/>
          </w:tcPr>
          <w:p w14:paraId="77465A0A" w14:textId="77777777" w:rsidR="00C36711" w:rsidRPr="00C01F0B" w:rsidRDefault="00C36711" w:rsidP="007D442F">
            <w:pPr>
              <w:pStyle w:val="Tabletext"/>
            </w:pPr>
            <w:r w:rsidRPr="00C01F0B">
              <w:t>Check the Clinical Registration date:</w:t>
            </w:r>
          </w:p>
          <w:p w14:paraId="60F9398D" w14:textId="77777777" w:rsidR="00C36711" w:rsidRPr="00C01F0B" w:rsidRDefault="00C36711" w:rsidP="007D442F">
            <w:pPr>
              <w:pStyle w:val="Tabletext"/>
            </w:pPr>
            <w:r w:rsidRPr="00C01F0B">
              <w:t>If the Clinical Registration date was changed in error, resubmit the original Clinical Registration date.</w:t>
            </w:r>
          </w:p>
          <w:p w14:paraId="5421C33E" w14:textId="77777777" w:rsidR="00C36711" w:rsidRPr="00C01F0B" w:rsidRDefault="00C36711" w:rsidP="007D442F">
            <w:pPr>
              <w:pStyle w:val="Tabletext"/>
            </w:pPr>
            <w:r w:rsidRPr="00C01F0B">
              <w:t>Refer to: Section 3a Clinical Registration date</w:t>
            </w:r>
          </w:p>
        </w:tc>
      </w:tr>
    </w:tbl>
    <w:p w14:paraId="359D7D72" w14:textId="77777777" w:rsidR="00C36711" w:rsidRPr="00C01F0B" w:rsidRDefault="00C36711" w:rsidP="00BB6906">
      <w:pPr>
        <w:pStyle w:val="Body"/>
      </w:pPr>
    </w:p>
    <w:p w14:paraId="75E25FD1" w14:textId="77777777" w:rsidR="00C36711" w:rsidRPr="00C01F0B" w:rsidRDefault="00C36711" w:rsidP="00A84B2B">
      <w:pPr>
        <w:pStyle w:val="Heading2"/>
        <w:ind w:left="1440" w:hanging="1440"/>
      </w:pPr>
      <w:bookmarkStart w:id="364" w:name="_Toc63858879"/>
      <w:bookmarkStart w:id="365" w:name="_Toc232688922"/>
      <w:r w:rsidRPr="00C01F0B">
        <w:t>S389</w:t>
      </w:r>
      <w:r w:rsidRPr="00C01F0B">
        <w:tab/>
        <w:t>Invalid intra episode Event Value for Clinical Urgency change</w:t>
      </w:r>
      <w:bookmarkEnd w:id="364"/>
      <w:bookmarkEnd w:id="3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F3D4139" w14:textId="77777777" w:rsidTr="00C36711">
        <w:tc>
          <w:tcPr>
            <w:tcW w:w="1701" w:type="dxa"/>
          </w:tcPr>
          <w:p w14:paraId="0882DA3A" w14:textId="77777777" w:rsidR="00C36711" w:rsidRPr="00C01F0B" w:rsidRDefault="00C36711" w:rsidP="004B4F10">
            <w:pPr>
              <w:pStyle w:val="Tablecolhead"/>
            </w:pPr>
            <w:r w:rsidRPr="00C01F0B">
              <w:t>Effect</w:t>
            </w:r>
          </w:p>
        </w:tc>
        <w:tc>
          <w:tcPr>
            <w:tcW w:w="7587" w:type="dxa"/>
          </w:tcPr>
          <w:p w14:paraId="1EFA9BF1" w14:textId="77777777" w:rsidR="00C36711" w:rsidRPr="00C01F0B" w:rsidRDefault="00C36711" w:rsidP="007D442F">
            <w:pPr>
              <w:pStyle w:val="Tabletext"/>
            </w:pPr>
            <w:r w:rsidRPr="00C01F0B">
              <w:t>Correction</w:t>
            </w:r>
          </w:p>
        </w:tc>
      </w:tr>
      <w:tr w:rsidR="00C36711" w:rsidRPr="00C01F0B" w14:paraId="52381D90" w14:textId="77777777" w:rsidTr="00C36711">
        <w:tc>
          <w:tcPr>
            <w:tcW w:w="1701" w:type="dxa"/>
          </w:tcPr>
          <w:p w14:paraId="3BFBE4ED" w14:textId="77777777" w:rsidR="00C36711" w:rsidRPr="00C01F0B" w:rsidRDefault="00C36711" w:rsidP="004B4F10">
            <w:pPr>
              <w:pStyle w:val="Tablecolhead"/>
            </w:pPr>
            <w:r w:rsidRPr="00C01F0B">
              <w:t>Problem</w:t>
            </w:r>
          </w:p>
        </w:tc>
        <w:tc>
          <w:tcPr>
            <w:tcW w:w="7587" w:type="dxa"/>
          </w:tcPr>
          <w:p w14:paraId="498A1AEF" w14:textId="77777777" w:rsidR="00C36711" w:rsidRPr="00C01F0B" w:rsidRDefault="00C36711" w:rsidP="007D442F">
            <w:pPr>
              <w:pStyle w:val="Tabletext"/>
            </w:pPr>
            <w:r w:rsidRPr="00C01F0B">
              <w:t>A change in Clinical Urgency Event Type has been reported, but the reported event value does not exist in the Clinical Urgency code set.</w:t>
            </w:r>
          </w:p>
        </w:tc>
      </w:tr>
      <w:tr w:rsidR="00C36711" w:rsidRPr="00C01F0B" w14:paraId="6BE2F6D9" w14:textId="77777777" w:rsidTr="00C36711">
        <w:tc>
          <w:tcPr>
            <w:tcW w:w="1701" w:type="dxa"/>
          </w:tcPr>
          <w:p w14:paraId="4DD2F5E1" w14:textId="77777777" w:rsidR="00C36711" w:rsidRPr="00C01F0B" w:rsidRDefault="00C36711" w:rsidP="004B4F10">
            <w:pPr>
              <w:pStyle w:val="Tablecolhead"/>
            </w:pPr>
            <w:r w:rsidRPr="00C01F0B">
              <w:t>Remedy</w:t>
            </w:r>
          </w:p>
        </w:tc>
        <w:tc>
          <w:tcPr>
            <w:tcW w:w="7587" w:type="dxa"/>
          </w:tcPr>
          <w:p w14:paraId="312F870A" w14:textId="77777777" w:rsidR="00C36711" w:rsidRPr="00C01F0B" w:rsidRDefault="00C36711" w:rsidP="007D442F">
            <w:pPr>
              <w:pStyle w:val="Tabletext"/>
            </w:pPr>
            <w:r w:rsidRPr="00C01F0B">
              <w:t>Correct the Event Type or Event Value and resubmit.</w:t>
            </w:r>
          </w:p>
          <w:p w14:paraId="075C5D5C" w14:textId="77777777" w:rsidR="00C36711" w:rsidRPr="00C01F0B" w:rsidRDefault="00C36711" w:rsidP="007D442F">
            <w:pPr>
              <w:pStyle w:val="Tabletext"/>
            </w:pPr>
            <w:r w:rsidRPr="00C01F0B">
              <w:t>If this event was reported in error, submit a delete trigger.</w:t>
            </w:r>
          </w:p>
          <w:p w14:paraId="7D7633E9" w14:textId="77777777" w:rsidR="00C36711" w:rsidRPr="00C01F0B" w:rsidRDefault="00C36711" w:rsidP="007D442F">
            <w:pPr>
              <w:pStyle w:val="Tabletext"/>
            </w:pPr>
            <w:r w:rsidRPr="00C01F0B">
              <w:t>Report this error to your software supplier.</w:t>
            </w:r>
          </w:p>
          <w:p w14:paraId="3AB27944" w14:textId="77777777" w:rsidR="00C36711" w:rsidRPr="00C01F0B" w:rsidRDefault="00C36711" w:rsidP="007D442F">
            <w:pPr>
              <w:pStyle w:val="Tabletext"/>
            </w:pPr>
            <w:r w:rsidRPr="00C01F0B">
              <w:t>Refer to: Section 3a Clinical Urgency</w:t>
            </w:r>
          </w:p>
        </w:tc>
      </w:tr>
    </w:tbl>
    <w:p w14:paraId="7D24D82B" w14:textId="77777777" w:rsidR="00C36711" w:rsidRPr="00C01F0B" w:rsidRDefault="00C36711" w:rsidP="00BB6906">
      <w:pPr>
        <w:pStyle w:val="Body"/>
      </w:pPr>
    </w:p>
    <w:p w14:paraId="56E7C0A1" w14:textId="77777777" w:rsidR="007D442F" w:rsidRPr="00C01F0B" w:rsidRDefault="007D442F">
      <w:pPr>
        <w:spacing w:after="0" w:line="240" w:lineRule="auto"/>
        <w:rPr>
          <w:b/>
          <w:color w:val="53565A"/>
          <w:sz w:val="32"/>
          <w:szCs w:val="28"/>
        </w:rPr>
      </w:pPr>
      <w:bookmarkStart w:id="366" w:name="_Toc63858880"/>
      <w:r w:rsidRPr="00C01F0B">
        <w:br w:type="page"/>
      </w:r>
    </w:p>
    <w:p w14:paraId="0985D4D9" w14:textId="04A55CDA" w:rsidR="00C36711" w:rsidRPr="00C01F0B" w:rsidRDefault="00C36711" w:rsidP="00A84B2B">
      <w:pPr>
        <w:pStyle w:val="Heading2"/>
        <w:ind w:left="1440" w:hanging="1440"/>
      </w:pPr>
      <w:bookmarkStart w:id="367" w:name="_Toc232688923"/>
      <w:r w:rsidRPr="00C01F0B">
        <w:lastRenderedPageBreak/>
        <w:t>S390</w:t>
      </w:r>
      <w:r w:rsidRPr="00C01F0B">
        <w:tab/>
        <w:t>Invalid intra episode Event Value for Readiness change</w:t>
      </w:r>
      <w:bookmarkEnd w:id="366"/>
      <w:bookmarkEnd w:id="3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2F55FD" w14:textId="77777777" w:rsidTr="00C36711">
        <w:tc>
          <w:tcPr>
            <w:tcW w:w="1701" w:type="dxa"/>
          </w:tcPr>
          <w:p w14:paraId="6E43399C" w14:textId="77777777" w:rsidR="00C36711" w:rsidRPr="00C01F0B" w:rsidRDefault="00C36711" w:rsidP="004B4F10">
            <w:pPr>
              <w:pStyle w:val="Tablecolhead"/>
            </w:pPr>
            <w:r w:rsidRPr="00C01F0B">
              <w:t>Effect</w:t>
            </w:r>
          </w:p>
        </w:tc>
        <w:tc>
          <w:tcPr>
            <w:tcW w:w="7587" w:type="dxa"/>
          </w:tcPr>
          <w:p w14:paraId="2405F907" w14:textId="77777777" w:rsidR="00C36711" w:rsidRPr="00C01F0B" w:rsidRDefault="00C36711" w:rsidP="007D442F">
            <w:pPr>
              <w:pStyle w:val="Tabletext"/>
            </w:pPr>
            <w:r w:rsidRPr="00C01F0B">
              <w:t>Correction</w:t>
            </w:r>
          </w:p>
        </w:tc>
      </w:tr>
      <w:tr w:rsidR="00C36711" w:rsidRPr="00C01F0B" w14:paraId="36CE05FE" w14:textId="77777777" w:rsidTr="00C36711">
        <w:tc>
          <w:tcPr>
            <w:tcW w:w="1701" w:type="dxa"/>
          </w:tcPr>
          <w:p w14:paraId="77029995" w14:textId="77777777" w:rsidR="00C36711" w:rsidRPr="00C01F0B" w:rsidRDefault="00C36711" w:rsidP="004B4F10">
            <w:pPr>
              <w:pStyle w:val="Tablecolhead"/>
            </w:pPr>
            <w:r w:rsidRPr="00C01F0B">
              <w:t>Problem</w:t>
            </w:r>
          </w:p>
        </w:tc>
        <w:tc>
          <w:tcPr>
            <w:tcW w:w="7587" w:type="dxa"/>
          </w:tcPr>
          <w:p w14:paraId="39CADEB1" w14:textId="0BEC3C93" w:rsidR="00C36711" w:rsidRPr="00C01F0B" w:rsidRDefault="00C36711" w:rsidP="007D442F">
            <w:pPr>
              <w:pStyle w:val="Tabletext"/>
            </w:pPr>
            <w:r w:rsidRPr="00C01F0B">
              <w:t xml:space="preserve">A change in Readiness </w:t>
            </w:r>
            <w:r w:rsidR="007D442F" w:rsidRPr="00C01F0B">
              <w:t>f</w:t>
            </w:r>
            <w:r w:rsidRPr="00C01F0B">
              <w:t>or Surgery Event Type has been reported, but the reported event value does not exist in the Readiness for Surgery code set.</w:t>
            </w:r>
          </w:p>
        </w:tc>
      </w:tr>
      <w:tr w:rsidR="00C36711" w:rsidRPr="00C01F0B" w14:paraId="55796174" w14:textId="77777777" w:rsidTr="00C36711">
        <w:tc>
          <w:tcPr>
            <w:tcW w:w="1701" w:type="dxa"/>
          </w:tcPr>
          <w:p w14:paraId="18C8A503" w14:textId="77777777" w:rsidR="00C36711" w:rsidRPr="00C01F0B" w:rsidRDefault="00C36711" w:rsidP="004B4F10">
            <w:pPr>
              <w:pStyle w:val="Tablecolhead"/>
            </w:pPr>
            <w:r w:rsidRPr="00C01F0B">
              <w:t>Remedy</w:t>
            </w:r>
          </w:p>
        </w:tc>
        <w:tc>
          <w:tcPr>
            <w:tcW w:w="7587" w:type="dxa"/>
          </w:tcPr>
          <w:p w14:paraId="646F1F5B" w14:textId="77777777" w:rsidR="00C36711" w:rsidRPr="00C01F0B" w:rsidRDefault="00C36711" w:rsidP="007D442F">
            <w:pPr>
              <w:pStyle w:val="Tabletext"/>
            </w:pPr>
            <w:r w:rsidRPr="00C01F0B">
              <w:t>Correct the Event Type or Event Value and resubmit.</w:t>
            </w:r>
          </w:p>
          <w:p w14:paraId="1612D9E7" w14:textId="77777777" w:rsidR="00C36711" w:rsidRPr="00C01F0B" w:rsidRDefault="00C36711" w:rsidP="007D442F">
            <w:pPr>
              <w:pStyle w:val="Tabletext"/>
            </w:pPr>
            <w:r w:rsidRPr="00C01F0B">
              <w:t>If this event was reported in error, submit a delete trigger.</w:t>
            </w:r>
          </w:p>
          <w:p w14:paraId="6C3E1F59" w14:textId="77777777" w:rsidR="00C36711" w:rsidRPr="00C01F0B" w:rsidRDefault="00C36711" w:rsidP="007D442F">
            <w:pPr>
              <w:pStyle w:val="Tabletext"/>
            </w:pPr>
            <w:r w:rsidRPr="00C01F0B">
              <w:t>Report this error to your software supplier.</w:t>
            </w:r>
          </w:p>
          <w:p w14:paraId="26458E86" w14:textId="296B3DAD" w:rsidR="00C36711" w:rsidRPr="00C01F0B" w:rsidRDefault="00C36711" w:rsidP="007D442F">
            <w:pPr>
              <w:pStyle w:val="Tabletext"/>
            </w:pPr>
            <w:r w:rsidRPr="00C01F0B">
              <w:t xml:space="preserve">Refer to: Section 3a Readiness </w:t>
            </w:r>
            <w:r w:rsidR="007D442F" w:rsidRPr="00C01F0B">
              <w:t>f</w:t>
            </w:r>
            <w:r w:rsidRPr="00C01F0B">
              <w:t>or Surgery</w:t>
            </w:r>
          </w:p>
        </w:tc>
      </w:tr>
    </w:tbl>
    <w:p w14:paraId="2C9C7084" w14:textId="77777777" w:rsidR="00C36711" w:rsidRPr="00C01F0B" w:rsidRDefault="00C36711" w:rsidP="00BB6906">
      <w:pPr>
        <w:pStyle w:val="Body"/>
      </w:pPr>
    </w:p>
    <w:p w14:paraId="08953579" w14:textId="77777777" w:rsidR="00C36711" w:rsidRPr="00C01F0B" w:rsidRDefault="00C36711" w:rsidP="00A84B2B">
      <w:pPr>
        <w:pStyle w:val="Heading2"/>
        <w:ind w:left="1440" w:hanging="1440"/>
      </w:pPr>
      <w:bookmarkStart w:id="368" w:name="_Toc63858881"/>
      <w:bookmarkStart w:id="369" w:name="_Toc232688924"/>
      <w:r w:rsidRPr="00C01F0B">
        <w:t>S391</w:t>
      </w:r>
      <w:r w:rsidRPr="00C01F0B">
        <w:tab/>
        <w:t>Invalid intra episode Event Value for SAD Change reason</w:t>
      </w:r>
      <w:bookmarkEnd w:id="368"/>
      <w:bookmarkEnd w:id="3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8A0FFEC" w14:textId="77777777" w:rsidTr="00C36711">
        <w:tc>
          <w:tcPr>
            <w:tcW w:w="1701" w:type="dxa"/>
          </w:tcPr>
          <w:p w14:paraId="5F311B4D" w14:textId="77777777" w:rsidR="00C36711" w:rsidRPr="00C01F0B" w:rsidRDefault="00C36711" w:rsidP="004B4F10">
            <w:pPr>
              <w:pStyle w:val="Tablecolhead"/>
            </w:pPr>
            <w:r w:rsidRPr="00C01F0B">
              <w:t>Effect</w:t>
            </w:r>
          </w:p>
        </w:tc>
        <w:tc>
          <w:tcPr>
            <w:tcW w:w="7587" w:type="dxa"/>
          </w:tcPr>
          <w:p w14:paraId="79F14996" w14:textId="77777777" w:rsidR="00C36711" w:rsidRPr="00C01F0B" w:rsidRDefault="00C36711" w:rsidP="007D442F">
            <w:pPr>
              <w:pStyle w:val="Tabletext"/>
            </w:pPr>
            <w:r w:rsidRPr="00C01F0B">
              <w:t>Correction</w:t>
            </w:r>
          </w:p>
        </w:tc>
      </w:tr>
      <w:tr w:rsidR="00C36711" w:rsidRPr="00C01F0B" w14:paraId="373D0E78" w14:textId="77777777" w:rsidTr="00C36711">
        <w:tc>
          <w:tcPr>
            <w:tcW w:w="1701" w:type="dxa"/>
          </w:tcPr>
          <w:p w14:paraId="1386C11A" w14:textId="77777777" w:rsidR="00C36711" w:rsidRPr="00C01F0B" w:rsidRDefault="00C36711" w:rsidP="004B4F10">
            <w:pPr>
              <w:pStyle w:val="Tablecolhead"/>
            </w:pPr>
            <w:r w:rsidRPr="00C01F0B">
              <w:t>Problem</w:t>
            </w:r>
          </w:p>
        </w:tc>
        <w:tc>
          <w:tcPr>
            <w:tcW w:w="7587" w:type="dxa"/>
          </w:tcPr>
          <w:p w14:paraId="33AAB70C" w14:textId="6BA109D8" w:rsidR="00C36711" w:rsidRPr="00C01F0B" w:rsidRDefault="00C36711" w:rsidP="007D442F">
            <w:pPr>
              <w:pStyle w:val="Tabletext"/>
            </w:pPr>
            <w:r w:rsidRPr="00C01F0B">
              <w:t xml:space="preserve">A SAD Change Event Type has been reported, but the reported event value does not exist in the Reason </w:t>
            </w:r>
            <w:r w:rsidR="007D442F" w:rsidRPr="00C01F0B">
              <w:t>f</w:t>
            </w:r>
            <w:r w:rsidRPr="00C01F0B">
              <w:t>or SAD Change code set.</w:t>
            </w:r>
          </w:p>
        </w:tc>
      </w:tr>
      <w:tr w:rsidR="00C36711" w:rsidRPr="00C01F0B" w14:paraId="3521CE9C" w14:textId="77777777" w:rsidTr="00C36711">
        <w:tc>
          <w:tcPr>
            <w:tcW w:w="1701" w:type="dxa"/>
          </w:tcPr>
          <w:p w14:paraId="3C60D388" w14:textId="77777777" w:rsidR="00C36711" w:rsidRPr="00C01F0B" w:rsidRDefault="00C36711" w:rsidP="004B4F10">
            <w:pPr>
              <w:pStyle w:val="Tablecolhead"/>
            </w:pPr>
            <w:r w:rsidRPr="00C01F0B">
              <w:t>Remedy</w:t>
            </w:r>
          </w:p>
        </w:tc>
        <w:tc>
          <w:tcPr>
            <w:tcW w:w="7587" w:type="dxa"/>
          </w:tcPr>
          <w:p w14:paraId="699FDC40" w14:textId="77777777" w:rsidR="00C36711" w:rsidRPr="00C01F0B" w:rsidRDefault="00C36711" w:rsidP="007D442F">
            <w:pPr>
              <w:pStyle w:val="Tabletext"/>
            </w:pPr>
            <w:r w:rsidRPr="00C01F0B">
              <w:t>Correct the Event Type or Event Value and resubmit.</w:t>
            </w:r>
          </w:p>
          <w:p w14:paraId="34D166E8" w14:textId="77777777" w:rsidR="00C36711" w:rsidRPr="00C01F0B" w:rsidRDefault="00C36711" w:rsidP="007D442F">
            <w:pPr>
              <w:pStyle w:val="Tabletext"/>
            </w:pPr>
            <w:r w:rsidRPr="00C01F0B">
              <w:t>Report this error to your software supplier.</w:t>
            </w:r>
          </w:p>
          <w:p w14:paraId="60659C15" w14:textId="51368FF1" w:rsidR="00C36711" w:rsidRPr="00C01F0B" w:rsidRDefault="00C36711" w:rsidP="007D442F">
            <w:pPr>
              <w:pStyle w:val="Tabletext"/>
            </w:pPr>
            <w:r w:rsidRPr="00C01F0B">
              <w:t xml:space="preserve">Refer to: Section 3a Reason for Change </w:t>
            </w:r>
            <w:r w:rsidR="007D442F" w:rsidRPr="00C01F0B">
              <w:t>o</w:t>
            </w:r>
            <w:r w:rsidRPr="00C01F0B">
              <w:t>f Scheduled Admission Date</w:t>
            </w:r>
          </w:p>
        </w:tc>
      </w:tr>
    </w:tbl>
    <w:p w14:paraId="6D000F9C" w14:textId="77777777" w:rsidR="00C36711" w:rsidRPr="00C01F0B" w:rsidRDefault="00C36711" w:rsidP="00BB6906">
      <w:pPr>
        <w:pStyle w:val="Body"/>
      </w:pPr>
    </w:p>
    <w:p w14:paraId="3663C4D1" w14:textId="77777777" w:rsidR="00C36711" w:rsidRPr="00C01F0B" w:rsidRDefault="00C36711" w:rsidP="00C36711">
      <w:pPr>
        <w:pStyle w:val="Heading2"/>
      </w:pPr>
      <w:bookmarkStart w:id="370" w:name="_Toc63858882"/>
      <w:bookmarkStart w:id="371" w:name="_Toc232688925"/>
      <w:r w:rsidRPr="00C01F0B">
        <w:t>S392</w:t>
      </w:r>
      <w:r w:rsidRPr="00C01F0B">
        <w:tab/>
        <w:t>Invalid intra episode Event Value for Set SAD Event</w:t>
      </w:r>
      <w:bookmarkEnd w:id="370"/>
      <w:bookmarkEnd w:id="3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AE93A00" w14:textId="77777777" w:rsidTr="00C36711">
        <w:tc>
          <w:tcPr>
            <w:tcW w:w="1701" w:type="dxa"/>
          </w:tcPr>
          <w:p w14:paraId="2C824431" w14:textId="77777777" w:rsidR="00C36711" w:rsidRPr="00C01F0B" w:rsidRDefault="00C36711" w:rsidP="004B4F10">
            <w:pPr>
              <w:pStyle w:val="Tablecolhead"/>
            </w:pPr>
            <w:r w:rsidRPr="00C01F0B">
              <w:t>Effect</w:t>
            </w:r>
          </w:p>
        </w:tc>
        <w:tc>
          <w:tcPr>
            <w:tcW w:w="7587" w:type="dxa"/>
          </w:tcPr>
          <w:p w14:paraId="1C7EE378" w14:textId="77777777" w:rsidR="00C36711" w:rsidRPr="00C01F0B" w:rsidRDefault="00C36711" w:rsidP="007D442F">
            <w:pPr>
              <w:pStyle w:val="Tabletext"/>
            </w:pPr>
            <w:r w:rsidRPr="00C01F0B">
              <w:t>Correction</w:t>
            </w:r>
          </w:p>
        </w:tc>
      </w:tr>
      <w:tr w:rsidR="00C36711" w:rsidRPr="00C01F0B" w14:paraId="61BD3FAA" w14:textId="77777777" w:rsidTr="00C36711">
        <w:tc>
          <w:tcPr>
            <w:tcW w:w="1701" w:type="dxa"/>
          </w:tcPr>
          <w:p w14:paraId="7062EFCF" w14:textId="77777777" w:rsidR="00C36711" w:rsidRPr="00C01F0B" w:rsidRDefault="00C36711" w:rsidP="004B4F10">
            <w:pPr>
              <w:pStyle w:val="Tablecolhead"/>
            </w:pPr>
            <w:r w:rsidRPr="00C01F0B">
              <w:t>Problem</w:t>
            </w:r>
          </w:p>
        </w:tc>
        <w:tc>
          <w:tcPr>
            <w:tcW w:w="7587" w:type="dxa"/>
          </w:tcPr>
          <w:p w14:paraId="1E96C1ED" w14:textId="77777777" w:rsidR="00C36711" w:rsidRPr="00C01F0B" w:rsidRDefault="00C36711" w:rsidP="007D442F">
            <w:pPr>
              <w:pStyle w:val="Tabletext"/>
            </w:pPr>
            <w:r w:rsidRPr="00C01F0B">
              <w:t>A Set SAD Event Type has been reported, but the reported event value (the Scheduled Admission Date) is either:</w:t>
            </w:r>
          </w:p>
          <w:p w14:paraId="189A5FF7" w14:textId="77777777" w:rsidR="00C36711" w:rsidRPr="00C01F0B" w:rsidRDefault="00C36711" w:rsidP="007D442F">
            <w:pPr>
              <w:pStyle w:val="Tablebullet1"/>
            </w:pPr>
            <w:r w:rsidRPr="00C01F0B">
              <w:t>not a valid date format (DDMMCCYY)</w:t>
            </w:r>
          </w:p>
          <w:p w14:paraId="7560496A" w14:textId="77777777" w:rsidR="00C36711" w:rsidRPr="00C01F0B" w:rsidRDefault="00C36711" w:rsidP="007D442F">
            <w:pPr>
              <w:pStyle w:val="Tablebullet1"/>
            </w:pPr>
            <w:r w:rsidRPr="00C01F0B">
              <w:t>less than the Clinical Registration Date</w:t>
            </w:r>
          </w:p>
          <w:p w14:paraId="09ED5AAD" w14:textId="77777777" w:rsidR="00C36711" w:rsidRPr="00C01F0B" w:rsidRDefault="00C36711" w:rsidP="007D442F">
            <w:pPr>
              <w:pStyle w:val="Tablebullet1"/>
            </w:pPr>
            <w:r w:rsidRPr="00C01F0B">
              <w:t>more than 1 year later than the Event Date (the Booking Date)</w:t>
            </w:r>
          </w:p>
          <w:p w14:paraId="71BC595D" w14:textId="77777777" w:rsidR="00C36711" w:rsidRPr="00C01F0B" w:rsidRDefault="00C36711" w:rsidP="007D442F">
            <w:pPr>
              <w:pStyle w:val="Tabletext"/>
            </w:pPr>
          </w:p>
        </w:tc>
      </w:tr>
      <w:tr w:rsidR="00C36711" w:rsidRPr="00C01F0B" w14:paraId="64D810DE" w14:textId="77777777" w:rsidTr="00C36711">
        <w:tc>
          <w:tcPr>
            <w:tcW w:w="1701" w:type="dxa"/>
          </w:tcPr>
          <w:p w14:paraId="344058C4" w14:textId="77777777" w:rsidR="00C36711" w:rsidRPr="00C01F0B" w:rsidRDefault="00C36711" w:rsidP="004B4F10">
            <w:pPr>
              <w:pStyle w:val="Tablecolhead"/>
            </w:pPr>
            <w:r w:rsidRPr="00C01F0B">
              <w:t>Remedy</w:t>
            </w:r>
          </w:p>
        </w:tc>
        <w:tc>
          <w:tcPr>
            <w:tcW w:w="7587" w:type="dxa"/>
          </w:tcPr>
          <w:p w14:paraId="239A2249" w14:textId="77777777" w:rsidR="00C36711" w:rsidRPr="00C01F0B" w:rsidRDefault="00C36711" w:rsidP="007D442F">
            <w:pPr>
              <w:pStyle w:val="Tabletext"/>
            </w:pPr>
            <w:r w:rsidRPr="00C01F0B">
              <w:t>Correct the Event Type or Event Value and resubmit.</w:t>
            </w:r>
          </w:p>
          <w:p w14:paraId="6B21FE25" w14:textId="77777777" w:rsidR="00C36711" w:rsidRPr="00C01F0B" w:rsidRDefault="00C36711" w:rsidP="007D442F">
            <w:pPr>
              <w:pStyle w:val="Tabletext"/>
            </w:pPr>
            <w:r w:rsidRPr="00C01F0B">
              <w:t>Report this error to your software supplier.</w:t>
            </w:r>
          </w:p>
          <w:p w14:paraId="121FB10E" w14:textId="77777777" w:rsidR="00C36711" w:rsidRPr="00C01F0B" w:rsidRDefault="00C36711" w:rsidP="007D442F">
            <w:pPr>
              <w:pStyle w:val="Tabletext"/>
            </w:pPr>
            <w:r w:rsidRPr="00C01F0B">
              <w:t>Refer to: Section 3a Scheduled Admission Date</w:t>
            </w:r>
          </w:p>
        </w:tc>
      </w:tr>
    </w:tbl>
    <w:p w14:paraId="500C09FC" w14:textId="77777777" w:rsidR="00C36711" w:rsidRPr="00C01F0B" w:rsidRDefault="00C36711" w:rsidP="00BB6906">
      <w:pPr>
        <w:pStyle w:val="Body"/>
      </w:pPr>
    </w:p>
    <w:p w14:paraId="7CEA70A5" w14:textId="77777777" w:rsidR="007D442F" w:rsidRPr="00C01F0B" w:rsidRDefault="007D442F">
      <w:pPr>
        <w:spacing w:after="0" w:line="240" w:lineRule="auto"/>
        <w:rPr>
          <w:b/>
          <w:color w:val="53565A"/>
          <w:sz w:val="32"/>
          <w:szCs w:val="28"/>
        </w:rPr>
      </w:pPr>
      <w:bookmarkStart w:id="372" w:name="_Toc63858883"/>
      <w:r w:rsidRPr="00C01F0B">
        <w:br w:type="page"/>
      </w:r>
    </w:p>
    <w:p w14:paraId="78E7F39E" w14:textId="353CEA04" w:rsidR="00C36711" w:rsidRPr="00C01F0B" w:rsidRDefault="00C36711" w:rsidP="00C36711">
      <w:pPr>
        <w:pStyle w:val="Heading2"/>
      </w:pPr>
      <w:bookmarkStart w:id="373" w:name="_Toc232688926"/>
      <w:r w:rsidRPr="00C01F0B">
        <w:lastRenderedPageBreak/>
        <w:t>S395</w:t>
      </w:r>
      <w:r w:rsidRPr="00C01F0B">
        <w:tab/>
        <w:t>Removal Date/Reason for Removal mismatch</w:t>
      </w:r>
      <w:bookmarkEnd w:id="372"/>
      <w:bookmarkEnd w:id="3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DBB0E40" w14:textId="77777777" w:rsidTr="00C36711">
        <w:tc>
          <w:tcPr>
            <w:tcW w:w="1701" w:type="dxa"/>
          </w:tcPr>
          <w:p w14:paraId="7579E3E4" w14:textId="77777777" w:rsidR="00C36711" w:rsidRPr="00C01F0B" w:rsidRDefault="00C36711" w:rsidP="004B4F10">
            <w:pPr>
              <w:pStyle w:val="Tablecolhead"/>
            </w:pPr>
            <w:r w:rsidRPr="00C01F0B">
              <w:t>Effect</w:t>
            </w:r>
          </w:p>
        </w:tc>
        <w:tc>
          <w:tcPr>
            <w:tcW w:w="7587" w:type="dxa"/>
          </w:tcPr>
          <w:p w14:paraId="60288675" w14:textId="77777777" w:rsidR="00C36711" w:rsidRPr="00C01F0B" w:rsidRDefault="00C36711" w:rsidP="007D442F">
            <w:pPr>
              <w:pStyle w:val="Tabletext"/>
            </w:pPr>
            <w:r w:rsidRPr="00C01F0B">
              <w:t>Correction</w:t>
            </w:r>
          </w:p>
        </w:tc>
      </w:tr>
      <w:tr w:rsidR="00C36711" w:rsidRPr="00C01F0B" w14:paraId="27D4FC63" w14:textId="77777777" w:rsidTr="00C36711">
        <w:tc>
          <w:tcPr>
            <w:tcW w:w="1701" w:type="dxa"/>
          </w:tcPr>
          <w:p w14:paraId="5C1E5543" w14:textId="77777777" w:rsidR="00C36711" w:rsidRPr="00C01F0B" w:rsidRDefault="00C36711" w:rsidP="004B4F10">
            <w:pPr>
              <w:pStyle w:val="Tablecolhead"/>
            </w:pPr>
            <w:r w:rsidRPr="00C01F0B">
              <w:t>Problem</w:t>
            </w:r>
          </w:p>
        </w:tc>
        <w:tc>
          <w:tcPr>
            <w:tcW w:w="7587" w:type="dxa"/>
          </w:tcPr>
          <w:p w14:paraId="12B9C508" w14:textId="77777777" w:rsidR="00C36711" w:rsidRPr="00C01F0B" w:rsidRDefault="00C36711" w:rsidP="007D442F">
            <w:pPr>
              <w:pStyle w:val="Tabletext"/>
            </w:pPr>
            <w:r w:rsidRPr="00C01F0B">
              <w:t>Either:</w:t>
            </w:r>
          </w:p>
          <w:p w14:paraId="7BC887A3" w14:textId="77777777" w:rsidR="00C36711" w:rsidRPr="00C01F0B" w:rsidRDefault="00C36711" w:rsidP="007D442F">
            <w:pPr>
              <w:pStyle w:val="Tablebullet1"/>
            </w:pPr>
            <w:r w:rsidRPr="00C01F0B">
              <w:t>a Removal Date has been reported without a Reason for Removal, OR</w:t>
            </w:r>
          </w:p>
          <w:p w14:paraId="7C2B652A" w14:textId="42F5E2FE" w:rsidR="00C36711" w:rsidRPr="00C01F0B" w:rsidRDefault="00C36711" w:rsidP="007D442F">
            <w:pPr>
              <w:pStyle w:val="Tablebullet1"/>
            </w:pPr>
            <w:r w:rsidRPr="00C01F0B">
              <w:t>a Reason for Removal has been reported without a Removal Date.</w:t>
            </w:r>
          </w:p>
        </w:tc>
      </w:tr>
      <w:tr w:rsidR="00C36711" w:rsidRPr="00C01F0B" w14:paraId="3CCF4E6D" w14:textId="77777777" w:rsidTr="00C36711">
        <w:tc>
          <w:tcPr>
            <w:tcW w:w="1701" w:type="dxa"/>
          </w:tcPr>
          <w:p w14:paraId="30E32CD2" w14:textId="77777777" w:rsidR="00C36711" w:rsidRPr="00C01F0B" w:rsidRDefault="00C36711" w:rsidP="004B4F10">
            <w:pPr>
              <w:pStyle w:val="Tablecolhead"/>
            </w:pPr>
            <w:r w:rsidRPr="00C01F0B">
              <w:t>Remedy</w:t>
            </w:r>
          </w:p>
        </w:tc>
        <w:tc>
          <w:tcPr>
            <w:tcW w:w="7587" w:type="dxa"/>
          </w:tcPr>
          <w:p w14:paraId="163B3960" w14:textId="77777777" w:rsidR="00C36711" w:rsidRPr="00C01F0B" w:rsidRDefault="00C36711" w:rsidP="007D442F">
            <w:pPr>
              <w:pStyle w:val="Tabletext"/>
            </w:pPr>
            <w:r w:rsidRPr="00C01F0B">
              <w:t>If the Episode has been removed from the waiting list:</w:t>
            </w:r>
          </w:p>
          <w:p w14:paraId="7914DD7B" w14:textId="77777777" w:rsidR="00C36711" w:rsidRPr="00C01F0B" w:rsidRDefault="00C36711" w:rsidP="007D442F">
            <w:pPr>
              <w:pStyle w:val="Tabletext"/>
            </w:pPr>
            <w:r w:rsidRPr="00C01F0B">
              <w:t>Complete the missing field with the correct information.</w:t>
            </w:r>
          </w:p>
          <w:p w14:paraId="3081AE12" w14:textId="77777777" w:rsidR="00C36711" w:rsidRPr="00C01F0B" w:rsidRDefault="00C36711" w:rsidP="007D442F">
            <w:pPr>
              <w:pStyle w:val="Tabletext"/>
            </w:pPr>
            <w:r w:rsidRPr="00C01F0B">
              <w:t>Resubmit the episode level record.</w:t>
            </w:r>
          </w:p>
          <w:p w14:paraId="79FFC213" w14:textId="77777777" w:rsidR="00C36711" w:rsidRPr="00C01F0B" w:rsidRDefault="00C36711" w:rsidP="007D442F">
            <w:pPr>
              <w:pStyle w:val="Tabletext"/>
            </w:pPr>
            <w:r w:rsidRPr="00C01F0B">
              <w:t>If the Episode has not been removed from the waiting list:</w:t>
            </w:r>
          </w:p>
          <w:p w14:paraId="63C5556D" w14:textId="77777777" w:rsidR="00C36711" w:rsidRPr="00C01F0B" w:rsidRDefault="00C36711" w:rsidP="007D442F">
            <w:pPr>
              <w:pStyle w:val="Tabletext"/>
            </w:pPr>
            <w:r w:rsidRPr="00C01F0B">
              <w:t>Resubmit the episode-level record without data in the Removal Date field or the Reason for Removal field.</w:t>
            </w:r>
          </w:p>
          <w:p w14:paraId="246B20A0" w14:textId="460C08FF" w:rsidR="00C36711" w:rsidRPr="00C01F0B" w:rsidRDefault="00C36711" w:rsidP="007D442F">
            <w:pPr>
              <w:pStyle w:val="Tabletext"/>
            </w:pPr>
            <w:r w:rsidRPr="00C01F0B">
              <w:t xml:space="preserve">Refer to: Section 3a Reason </w:t>
            </w:r>
            <w:r w:rsidR="007D442F" w:rsidRPr="00C01F0B">
              <w:t>f</w:t>
            </w:r>
            <w:r w:rsidRPr="00C01F0B">
              <w:t>or Removal, Removal Date</w:t>
            </w:r>
          </w:p>
        </w:tc>
      </w:tr>
    </w:tbl>
    <w:p w14:paraId="78007D31" w14:textId="77777777" w:rsidR="00C36711" w:rsidRPr="00C01F0B" w:rsidRDefault="00C36711" w:rsidP="00BB6906">
      <w:pPr>
        <w:pStyle w:val="Body"/>
      </w:pPr>
    </w:p>
    <w:p w14:paraId="45CFB996" w14:textId="77777777" w:rsidR="00C36711" w:rsidRPr="00C01F0B" w:rsidRDefault="00C36711" w:rsidP="00A84B2B">
      <w:pPr>
        <w:pStyle w:val="Heading2"/>
        <w:ind w:left="1440" w:hanging="1440"/>
      </w:pPr>
      <w:bookmarkStart w:id="374" w:name="_Toc63858884"/>
      <w:bookmarkStart w:id="375" w:name="_Toc232688927"/>
      <w:r w:rsidRPr="00C01F0B">
        <w:t>S397</w:t>
      </w:r>
      <w:r w:rsidRPr="00C01F0B">
        <w:tab/>
        <w:t>Unmatched Transfer as reported by receiving health service</w:t>
      </w:r>
      <w:bookmarkEnd w:id="374"/>
      <w:bookmarkEnd w:id="3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B54C48B" w14:textId="77777777" w:rsidTr="00C36711">
        <w:tc>
          <w:tcPr>
            <w:tcW w:w="1701" w:type="dxa"/>
          </w:tcPr>
          <w:p w14:paraId="4D0F81D7" w14:textId="77777777" w:rsidR="00C36711" w:rsidRPr="00C01F0B" w:rsidRDefault="00C36711" w:rsidP="004B4F10">
            <w:pPr>
              <w:pStyle w:val="Tablecolhead"/>
            </w:pPr>
            <w:r w:rsidRPr="00C01F0B">
              <w:t>Effect</w:t>
            </w:r>
          </w:p>
        </w:tc>
        <w:tc>
          <w:tcPr>
            <w:tcW w:w="7587" w:type="dxa"/>
          </w:tcPr>
          <w:p w14:paraId="66F4E07B" w14:textId="77777777" w:rsidR="00C36711" w:rsidRPr="00C01F0B" w:rsidRDefault="00C36711" w:rsidP="007D442F">
            <w:pPr>
              <w:pStyle w:val="Tabletext"/>
            </w:pPr>
            <w:r w:rsidRPr="00C01F0B">
              <w:t>Correction</w:t>
            </w:r>
          </w:p>
        </w:tc>
      </w:tr>
      <w:tr w:rsidR="00C36711" w:rsidRPr="00C01F0B" w14:paraId="426C620D" w14:textId="77777777" w:rsidTr="00C36711">
        <w:tc>
          <w:tcPr>
            <w:tcW w:w="1701" w:type="dxa"/>
          </w:tcPr>
          <w:p w14:paraId="5E04FDFB" w14:textId="77777777" w:rsidR="00C36711" w:rsidRPr="00C01F0B" w:rsidRDefault="00C36711" w:rsidP="004B4F10">
            <w:pPr>
              <w:pStyle w:val="Tablecolhead"/>
            </w:pPr>
            <w:r w:rsidRPr="00C01F0B">
              <w:t>Problem</w:t>
            </w:r>
          </w:p>
        </w:tc>
        <w:tc>
          <w:tcPr>
            <w:tcW w:w="7587" w:type="dxa"/>
          </w:tcPr>
          <w:p w14:paraId="00907F32" w14:textId="77777777" w:rsidR="00C36711" w:rsidRPr="00C01F0B" w:rsidRDefault="00C36711" w:rsidP="007D442F">
            <w:pPr>
              <w:pStyle w:val="Tabletext"/>
            </w:pPr>
            <w:r w:rsidRPr="00C01F0B">
              <w:t>Transfer-related data from this submitting organisation does not match the originating submitting organisations transfer data.</w:t>
            </w:r>
          </w:p>
        </w:tc>
      </w:tr>
      <w:tr w:rsidR="00C36711" w:rsidRPr="00C01F0B" w14:paraId="5D4E3511" w14:textId="77777777" w:rsidTr="00C36711">
        <w:tc>
          <w:tcPr>
            <w:tcW w:w="1701" w:type="dxa"/>
          </w:tcPr>
          <w:p w14:paraId="52FA721A" w14:textId="77777777" w:rsidR="00C36711" w:rsidRPr="00C01F0B" w:rsidRDefault="00C36711" w:rsidP="004B4F10">
            <w:pPr>
              <w:pStyle w:val="Tablecolhead"/>
            </w:pPr>
            <w:r w:rsidRPr="00C01F0B">
              <w:t>Remedy</w:t>
            </w:r>
          </w:p>
        </w:tc>
        <w:tc>
          <w:tcPr>
            <w:tcW w:w="7587" w:type="dxa"/>
          </w:tcPr>
          <w:p w14:paraId="6CF82B88" w14:textId="77777777" w:rsidR="00C36711" w:rsidRPr="00C01F0B" w:rsidRDefault="00C36711" w:rsidP="007D442F">
            <w:pPr>
              <w:pStyle w:val="Tabletext"/>
            </w:pPr>
            <w:r w:rsidRPr="00C01F0B">
              <w:t>Either of the following fields could be affected:</w:t>
            </w:r>
          </w:p>
          <w:p w14:paraId="07AAE351" w14:textId="77777777" w:rsidR="00C36711" w:rsidRPr="00C01F0B" w:rsidRDefault="00C36711" w:rsidP="007D442F">
            <w:pPr>
              <w:pStyle w:val="Tablebullet1"/>
            </w:pPr>
            <w:r w:rsidRPr="00C01F0B">
              <w:t>Clinical Registration date (needs to match removal date from the originating submitting organisation).</w:t>
            </w:r>
          </w:p>
          <w:p w14:paraId="41DF44E9" w14:textId="77777777" w:rsidR="00C36711" w:rsidRPr="00C01F0B" w:rsidRDefault="00C36711" w:rsidP="007D442F">
            <w:pPr>
              <w:pStyle w:val="Tablebullet1"/>
            </w:pPr>
            <w:r w:rsidRPr="00C01F0B">
              <w:t>Previous Identifier of Transferred Episode (must be the reporting submitting organisation code and the nine-digit episode identifier from the originating submitting organisation).</w:t>
            </w:r>
          </w:p>
          <w:p w14:paraId="2D63781C" w14:textId="6ECB0DB2" w:rsidR="00C36711" w:rsidRPr="00C01F0B" w:rsidRDefault="00C36711" w:rsidP="007D442F">
            <w:pPr>
              <w:pStyle w:val="Tabletext"/>
            </w:pPr>
            <w:r w:rsidRPr="00C01F0B">
              <w:t xml:space="preserve">If this episode is not a received transfer, resubmit with the appropriate Source </w:t>
            </w:r>
            <w:r w:rsidR="007D442F" w:rsidRPr="00C01F0B">
              <w:t>o</w:t>
            </w:r>
            <w:r w:rsidRPr="00C01F0B">
              <w:t>f Referral and blank Transferred Episode ID.</w:t>
            </w:r>
          </w:p>
          <w:p w14:paraId="5C039F5D" w14:textId="77777777" w:rsidR="00C36711" w:rsidRPr="00C01F0B" w:rsidRDefault="00C36711" w:rsidP="007D442F">
            <w:pPr>
              <w:pStyle w:val="Tabletext"/>
            </w:pPr>
            <w:r w:rsidRPr="00C01F0B">
              <w:t>If the episode is a received transfer, contact the originating submitting organisation and verify that you have reported the correct:</w:t>
            </w:r>
          </w:p>
          <w:p w14:paraId="1205A0C8" w14:textId="77777777" w:rsidR="00C36711" w:rsidRPr="00C01F0B" w:rsidRDefault="00C36711" w:rsidP="007D442F">
            <w:pPr>
              <w:pStyle w:val="Tablebullet1"/>
            </w:pPr>
            <w:r w:rsidRPr="00C01F0B">
              <w:t>originating Episode Identifier, and</w:t>
            </w:r>
          </w:p>
          <w:p w14:paraId="7CF5E501" w14:textId="77777777" w:rsidR="00C36711" w:rsidRPr="00C01F0B" w:rsidRDefault="00C36711" w:rsidP="007D442F">
            <w:pPr>
              <w:pStyle w:val="Tablebullet1"/>
            </w:pPr>
            <w:r w:rsidRPr="00C01F0B">
              <w:t>transfer date, and</w:t>
            </w:r>
          </w:p>
          <w:p w14:paraId="005F5B17" w14:textId="77777777" w:rsidR="00C36711" w:rsidRPr="00C01F0B" w:rsidRDefault="00C36711" w:rsidP="007D442F">
            <w:pPr>
              <w:pStyle w:val="Tablebullet1"/>
            </w:pPr>
            <w:r w:rsidRPr="00C01F0B">
              <w:t>originating submitting organisation code</w:t>
            </w:r>
          </w:p>
          <w:p w14:paraId="6536416B" w14:textId="77777777" w:rsidR="00C36711" w:rsidRPr="00C01F0B" w:rsidRDefault="00C36711" w:rsidP="007D442F">
            <w:pPr>
              <w:pStyle w:val="Tabletext"/>
            </w:pPr>
            <w:r w:rsidRPr="00C01F0B">
              <w:t>Also verify that the originating submitting organisation has reported the correct Reason for Removal and Removal Date.</w:t>
            </w:r>
          </w:p>
          <w:p w14:paraId="6D788B53" w14:textId="77777777" w:rsidR="00C36711" w:rsidRPr="00C01F0B" w:rsidRDefault="00C36711" w:rsidP="007D442F">
            <w:pPr>
              <w:pStyle w:val="Tabletext"/>
            </w:pPr>
            <w:r w:rsidRPr="00C01F0B">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4485D521" w14:textId="490933AE" w:rsidR="00C36711" w:rsidRPr="00C01F0B" w:rsidRDefault="00C36711" w:rsidP="00BB6906">
            <w:pPr>
              <w:pStyle w:val="Body"/>
            </w:pPr>
            <w:r w:rsidRPr="00C01F0B">
              <w:t xml:space="preserve">Refer to: Section 4 Transfer </w:t>
            </w:r>
            <w:r w:rsidR="007D442F" w:rsidRPr="00C01F0B">
              <w:t>o</w:t>
            </w:r>
            <w:r w:rsidRPr="00C01F0B">
              <w:t xml:space="preserve">f </w:t>
            </w:r>
            <w:r w:rsidR="007D442F" w:rsidRPr="00C01F0B">
              <w:t>o</w:t>
            </w:r>
            <w:r w:rsidRPr="00C01F0B">
              <w:t xml:space="preserve">wnership </w:t>
            </w:r>
            <w:r w:rsidR="007D442F" w:rsidRPr="00C01F0B">
              <w:t>o</w:t>
            </w:r>
            <w:r w:rsidRPr="00C01F0B">
              <w:t xml:space="preserve">f </w:t>
            </w:r>
            <w:r w:rsidR="007D442F" w:rsidRPr="00C01F0B">
              <w:t>w</w:t>
            </w:r>
            <w:r w:rsidRPr="00C01F0B">
              <w:t xml:space="preserve">aiting </w:t>
            </w:r>
            <w:r w:rsidR="007D442F" w:rsidRPr="00C01F0B">
              <w:t>e</w:t>
            </w:r>
            <w:r w:rsidRPr="00C01F0B">
              <w:t>pisode</w:t>
            </w:r>
          </w:p>
        </w:tc>
      </w:tr>
    </w:tbl>
    <w:p w14:paraId="1C56C477" w14:textId="77777777" w:rsidR="00C36711" w:rsidRPr="00C01F0B" w:rsidRDefault="00C36711" w:rsidP="00BB6906">
      <w:pPr>
        <w:pStyle w:val="Body"/>
      </w:pPr>
    </w:p>
    <w:p w14:paraId="47BBC34D" w14:textId="77777777" w:rsidR="00C36711" w:rsidRPr="00C01F0B" w:rsidRDefault="00C36711" w:rsidP="00A84B2B">
      <w:pPr>
        <w:pStyle w:val="Heading2"/>
        <w:ind w:left="1440" w:hanging="1440"/>
      </w:pPr>
      <w:bookmarkStart w:id="376" w:name="_Toc63858885"/>
      <w:bookmarkStart w:id="377" w:name="_Toc232688928"/>
      <w:r w:rsidRPr="00C01F0B">
        <w:lastRenderedPageBreak/>
        <w:t>S398</w:t>
      </w:r>
      <w:r w:rsidRPr="00C01F0B">
        <w:tab/>
        <w:t>Unmatched transfer as reported by originating health service</w:t>
      </w:r>
      <w:bookmarkEnd w:id="376"/>
      <w:bookmarkEnd w:id="3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FAFE4FB" w14:textId="77777777" w:rsidTr="00C36711">
        <w:tc>
          <w:tcPr>
            <w:tcW w:w="1701" w:type="dxa"/>
          </w:tcPr>
          <w:p w14:paraId="0940320C" w14:textId="77777777" w:rsidR="00C36711" w:rsidRPr="00C01F0B" w:rsidRDefault="00C36711" w:rsidP="004B4F10">
            <w:pPr>
              <w:pStyle w:val="Tablecolhead"/>
            </w:pPr>
            <w:r w:rsidRPr="00C01F0B">
              <w:t>Effect</w:t>
            </w:r>
          </w:p>
        </w:tc>
        <w:tc>
          <w:tcPr>
            <w:tcW w:w="7587" w:type="dxa"/>
          </w:tcPr>
          <w:p w14:paraId="7ECCBE5D" w14:textId="77777777" w:rsidR="00C36711" w:rsidRPr="00C01F0B" w:rsidRDefault="00C36711" w:rsidP="007D442F">
            <w:pPr>
              <w:pStyle w:val="Tabletext"/>
            </w:pPr>
            <w:r w:rsidRPr="00C01F0B">
              <w:t>Correction</w:t>
            </w:r>
          </w:p>
        </w:tc>
      </w:tr>
      <w:tr w:rsidR="00C36711" w:rsidRPr="00C01F0B" w14:paraId="4BA69383" w14:textId="77777777" w:rsidTr="00C36711">
        <w:tc>
          <w:tcPr>
            <w:tcW w:w="1701" w:type="dxa"/>
          </w:tcPr>
          <w:p w14:paraId="69F039F0" w14:textId="77777777" w:rsidR="00C36711" w:rsidRPr="00C01F0B" w:rsidRDefault="00C36711" w:rsidP="004B4F10">
            <w:pPr>
              <w:pStyle w:val="Tablecolhead"/>
            </w:pPr>
            <w:r w:rsidRPr="00C01F0B">
              <w:t>Problem</w:t>
            </w:r>
          </w:p>
        </w:tc>
        <w:tc>
          <w:tcPr>
            <w:tcW w:w="7587" w:type="dxa"/>
          </w:tcPr>
          <w:p w14:paraId="3FEB9457" w14:textId="77777777" w:rsidR="00C36711" w:rsidRPr="00C01F0B" w:rsidRDefault="00C36711" w:rsidP="007D442F">
            <w:pPr>
              <w:pStyle w:val="Tabletext"/>
            </w:pPr>
            <w:r w:rsidRPr="00C01F0B">
              <w:t>Transfer-related data from this submitting organisation does not match the receiving submitting organisations transfer data.</w:t>
            </w:r>
          </w:p>
        </w:tc>
      </w:tr>
      <w:tr w:rsidR="00C36711" w:rsidRPr="00C01F0B" w14:paraId="0BAAF5DF" w14:textId="77777777" w:rsidTr="00C36711">
        <w:tc>
          <w:tcPr>
            <w:tcW w:w="1701" w:type="dxa"/>
          </w:tcPr>
          <w:p w14:paraId="5075F47C" w14:textId="77777777" w:rsidR="00C36711" w:rsidRPr="00C01F0B" w:rsidRDefault="00C36711" w:rsidP="004B4F10">
            <w:pPr>
              <w:pStyle w:val="Tablecolhead"/>
            </w:pPr>
            <w:r w:rsidRPr="00C01F0B">
              <w:t>Remedy</w:t>
            </w:r>
          </w:p>
        </w:tc>
        <w:tc>
          <w:tcPr>
            <w:tcW w:w="7587" w:type="dxa"/>
          </w:tcPr>
          <w:p w14:paraId="58312877" w14:textId="77777777" w:rsidR="00C36711" w:rsidRPr="00C01F0B" w:rsidRDefault="00C36711" w:rsidP="007D442F">
            <w:pPr>
              <w:pStyle w:val="Tabletext"/>
            </w:pPr>
            <w:r w:rsidRPr="00C01F0B">
              <w:t>This edit is triggered where Reason for Removal is T and Episode Identifier and Removal Date do not correspond with transfer data reported by the receiving submitting organisation.</w:t>
            </w:r>
          </w:p>
          <w:p w14:paraId="70EA3AE3" w14:textId="77777777" w:rsidR="00C36711" w:rsidRPr="00C01F0B" w:rsidRDefault="00C36711" w:rsidP="007D442F">
            <w:pPr>
              <w:pStyle w:val="Tabletext"/>
            </w:pPr>
            <w:r w:rsidRPr="00C01F0B">
              <w:t>If the episode is not a transfer to another ESIS submitting organisation, resubmit with correct Removal Date, Reason for Removal values.</w:t>
            </w:r>
          </w:p>
          <w:p w14:paraId="64E2189D" w14:textId="77777777" w:rsidR="00C36711" w:rsidRPr="00C01F0B" w:rsidRDefault="00C36711" w:rsidP="007D442F">
            <w:pPr>
              <w:pStyle w:val="Tabletext"/>
            </w:pPr>
            <w:r w:rsidRPr="00C01F0B">
              <w:t>If the episode is a transfer to another ESIS submitting organisation, contact that submitting organisation and verify that they have reported the correct:</w:t>
            </w:r>
          </w:p>
          <w:p w14:paraId="50D72C81" w14:textId="77777777" w:rsidR="00C36711" w:rsidRPr="00C01F0B" w:rsidRDefault="00C36711" w:rsidP="007D442F">
            <w:pPr>
              <w:pStyle w:val="Tablebullet1"/>
            </w:pPr>
            <w:r w:rsidRPr="00C01F0B">
              <w:t>Episode Identifier,</w:t>
            </w:r>
          </w:p>
          <w:p w14:paraId="69D33929" w14:textId="77777777" w:rsidR="00C36711" w:rsidRPr="00C01F0B" w:rsidRDefault="00C36711" w:rsidP="007D442F">
            <w:pPr>
              <w:pStyle w:val="Tablebullet1"/>
            </w:pPr>
            <w:r w:rsidRPr="00C01F0B">
              <w:t>transfer date, and</w:t>
            </w:r>
          </w:p>
          <w:p w14:paraId="6744D41A" w14:textId="25BDD10D" w:rsidR="00C36711" w:rsidRPr="00C01F0B" w:rsidRDefault="007D442F" w:rsidP="007D442F">
            <w:pPr>
              <w:pStyle w:val="Tablebullet1"/>
            </w:pPr>
            <w:r w:rsidRPr="00C01F0B">
              <w:t>t</w:t>
            </w:r>
            <w:r w:rsidR="00C36711" w:rsidRPr="00C01F0B">
              <w:t>he correct originating submitting organisation code (noting that Health Service codes, rather than Campus codes, should be used where the originating submitting organisation reports a</w:t>
            </w:r>
            <w:r w:rsidRPr="00C01F0B">
              <w:t>t</w:t>
            </w:r>
            <w:r w:rsidR="00C36711" w:rsidRPr="00C01F0B">
              <w:t xml:space="preserve"> </w:t>
            </w:r>
            <w:r w:rsidRPr="00C01F0B">
              <w:t>h</w:t>
            </w:r>
            <w:r w:rsidR="00C36711" w:rsidRPr="00C01F0B">
              <w:t>ealth</w:t>
            </w:r>
            <w:r w:rsidRPr="00C01F0B">
              <w:t xml:space="preserve"> service level</w:t>
            </w:r>
            <w:r w:rsidR="00C36711" w:rsidRPr="00C01F0B">
              <w:t>).</w:t>
            </w:r>
          </w:p>
          <w:p w14:paraId="5689CD19" w14:textId="77777777" w:rsidR="00C36711" w:rsidRPr="00C01F0B" w:rsidRDefault="00C36711" w:rsidP="007D442F">
            <w:pPr>
              <w:pStyle w:val="Tabletext"/>
            </w:pPr>
            <w:r w:rsidRPr="00C01F0B">
              <w:t>The error will be cleared by the receiving and/or originating submitting organisation correcting and resubmitting so that the records from both sites match.</w:t>
            </w:r>
          </w:p>
          <w:p w14:paraId="7F8E283F" w14:textId="4B567574" w:rsidR="00C36711" w:rsidRPr="00C01F0B" w:rsidRDefault="00C36711" w:rsidP="007D442F">
            <w:pPr>
              <w:pStyle w:val="Tabletext"/>
            </w:pPr>
            <w:r w:rsidRPr="00C01F0B">
              <w:t xml:space="preserve">Refer to: Section 4 Transfer </w:t>
            </w:r>
            <w:r w:rsidR="00E30489" w:rsidRPr="00C01F0B">
              <w:t>o</w:t>
            </w:r>
            <w:r w:rsidRPr="00C01F0B">
              <w:t xml:space="preserve">f </w:t>
            </w:r>
            <w:r w:rsidR="00E30489" w:rsidRPr="00C01F0B">
              <w:t>o</w:t>
            </w:r>
            <w:r w:rsidRPr="00C01F0B">
              <w:t xml:space="preserve">wnership </w:t>
            </w:r>
            <w:r w:rsidR="00E30489" w:rsidRPr="00C01F0B">
              <w:t>o</w:t>
            </w:r>
            <w:r w:rsidRPr="00C01F0B">
              <w:t xml:space="preserve">f </w:t>
            </w:r>
            <w:r w:rsidR="00E30489" w:rsidRPr="00C01F0B">
              <w:t>w</w:t>
            </w:r>
            <w:r w:rsidRPr="00C01F0B">
              <w:t xml:space="preserve">aiting </w:t>
            </w:r>
            <w:r w:rsidR="00E30489" w:rsidRPr="00C01F0B">
              <w:t>e</w:t>
            </w:r>
            <w:r w:rsidRPr="00C01F0B">
              <w:t>pisode</w:t>
            </w:r>
          </w:p>
        </w:tc>
      </w:tr>
    </w:tbl>
    <w:p w14:paraId="38A71E97" w14:textId="77777777" w:rsidR="00C36711" w:rsidRPr="00C01F0B" w:rsidRDefault="00C36711" w:rsidP="00BB6906">
      <w:pPr>
        <w:pStyle w:val="Body"/>
      </w:pPr>
    </w:p>
    <w:p w14:paraId="7E4D51A1" w14:textId="77777777" w:rsidR="00C36711" w:rsidRPr="00C01F0B" w:rsidRDefault="00C36711" w:rsidP="00A84B2B">
      <w:pPr>
        <w:pStyle w:val="Heading2"/>
        <w:ind w:left="1440" w:hanging="1440"/>
      </w:pPr>
      <w:bookmarkStart w:id="378" w:name="_Toc63858886"/>
      <w:bookmarkStart w:id="379" w:name="_Toc232688929"/>
      <w:r w:rsidRPr="00C01F0B">
        <w:t>S399</w:t>
      </w:r>
      <w:r w:rsidRPr="00C01F0B">
        <w:tab/>
        <w:t>Date of Admission for awaited procedure but no Removal Date</w:t>
      </w:r>
      <w:bookmarkEnd w:id="378"/>
      <w:bookmarkEnd w:id="3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5091644" w14:textId="77777777" w:rsidTr="00C36711">
        <w:tc>
          <w:tcPr>
            <w:tcW w:w="1701" w:type="dxa"/>
          </w:tcPr>
          <w:p w14:paraId="77419854" w14:textId="77777777" w:rsidR="00C36711" w:rsidRPr="00C01F0B" w:rsidRDefault="00C36711" w:rsidP="004B4F10">
            <w:pPr>
              <w:pStyle w:val="Tablecolhead"/>
            </w:pPr>
            <w:r w:rsidRPr="00C01F0B">
              <w:t>Effect</w:t>
            </w:r>
          </w:p>
        </w:tc>
        <w:tc>
          <w:tcPr>
            <w:tcW w:w="7587" w:type="dxa"/>
          </w:tcPr>
          <w:p w14:paraId="2A7DBEAF" w14:textId="77777777" w:rsidR="00C36711" w:rsidRPr="00C01F0B" w:rsidRDefault="00C36711" w:rsidP="00E30489">
            <w:pPr>
              <w:pStyle w:val="Tabletext"/>
            </w:pPr>
            <w:r w:rsidRPr="00C01F0B">
              <w:t>Correction</w:t>
            </w:r>
          </w:p>
        </w:tc>
      </w:tr>
      <w:tr w:rsidR="00C36711" w:rsidRPr="00C01F0B" w14:paraId="5B0E6227" w14:textId="77777777" w:rsidTr="00C36711">
        <w:tc>
          <w:tcPr>
            <w:tcW w:w="1701" w:type="dxa"/>
          </w:tcPr>
          <w:p w14:paraId="38A80E9D" w14:textId="77777777" w:rsidR="00C36711" w:rsidRPr="00C01F0B" w:rsidRDefault="00C36711" w:rsidP="004B4F10">
            <w:pPr>
              <w:pStyle w:val="Tablecolhead"/>
            </w:pPr>
            <w:r w:rsidRPr="00C01F0B">
              <w:t>Problem</w:t>
            </w:r>
          </w:p>
        </w:tc>
        <w:tc>
          <w:tcPr>
            <w:tcW w:w="7587" w:type="dxa"/>
          </w:tcPr>
          <w:p w14:paraId="224563B2" w14:textId="77777777" w:rsidR="00C36711" w:rsidRPr="00C01F0B" w:rsidRDefault="00C36711" w:rsidP="00E30489">
            <w:pPr>
              <w:pStyle w:val="Tabletext"/>
            </w:pPr>
            <w:r w:rsidRPr="00C01F0B">
              <w:t>This record has a Date of Admission for the awaited procedure but no Removal Date.</w:t>
            </w:r>
          </w:p>
        </w:tc>
      </w:tr>
      <w:tr w:rsidR="00C36711" w:rsidRPr="00C01F0B" w14:paraId="22D45C74" w14:textId="77777777" w:rsidTr="00C36711">
        <w:tc>
          <w:tcPr>
            <w:tcW w:w="1701" w:type="dxa"/>
          </w:tcPr>
          <w:p w14:paraId="51D85EBD" w14:textId="77777777" w:rsidR="00C36711" w:rsidRPr="00C01F0B" w:rsidRDefault="00C36711" w:rsidP="004B4F10">
            <w:pPr>
              <w:pStyle w:val="Tablecolhead"/>
            </w:pPr>
            <w:r w:rsidRPr="00C01F0B">
              <w:t>Remedy</w:t>
            </w:r>
          </w:p>
        </w:tc>
        <w:tc>
          <w:tcPr>
            <w:tcW w:w="7587" w:type="dxa"/>
          </w:tcPr>
          <w:p w14:paraId="74B75A10" w14:textId="68B40618" w:rsidR="00C36711" w:rsidRPr="00C01F0B" w:rsidRDefault="00C36711" w:rsidP="00E30489">
            <w:pPr>
              <w:pStyle w:val="Tabletext"/>
            </w:pPr>
            <w:r w:rsidRPr="00C01F0B">
              <w:t xml:space="preserve">If the waiting episode has been removed, AND the awaited procedure has been performed, report the appropriate Removal Date and Reason for </w:t>
            </w:r>
            <w:r w:rsidR="00E30489" w:rsidRPr="00C01F0B">
              <w:t>Removal,</w:t>
            </w:r>
            <w:r w:rsidRPr="00C01F0B">
              <w:t xml:space="preserve"> and resubmit.</w:t>
            </w:r>
          </w:p>
          <w:p w14:paraId="39071D1C" w14:textId="580A7A9E" w:rsidR="00C36711" w:rsidRPr="00C01F0B" w:rsidRDefault="00C36711" w:rsidP="00E30489">
            <w:pPr>
              <w:pStyle w:val="Tabletext"/>
            </w:pPr>
            <w:r w:rsidRPr="00C01F0B">
              <w:t xml:space="preserve">If the waiting episode has been removed, AND the awaited procedure has NOT (yet) been performed, remove the Date of Admission, report the appropriate Removal Date and Reason for </w:t>
            </w:r>
            <w:r w:rsidR="00E30489" w:rsidRPr="00C01F0B">
              <w:t>Removal,</w:t>
            </w:r>
            <w:r w:rsidRPr="00C01F0B">
              <w:t xml:space="preserve"> and resubmit.</w:t>
            </w:r>
          </w:p>
          <w:p w14:paraId="60F49A67" w14:textId="77777777" w:rsidR="00C36711" w:rsidRPr="00C01F0B" w:rsidRDefault="00C36711" w:rsidP="00E30489">
            <w:pPr>
              <w:pStyle w:val="Tabletext"/>
            </w:pPr>
            <w:r w:rsidRPr="00C01F0B">
              <w:t>Refer to: Section 3a Date of Admission, Removal Date</w:t>
            </w:r>
          </w:p>
        </w:tc>
      </w:tr>
    </w:tbl>
    <w:p w14:paraId="47EB8B5B" w14:textId="77777777" w:rsidR="00C36711" w:rsidRPr="00C01F0B" w:rsidRDefault="00C36711" w:rsidP="00BB6906">
      <w:pPr>
        <w:pStyle w:val="Body"/>
      </w:pPr>
    </w:p>
    <w:p w14:paraId="7AB429C3" w14:textId="77777777" w:rsidR="00E30489" w:rsidRPr="00C01F0B" w:rsidRDefault="00E30489">
      <w:pPr>
        <w:spacing w:after="0" w:line="240" w:lineRule="auto"/>
        <w:rPr>
          <w:b/>
          <w:color w:val="53565A"/>
          <w:sz w:val="32"/>
          <w:szCs w:val="28"/>
        </w:rPr>
      </w:pPr>
      <w:bookmarkStart w:id="380" w:name="_Toc63858887"/>
      <w:r w:rsidRPr="00C01F0B">
        <w:br w:type="page"/>
      </w:r>
    </w:p>
    <w:p w14:paraId="324E0B42" w14:textId="5D5AAD38" w:rsidR="00C36711" w:rsidRPr="00C01F0B" w:rsidRDefault="00C36711" w:rsidP="00C36711">
      <w:pPr>
        <w:pStyle w:val="Heading2"/>
      </w:pPr>
      <w:bookmarkStart w:id="381" w:name="_Toc232688930"/>
      <w:r w:rsidRPr="00C01F0B">
        <w:lastRenderedPageBreak/>
        <w:t>S400</w:t>
      </w:r>
      <w:r w:rsidRPr="00C01F0B">
        <w:tab/>
        <w:t>Date of Admission for awaited procedure invalid</w:t>
      </w:r>
      <w:bookmarkEnd w:id="380"/>
      <w:bookmarkEnd w:id="3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92D10CF" w14:textId="77777777" w:rsidTr="00C36711">
        <w:tc>
          <w:tcPr>
            <w:tcW w:w="1701" w:type="dxa"/>
          </w:tcPr>
          <w:p w14:paraId="7712BDB6" w14:textId="77777777" w:rsidR="00C36711" w:rsidRPr="00C01F0B" w:rsidRDefault="00C36711" w:rsidP="004B4F10">
            <w:pPr>
              <w:pStyle w:val="Tablecolhead"/>
            </w:pPr>
            <w:r w:rsidRPr="00C01F0B">
              <w:t>Effect</w:t>
            </w:r>
          </w:p>
        </w:tc>
        <w:tc>
          <w:tcPr>
            <w:tcW w:w="7587" w:type="dxa"/>
          </w:tcPr>
          <w:p w14:paraId="2504EE0C" w14:textId="77777777" w:rsidR="00C36711" w:rsidRPr="00C01F0B" w:rsidRDefault="00C36711" w:rsidP="00E30489">
            <w:pPr>
              <w:pStyle w:val="Tabletext"/>
            </w:pPr>
            <w:r w:rsidRPr="00C01F0B">
              <w:t>Correction</w:t>
            </w:r>
          </w:p>
        </w:tc>
      </w:tr>
      <w:tr w:rsidR="00C36711" w:rsidRPr="00C01F0B" w14:paraId="6353EB02" w14:textId="77777777" w:rsidTr="00C36711">
        <w:tc>
          <w:tcPr>
            <w:tcW w:w="1701" w:type="dxa"/>
          </w:tcPr>
          <w:p w14:paraId="60EAB5DB" w14:textId="77777777" w:rsidR="00C36711" w:rsidRPr="00C01F0B" w:rsidRDefault="00C36711" w:rsidP="004B4F10">
            <w:pPr>
              <w:pStyle w:val="Tablecolhead"/>
            </w:pPr>
            <w:r w:rsidRPr="00C01F0B">
              <w:t>Problem</w:t>
            </w:r>
          </w:p>
        </w:tc>
        <w:tc>
          <w:tcPr>
            <w:tcW w:w="7587" w:type="dxa"/>
          </w:tcPr>
          <w:p w14:paraId="274F788A" w14:textId="77777777" w:rsidR="00C36711" w:rsidRPr="00C01F0B" w:rsidRDefault="00C36711" w:rsidP="00E30489">
            <w:pPr>
              <w:pStyle w:val="Tabletext"/>
            </w:pPr>
            <w:r w:rsidRPr="00C01F0B">
              <w:t>Date of admission is invalid in that:</w:t>
            </w:r>
          </w:p>
          <w:p w14:paraId="2ED001C7" w14:textId="77777777" w:rsidR="00C36711" w:rsidRPr="00C01F0B" w:rsidRDefault="00C36711" w:rsidP="00E30489">
            <w:pPr>
              <w:pStyle w:val="Tablebullet1"/>
            </w:pPr>
            <w:r w:rsidRPr="00C01F0B">
              <w:t>Reason for Removal is W, S, X, P, M, Y, B, U, or I and Date of Admission is null or</w:t>
            </w:r>
          </w:p>
          <w:p w14:paraId="7CE0F93E" w14:textId="77777777" w:rsidR="00C36711" w:rsidRPr="00C01F0B" w:rsidRDefault="00C36711" w:rsidP="00E30489">
            <w:pPr>
              <w:pStyle w:val="Tablebullet1"/>
            </w:pPr>
            <w:r w:rsidRPr="00C01F0B">
              <w:t>Reason for Removal is N, T, R, Z, Q, F, H, or O and Date of Admission is not null or</w:t>
            </w:r>
          </w:p>
          <w:p w14:paraId="5DC6CA70" w14:textId="77777777" w:rsidR="00C36711" w:rsidRPr="00C01F0B" w:rsidRDefault="00C36711" w:rsidP="00E30489">
            <w:pPr>
              <w:pStyle w:val="Tablebullet1"/>
            </w:pPr>
            <w:r w:rsidRPr="00C01F0B">
              <w:t xml:space="preserve">Date of Admission is greater than Removal Date or </w:t>
            </w:r>
          </w:p>
          <w:p w14:paraId="2E5121E6" w14:textId="77777777" w:rsidR="00C36711" w:rsidRPr="00C01F0B" w:rsidRDefault="00C36711" w:rsidP="00E30489">
            <w:pPr>
              <w:pStyle w:val="Tablebullet1"/>
            </w:pPr>
            <w:r w:rsidRPr="00C01F0B">
              <w:t>Date of Admission is less than Clinical Registration Date</w:t>
            </w:r>
          </w:p>
          <w:p w14:paraId="798E4E04" w14:textId="77777777" w:rsidR="00C36711" w:rsidRPr="00C01F0B" w:rsidRDefault="00C36711" w:rsidP="004B4F10">
            <w:pPr>
              <w:pStyle w:val="DHHSbodynospace"/>
            </w:pPr>
          </w:p>
        </w:tc>
      </w:tr>
      <w:tr w:rsidR="00C36711" w:rsidRPr="00C01F0B" w14:paraId="001CD6B6" w14:textId="77777777" w:rsidTr="00C36711">
        <w:tc>
          <w:tcPr>
            <w:tcW w:w="1701" w:type="dxa"/>
          </w:tcPr>
          <w:p w14:paraId="256B99CC" w14:textId="77777777" w:rsidR="00C36711" w:rsidRPr="00C01F0B" w:rsidRDefault="00C36711" w:rsidP="004B4F10">
            <w:pPr>
              <w:pStyle w:val="Tablecolhead"/>
            </w:pPr>
            <w:r w:rsidRPr="00C01F0B">
              <w:t>Remedy</w:t>
            </w:r>
          </w:p>
        </w:tc>
        <w:tc>
          <w:tcPr>
            <w:tcW w:w="7587" w:type="dxa"/>
          </w:tcPr>
          <w:p w14:paraId="2BF7FA6E" w14:textId="77777777" w:rsidR="00C36711" w:rsidRPr="00C01F0B" w:rsidRDefault="00C36711" w:rsidP="00E30489">
            <w:pPr>
              <w:pStyle w:val="Tabletext"/>
            </w:pPr>
            <w:r w:rsidRPr="00C01F0B">
              <w:t>Valid: A date of format DDMMYYYY that is on or before the Removal Date and on or after the Clinical Registration Date, where Reason for Removal is W, S, X, P, M, Y, B, U, or I.</w:t>
            </w:r>
          </w:p>
          <w:p w14:paraId="634F2733" w14:textId="77777777" w:rsidR="00C36711" w:rsidRPr="00C01F0B" w:rsidRDefault="00C36711" w:rsidP="00E30489">
            <w:pPr>
              <w:pStyle w:val="Tabletext"/>
            </w:pPr>
            <w:r w:rsidRPr="00C01F0B">
              <w:t>Correct Date of Admission for awaited procedure and resubmit.</w:t>
            </w:r>
          </w:p>
          <w:p w14:paraId="6E9FB62D" w14:textId="77777777" w:rsidR="00C36711" w:rsidRPr="00C01F0B" w:rsidRDefault="00C36711" w:rsidP="00E30489">
            <w:pPr>
              <w:pStyle w:val="Tabletext"/>
            </w:pPr>
            <w:r w:rsidRPr="00C01F0B">
              <w:t>Refer to: Section 3a Date of Admission, Reason for Removal, Removal Date</w:t>
            </w:r>
          </w:p>
        </w:tc>
      </w:tr>
    </w:tbl>
    <w:p w14:paraId="6D65A90E" w14:textId="77777777" w:rsidR="00C36711" w:rsidRPr="00C01F0B" w:rsidRDefault="00C36711" w:rsidP="00BB6906">
      <w:pPr>
        <w:pStyle w:val="Body"/>
      </w:pPr>
    </w:p>
    <w:p w14:paraId="70136CFB" w14:textId="77777777" w:rsidR="00C36711" w:rsidRPr="00C01F0B" w:rsidRDefault="00C36711" w:rsidP="00C36711">
      <w:pPr>
        <w:pStyle w:val="Heading2"/>
      </w:pPr>
      <w:bookmarkStart w:id="382" w:name="_Toc63858888"/>
      <w:bookmarkStart w:id="383" w:name="_Toc232688931"/>
      <w:r w:rsidRPr="00C01F0B">
        <w:t>S401</w:t>
      </w:r>
      <w:r w:rsidRPr="00C01F0B">
        <w:tab/>
        <w:t>Date of Admission/Reason for Removal mismatch</w:t>
      </w:r>
      <w:bookmarkEnd w:id="382"/>
      <w:bookmarkEnd w:id="3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B2C6F17" w14:textId="77777777" w:rsidTr="00C36711">
        <w:tc>
          <w:tcPr>
            <w:tcW w:w="1701" w:type="dxa"/>
          </w:tcPr>
          <w:p w14:paraId="3448BAD1" w14:textId="77777777" w:rsidR="00C36711" w:rsidRPr="00C01F0B" w:rsidRDefault="00C36711" w:rsidP="004B4F10">
            <w:pPr>
              <w:pStyle w:val="Tablecolhead"/>
            </w:pPr>
            <w:r w:rsidRPr="00C01F0B">
              <w:t>Effect</w:t>
            </w:r>
          </w:p>
        </w:tc>
        <w:tc>
          <w:tcPr>
            <w:tcW w:w="7587" w:type="dxa"/>
          </w:tcPr>
          <w:p w14:paraId="6533B17A" w14:textId="77777777" w:rsidR="00C36711" w:rsidRPr="00C01F0B" w:rsidRDefault="00C36711" w:rsidP="00E30489">
            <w:pPr>
              <w:pStyle w:val="Tabletext"/>
            </w:pPr>
            <w:r w:rsidRPr="00C01F0B">
              <w:t>Correction</w:t>
            </w:r>
          </w:p>
        </w:tc>
      </w:tr>
      <w:tr w:rsidR="00C36711" w:rsidRPr="00C01F0B" w14:paraId="0598B70F" w14:textId="77777777" w:rsidTr="00C36711">
        <w:tc>
          <w:tcPr>
            <w:tcW w:w="1701" w:type="dxa"/>
          </w:tcPr>
          <w:p w14:paraId="42AE69B2" w14:textId="77777777" w:rsidR="00C36711" w:rsidRPr="00C01F0B" w:rsidRDefault="00C36711" w:rsidP="004B4F10">
            <w:pPr>
              <w:pStyle w:val="Tablecolhead"/>
            </w:pPr>
            <w:r w:rsidRPr="00C01F0B">
              <w:t>Problem</w:t>
            </w:r>
          </w:p>
        </w:tc>
        <w:tc>
          <w:tcPr>
            <w:tcW w:w="7587" w:type="dxa"/>
          </w:tcPr>
          <w:p w14:paraId="3819AF2D" w14:textId="77777777" w:rsidR="00C36711" w:rsidRPr="00C01F0B" w:rsidRDefault="00C36711" w:rsidP="00E30489">
            <w:pPr>
              <w:pStyle w:val="Tabletext"/>
            </w:pPr>
            <w:r w:rsidRPr="00C01F0B">
              <w:t>This record has a Date of Admission for awaited procedure, but Reason for Removal is not W, S, X, P, M, Y, B, U, or I.</w:t>
            </w:r>
          </w:p>
          <w:p w14:paraId="4C621F33" w14:textId="77777777" w:rsidR="00C36711" w:rsidRPr="00C01F0B" w:rsidRDefault="00C36711" w:rsidP="00E30489">
            <w:pPr>
              <w:pStyle w:val="Tabletext"/>
            </w:pPr>
            <w:r w:rsidRPr="00C01F0B">
              <w:t>OR</w:t>
            </w:r>
          </w:p>
          <w:p w14:paraId="6B53B6CD" w14:textId="77777777" w:rsidR="00C36711" w:rsidRPr="00C01F0B" w:rsidRDefault="00C36711" w:rsidP="00E30489">
            <w:pPr>
              <w:pStyle w:val="Tabletext"/>
            </w:pPr>
            <w:r w:rsidRPr="00C01F0B">
              <w:t>This record’s Date of Admission is blank, but Reason for Removal is W, S, X, P, M, Y, B, U, or I.</w:t>
            </w:r>
          </w:p>
        </w:tc>
      </w:tr>
      <w:tr w:rsidR="00C36711" w:rsidRPr="00C01F0B" w14:paraId="2E3F10DE" w14:textId="77777777" w:rsidTr="00C36711">
        <w:tc>
          <w:tcPr>
            <w:tcW w:w="1701" w:type="dxa"/>
          </w:tcPr>
          <w:p w14:paraId="4EB3732B" w14:textId="77777777" w:rsidR="00C36711" w:rsidRPr="00C01F0B" w:rsidRDefault="00C36711" w:rsidP="004B4F10">
            <w:pPr>
              <w:pStyle w:val="Tablecolhead"/>
            </w:pPr>
            <w:r w:rsidRPr="00C01F0B">
              <w:t>Remedy</w:t>
            </w:r>
          </w:p>
        </w:tc>
        <w:tc>
          <w:tcPr>
            <w:tcW w:w="7587" w:type="dxa"/>
          </w:tcPr>
          <w:p w14:paraId="555625B7" w14:textId="77777777" w:rsidR="00C36711" w:rsidRPr="00C01F0B" w:rsidRDefault="00C36711" w:rsidP="00E30489">
            <w:pPr>
              <w:pStyle w:val="Tabletext"/>
            </w:pPr>
            <w:r w:rsidRPr="00C01F0B">
              <w:t>If Reason for Removal is not W, S, X, P, M, Y, B, U, or I, remove data from Date of Admission for Awaited Procedure field and resubmit.</w:t>
            </w:r>
          </w:p>
          <w:p w14:paraId="64F1C94D" w14:textId="77777777" w:rsidR="00C36711" w:rsidRPr="00C01F0B" w:rsidRDefault="00C36711" w:rsidP="00E30489">
            <w:pPr>
              <w:pStyle w:val="Tabletext"/>
            </w:pPr>
            <w:r w:rsidRPr="00C01F0B">
              <w:t>If Reason for Removal should be W, S, X, P, M, B, U, or I, correct and resubmit.</w:t>
            </w:r>
          </w:p>
          <w:p w14:paraId="2AC4776D" w14:textId="77777777" w:rsidR="00C36711" w:rsidRPr="00C01F0B" w:rsidRDefault="00C36711" w:rsidP="00E30489">
            <w:pPr>
              <w:pStyle w:val="Tabletext"/>
            </w:pPr>
            <w:r w:rsidRPr="00C01F0B">
              <w:t>Where Reason for Removal is B, U, or I, it may be impractical to determine the exact dates of admission and procedure. If this is the case record the most plausible dates possible given the available evidence.</w:t>
            </w:r>
          </w:p>
          <w:p w14:paraId="4E264C04" w14:textId="77777777" w:rsidR="00C36711" w:rsidRPr="00C01F0B" w:rsidRDefault="00C36711" w:rsidP="00E30489">
            <w:pPr>
              <w:pStyle w:val="Tabletext"/>
            </w:pPr>
            <w:r w:rsidRPr="00C01F0B">
              <w:t>Refer to: Section 3a Date of Admission, Reason for Removal, Removal Date</w:t>
            </w:r>
          </w:p>
        </w:tc>
      </w:tr>
    </w:tbl>
    <w:p w14:paraId="4476DF34" w14:textId="77777777" w:rsidR="00C36711" w:rsidRPr="00C01F0B" w:rsidRDefault="00C36711" w:rsidP="00BB6906">
      <w:pPr>
        <w:pStyle w:val="Body"/>
      </w:pPr>
    </w:p>
    <w:p w14:paraId="656EB452" w14:textId="4AFDF9A5" w:rsidR="00C36711" w:rsidRPr="00C01F0B" w:rsidRDefault="00C36711" w:rsidP="00E30489">
      <w:pPr>
        <w:pStyle w:val="Heading2"/>
      </w:pPr>
      <w:r w:rsidRPr="00C01F0B">
        <w:br w:type="page"/>
      </w:r>
      <w:bookmarkStart w:id="384" w:name="_Toc63858889"/>
      <w:bookmarkStart w:id="385" w:name="_Toc232688932"/>
      <w:r w:rsidRPr="00C01F0B">
        <w:lastRenderedPageBreak/>
        <w:t>S403</w:t>
      </w:r>
      <w:r w:rsidRPr="00C01F0B">
        <w:tab/>
        <w:t xml:space="preserve">Date of Admission for awaited procedure is after </w:t>
      </w:r>
      <w:r w:rsidR="00A84B2B">
        <w:t xml:space="preserve">     </w:t>
      </w:r>
      <w:r w:rsidRPr="00C01F0B">
        <w:t>Removal Date</w:t>
      </w:r>
      <w:bookmarkEnd w:id="384"/>
      <w:bookmarkEnd w:id="3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B1339D0" w14:textId="77777777" w:rsidTr="00C36711">
        <w:tc>
          <w:tcPr>
            <w:tcW w:w="1701" w:type="dxa"/>
          </w:tcPr>
          <w:p w14:paraId="6308A2AD" w14:textId="77777777" w:rsidR="00C36711" w:rsidRPr="00C01F0B" w:rsidRDefault="00C36711" w:rsidP="004B4F10">
            <w:pPr>
              <w:pStyle w:val="Tablecolhead"/>
            </w:pPr>
            <w:r w:rsidRPr="00C01F0B">
              <w:t>Effect</w:t>
            </w:r>
          </w:p>
        </w:tc>
        <w:tc>
          <w:tcPr>
            <w:tcW w:w="7587" w:type="dxa"/>
          </w:tcPr>
          <w:p w14:paraId="5D55AE79" w14:textId="77777777" w:rsidR="00C36711" w:rsidRPr="00C01F0B" w:rsidRDefault="00C36711" w:rsidP="00E30489">
            <w:pPr>
              <w:pStyle w:val="Tabletext"/>
            </w:pPr>
            <w:r w:rsidRPr="00C01F0B">
              <w:t>Correction</w:t>
            </w:r>
          </w:p>
        </w:tc>
      </w:tr>
      <w:tr w:rsidR="00C36711" w:rsidRPr="00C01F0B" w14:paraId="18C30EBB" w14:textId="77777777" w:rsidTr="00C36711">
        <w:tc>
          <w:tcPr>
            <w:tcW w:w="1701" w:type="dxa"/>
          </w:tcPr>
          <w:p w14:paraId="6B9DC2F1" w14:textId="77777777" w:rsidR="00C36711" w:rsidRPr="00C01F0B" w:rsidRDefault="00C36711" w:rsidP="004B4F10">
            <w:pPr>
              <w:pStyle w:val="Tablecolhead"/>
            </w:pPr>
            <w:r w:rsidRPr="00C01F0B">
              <w:t>Problem</w:t>
            </w:r>
          </w:p>
        </w:tc>
        <w:tc>
          <w:tcPr>
            <w:tcW w:w="7587" w:type="dxa"/>
          </w:tcPr>
          <w:p w14:paraId="787E1A47" w14:textId="2DA008D0" w:rsidR="00C36711" w:rsidRPr="00C01F0B" w:rsidRDefault="00C36711" w:rsidP="00E30489">
            <w:pPr>
              <w:pStyle w:val="Tabletext"/>
            </w:pPr>
            <w:r w:rsidRPr="00C01F0B">
              <w:t>The reported Date of Admission for awaited procedure is later than Removal Date.</w:t>
            </w:r>
          </w:p>
        </w:tc>
      </w:tr>
      <w:tr w:rsidR="00C36711" w:rsidRPr="00C01F0B" w14:paraId="0079E280" w14:textId="77777777" w:rsidTr="00C36711">
        <w:tc>
          <w:tcPr>
            <w:tcW w:w="1701" w:type="dxa"/>
          </w:tcPr>
          <w:p w14:paraId="0E18D602" w14:textId="77777777" w:rsidR="00C36711" w:rsidRPr="00C01F0B" w:rsidRDefault="00C36711" w:rsidP="004B4F10">
            <w:pPr>
              <w:pStyle w:val="Tablecolhead"/>
            </w:pPr>
            <w:r w:rsidRPr="00C01F0B">
              <w:t>Remedy</w:t>
            </w:r>
          </w:p>
        </w:tc>
        <w:tc>
          <w:tcPr>
            <w:tcW w:w="7587" w:type="dxa"/>
          </w:tcPr>
          <w:p w14:paraId="69D6B56F" w14:textId="77777777" w:rsidR="00C36711" w:rsidRPr="00C01F0B" w:rsidRDefault="00C36711" w:rsidP="00E30489">
            <w:pPr>
              <w:pStyle w:val="Tabletext"/>
            </w:pPr>
            <w:r w:rsidRPr="00C01F0B">
              <w:t>Correct Removal Date and/or Date of Admission for awaited procedure and resubmit.</w:t>
            </w:r>
          </w:p>
          <w:p w14:paraId="6CFB51B1" w14:textId="77777777" w:rsidR="00C36711" w:rsidRPr="00C01F0B" w:rsidRDefault="00C36711" w:rsidP="00E30489">
            <w:pPr>
              <w:pStyle w:val="Tabletext"/>
            </w:pPr>
            <w:r w:rsidRPr="00C01F0B">
              <w:t>Refer to: Section 3a Date of Admission, Removal Date</w:t>
            </w:r>
          </w:p>
        </w:tc>
      </w:tr>
    </w:tbl>
    <w:p w14:paraId="5EF2EAE4" w14:textId="77777777" w:rsidR="00C36711" w:rsidRPr="00C01F0B" w:rsidRDefault="00C36711" w:rsidP="00BB6906">
      <w:pPr>
        <w:pStyle w:val="Body"/>
      </w:pPr>
    </w:p>
    <w:p w14:paraId="282A14FB" w14:textId="77777777" w:rsidR="00C36711" w:rsidRPr="00C01F0B" w:rsidRDefault="00C36711" w:rsidP="00C36711">
      <w:pPr>
        <w:pStyle w:val="Heading2"/>
      </w:pPr>
      <w:bookmarkStart w:id="386" w:name="_Toc63858890"/>
      <w:bookmarkStart w:id="387" w:name="_Toc232688933"/>
      <w:r w:rsidRPr="00C01F0B">
        <w:t>S405</w:t>
      </w:r>
      <w:r w:rsidRPr="00C01F0B">
        <w:tab/>
        <w:t>Non-specific IP, but no IP description</w:t>
      </w:r>
      <w:bookmarkEnd w:id="386"/>
      <w:bookmarkEnd w:id="3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52B1504" w14:textId="77777777" w:rsidTr="00C36711">
        <w:tc>
          <w:tcPr>
            <w:tcW w:w="1701" w:type="dxa"/>
          </w:tcPr>
          <w:p w14:paraId="7173B28E" w14:textId="77777777" w:rsidR="00C36711" w:rsidRPr="00C01F0B" w:rsidRDefault="00C36711" w:rsidP="004B4F10">
            <w:pPr>
              <w:pStyle w:val="Tablecolhead"/>
            </w:pPr>
            <w:r w:rsidRPr="00C01F0B">
              <w:t>Effect</w:t>
            </w:r>
          </w:p>
        </w:tc>
        <w:tc>
          <w:tcPr>
            <w:tcW w:w="7587" w:type="dxa"/>
          </w:tcPr>
          <w:p w14:paraId="7E95D576" w14:textId="77777777" w:rsidR="00C36711" w:rsidRPr="00C01F0B" w:rsidRDefault="00C36711" w:rsidP="00E30489">
            <w:pPr>
              <w:pStyle w:val="Tabletext"/>
            </w:pPr>
            <w:r w:rsidRPr="00C01F0B">
              <w:t>Correction</w:t>
            </w:r>
          </w:p>
        </w:tc>
      </w:tr>
      <w:tr w:rsidR="00C36711" w:rsidRPr="00C01F0B" w14:paraId="035BB33B" w14:textId="77777777" w:rsidTr="00C36711">
        <w:tc>
          <w:tcPr>
            <w:tcW w:w="1701" w:type="dxa"/>
          </w:tcPr>
          <w:p w14:paraId="70D20BBF" w14:textId="77777777" w:rsidR="00C36711" w:rsidRPr="00C01F0B" w:rsidRDefault="00C36711" w:rsidP="004B4F10">
            <w:pPr>
              <w:pStyle w:val="Tablecolhead"/>
            </w:pPr>
            <w:r w:rsidRPr="00C01F0B">
              <w:t>Problem</w:t>
            </w:r>
          </w:p>
        </w:tc>
        <w:tc>
          <w:tcPr>
            <w:tcW w:w="7587" w:type="dxa"/>
          </w:tcPr>
          <w:p w14:paraId="4519A1A9" w14:textId="77777777" w:rsidR="00C36711" w:rsidRPr="00C01F0B" w:rsidRDefault="00C36711" w:rsidP="00E30489">
            <w:pPr>
              <w:pStyle w:val="Tabletext"/>
            </w:pPr>
            <w:r w:rsidRPr="00C01F0B">
              <w:t>The non-specific Intended Procedure (IP) code 888 Other has been reported, but the free text description of the procedure has not been reported.</w:t>
            </w:r>
          </w:p>
        </w:tc>
      </w:tr>
      <w:tr w:rsidR="00C36711" w:rsidRPr="00C01F0B" w14:paraId="609041D5" w14:textId="77777777" w:rsidTr="00C36711">
        <w:tc>
          <w:tcPr>
            <w:tcW w:w="1701" w:type="dxa"/>
          </w:tcPr>
          <w:p w14:paraId="6FF781F2" w14:textId="77777777" w:rsidR="00C36711" w:rsidRPr="00C01F0B" w:rsidRDefault="00C36711" w:rsidP="004B4F10">
            <w:pPr>
              <w:pStyle w:val="Tablecolhead"/>
            </w:pPr>
            <w:r w:rsidRPr="00C01F0B">
              <w:t>Remedy</w:t>
            </w:r>
          </w:p>
        </w:tc>
        <w:tc>
          <w:tcPr>
            <w:tcW w:w="7587" w:type="dxa"/>
          </w:tcPr>
          <w:p w14:paraId="054124DE" w14:textId="43554217" w:rsidR="00C36711" w:rsidRPr="00C01F0B" w:rsidRDefault="00C36711" w:rsidP="00E30489">
            <w:pPr>
              <w:pStyle w:val="Tabletext"/>
            </w:pPr>
            <w:r w:rsidRPr="00C01F0B">
              <w:t xml:space="preserve">Either allocate a specific IP </w:t>
            </w:r>
            <w:r w:rsidR="007B0E15" w:rsidRPr="00C01F0B">
              <w:t>code or</w:t>
            </w:r>
            <w:r w:rsidRPr="00C01F0B">
              <w:t xml:space="preserve"> report the IP description (minimum of three characters). Descriptions greater than 100 characters will be accepted but right trimmed to a length of 100 characters.</w:t>
            </w:r>
          </w:p>
          <w:p w14:paraId="2F30072E" w14:textId="77777777" w:rsidR="00C36711" w:rsidRPr="00C01F0B" w:rsidRDefault="00C36711" w:rsidP="00E30489">
            <w:pPr>
              <w:pStyle w:val="Tabletext"/>
            </w:pPr>
            <w:r w:rsidRPr="00C01F0B">
              <w:t>Refer to: Section 3a Intended Procedure, Intended Procedure Description</w:t>
            </w:r>
          </w:p>
        </w:tc>
      </w:tr>
    </w:tbl>
    <w:p w14:paraId="193A6538" w14:textId="77777777" w:rsidR="00C36711" w:rsidRPr="00C01F0B" w:rsidRDefault="00C36711" w:rsidP="00BB6906">
      <w:pPr>
        <w:pStyle w:val="Body"/>
      </w:pPr>
    </w:p>
    <w:p w14:paraId="7049CAD7" w14:textId="77777777" w:rsidR="00C36711" w:rsidRPr="00C01F0B" w:rsidRDefault="00C36711" w:rsidP="00A84B2B">
      <w:pPr>
        <w:pStyle w:val="Heading2"/>
        <w:ind w:left="1440" w:hanging="1440"/>
      </w:pPr>
      <w:bookmarkStart w:id="388" w:name="_Toc63858891"/>
      <w:bookmarkStart w:id="389" w:name="_Toc232688934"/>
      <w:r w:rsidRPr="00C01F0B">
        <w:t>S408</w:t>
      </w:r>
      <w:r w:rsidRPr="00C01F0B">
        <w:tab/>
        <w:t>The Patient Identifier to which this episode relates, has changed</w:t>
      </w:r>
      <w:bookmarkEnd w:id="388"/>
      <w:bookmarkEnd w:id="3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2A78D0C" w14:textId="77777777" w:rsidTr="00C36711">
        <w:tc>
          <w:tcPr>
            <w:tcW w:w="1701" w:type="dxa"/>
          </w:tcPr>
          <w:p w14:paraId="59F78E78" w14:textId="77777777" w:rsidR="00C36711" w:rsidRPr="00C01F0B" w:rsidRDefault="00C36711" w:rsidP="004B4F10">
            <w:pPr>
              <w:pStyle w:val="Tablecolhead"/>
            </w:pPr>
            <w:r w:rsidRPr="00C01F0B">
              <w:t>Effect</w:t>
            </w:r>
          </w:p>
        </w:tc>
        <w:tc>
          <w:tcPr>
            <w:tcW w:w="7587" w:type="dxa"/>
          </w:tcPr>
          <w:p w14:paraId="09216EE2" w14:textId="77777777" w:rsidR="00C36711" w:rsidRPr="00C01F0B" w:rsidRDefault="00C36711" w:rsidP="00E30489">
            <w:pPr>
              <w:pStyle w:val="Tabletext"/>
            </w:pPr>
            <w:r w:rsidRPr="00C01F0B">
              <w:t>Warning</w:t>
            </w:r>
          </w:p>
        </w:tc>
      </w:tr>
      <w:tr w:rsidR="00C36711" w:rsidRPr="00C01F0B" w14:paraId="451D604B" w14:textId="77777777" w:rsidTr="00C36711">
        <w:tc>
          <w:tcPr>
            <w:tcW w:w="1701" w:type="dxa"/>
          </w:tcPr>
          <w:p w14:paraId="50DAE0FF" w14:textId="77777777" w:rsidR="00C36711" w:rsidRPr="00C01F0B" w:rsidRDefault="00C36711" w:rsidP="004B4F10">
            <w:pPr>
              <w:pStyle w:val="Tablecolhead"/>
            </w:pPr>
            <w:r w:rsidRPr="00C01F0B">
              <w:t>Problem</w:t>
            </w:r>
          </w:p>
        </w:tc>
        <w:tc>
          <w:tcPr>
            <w:tcW w:w="7587" w:type="dxa"/>
          </w:tcPr>
          <w:p w14:paraId="77F67618" w14:textId="77777777" w:rsidR="00C36711" w:rsidRPr="00C01F0B" w:rsidRDefault="00C36711" w:rsidP="00E30489">
            <w:pPr>
              <w:pStyle w:val="Tabletext"/>
            </w:pPr>
            <w:r w:rsidRPr="00C01F0B">
              <w:t>The Patient Identifier reported in this Episode-level record submission, is different from the Patient Identifier that has previously been reported</w:t>
            </w:r>
          </w:p>
        </w:tc>
      </w:tr>
      <w:tr w:rsidR="00C36711" w:rsidRPr="00C01F0B" w14:paraId="4DA48424" w14:textId="77777777" w:rsidTr="00C36711">
        <w:tc>
          <w:tcPr>
            <w:tcW w:w="1701" w:type="dxa"/>
          </w:tcPr>
          <w:p w14:paraId="1303F48A" w14:textId="77777777" w:rsidR="00C36711" w:rsidRPr="00C01F0B" w:rsidRDefault="00C36711" w:rsidP="004B4F10">
            <w:pPr>
              <w:pStyle w:val="Tablecolhead"/>
            </w:pPr>
            <w:r w:rsidRPr="00C01F0B">
              <w:t>Remedy</w:t>
            </w:r>
          </w:p>
        </w:tc>
        <w:tc>
          <w:tcPr>
            <w:tcW w:w="7587" w:type="dxa"/>
          </w:tcPr>
          <w:p w14:paraId="19C91D10" w14:textId="77777777" w:rsidR="00C36711" w:rsidRPr="00C01F0B" w:rsidRDefault="00C36711" w:rsidP="00E30489">
            <w:pPr>
              <w:pStyle w:val="Tabletext"/>
            </w:pPr>
            <w:r w:rsidRPr="00C01F0B">
              <w:t>This will be valid only where:</w:t>
            </w:r>
          </w:p>
          <w:p w14:paraId="536CBADD" w14:textId="77777777" w:rsidR="00C36711" w:rsidRPr="00C01F0B" w:rsidRDefault="00C36711" w:rsidP="00E30489">
            <w:pPr>
              <w:pStyle w:val="Tablebullet1"/>
            </w:pPr>
            <w:r w:rsidRPr="00C01F0B">
              <w:t>histories are merged, and a waiting episode goes to a different Patient Identifier, in which case report the merge using the Merge extract.</w:t>
            </w:r>
          </w:p>
          <w:p w14:paraId="0D499824" w14:textId="77777777" w:rsidR="00C36711" w:rsidRPr="00C01F0B" w:rsidRDefault="00C36711" w:rsidP="00E30489">
            <w:pPr>
              <w:pStyle w:val="Tablebullet1"/>
            </w:pPr>
            <w:proofErr w:type="spellStart"/>
            <w:r w:rsidRPr="00C01F0B">
              <w:t>a waiting</w:t>
            </w:r>
            <w:proofErr w:type="spellEnd"/>
            <w:r w:rsidRPr="00C01F0B">
              <w:t xml:space="preserve"> episode was originally allocated to the wrong </w:t>
            </w:r>
            <w:proofErr w:type="gramStart"/>
            <w:r w:rsidRPr="00C01F0B">
              <w:t>patient</w:t>
            </w:r>
            <w:proofErr w:type="gramEnd"/>
            <w:r w:rsidRPr="00C01F0B">
              <w:t xml:space="preserve"> and the reporting Health Service’s system has the capacity to move it to the correct patient</w:t>
            </w:r>
          </w:p>
          <w:p w14:paraId="5B5E471D" w14:textId="77777777" w:rsidR="00C36711" w:rsidRPr="00C01F0B" w:rsidRDefault="00C36711" w:rsidP="00E30489">
            <w:pPr>
              <w:pStyle w:val="Tabletext"/>
            </w:pPr>
            <w:r w:rsidRPr="00C01F0B">
              <w:t>If the new Patient Identifier is incorrect, correct and resubmit</w:t>
            </w:r>
          </w:p>
          <w:p w14:paraId="4ADAF98D" w14:textId="77777777" w:rsidR="00C36711" w:rsidRPr="00C01F0B" w:rsidRDefault="00C36711" w:rsidP="00E30489">
            <w:pPr>
              <w:pStyle w:val="Tabletext"/>
            </w:pPr>
            <w:r w:rsidRPr="00C01F0B">
              <w:t>Refer to: Section 3b Patient Identifier, Episode Identifier</w:t>
            </w:r>
          </w:p>
        </w:tc>
      </w:tr>
    </w:tbl>
    <w:p w14:paraId="3B6E44D3" w14:textId="77777777" w:rsidR="00C36711" w:rsidRPr="00C01F0B" w:rsidRDefault="00C36711" w:rsidP="00BB6906">
      <w:pPr>
        <w:pStyle w:val="Body"/>
      </w:pPr>
    </w:p>
    <w:p w14:paraId="706F7C3B" w14:textId="77777777" w:rsidR="00E30489" w:rsidRPr="00C01F0B" w:rsidRDefault="00E30489">
      <w:pPr>
        <w:spacing w:after="0" w:line="240" w:lineRule="auto"/>
        <w:rPr>
          <w:b/>
          <w:color w:val="53565A"/>
          <w:sz w:val="32"/>
          <w:szCs w:val="28"/>
        </w:rPr>
      </w:pPr>
      <w:bookmarkStart w:id="390" w:name="_Toc63858892"/>
      <w:r w:rsidRPr="00C01F0B">
        <w:br w:type="page"/>
      </w:r>
    </w:p>
    <w:p w14:paraId="10533423" w14:textId="6F7ED99E" w:rsidR="00C36711" w:rsidRPr="00C01F0B" w:rsidRDefault="00C36711" w:rsidP="00C36711">
      <w:pPr>
        <w:pStyle w:val="Heading2"/>
      </w:pPr>
      <w:bookmarkStart w:id="391" w:name="_Toc232688935"/>
      <w:r w:rsidRPr="00C01F0B">
        <w:lastRenderedPageBreak/>
        <w:t>S409</w:t>
      </w:r>
      <w:r w:rsidRPr="00C01F0B">
        <w:tab/>
        <w:t>Age greater than 105 years</w:t>
      </w:r>
      <w:bookmarkEnd w:id="390"/>
      <w:bookmarkEnd w:id="3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6D17EBF" w14:textId="77777777" w:rsidTr="00C36711">
        <w:tc>
          <w:tcPr>
            <w:tcW w:w="1701" w:type="dxa"/>
          </w:tcPr>
          <w:p w14:paraId="6303E241" w14:textId="77777777" w:rsidR="00C36711" w:rsidRPr="00C01F0B" w:rsidRDefault="00C36711" w:rsidP="004B4F10">
            <w:pPr>
              <w:pStyle w:val="Tablecolhead"/>
            </w:pPr>
            <w:r w:rsidRPr="00C01F0B">
              <w:t>Effect</w:t>
            </w:r>
          </w:p>
        </w:tc>
        <w:tc>
          <w:tcPr>
            <w:tcW w:w="7587" w:type="dxa"/>
          </w:tcPr>
          <w:p w14:paraId="270BB2A7" w14:textId="77777777" w:rsidR="00C36711" w:rsidRPr="00C01F0B" w:rsidRDefault="00C36711" w:rsidP="00E30489">
            <w:pPr>
              <w:pStyle w:val="Tabletext"/>
            </w:pPr>
            <w:r w:rsidRPr="00C01F0B">
              <w:t>Warning</w:t>
            </w:r>
          </w:p>
        </w:tc>
      </w:tr>
      <w:tr w:rsidR="00C36711" w:rsidRPr="00C01F0B" w14:paraId="67D3504E" w14:textId="77777777" w:rsidTr="00C36711">
        <w:tc>
          <w:tcPr>
            <w:tcW w:w="1701" w:type="dxa"/>
          </w:tcPr>
          <w:p w14:paraId="2DF82334" w14:textId="77777777" w:rsidR="00C36711" w:rsidRPr="00C01F0B" w:rsidRDefault="00C36711" w:rsidP="004B4F10">
            <w:pPr>
              <w:pStyle w:val="Tablecolhead"/>
            </w:pPr>
            <w:r w:rsidRPr="00C01F0B">
              <w:t>Problem</w:t>
            </w:r>
          </w:p>
        </w:tc>
        <w:tc>
          <w:tcPr>
            <w:tcW w:w="7587" w:type="dxa"/>
          </w:tcPr>
          <w:p w14:paraId="236B561D" w14:textId="77777777" w:rsidR="00C36711" w:rsidRPr="00C01F0B" w:rsidRDefault="00C36711" w:rsidP="00E30489">
            <w:pPr>
              <w:pStyle w:val="Tabletext"/>
            </w:pPr>
            <w:r w:rsidRPr="00C01F0B">
              <w:t>The patient's age is calculated as being greater than 105 years.</w:t>
            </w:r>
          </w:p>
        </w:tc>
      </w:tr>
      <w:tr w:rsidR="00C36711" w:rsidRPr="00C01F0B" w14:paraId="2FC0EA45" w14:textId="77777777" w:rsidTr="00C36711">
        <w:tc>
          <w:tcPr>
            <w:tcW w:w="1701" w:type="dxa"/>
          </w:tcPr>
          <w:p w14:paraId="30BC9BE6" w14:textId="77777777" w:rsidR="00C36711" w:rsidRPr="00C01F0B" w:rsidRDefault="00C36711" w:rsidP="004B4F10">
            <w:pPr>
              <w:pStyle w:val="Tablecolhead"/>
            </w:pPr>
            <w:r w:rsidRPr="00C01F0B">
              <w:t>Remedy</w:t>
            </w:r>
          </w:p>
        </w:tc>
        <w:tc>
          <w:tcPr>
            <w:tcW w:w="7587" w:type="dxa"/>
          </w:tcPr>
          <w:p w14:paraId="4EB59F0B" w14:textId="77777777" w:rsidR="00C36711" w:rsidRPr="00C01F0B" w:rsidRDefault="00C36711" w:rsidP="00E30489">
            <w:pPr>
              <w:pStyle w:val="Tabletext"/>
            </w:pPr>
            <w:r w:rsidRPr="00C01F0B">
              <w:t>If the patient has no unremoved episodes, age is calculated as the difference in years between the Date of Birth and the Removal Date of the most recently removed episode.</w:t>
            </w:r>
          </w:p>
          <w:p w14:paraId="28A356B1" w14:textId="77777777" w:rsidR="00C36711" w:rsidRPr="00C01F0B" w:rsidRDefault="00C36711" w:rsidP="00E30489">
            <w:pPr>
              <w:pStyle w:val="Tabletext"/>
            </w:pPr>
            <w:r w:rsidRPr="00C01F0B">
              <w:t>If the patient has any unremoved episodes, age is calculated as the difference in years between the Date of Birth and the Extract End Date.</w:t>
            </w:r>
          </w:p>
          <w:p w14:paraId="1D419B25" w14:textId="77777777" w:rsidR="00C36711" w:rsidRPr="00C01F0B" w:rsidRDefault="00C36711" w:rsidP="00E30489">
            <w:pPr>
              <w:pStyle w:val="Tabletext"/>
            </w:pPr>
            <w:r w:rsidRPr="00C01F0B">
              <w:t xml:space="preserve">Refer to: </w:t>
            </w:r>
          </w:p>
          <w:p w14:paraId="78E9A1EB" w14:textId="77777777" w:rsidR="00C36711" w:rsidRPr="00C01F0B" w:rsidRDefault="00C36711" w:rsidP="00E30489">
            <w:pPr>
              <w:pStyle w:val="Tabletext"/>
            </w:pPr>
            <w:r w:rsidRPr="00C01F0B">
              <w:t>Section 2 Extract End Date</w:t>
            </w:r>
          </w:p>
          <w:p w14:paraId="35F5BF84" w14:textId="77777777" w:rsidR="00C36711" w:rsidRPr="00C01F0B" w:rsidRDefault="00C36711" w:rsidP="00E30489">
            <w:pPr>
              <w:pStyle w:val="Tabletext"/>
            </w:pPr>
            <w:r w:rsidRPr="00C01F0B">
              <w:t>Section 3a Date of Birth, Removal Date</w:t>
            </w:r>
          </w:p>
        </w:tc>
      </w:tr>
    </w:tbl>
    <w:p w14:paraId="16E81F34" w14:textId="77777777" w:rsidR="00C36711" w:rsidRPr="00C01F0B" w:rsidRDefault="00C36711" w:rsidP="00BB6906">
      <w:pPr>
        <w:pStyle w:val="Body"/>
      </w:pPr>
    </w:p>
    <w:p w14:paraId="6201C1F7" w14:textId="77777777" w:rsidR="00C36711" w:rsidRPr="00C01F0B" w:rsidRDefault="00C36711" w:rsidP="00C36711">
      <w:pPr>
        <w:pStyle w:val="Heading2"/>
      </w:pPr>
      <w:bookmarkStart w:id="392" w:name="_Toc63858893"/>
      <w:bookmarkStart w:id="393" w:name="_Toc232688936"/>
      <w:r w:rsidRPr="00C01F0B">
        <w:t>S412</w:t>
      </w:r>
      <w:r w:rsidRPr="00C01F0B">
        <w:tab/>
        <w:t>Episode registered without a Clinical Urgency</w:t>
      </w:r>
      <w:bookmarkEnd w:id="392"/>
      <w:bookmarkEnd w:id="3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223F423" w14:textId="77777777" w:rsidTr="00C36711">
        <w:tc>
          <w:tcPr>
            <w:tcW w:w="1701" w:type="dxa"/>
          </w:tcPr>
          <w:p w14:paraId="787B03C8" w14:textId="77777777" w:rsidR="00C36711" w:rsidRPr="00C01F0B" w:rsidRDefault="00C36711" w:rsidP="004B4F10">
            <w:pPr>
              <w:pStyle w:val="Tablecolhead"/>
            </w:pPr>
            <w:r w:rsidRPr="00C01F0B">
              <w:t>Effect</w:t>
            </w:r>
          </w:p>
        </w:tc>
        <w:tc>
          <w:tcPr>
            <w:tcW w:w="7587" w:type="dxa"/>
          </w:tcPr>
          <w:p w14:paraId="224D14CE" w14:textId="77777777" w:rsidR="00C36711" w:rsidRPr="00C01F0B" w:rsidRDefault="00C36711" w:rsidP="00E30489">
            <w:pPr>
              <w:pStyle w:val="Tabletext"/>
            </w:pPr>
            <w:r w:rsidRPr="00C01F0B">
              <w:t>Correction</w:t>
            </w:r>
          </w:p>
        </w:tc>
      </w:tr>
      <w:tr w:rsidR="00C36711" w:rsidRPr="00C01F0B" w14:paraId="0E51C32C" w14:textId="77777777" w:rsidTr="00C36711">
        <w:tc>
          <w:tcPr>
            <w:tcW w:w="1701" w:type="dxa"/>
          </w:tcPr>
          <w:p w14:paraId="38599943" w14:textId="77777777" w:rsidR="00C36711" w:rsidRPr="00C01F0B" w:rsidRDefault="00C36711" w:rsidP="004B4F10">
            <w:pPr>
              <w:pStyle w:val="Tablecolhead"/>
            </w:pPr>
            <w:r w:rsidRPr="00C01F0B">
              <w:t>Problem</w:t>
            </w:r>
          </w:p>
        </w:tc>
        <w:tc>
          <w:tcPr>
            <w:tcW w:w="7587" w:type="dxa"/>
          </w:tcPr>
          <w:p w14:paraId="6059822C" w14:textId="77777777" w:rsidR="00C36711" w:rsidRPr="00C01F0B" w:rsidRDefault="00C36711" w:rsidP="00E30489">
            <w:pPr>
              <w:pStyle w:val="Tabletext"/>
            </w:pPr>
            <w:r w:rsidRPr="00C01F0B">
              <w:t>The episode's Clinical Registration Date does not have a corresponding Clinical Urgency event recorded on that date.</w:t>
            </w:r>
          </w:p>
          <w:p w14:paraId="64E3B2DD" w14:textId="77777777" w:rsidR="00C36711" w:rsidRPr="00C01F0B" w:rsidRDefault="00C36711" w:rsidP="00E30489">
            <w:pPr>
              <w:pStyle w:val="Tabletext"/>
            </w:pPr>
            <w:r w:rsidRPr="00C01F0B">
              <w:t xml:space="preserve">The initial Clinical Urgency of all episodes must be based on the clinical assessment that precipitated the </w:t>
            </w:r>
            <w:proofErr w:type="gramStart"/>
            <w:r w:rsidRPr="00C01F0B">
              <w:t>episode, and</w:t>
            </w:r>
            <w:proofErr w:type="gramEnd"/>
            <w:r w:rsidRPr="00C01F0B">
              <w:t xml:space="preserve"> therefore must be recorded as occurring at Clinical Registration.</w:t>
            </w:r>
          </w:p>
        </w:tc>
      </w:tr>
      <w:tr w:rsidR="00C36711" w:rsidRPr="00C01F0B" w14:paraId="2D7D81E5" w14:textId="77777777" w:rsidTr="00C36711">
        <w:tc>
          <w:tcPr>
            <w:tcW w:w="1701" w:type="dxa"/>
          </w:tcPr>
          <w:p w14:paraId="71B91E43" w14:textId="77777777" w:rsidR="00C36711" w:rsidRPr="00C01F0B" w:rsidRDefault="00C36711" w:rsidP="004B4F10">
            <w:pPr>
              <w:pStyle w:val="Tablecolhead"/>
            </w:pPr>
            <w:r w:rsidRPr="00C01F0B">
              <w:t>Remedy</w:t>
            </w:r>
          </w:p>
        </w:tc>
        <w:tc>
          <w:tcPr>
            <w:tcW w:w="7587" w:type="dxa"/>
          </w:tcPr>
          <w:p w14:paraId="65CAE1C8" w14:textId="77777777" w:rsidR="00C36711" w:rsidRPr="00C01F0B" w:rsidRDefault="00C36711" w:rsidP="00E30489">
            <w:pPr>
              <w:pStyle w:val="Tabletext"/>
            </w:pPr>
            <w:r w:rsidRPr="00C01F0B">
              <w:t>Determine the Clinical Urgency at Clinical Registration and submit the Clinical Urgency event with the Event Date being the same as the Clinical Registration Date.</w:t>
            </w:r>
          </w:p>
          <w:p w14:paraId="33448FCC" w14:textId="77777777" w:rsidR="00C36711" w:rsidRPr="00C01F0B" w:rsidRDefault="00C36711" w:rsidP="00E30489">
            <w:pPr>
              <w:pStyle w:val="Tabletext"/>
            </w:pPr>
            <w:r w:rsidRPr="00C01F0B">
              <w:t xml:space="preserve">Refer to: </w:t>
            </w:r>
          </w:p>
          <w:p w14:paraId="684D4C4A" w14:textId="77777777" w:rsidR="00C36711" w:rsidRPr="00C01F0B" w:rsidRDefault="00C36711" w:rsidP="00E30489">
            <w:pPr>
              <w:pStyle w:val="Tabletext"/>
            </w:pPr>
            <w:r w:rsidRPr="00C01F0B">
              <w:t>Section 3a Clinical Registration Date</w:t>
            </w:r>
          </w:p>
          <w:p w14:paraId="7874A226" w14:textId="77777777" w:rsidR="00C36711" w:rsidRPr="00C01F0B" w:rsidRDefault="00C36711" w:rsidP="00E30489">
            <w:pPr>
              <w:pStyle w:val="Tabletext"/>
            </w:pPr>
            <w:r w:rsidRPr="00C01F0B">
              <w:t>Section 3b Event Date, Event Type</w:t>
            </w:r>
          </w:p>
        </w:tc>
      </w:tr>
    </w:tbl>
    <w:p w14:paraId="42ECEBDC" w14:textId="77777777" w:rsidR="00C36711" w:rsidRPr="00C01F0B" w:rsidRDefault="00C36711" w:rsidP="00BB6906">
      <w:pPr>
        <w:pStyle w:val="Body"/>
      </w:pPr>
    </w:p>
    <w:p w14:paraId="16211D35" w14:textId="77777777" w:rsidR="00C36711" w:rsidRPr="00C01F0B" w:rsidRDefault="00C36711" w:rsidP="00A84B2B">
      <w:pPr>
        <w:pStyle w:val="Heading2"/>
        <w:ind w:left="1440" w:hanging="1440"/>
      </w:pPr>
      <w:bookmarkStart w:id="394" w:name="_Toc63858894"/>
      <w:bookmarkStart w:id="395" w:name="_Toc232688937"/>
      <w:r w:rsidRPr="00C01F0B">
        <w:t>S413</w:t>
      </w:r>
      <w:r w:rsidRPr="00C01F0B">
        <w:tab/>
        <w:t>Episode registered without a Readiness for Surgery</w:t>
      </w:r>
      <w:bookmarkEnd w:id="394"/>
      <w:bookmarkEnd w:id="3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AD6C27D" w14:textId="77777777" w:rsidTr="00C36711">
        <w:tc>
          <w:tcPr>
            <w:tcW w:w="1701" w:type="dxa"/>
          </w:tcPr>
          <w:p w14:paraId="0F6A3C45" w14:textId="77777777" w:rsidR="00C36711" w:rsidRPr="00C01F0B" w:rsidRDefault="00C36711" w:rsidP="004B4F10">
            <w:pPr>
              <w:pStyle w:val="Tablecolhead"/>
            </w:pPr>
            <w:r w:rsidRPr="00C01F0B">
              <w:t>Effect</w:t>
            </w:r>
          </w:p>
        </w:tc>
        <w:tc>
          <w:tcPr>
            <w:tcW w:w="7587" w:type="dxa"/>
          </w:tcPr>
          <w:p w14:paraId="7996D783" w14:textId="77777777" w:rsidR="00C36711" w:rsidRPr="00C01F0B" w:rsidRDefault="00C36711" w:rsidP="00E30489">
            <w:pPr>
              <w:pStyle w:val="Tabletext"/>
            </w:pPr>
            <w:r w:rsidRPr="00C01F0B">
              <w:t>Correction</w:t>
            </w:r>
          </w:p>
        </w:tc>
      </w:tr>
      <w:tr w:rsidR="00C36711" w:rsidRPr="00C01F0B" w14:paraId="01865DAE" w14:textId="77777777" w:rsidTr="00C36711">
        <w:tc>
          <w:tcPr>
            <w:tcW w:w="1701" w:type="dxa"/>
          </w:tcPr>
          <w:p w14:paraId="0BEFFFAB" w14:textId="77777777" w:rsidR="00C36711" w:rsidRPr="00C01F0B" w:rsidRDefault="00C36711" w:rsidP="004B4F10">
            <w:pPr>
              <w:pStyle w:val="Tablecolhead"/>
            </w:pPr>
            <w:r w:rsidRPr="00C01F0B">
              <w:t>Problem</w:t>
            </w:r>
          </w:p>
        </w:tc>
        <w:tc>
          <w:tcPr>
            <w:tcW w:w="7587" w:type="dxa"/>
          </w:tcPr>
          <w:p w14:paraId="112FF6D3" w14:textId="77777777" w:rsidR="00C36711" w:rsidRPr="00C01F0B" w:rsidRDefault="00C36711" w:rsidP="00E30489">
            <w:pPr>
              <w:pStyle w:val="Tabletext"/>
            </w:pPr>
            <w:r w:rsidRPr="00C01F0B">
              <w:t xml:space="preserve">The episode's Clinical Registration Date does not have a corresponding Readiness for Surgery event recorded on that date. </w:t>
            </w:r>
          </w:p>
          <w:p w14:paraId="781CBCDD" w14:textId="77777777" w:rsidR="00C36711" w:rsidRPr="00C01F0B" w:rsidRDefault="00C36711" w:rsidP="00E30489">
            <w:pPr>
              <w:pStyle w:val="Tabletext"/>
            </w:pPr>
            <w:r w:rsidRPr="00C01F0B">
              <w:t>All episodes should have a Readiness for Surgery at Clinical Registration.</w:t>
            </w:r>
          </w:p>
        </w:tc>
      </w:tr>
      <w:tr w:rsidR="00C36711" w:rsidRPr="00C01F0B" w14:paraId="5DE0324A" w14:textId="77777777" w:rsidTr="00C36711">
        <w:tc>
          <w:tcPr>
            <w:tcW w:w="1701" w:type="dxa"/>
          </w:tcPr>
          <w:p w14:paraId="1AC48533" w14:textId="77777777" w:rsidR="00C36711" w:rsidRPr="00C01F0B" w:rsidRDefault="00C36711" w:rsidP="004B4F10">
            <w:pPr>
              <w:pStyle w:val="Tablecolhead"/>
            </w:pPr>
            <w:r w:rsidRPr="00C01F0B">
              <w:t>Remedy</w:t>
            </w:r>
          </w:p>
        </w:tc>
        <w:tc>
          <w:tcPr>
            <w:tcW w:w="7587" w:type="dxa"/>
          </w:tcPr>
          <w:p w14:paraId="0036B6B8" w14:textId="77777777" w:rsidR="00C36711" w:rsidRPr="00C01F0B" w:rsidRDefault="00C36711" w:rsidP="00E30489">
            <w:pPr>
              <w:pStyle w:val="Tabletext"/>
            </w:pPr>
            <w:r w:rsidRPr="00C01F0B">
              <w:t>Determine the Readiness for Surgery at clinical registration and submit the Readiness for Surgery event with the Event Date being the same as the Clinical Registration Date.</w:t>
            </w:r>
          </w:p>
          <w:p w14:paraId="4E0C70DF" w14:textId="77777777" w:rsidR="00C36711" w:rsidRPr="00C01F0B" w:rsidRDefault="00C36711" w:rsidP="00E30489">
            <w:pPr>
              <w:pStyle w:val="Tabletext"/>
            </w:pPr>
            <w:r w:rsidRPr="00C01F0B">
              <w:t>Refer to: Section 3a Clinical Registration Date</w:t>
            </w:r>
          </w:p>
          <w:p w14:paraId="4E52E9CD" w14:textId="77777777" w:rsidR="00C36711" w:rsidRPr="00C01F0B" w:rsidRDefault="00C36711" w:rsidP="00E30489">
            <w:pPr>
              <w:pStyle w:val="Tabletext"/>
            </w:pPr>
            <w:r w:rsidRPr="00C01F0B">
              <w:t>Section 3b Event Date, Event Type</w:t>
            </w:r>
          </w:p>
        </w:tc>
      </w:tr>
    </w:tbl>
    <w:p w14:paraId="7CF63265" w14:textId="77777777" w:rsidR="00C36711" w:rsidRPr="00C01F0B" w:rsidRDefault="00C36711" w:rsidP="00BB6906">
      <w:pPr>
        <w:pStyle w:val="Body"/>
      </w:pPr>
    </w:p>
    <w:p w14:paraId="0BF85404" w14:textId="77777777" w:rsidR="00C36711" w:rsidRPr="00C01F0B" w:rsidRDefault="00C36711" w:rsidP="00C36711">
      <w:pPr>
        <w:pStyle w:val="Heading2"/>
      </w:pPr>
      <w:bookmarkStart w:id="396" w:name="_Toc63858895"/>
      <w:bookmarkStart w:id="397" w:name="_Toc232688938"/>
      <w:r w:rsidRPr="00C01F0B">
        <w:lastRenderedPageBreak/>
        <w:t>S414</w:t>
      </w:r>
      <w:r w:rsidRPr="00C01F0B">
        <w:tab/>
        <w:t>Previous Identifier of Transferred Episode invalid</w:t>
      </w:r>
      <w:bookmarkEnd w:id="396"/>
      <w:bookmarkEnd w:id="3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0B73B1E" w14:textId="77777777" w:rsidTr="00C36711">
        <w:tc>
          <w:tcPr>
            <w:tcW w:w="1701" w:type="dxa"/>
          </w:tcPr>
          <w:p w14:paraId="50BBD2BA" w14:textId="77777777" w:rsidR="00C36711" w:rsidRPr="00C01F0B" w:rsidRDefault="00C36711" w:rsidP="004B4F10">
            <w:pPr>
              <w:pStyle w:val="Tablecolhead"/>
            </w:pPr>
            <w:r w:rsidRPr="00C01F0B">
              <w:t>Effect</w:t>
            </w:r>
          </w:p>
        </w:tc>
        <w:tc>
          <w:tcPr>
            <w:tcW w:w="7587" w:type="dxa"/>
          </w:tcPr>
          <w:p w14:paraId="50900907" w14:textId="77777777" w:rsidR="00C36711" w:rsidRPr="00C01F0B" w:rsidRDefault="00C36711" w:rsidP="00E30489">
            <w:pPr>
              <w:pStyle w:val="Tabletext"/>
            </w:pPr>
            <w:r w:rsidRPr="00C01F0B">
              <w:t>Correction</w:t>
            </w:r>
          </w:p>
        </w:tc>
      </w:tr>
      <w:tr w:rsidR="00C36711" w:rsidRPr="00C01F0B" w14:paraId="0D49F916" w14:textId="77777777" w:rsidTr="00C36711">
        <w:tc>
          <w:tcPr>
            <w:tcW w:w="1701" w:type="dxa"/>
          </w:tcPr>
          <w:p w14:paraId="5063C51D" w14:textId="77777777" w:rsidR="00C36711" w:rsidRPr="00C01F0B" w:rsidRDefault="00C36711" w:rsidP="004B4F10">
            <w:pPr>
              <w:pStyle w:val="Tablecolhead"/>
            </w:pPr>
            <w:r w:rsidRPr="00C01F0B">
              <w:t>Problem</w:t>
            </w:r>
          </w:p>
        </w:tc>
        <w:tc>
          <w:tcPr>
            <w:tcW w:w="7587" w:type="dxa"/>
          </w:tcPr>
          <w:p w14:paraId="1E8DD3DC" w14:textId="77777777" w:rsidR="00C36711" w:rsidRPr="00C01F0B" w:rsidRDefault="00C36711" w:rsidP="00E30489">
            <w:pPr>
              <w:pStyle w:val="Tabletext"/>
            </w:pPr>
            <w:r w:rsidRPr="00C01F0B">
              <w:t>The Source of Referral is "2" but the Previous Identifier of Transferred Episode is either blank or an invalid format</w:t>
            </w:r>
          </w:p>
          <w:p w14:paraId="42056F18" w14:textId="77777777" w:rsidR="00C36711" w:rsidRPr="00C01F0B" w:rsidRDefault="00C36711" w:rsidP="00E30489">
            <w:pPr>
              <w:pStyle w:val="Tabletext"/>
            </w:pPr>
            <w:r w:rsidRPr="00C01F0B">
              <w:t>OR</w:t>
            </w:r>
          </w:p>
          <w:p w14:paraId="6583D331" w14:textId="77777777" w:rsidR="00C36711" w:rsidRPr="00C01F0B" w:rsidRDefault="00C36711" w:rsidP="00E30489">
            <w:pPr>
              <w:pStyle w:val="Tabletext"/>
            </w:pPr>
            <w:r w:rsidRPr="00C01F0B">
              <w:t>The Source of Referral is not "2" but the Previous Identifier of Transferred Episode is not blank.</w:t>
            </w:r>
          </w:p>
        </w:tc>
      </w:tr>
      <w:tr w:rsidR="00C36711" w:rsidRPr="00C01F0B" w14:paraId="3E411F52" w14:textId="77777777" w:rsidTr="00C36711">
        <w:tc>
          <w:tcPr>
            <w:tcW w:w="1701" w:type="dxa"/>
          </w:tcPr>
          <w:p w14:paraId="69E58540" w14:textId="77777777" w:rsidR="00C36711" w:rsidRPr="00C01F0B" w:rsidRDefault="00C36711" w:rsidP="004B4F10">
            <w:pPr>
              <w:pStyle w:val="Tablecolhead"/>
            </w:pPr>
            <w:r w:rsidRPr="00C01F0B">
              <w:t>Remedy</w:t>
            </w:r>
          </w:p>
        </w:tc>
        <w:tc>
          <w:tcPr>
            <w:tcW w:w="7587" w:type="dxa"/>
          </w:tcPr>
          <w:p w14:paraId="2535D44C" w14:textId="77777777" w:rsidR="00C36711" w:rsidRPr="00C01F0B" w:rsidRDefault="00C36711" w:rsidP="00E30489">
            <w:pPr>
              <w:pStyle w:val="Tabletext"/>
            </w:pPr>
            <w:r w:rsidRPr="00C01F0B">
              <w:t>If the Waiting Episode's source of Referral is "2", report the Previous Identifier as described in Section Three.</w:t>
            </w:r>
          </w:p>
          <w:p w14:paraId="1D1E3E9B" w14:textId="77777777" w:rsidR="00C36711" w:rsidRPr="00C01F0B" w:rsidRDefault="00C36711" w:rsidP="00E30489">
            <w:pPr>
              <w:pStyle w:val="Tabletext"/>
            </w:pPr>
            <w:r w:rsidRPr="00C01F0B">
              <w:t>If the Waiting Episode's source of Referral is not "2", report this field as blank.</w:t>
            </w:r>
          </w:p>
          <w:p w14:paraId="2C546F5D" w14:textId="77777777" w:rsidR="00C36711" w:rsidRPr="00C01F0B" w:rsidRDefault="00C36711" w:rsidP="00E30489">
            <w:pPr>
              <w:pStyle w:val="Tabletext"/>
            </w:pPr>
            <w:r w:rsidRPr="00C01F0B">
              <w:t>Refer to: Section 3a</w:t>
            </w:r>
            <w:r w:rsidRPr="00C01F0B">
              <w:tab/>
              <w:t>Previous Identifier of Transferred Episode</w:t>
            </w:r>
          </w:p>
        </w:tc>
      </w:tr>
    </w:tbl>
    <w:p w14:paraId="635B7324" w14:textId="77777777" w:rsidR="00C36711" w:rsidRPr="00C01F0B" w:rsidRDefault="00C36711" w:rsidP="00BB6906">
      <w:pPr>
        <w:pStyle w:val="Body"/>
      </w:pPr>
    </w:p>
    <w:p w14:paraId="465D0A90" w14:textId="77777777" w:rsidR="00C36711" w:rsidRPr="00C01F0B" w:rsidRDefault="00C36711" w:rsidP="00C36711">
      <w:pPr>
        <w:pStyle w:val="Heading2"/>
      </w:pPr>
      <w:bookmarkStart w:id="398" w:name="_Toc63858896"/>
      <w:bookmarkStart w:id="399" w:name="_Toc232688939"/>
      <w:r w:rsidRPr="00C01F0B">
        <w:t>S415</w:t>
      </w:r>
      <w:r w:rsidRPr="00C01F0B">
        <w:tab/>
        <w:t>Ceased Patient Identifier does not exist</w:t>
      </w:r>
      <w:bookmarkEnd w:id="398"/>
      <w:bookmarkEnd w:id="3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3CA5DD7" w14:textId="77777777" w:rsidTr="00C36711">
        <w:tc>
          <w:tcPr>
            <w:tcW w:w="1701" w:type="dxa"/>
          </w:tcPr>
          <w:p w14:paraId="7A6B1206" w14:textId="77777777" w:rsidR="00C36711" w:rsidRPr="00C01F0B" w:rsidRDefault="00C36711" w:rsidP="004B4F10">
            <w:pPr>
              <w:pStyle w:val="Tablecolhead"/>
            </w:pPr>
            <w:r w:rsidRPr="00C01F0B">
              <w:t>Effect</w:t>
            </w:r>
          </w:p>
        </w:tc>
        <w:tc>
          <w:tcPr>
            <w:tcW w:w="7587" w:type="dxa"/>
          </w:tcPr>
          <w:p w14:paraId="789F569B" w14:textId="77777777" w:rsidR="00C36711" w:rsidRPr="00C01F0B" w:rsidRDefault="00C36711" w:rsidP="00E30489">
            <w:pPr>
              <w:pStyle w:val="Tabletext"/>
            </w:pPr>
            <w:r w:rsidRPr="00C01F0B">
              <w:t>Warning</w:t>
            </w:r>
          </w:p>
        </w:tc>
      </w:tr>
      <w:tr w:rsidR="00C36711" w:rsidRPr="00C01F0B" w14:paraId="3767CFDE" w14:textId="77777777" w:rsidTr="00C36711">
        <w:tc>
          <w:tcPr>
            <w:tcW w:w="1701" w:type="dxa"/>
          </w:tcPr>
          <w:p w14:paraId="557EB960" w14:textId="77777777" w:rsidR="00C36711" w:rsidRPr="00C01F0B" w:rsidRDefault="00C36711" w:rsidP="004B4F10">
            <w:pPr>
              <w:pStyle w:val="Tablecolhead"/>
            </w:pPr>
            <w:r w:rsidRPr="00C01F0B">
              <w:t>Problem</w:t>
            </w:r>
          </w:p>
        </w:tc>
        <w:tc>
          <w:tcPr>
            <w:tcW w:w="7587" w:type="dxa"/>
          </w:tcPr>
          <w:p w14:paraId="799A8185" w14:textId="77777777" w:rsidR="00C36711" w:rsidRPr="00C01F0B" w:rsidRDefault="00C36711" w:rsidP="00E30489">
            <w:pPr>
              <w:pStyle w:val="Tabletext"/>
            </w:pPr>
            <w:r w:rsidRPr="00C01F0B">
              <w:t>The Ceased Patient Identifier reported in the merge extract has not previously been reported (it is acceptable to report the word UNMERGE in this field).</w:t>
            </w:r>
          </w:p>
        </w:tc>
      </w:tr>
      <w:tr w:rsidR="00C36711" w:rsidRPr="00C01F0B" w14:paraId="4DD114E2" w14:textId="77777777" w:rsidTr="00C36711">
        <w:tc>
          <w:tcPr>
            <w:tcW w:w="1701" w:type="dxa"/>
          </w:tcPr>
          <w:p w14:paraId="249E3790" w14:textId="77777777" w:rsidR="00C36711" w:rsidRPr="00C01F0B" w:rsidRDefault="00C36711" w:rsidP="004B4F10">
            <w:pPr>
              <w:pStyle w:val="Tablecolhead"/>
            </w:pPr>
            <w:r w:rsidRPr="00C01F0B">
              <w:t>Remedy</w:t>
            </w:r>
          </w:p>
        </w:tc>
        <w:tc>
          <w:tcPr>
            <w:tcW w:w="7587" w:type="dxa"/>
          </w:tcPr>
          <w:p w14:paraId="64C666D4" w14:textId="77777777" w:rsidR="00C36711" w:rsidRPr="00C01F0B" w:rsidRDefault="00C36711" w:rsidP="00E30489">
            <w:pPr>
              <w:pStyle w:val="Tabletext"/>
            </w:pPr>
            <w:r w:rsidRPr="00C01F0B">
              <w:t>Either correct and resubmit the merge extract or submit the patient level record whose identifier cannot be located.</w:t>
            </w:r>
          </w:p>
          <w:p w14:paraId="2A63B2DA" w14:textId="77777777" w:rsidR="00C36711" w:rsidRPr="00C01F0B" w:rsidRDefault="00C36711" w:rsidP="00E30489">
            <w:pPr>
              <w:pStyle w:val="Tabletext"/>
            </w:pPr>
            <w:r w:rsidRPr="00C01F0B">
              <w:t>Refer to: Section 3a Ceased Patient Identifier</w:t>
            </w:r>
          </w:p>
        </w:tc>
      </w:tr>
    </w:tbl>
    <w:p w14:paraId="691B0B13" w14:textId="77777777" w:rsidR="00C36711" w:rsidRPr="00C01F0B" w:rsidRDefault="00C36711" w:rsidP="00BB6906">
      <w:pPr>
        <w:pStyle w:val="Body"/>
      </w:pPr>
    </w:p>
    <w:p w14:paraId="4D84C419" w14:textId="77777777" w:rsidR="00C36711" w:rsidRPr="00C01F0B" w:rsidRDefault="00C36711" w:rsidP="00C36711">
      <w:pPr>
        <w:pStyle w:val="Heading2"/>
      </w:pPr>
      <w:bookmarkStart w:id="400" w:name="_Toc63858897"/>
      <w:bookmarkStart w:id="401" w:name="_Toc232688940"/>
      <w:r w:rsidRPr="00C01F0B">
        <w:t>S416</w:t>
      </w:r>
      <w:r w:rsidRPr="00C01F0B">
        <w:tab/>
        <w:t>Retained Patient Identifier does not exist</w:t>
      </w:r>
      <w:bookmarkEnd w:id="400"/>
      <w:bookmarkEnd w:id="4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43E624" w14:textId="77777777" w:rsidTr="00C36711">
        <w:tc>
          <w:tcPr>
            <w:tcW w:w="1701" w:type="dxa"/>
          </w:tcPr>
          <w:p w14:paraId="7963D802" w14:textId="77777777" w:rsidR="00C36711" w:rsidRPr="00C01F0B" w:rsidRDefault="00C36711" w:rsidP="004B4F10">
            <w:pPr>
              <w:pStyle w:val="Tablecolhead"/>
            </w:pPr>
            <w:r w:rsidRPr="00C01F0B">
              <w:t>Effect</w:t>
            </w:r>
          </w:p>
        </w:tc>
        <w:tc>
          <w:tcPr>
            <w:tcW w:w="7587" w:type="dxa"/>
          </w:tcPr>
          <w:p w14:paraId="0662B845" w14:textId="77777777" w:rsidR="00C36711" w:rsidRPr="00C01F0B" w:rsidRDefault="00C36711" w:rsidP="00E30489">
            <w:pPr>
              <w:pStyle w:val="Tabletext"/>
            </w:pPr>
            <w:r w:rsidRPr="00C01F0B">
              <w:t>Rejection</w:t>
            </w:r>
          </w:p>
        </w:tc>
      </w:tr>
      <w:tr w:rsidR="00C36711" w:rsidRPr="00C01F0B" w14:paraId="1F5D4A0D" w14:textId="77777777" w:rsidTr="00C36711">
        <w:tc>
          <w:tcPr>
            <w:tcW w:w="1701" w:type="dxa"/>
          </w:tcPr>
          <w:p w14:paraId="0BE0B9F7" w14:textId="77777777" w:rsidR="00C36711" w:rsidRPr="00C01F0B" w:rsidRDefault="00C36711" w:rsidP="004B4F10">
            <w:pPr>
              <w:pStyle w:val="Tablecolhead"/>
            </w:pPr>
            <w:r w:rsidRPr="00C01F0B">
              <w:t>Problem</w:t>
            </w:r>
          </w:p>
        </w:tc>
        <w:tc>
          <w:tcPr>
            <w:tcW w:w="7587" w:type="dxa"/>
          </w:tcPr>
          <w:p w14:paraId="474AE5C3" w14:textId="77777777" w:rsidR="00C36711" w:rsidRPr="00C01F0B" w:rsidRDefault="00C36711" w:rsidP="00E30489">
            <w:pPr>
              <w:pStyle w:val="Tabletext"/>
            </w:pPr>
            <w:r w:rsidRPr="00C01F0B">
              <w:t>The Retained Patient Identifier reported in the merge extract has not previously been reported.</w:t>
            </w:r>
          </w:p>
        </w:tc>
      </w:tr>
      <w:tr w:rsidR="00C36711" w:rsidRPr="00C01F0B" w14:paraId="11DB141F" w14:textId="77777777" w:rsidTr="00C36711">
        <w:tc>
          <w:tcPr>
            <w:tcW w:w="1701" w:type="dxa"/>
          </w:tcPr>
          <w:p w14:paraId="58EE90E4" w14:textId="77777777" w:rsidR="00C36711" w:rsidRPr="00C01F0B" w:rsidRDefault="00C36711" w:rsidP="004B4F10">
            <w:pPr>
              <w:pStyle w:val="Tablecolhead"/>
            </w:pPr>
            <w:r w:rsidRPr="00C01F0B">
              <w:t>Remedy</w:t>
            </w:r>
          </w:p>
        </w:tc>
        <w:tc>
          <w:tcPr>
            <w:tcW w:w="7587" w:type="dxa"/>
          </w:tcPr>
          <w:p w14:paraId="53394F32" w14:textId="77777777" w:rsidR="00C36711" w:rsidRPr="00C01F0B" w:rsidRDefault="00C36711" w:rsidP="00E30489">
            <w:pPr>
              <w:pStyle w:val="Tabletext"/>
            </w:pPr>
            <w:r w:rsidRPr="00C01F0B">
              <w:t>Either correct and resubmit the merge extract or submit the patient level record whose identifier cannot be located.</w:t>
            </w:r>
          </w:p>
          <w:p w14:paraId="58A01F3C" w14:textId="77777777" w:rsidR="00C36711" w:rsidRPr="00C01F0B" w:rsidRDefault="00C36711" w:rsidP="00E30489">
            <w:pPr>
              <w:pStyle w:val="Tabletext"/>
            </w:pPr>
            <w:r w:rsidRPr="00C01F0B">
              <w:t>Refer to: Section 3b Retained Patient Identifier</w:t>
            </w:r>
          </w:p>
        </w:tc>
      </w:tr>
    </w:tbl>
    <w:p w14:paraId="1C9F9C24" w14:textId="77777777" w:rsidR="00C36711" w:rsidRPr="00C01F0B" w:rsidRDefault="00C36711" w:rsidP="00BB6906">
      <w:pPr>
        <w:pStyle w:val="Body"/>
      </w:pPr>
    </w:p>
    <w:p w14:paraId="3235D15E" w14:textId="77777777" w:rsidR="00C36711" w:rsidRPr="00C01F0B" w:rsidRDefault="00C36711" w:rsidP="00A84B2B">
      <w:pPr>
        <w:pStyle w:val="Heading2"/>
        <w:ind w:left="1440" w:hanging="1440"/>
      </w:pPr>
      <w:bookmarkStart w:id="402" w:name="_Toc63858898"/>
      <w:bookmarkStart w:id="403" w:name="_Toc232688941"/>
      <w:r w:rsidRPr="00C01F0B">
        <w:t>S417</w:t>
      </w:r>
      <w:r w:rsidRPr="00C01F0B">
        <w:tab/>
        <w:t>Scheduled Admission Date changed without reason for change</w:t>
      </w:r>
      <w:bookmarkEnd w:id="402"/>
      <w:bookmarkEnd w:id="4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FCC950C" w14:textId="77777777" w:rsidTr="00C36711">
        <w:tc>
          <w:tcPr>
            <w:tcW w:w="1701" w:type="dxa"/>
          </w:tcPr>
          <w:p w14:paraId="55ADD724" w14:textId="77777777" w:rsidR="00C36711" w:rsidRPr="00C01F0B" w:rsidRDefault="00C36711" w:rsidP="004B4F10">
            <w:pPr>
              <w:pStyle w:val="Tablecolhead"/>
            </w:pPr>
            <w:r w:rsidRPr="00C01F0B">
              <w:t>Effect</w:t>
            </w:r>
          </w:p>
        </w:tc>
        <w:tc>
          <w:tcPr>
            <w:tcW w:w="7587" w:type="dxa"/>
          </w:tcPr>
          <w:p w14:paraId="092371AC" w14:textId="77777777" w:rsidR="00C36711" w:rsidRPr="00C01F0B" w:rsidRDefault="00C36711" w:rsidP="00E30489">
            <w:pPr>
              <w:pStyle w:val="Tabletext"/>
            </w:pPr>
            <w:r w:rsidRPr="00C01F0B">
              <w:t>Correction</w:t>
            </w:r>
          </w:p>
        </w:tc>
      </w:tr>
      <w:tr w:rsidR="00C36711" w:rsidRPr="00C01F0B" w14:paraId="3879A0E8" w14:textId="77777777" w:rsidTr="00C36711">
        <w:tc>
          <w:tcPr>
            <w:tcW w:w="1701" w:type="dxa"/>
          </w:tcPr>
          <w:p w14:paraId="567EC4BA" w14:textId="77777777" w:rsidR="00C36711" w:rsidRPr="00C01F0B" w:rsidRDefault="00C36711" w:rsidP="004B4F10">
            <w:pPr>
              <w:pStyle w:val="Tablecolhead"/>
            </w:pPr>
            <w:r w:rsidRPr="00C01F0B">
              <w:t>Problem</w:t>
            </w:r>
          </w:p>
        </w:tc>
        <w:tc>
          <w:tcPr>
            <w:tcW w:w="7587" w:type="dxa"/>
          </w:tcPr>
          <w:p w14:paraId="584DE577" w14:textId="77777777" w:rsidR="00C36711" w:rsidRPr="00C01F0B" w:rsidRDefault="00C36711" w:rsidP="00E30489">
            <w:pPr>
              <w:pStyle w:val="Tabletext"/>
            </w:pPr>
            <w:r w:rsidRPr="00C01F0B">
              <w:t>More than one admission date has been scheduled for this patient, but a Reason for Scheduled Admission Date Change has not been reported for each change.</w:t>
            </w:r>
          </w:p>
          <w:p w14:paraId="3F68F486" w14:textId="77777777" w:rsidR="00C36711" w:rsidRPr="00C01F0B" w:rsidRDefault="00C36711" w:rsidP="00E30489">
            <w:pPr>
              <w:pStyle w:val="Tabletext"/>
            </w:pPr>
            <w:r w:rsidRPr="00C01F0B">
              <w:t xml:space="preserve">'Set SAD' and 'Reason SAD Changed' events must be paired together by the Scheduled Admission Date Identifier. Because this episode's SAD has been rescheduled, a Reason SAD Changed' event with a Scheduled Admission Date </w:t>
            </w:r>
            <w:r w:rsidRPr="00C01F0B">
              <w:lastRenderedPageBreak/>
              <w:t>Identifier corresponding to the previously reported scheduled admission is required.</w:t>
            </w:r>
          </w:p>
        </w:tc>
      </w:tr>
      <w:tr w:rsidR="00C36711" w:rsidRPr="00C01F0B" w14:paraId="57097B40" w14:textId="77777777" w:rsidTr="00C36711">
        <w:tc>
          <w:tcPr>
            <w:tcW w:w="1701" w:type="dxa"/>
          </w:tcPr>
          <w:p w14:paraId="2D1EB129" w14:textId="77777777" w:rsidR="00C36711" w:rsidRPr="00C01F0B" w:rsidRDefault="00C36711" w:rsidP="004B4F10">
            <w:pPr>
              <w:pStyle w:val="Tablecolhead"/>
            </w:pPr>
            <w:r w:rsidRPr="00C01F0B">
              <w:lastRenderedPageBreak/>
              <w:t>Remedy</w:t>
            </w:r>
          </w:p>
        </w:tc>
        <w:tc>
          <w:tcPr>
            <w:tcW w:w="7587" w:type="dxa"/>
          </w:tcPr>
          <w:p w14:paraId="0D7F334F" w14:textId="77777777" w:rsidR="00C36711" w:rsidRPr="00C01F0B" w:rsidRDefault="00C36711" w:rsidP="00E30489">
            <w:pPr>
              <w:pStyle w:val="Tabletext"/>
            </w:pPr>
            <w:r w:rsidRPr="00C01F0B">
              <w:t xml:space="preserve">For each Scheduled Admission Date reported after the first Scheduled Admission Date is set, a Reason for Scheduled Admission Date Change relating to the previous scheduling must also be reported. </w:t>
            </w:r>
          </w:p>
          <w:p w14:paraId="63E02721" w14:textId="77777777" w:rsidR="00C36711" w:rsidRPr="00C01F0B" w:rsidRDefault="00C36711" w:rsidP="00E30489">
            <w:pPr>
              <w:pStyle w:val="Tabletext"/>
            </w:pPr>
            <w:r w:rsidRPr="00C01F0B">
              <w:t xml:space="preserve">The event date for each Reason for Scheduled Admission Date Change must be greater than or equal to the previous Set SAD event date and less than or equal to the subsequent Set SAD Event date. </w:t>
            </w:r>
          </w:p>
          <w:p w14:paraId="2949F721" w14:textId="77777777" w:rsidR="00C36711" w:rsidRPr="00C01F0B" w:rsidRDefault="00C36711" w:rsidP="00E30489">
            <w:pPr>
              <w:pStyle w:val="Tabletext"/>
            </w:pPr>
            <w:r w:rsidRPr="00C01F0B">
              <w:t>The Scheduled Admission Date Identifier for each 'Reason for Scheduled Admission Date Change' event must equal the Scheduled Admission Date Identifier for the 'Set SAD' event immediately prior.</w:t>
            </w:r>
          </w:p>
          <w:p w14:paraId="159A742C" w14:textId="77777777" w:rsidR="00C36711" w:rsidRPr="00C01F0B" w:rsidRDefault="00C36711" w:rsidP="00E30489">
            <w:pPr>
              <w:pStyle w:val="Tabletext"/>
            </w:pPr>
            <w:r w:rsidRPr="00C01F0B">
              <w:t xml:space="preserve">Refer to: </w:t>
            </w:r>
          </w:p>
          <w:p w14:paraId="616784E3" w14:textId="77777777" w:rsidR="00C36711" w:rsidRPr="00C01F0B" w:rsidRDefault="00C36711" w:rsidP="00E30489">
            <w:pPr>
              <w:pStyle w:val="Tabletext"/>
            </w:pPr>
            <w:r w:rsidRPr="00C01F0B">
              <w:t>Section 3a Scheduled Admission Date</w:t>
            </w:r>
          </w:p>
          <w:p w14:paraId="5B61EE8D" w14:textId="77777777" w:rsidR="00C36711" w:rsidRPr="00C01F0B" w:rsidRDefault="00C36711" w:rsidP="00E30489">
            <w:pPr>
              <w:pStyle w:val="Tabletext"/>
            </w:pPr>
            <w:r w:rsidRPr="00C01F0B">
              <w:t>Section 3b Event Type, Event Value, Scheduled Admission Date Identifier</w:t>
            </w:r>
          </w:p>
        </w:tc>
      </w:tr>
    </w:tbl>
    <w:p w14:paraId="21CA32E6" w14:textId="77777777" w:rsidR="00C36711" w:rsidRPr="00C01F0B" w:rsidRDefault="00C36711" w:rsidP="00BB6906">
      <w:pPr>
        <w:pStyle w:val="Body"/>
      </w:pPr>
    </w:p>
    <w:p w14:paraId="1A6B8C7E" w14:textId="77777777" w:rsidR="00C36711" w:rsidRPr="00C01F0B" w:rsidRDefault="00C36711" w:rsidP="00A84B2B">
      <w:pPr>
        <w:pStyle w:val="Heading2"/>
        <w:ind w:left="1440" w:hanging="1440"/>
      </w:pPr>
      <w:bookmarkStart w:id="404" w:name="_Toc63858899"/>
      <w:bookmarkStart w:id="405" w:name="_Toc232688942"/>
      <w:r w:rsidRPr="00C01F0B">
        <w:t>S418</w:t>
      </w:r>
      <w:r w:rsidRPr="00C01F0B">
        <w:tab/>
        <w:t>Reason for SAD Change reported, but no related SAD</w:t>
      </w:r>
      <w:bookmarkEnd w:id="404"/>
      <w:bookmarkEnd w:id="4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7F227D1" w14:textId="77777777" w:rsidTr="00C36711">
        <w:tc>
          <w:tcPr>
            <w:tcW w:w="1701" w:type="dxa"/>
          </w:tcPr>
          <w:p w14:paraId="2AF976F2" w14:textId="77777777" w:rsidR="00C36711" w:rsidRPr="00C01F0B" w:rsidRDefault="00C36711" w:rsidP="004B4F10">
            <w:pPr>
              <w:pStyle w:val="Tablecolhead"/>
            </w:pPr>
            <w:r w:rsidRPr="00C01F0B">
              <w:t>Effect</w:t>
            </w:r>
          </w:p>
        </w:tc>
        <w:tc>
          <w:tcPr>
            <w:tcW w:w="7587" w:type="dxa"/>
          </w:tcPr>
          <w:p w14:paraId="3F54EC18" w14:textId="77777777" w:rsidR="00C36711" w:rsidRPr="00C01F0B" w:rsidRDefault="00C36711" w:rsidP="00E30489">
            <w:pPr>
              <w:pStyle w:val="Tabletext"/>
            </w:pPr>
            <w:r w:rsidRPr="00C01F0B">
              <w:t>Correction</w:t>
            </w:r>
          </w:p>
        </w:tc>
      </w:tr>
      <w:tr w:rsidR="00C36711" w:rsidRPr="00C01F0B" w14:paraId="7829550E" w14:textId="77777777" w:rsidTr="00C36711">
        <w:tc>
          <w:tcPr>
            <w:tcW w:w="1701" w:type="dxa"/>
          </w:tcPr>
          <w:p w14:paraId="5FEE4142" w14:textId="77777777" w:rsidR="00C36711" w:rsidRPr="00C01F0B" w:rsidRDefault="00C36711" w:rsidP="004B4F10">
            <w:pPr>
              <w:pStyle w:val="Tablecolhead"/>
            </w:pPr>
            <w:r w:rsidRPr="00C01F0B">
              <w:t>Problem</w:t>
            </w:r>
          </w:p>
        </w:tc>
        <w:tc>
          <w:tcPr>
            <w:tcW w:w="7587" w:type="dxa"/>
          </w:tcPr>
          <w:p w14:paraId="524A73FE" w14:textId="77777777" w:rsidR="00C36711" w:rsidRPr="00C01F0B" w:rsidRDefault="00C36711" w:rsidP="00E30489">
            <w:pPr>
              <w:pStyle w:val="Tabletext"/>
            </w:pPr>
            <w:r w:rsidRPr="00C01F0B">
              <w:t>A 'Reason SAD Changed' event has been reported, but the corresponding Scheduled Admission Date has never been set,</w:t>
            </w:r>
          </w:p>
          <w:p w14:paraId="0D50AA26" w14:textId="77777777" w:rsidR="00C36711" w:rsidRPr="00C01F0B" w:rsidRDefault="00C36711" w:rsidP="00E30489">
            <w:pPr>
              <w:pStyle w:val="Tabletext"/>
            </w:pPr>
            <w:r w:rsidRPr="00C01F0B">
              <w:t>OR</w:t>
            </w:r>
          </w:p>
          <w:p w14:paraId="6A9C233B" w14:textId="77777777" w:rsidR="00C36711" w:rsidRPr="00C01F0B" w:rsidRDefault="00C36711" w:rsidP="00E30489">
            <w:pPr>
              <w:pStyle w:val="Tabletext"/>
            </w:pPr>
            <w:r w:rsidRPr="00C01F0B">
              <w:t>The related SAD has already been cancelled (a 'Reason SAD Changed' event related to the setting of a Scheduled Admission Date, has already been submitted).</w:t>
            </w:r>
          </w:p>
          <w:p w14:paraId="03008DD1" w14:textId="77777777" w:rsidR="00C36711" w:rsidRPr="00C01F0B" w:rsidRDefault="00C36711" w:rsidP="00E30489">
            <w:pPr>
              <w:pStyle w:val="Tabletext"/>
            </w:pPr>
            <w:r w:rsidRPr="00C01F0B">
              <w:t>This could mean that a 'Set SAD' event has not been successfully reported, or that too many 'Reason SAD Changed' events have been reported.</w:t>
            </w:r>
          </w:p>
          <w:p w14:paraId="474D364F" w14:textId="77777777" w:rsidR="00C36711" w:rsidRPr="00C01F0B" w:rsidRDefault="00C36711" w:rsidP="00E30489">
            <w:pPr>
              <w:pStyle w:val="Tabletext"/>
            </w:pPr>
            <w:r w:rsidRPr="00C01F0B">
              <w:t>'Set SAD' and 'Reason SAD Changed' events must be paired together (related) by the Scheduled Admission Date Identifier. All 'Reason SAD Changed' events require a 'Set SAD' event with the same Scheduled Admission Date Identifier.</w:t>
            </w:r>
          </w:p>
        </w:tc>
      </w:tr>
      <w:tr w:rsidR="00C36711" w:rsidRPr="00C01F0B" w14:paraId="765F08DB" w14:textId="77777777" w:rsidTr="00C36711">
        <w:tc>
          <w:tcPr>
            <w:tcW w:w="1701" w:type="dxa"/>
          </w:tcPr>
          <w:p w14:paraId="64B1018E" w14:textId="77777777" w:rsidR="00C36711" w:rsidRPr="00C01F0B" w:rsidRDefault="00C36711" w:rsidP="004B4F10">
            <w:pPr>
              <w:pStyle w:val="Tablecolhead"/>
            </w:pPr>
            <w:r w:rsidRPr="00C01F0B">
              <w:t>Remedy</w:t>
            </w:r>
          </w:p>
        </w:tc>
        <w:tc>
          <w:tcPr>
            <w:tcW w:w="7587" w:type="dxa"/>
          </w:tcPr>
          <w:p w14:paraId="75958E02" w14:textId="77777777" w:rsidR="00C36711" w:rsidRPr="00C01F0B" w:rsidRDefault="00C36711" w:rsidP="00E30489">
            <w:pPr>
              <w:pStyle w:val="Tabletext"/>
            </w:pPr>
            <w:r w:rsidRPr="00C01F0B">
              <w:t>Determine whether a 'Set SAD' event is missing, or too many 'Reason SAD Changed' events have been reported. If an event has not been reported, report it. If an event has been reported in error, submit a delete trigger for it.</w:t>
            </w:r>
          </w:p>
          <w:p w14:paraId="0575D260" w14:textId="77777777" w:rsidR="00C36711" w:rsidRPr="00C01F0B" w:rsidRDefault="00C36711" w:rsidP="00E30489">
            <w:pPr>
              <w:pStyle w:val="Tabletext"/>
            </w:pPr>
            <w:r w:rsidRPr="00C01F0B">
              <w:t>The Scheduled Admission Date Identifier for each 'Reason for Scheduled Admission Date Change' event must equal the Scheduled Admission Date Identifier for the 'Set SAD' event immediately prior.</w:t>
            </w:r>
          </w:p>
          <w:p w14:paraId="141452DE" w14:textId="77777777" w:rsidR="00C36711" w:rsidRPr="00C01F0B" w:rsidRDefault="00C36711" w:rsidP="00E30489">
            <w:pPr>
              <w:pStyle w:val="Tabletext"/>
            </w:pPr>
            <w:r w:rsidRPr="00C01F0B">
              <w:t xml:space="preserve">Refer to: </w:t>
            </w:r>
          </w:p>
          <w:p w14:paraId="6ABBC5A5" w14:textId="77777777" w:rsidR="00C36711" w:rsidRPr="00C01F0B" w:rsidRDefault="00C36711" w:rsidP="00E30489">
            <w:pPr>
              <w:pStyle w:val="Tabletext"/>
            </w:pPr>
            <w:r w:rsidRPr="00C01F0B">
              <w:t>Section 3a Scheduled Admission Date</w:t>
            </w:r>
          </w:p>
          <w:p w14:paraId="409A3138" w14:textId="77777777" w:rsidR="00C36711" w:rsidRPr="00C01F0B" w:rsidRDefault="00C36711" w:rsidP="00E30489">
            <w:pPr>
              <w:pStyle w:val="Tabletext"/>
            </w:pPr>
            <w:r w:rsidRPr="00C01F0B">
              <w:t>Section 3b Scheduled Admission Date Identifier</w:t>
            </w:r>
          </w:p>
        </w:tc>
      </w:tr>
    </w:tbl>
    <w:p w14:paraId="36E3BFC2" w14:textId="77777777" w:rsidR="00C36711" w:rsidRPr="00C01F0B" w:rsidRDefault="00C36711" w:rsidP="00BB6906">
      <w:pPr>
        <w:pStyle w:val="Body"/>
      </w:pPr>
    </w:p>
    <w:p w14:paraId="478A2B19" w14:textId="77777777" w:rsidR="00E30489" w:rsidRPr="00C01F0B" w:rsidRDefault="00E30489">
      <w:pPr>
        <w:spacing w:after="0" w:line="240" w:lineRule="auto"/>
        <w:rPr>
          <w:b/>
          <w:color w:val="53565A"/>
          <w:sz w:val="32"/>
          <w:szCs w:val="28"/>
        </w:rPr>
      </w:pPr>
      <w:bookmarkStart w:id="406" w:name="_Toc63858900"/>
      <w:r w:rsidRPr="00C01F0B">
        <w:br w:type="page"/>
      </w:r>
    </w:p>
    <w:p w14:paraId="5A40353D" w14:textId="465860E6" w:rsidR="00C36711" w:rsidRPr="00C01F0B" w:rsidRDefault="00C36711" w:rsidP="00A84B2B">
      <w:pPr>
        <w:pStyle w:val="Heading2"/>
        <w:ind w:left="1440" w:hanging="1440"/>
      </w:pPr>
      <w:bookmarkStart w:id="407" w:name="_Toc232688943"/>
      <w:r w:rsidRPr="00C01F0B">
        <w:lastRenderedPageBreak/>
        <w:t>S422</w:t>
      </w:r>
      <w:r w:rsidRPr="00C01F0B">
        <w:tab/>
        <w:t>Clinical Registration Date after Administrative Registration Date</w:t>
      </w:r>
      <w:bookmarkEnd w:id="406"/>
      <w:bookmarkEnd w:id="4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76C09B3" w14:textId="77777777" w:rsidTr="00C36711">
        <w:tc>
          <w:tcPr>
            <w:tcW w:w="1701" w:type="dxa"/>
          </w:tcPr>
          <w:p w14:paraId="6C47551A" w14:textId="77777777" w:rsidR="00C36711" w:rsidRPr="00C01F0B" w:rsidRDefault="00C36711" w:rsidP="004B4F10">
            <w:pPr>
              <w:pStyle w:val="Tablecolhead"/>
            </w:pPr>
            <w:r w:rsidRPr="00C01F0B">
              <w:t>Effect</w:t>
            </w:r>
          </w:p>
        </w:tc>
        <w:tc>
          <w:tcPr>
            <w:tcW w:w="7587" w:type="dxa"/>
          </w:tcPr>
          <w:p w14:paraId="0798AE86" w14:textId="77777777" w:rsidR="00C36711" w:rsidRPr="00C01F0B" w:rsidRDefault="00C36711" w:rsidP="00E30489">
            <w:pPr>
              <w:pStyle w:val="Tabletext"/>
            </w:pPr>
            <w:r w:rsidRPr="00C01F0B">
              <w:t>Correction</w:t>
            </w:r>
          </w:p>
        </w:tc>
      </w:tr>
      <w:tr w:rsidR="00C36711" w:rsidRPr="00C01F0B" w14:paraId="30B8B19C" w14:textId="77777777" w:rsidTr="00C36711">
        <w:tc>
          <w:tcPr>
            <w:tcW w:w="1701" w:type="dxa"/>
          </w:tcPr>
          <w:p w14:paraId="56BCC249" w14:textId="77777777" w:rsidR="00C36711" w:rsidRPr="00C01F0B" w:rsidRDefault="00C36711" w:rsidP="004B4F10">
            <w:pPr>
              <w:pStyle w:val="Tablecolhead"/>
            </w:pPr>
            <w:r w:rsidRPr="00C01F0B">
              <w:t>Problem</w:t>
            </w:r>
          </w:p>
        </w:tc>
        <w:tc>
          <w:tcPr>
            <w:tcW w:w="7587" w:type="dxa"/>
          </w:tcPr>
          <w:p w14:paraId="22765572" w14:textId="77777777" w:rsidR="00C36711" w:rsidRPr="00C01F0B" w:rsidRDefault="00C36711" w:rsidP="00E30489">
            <w:pPr>
              <w:pStyle w:val="Tabletext"/>
            </w:pPr>
            <w:r w:rsidRPr="00C01F0B">
              <w:t>The Clinical Registration Date for this episode-level record is after the Administrative Registration Date.</w:t>
            </w:r>
          </w:p>
        </w:tc>
      </w:tr>
      <w:tr w:rsidR="00C36711" w:rsidRPr="00C01F0B" w14:paraId="13347852" w14:textId="77777777" w:rsidTr="00C36711">
        <w:tc>
          <w:tcPr>
            <w:tcW w:w="1701" w:type="dxa"/>
          </w:tcPr>
          <w:p w14:paraId="3882742E" w14:textId="77777777" w:rsidR="00C36711" w:rsidRPr="00C01F0B" w:rsidRDefault="00C36711" w:rsidP="004B4F10">
            <w:pPr>
              <w:pStyle w:val="Tablecolhead"/>
            </w:pPr>
            <w:r w:rsidRPr="00C01F0B">
              <w:t>Remedy</w:t>
            </w:r>
          </w:p>
        </w:tc>
        <w:tc>
          <w:tcPr>
            <w:tcW w:w="7587" w:type="dxa"/>
          </w:tcPr>
          <w:p w14:paraId="7FAFDFA0" w14:textId="77777777" w:rsidR="00C36711" w:rsidRPr="00C01F0B" w:rsidRDefault="00C36711" w:rsidP="00E30489">
            <w:pPr>
              <w:pStyle w:val="Tabletext"/>
            </w:pPr>
            <w:r w:rsidRPr="00C01F0B">
              <w:t xml:space="preserve">It is assumed that the Administrative Registration Date is a date stamp representing the date of data entry and is therefore accurate and cannot be changed. The Clinical Registration Date must have occurred on or before this date. </w:t>
            </w:r>
          </w:p>
          <w:p w14:paraId="1922F1F1" w14:textId="77777777" w:rsidR="00C36711" w:rsidRPr="00C01F0B" w:rsidRDefault="00C36711" w:rsidP="00E30489">
            <w:pPr>
              <w:pStyle w:val="Tabletext"/>
            </w:pPr>
            <w:r w:rsidRPr="00C01F0B">
              <w:t>Report this error to your software supplier.</w:t>
            </w:r>
          </w:p>
          <w:p w14:paraId="6CA864EB" w14:textId="77777777" w:rsidR="00C36711" w:rsidRPr="00C01F0B" w:rsidRDefault="00C36711" w:rsidP="00E30489">
            <w:pPr>
              <w:pStyle w:val="Tabletext"/>
            </w:pPr>
            <w:r w:rsidRPr="00C01F0B">
              <w:t>Refer to Section 3a Clinical Registration date, Administrative Registration Date</w:t>
            </w:r>
          </w:p>
        </w:tc>
      </w:tr>
    </w:tbl>
    <w:p w14:paraId="02241C23" w14:textId="77777777" w:rsidR="00C36711" w:rsidRPr="00C01F0B" w:rsidRDefault="00C36711" w:rsidP="00C36711">
      <w:pPr>
        <w:pStyle w:val="Heading2"/>
      </w:pPr>
      <w:bookmarkStart w:id="408" w:name="_Toc63858901"/>
      <w:bookmarkStart w:id="409" w:name="_Toc232688944"/>
      <w:r w:rsidRPr="00C01F0B">
        <w:t>S423</w:t>
      </w:r>
      <w:r w:rsidRPr="00C01F0B">
        <w:tab/>
        <w:t>Administrative Registration Date has changed</w:t>
      </w:r>
      <w:bookmarkEnd w:id="408"/>
      <w:bookmarkEnd w:id="4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B03BAE1" w14:textId="77777777" w:rsidTr="00C36711">
        <w:tc>
          <w:tcPr>
            <w:tcW w:w="1701" w:type="dxa"/>
          </w:tcPr>
          <w:p w14:paraId="3E581D24" w14:textId="77777777" w:rsidR="00C36711" w:rsidRPr="00C01F0B" w:rsidRDefault="00C36711" w:rsidP="004B4F10">
            <w:pPr>
              <w:pStyle w:val="Tablecolhead"/>
            </w:pPr>
            <w:r w:rsidRPr="00C01F0B">
              <w:t>Effect</w:t>
            </w:r>
          </w:p>
        </w:tc>
        <w:tc>
          <w:tcPr>
            <w:tcW w:w="7587" w:type="dxa"/>
          </w:tcPr>
          <w:p w14:paraId="5562D149" w14:textId="77777777" w:rsidR="00C36711" w:rsidRPr="00C01F0B" w:rsidRDefault="00C36711" w:rsidP="00E30489">
            <w:pPr>
              <w:pStyle w:val="Tabletext"/>
            </w:pPr>
            <w:r w:rsidRPr="00C01F0B">
              <w:t>Rejection</w:t>
            </w:r>
          </w:p>
        </w:tc>
      </w:tr>
      <w:tr w:rsidR="00C36711" w:rsidRPr="00C01F0B" w14:paraId="405669ED" w14:textId="77777777" w:rsidTr="00C36711">
        <w:tc>
          <w:tcPr>
            <w:tcW w:w="1701" w:type="dxa"/>
          </w:tcPr>
          <w:p w14:paraId="69253003" w14:textId="77777777" w:rsidR="00C36711" w:rsidRPr="00C01F0B" w:rsidRDefault="00C36711" w:rsidP="004B4F10">
            <w:pPr>
              <w:pStyle w:val="Tablecolhead"/>
            </w:pPr>
            <w:r w:rsidRPr="00C01F0B">
              <w:t>Problem</w:t>
            </w:r>
          </w:p>
        </w:tc>
        <w:tc>
          <w:tcPr>
            <w:tcW w:w="7587" w:type="dxa"/>
          </w:tcPr>
          <w:p w14:paraId="52AFE0F8" w14:textId="77777777" w:rsidR="00C36711" w:rsidRPr="00C01F0B" w:rsidRDefault="00C36711" w:rsidP="00E30489">
            <w:pPr>
              <w:pStyle w:val="Tabletext"/>
            </w:pPr>
            <w:r w:rsidRPr="00C01F0B">
              <w:t>The Administrative Registration Date is different to the previously reported Administrative Registration Date.</w:t>
            </w:r>
          </w:p>
        </w:tc>
      </w:tr>
      <w:tr w:rsidR="00C36711" w:rsidRPr="00C01F0B" w14:paraId="58B45B56" w14:textId="77777777" w:rsidTr="00C36711">
        <w:tc>
          <w:tcPr>
            <w:tcW w:w="1701" w:type="dxa"/>
          </w:tcPr>
          <w:p w14:paraId="4E2A8F26" w14:textId="77777777" w:rsidR="00C36711" w:rsidRPr="00C01F0B" w:rsidRDefault="00C36711" w:rsidP="004B4F10">
            <w:pPr>
              <w:pStyle w:val="Tablecolhead"/>
            </w:pPr>
            <w:r w:rsidRPr="00C01F0B">
              <w:t>Remedy</w:t>
            </w:r>
          </w:p>
        </w:tc>
        <w:tc>
          <w:tcPr>
            <w:tcW w:w="7587" w:type="dxa"/>
          </w:tcPr>
          <w:p w14:paraId="51C28DC7" w14:textId="77777777" w:rsidR="00C36711" w:rsidRPr="00C01F0B" w:rsidRDefault="00C36711" w:rsidP="00E30489">
            <w:pPr>
              <w:pStyle w:val="Tabletext"/>
            </w:pPr>
            <w:r w:rsidRPr="00C01F0B">
              <w:t xml:space="preserve">The Administrative Registration Date is assumed to be a system generated date, representing the date a waiting list episode is first entered onto the system. Therefore, it is unable to be changed. </w:t>
            </w:r>
          </w:p>
          <w:p w14:paraId="2FC5F77E" w14:textId="77777777" w:rsidR="00C36711" w:rsidRPr="00C01F0B" w:rsidRDefault="00C36711" w:rsidP="00E30489">
            <w:pPr>
              <w:pStyle w:val="Tabletext"/>
            </w:pPr>
            <w:r w:rsidRPr="00C01F0B">
              <w:t>Refer to: Section 3a Administrative Registration Date, Clinical Registration Date</w:t>
            </w:r>
          </w:p>
        </w:tc>
      </w:tr>
    </w:tbl>
    <w:p w14:paraId="1A20E5C9" w14:textId="77777777" w:rsidR="00C36711" w:rsidRPr="00C01F0B" w:rsidRDefault="00C36711" w:rsidP="00C36711">
      <w:pPr>
        <w:pStyle w:val="Heading2"/>
      </w:pPr>
      <w:bookmarkStart w:id="410" w:name="_Toc63858902"/>
      <w:bookmarkStart w:id="411" w:name="_Toc232688945"/>
      <w:r w:rsidRPr="00C01F0B">
        <w:t>S424</w:t>
      </w:r>
      <w:r w:rsidRPr="00C01F0B">
        <w:tab/>
        <w:t>Administrative Registration Date invalid</w:t>
      </w:r>
      <w:bookmarkEnd w:id="410"/>
      <w:bookmarkEnd w:id="4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D01590" w14:textId="77777777" w:rsidTr="00C36711">
        <w:tc>
          <w:tcPr>
            <w:tcW w:w="1701" w:type="dxa"/>
          </w:tcPr>
          <w:p w14:paraId="7B1C06F0" w14:textId="77777777" w:rsidR="00C36711" w:rsidRPr="00C01F0B" w:rsidRDefault="00C36711" w:rsidP="004B4F10">
            <w:pPr>
              <w:pStyle w:val="Tablecolhead"/>
            </w:pPr>
            <w:r w:rsidRPr="00C01F0B">
              <w:t>Effect</w:t>
            </w:r>
          </w:p>
        </w:tc>
        <w:tc>
          <w:tcPr>
            <w:tcW w:w="7587" w:type="dxa"/>
          </w:tcPr>
          <w:p w14:paraId="7D432ADB" w14:textId="77777777" w:rsidR="00C36711" w:rsidRPr="00C01F0B" w:rsidRDefault="00C36711" w:rsidP="00E30489">
            <w:pPr>
              <w:pStyle w:val="Tabletext"/>
            </w:pPr>
            <w:r w:rsidRPr="00C01F0B">
              <w:t>Correction</w:t>
            </w:r>
          </w:p>
        </w:tc>
      </w:tr>
      <w:tr w:rsidR="00C36711" w:rsidRPr="00C01F0B" w14:paraId="324291A8" w14:textId="77777777" w:rsidTr="00C36711">
        <w:tc>
          <w:tcPr>
            <w:tcW w:w="1701" w:type="dxa"/>
          </w:tcPr>
          <w:p w14:paraId="0DD7EE7C" w14:textId="77777777" w:rsidR="00C36711" w:rsidRPr="00C01F0B" w:rsidRDefault="00C36711" w:rsidP="004B4F10">
            <w:pPr>
              <w:pStyle w:val="Tablecolhead"/>
            </w:pPr>
            <w:r w:rsidRPr="00C01F0B">
              <w:t>Problem</w:t>
            </w:r>
          </w:p>
        </w:tc>
        <w:tc>
          <w:tcPr>
            <w:tcW w:w="7587" w:type="dxa"/>
          </w:tcPr>
          <w:p w14:paraId="2FE4D53A" w14:textId="77777777" w:rsidR="00C36711" w:rsidRPr="00C01F0B" w:rsidRDefault="00C36711" w:rsidP="00E30489">
            <w:pPr>
              <w:pStyle w:val="Tabletext"/>
            </w:pPr>
            <w:r w:rsidRPr="00C01F0B">
              <w:t xml:space="preserve">The Administrative Registration Date is blank or in an invalid format. </w:t>
            </w:r>
          </w:p>
          <w:p w14:paraId="78D4E52A" w14:textId="77777777" w:rsidR="00C36711" w:rsidRPr="00C01F0B" w:rsidRDefault="00C36711" w:rsidP="00E30489">
            <w:pPr>
              <w:pStyle w:val="Tabletext"/>
            </w:pPr>
            <w:r w:rsidRPr="00C01F0B">
              <w:t>The Administrative Registration Date is assumed to be a system generated date, representing the date a waiting list episode is first entered onto the system. Therefore, it is unable to be altered by the end user.</w:t>
            </w:r>
          </w:p>
          <w:p w14:paraId="1A6866F5" w14:textId="77777777" w:rsidR="00C36711" w:rsidRPr="00C01F0B" w:rsidRDefault="00C36711" w:rsidP="00E30489">
            <w:pPr>
              <w:pStyle w:val="Tabletext"/>
            </w:pPr>
            <w:r w:rsidRPr="00C01F0B">
              <w:t>This entire submission has not been processed.</w:t>
            </w:r>
          </w:p>
        </w:tc>
      </w:tr>
      <w:tr w:rsidR="00C36711" w:rsidRPr="00C01F0B" w14:paraId="5A31A370" w14:textId="77777777" w:rsidTr="00C36711">
        <w:tc>
          <w:tcPr>
            <w:tcW w:w="1701" w:type="dxa"/>
          </w:tcPr>
          <w:p w14:paraId="3EDAACE7" w14:textId="77777777" w:rsidR="00C36711" w:rsidRPr="00C01F0B" w:rsidRDefault="00C36711" w:rsidP="004B4F10">
            <w:pPr>
              <w:pStyle w:val="Tablecolhead"/>
            </w:pPr>
            <w:r w:rsidRPr="00C01F0B">
              <w:t>Remedy</w:t>
            </w:r>
          </w:p>
        </w:tc>
        <w:tc>
          <w:tcPr>
            <w:tcW w:w="7587" w:type="dxa"/>
          </w:tcPr>
          <w:p w14:paraId="6627EFB5" w14:textId="77777777" w:rsidR="00C36711" w:rsidRPr="00C01F0B" w:rsidRDefault="00C36711" w:rsidP="00E30489">
            <w:pPr>
              <w:pStyle w:val="Tabletext"/>
            </w:pPr>
            <w:r w:rsidRPr="00C01F0B">
              <w:t xml:space="preserve">Resubmit the file with the correct Administrative Registration Date. </w:t>
            </w:r>
          </w:p>
          <w:p w14:paraId="2523F222" w14:textId="77777777" w:rsidR="00C36711" w:rsidRPr="00C01F0B" w:rsidRDefault="00C36711" w:rsidP="00E30489">
            <w:pPr>
              <w:pStyle w:val="Tabletext"/>
            </w:pPr>
            <w:r w:rsidRPr="00C01F0B">
              <w:t>Report this error to your software supplier.</w:t>
            </w:r>
          </w:p>
          <w:p w14:paraId="6F0CD419" w14:textId="77777777" w:rsidR="00C36711" w:rsidRPr="00C01F0B" w:rsidRDefault="00C36711" w:rsidP="00E30489">
            <w:pPr>
              <w:pStyle w:val="Tabletext"/>
            </w:pPr>
            <w:r w:rsidRPr="00C01F0B">
              <w:t>Refer to: Section 3a Administrative Registration Date</w:t>
            </w:r>
          </w:p>
        </w:tc>
      </w:tr>
    </w:tbl>
    <w:p w14:paraId="3D57F04E" w14:textId="77777777" w:rsidR="00C36711" w:rsidRPr="00C01F0B" w:rsidRDefault="00C36711" w:rsidP="00BB6906">
      <w:pPr>
        <w:pStyle w:val="Body"/>
      </w:pPr>
    </w:p>
    <w:p w14:paraId="71AABA66" w14:textId="77777777" w:rsidR="00C36711" w:rsidRPr="00C01F0B" w:rsidRDefault="00C36711" w:rsidP="00C36711">
      <w:pPr>
        <w:pStyle w:val="Heading2"/>
      </w:pPr>
      <w:bookmarkStart w:id="412" w:name="_Toc63858903"/>
      <w:bookmarkStart w:id="413" w:name="_Toc232688946"/>
      <w:r w:rsidRPr="00C01F0B">
        <w:t>S425</w:t>
      </w:r>
      <w:r w:rsidRPr="00C01F0B">
        <w:tab/>
        <w:t>Indigenous Status invalid</w:t>
      </w:r>
      <w:bookmarkEnd w:id="412"/>
      <w:bookmarkEnd w:id="4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8F4D6F6" w14:textId="77777777" w:rsidTr="00C36711">
        <w:tc>
          <w:tcPr>
            <w:tcW w:w="1701" w:type="dxa"/>
          </w:tcPr>
          <w:p w14:paraId="3DBDC1A2" w14:textId="77777777" w:rsidR="00C36711" w:rsidRPr="00C01F0B" w:rsidRDefault="00C36711" w:rsidP="004B4F10">
            <w:pPr>
              <w:pStyle w:val="Tablecolhead"/>
            </w:pPr>
            <w:r w:rsidRPr="00C01F0B">
              <w:t>Effect</w:t>
            </w:r>
          </w:p>
        </w:tc>
        <w:tc>
          <w:tcPr>
            <w:tcW w:w="7587" w:type="dxa"/>
          </w:tcPr>
          <w:p w14:paraId="33BA30F4" w14:textId="77777777" w:rsidR="00C36711" w:rsidRPr="00C01F0B" w:rsidRDefault="00C36711" w:rsidP="00E30489">
            <w:pPr>
              <w:pStyle w:val="Tabletext"/>
            </w:pPr>
            <w:r w:rsidRPr="00C01F0B">
              <w:t>Correction</w:t>
            </w:r>
          </w:p>
        </w:tc>
      </w:tr>
      <w:tr w:rsidR="00C36711" w:rsidRPr="00C01F0B" w14:paraId="0A03DE7A" w14:textId="77777777" w:rsidTr="00C36711">
        <w:tc>
          <w:tcPr>
            <w:tcW w:w="1701" w:type="dxa"/>
          </w:tcPr>
          <w:p w14:paraId="33E7586F" w14:textId="77777777" w:rsidR="00C36711" w:rsidRPr="00C01F0B" w:rsidRDefault="00C36711" w:rsidP="004B4F10">
            <w:pPr>
              <w:pStyle w:val="Tablecolhead"/>
            </w:pPr>
            <w:r w:rsidRPr="00C01F0B">
              <w:t>Problem</w:t>
            </w:r>
          </w:p>
        </w:tc>
        <w:tc>
          <w:tcPr>
            <w:tcW w:w="7587" w:type="dxa"/>
          </w:tcPr>
          <w:p w14:paraId="4D387596" w14:textId="77777777" w:rsidR="00C36711" w:rsidRPr="00C01F0B" w:rsidRDefault="00C36711" w:rsidP="00E30489">
            <w:pPr>
              <w:pStyle w:val="Tabletext"/>
            </w:pPr>
            <w:r w:rsidRPr="00C01F0B">
              <w:t>An Indigenous Status code has not been reported or the code specified does not exist in the Indigenous Status code set.</w:t>
            </w:r>
          </w:p>
        </w:tc>
      </w:tr>
      <w:tr w:rsidR="00C36711" w:rsidRPr="00C01F0B" w14:paraId="4E114F1C" w14:textId="77777777" w:rsidTr="00C36711">
        <w:tc>
          <w:tcPr>
            <w:tcW w:w="1701" w:type="dxa"/>
          </w:tcPr>
          <w:p w14:paraId="517A9FC6" w14:textId="77777777" w:rsidR="00C36711" w:rsidRPr="00C01F0B" w:rsidRDefault="00C36711" w:rsidP="004B4F10">
            <w:pPr>
              <w:pStyle w:val="Tablecolhead"/>
            </w:pPr>
            <w:r w:rsidRPr="00C01F0B">
              <w:t>Remedy</w:t>
            </w:r>
          </w:p>
        </w:tc>
        <w:tc>
          <w:tcPr>
            <w:tcW w:w="7587" w:type="dxa"/>
          </w:tcPr>
          <w:p w14:paraId="68504445" w14:textId="77777777" w:rsidR="00C36711" w:rsidRPr="00C01F0B" w:rsidRDefault="00C36711" w:rsidP="00E30489">
            <w:pPr>
              <w:pStyle w:val="Tabletext"/>
            </w:pPr>
            <w:r w:rsidRPr="00C01F0B">
              <w:t>Correct or allocate the Indigenous Status and resubmit.</w:t>
            </w:r>
          </w:p>
          <w:p w14:paraId="6A5806FF" w14:textId="77777777" w:rsidR="00C36711" w:rsidRPr="00C01F0B" w:rsidRDefault="00C36711" w:rsidP="00E30489">
            <w:pPr>
              <w:pStyle w:val="Tabletext"/>
            </w:pPr>
            <w:r w:rsidRPr="00C01F0B">
              <w:t>Refer to: Section 3a Indigenous Status</w:t>
            </w:r>
          </w:p>
        </w:tc>
      </w:tr>
    </w:tbl>
    <w:p w14:paraId="7C948063" w14:textId="77777777" w:rsidR="00C36711" w:rsidRPr="00C01F0B" w:rsidRDefault="00C36711" w:rsidP="00C36711">
      <w:pPr>
        <w:pStyle w:val="Heading2"/>
      </w:pPr>
      <w:bookmarkStart w:id="414" w:name="_Toc63858904"/>
      <w:bookmarkStart w:id="415" w:name="_Toc232688947"/>
      <w:r w:rsidRPr="00C01F0B">
        <w:lastRenderedPageBreak/>
        <w:t>S426</w:t>
      </w:r>
      <w:r w:rsidRPr="00C01F0B">
        <w:tab/>
        <w:t>Invalid SAD Identifier</w:t>
      </w:r>
      <w:bookmarkEnd w:id="414"/>
      <w:bookmarkEnd w:id="4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6D428ED" w14:textId="77777777" w:rsidTr="00C36711">
        <w:tc>
          <w:tcPr>
            <w:tcW w:w="1701" w:type="dxa"/>
          </w:tcPr>
          <w:p w14:paraId="680E50FF" w14:textId="77777777" w:rsidR="00C36711" w:rsidRPr="00C01F0B" w:rsidRDefault="00C36711" w:rsidP="004B4F10">
            <w:pPr>
              <w:pStyle w:val="Tablecolhead"/>
            </w:pPr>
            <w:r w:rsidRPr="00C01F0B">
              <w:t>Effect</w:t>
            </w:r>
          </w:p>
        </w:tc>
        <w:tc>
          <w:tcPr>
            <w:tcW w:w="7587" w:type="dxa"/>
          </w:tcPr>
          <w:p w14:paraId="08462A5F" w14:textId="77777777" w:rsidR="00C36711" w:rsidRPr="00C01F0B" w:rsidRDefault="00C36711" w:rsidP="00E30489">
            <w:pPr>
              <w:pStyle w:val="Tabletext"/>
            </w:pPr>
            <w:r w:rsidRPr="00C01F0B">
              <w:t>Rejection</w:t>
            </w:r>
          </w:p>
        </w:tc>
      </w:tr>
      <w:tr w:rsidR="00C36711" w:rsidRPr="00C01F0B" w14:paraId="3FD4F502" w14:textId="77777777" w:rsidTr="00C36711">
        <w:tc>
          <w:tcPr>
            <w:tcW w:w="1701" w:type="dxa"/>
          </w:tcPr>
          <w:p w14:paraId="1432B83C" w14:textId="77777777" w:rsidR="00C36711" w:rsidRPr="00C01F0B" w:rsidRDefault="00C36711" w:rsidP="004B4F10">
            <w:pPr>
              <w:pStyle w:val="Tablecolhead"/>
            </w:pPr>
            <w:r w:rsidRPr="00C01F0B">
              <w:t>Problem</w:t>
            </w:r>
          </w:p>
        </w:tc>
        <w:tc>
          <w:tcPr>
            <w:tcW w:w="7587" w:type="dxa"/>
          </w:tcPr>
          <w:p w14:paraId="78D288BF" w14:textId="77777777" w:rsidR="00C36711" w:rsidRPr="00C01F0B" w:rsidRDefault="00C36711" w:rsidP="00E30489">
            <w:pPr>
              <w:pStyle w:val="Tabletext"/>
            </w:pPr>
            <w:r w:rsidRPr="00C01F0B">
              <w:t>The format of the SAD Identifier is invalid.</w:t>
            </w:r>
          </w:p>
        </w:tc>
      </w:tr>
      <w:tr w:rsidR="00C36711" w:rsidRPr="00C01F0B" w14:paraId="4E4B67FD" w14:textId="77777777" w:rsidTr="00C36711">
        <w:tc>
          <w:tcPr>
            <w:tcW w:w="1701" w:type="dxa"/>
          </w:tcPr>
          <w:p w14:paraId="67C81DAC" w14:textId="77777777" w:rsidR="00C36711" w:rsidRPr="00C01F0B" w:rsidRDefault="00C36711" w:rsidP="004B4F10">
            <w:pPr>
              <w:pStyle w:val="Tablecolhead"/>
            </w:pPr>
            <w:r w:rsidRPr="00C01F0B">
              <w:t>Remedy</w:t>
            </w:r>
          </w:p>
        </w:tc>
        <w:tc>
          <w:tcPr>
            <w:tcW w:w="7587" w:type="dxa"/>
          </w:tcPr>
          <w:p w14:paraId="0327486C" w14:textId="77777777" w:rsidR="00C36711" w:rsidRPr="00C01F0B" w:rsidRDefault="00C36711" w:rsidP="00E30489">
            <w:pPr>
              <w:pStyle w:val="Tabletext"/>
            </w:pPr>
            <w:r w:rsidRPr="00C01F0B">
              <w:t>Correct the SAD Identifier and resubmit.</w:t>
            </w:r>
          </w:p>
          <w:p w14:paraId="15121128" w14:textId="77777777" w:rsidR="00C36711" w:rsidRPr="00C01F0B" w:rsidRDefault="00C36711" w:rsidP="00E30489">
            <w:pPr>
              <w:pStyle w:val="Tabletext"/>
            </w:pPr>
            <w:r w:rsidRPr="00C01F0B">
              <w:t>Valid:</w:t>
            </w:r>
          </w:p>
          <w:p w14:paraId="7128EEAB" w14:textId="77777777" w:rsidR="00C36711" w:rsidRPr="00C01F0B" w:rsidRDefault="00C36711" w:rsidP="00E30489">
            <w:pPr>
              <w:pStyle w:val="Tablebullet1"/>
            </w:pPr>
            <w:r w:rsidRPr="00C01F0B">
              <w:t>Alpha numeric characters only</w:t>
            </w:r>
          </w:p>
          <w:p w14:paraId="4A58FD5F" w14:textId="77777777" w:rsidR="00C36711" w:rsidRPr="00C01F0B" w:rsidRDefault="00C36711" w:rsidP="00E30489">
            <w:pPr>
              <w:pStyle w:val="Tablebullet1"/>
            </w:pPr>
            <w:r w:rsidRPr="00C01F0B">
              <w:t>Length equal to exactly 10 characters</w:t>
            </w:r>
          </w:p>
          <w:p w14:paraId="52FD0B0A" w14:textId="77777777" w:rsidR="00C36711" w:rsidRPr="00C01F0B" w:rsidRDefault="00C36711" w:rsidP="00E30489">
            <w:pPr>
              <w:pStyle w:val="Tablebullet1"/>
            </w:pPr>
            <w:r w:rsidRPr="00C01F0B">
              <w:t>Leading zero filled.</w:t>
            </w:r>
          </w:p>
          <w:p w14:paraId="509D5D31" w14:textId="77777777" w:rsidR="00C36711" w:rsidRPr="00C01F0B" w:rsidRDefault="00C36711" w:rsidP="00E30489">
            <w:pPr>
              <w:pStyle w:val="Tabletext"/>
            </w:pPr>
            <w:r w:rsidRPr="00C01F0B">
              <w:t>Report this error to your software supplier.</w:t>
            </w:r>
          </w:p>
          <w:p w14:paraId="400D037B" w14:textId="77777777" w:rsidR="00C36711" w:rsidRPr="00C01F0B" w:rsidRDefault="00C36711" w:rsidP="00E30489">
            <w:pPr>
              <w:pStyle w:val="Tabletext"/>
            </w:pPr>
            <w:r w:rsidRPr="00C01F0B">
              <w:t>Refer to: Section 3b Scheduled Admission Date Identifier</w:t>
            </w:r>
          </w:p>
        </w:tc>
      </w:tr>
    </w:tbl>
    <w:p w14:paraId="3DE13ABD" w14:textId="77777777" w:rsidR="00C36711" w:rsidRPr="00C01F0B" w:rsidRDefault="00C36711" w:rsidP="00BB6906">
      <w:pPr>
        <w:pStyle w:val="Body"/>
      </w:pPr>
    </w:p>
    <w:p w14:paraId="049738BC" w14:textId="77777777" w:rsidR="00C36711" w:rsidRPr="00C01F0B" w:rsidRDefault="00C36711" w:rsidP="00C36711">
      <w:pPr>
        <w:pStyle w:val="Heading2"/>
      </w:pPr>
      <w:bookmarkStart w:id="416" w:name="_Toc63858905"/>
      <w:bookmarkStart w:id="417" w:name="_Toc232688948"/>
      <w:r w:rsidRPr="00C01F0B">
        <w:t>S427</w:t>
      </w:r>
      <w:r w:rsidRPr="00C01F0B">
        <w:tab/>
        <w:t>SAD Identifier previously reported for this episode</w:t>
      </w:r>
      <w:bookmarkEnd w:id="416"/>
      <w:bookmarkEnd w:id="4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B81547D" w14:textId="77777777" w:rsidTr="00C36711">
        <w:tc>
          <w:tcPr>
            <w:tcW w:w="1701" w:type="dxa"/>
          </w:tcPr>
          <w:p w14:paraId="38683021" w14:textId="77777777" w:rsidR="00C36711" w:rsidRPr="00C01F0B" w:rsidRDefault="00C36711" w:rsidP="004B4F10">
            <w:pPr>
              <w:pStyle w:val="Tablecolhead"/>
            </w:pPr>
            <w:r w:rsidRPr="00C01F0B">
              <w:t>Effect</w:t>
            </w:r>
          </w:p>
        </w:tc>
        <w:tc>
          <w:tcPr>
            <w:tcW w:w="7587" w:type="dxa"/>
          </w:tcPr>
          <w:p w14:paraId="100B45CC" w14:textId="77777777" w:rsidR="00C36711" w:rsidRPr="00C01F0B" w:rsidRDefault="00C36711" w:rsidP="00E30489">
            <w:pPr>
              <w:pStyle w:val="Tabletext"/>
            </w:pPr>
            <w:r w:rsidRPr="00C01F0B">
              <w:t>Rejection</w:t>
            </w:r>
          </w:p>
        </w:tc>
      </w:tr>
      <w:tr w:rsidR="00C36711" w:rsidRPr="00C01F0B" w14:paraId="74A256D9" w14:textId="77777777" w:rsidTr="00C36711">
        <w:tc>
          <w:tcPr>
            <w:tcW w:w="1701" w:type="dxa"/>
          </w:tcPr>
          <w:p w14:paraId="4B930DC9" w14:textId="77777777" w:rsidR="00C36711" w:rsidRPr="00C01F0B" w:rsidRDefault="00C36711" w:rsidP="004B4F10">
            <w:pPr>
              <w:pStyle w:val="Tablecolhead"/>
            </w:pPr>
            <w:r w:rsidRPr="00C01F0B">
              <w:t>Problem</w:t>
            </w:r>
          </w:p>
        </w:tc>
        <w:tc>
          <w:tcPr>
            <w:tcW w:w="7587" w:type="dxa"/>
          </w:tcPr>
          <w:p w14:paraId="6384B1B5" w14:textId="77777777" w:rsidR="00C36711" w:rsidRPr="00C01F0B" w:rsidRDefault="00C36711" w:rsidP="00E30489">
            <w:pPr>
              <w:pStyle w:val="Tabletext"/>
            </w:pPr>
            <w:r w:rsidRPr="00C01F0B">
              <w:t>The latest SAD Identifier has previously been reported for this episode for this event type. A SAD Identifier can only be used for one Set SAD event and its corresponding Reason SAD Changed event.</w:t>
            </w:r>
          </w:p>
        </w:tc>
      </w:tr>
      <w:tr w:rsidR="00C36711" w:rsidRPr="00C01F0B" w14:paraId="0ED411C2" w14:textId="77777777" w:rsidTr="00C36711">
        <w:tc>
          <w:tcPr>
            <w:tcW w:w="1701" w:type="dxa"/>
          </w:tcPr>
          <w:p w14:paraId="12EACAD4" w14:textId="77777777" w:rsidR="00C36711" w:rsidRPr="00C01F0B" w:rsidRDefault="00C36711" w:rsidP="004B4F10">
            <w:pPr>
              <w:pStyle w:val="Tablecolhead"/>
            </w:pPr>
            <w:r w:rsidRPr="00C01F0B">
              <w:t>Remedy</w:t>
            </w:r>
          </w:p>
        </w:tc>
        <w:tc>
          <w:tcPr>
            <w:tcW w:w="7587" w:type="dxa"/>
          </w:tcPr>
          <w:p w14:paraId="5473F491" w14:textId="77777777" w:rsidR="00C36711" w:rsidRPr="00C01F0B" w:rsidRDefault="00C36711" w:rsidP="00E30489">
            <w:pPr>
              <w:pStyle w:val="Tabletext"/>
            </w:pPr>
            <w:r w:rsidRPr="00C01F0B">
              <w:t>Report a SAD Identifier that has not previously been used for this event type in this episode.</w:t>
            </w:r>
          </w:p>
          <w:p w14:paraId="7F7A3870" w14:textId="77777777" w:rsidR="00C36711" w:rsidRPr="00C01F0B" w:rsidRDefault="00C36711" w:rsidP="00E30489">
            <w:pPr>
              <w:pStyle w:val="Tabletext"/>
            </w:pPr>
            <w:r w:rsidRPr="00C01F0B">
              <w:t>Refer to: Section 3b Scheduled Admission Date Identifier</w:t>
            </w:r>
          </w:p>
        </w:tc>
      </w:tr>
    </w:tbl>
    <w:p w14:paraId="2C0D275C" w14:textId="77777777" w:rsidR="00E30489" w:rsidRPr="00C01F0B" w:rsidRDefault="00E30489" w:rsidP="00E30489">
      <w:pPr>
        <w:pStyle w:val="Body"/>
      </w:pPr>
      <w:bookmarkStart w:id="418" w:name="_Toc63858906"/>
    </w:p>
    <w:p w14:paraId="78B9F6B2" w14:textId="1AA44C3B" w:rsidR="00C36711" w:rsidRPr="00C01F0B" w:rsidRDefault="00C36711" w:rsidP="00C36711">
      <w:pPr>
        <w:pStyle w:val="Heading2"/>
      </w:pPr>
      <w:bookmarkStart w:id="419" w:name="_Toc232688949"/>
      <w:r w:rsidRPr="00C01F0B">
        <w:t>S429</w:t>
      </w:r>
      <w:r w:rsidRPr="00C01F0B">
        <w:tab/>
        <w:t>SAD Identifier/Event Type Mismatch</w:t>
      </w:r>
      <w:bookmarkEnd w:id="418"/>
      <w:bookmarkEnd w:id="4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BA14481" w14:textId="77777777" w:rsidTr="00C36711">
        <w:tc>
          <w:tcPr>
            <w:tcW w:w="1701" w:type="dxa"/>
          </w:tcPr>
          <w:p w14:paraId="113A05D9" w14:textId="77777777" w:rsidR="00C36711" w:rsidRPr="00C01F0B" w:rsidRDefault="00C36711" w:rsidP="004B4F10">
            <w:pPr>
              <w:pStyle w:val="Tablecolhead"/>
            </w:pPr>
            <w:r w:rsidRPr="00C01F0B">
              <w:t>Effect</w:t>
            </w:r>
          </w:p>
        </w:tc>
        <w:tc>
          <w:tcPr>
            <w:tcW w:w="7587" w:type="dxa"/>
          </w:tcPr>
          <w:p w14:paraId="79FF20FB" w14:textId="77777777" w:rsidR="00C36711" w:rsidRPr="00C01F0B" w:rsidRDefault="00C36711" w:rsidP="00E30489">
            <w:pPr>
              <w:pStyle w:val="Tabletext"/>
            </w:pPr>
            <w:r w:rsidRPr="00C01F0B">
              <w:t>Rejection</w:t>
            </w:r>
          </w:p>
        </w:tc>
      </w:tr>
      <w:tr w:rsidR="00C36711" w:rsidRPr="00C01F0B" w14:paraId="12350083" w14:textId="77777777" w:rsidTr="00C36711">
        <w:tc>
          <w:tcPr>
            <w:tcW w:w="1701" w:type="dxa"/>
          </w:tcPr>
          <w:p w14:paraId="04CDE481" w14:textId="77777777" w:rsidR="00C36711" w:rsidRPr="00C01F0B" w:rsidRDefault="00C36711" w:rsidP="004B4F10">
            <w:pPr>
              <w:pStyle w:val="Tablecolhead"/>
            </w:pPr>
            <w:r w:rsidRPr="00C01F0B">
              <w:t>Problem</w:t>
            </w:r>
          </w:p>
        </w:tc>
        <w:tc>
          <w:tcPr>
            <w:tcW w:w="7587" w:type="dxa"/>
          </w:tcPr>
          <w:p w14:paraId="69C3E1F5" w14:textId="77777777" w:rsidR="00C36711" w:rsidRPr="00C01F0B" w:rsidRDefault="00C36711" w:rsidP="00E30489">
            <w:pPr>
              <w:pStyle w:val="Tabletext"/>
            </w:pPr>
            <w:r w:rsidRPr="00C01F0B">
              <w:t xml:space="preserve">The Event Type is either "Urgency" or "Readiness" or "MAPT" and the SAD Identifier is not blank. </w:t>
            </w:r>
          </w:p>
          <w:p w14:paraId="1AC05D95" w14:textId="77777777" w:rsidR="00C36711" w:rsidRPr="00C01F0B" w:rsidRDefault="00C36711" w:rsidP="00E30489">
            <w:pPr>
              <w:pStyle w:val="Tabletext"/>
            </w:pPr>
            <w:r w:rsidRPr="00C01F0B">
              <w:t>OR</w:t>
            </w:r>
          </w:p>
          <w:p w14:paraId="60D2CDFB" w14:textId="77777777" w:rsidR="00C36711" w:rsidRPr="00C01F0B" w:rsidRDefault="00C36711" w:rsidP="00E30489">
            <w:pPr>
              <w:pStyle w:val="Tabletext"/>
            </w:pPr>
            <w:r w:rsidRPr="00C01F0B">
              <w:t>The Event Type is either "Set SAD" or "Reason SAD Changed" but the SAD Identifier is blank.</w:t>
            </w:r>
          </w:p>
        </w:tc>
      </w:tr>
      <w:tr w:rsidR="00C36711" w:rsidRPr="00C01F0B" w14:paraId="7A98120C" w14:textId="77777777" w:rsidTr="00C36711">
        <w:tc>
          <w:tcPr>
            <w:tcW w:w="1701" w:type="dxa"/>
          </w:tcPr>
          <w:p w14:paraId="16614B67" w14:textId="77777777" w:rsidR="00C36711" w:rsidRPr="00C01F0B" w:rsidRDefault="00C36711" w:rsidP="004B4F10">
            <w:pPr>
              <w:pStyle w:val="Tablecolhead"/>
            </w:pPr>
            <w:r w:rsidRPr="00C01F0B">
              <w:t>Remedy</w:t>
            </w:r>
          </w:p>
        </w:tc>
        <w:tc>
          <w:tcPr>
            <w:tcW w:w="7587" w:type="dxa"/>
          </w:tcPr>
          <w:p w14:paraId="2D966F88" w14:textId="77777777" w:rsidR="00C36711" w:rsidRPr="00C01F0B" w:rsidRDefault="00C36711" w:rsidP="00E30489">
            <w:pPr>
              <w:pStyle w:val="Tabletext"/>
            </w:pPr>
            <w:r w:rsidRPr="00C01F0B">
              <w:t>If the Event Type is "Urgency" or "Readiness" or "MAPT", ensure that the SAD Identifier is blank. If the Event Type is either "Set SAD" or "Reason SAD Changed" ensure the SAD Identifier is a not blank and valid.</w:t>
            </w:r>
          </w:p>
          <w:p w14:paraId="7F418853" w14:textId="77777777" w:rsidR="00C36711" w:rsidRPr="00C01F0B" w:rsidRDefault="00C36711" w:rsidP="00E30489">
            <w:pPr>
              <w:pStyle w:val="Tabletext"/>
            </w:pPr>
            <w:r w:rsidRPr="00C01F0B">
              <w:t>Contact your software vendor.</w:t>
            </w:r>
          </w:p>
          <w:p w14:paraId="1017C2C7" w14:textId="77777777" w:rsidR="00C36711" w:rsidRPr="00C01F0B" w:rsidRDefault="00C36711" w:rsidP="00E30489">
            <w:pPr>
              <w:pStyle w:val="Tabletext"/>
            </w:pPr>
            <w:r w:rsidRPr="00C01F0B">
              <w:t>Refer to: Section 3b Scheduled Admission Date Identifier</w:t>
            </w:r>
          </w:p>
        </w:tc>
      </w:tr>
    </w:tbl>
    <w:p w14:paraId="36F95AAF" w14:textId="77777777" w:rsidR="00C36711" w:rsidRPr="00C01F0B" w:rsidRDefault="00C36711" w:rsidP="00BB6906">
      <w:pPr>
        <w:pStyle w:val="Body"/>
      </w:pPr>
    </w:p>
    <w:p w14:paraId="4C5F9A29" w14:textId="77777777" w:rsidR="00E30489" w:rsidRPr="00C01F0B" w:rsidRDefault="00E30489">
      <w:pPr>
        <w:spacing w:after="0" w:line="240" w:lineRule="auto"/>
        <w:rPr>
          <w:b/>
          <w:color w:val="53565A"/>
          <w:sz w:val="32"/>
          <w:szCs w:val="28"/>
        </w:rPr>
      </w:pPr>
      <w:bookmarkStart w:id="420" w:name="_Toc63858907"/>
      <w:r w:rsidRPr="00C01F0B">
        <w:br w:type="page"/>
      </w:r>
    </w:p>
    <w:p w14:paraId="1718BD06" w14:textId="0FABC98B" w:rsidR="00C36711" w:rsidRPr="00C01F0B" w:rsidRDefault="00C36711" w:rsidP="00A84B2B">
      <w:pPr>
        <w:pStyle w:val="Heading2"/>
        <w:ind w:left="1440" w:hanging="1440"/>
      </w:pPr>
      <w:bookmarkStart w:id="421" w:name="_Toc232688950"/>
      <w:r w:rsidRPr="00C01F0B">
        <w:lastRenderedPageBreak/>
        <w:t>S430</w:t>
      </w:r>
      <w:r w:rsidRPr="00C01F0B">
        <w:tab/>
        <w:t>Episode record, either Removal or Admission Date in earlier fin year</w:t>
      </w:r>
      <w:bookmarkEnd w:id="420"/>
      <w:bookmarkEnd w:id="4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0DECFF5" w14:textId="77777777" w:rsidTr="00C36711">
        <w:tc>
          <w:tcPr>
            <w:tcW w:w="1701" w:type="dxa"/>
          </w:tcPr>
          <w:p w14:paraId="2B1853AA" w14:textId="77777777" w:rsidR="00C36711" w:rsidRPr="00C01F0B" w:rsidRDefault="00C36711" w:rsidP="004B4F10">
            <w:pPr>
              <w:pStyle w:val="Tablecolhead"/>
            </w:pPr>
            <w:r w:rsidRPr="00C01F0B">
              <w:t>Effect</w:t>
            </w:r>
          </w:p>
        </w:tc>
        <w:tc>
          <w:tcPr>
            <w:tcW w:w="7587" w:type="dxa"/>
          </w:tcPr>
          <w:p w14:paraId="5F4E7B58" w14:textId="77777777" w:rsidR="00C36711" w:rsidRPr="00C01F0B" w:rsidRDefault="00C36711" w:rsidP="00E30489">
            <w:pPr>
              <w:pStyle w:val="Tabletext"/>
            </w:pPr>
            <w:r w:rsidRPr="00C01F0B">
              <w:t>Rejection</w:t>
            </w:r>
          </w:p>
        </w:tc>
      </w:tr>
      <w:tr w:rsidR="00C36711" w:rsidRPr="00C01F0B" w14:paraId="1F523431" w14:textId="77777777" w:rsidTr="00C36711">
        <w:tc>
          <w:tcPr>
            <w:tcW w:w="1701" w:type="dxa"/>
          </w:tcPr>
          <w:p w14:paraId="5EDCE6E8" w14:textId="77777777" w:rsidR="00C36711" w:rsidRPr="00C01F0B" w:rsidRDefault="00C36711" w:rsidP="004B4F10">
            <w:pPr>
              <w:pStyle w:val="Tablecolhead"/>
            </w:pPr>
            <w:r w:rsidRPr="00C01F0B">
              <w:t>Problem</w:t>
            </w:r>
          </w:p>
        </w:tc>
        <w:tc>
          <w:tcPr>
            <w:tcW w:w="7587" w:type="dxa"/>
          </w:tcPr>
          <w:p w14:paraId="5B934A9D" w14:textId="77777777" w:rsidR="00C36711" w:rsidRPr="00C01F0B" w:rsidRDefault="00C36711" w:rsidP="00E30489">
            <w:pPr>
              <w:pStyle w:val="Tabletext"/>
            </w:pPr>
            <w:r w:rsidRPr="00C01F0B">
              <w:t>An episode record has been submitted that:</w:t>
            </w:r>
          </w:p>
          <w:p w14:paraId="3CA25E4C" w14:textId="77777777" w:rsidR="00C36711" w:rsidRPr="00C01F0B" w:rsidRDefault="00C36711" w:rsidP="00E30489">
            <w:pPr>
              <w:pStyle w:val="Tablebullet1"/>
            </w:pPr>
            <w:r w:rsidRPr="00C01F0B">
              <w:t>has either Removal or Admission Date in a previous financial year, AND</w:t>
            </w:r>
          </w:p>
          <w:p w14:paraId="3C086DB7" w14:textId="77777777" w:rsidR="00C36711" w:rsidRPr="00C01F0B" w:rsidRDefault="00C36711" w:rsidP="00E30489">
            <w:pPr>
              <w:pStyle w:val="Tablebullet1"/>
            </w:pPr>
            <w:r w:rsidRPr="00C01F0B">
              <w:t>final consolidation for that year has passed.</w:t>
            </w:r>
          </w:p>
          <w:p w14:paraId="2A65D2BC" w14:textId="77777777" w:rsidR="00C36711" w:rsidRPr="00C01F0B" w:rsidRDefault="00C36711" w:rsidP="00E30489">
            <w:pPr>
              <w:pStyle w:val="Tabletext"/>
            </w:pPr>
          </w:p>
        </w:tc>
      </w:tr>
      <w:tr w:rsidR="00C36711" w:rsidRPr="00C01F0B" w14:paraId="3B32BBF1" w14:textId="77777777" w:rsidTr="00C36711">
        <w:tc>
          <w:tcPr>
            <w:tcW w:w="1701" w:type="dxa"/>
          </w:tcPr>
          <w:p w14:paraId="2FA8F0A0" w14:textId="77777777" w:rsidR="00C36711" w:rsidRPr="00C01F0B" w:rsidRDefault="00C36711" w:rsidP="004B4F10">
            <w:pPr>
              <w:pStyle w:val="Tablecolhead"/>
            </w:pPr>
            <w:r w:rsidRPr="00C01F0B">
              <w:t>Remedy</w:t>
            </w:r>
          </w:p>
        </w:tc>
        <w:tc>
          <w:tcPr>
            <w:tcW w:w="7587" w:type="dxa"/>
          </w:tcPr>
          <w:p w14:paraId="7F240622" w14:textId="77777777" w:rsidR="00C36711" w:rsidRPr="00C01F0B" w:rsidRDefault="00C36711" w:rsidP="00E30489">
            <w:pPr>
              <w:pStyle w:val="Tabletext"/>
            </w:pPr>
            <w:r w:rsidRPr="00C01F0B">
              <w:t>If the episode was meant to have either:</w:t>
            </w:r>
          </w:p>
          <w:p w14:paraId="240C48A7" w14:textId="77777777" w:rsidR="00C36711" w:rsidRPr="00C01F0B" w:rsidRDefault="00C36711" w:rsidP="00E30489">
            <w:pPr>
              <w:pStyle w:val="Tablebullet1"/>
            </w:pPr>
            <w:r w:rsidRPr="00C01F0B">
              <w:t>no Removal or Admission Date, OR</w:t>
            </w:r>
          </w:p>
          <w:p w14:paraId="064C03B7" w14:textId="77777777" w:rsidR="00C36711" w:rsidRPr="00C01F0B" w:rsidRDefault="00C36711" w:rsidP="00E30489">
            <w:pPr>
              <w:pStyle w:val="Tablebullet1"/>
            </w:pPr>
            <w:r w:rsidRPr="00C01F0B">
              <w:t>a Removal and Admission Date in the current financial year,</w:t>
            </w:r>
          </w:p>
          <w:p w14:paraId="2D373D2D" w14:textId="77777777" w:rsidR="00C36711" w:rsidRPr="00C01F0B" w:rsidRDefault="00C36711" w:rsidP="00E30489">
            <w:pPr>
              <w:pStyle w:val="Tabletext"/>
            </w:pPr>
            <w:r w:rsidRPr="00C01F0B">
              <w:t>Then correct the episode record and resend it.</w:t>
            </w:r>
          </w:p>
        </w:tc>
      </w:tr>
    </w:tbl>
    <w:p w14:paraId="2460E92A" w14:textId="77777777" w:rsidR="00C36711" w:rsidRPr="00C01F0B" w:rsidRDefault="00C36711" w:rsidP="00BB6906">
      <w:pPr>
        <w:pStyle w:val="Body"/>
      </w:pPr>
    </w:p>
    <w:p w14:paraId="34DDB737" w14:textId="77777777" w:rsidR="00C36711" w:rsidRPr="00C01F0B" w:rsidRDefault="00C36711" w:rsidP="00C36711">
      <w:pPr>
        <w:pStyle w:val="Heading2"/>
      </w:pPr>
      <w:bookmarkStart w:id="422" w:name="_Toc63858908"/>
      <w:bookmarkStart w:id="423" w:name="_Toc232688951"/>
      <w:r w:rsidRPr="00C01F0B">
        <w:t>S431</w:t>
      </w:r>
      <w:r w:rsidRPr="00C01F0B">
        <w:tab/>
        <w:t>Intra episode Event Value for MAPT invalid</w:t>
      </w:r>
      <w:bookmarkEnd w:id="422"/>
      <w:bookmarkEnd w:id="4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3E1C2FE" w14:textId="77777777" w:rsidTr="00C36711">
        <w:tc>
          <w:tcPr>
            <w:tcW w:w="1701" w:type="dxa"/>
          </w:tcPr>
          <w:p w14:paraId="38CA9358" w14:textId="77777777" w:rsidR="00C36711" w:rsidRPr="00C01F0B" w:rsidRDefault="00C36711" w:rsidP="004B4F10">
            <w:pPr>
              <w:pStyle w:val="Tablecolhead"/>
            </w:pPr>
            <w:r w:rsidRPr="00C01F0B">
              <w:t>Effect</w:t>
            </w:r>
          </w:p>
        </w:tc>
        <w:tc>
          <w:tcPr>
            <w:tcW w:w="7587" w:type="dxa"/>
          </w:tcPr>
          <w:p w14:paraId="4E83730E" w14:textId="77777777" w:rsidR="00C36711" w:rsidRPr="00C01F0B" w:rsidRDefault="00C36711" w:rsidP="00E30489">
            <w:pPr>
              <w:pStyle w:val="Tabletext"/>
            </w:pPr>
            <w:r w:rsidRPr="00C01F0B">
              <w:t>Correction</w:t>
            </w:r>
          </w:p>
        </w:tc>
      </w:tr>
      <w:tr w:rsidR="00C36711" w:rsidRPr="00C01F0B" w14:paraId="34DE9315" w14:textId="77777777" w:rsidTr="00C36711">
        <w:tc>
          <w:tcPr>
            <w:tcW w:w="1701" w:type="dxa"/>
          </w:tcPr>
          <w:p w14:paraId="27025B1F" w14:textId="77777777" w:rsidR="00C36711" w:rsidRPr="00C01F0B" w:rsidRDefault="00C36711" w:rsidP="004B4F10">
            <w:pPr>
              <w:pStyle w:val="Tablecolhead"/>
            </w:pPr>
            <w:r w:rsidRPr="00C01F0B">
              <w:t>Problem</w:t>
            </w:r>
          </w:p>
        </w:tc>
        <w:tc>
          <w:tcPr>
            <w:tcW w:w="7587" w:type="dxa"/>
          </w:tcPr>
          <w:p w14:paraId="206E8DBA" w14:textId="77777777" w:rsidR="00C36711" w:rsidRPr="00C01F0B" w:rsidRDefault="00C36711" w:rsidP="00E30489">
            <w:pPr>
              <w:pStyle w:val="Tabletext"/>
            </w:pPr>
            <w:r w:rsidRPr="00C01F0B">
              <w:t>An event type of "MAPT" has been reported and its event value (the MAPT score) reported is:</w:t>
            </w:r>
          </w:p>
          <w:p w14:paraId="4C3FEDC3" w14:textId="6E42A5EC" w:rsidR="00C36711" w:rsidRPr="00C01F0B" w:rsidRDefault="00C36711" w:rsidP="00E30489">
            <w:pPr>
              <w:pStyle w:val="Tablebullet1"/>
            </w:pPr>
            <w:r w:rsidRPr="00C01F0B">
              <w:t xml:space="preserve">not </w:t>
            </w:r>
            <w:r w:rsidR="00E30489" w:rsidRPr="00C01F0B">
              <w:t>in</w:t>
            </w:r>
            <w:r w:rsidRPr="00C01F0B">
              <w:t xml:space="preserve"> the format NNN.NNN, or</w:t>
            </w:r>
          </w:p>
          <w:p w14:paraId="4B913FD6" w14:textId="77777777" w:rsidR="00C36711" w:rsidRPr="00C01F0B" w:rsidRDefault="00C36711" w:rsidP="00E30489">
            <w:pPr>
              <w:pStyle w:val="Tablebullet1"/>
            </w:pPr>
            <w:r w:rsidRPr="00C01F0B">
              <w:t>not between 0 and 100, or</w:t>
            </w:r>
          </w:p>
          <w:p w14:paraId="1E4AC119" w14:textId="77777777" w:rsidR="00C36711" w:rsidRPr="00C01F0B" w:rsidRDefault="00C36711" w:rsidP="00E30489">
            <w:pPr>
              <w:pStyle w:val="Tablebullet1"/>
            </w:pPr>
            <w:r w:rsidRPr="00C01F0B">
              <w:t>Null (blank).</w:t>
            </w:r>
          </w:p>
        </w:tc>
      </w:tr>
      <w:tr w:rsidR="00C36711" w:rsidRPr="00C01F0B" w14:paraId="54DFD485" w14:textId="77777777" w:rsidTr="00C36711">
        <w:tc>
          <w:tcPr>
            <w:tcW w:w="1701" w:type="dxa"/>
          </w:tcPr>
          <w:p w14:paraId="59BD4C8B" w14:textId="77777777" w:rsidR="00C36711" w:rsidRPr="00C01F0B" w:rsidRDefault="00C36711" w:rsidP="004B4F10">
            <w:pPr>
              <w:pStyle w:val="Tablecolhead"/>
            </w:pPr>
            <w:r w:rsidRPr="00C01F0B">
              <w:t>Remedy</w:t>
            </w:r>
          </w:p>
        </w:tc>
        <w:tc>
          <w:tcPr>
            <w:tcW w:w="7587" w:type="dxa"/>
          </w:tcPr>
          <w:p w14:paraId="4E2E4803" w14:textId="77777777" w:rsidR="00C36711" w:rsidRPr="00C01F0B" w:rsidRDefault="00C36711" w:rsidP="00E30489">
            <w:pPr>
              <w:pStyle w:val="Tabletext"/>
            </w:pPr>
            <w:r w:rsidRPr="00C01F0B">
              <w:t>Correct and resubmit.</w:t>
            </w:r>
          </w:p>
          <w:p w14:paraId="608D7AEC" w14:textId="77777777" w:rsidR="00C36711" w:rsidRPr="00C01F0B" w:rsidRDefault="00C36711" w:rsidP="00E30489">
            <w:pPr>
              <w:pStyle w:val="Tabletext"/>
            </w:pPr>
            <w:r w:rsidRPr="00C01F0B">
              <w:t xml:space="preserve">Contact your software vendor if your system is: </w:t>
            </w:r>
          </w:p>
          <w:p w14:paraId="2EB195CA" w14:textId="77777777" w:rsidR="00C36711" w:rsidRPr="00C01F0B" w:rsidRDefault="00C36711" w:rsidP="00E30489">
            <w:pPr>
              <w:pStyle w:val="Tablebullet1"/>
            </w:pPr>
            <w:r w:rsidRPr="00C01F0B">
              <w:t>incorrectly formatting the MAPT score for extraction purposes OR</w:t>
            </w:r>
          </w:p>
          <w:p w14:paraId="6DCC28FE" w14:textId="77777777" w:rsidR="00C36711" w:rsidRPr="00C01F0B" w:rsidRDefault="00C36711" w:rsidP="00E30489">
            <w:pPr>
              <w:pStyle w:val="Tablebullet1"/>
            </w:pPr>
            <w:r w:rsidRPr="00C01F0B">
              <w:t>allowing you to report values less than zero or greater than 100 OR</w:t>
            </w:r>
          </w:p>
          <w:p w14:paraId="4C4D8478" w14:textId="77777777" w:rsidR="00C36711" w:rsidRPr="00C01F0B" w:rsidRDefault="00C36711" w:rsidP="00E30489">
            <w:pPr>
              <w:pStyle w:val="Tablebullet1"/>
            </w:pPr>
            <w:r w:rsidRPr="00C01F0B">
              <w:t>allowing you to report a Null (blank) MAPT score</w:t>
            </w:r>
          </w:p>
        </w:tc>
      </w:tr>
    </w:tbl>
    <w:p w14:paraId="29E8E5DC" w14:textId="77777777" w:rsidR="00C36711" w:rsidRPr="00C01F0B" w:rsidRDefault="00C36711" w:rsidP="00BB6906">
      <w:pPr>
        <w:pStyle w:val="Body"/>
      </w:pPr>
    </w:p>
    <w:p w14:paraId="66C6DFD8" w14:textId="77777777" w:rsidR="00C36711" w:rsidRPr="00C01F0B" w:rsidRDefault="00C36711" w:rsidP="00C36711">
      <w:pPr>
        <w:pStyle w:val="Heading2"/>
      </w:pPr>
      <w:bookmarkStart w:id="424" w:name="_Toc63858909"/>
      <w:bookmarkStart w:id="425" w:name="_Toc232688952"/>
      <w:r w:rsidRPr="00C01F0B">
        <w:t>S432</w:t>
      </w:r>
      <w:r w:rsidRPr="00C01F0B">
        <w:tab/>
        <w:t>Invalid Date of Birth Accuracy Code</w:t>
      </w:r>
      <w:bookmarkEnd w:id="424"/>
      <w:bookmarkEnd w:id="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C07A2FF" w14:textId="77777777" w:rsidTr="00C36711">
        <w:tc>
          <w:tcPr>
            <w:tcW w:w="1701" w:type="dxa"/>
          </w:tcPr>
          <w:p w14:paraId="768640C6" w14:textId="77777777" w:rsidR="00C36711" w:rsidRPr="00C01F0B" w:rsidRDefault="00C36711" w:rsidP="004B4F10">
            <w:pPr>
              <w:pStyle w:val="Tablecolhead"/>
            </w:pPr>
            <w:r w:rsidRPr="00C01F0B">
              <w:t>Effect</w:t>
            </w:r>
          </w:p>
        </w:tc>
        <w:tc>
          <w:tcPr>
            <w:tcW w:w="7587" w:type="dxa"/>
          </w:tcPr>
          <w:p w14:paraId="176FEDEF" w14:textId="77777777" w:rsidR="00C36711" w:rsidRPr="00C01F0B" w:rsidRDefault="00C36711" w:rsidP="00E30489">
            <w:pPr>
              <w:pStyle w:val="Tabletext"/>
            </w:pPr>
            <w:r w:rsidRPr="00C01F0B">
              <w:t>Correction</w:t>
            </w:r>
          </w:p>
        </w:tc>
      </w:tr>
      <w:tr w:rsidR="00C36711" w:rsidRPr="00C01F0B" w14:paraId="32564584" w14:textId="77777777" w:rsidTr="00C36711">
        <w:tc>
          <w:tcPr>
            <w:tcW w:w="1701" w:type="dxa"/>
          </w:tcPr>
          <w:p w14:paraId="0C04DAD2" w14:textId="77777777" w:rsidR="00C36711" w:rsidRPr="00C01F0B" w:rsidRDefault="00C36711" w:rsidP="004B4F10">
            <w:pPr>
              <w:pStyle w:val="Tablecolhead"/>
            </w:pPr>
            <w:r w:rsidRPr="00C01F0B">
              <w:t>Problem</w:t>
            </w:r>
          </w:p>
        </w:tc>
        <w:tc>
          <w:tcPr>
            <w:tcW w:w="7587" w:type="dxa"/>
          </w:tcPr>
          <w:p w14:paraId="314B5706" w14:textId="77777777" w:rsidR="00C36711" w:rsidRPr="00C01F0B" w:rsidRDefault="00C36711" w:rsidP="00E30489">
            <w:pPr>
              <w:pStyle w:val="Tabletext"/>
            </w:pPr>
            <w:r w:rsidRPr="00C01F0B">
              <w:t>This record's Date of Birth Accuracy Code is null or invalid.</w:t>
            </w:r>
          </w:p>
        </w:tc>
      </w:tr>
      <w:tr w:rsidR="00C36711" w:rsidRPr="00C01F0B" w14:paraId="64422DF3" w14:textId="77777777" w:rsidTr="00C36711">
        <w:tc>
          <w:tcPr>
            <w:tcW w:w="1701" w:type="dxa"/>
          </w:tcPr>
          <w:p w14:paraId="32B5A59B" w14:textId="77777777" w:rsidR="00C36711" w:rsidRPr="00C01F0B" w:rsidRDefault="00C36711" w:rsidP="004B4F10">
            <w:pPr>
              <w:pStyle w:val="Tablecolhead"/>
            </w:pPr>
            <w:r w:rsidRPr="00C01F0B">
              <w:t>Remedy</w:t>
            </w:r>
          </w:p>
        </w:tc>
        <w:tc>
          <w:tcPr>
            <w:tcW w:w="7587" w:type="dxa"/>
          </w:tcPr>
          <w:p w14:paraId="7D9EFE2D" w14:textId="77777777" w:rsidR="00C36711" w:rsidRPr="00C01F0B" w:rsidRDefault="00C36711" w:rsidP="00E30489">
            <w:pPr>
              <w:pStyle w:val="Tabletext"/>
            </w:pPr>
            <w:r w:rsidRPr="00C01F0B">
              <w:t>Check Date of Birth Accuracy for valid format and values.</w:t>
            </w:r>
          </w:p>
          <w:p w14:paraId="578A0081" w14:textId="77777777" w:rsidR="00C36711" w:rsidRPr="00C01F0B" w:rsidRDefault="00C36711" w:rsidP="00E30489">
            <w:pPr>
              <w:pStyle w:val="Tabletext"/>
            </w:pPr>
            <w:r w:rsidRPr="00C01F0B">
              <w:t>Correct and resubmit.</w:t>
            </w:r>
          </w:p>
        </w:tc>
      </w:tr>
    </w:tbl>
    <w:p w14:paraId="59E9C25B" w14:textId="77777777" w:rsidR="00C36711" w:rsidRPr="00C01F0B" w:rsidRDefault="00C36711" w:rsidP="00BB6906">
      <w:pPr>
        <w:pStyle w:val="Body"/>
      </w:pPr>
    </w:p>
    <w:p w14:paraId="0B5337E6" w14:textId="77777777" w:rsidR="00E30489" w:rsidRPr="00C01F0B" w:rsidRDefault="00E30489">
      <w:pPr>
        <w:spacing w:after="0" w:line="240" w:lineRule="auto"/>
        <w:rPr>
          <w:b/>
          <w:color w:val="53565A"/>
          <w:sz w:val="32"/>
          <w:szCs w:val="28"/>
        </w:rPr>
      </w:pPr>
      <w:bookmarkStart w:id="426" w:name="_Toc63858910"/>
      <w:r w:rsidRPr="00C01F0B">
        <w:br w:type="page"/>
      </w:r>
    </w:p>
    <w:p w14:paraId="77D1F94B" w14:textId="0DE45310" w:rsidR="00C36711" w:rsidRPr="00C01F0B" w:rsidRDefault="00C36711" w:rsidP="00A84B2B">
      <w:pPr>
        <w:pStyle w:val="Heading2"/>
        <w:ind w:left="1440" w:hanging="1440"/>
      </w:pPr>
      <w:bookmarkStart w:id="427" w:name="_Toc232688953"/>
      <w:r w:rsidRPr="00C01F0B">
        <w:lastRenderedPageBreak/>
        <w:t>S433</w:t>
      </w:r>
      <w:r w:rsidRPr="00C01F0B">
        <w:tab/>
        <w:t>Previous TWT of transferred episode ≠ TWT of previous episode</w:t>
      </w:r>
      <w:bookmarkEnd w:id="426"/>
      <w:bookmarkEnd w:id="4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74C8452" w14:textId="77777777" w:rsidTr="00C36711">
        <w:tc>
          <w:tcPr>
            <w:tcW w:w="1701" w:type="dxa"/>
          </w:tcPr>
          <w:p w14:paraId="4D55A316" w14:textId="77777777" w:rsidR="00C36711" w:rsidRPr="00C01F0B" w:rsidRDefault="00C36711" w:rsidP="004B4F10">
            <w:pPr>
              <w:pStyle w:val="Tablecolhead"/>
            </w:pPr>
            <w:r w:rsidRPr="00C01F0B">
              <w:t>Effect</w:t>
            </w:r>
          </w:p>
        </w:tc>
        <w:tc>
          <w:tcPr>
            <w:tcW w:w="7587" w:type="dxa"/>
          </w:tcPr>
          <w:p w14:paraId="695E721C" w14:textId="77777777" w:rsidR="00C36711" w:rsidRPr="00C01F0B" w:rsidRDefault="00C36711" w:rsidP="00E30489">
            <w:pPr>
              <w:pStyle w:val="Tabletext"/>
            </w:pPr>
            <w:r w:rsidRPr="00C01F0B">
              <w:t>Correction</w:t>
            </w:r>
          </w:p>
        </w:tc>
      </w:tr>
      <w:tr w:rsidR="00C36711" w:rsidRPr="00C01F0B" w14:paraId="7546B862" w14:textId="77777777" w:rsidTr="00C36711">
        <w:tc>
          <w:tcPr>
            <w:tcW w:w="1701" w:type="dxa"/>
          </w:tcPr>
          <w:p w14:paraId="7D7D2A0F" w14:textId="77777777" w:rsidR="00C36711" w:rsidRPr="00C01F0B" w:rsidRDefault="00C36711" w:rsidP="004B4F10">
            <w:pPr>
              <w:pStyle w:val="Tablecolhead"/>
            </w:pPr>
            <w:r w:rsidRPr="00C01F0B">
              <w:t>Problem</w:t>
            </w:r>
          </w:p>
        </w:tc>
        <w:tc>
          <w:tcPr>
            <w:tcW w:w="7587" w:type="dxa"/>
          </w:tcPr>
          <w:p w14:paraId="45C36D59" w14:textId="77777777" w:rsidR="00C36711" w:rsidRPr="00C01F0B" w:rsidRDefault="00C36711" w:rsidP="00E30489">
            <w:pPr>
              <w:pStyle w:val="Tabletext"/>
            </w:pPr>
            <w:r w:rsidRPr="00C01F0B">
              <w:t>The Previous Total Waiting Time (TWT) reported by this receiving campus/health service does not match the total waiting time of the previous episode.</w:t>
            </w:r>
          </w:p>
        </w:tc>
      </w:tr>
      <w:tr w:rsidR="00C36711" w:rsidRPr="00C01F0B" w14:paraId="5278E231" w14:textId="77777777" w:rsidTr="00C36711">
        <w:tc>
          <w:tcPr>
            <w:tcW w:w="1701" w:type="dxa"/>
          </w:tcPr>
          <w:p w14:paraId="351C8BA0" w14:textId="77777777" w:rsidR="00C36711" w:rsidRPr="00C01F0B" w:rsidRDefault="00C36711" w:rsidP="004B4F10">
            <w:pPr>
              <w:pStyle w:val="Tablecolhead"/>
            </w:pPr>
            <w:r w:rsidRPr="00C01F0B">
              <w:t>Remedy</w:t>
            </w:r>
          </w:p>
        </w:tc>
        <w:tc>
          <w:tcPr>
            <w:tcW w:w="7587" w:type="dxa"/>
          </w:tcPr>
          <w:p w14:paraId="23255510" w14:textId="77777777" w:rsidR="00C36711" w:rsidRPr="00C01F0B" w:rsidRDefault="00C36711" w:rsidP="00E30489">
            <w:pPr>
              <w:pStyle w:val="Tabletext"/>
            </w:pPr>
            <w:r w:rsidRPr="00C01F0B">
              <w:t>If the episode is a received transfer, contact the originating submitting organisation and verify that you have reported the correct:</w:t>
            </w:r>
          </w:p>
          <w:p w14:paraId="6A3D1BC7" w14:textId="77777777" w:rsidR="00C36711" w:rsidRPr="00C01F0B" w:rsidRDefault="00C36711" w:rsidP="00E30489">
            <w:pPr>
              <w:pStyle w:val="Tablebullet1"/>
            </w:pPr>
            <w:r w:rsidRPr="00C01F0B">
              <w:t>Previous Identifier of Transferred Episode</w:t>
            </w:r>
          </w:p>
          <w:p w14:paraId="455FA0BF" w14:textId="77777777" w:rsidR="00C36711" w:rsidRPr="00C01F0B" w:rsidRDefault="00C36711" w:rsidP="00E30489">
            <w:pPr>
              <w:pStyle w:val="Tablebullet1"/>
            </w:pPr>
            <w:r w:rsidRPr="00C01F0B">
              <w:t>Previous Total Waiting Time of transferred episode</w:t>
            </w:r>
          </w:p>
          <w:p w14:paraId="00A6981B" w14:textId="77777777" w:rsidR="00C36711" w:rsidRPr="00C01F0B" w:rsidRDefault="00C36711" w:rsidP="00E30489">
            <w:pPr>
              <w:pStyle w:val="Tabletext"/>
            </w:pPr>
            <w:r w:rsidRPr="00C01F0B">
              <w:t>If the episode is not a received transfer, re-submit without the Previous TWT.</w:t>
            </w:r>
          </w:p>
          <w:p w14:paraId="1225F9AF" w14:textId="77777777" w:rsidR="00C36711" w:rsidRPr="00C01F0B" w:rsidRDefault="00C36711" w:rsidP="00E30489">
            <w:pPr>
              <w:pStyle w:val="Tabletext"/>
            </w:pPr>
            <w:r w:rsidRPr="00C01F0B">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55E8790E" w14:textId="153C326C" w:rsidR="00C36711" w:rsidRPr="00C01F0B" w:rsidRDefault="00C36711" w:rsidP="00E30489">
            <w:pPr>
              <w:pStyle w:val="Tabletext"/>
            </w:pPr>
            <w:r w:rsidRPr="00C01F0B">
              <w:t xml:space="preserve">Refer to: Section 4 Calculation of Total Waiting Time, Transfer of </w:t>
            </w:r>
            <w:r w:rsidR="007B0E15" w:rsidRPr="00C01F0B">
              <w:t>o</w:t>
            </w:r>
            <w:r w:rsidRPr="00C01F0B">
              <w:t xml:space="preserve">wnership </w:t>
            </w:r>
            <w:r w:rsidR="007B0E15" w:rsidRPr="00C01F0B">
              <w:t>o</w:t>
            </w:r>
            <w:r w:rsidRPr="00C01F0B">
              <w:t xml:space="preserve">f </w:t>
            </w:r>
            <w:r w:rsidR="007B0E15" w:rsidRPr="00C01F0B">
              <w:t>w</w:t>
            </w:r>
            <w:r w:rsidRPr="00C01F0B">
              <w:t xml:space="preserve">aiting </w:t>
            </w:r>
            <w:r w:rsidR="007B0E15" w:rsidRPr="00C01F0B">
              <w:t>e</w:t>
            </w:r>
            <w:r w:rsidRPr="00C01F0B">
              <w:t>pisode</w:t>
            </w:r>
          </w:p>
        </w:tc>
      </w:tr>
    </w:tbl>
    <w:p w14:paraId="028A5AB4" w14:textId="77777777" w:rsidR="00C36711" w:rsidRPr="00C01F0B" w:rsidRDefault="00C36711" w:rsidP="00BB6906">
      <w:pPr>
        <w:pStyle w:val="Body"/>
      </w:pPr>
    </w:p>
    <w:p w14:paraId="10C66A42" w14:textId="77777777" w:rsidR="00C36711" w:rsidRPr="00C01F0B" w:rsidRDefault="00C36711" w:rsidP="00C36711">
      <w:pPr>
        <w:pStyle w:val="Heading2"/>
      </w:pPr>
      <w:bookmarkStart w:id="428" w:name="_Toc63858911"/>
      <w:bookmarkStart w:id="429" w:name="_Toc232688954"/>
      <w:r w:rsidRPr="00C01F0B">
        <w:t>S434</w:t>
      </w:r>
      <w:r w:rsidRPr="00C01F0B">
        <w:tab/>
        <w:t>Intra episode event, Event Date in earlier fin year</w:t>
      </w:r>
      <w:bookmarkEnd w:id="428"/>
      <w:bookmarkEnd w:id="4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5E69D0E" w14:textId="77777777" w:rsidTr="00C36711">
        <w:tc>
          <w:tcPr>
            <w:tcW w:w="1701" w:type="dxa"/>
          </w:tcPr>
          <w:p w14:paraId="26E728AB" w14:textId="77777777" w:rsidR="00C36711" w:rsidRPr="00C01F0B" w:rsidRDefault="00C36711" w:rsidP="004B4F10">
            <w:pPr>
              <w:pStyle w:val="Tablecolhead"/>
            </w:pPr>
            <w:r w:rsidRPr="00C01F0B">
              <w:t>Effect</w:t>
            </w:r>
          </w:p>
        </w:tc>
        <w:tc>
          <w:tcPr>
            <w:tcW w:w="7587" w:type="dxa"/>
          </w:tcPr>
          <w:p w14:paraId="0D0FE591" w14:textId="77777777" w:rsidR="00C36711" w:rsidRPr="00C01F0B" w:rsidRDefault="00C36711" w:rsidP="00E30489">
            <w:pPr>
              <w:pStyle w:val="Tabletext"/>
            </w:pPr>
            <w:r w:rsidRPr="00C01F0B">
              <w:t xml:space="preserve">Rejection </w:t>
            </w:r>
          </w:p>
        </w:tc>
      </w:tr>
      <w:tr w:rsidR="00C36711" w:rsidRPr="00C01F0B" w14:paraId="20F28EEF" w14:textId="77777777" w:rsidTr="00C36711">
        <w:tc>
          <w:tcPr>
            <w:tcW w:w="1701" w:type="dxa"/>
          </w:tcPr>
          <w:p w14:paraId="6B23F075" w14:textId="77777777" w:rsidR="00C36711" w:rsidRPr="00C01F0B" w:rsidRDefault="00C36711" w:rsidP="004B4F10">
            <w:pPr>
              <w:pStyle w:val="Tablecolhead"/>
            </w:pPr>
            <w:r w:rsidRPr="00C01F0B">
              <w:t>Problem</w:t>
            </w:r>
          </w:p>
        </w:tc>
        <w:tc>
          <w:tcPr>
            <w:tcW w:w="7587" w:type="dxa"/>
          </w:tcPr>
          <w:p w14:paraId="5CCCB88E" w14:textId="77777777" w:rsidR="00C36711" w:rsidRPr="00C01F0B" w:rsidRDefault="00C36711" w:rsidP="00E30489">
            <w:pPr>
              <w:pStyle w:val="Tabletext"/>
            </w:pPr>
            <w:r w:rsidRPr="00C01F0B">
              <w:t>An intra episode record has been submitted that:</w:t>
            </w:r>
          </w:p>
          <w:p w14:paraId="34D109C3" w14:textId="77777777" w:rsidR="00C36711" w:rsidRPr="00C01F0B" w:rsidRDefault="00C36711" w:rsidP="00E30489">
            <w:pPr>
              <w:pStyle w:val="Tablebullet1"/>
            </w:pPr>
            <w:r w:rsidRPr="00C01F0B">
              <w:t>has an Event Date in a previous financial year</w:t>
            </w:r>
          </w:p>
          <w:p w14:paraId="52704013" w14:textId="77777777" w:rsidR="00C36711" w:rsidRPr="00C01F0B" w:rsidRDefault="00C36711" w:rsidP="00E30489">
            <w:pPr>
              <w:pStyle w:val="Tablebullet1"/>
            </w:pPr>
            <w:r w:rsidRPr="00C01F0B">
              <w:t>Administrative Registration Date for the episode in a previous financial year</w:t>
            </w:r>
          </w:p>
          <w:p w14:paraId="3757089F" w14:textId="77777777" w:rsidR="00C36711" w:rsidRPr="00C01F0B" w:rsidRDefault="00C36711" w:rsidP="00E30489">
            <w:pPr>
              <w:pStyle w:val="Tablebullet1"/>
            </w:pPr>
            <w:r w:rsidRPr="00C01F0B">
              <w:t>final consolidation for that year has passed.</w:t>
            </w:r>
          </w:p>
        </w:tc>
      </w:tr>
      <w:tr w:rsidR="00C36711" w:rsidRPr="00C01F0B" w14:paraId="42E68795" w14:textId="77777777" w:rsidTr="00C36711">
        <w:tc>
          <w:tcPr>
            <w:tcW w:w="1701" w:type="dxa"/>
          </w:tcPr>
          <w:p w14:paraId="14623221" w14:textId="77777777" w:rsidR="00C36711" w:rsidRPr="00C01F0B" w:rsidRDefault="00C36711" w:rsidP="004B4F10">
            <w:pPr>
              <w:pStyle w:val="Tablecolhead"/>
            </w:pPr>
            <w:r w:rsidRPr="00C01F0B">
              <w:t>Remedy</w:t>
            </w:r>
          </w:p>
        </w:tc>
        <w:tc>
          <w:tcPr>
            <w:tcW w:w="7587" w:type="dxa"/>
          </w:tcPr>
          <w:p w14:paraId="1629E486" w14:textId="77777777" w:rsidR="00C36711" w:rsidRPr="00C01F0B" w:rsidRDefault="00C36711" w:rsidP="00E30489">
            <w:pPr>
              <w:pStyle w:val="Tabletext"/>
            </w:pPr>
            <w:r w:rsidRPr="00C01F0B">
              <w:t>Because final consolidation for that financial year has passed, the intra episode records will not be inserted into the editing database.</w:t>
            </w:r>
          </w:p>
          <w:p w14:paraId="6030958F" w14:textId="77777777" w:rsidR="00C36711" w:rsidRPr="00C01F0B" w:rsidRDefault="00C36711" w:rsidP="00E30489">
            <w:pPr>
              <w:pStyle w:val="Tabletext"/>
            </w:pPr>
            <w:r w:rsidRPr="00C01F0B">
              <w:t>If the intra episode record should have an Event Date in the current financial year, correct the intra episode record and resend.</w:t>
            </w:r>
          </w:p>
        </w:tc>
      </w:tr>
    </w:tbl>
    <w:p w14:paraId="20EC49E7" w14:textId="77777777" w:rsidR="00C36711" w:rsidRPr="00C01F0B" w:rsidRDefault="00C36711" w:rsidP="00BB6906">
      <w:pPr>
        <w:pStyle w:val="Body"/>
      </w:pPr>
    </w:p>
    <w:p w14:paraId="488DDAE2" w14:textId="77777777" w:rsidR="00C36711" w:rsidRPr="00C01F0B" w:rsidRDefault="00C36711" w:rsidP="00C36711">
      <w:pPr>
        <w:pStyle w:val="Heading2"/>
      </w:pPr>
      <w:bookmarkStart w:id="430" w:name="_Toc63858912"/>
      <w:bookmarkStart w:id="431" w:name="_Toc232688955"/>
      <w:r w:rsidRPr="00C01F0B">
        <w:t>S435</w:t>
      </w:r>
      <w:r w:rsidRPr="00C01F0B">
        <w:tab/>
        <w:t>Reason for Removal P, not approved to report</w:t>
      </w:r>
      <w:bookmarkEnd w:id="430"/>
      <w:bookmarkEnd w:id="431"/>
      <w:r w:rsidRPr="00C01F0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CB9E374" w14:textId="77777777" w:rsidTr="00C36711">
        <w:tc>
          <w:tcPr>
            <w:tcW w:w="1701" w:type="dxa"/>
          </w:tcPr>
          <w:p w14:paraId="0512E646" w14:textId="77777777" w:rsidR="00C36711" w:rsidRPr="00C01F0B" w:rsidRDefault="00C36711" w:rsidP="004B4F10">
            <w:pPr>
              <w:pStyle w:val="Tablecolhead"/>
            </w:pPr>
            <w:r w:rsidRPr="00C01F0B">
              <w:t>Effect</w:t>
            </w:r>
          </w:p>
        </w:tc>
        <w:tc>
          <w:tcPr>
            <w:tcW w:w="7587" w:type="dxa"/>
          </w:tcPr>
          <w:p w14:paraId="4118BA8F" w14:textId="77777777" w:rsidR="00C36711" w:rsidRPr="00C01F0B" w:rsidRDefault="00C36711" w:rsidP="00E30489">
            <w:pPr>
              <w:pStyle w:val="Tabletext"/>
            </w:pPr>
            <w:r w:rsidRPr="00C01F0B">
              <w:t>Correction</w:t>
            </w:r>
          </w:p>
        </w:tc>
      </w:tr>
      <w:tr w:rsidR="00C36711" w:rsidRPr="00C01F0B" w14:paraId="4AE99693" w14:textId="77777777" w:rsidTr="00C36711">
        <w:tc>
          <w:tcPr>
            <w:tcW w:w="1701" w:type="dxa"/>
          </w:tcPr>
          <w:p w14:paraId="3257BB5F" w14:textId="77777777" w:rsidR="00C36711" w:rsidRPr="00C01F0B" w:rsidRDefault="00C36711" w:rsidP="004B4F10">
            <w:pPr>
              <w:pStyle w:val="Tablecolhead"/>
            </w:pPr>
            <w:r w:rsidRPr="00C01F0B">
              <w:t>Problem</w:t>
            </w:r>
          </w:p>
        </w:tc>
        <w:tc>
          <w:tcPr>
            <w:tcW w:w="7587" w:type="dxa"/>
          </w:tcPr>
          <w:p w14:paraId="6ABC0A72" w14:textId="77777777" w:rsidR="00C36711" w:rsidRPr="00C01F0B" w:rsidRDefault="00C36711" w:rsidP="00E30489">
            <w:pPr>
              <w:pStyle w:val="Tabletext"/>
            </w:pPr>
            <w:r w:rsidRPr="00C01F0B">
              <w:t>The Reason for Removal is P Special purpose, but this submitting organisation is not approved to report this code.</w:t>
            </w:r>
          </w:p>
        </w:tc>
      </w:tr>
      <w:tr w:rsidR="00C36711" w:rsidRPr="00C01F0B" w14:paraId="79B0C6F6" w14:textId="77777777" w:rsidTr="00C36711">
        <w:tc>
          <w:tcPr>
            <w:tcW w:w="1701" w:type="dxa"/>
          </w:tcPr>
          <w:p w14:paraId="7E425319" w14:textId="77777777" w:rsidR="00C36711" w:rsidRPr="00C01F0B" w:rsidRDefault="00C36711" w:rsidP="004B4F10">
            <w:pPr>
              <w:pStyle w:val="Tablecolhead"/>
            </w:pPr>
            <w:r w:rsidRPr="00C01F0B">
              <w:t>Remedy</w:t>
            </w:r>
          </w:p>
        </w:tc>
        <w:tc>
          <w:tcPr>
            <w:tcW w:w="7587" w:type="dxa"/>
          </w:tcPr>
          <w:p w14:paraId="517AF425" w14:textId="77777777" w:rsidR="00C36711" w:rsidRPr="00C01F0B" w:rsidRDefault="00C36711" w:rsidP="00E30489">
            <w:pPr>
              <w:pStyle w:val="Tabletext"/>
            </w:pPr>
            <w:r w:rsidRPr="00C01F0B">
              <w:t>Enter the correct Reason for Removal and resubmit</w:t>
            </w:r>
          </w:p>
          <w:p w14:paraId="74F51843" w14:textId="77777777" w:rsidR="00C36711" w:rsidRPr="00C01F0B" w:rsidRDefault="00C36711" w:rsidP="00E30489">
            <w:pPr>
              <w:pStyle w:val="Tabletext"/>
            </w:pPr>
            <w:r w:rsidRPr="00C01F0B">
              <w:t>Refer to: Section 3a Reason for Removal</w:t>
            </w:r>
          </w:p>
        </w:tc>
      </w:tr>
    </w:tbl>
    <w:p w14:paraId="0DCDB8B1" w14:textId="77777777" w:rsidR="00C36711" w:rsidRPr="00C01F0B" w:rsidRDefault="00C36711" w:rsidP="00BB6906">
      <w:pPr>
        <w:pStyle w:val="Body"/>
      </w:pPr>
    </w:p>
    <w:p w14:paraId="28331261" w14:textId="77777777" w:rsidR="00C36711" w:rsidRPr="00C01F0B" w:rsidRDefault="00C36711" w:rsidP="00A84B2B">
      <w:pPr>
        <w:pStyle w:val="Heading2"/>
        <w:ind w:left="1440" w:hanging="1440"/>
      </w:pPr>
      <w:bookmarkStart w:id="432" w:name="_Toc63858913"/>
      <w:bookmarkStart w:id="433" w:name="_Toc232688956"/>
      <w:r w:rsidRPr="00C01F0B">
        <w:lastRenderedPageBreak/>
        <w:t>S436</w:t>
      </w:r>
      <w:r w:rsidRPr="00C01F0B">
        <w:tab/>
        <w:t>New episode, Administrative Registration Date in earlier fin year</w:t>
      </w:r>
      <w:bookmarkEnd w:id="432"/>
      <w:bookmarkEnd w:id="4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A778E1D" w14:textId="77777777" w:rsidTr="00C36711">
        <w:tc>
          <w:tcPr>
            <w:tcW w:w="1701" w:type="dxa"/>
          </w:tcPr>
          <w:p w14:paraId="4A54CFEE" w14:textId="77777777" w:rsidR="00C36711" w:rsidRPr="00C01F0B" w:rsidRDefault="00C36711" w:rsidP="004B4F10">
            <w:pPr>
              <w:pStyle w:val="Tablecolhead"/>
            </w:pPr>
            <w:r w:rsidRPr="00C01F0B">
              <w:t>Effect</w:t>
            </w:r>
          </w:p>
        </w:tc>
        <w:tc>
          <w:tcPr>
            <w:tcW w:w="7587" w:type="dxa"/>
          </w:tcPr>
          <w:p w14:paraId="32B9BC3F" w14:textId="77777777" w:rsidR="00C36711" w:rsidRPr="00C01F0B" w:rsidRDefault="00C36711" w:rsidP="00E30489">
            <w:pPr>
              <w:pStyle w:val="Tabletext"/>
            </w:pPr>
            <w:r w:rsidRPr="00C01F0B">
              <w:t>Rejection</w:t>
            </w:r>
          </w:p>
        </w:tc>
      </w:tr>
      <w:tr w:rsidR="00C36711" w:rsidRPr="00C01F0B" w14:paraId="33CEBC9D" w14:textId="77777777" w:rsidTr="00C36711">
        <w:tc>
          <w:tcPr>
            <w:tcW w:w="1701" w:type="dxa"/>
          </w:tcPr>
          <w:p w14:paraId="77939E1D" w14:textId="77777777" w:rsidR="00C36711" w:rsidRPr="00C01F0B" w:rsidRDefault="00C36711" w:rsidP="004B4F10">
            <w:pPr>
              <w:pStyle w:val="Tablecolhead"/>
            </w:pPr>
            <w:r w:rsidRPr="00C01F0B">
              <w:t>Problem</w:t>
            </w:r>
          </w:p>
        </w:tc>
        <w:tc>
          <w:tcPr>
            <w:tcW w:w="7587" w:type="dxa"/>
          </w:tcPr>
          <w:p w14:paraId="7525A57C" w14:textId="77777777" w:rsidR="00C36711" w:rsidRPr="00C01F0B" w:rsidRDefault="00C36711" w:rsidP="00E30489">
            <w:pPr>
              <w:pStyle w:val="Tabletext"/>
            </w:pPr>
            <w:r w:rsidRPr="00C01F0B">
              <w:t>This is a new record (it did not exist in the ESIS Editing database prior to this submission). The episode record submitted:</w:t>
            </w:r>
          </w:p>
          <w:p w14:paraId="404A7611" w14:textId="77777777" w:rsidR="00C36711" w:rsidRPr="00C01F0B" w:rsidRDefault="00C36711" w:rsidP="00E30489">
            <w:pPr>
              <w:pStyle w:val="Tablebullet1"/>
            </w:pPr>
            <w:r w:rsidRPr="00C01F0B">
              <w:t>has an Administrative Registration Date in a previous financial year, and</w:t>
            </w:r>
          </w:p>
          <w:p w14:paraId="7347F6A6" w14:textId="77777777" w:rsidR="00C36711" w:rsidRPr="00C01F0B" w:rsidRDefault="00C36711" w:rsidP="00E30489">
            <w:pPr>
              <w:pStyle w:val="Tablebullet1"/>
            </w:pPr>
            <w:r w:rsidRPr="00C01F0B">
              <w:t>final consolidation for that year has passed.</w:t>
            </w:r>
          </w:p>
          <w:p w14:paraId="03A032EF" w14:textId="6875338F" w:rsidR="00A1160B" w:rsidRPr="00C01F0B" w:rsidRDefault="00A1160B" w:rsidP="00A1160B">
            <w:pPr>
              <w:pStyle w:val="Tabletext"/>
            </w:pPr>
          </w:p>
        </w:tc>
      </w:tr>
      <w:tr w:rsidR="00C36711" w:rsidRPr="00C01F0B" w14:paraId="0CC9A1D6" w14:textId="77777777" w:rsidTr="00C36711">
        <w:tc>
          <w:tcPr>
            <w:tcW w:w="1701" w:type="dxa"/>
          </w:tcPr>
          <w:p w14:paraId="1D2698F2" w14:textId="77777777" w:rsidR="00C36711" w:rsidRPr="00C01F0B" w:rsidRDefault="00C36711" w:rsidP="004B4F10">
            <w:pPr>
              <w:pStyle w:val="Tablecolhead"/>
            </w:pPr>
            <w:r w:rsidRPr="00C01F0B">
              <w:t>Remedy</w:t>
            </w:r>
          </w:p>
        </w:tc>
        <w:tc>
          <w:tcPr>
            <w:tcW w:w="7587" w:type="dxa"/>
          </w:tcPr>
          <w:p w14:paraId="6CC64172" w14:textId="77777777" w:rsidR="00C36711" w:rsidRPr="00C01F0B" w:rsidRDefault="00C36711" w:rsidP="00E30489">
            <w:pPr>
              <w:pStyle w:val="Tabletext"/>
            </w:pPr>
            <w:r w:rsidRPr="00C01F0B">
              <w:t>Because final consolidation for that financial year has passed, the episode and any related intra episode records will not be inserted into the editing database.</w:t>
            </w:r>
          </w:p>
        </w:tc>
      </w:tr>
    </w:tbl>
    <w:p w14:paraId="2E52461E" w14:textId="77777777" w:rsidR="00C36711" w:rsidRPr="00C01F0B" w:rsidRDefault="00C36711" w:rsidP="00BB6906">
      <w:pPr>
        <w:pStyle w:val="Body"/>
      </w:pPr>
    </w:p>
    <w:p w14:paraId="601691F1" w14:textId="77777777" w:rsidR="00C36711" w:rsidRPr="00C01F0B" w:rsidRDefault="00C36711" w:rsidP="00BB6906">
      <w:pPr>
        <w:pStyle w:val="Body"/>
      </w:pPr>
    </w:p>
    <w:p w14:paraId="5CE9ADFB" w14:textId="77777777" w:rsidR="00C36711" w:rsidRPr="00C01F0B" w:rsidRDefault="00C36711" w:rsidP="00C36711">
      <w:pPr>
        <w:pStyle w:val="Heading2"/>
      </w:pPr>
      <w:bookmarkStart w:id="434" w:name="_Toc26524724"/>
      <w:bookmarkStart w:id="435" w:name="_Toc54101137"/>
      <w:bookmarkStart w:id="436" w:name="_Toc63858915"/>
      <w:bookmarkStart w:id="437" w:name="_Toc232688957"/>
      <w:r w:rsidRPr="00C01F0B">
        <w:t>S438</w:t>
      </w:r>
      <w:r w:rsidRPr="00C01F0B">
        <w:tab/>
        <w:t>Referral Accepted Date invalid</w:t>
      </w:r>
      <w:bookmarkEnd w:id="434"/>
      <w:bookmarkEnd w:id="435"/>
      <w:bookmarkEnd w:id="436"/>
      <w:bookmarkEnd w:id="4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3BFAB83" w14:textId="77777777" w:rsidTr="00C36711">
        <w:tc>
          <w:tcPr>
            <w:tcW w:w="1701" w:type="dxa"/>
          </w:tcPr>
          <w:p w14:paraId="0BC45173" w14:textId="77777777" w:rsidR="00C36711" w:rsidRPr="00C01F0B" w:rsidRDefault="00C36711" w:rsidP="0057319E">
            <w:pPr>
              <w:pStyle w:val="Tablecolhead"/>
            </w:pPr>
            <w:r w:rsidRPr="00C01F0B">
              <w:t>Effect</w:t>
            </w:r>
          </w:p>
        </w:tc>
        <w:tc>
          <w:tcPr>
            <w:tcW w:w="7587" w:type="dxa"/>
          </w:tcPr>
          <w:p w14:paraId="05756566" w14:textId="77777777" w:rsidR="00C36711" w:rsidRPr="00C01F0B" w:rsidRDefault="00C36711" w:rsidP="00A1160B">
            <w:pPr>
              <w:pStyle w:val="Tabletext"/>
            </w:pPr>
            <w:r w:rsidRPr="00C01F0B">
              <w:t>Correction</w:t>
            </w:r>
          </w:p>
        </w:tc>
      </w:tr>
      <w:tr w:rsidR="00C36711" w:rsidRPr="00C01F0B" w14:paraId="50B1BB82" w14:textId="77777777" w:rsidTr="00C36711">
        <w:tc>
          <w:tcPr>
            <w:tcW w:w="1701" w:type="dxa"/>
          </w:tcPr>
          <w:p w14:paraId="6B236F91" w14:textId="77777777" w:rsidR="00C36711" w:rsidRPr="00C01F0B" w:rsidRDefault="00C36711" w:rsidP="0057319E">
            <w:pPr>
              <w:pStyle w:val="Tablecolhead"/>
            </w:pPr>
            <w:r w:rsidRPr="00C01F0B">
              <w:t>Problem</w:t>
            </w:r>
          </w:p>
        </w:tc>
        <w:tc>
          <w:tcPr>
            <w:tcW w:w="7587" w:type="dxa"/>
          </w:tcPr>
          <w:p w14:paraId="497C099B" w14:textId="77777777" w:rsidR="00C36711" w:rsidRPr="00C01F0B" w:rsidRDefault="00C36711" w:rsidP="00A1160B">
            <w:pPr>
              <w:pStyle w:val="Tabletext"/>
            </w:pPr>
            <w:r w:rsidRPr="00C01F0B">
              <w:t>Referral Accepted Date is before the Clinical Registration Date, or</w:t>
            </w:r>
          </w:p>
          <w:p w14:paraId="7333CBB2" w14:textId="77777777" w:rsidR="0057319E" w:rsidRPr="00C01F0B" w:rsidRDefault="00C36711" w:rsidP="00A1160B">
            <w:pPr>
              <w:pStyle w:val="Tabletext"/>
            </w:pPr>
            <w:r w:rsidRPr="00C01F0B">
              <w:t>after Administrative Registration Date, or invalid format or blank.</w:t>
            </w:r>
          </w:p>
          <w:p w14:paraId="368969EF" w14:textId="733C8128" w:rsidR="00A1160B" w:rsidRPr="00C01F0B" w:rsidRDefault="00A1160B" w:rsidP="00A1160B">
            <w:pPr>
              <w:pStyle w:val="Tabletext"/>
            </w:pPr>
          </w:p>
        </w:tc>
      </w:tr>
      <w:tr w:rsidR="00C36711" w:rsidRPr="00C01F0B" w14:paraId="7DD0D35F" w14:textId="77777777" w:rsidTr="00C36711">
        <w:tc>
          <w:tcPr>
            <w:tcW w:w="1701" w:type="dxa"/>
          </w:tcPr>
          <w:p w14:paraId="4D734138" w14:textId="77777777" w:rsidR="00C36711" w:rsidRPr="00C01F0B" w:rsidRDefault="00C36711" w:rsidP="0057319E">
            <w:pPr>
              <w:pStyle w:val="Tablecolhead"/>
            </w:pPr>
            <w:r w:rsidRPr="00C01F0B">
              <w:t>Remedy</w:t>
            </w:r>
          </w:p>
        </w:tc>
        <w:tc>
          <w:tcPr>
            <w:tcW w:w="7587" w:type="dxa"/>
          </w:tcPr>
          <w:p w14:paraId="5999D6C3" w14:textId="77777777" w:rsidR="00C36711" w:rsidRPr="00C01F0B" w:rsidRDefault="00C36711" w:rsidP="00A1160B">
            <w:pPr>
              <w:pStyle w:val="Tabletext"/>
            </w:pPr>
            <w:r w:rsidRPr="00C01F0B">
              <w:t>Correct Referral Accepted Date (format DDMMYYYY) and re-submit.</w:t>
            </w:r>
          </w:p>
        </w:tc>
      </w:tr>
    </w:tbl>
    <w:p w14:paraId="4F49F03A" w14:textId="77777777" w:rsidR="00C36711" w:rsidRPr="00C01F0B" w:rsidRDefault="00C36711" w:rsidP="00BB6906">
      <w:pPr>
        <w:pStyle w:val="Body"/>
      </w:pPr>
    </w:p>
    <w:p w14:paraId="6291BFB4" w14:textId="77777777" w:rsidR="00C36711" w:rsidRPr="00C01F0B" w:rsidRDefault="00C36711" w:rsidP="00C36711">
      <w:pPr>
        <w:pStyle w:val="Heading2"/>
      </w:pPr>
      <w:bookmarkStart w:id="438" w:name="_Toc59602718"/>
      <w:bookmarkStart w:id="439" w:name="_Toc63858916"/>
      <w:bookmarkStart w:id="440" w:name="_Toc232688958"/>
      <w:bookmarkStart w:id="441" w:name="_Toc42765754"/>
      <w:r w:rsidRPr="00C01F0B">
        <w:t>S439</w:t>
      </w:r>
      <w:r w:rsidRPr="00C01F0B">
        <w:tab/>
        <w:t>Readiness for Surgery E, not approved to report</w:t>
      </w:r>
      <w:bookmarkEnd w:id="438"/>
      <w:bookmarkEnd w:id="439"/>
      <w:bookmarkEnd w:id="440"/>
      <w:r w:rsidRPr="00C01F0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A2AF720" w14:textId="77777777" w:rsidTr="00C36711">
        <w:tc>
          <w:tcPr>
            <w:tcW w:w="1701" w:type="dxa"/>
          </w:tcPr>
          <w:p w14:paraId="0C74460B" w14:textId="77777777" w:rsidR="00C36711" w:rsidRPr="00C01F0B" w:rsidRDefault="00C36711" w:rsidP="0057319E">
            <w:pPr>
              <w:pStyle w:val="Tablecolhead"/>
            </w:pPr>
            <w:r w:rsidRPr="00C01F0B">
              <w:t>Effect</w:t>
            </w:r>
          </w:p>
        </w:tc>
        <w:tc>
          <w:tcPr>
            <w:tcW w:w="7587" w:type="dxa"/>
          </w:tcPr>
          <w:p w14:paraId="63AFCBD1" w14:textId="0F815844" w:rsidR="00C36711" w:rsidRPr="00C01F0B" w:rsidRDefault="00C36711" w:rsidP="00A1160B">
            <w:pPr>
              <w:pStyle w:val="Tabletext"/>
            </w:pPr>
            <w:r w:rsidRPr="00C01F0B">
              <w:t>R</w:t>
            </w:r>
            <w:r w:rsidR="00EE72F5" w:rsidRPr="00C01F0B">
              <w:t>ejection</w:t>
            </w:r>
          </w:p>
        </w:tc>
      </w:tr>
      <w:tr w:rsidR="00C36711" w:rsidRPr="00C01F0B" w14:paraId="4028A2E3" w14:textId="77777777" w:rsidTr="00C36711">
        <w:tc>
          <w:tcPr>
            <w:tcW w:w="1701" w:type="dxa"/>
          </w:tcPr>
          <w:p w14:paraId="0D577D8A" w14:textId="77777777" w:rsidR="00C36711" w:rsidRPr="00C01F0B" w:rsidRDefault="00C36711" w:rsidP="0057319E">
            <w:pPr>
              <w:pStyle w:val="Tablecolhead"/>
            </w:pPr>
            <w:r w:rsidRPr="00C01F0B">
              <w:t>Problem</w:t>
            </w:r>
          </w:p>
        </w:tc>
        <w:tc>
          <w:tcPr>
            <w:tcW w:w="7587" w:type="dxa"/>
          </w:tcPr>
          <w:p w14:paraId="01303AD5" w14:textId="77777777" w:rsidR="0057319E" w:rsidRPr="00C01F0B" w:rsidRDefault="00C36711" w:rsidP="00A1160B">
            <w:pPr>
              <w:pStyle w:val="Tabletext"/>
              <w:rPr>
                <w:rFonts w:eastAsia="Times"/>
              </w:rPr>
            </w:pPr>
            <w:r w:rsidRPr="00C01F0B">
              <w:rPr>
                <w:rFonts w:eastAsia="Times"/>
              </w:rPr>
              <w:t>The Readiness for Surgery is E Emergency use, but this submitting organisation is not approved to report this code.</w:t>
            </w:r>
          </w:p>
          <w:p w14:paraId="7077D4B9" w14:textId="251A68B9" w:rsidR="00A1160B" w:rsidRPr="00C01F0B" w:rsidRDefault="00A1160B" w:rsidP="00A1160B">
            <w:pPr>
              <w:pStyle w:val="Tabletext"/>
              <w:rPr>
                <w:rFonts w:eastAsia="Times"/>
              </w:rPr>
            </w:pPr>
          </w:p>
        </w:tc>
      </w:tr>
      <w:tr w:rsidR="00C36711" w:rsidRPr="00C01F0B" w14:paraId="784EAFFF" w14:textId="77777777" w:rsidTr="00C36711">
        <w:tc>
          <w:tcPr>
            <w:tcW w:w="1701" w:type="dxa"/>
          </w:tcPr>
          <w:p w14:paraId="71FDA4AC" w14:textId="77777777" w:rsidR="00C36711" w:rsidRPr="00C01F0B" w:rsidRDefault="00C36711" w:rsidP="0057319E">
            <w:pPr>
              <w:pStyle w:val="Tablecolhead"/>
            </w:pPr>
            <w:r w:rsidRPr="00C01F0B">
              <w:t>Remedy</w:t>
            </w:r>
          </w:p>
        </w:tc>
        <w:tc>
          <w:tcPr>
            <w:tcW w:w="7587" w:type="dxa"/>
          </w:tcPr>
          <w:p w14:paraId="2AA33BE5" w14:textId="77777777" w:rsidR="00C36711" w:rsidRPr="00C01F0B" w:rsidRDefault="00C36711" w:rsidP="00A1160B">
            <w:pPr>
              <w:pStyle w:val="Tabletext"/>
              <w:rPr>
                <w:rFonts w:eastAsia="Times"/>
              </w:rPr>
            </w:pPr>
            <w:r w:rsidRPr="00C01F0B">
              <w:rPr>
                <w:rFonts w:eastAsia="Times"/>
              </w:rPr>
              <w:t>Enter the correct Readiness for Surgery code and resubmit</w:t>
            </w:r>
          </w:p>
          <w:p w14:paraId="533D78C3" w14:textId="77777777" w:rsidR="00C36711" w:rsidRPr="00C01F0B" w:rsidRDefault="00C36711" w:rsidP="00A1160B">
            <w:pPr>
              <w:pStyle w:val="Tabletext"/>
              <w:rPr>
                <w:rFonts w:eastAsia="Times"/>
              </w:rPr>
            </w:pPr>
            <w:r w:rsidRPr="00C01F0B">
              <w:rPr>
                <w:rFonts w:eastAsia="Times"/>
              </w:rPr>
              <w:t>Refer to: Section 3a Readiness for Surgery</w:t>
            </w:r>
          </w:p>
        </w:tc>
      </w:tr>
    </w:tbl>
    <w:p w14:paraId="7DC2BDB2" w14:textId="77777777" w:rsidR="00C36711" w:rsidRPr="00C01F0B" w:rsidRDefault="00C36711" w:rsidP="00BB6906">
      <w:pPr>
        <w:pStyle w:val="Body"/>
      </w:pPr>
      <w:bookmarkStart w:id="442" w:name="_Toc59602719"/>
    </w:p>
    <w:p w14:paraId="67B2084F" w14:textId="77777777" w:rsidR="00A1160B" w:rsidRPr="00C01F0B" w:rsidRDefault="00A1160B">
      <w:pPr>
        <w:spacing w:after="0" w:line="240" w:lineRule="auto"/>
        <w:rPr>
          <w:b/>
          <w:color w:val="53565A"/>
          <w:sz w:val="32"/>
          <w:szCs w:val="28"/>
        </w:rPr>
      </w:pPr>
      <w:bookmarkStart w:id="443" w:name="_Toc63858917"/>
      <w:r w:rsidRPr="00C01F0B">
        <w:br w:type="page"/>
      </w:r>
    </w:p>
    <w:p w14:paraId="32F463CE" w14:textId="324DA4A4" w:rsidR="00C36711" w:rsidRPr="00C01F0B" w:rsidRDefault="00C36711" w:rsidP="00C36711">
      <w:pPr>
        <w:pStyle w:val="Heading2"/>
      </w:pPr>
      <w:bookmarkStart w:id="444" w:name="_Toc232688959"/>
      <w:r w:rsidRPr="00C01F0B">
        <w:lastRenderedPageBreak/>
        <w:t>S440</w:t>
      </w:r>
      <w:r w:rsidRPr="00C01F0B">
        <w:tab/>
        <w:t>Reason for Removal G, not approved to report</w:t>
      </w:r>
      <w:bookmarkEnd w:id="442"/>
      <w:bookmarkEnd w:id="443"/>
      <w:bookmarkEnd w:id="4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9BB088B" w14:textId="77777777" w:rsidTr="00C36711">
        <w:tc>
          <w:tcPr>
            <w:tcW w:w="1701" w:type="dxa"/>
          </w:tcPr>
          <w:p w14:paraId="64A59F57" w14:textId="77777777" w:rsidR="00C36711" w:rsidRPr="00C01F0B" w:rsidRDefault="00C36711" w:rsidP="0057319E">
            <w:pPr>
              <w:pStyle w:val="Tablecolhead"/>
            </w:pPr>
            <w:r w:rsidRPr="00C01F0B">
              <w:t>Effect</w:t>
            </w:r>
          </w:p>
        </w:tc>
        <w:tc>
          <w:tcPr>
            <w:tcW w:w="7587" w:type="dxa"/>
          </w:tcPr>
          <w:p w14:paraId="40DEADB6" w14:textId="55995262" w:rsidR="00C36711" w:rsidRPr="00C01F0B" w:rsidRDefault="00C36711" w:rsidP="00A1160B">
            <w:pPr>
              <w:pStyle w:val="Tabletext"/>
            </w:pPr>
            <w:r w:rsidRPr="00C01F0B">
              <w:t>R</w:t>
            </w:r>
            <w:r w:rsidR="00EE72F5" w:rsidRPr="00C01F0B">
              <w:t>ejection</w:t>
            </w:r>
          </w:p>
        </w:tc>
      </w:tr>
      <w:tr w:rsidR="00C36711" w:rsidRPr="00C01F0B" w14:paraId="6543AA8F" w14:textId="77777777" w:rsidTr="00C36711">
        <w:tc>
          <w:tcPr>
            <w:tcW w:w="1701" w:type="dxa"/>
          </w:tcPr>
          <w:p w14:paraId="574385C6" w14:textId="77777777" w:rsidR="00C36711" w:rsidRPr="00C01F0B" w:rsidRDefault="00C36711" w:rsidP="0057319E">
            <w:pPr>
              <w:pStyle w:val="Tablecolhead"/>
            </w:pPr>
            <w:r w:rsidRPr="00C01F0B">
              <w:t>Problem</w:t>
            </w:r>
          </w:p>
        </w:tc>
        <w:tc>
          <w:tcPr>
            <w:tcW w:w="7587" w:type="dxa"/>
          </w:tcPr>
          <w:p w14:paraId="747FF2EF" w14:textId="77777777" w:rsidR="0057319E" w:rsidRPr="00C01F0B" w:rsidRDefault="00C36711" w:rsidP="00A1160B">
            <w:pPr>
              <w:pStyle w:val="Tabletext"/>
              <w:rPr>
                <w:rFonts w:eastAsia="Times"/>
              </w:rPr>
            </w:pPr>
            <w:r w:rsidRPr="00C01F0B">
              <w:rPr>
                <w:rFonts w:eastAsia="Times"/>
              </w:rPr>
              <w:t>The Reason for Removal is G Emergency use, but this submitting organisation is not approved to report this code.</w:t>
            </w:r>
          </w:p>
          <w:p w14:paraId="546FEF7E" w14:textId="33F5B726" w:rsidR="00A1160B" w:rsidRPr="00C01F0B" w:rsidRDefault="00A1160B" w:rsidP="00A1160B">
            <w:pPr>
              <w:pStyle w:val="Tabletext"/>
              <w:rPr>
                <w:rFonts w:eastAsia="Times"/>
              </w:rPr>
            </w:pPr>
          </w:p>
        </w:tc>
      </w:tr>
      <w:tr w:rsidR="00C36711" w:rsidRPr="00C01F0B" w14:paraId="7D5C743F" w14:textId="77777777" w:rsidTr="00C36711">
        <w:tc>
          <w:tcPr>
            <w:tcW w:w="1701" w:type="dxa"/>
          </w:tcPr>
          <w:p w14:paraId="6FF31E77" w14:textId="77777777" w:rsidR="00C36711" w:rsidRPr="00C01F0B" w:rsidRDefault="00C36711" w:rsidP="0057319E">
            <w:pPr>
              <w:pStyle w:val="Tablecolhead"/>
            </w:pPr>
            <w:r w:rsidRPr="00C01F0B">
              <w:t>Remedy</w:t>
            </w:r>
          </w:p>
        </w:tc>
        <w:tc>
          <w:tcPr>
            <w:tcW w:w="7587" w:type="dxa"/>
          </w:tcPr>
          <w:p w14:paraId="5CE4B85C" w14:textId="77777777" w:rsidR="00C36711" w:rsidRPr="00C01F0B" w:rsidRDefault="00C36711" w:rsidP="00A1160B">
            <w:pPr>
              <w:pStyle w:val="Tabletext"/>
              <w:rPr>
                <w:rFonts w:eastAsia="Times"/>
              </w:rPr>
            </w:pPr>
            <w:r w:rsidRPr="00C01F0B">
              <w:rPr>
                <w:rFonts w:eastAsia="Times"/>
              </w:rPr>
              <w:t>Enter the correct Reason for Removal and resubmit</w:t>
            </w:r>
          </w:p>
          <w:p w14:paraId="4D818873" w14:textId="77777777" w:rsidR="00C36711" w:rsidRPr="00C01F0B" w:rsidRDefault="00C36711" w:rsidP="00A1160B">
            <w:pPr>
              <w:pStyle w:val="Tabletext"/>
              <w:rPr>
                <w:rFonts w:eastAsia="Times"/>
              </w:rPr>
            </w:pPr>
            <w:r w:rsidRPr="00C01F0B">
              <w:rPr>
                <w:rFonts w:eastAsia="Times"/>
              </w:rPr>
              <w:t>Refer to: Section 3a Reason for Removal</w:t>
            </w:r>
          </w:p>
        </w:tc>
      </w:tr>
    </w:tbl>
    <w:p w14:paraId="6018D636" w14:textId="77777777" w:rsidR="00C36711" w:rsidRPr="00C01F0B" w:rsidRDefault="00C36711" w:rsidP="00406DFF">
      <w:pPr>
        <w:pStyle w:val="Heading2"/>
        <w:ind w:left="1440" w:hanging="1440"/>
      </w:pPr>
      <w:bookmarkStart w:id="445" w:name="_Toc59602720"/>
      <w:bookmarkStart w:id="446" w:name="_Toc63858918"/>
      <w:bookmarkStart w:id="447" w:name="_Toc232688960"/>
      <w:bookmarkEnd w:id="441"/>
      <w:r w:rsidRPr="00C01F0B">
        <w:t>S441</w:t>
      </w:r>
      <w:r w:rsidRPr="00C01F0B">
        <w:tab/>
        <w:t>Reason for SAD Change is 118, not approved to report</w:t>
      </w:r>
      <w:bookmarkEnd w:id="445"/>
      <w:bookmarkEnd w:id="446"/>
      <w:bookmarkEnd w:id="4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BF32909" w14:textId="77777777" w:rsidTr="00C36711">
        <w:tc>
          <w:tcPr>
            <w:tcW w:w="1701" w:type="dxa"/>
          </w:tcPr>
          <w:p w14:paraId="33DEAF76" w14:textId="77777777" w:rsidR="00C36711" w:rsidRPr="00C01F0B" w:rsidRDefault="00C36711" w:rsidP="0057319E">
            <w:pPr>
              <w:pStyle w:val="Tablecolhead"/>
            </w:pPr>
            <w:r w:rsidRPr="00C01F0B">
              <w:t>Effect</w:t>
            </w:r>
          </w:p>
        </w:tc>
        <w:tc>
          <w:tcPr>
            <w:tcW w:w="7587" w:type="dxa"/>
          </w:tcPr>
          <w:p w14:paraId="00FE042F" w14:textId="3072C7F0" w:rsidR="00C36711" w:rsidRPr="00C01F0B" w:rsidRDefault="00EE72F5" w:rsidP="00A1160B">
            <w:pPr>
              <w:pStyle w:val="Tabletext"/>
            </w:pPr>
            <w:r w:rsidRPr="00C01F0B">
              <w:t>Rejection</w:t>
            </w:r>
          </w:p>
        </w:tc>
      </w:tr>
      <w:tr w:rsidR="00C36711" w:rsidRPr="00C01F0B" w14:paraId="567FD2C0" w14:textId="77777777" w:rsidTr="00C36711">
        <w:tc>
          <w:tcPr>
            <w:tcW w:w="1701" w:type="dxa"/>
          </w:tcPr>
          <w:p w14:paraId="2A7A0D52" w14:textId="77777777" w:rsidR="00C36711" w:rsidRPr="00C01F0B" w:rsidRDefault="00C36711" w:rsidP="0057319E">
            <w:pPr>
              <w:pStyle w:val="Tablecolhead"/>
            </w:pPr>
            <w:r w:rsidRPr="00C01F0B">
              <w:t>Problem</w:t>
            </w:r>
          </w:p>
        </w:tc>
        <w:tc>
          <w:tcPr>
            <w:tcW w:w="7587" w:type="dxa"/>
          </w:tcPr>
          <w:p w14:paraId="0122A24A" w14:textId="77777777" w:rsidR="00C36711" w:rsidRPr="00C01F0B" w:rsidRDefault="00C36711" w:rsidP="00A1160B">
            <w:pPr>
              <w:pStyle w:val="Tabletext"/>
              <w:rPr>
                <w:rFonts w:eastAsia="Times"/>
              </w:rPr>
            </w:pPr>
            <w:r w:rsidRPr="00C01F0B">
              <w:rPr>
                <w:rFonts w:eastAsia="Times"/>
              </w:rPr>
              <w:t>The Reason for Scheduled Admission Date is 118 Emergency use, but this submitting organisation is not approved to report this code.</w:t>
            </w:r>
          </w:p>
          <w:p w14:paraId="275DD9F8" w14:textId="6F328B9B" w:rsidR="0057319E" w:rsidRPr="00C01F0B" w:rsidRDefault="0057319E" w:rsidP="00A1160B">
            <w:pPr>
              <w:pStyle w:val="Tabletext"/>
              <w:rPr>
                <w:rFonts w:eastAsia="Times"/>
              </w:rPr>
            </w:pPr>
          </w:p>
        </w:tc>
      </w:tr>
      <w:tr w:rsidR="00C36711" w:rsidRPr="00C01F0B" w14:paraId="5264016F" w14:textId="77777777" w:rsidTr="00C36711">
        <w:tc>
          <w:tcPr>
            <w:tcW w:w="1701" w:type="dxa"/>
          </w:tcPr>
          <w:p w14:paraId="00C4F52B" w14:textId="77777777" w:rsidR="00C36711" w:rsidRPr="00C01F0B" w:rsidRDefault="00C36711" w:rsidP="0057319E">
            <w:pPr>
              <w:pStyle w:val="Tablecolhead"/>
            </w:pPr>
            <w:r w:rsidRPr="00C01F0B">
              <w:t>Remedy</w:t>
            </w:r>
          </w:p>
        </w:tc>
        <w:tc>
          <w:tcPr>
            <w:tcW w:w="7587" w:type="dxa"/>
          </w:tcPr>
          <w:p w14:paraId="1EFE3383" w14:textId="77777777" w:rsidR="00C36711" w:rsidRPr="00C01F0B" w:rsidRDefault="00C36711" w:rsidP="00A1160B">
            <w:pPr>
              <w:pStyle w:val="Tabletext"/>
              <w:rPr>
                <w:rFonts w:eastAsia="Times"/>
              </w:rPr>
            </w:pPr>
            <w:r w:rsidRPr="00C01F0B">
              <w:rPr>
                <w:rFonts w:eastAsia="Times"/>
              </w:rPr>
              <w:t>Enter the correct Reason for Scheduled Admission Date Change and resubmit</w:t>
            </w:r>
          </w:p>
          <w:p w14:paraId="190AE79C" w14:textId="77777777" w:rsidR="00C36711" w:rsidRPr="00C01F0B" w:rsidRDefault="00C36711" w:rsidP="00A1160B">
            <w:pPr>
              <w:pStyle w:val="Tabletext"/>
              <w:rPr>
                <w:rFonts w:eastAsia="Times"/>
              </w:rPr>
            </w:pPr>
            <w:r w:rsidRPr="00C01F0B">
              <w:rPr>
                <w:rFonts w:eastAsia="Times"/>
              </w:rPr>
              <w:t>Refer to: Section 3a Reason for Removal</w:t>
            </w:r>
          </w:p>
        </w:tc>
      </w:tr>
    </w:tbl>
    <w:p w14:paraId="6197D288" w14:textId="6D89FB0E" w:rsidR="00C36711" w:rsidRPr="00C01F0B" w:rsidRDefault="00C36711" w:rsidP="00BB6906">
      <w:pPr>
        <w:pStyle w:val="Body"/>
      </w:pPr>
    </w:p>
    <w:p w14:paraId="1469D82F" w14:textId="1D8CD080" w:rsidR="00027476" w:rsidRPr="00C01F0B" w:rsidRDefault="00027476" w:rsidP="00027476">
      <w:pPr>
        <w:pStyle w:val="Heading2"/>
      </w:pPr>
      <w:bookmarkStart w:id="448" w:name="_Toc122416152"/>
      <w:bookmarkStart w:id="449" w:name="_Toc232688961"/>
      <w:r w:rsidRPr="00C01F0B">
        <w:t>S442</w:t>
      </w:r>
      <w:r w:rsidRPr="00C01F0B">
        <w:tab/>
        <w:t>Gender code invalid</w:t>
      </w:r>
      <w:bookmarkEnd w:id="448"/>
      <w:bookmarkEnd w:id="4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027476" w:rsidRPr="00C01F0B" w14:paraId="6B8A209A" w14:textId="77777777" w:rsidTr="00511D77">
        <w:tc>
          <w:tcPr>
            <w:tcW w:w="1701" w:type="dxa"/>
          </w:tcPr>
          <w:p w14:paraId="3B97471C" w14:textId="77777777" w:rsidR="00027476" w:rsidRPr="00C01F0B" w:rsidRDefault="00027476" w:rsidP="00511D77">
            <w:pPr>
              <w:pStyle w:val="Tablecolhead"/>
            </w:pPr>
            <w:r w:rsidRPr="00C01F0B">
              <w:t>Effect</w:t>
            </w:r>
          </w:p>
        </w:tc>
        <w:tc>
          <w:tcPr>
            <w:tcW w:w="7587" w:type="dxa"/>
          </w:tcPr>
          <w:p w14:paraId="358FDFD1" w14:textId="77777777" w:rsidR="00027476" w:rsidRPr="00C01F0B" w:rsidRDefault="00027476" w:rsidP="00511D77">
            <w:pPr>
              <w:pStyle w:val="Tabletext"/>
            </w:pPr>
            <w:r w:rsidRPr="00C01F0B">
              <w:t>Correction</w:t>
            </w:r>
          </w:p>
        </w:tc>
      </w:tr>
      <w:tr w:rsidR="00027476" w:rsidRPr="00C01F0B" w14:paraId="30A0EEFA" w14:textId="77777777" w:rsidTr="00511D77">
        <w:tc>
          <w:tcPr>
            <w:tcW w:w="1701" w:type="dxa"/>
          </w:tcPr>
          <w:p w14:paraId="2D119F52" w14:textId="77777777" w:rsidR="00027476" w:rsidRPr="00C01F0B" w:rsidRDefault="00027476" w:rsidP="00511D77">
            <w:pPr>
              <w:pStyle w:val="Tablecolhead"/>
            </w:pPr>
            <w:r w:rsidRPr="00C01F0B">
              <w:t>Problem</w:t>
            </w:r>
          </w:p>
        </w:tc>
        <w:tc>
          <w:tcPr>
            <w:tcW w:w="7587" w:type="dxa"/>
          </w:tcPr>
          <w:p w14:paraId="1819CB82" w14:textId="1324D2E6" w:rsidR="00027476" w:rsidRPr="00C01F0B" w:rsidRDefault="00027476" w:rsidP="00511D77">
            <w:pPr>
              <w:pStyle w:val="Tabletext"/>
            </w:pPr>
            <w:r w:rsidRPr="00C01F0B">
              <w:t xml:space="preserve">Gender code </w:t>
            </w:r>
            <w:r w:rsidR="00B51C5F" w:rsidRPr="00C01F0B">
              <w:t xml:space="preserve">has not been </w:t>
            </w:r>
            <w:r w:rsidRPr="00C01F0B">
              <w:t xml:space="preserve">reported </w:t>
            </w:r>
            <w:r w:rsidR="00B51C5F" w:rsidRPr="00C01F0B">
              <w:t xml:space="preserve">or </w:t>
            </w:r>
            <w:r w:rsidRPr="00C01F0B">
              <w:t>is invalid</w:t>
            </w:r>
          </w:p>
        </w:tc>
      </w:tr>
      <w:tr w:rsidR="00027476" w:rsidRPr="00C01F0B" w14:paraId="748817EC" w14:textId="77777777" w:rsidTr="00511D77">
        <w:tc>
          <w:tcPr>
            <w:tcW w:w="1701" w:type="dxa"/>
          </w:tcPr>
          <w:p w14:paraId="28FCC1DE" w14:textId="77777777" w:rsidR="00027476" w:rsidRPr="00C01F0B" w:rsidRDefault="00027476" w:rsidP="00511D77">
            <w:pPr>
              <w:pStyle w:val="Tablecolhead"/>
            </w:pPr>
            <w:r w:rsidRPr="00C01F0B">
              <w:t>Remedy</w:t>
            </w:r>
          </w:p>
        </w:tc>
        <w:tc>
          <w:tcPr>
            <w:tcW w:w="7587" w:type="dxa"/>
          </w:tcPr>
          <w:p w14:paraId="03A61B59" w14:textId="77777777" w:rsidR="00027476" w:rsidRPr="00C01F0B" w:rsidRDefault="00027476" w:rsidP="00511D77">
            <w:pPr>
              <w:pStyle w:val="Tabletext"/>
            </w:pPr>
            <w:r w:rsidRPr="00C01F0B">
              <w:t>Correct Gender code and re-submit</w:t>
            </w:r>
          </w:p>
          <w:p w14:paraId="1673D391" w14:textId="77777777" w:rsidR="00027476" w:rsidRPr="00C01F0B" w:rsidRDefault="00027476" w:rsidP="00511D77">
            <w:pPr>
              <w:pStyle w:val="Tabletext"/>
            </w:pPr>
            <w:r w:rsidRPr="00C01F0B">
              <w:t>Refer to: Section 3a Gender</w:t>
            </w:r>
          </w:p>
        </w:tc>
      </w:tr>
    </w:tbl>
    <w:p w14:paraId="61713C39" w14:textId="77777777" w:rsidR="00027476" w:rsidRPr="00C01F0B" w:rsidRDefault="00027476" w:rsidP="00BB6906">
      <w:pPr>
        <w:pStyle w:val="Body"/>
      </w:pPr>
    </w:p>
    <w:p w14:paraId="3E1C8846" w14:textId="041FD94E" w:rsidR="008B06D1" w:rsidRPr="00D37541" w:rsidRDefault="008B06D1" w:rsidP="008B06D1">
      <w:pPr>
        <w:pStyle w:val="Heading2"/>
      </w:pPr>
      <w:bookmarkStart w:id="450" w:name="_Toc185932195"/>
      <w:bookmarkStart w:id="451" w:name="_Toc232688962"/>
      <w:bookmarkStart w:id="452" w:name="_Toc185932208"/>
      <w:r w:rsidRPr="00D37541">
        <w:t>S443</w:t>
      </w:r>
      <w:r w:rsidR="00382411" w:rsidRPr="00C01F0B">
        <w:tab/>
      </w:r>
      <w:r w:rsidRPr="00D37541">
        <w:t>NDIS participant identifier invalid</w:t>
      </w:r>
      <w:bookmarkEnd w:id="450"/>
      <w:bookmarkEnd w:id="451"/>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8B06D1" w:rsidRPr="00C01F0B" w14:paraId="029E2B15" w14:textId="77777777">
        <w:tc>
          <w:tcPr>
            <w:tcW w:w="1701" w:type="dxa"/>
          </w:tcPr>
          <w:p w14:paraId="67A4B706" w14:textId="77777777" w:rsidR="008B06D1" w:rsidRPr="00C01F0B" w:rsidRDefault="008B06D1">
            <w:pPr>
              <w:pStyle w:val="Tablecolhead"/>
            </w:pPr>
            <w:r w:rsidRPr="00C01F0B">
              <w:t>Effect</w:t>
            </w:r>
          </w:p>
        </w:tc>
        <w:tc>
          <w:tcPr>
            <w:tcW w:w="7587" w:type="dxa"/>
          </w:tcPr>
          <w:p w14:paraId="350E59F7" w14:textId="77777777" w:rsidR="008B06D1" w:rsidRPr="00C01F0B" w:rsidRDefault="008B06D1">
            <w:pPr>
              <w:pStyle w:val="Tabletext"/>
            </w:pPr>
            <w:r w:rsidRPr="00C01F0B">
              <w:t>Correction</w:t>
            </w:r>
          </w:p>
        </w:tc>
      </w:tr>
      <w:tr w:rsidR="008B06D1" w:rsidRPr="00C01F0B" w14:paraId="374D0B2B" w14:textId="77777777">
        <w:tc>
          <w:tcPr>
            <w:tcW w:w="1701" w:type="dxa"/>
          </w:tcPr>
          <w:p w14:paraId="08E769A6" w14:textId="77777777" w:rsidR="008B06D1" w:rsidRPr="00C01F0B" w:rsidRDefault="008B06D1">
            <w:pPr>
              <w:pStyle w:val="Tablecolhead"/>
            </w:pPr>
            <w:r w:rsidRPr="00C01F0B">
              <w:t>Problem</w:t>
            </w:r>
          </w:p>
        </w:tc>
        <w:tc>
          <w:tcPr>
            <w:tcW w:w="7587" w:type="dxa"/>
          </w:tcPr>
          <w:p w14:paraId="30CCAE72" w14:textId="77777777" w:rsidR="008B06D1" w:rsidRPr="00C01F0B" w:rsidRDefault="008B06D1">
            <w:pPr>
              <w:pStyle w:val="Tabletext"/>
            </w:pPr>
            <w:r w:rsidRPr="00C01F0B">
              <w:t>The NDIS participant identifier reported is not numeric and/or 9 characters in length.</w:t>
            </w:r>
          </w:p>
        </w:tc>
      </w:tr>
      <w:tr w:rsidR="008B06D1" w:rsidRPr="00C01F0B" w14:paraId="5500BF67" w14:textId="77777777">
        <w:tc>
          <w:tcPr>
            <w:tcW w:w="1701" w:type="dxa"/>
          </w:tcPr>
          <w:p w14:paraId="21B25151" w14:textId="77777777" w:rsidR="008B06D1" w:rsidRPr="00C01F0B" w:rsidRDefault="008B06D1">
            <w:pPr>
              <w:pStyle w:val="Tablecolhead"/>
            </w:pPr>
            <w:r w:rsidRPr="00C01F0B">
              <w:t>Remedy</w:t>
            </w:r>
          </w:p>
        </w:tc>
        <w:tc>
          <w:tcPr>
            <w:tcW w:w="7587" w:type="dxa"/>
          </w:tcPr>
          <w:p w14:paraId="50E666BE" w14:textId="77777777" w:rsidR="008B06D1" w:rsidRPr="00C01F0B" w:rsidRDefault="008B06D1">
            <w:pPr>
              <w:pStyle w:val="Tabletext"/>
            </w:pPr>
            <w:r w:rsidRPr="00C01F0B">
              <w:t>Correct NDIS participant identifier and re-submit</w:t>
            </w:r>
          </w:p>
          <w:p w14:paraId="32006A74" w14:textId="77777777" w:rsidR="008B06D1" w:rsidRPr="00C01F0B" w:rsidRDefault="008B06D1">
            <w:pPr>
              <w:pStyle w:val="Tabletext"/>
            </w:pPr>
            <w:r w:rsidRPr="00C01F0B">
              <w:t>Refer to: Section 3a NDIS Participant Identifier</w:t>
            </w:r>
          </w:p>
        </w:tc>
      </w:tr>
    </w:tbl>
    <w:p w14:paraId="18BBB567" w14:textId="77777777" w:rsidR="008B06D1" w:rsidRPr="00C01F0B" w:rsidRDefault="008B06D1" w:rsidP="008B06D1">
      <w:pPr>
        <w:spacing w:after="0" w:line="240" w:lineRule="auto"/>
        <w:rPr>
          <w:rFonts w:eastAsia="MS Gothic"/>
          <w:b/>
          <w:color w:val="53565A"/>
          <w:sz w:val="32"/>
          <w:szCs w:val="28"/>
        </w:rPr>
      </w:pPr>
      <w:r w:rsidRPr="00C01F0B">
        <w:rPr>
          <w:rFonts w:eastAsia="MS Gothic"/>
        </w:rPr>
        <w:br w:type="page"/>
      </w:r>
    </w:p>
    <w:p w14:paraId="006EEA27" w14:textId="7ACDC2DC" w:rsidR="00391FEA" w:rsidRPr="00D37541" w:rsidRDefault="00391FEA" w:rsidP="00391FEA">
      <w:pPr>
        <w:pStyle w:val="Heading2"/>
      </w:pPr>
      <w:bookmarkStart w:id="453" w:name="_Toc232688963"/>
      <w:r w:rsidRPr="00D37541">
        <w:lastRenderedPageBreak/>
        <w:t>S444</w:t>
      </w:r>
      <w:r w:rsidR="00382411" w:rsidRPr="00C01F0B">
        <w:tab/>
      </w:r>
      <w:r w:rsidRPr="00D37541">
        <w:t>ASA score invalid</w:t>
      </w:r>
      <w:bookmarkEnd w:id="452"/>
      <w:bookmarkEnd w:id="4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391FEA" w:rsidRPr="00C01F0B" w14:paraId="627526F0" w14:textId="77777777">
        <w:tc>
          <w:tcPr>
            <w:tcW w:w="1701" w:type="dxa"/>
          </w:tcPr>
          <w:p w14:paraId="3A19785D" w14:textId="77777777" w:rsidR="00391FEA" w:rsidRPr="00C01F0B" w:rsidRDefault="00391FEA">
            <w:pPr>
              <w:pStyle w:val="Tablecolhead"/>
            </w:pPr>
            <w:r w:rsidRPr="00C01F0B">
              <w:t>Effect</w:t>
            </w:r>
          </w:p>
        </w:tc>
        <w:tc>
          <w:tcPr>
            <w:tcW w:w="7587" w:type="dxa"/>
          </w:tcPr>
          <w:p w14:paraId="7E2B6957" w14:textId="77777777" w:rsidR="00391FEA" w:rsidRPr="00C01F0B" w:rsidRDefault="00391FEA" w:rsidP="00D37541">
            <w:pPr>
              <w:pStyle w:val="Body"/>
            </w:pPr>
            <w:r w:rsidRPr="00C01F0B">
              <w:t>Correction</w:t>
            </w:r>
          </w:p>
        </w:tc>
      </w:tr>
      <w:tr w:rsidR="00391FEA" w:rsidRPr="00C01F0B" w14:paraId="19E5CC23" w14:textId="77777777">
        <w:tc>
          <w:tcPr>
            <w:tcW w:w="1701" w:type="dxa"/>
          </w:tcPr>
          <w:p w14:paraId="4363BA9A" w14:textId="77777777" w:rsidR="00391FEA" w:rsidRPr="00C01F0B" w:rsidRDefault="00391FEA">
            <w:pPr>
              <w:pStyle w:val="Tablecolhead"/>
            </w:pPr>
            <w:r w:rsidRPr="00C01F0B">
              <w:t>Problem</w:t>
            </w:r>
          </w:p>
        </w:tc>
        <w:tc>
          <w:tcPr>
            <w:tcW w:w="7587" w:type="dxa"/>
          </w:tcPr>
          <w:p w14:paraId="63FA719F" w14:textId="77777777" w:rsidR="00391FEA" w:rsidRPr="00C01F0B" w:rsidRDefault="00391FEA">
            <w:pPr>
              <w:pStyle w:val="Tabletext"/>
            </w:pPr>
            <w:r w:rsidRPr="00C01F0B">
              <w:t>The ASA code has either not been reported (blank) or the code reported is invalid.</w:t>
            </w:r>
          </w:p>
        </w:tc>
      </w:tr>
      <w:tr w:rsidR="00391FEA" w:rsidRPr="00C01F0B" w14:paraId="523A78C5" w14:textId="77777777">
        <w:tc>
          <w:tcPr>
            <w:tcW w:w="1701" w:type="dxa"/>
          </w:tcPr>
          <w:p w14:paraId="1FD5195B" w14:textId="77777777" w:rsidR="00391FEA" w:rsidRPr="00C01F0B" w:rsidRDefault="00391FEA">
            <w:pPr>
              <w:pStyle w:val="Tablecolhead"/>
            </w:pPr>
            <w:r w:rsidRPr="00C01F0B">
              <w:t>Remedy</w:t>
            </w:r>
          </w:p>
        </w:tc>
        <w:tc>
          <w:tcPr>
            <w:tcW w:w="7587" w:type="dxa"/>
          </w:tcPr>
          <w:p w14:paraId="4D3A8C34" w14:textId="77777777" w:rsidR="00391FEA" w:rsidRPr="00C01F0B" w:rsidRDefault="00391FEA">
            <w:pPr>
              <w:pStyle w:val="Tabletext"/>
            </w:pPr>
            <w:r w:rsidRPr="00C01F0B">
              <w:t>Correct the ASA code and re-submit.</w:t>
            </w:r>
          </w:p>
          <w:p w14:paraId="5A21800E" w14:textId="77777777" w:rsidR="00391FEA" w:rsidRPr="00C01F0B" w:rsidRDefault="00391FEA">
            <w:pPr>
              <w:pStyle w:val="Tabletext"/>
            </w:pPr>
            <w:r w:rsidRPr="00C01F0B">
              <w:t>Refer to: Section 3a ASA score.</w:t>
            </w:r>
          </w:p>
        </w:tc>
      </w:tr>
    </w:tbl>
    <w:p w14:paraId="20ED1FC8" w14:textId="09B0AEAE" w:rsidR="0068036C" w:rsidRPr="00D37541" w:rsidRDefault="0068036C" w:rsidP="0068036C">
      <w:pPr>
        <w:pStyle w:val="Heading2"/>
      </w:pPr>
      <w:bookmarkStart w:id="454" w:name="_Toc185932202"/>
      <w:bookmarkStart w:id="455" w:name="_Toc232688964"/>
      <w:r w:rsidRPr="00D37541">
        <w:t>S445</w:t>
      </w:r>
      <w:r w:rsidR="00382411" w:rsidRPr="00C01F0B">
        <w:tab/>
      </w:r>
      <w:r w:rsidRPr="00D37541">
        <w:t>Field retired</w:t>
      </w:r>
      <w:bookmarkEnd w:id="454"/>
      <w:bookmarkEnd w:id="4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68036C" w:rsidRPr="00C01F0B" w14:paraId="7CF330A4" w14:textId="77777777">
        <w:tc>
          <w:tcPr>
            <w:tcW w:w="1701" w:type="dxa"/>
          </w:tcPr>
          <w:p w14:paraId="43E90503" w14:textId="77777777" w:rsidR="0068036C" w:rsidRPr="00C01F0B" w:rsidRDefault="0068036C">
            <w:pPr>
              <w:pStyle w:val="Tablecolhead"/>
            </w:pPr>
            <w:r w:rsidRPr="00C01F0B">
              <w:t>Effect</w:t>
            </w:r>
          </w:p>
        </w:tc>
        <w:tc>
          <w:tcPr>
            <w:tcW w:w="7587" w:type="dxa"/>
          </w:tcPr>
          <w:p w14:paraId="5D721742" w14:textId="77777777" w:rsidR="0068036C" w:rsidRPr="00C01F0B" w:rsidRDefault="0068036C" w:rsidP="00D37541">
            <w:pPr>
              <w:pStyle w:val="Body"/>
            </w:pPr>
            <w:r w:rsidRPr="00C01F0B">
              <w:t>Warning</w:t>
            </w:r>
          </w:p>
        </w:tc>
      </w:tr>
      <w:tr w:rsidR="0068036C" w:rsidRPr="00C01F0B" w14:paraId="48332FD1" w14:textId="77777777">
        <w:tc>
          <w:tcPr>
            <w:tcW w:w="1701" w:type="dxa"/>
          </w:tcPr>
          <w:p w14:paraId="189DF27A" w14:textId="77777777" w:rsidR="0068036C" w:rsidRPr="00C01F0B" w:rsidRDefault="0068036C">
            <w:pPr>
              <w:pStyle w:val="Tablecolhead"/>
            </w:pPr>
            <w:r w:rsidRPr="00C01F0B">
              <w:t>Problem</w:t>
            </w:r>
          </w:p>
        </w:tc>
        <w:tc>
          <w:tcPr>
            <w:tcW w:w="7587" w:type="dxa"/>
          </w:tcPr>
          <w:p w14:paraId="0B5EA02A" w14:textId="08E0D270" w:rsidR="0068036C" w:rsidRPr="00C01F0B" w:rsidRDefault="0068036C" w:rsidP="00293F56">
            <w:pPr>
              <w:pStyle w:val="Tabletext"/>
            </w:pPr>
            <w:r w:rsidRPr="00C01F0B">
              <w:t xml:space="preserve">A code has been reported in the Surgeon Identifier field which was retired from </w:t>
            </w:r>
            <w:r w:rsidR="003E50D7">
              <w:t>0</w:t>
            </w:r>
            <w:r w:rsidRPr="00C01F0B">
              <w:t>1/</w:t>
            </w:r>
            <w:r w:rsidR="003E50D7">
              <w:t>0</w:t>
            </w:r>
            <w:r w:rsidRPr="00C01F0B">
              <w:t xml:space="preserve">7/25. </w:t>
            </w:r>
          </w:p>
        </w:tc>
      </w:tr>
      <w:tr w:rsidR="0068036C" w:rsidRPr="00C01F0B" w14:paraId="441B2394" w14:textId="77777777">
        <w:tc>
          <w:tcPr>
            <w:tcW w:w="1701" w:type="dxa"/>
          </w:tcPr>
          <w:p w14:paraId="6EBE467B" w14:textId="77777777" w:rsidR="0068036C" w:rsidRPr="00C01F0B" w:rsidRDefault="0068036C">
            <w:pPr>
              <w:pStyle w:val="Tablecolhead"/>
            </w:pPr>
            <w:r w:rsidRPr="00C01F0B">
              <w:t>Remedy</w:t>
            </w:r>
          </w:p>
        </w:tc>
        <w:tc>
          <w:tcPr>
            <w:tcW w:w="7587" w:type="dxa"/>
          </w:tcPr>
          <w:p w14:paraId="14A2C98F" w14:textId="77777777" w:rsidR="0068036C" w:rsidRPr="00C01F0B" w:rsidRDefault="0068036C">
            <w:pPr>
              <w:pStyle w:val="Tabletext"/>
            </w:pPr>
            <w:r w:rsidRPr="00C01F0B">
              <w:t>Refer this error to your vendor.</w:t>
            </w:r>
          </w:p>
        </w:tc>
      </w:tr>
    </w:tbl>
    <w:p w14:paraId="6030BA2F" w14:textId="77777777" w:rsidR="0068036C" w:rsidRPr="00C01F0B" w:rsidRDefault="0068036C" w:rsidP="0068036C">
      <w:pPr>
        <w:pStyle w:val="Body"/>
      </w:pPr>
    </w:p>
    <w:p w14:paraId="41387DEB" w14:textId="77777777" w:rsidR="00391FEA" w:rsidRPr="00C01F0B" w:rsidRDefault="00391FEA" w:rsidP="00BB6906">
      <w:pPr>
        <w:pStyle w:val="Body"/>
      </w:pPr>
    </w:p>
    <w:sectPr w:rsidR="00391FEA" w:rsidRPr="00C01F0B" w:rsidSect="00C954D5">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DD2A9" w14:textId="77777777" w:rsidR="00C80069" w:rsidRDefault="00C80069">
      <w:r>
        <w:separator/>
      </w:r>
    </w:p>
    <w:p w14:paraId="2F874901" w14:textId="77777777" w:rsidR="00C80069" w:rsidRDefault="00C80069"/>
  </w:endnote>
  <w:endnote w:type="continuationSeparator" w:id="0">
    <w:p w14:paraId="04474073" w14:textId="77777777" w:rsidR="00C80069" w:rsidRDefault="00C80069">
      <w:r>
        <w:continuationSeparator/>
      </w:r>
    </w:p>
    <w:p w14:paraId="3C8022AA" w14:textId="77777777" w:rsidR="00C80069" w:rsidRDefault="00C80069"/>
  </w:endnote>
  <w:endnote w:type="continuationNotice" w:id="1">
    <w:p w14:paraId="21A62648" w14:textId="77777777" w:rsidR="00C80069" w:rsidRDefault="00C800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964" w14:textId="76710023" w:rsidR="00184351" w:rsidRDefault="00F532B5">
    <w:pPr>
      <w:pStyle w:val="Footer"/>
    </w:pPr>
    <w:r>
      <w:rPr>
        <w:noProof/>
      </w:rPr>
      <mc:AlternateContent>
        <mc:Choice Requires="wps">
          <w:drawing>
            <wp:anchor distT="0" distB="0" distL="0" distR="0" simplePos="0" relativeHeight="251660297" behindDoc="0" locked="0" layoutInCell="1" allowOverlap="1" wp14:anchorId="681F437C" wp14:editId="247E48A5">
              <wp:simplePos x="635" y="635"/>
              <wp:positionH relativeFrom="page">
                <wp:align>center</wp:align>
              </wp:positionH>
              <wp:positionV relativeFrom="page">
                <wp:align>bottom</wp:align>
              </wp:positionV>
              <wp:extent cx="656590" cy="369570"/>
              <wp:effectExtent l="0" t="0" r="10160" b="0"/>
              <wp:wrapNone/>
              <wp:docPr id="107787655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ECADB7" w14:textId="70D12A8E"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1F437C" id="_x0000_t202" coordsize="21600,21600" o:spt="202" path="m,l,21600r21600,l21600,xe">
              <v:stroke joinstyle="miter"/>
              <v:path gradientshapeok="t" o:connecttype="rect"/>
            </v:shapetype>
            <v:shape id="Text Box 14" o:spid="_x0000_s1026" type="#_x0000_t202" alt="OFFICIAL" style="position:absolute;left:0;text-align:left;margin-left:0;margin-top:0;width:51.7pt;height:29.1pt;z-index:2516602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76ECADB7" w14:textId="70D12A8E"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7A45" w14:textId="23A753B6" w:rsidR="00184351" w:rsidRDefault="00F532B5">
    <w:pPr>
      <w:pStyle w:val="Footer"/>
    </w:pPr>
    <w:r>
      <w:rPr>
        <w:noProof/>
      </w:rPr>
      <mc:AlternateContent>
        <mc:Choice Requires="wps">
          <w:drawing>
            <wp:anchor distT="0" distB="0" distL="0" distR="0" simplePos="0" relativeHeight="251661321" behindDoc="0" locked="0" layoutInCell="1" allowOverlap="1" wp14:anchorId="65434335" wp14:editId="6272829B">
              <wp:simplePos x="635" y="635"/>
              <wp:positionH relativeFrom="page">
                <wp:align>center</wp:align>
              </wp:positionH>
              <wp:positionV relativeFrom="page">
                <wp:align>bottom</wp:align>
              </wp:positionV>
              <wp:extent cx="656590" cy="369570"/>
              <wp:effectExtent l="0" t="0" r="10160" b="0"/>
              <wp:wrapNone/>
              <wp:docPr id="211807572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31475B4" w14:textId="32F45C40"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434335" id="_x0000_t202" coordsize="21600,21600" o:spt="202" path="m,l,21600r21600,l21600,xe">
              <v:stroke joinstyle="miter"/>
              <v:path gradientshapeok="t" o:connecttype="rect"/>
            </v:shapetype>
            <v:shape id="Text Box 15" o:spid="_x0000_s1027" type="#_x0000_t202" alt="OFFICIAL" style="position:absolute;left:0;text-align:left;margin-left:0;margin-top:0;width:51.7pt;height:29.1pt;z-index:2516613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331475B4" w14:textId="32F45C40"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EFDE8" w14:textId="547F62B5" w:rsidR="00184351" w:rsidRDefault="00F532B5">
    <w:pPr>
      <w:pStyle w:val="Footer"/>
    </w:pPr>
    <w:r>
      <w:rPr>
        <w:noProof/>
      </w:rPr>
      <mc:AlternateContent>
        <mc:Choice Requires="wps">
          <w:drawing>
            <wp:anchor distT="0" distB="0" distL="0" distR="0" simplePos="0" relativeHeight="251659273" behindDoc="0" locked="0" layoutInCell="1" allowOverlap="1" wp14:anchorId="35FAAF78" wp14:editId="491C86E7">
              <wp:simplePos x="635" y="635"/>
              <wp:positionH relativeFrom="page">
                <wp:align>center</wp:align>
              </wp:positionH>
              <wp:positionV relativeFrom="page">
                <wp:align>bottom</wp:align>
              </wp:positionV>
              <wp:extent cx="656590" cy="369570"/>
              <wp:effectExtent l="0" t="0" r="10160" b="0"/>
              <wp:wrapNone/>
              <wp:docPr id="1033995788"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B43868C" w14:textId="388D6913"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AAF78" id="_x0000_t202" coordsize="21600,21600" o:spt="202" path="m,l,21600r21600,l21600,xe">
              <v:stroke joinstyle="miter"/>
              <v:path gradientshapeok="t" o:connecttype="rect"/>
            </v:shapetype>
            <v:shape id="Text Box 13" o:spid="_x0000_s1028" type="#_x0000_t202" alt="OFFICIAL" style="position:absolute;left:0;text-align:left;margin-left:0;margin-top:0;width:51.7pt;height:29.1pt;z-index:251659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0B43868C" w14:textId="388D6913"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v:textbox>
              <w10:wrap anchorx="page" anchory="page"/>
            </v:shape>
          </w:pict>
        </mc:Fallback>
      </mc:AlternateContent>
    </w:r>
    <w:r w:rsidR="00F263AD">
      <w:rPr>
        <w:noProof/>
      </w:rPr>
      <mc:AlternateContent>
        <mc:Choice Requires="wps">
          <w:drawing>
            <wp:anchor distT="0" distB="0" distL="114300" distR="114300" simplePos="0" relativeHeight="251658240" behindDoc="0" locked="0" layoutInCell="0" allowOverlap="1" wp14:anchorId="70E38359" wp14:editId="4CE91DF5">
              <wp:simplePos x="0" y="0"/>
              <wp:positionH relativeFrom="page">
                <wp:posOffset>0</wp:posOffset>
              </wp:positionH>
              <wp:positionV relativeFrom="page">
                <wp:posOffset>10189845</wp:posOffset>
              </wp:positionV>
              <wp:extent cx="7560310" cy="311785"/>
              <wp:effectExtent l="0" t="0" r="0" b="0"/>
              <wp:wrapNone/>
              <wp:docPr id="966592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E38359" id="Text Box 1" o:spid="_x0000_s1029" type="#_x0000_t202" style="position:absolute;left:0;text-align:left;margin-left:0;margin-top:802.35pt;width:595.3pt;height:2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Br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RQAQ&#10;PDsoT9i3hV4SzvB1jRg2zPlnZlEDCBt17Z/wkArwLRgsSiqwv/7mD/lIDUYpaVFTBXU/D8wKStQ3&#10;jaR9zq6vgwjjDxr2rXc3evWhuQeUa4abY3g0Q65XoyktNK8o+1V4DUNMc3yzoLvRvPe9wnFtuFit&#10;YhLKzTC/0VvDR5rDZF+6V2bNMH6PxD3CqDqWv2Ohz+15WB08yDpSdJnmMHaUaiR5WKuwC2//Y9Zl&#10;+Ze/AQ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wvXwayQCAABEBAAADgAAAAAAAAAAAAAAAAAuAgAAZHJzL2Uyb0Rv&#10;Yy54bWxQSwECLQAUAAYACAAAACEAL5BIl+AAAAALAQAADwAAAAAAAAAAAAAAAAB+BAAAZHJzL2Rv&#10;d25yZXYueG1sUEsFBgAAAAAEAAQA8wAAAIsFAAAAAA==&#10;" o:allowincell="f" filled="f" stroked="f" strokeweight=".5pt">
              <v:textbox inset=",0,,0">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E692" w14:textId="2B65DBA9" w:rsidR="00184351" w:rsidRDefault="00F532B5">
    <w:pPr>
      <w:pStyle w:val="Footer"/>
    </w:pPr>
    <w:r>
      <w:rPr>
        <w:noProof/>
      </w:rPr>
      <mc:AlternateContent>
        <mc:Choice Requires="wps">
          <w:drawing>
            <wp:anchor distT="0" distB="0" distL="0" distR="0" simplePos="0" relativeHeight="251662345" behindDoc="0" locked="0" layoutInCell="1" allowOverlap="1" wp14:anchorId="7DA8AE71" wp14:editId="40636690">
              <wp:simplePos x="635" y="635"/>
              <wp:positionH relativeFrom="page">
                <wp:align>center</wp:align>
              </wp:positionH>
              <wp:positionV relativeFrom="page">
                <wp:align>bottom</wp:align>
              </wp:positionV>
              <wp:extent cx="656590" cy="369570"/>
              <wp:effectExtent l="0" t="0" r="10160" b="0"/>
              <wp:wrapNone/>
              <wp:docPr id="1381790198"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C708840" w14:textId="3427E335"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8AE71" id="_x0000_t202" coordsize="21600,21600" o:spt="202" path="m,l,21600r21600,l21600,xe">
              <v:stroke joinstyle="miter"/>
              <v:path gradientshapeok="t" o:connecttype="rect"/>
            </v:shapetype>
            <v:shape id="Text Box 16" o:spid="_x0000_s1030" type="#_x0000_t202" alt="OFFICIAL" style="position:absolute;left:0;text-align:left;margin-left:0;margin-top:0;width:51.7pt;height:29.1pt;z-index:2516623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6C708840" w14:textId="3427E335"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DFA7" w14:textId="1C2DC242" w:rsidR="00184351" w:rsidRDefault="00F532B5">
    <w:pPr>
      <w:pStyle w:val="Footer"/>
    </w:pPr>
    <w:r>
      <w:rPr>
        <w:noProof/>
        <w:lang w:eastAsia="en-AU"/>
      </w:rPr>
      <mc:AlternateContent>
        <mc:Choice Requires="wps">
          <w:drawing>
            <wp:anchor distT="0" distB="0" distL="0" distR="0" simplePos="0" relativeHeight="251663369" behindDoc="0" locked="0" layoutInCell="1" allowOverlap="1" wp14:anchorId="22821CFE" wp14:editId="07892A6D">
              <wp:simplePos x="828000" y="9813600"/>
              <wp:positionH relativeFrom="page">
                <wp:align>center</wp:align>
              </wp:positionH>
              <wp:positionV relativeFrom="page">
                <wp:align>bottom</wp:align>
              </wp:positionV>
              <wp:extent cx="656590" cy="369570"/>
              <wp:effectExtent l="0" t="0" r="10160" b="0"/>
              <wp:wrapNone/>
              <wp:docPr id="186376470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BE981E" w14:textId="6EDE722A"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821CFE" id="_x0000_t202" coordsize="21600,21600" o:spt="202" path="m,l,21600r21600,l21600,xe">
              <v:stroke joinstyle="miter"/>
              <v:path gradientshapeok="t" o:connecttype="rect"/>
            </v:shapetype>
            <v:shape id="Text Box 17" o:spid="_x0000_s1031" type="#_x0000_t202" alt="OFFICIAL" style="position:absolute;left:0;text-align:left;margin-left:0;margin-top:0;width:51.7pt;height:29.1pt;z-index:2516633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14BE981E" w14:textId="6EDE722A"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v:textbox>
              <w10:wrap anchorx="page" anchory="page"/>
            </v:shape>
          </w:pict>
        </mc:Fallback>
      </mc:AlternateContent>
    </w:r>
    <w:r w:rsidR="00184351">
      <w:rPr>
        <w:noProof/>
        <w:lang w:eastAsia="en-AU"/>
      </w:rPr>
      <w:drawing>
        <wp:anchor distT="0" distB="0" distL="114300" distR="114300" simplePos="0" relativeHeight="251658242" behindDoc="1" locked="1" layoutInCell="1" allowOverlap="1" wp14:anchorId="5B6957BC" wp14:editId="2E5E5DCA">
          <wp:simplePos x="835572" y="9396248"/>
          <wp:positionH relativeFrom="page">
            <wp:align>left</wp:align>
          </wp:positionH>
          <wp:positionV relativeFrom="page">
            <wp:align>bottom</wp:align>
          </wp:positionV>
          <wp:extent cx="7560000" cy="964800"/>
          <wp:effectExtent l="0" t="0" r="3175" b="6985"/>
          <wp:wrapNone/>
          <wp:docPr id="148219059" name="Picture 14821905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552E" w14:textId="48F665F4" w:rsidR="00184351" w:rsidRDefault="00F532B5">
    <w:pPr>
      <w:pStyle w:val="Footer"/>
    </w:pPr>
    <w:r>
      <w:rPr>
        <w:noProof/>
      </w:rPr>
      <mc:AlternateContent>
        <mc:Choice Requires="wps">
          <w:drawing>
            <wp:anchor distT="0" distB="0" distL="0" distR="0" simplePos="0" relativeHeight="251664393" behindDoc="0" locked="0" layoutInCell="1" allowOverlap="1" wp14:anchorId="2FB21ABB" wp14:editId="7F59CAFA">
              <wp:simplePos x="828000" y="9813600"/>
              <wp:positionH relativeFrom="page">
                <wp:align>center</wp:align>
              </wp:positionH>
              <wp:positionV relativeFrom="page">
                <wp:align>bottom</wp:align>
              </wp:positionV>
              <wp:extent cx="656590" cy="369570"/>
              <wp:effectExtent l="0" t="0" r="10160" b="0"/>
              <wp:wrapNone/>
              <wp:docPr id="475124935"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FFACC8A" w14:textId="3385BAFA"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B21ABB" id="_x0000_t202" coordsize="21600,21600" o:spt="202" path="m,l,21600r21600,l21600,xe">
              <v:stroke joinstyle="miter"/>
              <v:path gradientshapeok="t" o:connecttype="rect"/>
            </v:shapetype>
            <v:shape id="Text Box 18" o:spid="_x0000_s1032" type="#_x0000_t202" alt="OFFICIAL" style="position:absolute;left:0;text-align:left;margin-left:0;margin-top:0;width:51.7pt;height:29.1pt;z-index:251664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5FFACC8A" w14:textId="3385BAFA" w:rsidR="00F532B5" w:rsidRPr="00F532B5" w:rsidRDefault="00F532B5" w:rsidP="00F532B5">
                    <w:pPr>
                      <w:spacing w:after="0"/>
                      <w:rPr>
                        <w:rFonts w:ascii="Arial Black" w:eastAsia="Arial Black" w:hAnsi="Arial Black" w:cs="Arial Black"/>
                        <w:noProof/>
                        <w:color w:val="000000"/>
                        <w:sz w:val="20"/>
                      </w:rPr>
                    </w:pPr>
                    <w:r w:rsidRPr="00F532B5">
                      <w:rPr>
                        <w:rFonts w:ascii="Arial Black" w:eastAsia="Arial Black" w:hAnsi="Arial Black" w:cs="Arial Black"/>
                        <w:noProof/>
                        <w:color w:val="000000"/>
                        <w:sz w:val="20"/>
                      </w:rPr>
                      <w:t>OFFICIAL</w:t>
                    </w:r>
                  </w:p>
                </w:txbxContent>
              </v:textbox>
              <w10:wrap anchorx="page" anchory="page"/>
            </v:shape>
          </w:pict>
        </mc:Fallback>
      </mc:AlternateContent>
    </w:r>
    <w:r w:rsidR="00184351">
      <w:rPr>
        <w:noProof/>
      </w:rPr>
      <w:drawing>
        <wp:anchor distT="0" distB="0" distL="114300" distR="114300" simplePos="0" relativeHeight="251658243" behindDoc="1" locked="1" layoutInCell="1" allowOverlap="1" wp14:anchorId="634A1A81" wp14:editId="41E2F549">
          <wp:simplePos x="835025" y="9396095"/>
          <wp:positionH relativeFrom="page">
            <wp:align>left</wp:align>
          </wp:positionH>
          <wp:positionV relativeFrom="page">
            <wp:align>bottom</wp:align>
          </wp:positionV>
          <wp:extent cx="7560000" cy="964800"/>
          <wp:effectExtent l="0" t="0" r="3175" b="6985"/>
          <wp:wrapNone/>
          <wp:docPr id="1883062104" name="Picture 188306210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9C7B3" w14:textId="77777777" w:rsidR="00C80069" w:rsidRDefault="00C80069" w:rsidP="00207717">
      <w:pPr>
        <w:spacing w:before="120"/>
      </w:pPr>
      <w:r>
        <w:separator/>
      </w:r>
    </w:p>
  </w:footnote>
  <w:footnote w:type="continuationSeparator" w:id="0">
    <w:p w14:paraId="4B7A791C" w14:textId="77777777" w:rsidR="00C80069" w:rsidRDefault="00C80069">
      <w:r>
        <w:continuationSeparator/>
      </w:r>
    </w:p>
    <w:p w14:paraId="34850FC6" w14:textId="77777777" w:rsidR="00C80069" w:rsidRDefault="00C80069"/>
  </w:footnote>
  <w:footnote w:type="continuationNotice" w:id="1">
    <w:p w14:paraId="706E0BB0" w14:textId="77777777" w:rsidR="00C80069" w:rsidRDefault="00C800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E447" w14:textId="43E91ADE" w:rsidR="00184351" w:rsidRDefault="00184351">
    <w:pPr>
      <w:pStyle w:val="Header"/>
    </w:pPr>
    <w:r w:rsidRPr="00C36711">
      <w:fldChar w:fldCharType="begin"/>
    </w:r>
    <w:r w:rsidRPr="00C36711">
      <w:instrText xml:space="preserve"> PAGE </w:instrText>
    </w:r>
    <w:r w:rsidRPr="00C36711">
      <w:fldChar w:fldCharType="separate"/>
    </w:r>
    <w:r w:rsidRPr="00C36711">
      <w:t>11</w:t>
    </w:r>
    <w:r w:rsidRPr="00C36711">
      <w:fldChar w:fldCharType="end"/>
    </w:r>
    <w:r>
      <w:rPr>
        <w:b/>
        <w:bCs/>
        <w:noProof/>
      </w:rPr>
      <w:drawing>
        <wp:anchor distT="0" distB="0" distL="114300" distR="114300" simplePos="0" relativeHeight="251658241" behindDoc="1" locked="1" layoutInCell="1" allowOverlap="1" wp14:anchorId="3CBBDFBA" wp14:editId="0E82BEA9">
          <wp:simplePos x="0" y="0"/>
          <wp:positionH relativeFrom="page">
            <wp:posOffset>0</wp:posOffset>
          </wp:positionH>
          <wp:positionV relativeFrom="page">
            <wp:posOffset>0</wp:posOffset>
          </wp:positionV>
          <wp:extent cx="7560000" cy="270000"/>
          <wp:effectExtent l="0" t="0" r="3175" b="0"/>
          <wp:wrapNone/>
          <wp:docPr id="1364763929" name="Picture 1364763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rsidRPr="00C36711">
      <w:t xml:space="preserve"> Elective Surgery Information System (ESIS) manual 202</w:t>
    </w:r>
    <w:r w:rsidR="0077639F">
      <w:t>6</w:t>
    </w:r>
    <w:r w:rsidR="00F75605">
      <w:t>-2</w:t>
    </w:r>
    <w:r w:rsidR="0077639F">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985822"/>
      <w:docPartObj>
        <w:docPartGallery w:val="Page Numbers (Top of Page)"/>
        <w:docPartUnique/>
      </w:docPartObj>
    </w:sdtPr>
    <w:sdtEndPr>
      <w:rPr>
        <w:noProof/>
      </w:rPr>
    </w:sdtEndPr>
    <w:sdtContent>
      <w:p w14:paraId="24F57C71" w14:textId="1372444C" w:rsidR="00EE1620" w:rsidRDefault="00EE1620">
        <w:pPr>
          <w:pStyle w:val="Head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Pr>
            <w:noProof/>
          </w:rPr>
          <w:tab/>
        </w:r>
        <w:r>
          <w:rPr>
            <w:noProof/>
          </w:rPr>
          <w:tab/>
        </w:r>
        <w:r>
          <w:rPr>
            <w:noProof/>
          </w:rPr>
          <w:tab/>
        </w:r>
        <w:r w:rsidRPr="00EE1620">
          <w:t xml:space="preserve"> </w:t>
        </w:r>
        <w:r w:rsidRPr="00C36711">
          <w:t>Elective Surgery Information System (ESIS) manu</w:t>
        </w:r>
        <w:r w:rsidR="000D34A6">
          <w:rPr>
            <w:b/>
            <w:bCs/>
            <w:noProof/>
          </w:rPr>
          <w:drawing>
            <wp:anchor distT="0" distB="0" distL="114300" distR="114300" simplePos="0" relativeHeight="251658249" behindDoc="1" locked="1" layoutInCell="1" allowOverlap="1" wp14:anchorId="1407BE96" wp14:editId="4B531BE7">
              <wp:simplePos x="0" y="0"/>
              <wp:positionH relativeFrom="page">
                <wp:posOffset>0</wp:posOffset>
              </wp:positionH>
              <wp:positionV relativeFrom="page">
                <wp:posOffset>0</wp:posOffset>
              </wp:positionV>
              <wp:extent cx="7560000" cy="270000"/>
              <wp:effectExtent l="0" t="0" r="3175" b="0"/>
              <wp:wrapNone/>
              <wp:docPr id="700131338" name="Picture 700131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C36711">
          <w:t xml:space="preserve">al </w:t>
        </w:r>
        <w:r w:rsidR="0077639F" w:rsidRPr="00C36711">
          <w:t>202</w:t>
        </w:r>
        <w:r w:rsidR="0077639F">
          <w:t>6</w:t>
        </w:r>
        <w:r>
          <w:t>-2</w:t>
        </w:r>
        <w:r w:rsidR="0077639F">
          <w:t>7</w:t>
        </w:r>
      </w:p>
    </w:sdtContent>
  </w:sdt>
  <w:p w14:paraId="3DE2C6C3" w14:textId="531D4539" w:rsidR="00184351" w:rsidRPr="0051568D" w:rsidRDefault="00184351" w:rsidP="001E1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2469"/>
    <w:multiLevelType w:val="hybridMultilevel"/>
    <w:tmpl w:val="825A1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5925B1B"/>
    <w:multiLevelType w:val="hybridMultilevel"/>
    <w:tmpl w:val="64E4DCAA"/>
    <w:lvl w:ilvl="0" w:tplc="FA44A8C0">
      <w:start w:val="2026"/>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D43DB"/>
    <w:multiLevelType w:val="multilevel"/>
    <w:tmpl w:val="B33A2DBC"/>
    <w:numStyleLink w:val="ZZNumbersdigit"/>
  </w:abstractNum>
  <w:abstractNum w:abstractNumId="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DAF1DB6"/>
    <w:multiLevelType w:val="hybridMultilevel"/>
    <w:tmpl w:val="82FEB20C"/>
    <w:lvl w:ilvl="0" w:tplc="0C090001">
      <w:start w:val="1"/>
      <w:numFmt w:val="bullet"/>
      <w:lvlText w:val=""/>
      <w:lvlJc w:val="left"/>
      <w:pPr>
        <w:ind w:left="360" w:hanging="360"/>
      </w:pPr>
      <w:rPr>
        <w:rFonts w:ascii="Symbol" w:hAnsi="Symbol" w:hint="default"/>
        <w:sz w:val="20"/>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AC33334"/>
    <w:multiLevelType w:val="hybridMultilevel"/>
    <w:tmpl w:val="345AB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0F1592C"/>
    <w:multiLevelType w:val="multilevel"/>
    <w:tmpl w:val="4B3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060CA4"/>
    <w:multiLevelType w:val="hybridMultilevel"/>
    <w:tmpl w:val="FE2C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4B3915E2"/>
    <w:multiLevelType w:val="hybridMultilevel"/>
    <w:tmpl w:val="8A86A6B0"/>
    <w:numStyleLink w:val="Bullets"/>
  </w:abstractNum>
  <w:abstractNum w:abstractNumId="12"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9D1124F"/>
    <w:multiLevelType w:val="multilevel"/>
    <w:tmpl w:val="2398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6716424">
    <w:abstractNumId w:val="9"/>
  </w:num>
  <w:num w:numId="2" w16cid:durableId="1881016372">
    <w:abstractNumId w:val="14"/>
  </w:num>
  <w:num w:numId="3" w16cid:durableId="388382874">
    <w:abstractNumId w:val="13"/>
  </w:num>
  <w:num w:numId="4" w16cid:durableId="457647223">
    <w:abstractNumId w:val="15"/>
  </w:num>
  <w:num w:numId="5" w16cid:durableId="1090271059">
    <w:abstractNumId w:val="10"/>
  </w:num>
  <w:num w:numId="6" w16cid:durableId="4224111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51146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94650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446457">
    <w:abstractNumId w:val="4"/>
  </w:num>
  <w:num w:numId="10" w16cid:durableId="11290139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4482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387132">
    <w:abstractNumId w:val="14"/>
  </w:num>
  <w:num w:numId="13" w16cid:durableId="630942410">
    <w:abstractNumId w:val="0"/>
  </w:num>
  <w:num w:numId="14" w16cid:durableId="1111051551">
    <w:abstractNumId w:val="7"/>
  </w:num>
  <w:num w:numId="15" w16cid:durableId="1476872868">
    <w:abstractNumId w:val="16"/>
  </w:num>
  <w:num w:numId="16" w16cid:durableId="1393383538">
    <w:abstractNumId w:val="12"/>
  </w:num>
  <w:num w:numId="17" w16cid:durableId="1527524604">
    <w:abstractNumId w:val="11"/>
  </w:num>
  <w:num w:numId="18" w16cid:durableId="54487850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2135344">
    <w:abstractNumId w:val="5"/>
  </w:num>
  <w:num w:numId="20" w16cid:durableId="19347798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7409840">
    <w:abstractNumId w:val="8"/>
  </w:num>
  <w:num w:numId="22" w16cid:durableId="489252982">
    <w:abstractNumId w:val="6"/>
  </w:num>
  <w:num w:numId="23" w16cid:durableId="165147327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421192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7B"/>
    <w:rsid w:val="00000719"/>
    <w:rsid w:val="000016E5"/>
    <w:rsid w:val="00002D68"/>
    <w:rsid w:val="0000309E"/>
    <w:rsid w:val="000033F7"/>
    <w:rsid w:val="00003403"/>
    <w:rsid w:val="00005347"/>
    <w:rsid w:val="00007120"/>
    <w:rsid w:val="000072B6"/>
    <w:rsid w:val="0001021B"/>
    <w:rsid w:val="00010D0D"/>
    <w:rsid w:val="00011D89"/>
    <w:rsid w:val="000145D3"/>
    <w:rsid w:val="0001469F"/>
    <w:rsid w:val="000146BC"/>
    <w:rsid w:val="000151EE"/>
    <w:rsid w:val="000154FD"/>
    <w:rsid w:val="00016273"/>
    <w:rsid w:val="0001742B"/>
    <w:rsid w:val="00021933"/>
    <w:rsid w:val="00022271"/>
    <w:rsid w:val="000235E8"/>
    <w:rsid w:val="00023764"/>
    <w:rsid w:val="00023DAD"/>
    <w:rsid w:val="00024D89"/>
    <w:rsid w:val="000250B6"/>
    <w:rsid w:val="00025548"/>
    <w:rsid w:val="00027476"/>
    <w:rsid w:val="0003060B"/>
    <w:rsid w:val="00030CDD"/>
    <w:rsid w:val="00033D81"/>
    <w:rsid w:val="00033DC9"/>
    <w:rsid w:val="000349DF"/>
    <w:rsid w:val="00034B44"/>
    <w:rsid w:val="00036D02"/>
    <w:rsid w:val="00037366"/>
    <w:rsid w:val="00041BF0"/>
    <w:rsid w:val="00042C8A"/>
    <w:rsid w:val="00043F51"/>
    <w:rsid w:val="00044A79"/>
    <w:rsid w:val="0004536B"/>
    <w:rsid w:val="00046B68"/>
    <w:rsid w:val="000525C8"/>
    <w:rsid w:val="000527DD"/>
    <w:rsid w:val="000544BA"/>
    <w:rsid w:val="00054952"/>
    <w:rsid w:val="000559AC"/>
    <w:rsid w:val="00056EC4"/>
    <w:rsid w:val="000578B2"/>
    <w:rsid w:val="00057E1F"/>
    <w:rsid w:val="0006035A"/>
    <w:rsid w:val="00060959"/>
    <w:rsid w:val="00060C8F"/>
    <w:rsid w:val="00061158"/>
    <w:rsid w:val="0006298A"/>
    <w:rsid w:val="000641B7"/>
    <w:rsid w:val="000663CD"/>
    <w:rsid w:val="0007090B"/>
    <w:rsid w:val="000733FE"/>
    <w:rsid w:val="00074219"/>
    <w:rsid w:val="00074ED5"/>
    <w:rsid w:val="00077B66"/>
    <w:rsid w:val="00081153"/>
    <w:rsid w:val="0008204A"/>
    <w:rsid w:val="000822EA"/>
    <w:rsid w:val="00084E3E"/>
    <w:rsid w:val="0008508E"/>
    <w:rsid w:val="00086975"/>
    <w:rsid w:val="00087951"/>
    <w:rsid w:val="00087EDE"/>
    <w:rsid w:val="0009113B"/>
    <w:rsid w:val="00093402"/>
    <w:rsid w:val="00094DA3"/>
    <w:rsid w:val="00095753"/>
    <w:rsid w:val="00095C25"/>
    <w:rsid w:val="00096CD1"/>
    <w:rsid w:val="00097A97"/>
    <w:rsid w:val="000A012C"/>
    <w:rsid w:val="000A0EB9"/>
    <w:rsid w:val="000A151A"/>
    <w:rsid w:val="000A186C"/>
    <w:rsid w:val="000A1EA4"/>
    <w:rsid w:val="000A1F2B"/>
    <w:rsid w:val="000A22DB"/>
    <w:rsid w:val="000A2476"/>
    <w:rsid w:val="000A4842"/>
    <w:rsid w:val="000A641A"/>
    <w:rsid w:val="000A78E2"/>
    <w:rsid w:val="000B3EDB"/>
    <w:rsid w:val="000B543D"/>
    <w:rsid w:val="000B55F9"/>
    <w:rsid w:val="000B5BF7"/>
    <w:rsid w:val="000B6BC8"/>
    <w:rsid w:val="000C0303"/>
    <w:rsid w:val="000C0B3D"/>
    <w:rsid w:val="000C42EA"/>
    <w:rsid w:val="000C4546"/>
    <w:rsid w:val="000C4598"/>
    <w:rsid w:val="000D1242"/>
    <w:rsid w:val="000D2ABA"/>
    <w:rsid w:val="000D2AFF"/>
    <w:rsid w:val="000D34A6"/>
    <w:rsid w:val="000D62CC"/>
    <w:rsid w:val="000D79BE"/>
    <w:rsid w:val="000D7EC2"/>
    <w:rsid w:val="000E0970"/>
    <w:rsid w:val="000E2B48"/>
    <w:rsid w:val="000E31C7"/>
    <w:rsid w:val="000E3CC7"/>
    <w:rsid w:val="000E6BD4"/>
    <w:rsid w:val="000E6D6D"/>
    <w:rsid w:val="000E6E08"/>
    <w:rsid w:val="000F1484"/>
    <w:rsid w:val="000F1F1E"/>
    <w:rsid w:val="000F2259"/>
    <w:rsid w:val="000F2DDA"/>
    <w:rsid w:val="000F2EA0"/>
    <w:rsid w:val="000F3CC3"/>
    <w:rsid w:val="000F43AF"/>
    <w:rsid w:val="000F5213"/>
    <w:rsid w:val="00101001"/>
    <w:rsid w:val="00102F51"/>
    <w:rsid w:val="00103276"/>
    <w:rsid w:val="00103584"/>
    <w:rsid w:val="0010392D"/>
    <w:rsid w:val="0010447F"/>
    <w:rsid w:val="001045F5"/>
    <w:rsid w:val="00104FE3"/>
    <w:rsid w:val="0010714F"/>
    <w:rsid w:val="00110893"/>
    <w:rsid w:val="001120C5"/>
    <w:rsid w:val="00112BFD"/>
    <w:rsid w:val="001144FB"/>
    <w:rsid w:val="00114F7C"/>
    <w:rsid w:val="00120BD3"/>
    <w:rsid w:val="00120F71"/>
    <w:rsid w:val="00122DF6"/>
    <w:rsid w:val="00122FEA"/>
    <w:rsid w:val="001232BD"/>
    <w:rsid w:val="00124ED5"/>
    <w:rsid w:val="0012521E"/>
    <w:rsid w:val="001276FA"/>
    <w:rsid w:val="0013109E"/>
    <w:rsid w:val="00131AA0"/>
    <w:rsid w:val="00132F00"/>
    <w:rsid w:val="00134C52"/>
    <w:rsid w:val="00136E4C"/>
    <w:rsid w:val="00140706"/>
    <w:rsid w:val="001447B3"/>
    <w:rsid w:val="00144E4C"/>
    <w:rsid w:val="00146E16"/>
    <w:rsid w:val="00147FC0"/>
    <w:rsid w:val="0015115F"/>
    <w:rsid w:val="00152073"/>
    <w:rsid w:val="00152329"/>
    <w:rsid w:val="00154A49"/>
    <w:rsid w:val="00156598"/>
    <w:rsid w:val="00161939"/>
    <w:rsid w:val="00161AA0"/>
    <w:rsid w:val="00161D2E"/>
    <w:rsid w:val="00161DA9"/>
    <w:rsid w:val="00161F3E"/>
    <w:rsid w:val="00162093"/>
    <w:rsid w:val="00162CA9"/>
    <w:rsid w:val="00165459"/>
    <w:rsid w:val="00165A57"/>
    <w:rsid w:val="00165AB0"/>
    <w:rsid w:val="001712C2"/>
    <w:rsid w:val="00172BAF"/>
    <w:rsid w:val="001756B1"/>
    <w:rsid w:val="0017674D"/>
    <w:rsid w:val="001771DD"/>
    <w:rsid w:val="00177230"/>
    <w:rsid w:val="00177995"/>
    <w:rsid w:val="00177A8C"/>
    <w:rsid w:val="00181136"/>
    <w:rsid w:val="0018244E"/>
    <w:rsid w:val="00184351"/>
    <w:rsid w:val="00186B33"/>
    <w:rsid w:val="00186C48"/>
    <w:rsid w:val="001927C4"/>
    <w:rsid w:val="00192BCD"/>
    <w:rsid w:val="00192F9D"/>
    <w:rsid w:val="0019445A"/>
    <w:rsid w:val="00196EB8"/>
    <w:rsid w:val="00196EFB"/>
    <w:rsid w:val="001979FF"/>
    <w:rsid w:val="00197B17"/>
    <w:rsid w:val="00197CE9"/>
    <w:rsid w:val="001A1817"/>
    <w:rsid w:val="001A1950"/>
    <w:rsid w:val="001A1C54"/>
    <w:rsid w:val="001A2248"/>
    <w:rsid w:val="001A3ACE"/>
    <w:rsid w:val="001A45F8"/>
    <w:rsid w:val="001A46EB"/>
    <w:rsid w:val="001A6272"/>
    <w:rsid w:val="001A6D44"/>
    <w:rsid w:val="001B058F"/>
    <w:rsid w:val="001B080A"/>
    <w:rsid w:val="001B0F23"/>
    <w:rsid w:val="001B1C73"/>
    <w:rsid w:val="001B2545"/>
    <w:rsid w:val="001B28BD"/>
    <w:rsid w:val="001B6B96"/>
    <w:rsid w:val="001B738B"/>
    <w:rsid w:val="001C09DB"/>
    <w:rsid w:val="001C277E"/>
    <w:rsid w:val="001C2A72"/>
    <w:rsid w:val="001C31B7"/>
    <w:rsid w:val="001C33D4"/>
    <w:rsid w:val="001D0B75"/>
    <w:rsid w:val="001D0EBA"/>
    <w:rsid w:val="001D0FD8"/>
    <w:rsid w:val="001D39A5"/>
    <w:rsid w:val="001D3C09"/>
    <w:rsid w:val="001D44E8"/>
    <w:rsid w:val="001D48E6"/>
    <w:rsid w:val="001D60EC"/>
    <w:rsid w:val="001D6F59"/>
    <w:rsid w:val="001E114F"/>
    <w:rsid w:val="001E167A"/>
    <w:rsid w:val="001E44DF"/>
    <w:rsid w:val="001E68A5"/>
    <w:rsid w:val="001E6BB0"/>
    <w:rsid w:val="001E7282"/>
    <w:rsid w:val="001F3826"/>
    <w:rsid w:val="001F4ABB"/>
    <w:rsid w:val="001F5A87"/>
    <w:rsid w:val="001F68CB"/>
    <w:rsid w:val="001F6DB3"/>
    <w:rsid w:val="001F6E46"/>
    <w:rsid w:val="001F77EB"/>
    <w:rsid w:val="001F7C91"/>
    <w:rsid w:val="002016F2"/>
    <w:rsid w:val="0020269B"/>
    <w:rsid w:val="002033B7"/>
    <w:rsid w:val="00206463"/>
    <w:rsid w:val="00206F2F"/>
    <w:rsid w:val="00207717"/>
    <w:rsid w:val="002078A8"/>
    <w:rsid w:val="0021053D"/>
    <w:rsid w:val="00210A92"/>
    <w:rsid w:val="00211242"/>
    <w:rsid w:val="00212B95"/>
    <w:rsid w:val="00215CC8"/>
    <w:rsid w:val="00216178"/>
    <w:rsid w:val="00216C03"/>
    <w:rsid w:val="00217C7B"/>
    <w:rsid w:val="00220A1A"/>
    <w:rsid w:val="00220C04"/>
    <w:rsid w:val="00221FCD"/>
    <w:rsid w:val="0022278D"/>
    <w:rsid w:val="0022701F"/>
    <w:rsid w:val="00227C68"/>
    <w:rsid w:val="00230404"/>
    <w:rsid w:val="00232147"/>
    <w:rsid w:val="002330E5"/>
    <w:rsid w:val="00233184"/>
    <w:rsid w:val="002333F5"/>
    <w:rsid w:val="00233724"/>
    <w:rsid w:val="00234918"/>
    <w:rsid w:val="002365B4"/>
    <w:rsid w:val="00240B14"/>
    <w:rsid w:val="0024198D"/>
    <w:rsid w:val="00242FDA"/>
    <w:rsid w:val="002432E1"/>
    <w:rsid w:val="002457E9"/>
    <w:rsid w:val="00245DC6"/>
    <w:rsid w:val="00246207"/>
    <w:rsid w:val="00246C5E"/>
    <w:rsid w:val="00250960"/>
    <w:rsid w:val="00251343"/>
    <w:rsid w:val="00252B42"/>
    <w:rsid w:val="002536A4"/>
    <w:rsid w:val="00254F58"/>
    <w:rsid w:val="0025671F"/>
    <w:rsid w:val="0025719E"/>
    <w:rsid w:val="0026186A"/>
    <w:rsid w:val="0026209B"/>
    <w:rsid w:val="002620BC"/>
    <w:rsid w:val="00262802"/>
    <w:rsid w:val="00263A90"/>
    <w:rsid w:val="0026408B"/>
    <w:rsid w:val="00264FAB"/>
    <w:rsid w:val="002659F9"/>
    <w:rsid w:val="00267C3E"/>
    <w:rsid w:val="002709BB"/>
    <w:rsid w:val="0027131C"/>
    <w:rsid w:val="00273BAC"/>
    <w:rsid w:val="0027445D"/>
    <w:rsid w:val="002757AB"/>
    <w:rsid w:val="002763B3"/>
    <w:rsid w:val="002767E8"/>
    <w:rsid w:val="002769A7"/>
    <w:rsid w:val="002774AD"/>
    <w:rsid w:val="002802E3"/>
    <w:rsid w:val="0028162F"/>
    <w:rsid w:val="0028213D"/>
    <w:rsid w:val="00283299"/>
    <w:rsid w:val="0028395E"/>
    <w:rsid w:val="002862F1"/>
    <w:rsid w:val="00291373"/>
    <w:rsid w:val="00293F56"/>
    <w:rsid w:val="0029597D"/>
    <w:rsid w:val="00295C74"/>
    <w:rsid w:val="002962C3"/>
    <w:rsid w:val="0029752B"/>
    <w:rsid w:val="0029788A"/>
    <w:rsid w:val="002A0A9C"/>
    <w:rsid w:val="002A483C"/>
    <w:rsid w:val="002A509E"/>
    <w:rsid w:val="002A7D24"/>
    <w:rsid w:val="002B0C7C"/>
    <w:rsid w:val="002B1729"/>
    <w:rsid w:val="002B36C7"/>
    <w:rsid w:val="002B4DD4"/>
    <w:rsid w:val="002B5277"/>
    <w:rsid w:val="002B5375"/>
    <w:rsid w:val="002B5F07"/>
    <w:rsid w:val="002B77C1"/>
    <w:rsid w:val="002C0ED7"/>
    <w:rsid w:val="002C2728"/>
    <w:rsid w:val="002C2C4C"/>
    <w:rsid w:val="002C5B7C"/>
    <w:rsid w:val="002D1E0D"/>
    <w:rsid w:val="002D5006"/>
    <w:rsid w:val="002D56B2"/>
    <w:rsid w:val="002D7C61"/>
    <w:rsid w:val="002E01D0"/>
    <w:rsid w:val="002E161D"/>
    <w:rsid w:val="002E1E78"/>
    <w:rsid w:val="002E28A2"/>
    <w:rsid w:val="002E2C72"/>
    <w:rsid w:val="002E3100"/>
    <w:rsid w:val="002E6C95"/>
    <w:rsid w:val="002E7C36"/>
    <w:rsid w:val="002F0B9C"/>
    <w:rsid w:val="002F29C9"/>
    <w:rsid w:val="002F3D32"/>
    <w:rsid w:val="002F5F31"/>
    <w:rsid w:val="002F5F46"/>
    <w:rsid w:val="002F6FBA"/>
    <w:rsid w:val="002F7511"/>
    <w:rsid w:val="00302216"/>
    <w:rsid w:val="003025DE"/>
    <w:rsid w:val="003034A2"/>
    <w:rsid w:val="00303E53"/>
    <w:rsid w:val="003043CA"/>
    <w:rsid w:val="00305CC1"/>
    <w:rsid w:val="00306E5F"/>
    <w:rsid w:val="00307E14"/>
    <w:rsid w:val="0031323E"/>
    <w:rsid w:val="00314054"/>
    <w:rsid w:val="00314D3C"/>
    <w:rsid w:val="00316F27"/>
    <w:rsid w:val="003214F1"/>
    <w:rsid w:val="00321571"/>
    <w:rsid w:val="00322E4B"/>
    <w:rsid w:val="00323388"/>
    <w:rsid w:val="003260E3"/>
    <w:rsid w:val="00327870"/>
    <w:rsid w:val="00327B48"/>
    <w:rsid w:val="0033259D"/>
    <w:rsid w:val="003333D2"/>
    <w:rsid w:val="00334686"/>
    <w:rsid w:val="0033668F"/>
    <w:rsid w:val="00337339"/>
    <w:rsid w:val="00337ADD"/>
    <w:rsid w:val="00337E5F"/>
    <w:rsid w:val="00340345"/>
    <w:rsid w:val="00340362"/>
    <w:rsid w:val="003406C6"/>
    <w:rsid w:val="00340CD6"/>
    <w:rsid w:val="003418CC"/>
    <w:rsid w:val="003434EE"/>
    <w:rsid w:val="00344A23"/>
    <w:rsid w:val="003459BD"/>
    <w:rsid w:val="00345A7B"/>
    <w:rsid w:val="00346848"/>
    <w:rsid w:val="00350D38"/>
    <w:rsid w:val="00351B36"/>
    <w:rsid w:val="00354D8F"/>
    <w:rsid w:val="00357B4E"/>
    <w:rsid w:val="00360F31"/>
    <w:rsid w:val="00361732"/>
    <w:rsid w:val="00365983"/>
    <w:rsid w:val="003661F2"/>
    <w:rsid w:val="003716FD"/>
    <w:rsid w:val="0037204B"/>
    <w:rsid w:val="00372569"/>
    <w:rsid w:val="003742EA"/>
    <w:rsid w:val="003744CF"/>
    <w:rsid w:val="00374717"/>
    <w:rsid w:val="0037676C"/>
    <w:rsid w:val="00381043"/>
    <w:rsid w:val="00382411"/>
    <w:rsid w:val="003829E5"/>
    <w:rsid w:val="0038488F"/>
    <w:rsid w:val="003857D9"/>
    <w:rsid w:val="00386109"/>
    <w:rsid w:val="00386944"/>
    <w:rsid w:val="003915AB"/>
    <w:rsid w:val="00391FEA"/>
    <w:rsid w:val="00393115"/>
    <w:rsid w:val="00395077"/>
    <w:rsid w:val="003956CC"/>
    <w:rsid w:val="00395C9A"/>
    <w:rsid w:val="00396BEE"/>
    <w:rsid w:val="0039776F"/>
    <w:rsid w:val="003A04C3"/>
    <w:rsid w:val="003A0853"/>
    <w:rsid w:val="003A2933"/>
    <w:rsid w:val="003A5819"/>
    <w:rsid w:val="003A5AE0"/>
    <w:rsid w:val="003A6B67"/>
    <w:rsid w:val="003B13B6"/>
    <w:rsid w:val="003B149A"/>
    <w:rsid w:val="003B14BC"/>
    <w:rsid w:val="003B14C3"/>
    <w:rsid w:val="003B15E6"/>
    <w:rsid w:val="003B22EF"/>
    <w:rsid w:val="003B408A"/>
    <w:rsid w:val="003B4D50"/>
    <w:rsid w:val="003C03CC"/>
    <w:rsid w:val="003C08A2"/>
    <w:rsid w:val="003C2045"/>
    <w:rsid w:val="003C2EFF"/>
    <w:rsid w:val="003C43A1"/>
    <w:rsid w:val="003C4FC0"/>
    <w:rsid w:val="003C55F4"/>
    <w:rsid w:val="003C7897"/>
    <w:rsid w:val="003C7A3F"/>
    <w:rsid w:val="003D07E8"/>
    <w:rsid w:val="003D0A7D"/>
    <w:rsid w:val="003D2766"/>
    <w:rsid w:val="003D2A74"/>
    <w:rsid w:val="003D3D88"/>
    <w:rsid w:val="003D3E8F"/>
    <w:rsid w:val="003D50EA"/>
    <w:rsid w:val="003D5B18"/>
    <w:rsid w:val="003D6475"/>
    <w:rsid w:val="003D6EE6"/>
    <w:rsid w:val="003E035B"/>
    <w:rsid w:val="003E375C"/>
    <w:rsid w:val="003E4086"/>
    <w:rsid w:val="003E50D7"/>
    <w:rsid w:val="003E639E"/>
    <w:rsid w:val="003E71E5"/>
    <w:rsid w:val="003E7C68"/>
    <w:rsid w:val="003F0445"/>
    <w:rsid w:val="003F0CF0"/>
    <w:rsid w:val="003F14B1"/>
    <w:rsid w:val="003F26C8"/>
    <w:rsid w:val="003F2B20"/>
    <w:rsid w:val="003F2E2A"/>
    <w:rsid w:val="003F3289"/>
    <w:rsid w:val="003F39AA"/>
    <w:rsid w:val="003F3C62"/>
    <w:rsid w:val="003F4C27"/>
    <w:rsid w:val="003F52A4"/>
    <w:rsid w:val="003F5CB9"/>
    <w:rsid w:val="004013C7"/>
    <w:rsid w:val="00401FCF"/>
    <w:rsid w:val="0040237B"/>
    <w:rsid w:val="00403105"/>
    <w:rsid w:val="00406285"/>
    <w:rsid w:val="00406DFF"/>
    <w:rsid w:val="004078B1"/>
    <w:rsid w:val="004115A2"/>
    <w:rsid w:val="004148F9"/>
    <w:rsid w:val="0042084E"/>
    <w:rsid w:val="00421EEF"/>
    <w:rsid w:val="00423055"/>
    <w:rsid w:val="00424D65"/>
    <w:rsid w:val="00424FCC"/>
    <w:rsid w:val="0042511D"/>
    <w:rsid w:val="00426351"/>
    <w:rsid w:val="004276F3"/>
    <w:rsid w:val="00427833"/>
    <w:rsid w:val="00430393"/>
    <w:rsid w:val="00430A8B"/>
    <w:rsid w:val="00431806"/>
    <w:rsid w:val="00431A70"/>
    <w:rsid w:val="00431F42"/>
    <w:rsid w:val="004328A5"/>
    <w:rsid w:val="00437C23"/>
    <w:rsid w:val="004429E2"/>
    <w:rsid w:val="00442C6C"/>
    <w:rsid w:val="00443CBE"/>
    <w:rsid w:val="00443E8A"/>
    <w:rsid w:val="00443F9C"/>
    <w:rsid w:val="004441BC"/>
    <w:rsid w:val="00445014"/>
    <w:rsid w:val="004451E0"/>
    <w:rsid w:val="004468B4"/>
    <w:rsid w:val="00446D86"/>
    <w:rsid w:val="00450ED4"/>
    <w:rsid w:val="00451A4D"/>
    <w:rsid w:val="0045230A"/>
    <w:rsid w:val="00454AD0"/>
    <w:rsid w:val="00455902"/>
    <w:rsid w:val="0045598C"/>
    <w:rsid w:val="00457337"/>
    <w:rsid w:val="0046040F"/>
    <w:rsid w:val="004617FC"/>
    <w:rsid w:val="00462E3D"/>
    <w:rsid w:val="00463D75"/>
    <w:rsid w:val="004662A0"/>
    <w:rsid w:val="00466E79"/>
    <w:rsid w:val="00470D7D"/>
    <w:rsid w:val="0047125F"/>
    <w:rsid w:val="0047372D"/>
    <w:rsid w:val="00473BA3"/>
    <w:rsid w:val="004743DD"/>
    <w:rsid w:val="00474CEA"/>
    <w:rsid w:val="00475964"/>
    <w:rsid w:val="0048275F"/>
    <w:rsid w:val="00483968"/>
    <w:rsid w:val="004841BE"/>
    <w:rsid w:val="00484F86"/>
    <w:rsid w:val="00490746"/>
    <w:rsid w:val="00490852"/>
    <w:rsid w:val="0049194E"/>
    <w:rsid w:val="00491C9C"/>
    <w:rsid w:val="00492B20"/>
    <w:rsid w:val="00492E7B"/>
    <w:rsid w:val="00492F30"/>
    <w:rsid w:val="004937A2"/>
    <w:rsid w:val="004946F4"/>
    <w:rsid w:val="0049487E"/>
    <w:rsid w:val="00494D6D"/>
    <w:rsid w:val="0049525C"/>
    <w:rsid w:val="00495EB7"/>
    <w:rsid w:val="0049752F"/>
    <w:rsid w:val="004A00D4"/>
    <w:rsid w:val="004A160D"/>
    <w:rsid w:val="004A3706"/>
    <w:rsid w:val="004A3E81"/>
    <w:rsid w:val="004A4195"/>
    <w:rsid w:val="004A5C62"/>
    <w:rsid w:val="004A5CE5"/>
    <w:rsid w:val="004A707D"/>
    <w:rsid w:val="004B0974"/>
    <w:rsid w:val="004B106A"/>
    <w:rsid w:val="004B1D40"/>
    <w:rsid w:val="004B2B78"/>
    <w:rsid w:val="004B3C5F"/>
    <w:rsid w:val="004B4185"/>
    <w:rsid w:val="004B4F10"/>
    <w:rsid w:val="004B4F2C"/>
    <w:rsid w:val="004B51C9"/>
    <w:rsid w:val="004C3800"/>
    <w:rsid w:val="004C3B28"/>
    <w:rsid w:val="004C5541"/>
    <w:rsid w:val="004C5AFF"/>
    <w:rsid w:val="004C5E7A"/>
    <w:rsid w:val="004C6EEE"/>
    <w:rsid w:val="004C702B"/>
    <w:rsid w:val="004D0033"/>
    <w:rsid w:val="004D016B"/>
    <w:rsid w:val="004D194D"/>
    <w:rsid w:val="004D1B22"/>
    <w:rsid w:val="004D23CC"/>
    <w:rsid w:val="004D30D6"/>
    <w:rsid w:val="004D3378"/>
    <w:rsid w:val="004D3504"/>
    <w:rsid w:val="004D36F2"/>
    <w:rsid w:val="004D5221"/>
    <w:rsid w:val="004E1106"/>
    <w:rsid w:val="004E138F"/>
    <w:rsid w:val="004E4649"/>
    <w:rsid w:val="004E5C2B"/>
    <w:rsid w:val="004E62C2"/>
    <w:rsid w:val="004E6341"/>
    <w:rsid w:val="004F00DD"/>
    <w:rsid w:val="004F2133"/>
    <w:rsid w:val="004F37B8"/>
    <w:rsid w:val="004F5398"/>
    <w:rsid w:val="004F55F1"/>
    <w:rsid w:val="004F6936"/>
    <w:rsid w:val="005018F9"/>
    <w:rsid w:val="00502B76"/>
    <w:rsid w:val="00503DC6"/>
    <w:rsid w:val="00503F13"/>
    <w:rsid w:val="00504D5B"/>
    <w:rsid w:val="0050516D"/>
    <w:rsid w:val="00506B78"/>
    <w:rsid w:val="00506F5D"/>
    <w:rsid w:val="00510C37"/>
    <w:rsid w:val="00511D77"/>
    <w:rsid w:val="005126D0"/>
    <w:rsid w:val="00512DB3"/>
    <w:rsid w:val="00513C66"/>
    <w:rsid w:val="00514667"/>
    <w:rsid w:val="00514907"/>
    <w:rsid w:val="0051526B"/>
    <w:rsid w:val="0051568D"/>
    <w:rsid w:val="005223D1"/>
    <w:rsid w:val="0052443B"/>
    <w:rsid w:val="00526450"/>
    <w:rsid w:val="00526AC7"/>
    <w:rsid w:val="00526C15"/>
    <w:rsid w:val="005323AD"/>
    <w:rsid w:val="00534339"/>
    <w:rsid w:val="00536499"/>
    <w:rsid w:val="00536BA3"/>
    <w:rsid w:val="00536BBD"/>
    <w:rsid w:val="005412A1"/>
    <w:rsid w:val="00541EBC"/>
    <w:rsid w:val="00542A03"/>
    <w:rsid w:val="00543903"/>
    <w:rsid w:val="00543BCC"/>
    <w:rsid w:val="00543F11"/>
    <w:rsid w:val="00544135"/>
    <w:rsid w:val="005459A7"/>
    <w:rsid w:val="00546305"/>
    <w:rsid w:val="00546454"/>
    <w:rsid w:val="00546F32"/>
    <w:rsid w:val="00547A95"/>
    <w:rsid w:val="00547E06"/>
    <w:rsid w:val="0055119B"/>
    <w:rsid w:val="00553969"/>
    <w:rsid w:val="005545B3"/>
    <w:rsid w:val="00561202"/>
    <w:rsid w:val="00562507"/>
    <w:rsid w:val="00562811"/>
    <w:rsid w:val="00566468"/>
    <w:rsid w:val="00572031"/>
    <w:rsid w:val="00572282"/>
    <w:rsid w:val="0057319E"/>
    <w:rsid w:val="0057370E"/>
    <w:rsid w:val="00573CE3"/>
    <w:rsid w:val="00576E84"/>
    <w:rsid w:val="005775A0"/>
    <w:rsid w:val="00580394"/>
    <w:rsid w:val="005804D2"/>
    <w:rsid w:val="005809CD"/>
    <w:rsid w:val="00582582"/>
    <w:rsid w:val="00582B8C"/>
    <w:rsid w:val="005860C6"/>
    <w:rsid w:val="005862CE"/>
    <w:rsid w:val="0058757E"/>
    <w:rsid w:val="005921CE"/>
    <w:rsid w:val="0059450B"/>
    <w:rsid w:val="00595221"/>
    <w:rsid w:val="0059541D"/>
    <w:rsid w:val="00596A4B"/>
    <w:rsid w:val="00596FC6"/>
    <w:rsid w:val="00597507"/>
    <w:rsid w:val="005A479D"/>
    <w:rsid w:val="005A7FCA"/>
    <w:rsid w:val="005B1B66"/>
    <w:rsid w:val="005B1C6D"/>
    <w:rsid w:val="005B21B6"/>
    <w:rsid w:val="005B3A08"/>
    <w:rsid w:val="005B7A63"/>
    <w:rsid w:val="005C03C4"/>
    <w:rsid w:val="005C0955"/>
    <w:rsid w:val="005C49DA"/>
    <w:rsid w:val="005C50F3"/>
    <w:rsid w:val="005C531B"/>
    <w:rsid w:val="005C54B5"/>
    <w:rsid w:val="005C5D80"/>
    <w:rsid w:val="005C5D91"/>
    <w:rsid w:val="005D07B8"/>
    <w:rsid w:val="005D116E"/>
    <w:rsid w:val="005D3708"/>
    <w:rsid w:val="005D6597"/>
    <w:rsid w:val="005D69A0"/>
    <w:rsid w:val="005E14E7"/>
    <w:rsid w:val="005E1F3C"/>
    <w:rsid w:val="005E26A3"/>
    <w:rsid w:val="005E2ECB"/>
    <w:rsid w:val="005E32E7"/>
    <w:rsid w:val="005E3F12"/>
    <w:rsid w:val="005E447E"/>
    <w:rsid w:val="005E4FD1"/>
    <w:rsid w:val="005E5997"/>
    <w:rsid w:val="005E5BF2"/>
    <w:rsid w:val="005F0775"/>
    <w:rsid w:val="005F0CF5"/>
    <w:rsid w:val="005F21EB"/>
    <w:rsid w:val="005F64CF"/>
    <w:rsid w:val="006041AD"/>
    <w:rsid w:val="00605908"/>
    <w:rsid w:val="00605A4B"/>
    <w:rsid w:val="00605A69"/>
    <w:rsid w:val="00607200"/>
    <w:rsid w:val="00607850"/>
    <w:rsid w:val="00607EF7"/>
    <w:rsid w:val="0061066C"/>
    <w:rsid w:val="00610BCD"/>
    <w:rsid w:val="00610D7C"/>
    <w:rsid w:val="00613414"/>
    <w:rsid w:val="0061639B"/>
    <w:rsid w:val="00620154"/>
    <w:rsid w:val="0062408D"/>
    <w:rsid w:val="006240CC"/>
    <w:rsid w:val="00624940"/>
    <w:rsid w:val="006254F8"/>
    <w:rsid w:val="006269CE"/>
    <w:rsid w:val="00627CD4"/>
    <w:rsid w:val="00627DA7"/>
    <w:rsid w:val="00630DA4"/>
    <w:rsid w:val="00631CD4"/>
    <w:rsid w:val="00632597"/>
    <w:rsid w:val="0063367B"/>
    <w:rsid w:val="00634D13"/>
    <w:rsid w:val="006358B4"/>
    <w:rsid w:val="006364AB"/>
    <w:rsid w:val="00636D39"/>
    <w:rsid w:val="006373A8"/>
    <w:rsid w:val="0063784D"/>
    <w:rsid w:val="00637F24"/>
    <w:rsid w:val="00640BD2"/>
    <w:rsid w:val="00641724"/>
    <w:rsid w:val="006419AA"/>
    <w:rsid w:val="00644B1F"/>
    <w:rsid w:val="00644B7E"/>
    <w:rsid w:val="006454E6"/>
    <w:rsid w:val="00646235"/>
    <w:rsid w:val="00646A68"/>
    <w:rsid w:val="006505BD"/>
    <w:rsid w:val="006508EA"/>
    <w:rsid w:val="0065092E"/>
    <w:rsid w:val="006551A0"/>
    <w:rsid w:val="006557A7"/>
    <w:rsid w:val="00656290"/>
    <w:rsid w:val="00656B1F"/>
    <w:rsid w:val="006601C9"/>
    <w:rsid w:val="006608D8"/>
    <w:rsid w:val="00660DFF"/>
    <w:rsid w:val="00661191"/>
    <w:rsid w:val="006621D7"/>
    <w:rsid w:val="0066302A"/>
    <w:rsid w:val="006658B4"/>
    <w:rsid w:val="00665D00"/>
    <w:rsid w:val="00666B41"/>
    <w:rsid w:val="00667485"/>
    <w:rsid w:val="00667770"/>
    <w:rsid w:val="00667DD3"/>
    <w:rsid w:val="00670597"/>
    <w:rsid w:val="006706D0"/>
    <w:rsid w:val="006746E9"/>
    <w:rsid w:val="00677574"/>
    <w:rsid w:val="0068036C"/>
    <w:rsid w:val="006812ED"/>
    <w:rsid w:val="00683878"/>
    <w:rsid w:val="00684380"/>
    <w:rsid w:val="0068454C"/>
    <w:rsid w:val="00685C03"/>
    <w:rsid w:val="00691B62"/>
    <w:rsid w:val="00692823"/>
    <w:rsid w:val="006933B5"/>
    <w:rsid w:val="00693D14"/>
    <w:rsid w:val="00696CCA"/>
    <w:rsid w:val="00696F27"/>
    <w:rsid w:val="006A18C2"/>
    <w:rsid w:val="006A3383"/>
    <w:rsid w:val="006B077C"/>
    <w:rsid w:val="006B2574"/>
    <w:rsid w:val="006B3E58"/>
    <w:rsid w:val="006B6803"/>
    <w:rsid w:val="006B7B45"/>
    <w:rsid w:val="006C092E"/>
    <w:rsid w:val="006C402E"/>
    <w:rsid w:val="006C56DA"/>
    <w:rsid w:val="006D0F16"/>
    <w:rsid w:val="006D2A3F"/>
    <w:rsid w:val="006D2FBC"/>
    <w:rsid w:val="006D3FD7"/>
    <w:rsid w:val="006D6E34"/>
    <w:rsid w:val="006E138B"/>
    <w:rsid w:val="006E1867"/>
    <w:rsid w:val="006E3CDB"/>
    <w:rsid w:val="006E688E"/>
    <w:rsid w:val="006E7BD2"/>
    <w:rsid w:val="006F0330"/>
    <w:rsid w:val="006F1FDC"/>
    <w:rsid w:val="006F3875"/>
    <w:rsid w:val="006F6B8C"/>
    <w:rsid w:val="006F71CB"/>
    <w:rsid w:val="007013EF"/>
    <w:rsid w:val="00702AB2"/>
    <w:rsid w:val="00703ED8"/>
    <w:rsid w:val="007055BD"/>
    <w:rsid w:val="00710384"/>
    <w:rsid w:val="00712228"/>
    <w:rsid w:val="00712AA4"/>
    <w:rsid w:val="007144F3"/>
    <w:rsid w:val="0071463D"/>
    <w:rsid w:val="00715C5A"/>
    <w:rsid w:val="007173CA"/>
    <w:rsid w:val="00720F39"/>
    <w:rsid w:val="007216AA"/>
    <w:rsid w:val="00721AB5"/>
    <w:rsid w:val="00721CFB"/>
    <w:rsid w:val="00721DEF"/>
    <w:rsid w:val="00722DA4"/>
    <w:rsid w:val="00724A43"/>
    <w:rsid w:val="00727031"/>
    <w:rsid w:val="007273AC"/>
    <w:rsid w:val="007279BF"/>
    <w:rsid w:val="00730B06"/>
    <w:rsid w:val="00731AD4"/>
    <w:rsid w:val="00733E41"/>
    <w:rsid w:val="007346E4"/>
    <w:rsid w:val="00735564"/>
    <w:rsid w:val="00740F22"/>
    <w:rsid w:val="00741CF0"/>
    <w:rsid w:val="00741F1A"/>
    <w:rsid w:val="00742722"/>
    <w:rsid w:val="00743225"/>
    <w:rsid w:val="007447DA"/>
    <w:rsid w:val="007450F8"/>
    <w:rsid w:val="0074696E"/>
    <w:rsid w:val="00747D75"/>
    <w:rsid w:val="00750135"/>
    <w:rsid w:val="007508EB"/>
    <w:rsid w:val="00750EC2"/>
    <w:rsid w:val="00752B28"/>
    <w:rsid w:val="007536BC"/>
    <w:rsid w:val="007541A9"/>
    <w:rsid w:val="00754E36"/>
    <w:rsid w:val="00756BEB"/>
    <w:rsid w:val="0075716B"/>
    <w:rsid w:val="00763139"/>
    <w:rsid w:val="0076326D"/>
    <w:rsid w:val="00763AA6"/>
    <w:rsid w:val="007669D3"/>
    <w:rsid w:val="007701CB"/>
    <w:rsid w:val="00770F37"/>
    <w:rsid w:val="007711A0"/>
    <w:rsid w:val="007727F1"/>
    <w:rsid w:val="00772D5E"/>
    <w:rsid w:val="0077463E"/>
    <w:rsid w:val="0077639F"/>
    <w:rsid w:val="00776928"/>
    <w:rsid w:val="00776D56"/>
    <w:rsid w:val="00776E0F"/>
    <w:rsid w:val="007771F9"/>
    <w:rsid w:val="007774B1"/>
    <w:rsid w:val="00777BE1"/>
    <w:rsid w:val="00782222"/>
    <w:rsid w:val="00782264"/>
    <w:rsid w:val="007833D8"/>
    <w:rsid w:val="00784EE4"/>
    <w:rsid w:val="00785677"/>
    <w:rsid w:val="00786F16"/>
    <w:rsid w:val="00787EB0"/>
    <w:rsid w:val="00791008"/>
    <w:rsid w:val="00791BD7"/>
    <w:rsid w:val="0079336E"/>
    <w:rsid w:val="007933F7"/>
    <w:rsid w:val="007945BE"/>
    <w:rsid w:val="007967EC"/>
    <w:rsid w:val="00796B10"/>
    <w:rsid w:val="00796BCE"/>
    <w:rsid w:val="00796E20"/>
    <w:rsid w:val="00797C32"/>
    <w:rsid w:val="007A11E8"/>
    <w:rsid w:val="007A5CF0"/>
    <w:rsid w:val="007A5D4B"/>
    <w:rsid w:val="007A6668"/>
    <w:rsid w:val="007A7CB6"/>
    <w:rsid w:val="007B0020"/>
    <w:rsid w:val="007B0914"/>
    <w:rsid w:val="007B0E15"/>
    <w:rsid w:val="007B1374"/>
    <w:rsid w:val="007B2F19"/>
    <w:rsid w:val="007B32E5"/>
    <w:rsid w:val="007B3DB9"/>
    <w:rsid w:val="007B589F"/>
    <w:rsid w:val="007B6156"/>
    <w:rsid w:val="007B6186"/>
    <w:rsid w:val="007B6854"/>
    <w:rsid w:val="007B73BC"/>
    <w:rsid w:val="007C1838"/>
    <w:rsid w:val="007C20B9"/>
    <w:rsid w:val="007C5909"/>
    <w:rsid w:val="007C7301"/>
    <w:rsid w:val="007C7859"/>
    <w:rsid w:val="007C7F28"/>
    <w:rsid w:val="007D0B0A"/>
    <w:rsid w:val="007D102A"/>
    <w:rsid w:val="007D1466"/>
    <w:rsid w:val="007D2BDE"/>
    <w:rsid w:val="007D2FB6"/>
    <w:rsid w:val="007D442F"/>
    <w:rsid w:val="007D4819"/>
    <w:rsid w:val="007D49EB"/>
    <w:rsid w:val="007D5CEE"/>
    <w:rsid w:val="007D5E1C"/>
    <w:rsid w:val="007D7794"/>
    <w:rsid w:val="007D7FFC"/>
    <w:rsid w:val="007E01A7"/>
    <w:rsid w:val="007E0DE2"/>
    <w:rsid w:val="007E3667"/>
    <w:rsid w:val="007E3A93"/>
    <w:rsid w:val="007E3B98"/>
    <w:rsid w:val="007E417A"/>
    <w:rsid w:val="007E5275"/>
    <w:rsid w:val="007E7250"/>
    <w:rsid w:val="007F196B"/>
    <w:rsid w:val="007F31B6"/>
    <w:rsid w:val="007F546C"/>
    <w:rsid w:val="007F625F"/>
    <w:rsid w:val="007F653F"/>
    <w:rsid w:val="007F665E"/>
    <w:rsid w:val="00800412"/>
    <w:rsid w:val="00800F50"/>
    <w:rsid w:val="0080186D"/>
    <w:rsid w:val="0080587B"/>
    <w:rsid w:val="0080591E"/>
    <w:rsid w:val="00806468"/>
    <w:rsid w:val="008119CA"/>
    <w:rsid w:val="008129A7"/>
    <w:rsid w:val="008130C4"/>
    <w:rsid w:val="00814A03"/>
    <w:rsid w:val="008155F0"/>
    <w:rsid w:val="00815F38"/>
    <w:rsid w:val="00816735"/>
    <w:rsid w:val="00817626"/>
    <w:rsid w:val="00820141"/>
    <w:rsid w:val="00820E0C"/>
    <w:rsid w:val="008211E2"/>
    <w:rsid w:val="00821691"/>
    <w:rsid w:val="00822E45"/>
    <w:rsid w:val="00823275"/>
    <w:rsid w:val="0082366F"/>
    <w:rsid w:val="008271F9"/>
    <w:rsid w:val="00830A76"/>
    <w:rsid w:val="00830D6A"/>
    <w:rsid w:val="00831C99"/>
    <w:rsid w:val="00831FD7"/>
    <w:rsid w:val="008338A2"/>
    <w:rsid w:val="0084103C"/>
    <w:rsid w:val="00841AA9"/>
    <w:rsid w:val="00843521"/>
    <w:rsid w:val="00844B69"/>
    <w:rsid w:val="00845B17"/>
    <w:rsid w:val="00845F10"/>
    <w:rsid w:val="008474FE"/>
    <w:rsid w:val="008500B5"/>
    <w:rsid w:val="00850375"/>
    <w:rsid w:val="00850D9C"/>
    <w:rsid w:val="00852290"/>
    <w:rsid w:val="00853DF0"/>
    <w:rsid w:val="00853EE4"/>
    <w:rsid w:val="00855535"/>
    <w:rsid w:val="008573F0"/>
    <w:rsid w:val="00857C5A"/>
    <w:rsid w:val="00860338"/>
    <w:rsid w:val="0086255E"/>
    <w:rsid w:val="008632B5"/>
    <w:rsid w:val="008633F0"/>
    <w:rsid w:val="00864EAB"/>
    <w:rsid w:val="00866197"/>
    <w:rsid w:val="00866945"/>
    <w:rsid w:val="00867D9D"/>
    <w:rsid w:val="00871553"/>
    <w:rsid w:val="00872E0A"/>
    <w:rsid w:val="00873594"/>
    <w:rsid w:val="0087488E"/>
    <w:rsid w:val="00874D73"/>
    <w:rsid w:val="00875285"/>
    <w:rsid w:val="00875513"/>
    <w:rsid w:val="00876E85"/>
    <w:rsid w:val="00877F44"/>
    <w:rsid w:val="00884B62"/>
    <w:rsid w:val="00885125"/>
    <w:rsid w:val="0088529C"/>
    <w:rsid w:val="00886CAA"/>
    <w:rsid w:val="00887903"/>
    <w:rsid w:val="0089098C"/>
    <w:rsid w:val="0089270A"/>
    <w:rsid w:val="00893AF6"/>
    <w:rsid w:val="00894BC4"/>
    <w:rsid w:val="00896890"/>
    <w:rsid w:val="00896E63"/>
    <w:rsid w:val="008A2158"/>
    <w:rsid w:val="008A28A8"/>
    <w:rsid w:val="008A3244"/>
    <w:rsid w:val="008A390C"/>
    <w:rsid w:val="008A5432"/>
    <w:rsid w:val="008A5B32"/>
    <w:rsid w:val="008B03D1"/>
    <w:rsid w:val="008B06D1"/>
    <w:rsid w:val="008B1F91"/>
    <w:rsid w:val="008B2029"/>
    <w:rsid w:val="008B2673"/>
    <w:rsid w:val="008B2EE4"/>
    <w:rsid w:val="008B3821"/>
    <w:rsid w:val="008B4D3D"/>
    <w:rsid w:val="008B57C7"/>
    <w:rsid w:val="008B5BDF"/>
    <w:rsid w:val="008B79C3"/>
    <w:rsid w:val="008C0AA5"/>
    <w:rsid w:val="008C1E06"/>
    <w:rsid w:val="008C24A4"/>
    <w:rsid w:val="008C2617"/>
    <w:rsid w:val="008C2F92"/>
    <w:rsid w:val="008C3546"/>
    <w:rsid w:val="008C589D"/>
    <w:rsid w:val="008C6CB1"/>
    <w:rsid w:val="008C6D51"/>
    <w:rsid w:val="008C7A4E"/>
    <w:rsid w:val="008C7AF9"/>
    <w:rsid w:val="008D2846"/>
    <w:rsid w:val="008D2D79"/>
    <w:rsid w:val="008D303F"/>
    <w:rsid w:val="008D4236"/>
    <w:rsid w:val="008D462F"/>
    <w:rsid w:val="008D58BA"/>
    <w:rsid w:val="008D6DCF"/>
    <w:rsid w:val="008E4376"/>
    <w:rsid w:val="008E7A0A"/>
    <w:rsid w:val="008E7B49"/>
    <w:rsid w:val="008F15FA"/>
    <w:rsid w:val="008F4628"/>
    <w:rsid w:val="008F59F6"/>
    <w:rsid w:val="008F6A13"/>
    <w:rsid w:val="00900719"/>
    <w:rsid w:val="009017AC"/>
    <w:rsid w:val="00902A9A"/>
    <w:rsid w:val="00903834"/>
    <w:rsid w:val="00904A1C"/>
    <w:rsid w:val="00905030"/>
    <w:rsid w:val="00906490"/>
    <w:rsid w:val="00907F37"/>
    <w:rsid w:val="009111B2"/>
    <w:rsid w:val="00912947"/>
    <w:rsid w:val="00913028"/>
    <w:rsid w:val="0091478B"/>
    <w:rsid w:val="009151F5"/>
    <w:rsid w:val="0091661F"/>
    <w:rsid w:val="0091731B"/>
    <w:rsid w:val="00924AE1"/>
    <w:rsid w:val="009269B1"/>
    <w:rsid w:val="0092724D"/>
    <w:rsid w:val="009272B3"/>
    <w:rsid w:val="009315BE"/>
    <w:rsid w:val="009326DD"/>
    <w:rsid w:val="00932DCA"/>
    <w:rsid w:val="0093338F"/>
    <w:rsid w:val="00935CA1"/>
    <w:rsid w:val="00937BD9"/>
    <w:rsid w:val="00940123"/>
    <w:rsid w:val="00941DDA"/>
    <w:rsid w:val="009476EA"/>
    <w:rsid w:val="00950E2C"/>
    <w:rsid w:val="00951D0B"/>
    <w:rsid w:val="00951D50"/>
    <w:rsid w:val="0095212B"/>
    <w:rsid w:val="009525EB"/>
    <w:rsid w:val="009533A5"/>
    <w:rsid w:val="00954129"/>
    <w:rsid w:val="0095470B"/>
    <w:rsid w:val="00954874"/>
    <w:rsid w:val="00956150"/>
    <w:rsid w:val="0095615A"/>
    <w:rsid w:val="00957AC1"/>
    <w:rsid w:val="00960557"/>
    <w:rsid w:val="00960FC3"/>
    <w:rsid w:val="00961400"/>
    <w:rsid w:val="009616A9"/>
    <w:rsid w:val="009626CD"/>
    <w:rsid w:val="0096335D"/>
    <w:rsid w:val="00963646"/>
    <w:rsid w:val="0096632D"/>
    <w:rsid w:val="00967124"/>
    <w:rsid w:val="00967F2D"/>
    <w:rsid w:val="0097166C"/>
    <w:rsid w:val="009718C7"/>
    <w:rsid w:val="009729E3"/>
    <w:rsid w:val="00972F80"/>
    <w:rsid w:val="0097559F"/>
    <w:rsid w:val="009761EA"/>
    <w:rsid w:val="00976B24"/>
    <w:rsid w:val="0097761E"/>
    <w:rsid w:val="00982454"/>
    <w:rsid w:val="00982CF0"/>
    <w:rsid w:val="009831B4"/>
    <w:rsid w:val="009853E1"/>
    <w:rsid w:val="00985FD6"/>
    <w:rsid w:val="00986826"/>
    <w:rsid w:val="00986E6B"/>
    <w:rsid w:val="00990032"/>
    <w:rsid w:val="00990B19"/>
    <w:rsid w:val="0099153B"/>
    <w:rsid w:val="00991769"/>
    <w:rsid w:val="0099232C"/>
    <w:rsid w:val="00992BF3"/>
    <w:rsid w:val="0099325C"/>
    <w:rsid w:val="0099409F"/>
    <w:rsid w:val="00994386"/>
    <w:rsid w:val="009950DF"/>
    <w:rsid w:val="00996377"/>
    <w:rsid w:val="0099707A"/>
    <w:rsid w:val="00997B56"/>
    <w:rsid w:val="009A13D8"/>
    <w:rsid w:val="009A1F64"/>
    <w:rsid w:val="009A279E"/>
    <w:rsid w:val="009A3015"/>
    <w:rsid w:val="009A3490"/>
    <w:rsid w:val="009A3558"/>
    <w:rsid w:val="009A388A"/>
    <w:rsid w:val="009A46B8"/>
    <w:rsid w:val="009B0A6F"/>
    <w:rsid w:val="009B0A94"/>
    <w:rsid w:val="009B0C62"/>
    <w:rsid w:val="009B2AE8"/>
    <w:rsid w:val="009B5622"/>
    <w:rsid w:val="009B59E9"/>
    <w:rsid w:val="009B679C"/>
    <w:rsid w:val="009B70AA"/>
    <w:rsid w:val="009B7DF5"/>
    <w:rsid w:val="009C0763"/>
    <w:rsid w:val="009C245E"/>
    <w:rsid w:val="009C336E"/>
    <w:rsid w:val="009C5E77"/>
    <w:rsid w:val="009C7A7E"/>
    <w:rsid w:val="009D02E8"/>
    <w:rsid w:val="009D0E30"/>
    <w:rsid w:val="009D4D8C"/>
    <w:rsid w:val="009D51D0"/>
    <w:rsid w:val="009D6C1E"/>
    <w:rsid w:val="009D70A4"/>
    <w:rsid w:val="009D7B14"/>
    <w:rsid w:val="009E08D1"/>
    <w:rsid w:val="009E0D96"/>
    <w:rsid w:val="009E1B95"/>
    <w:rsid w:val="009E3D45"/>
    <w:rsid w:val="009E496F"/>
    <w:rsid w:val="009E4B0D"/>
    <w:rsid w:val="009E5250"/>
    <w:rsid w:val="009E6143"/>
    <w:rsid w:val="009E7A69"/>
    <w:rsid w:val="009E7F92"/>
    <w:rsid w:val="009F02A3"/>
    <w:rsid w:val="009F2182"/>
    <w:rsid w:val="009F2F27"/>
    <w:rsid w:val="009F34AA"/>
    <w:rsid w:val="009F3E27"/>
    <w:rsid w:val="009F47A5"/>
    <w:rsid w:val="009F6BCB"/>
    <w:rsid w:val="009F7B78"/>
    <w:rsid w:val="00A00361"/>
    <w:rsid w:val="00A0057A"/>
    <w:rsid w:val="00A01165"/>
    <w:rsid w:val="00A02FA1"/>
    <w:rsid w:val="00A03704"/>
    <w:rsid w:val="00A04CCE"/>
    <w:rsid w:val="00A07218"/>
    <w:rsid w:val="00A07421"/>
    <w:rsid w:val="00A0776B"/>
    <w:rsid w:val="00A10FB9"/>
    <w:rsid w:val="00A11421"/>
    <w:rsid w:val="00A1160B"/>
    <w:rsid w:val="00A1189D"/>
    <w:rsid w:val="00A12AF1"/>
    <w:rsid w:val="00A1389F"/>
    <w:rsid w:val="00A157B1"/>
    <w:rsid w:val="00A20534"/>
    <w:rsid w:val="00A2135A"/>
    <w:rsid w:val="00A21A14"/>
    <w:rsid w:val="00A22229"/>
    <w:rsid w:val="00A24442"/>
    <w:rsid w:val="00A247FF"/>
    <w:rsid w:val="00A24ADA"/>
    <w:rsid w:val="00A30F83"/>
    <w:rsid w:val="00A32577"/>
    <w:rsid w:val="00A330BB"/>
    <w:rsid w:val="00A35374"/>
    <w:rsid w:val="00A42C7B"/>
    <w:rsid w:val="00A43FC1"/>
    <w:rsid w:val="00A44697"/>
    <w:rsid w:val="00A446F5"/>
    <w:rsid w:val="00A44882"/>
    <w:rsid w:val="00A45125"/>
    <w:rsid w:val="00A452C3"/>
    <w:rsid w:val="00A45BC0"/>
    <w:rsid w:val="00A51BBD"/>
    <w:rsid w:val="00A5294B"/>
    <w:rsid w:val="00A52BA2"/>
    <w:rsid w:val="00A54715"/>
    <w:rsid w:val="00A57A1C"/>
    <w:rsid w:val="00A6061C"/>
    <w:rsid w:val="00A62D44"/>
    <w:rsid w:val="00A6338A"/>
    <w:rsid w:val="00A6422B"/>
    <w:rsid w:val="00A67263"/>
    <w:rsid w:val="00A70E40"/>
    <w:rsid w:val="00A70FDC"/>
    <w:rsid w:val="00A7161C"/>
    <w:rsid w:val="00A71CE4"/>
    <w:rsid w:val="00A72C24"/>
    <w:rsid w:val="00A7485C"/>
    <w:rsid w:val="00A74FBA"/>
    <w:rsid w:val="00A763CC"/>
    <w:rsid w:val="00A770C3"/>
    <w:rsid w:val="00A77AA3"/>
    <w:rsid w:val="00A8236D"/>
    <w:rsid w:val="00A84B2B"/>
    <w:rsid w:val="00A854EB"/>
    <w:rsid w:val="00A872E5"/>
    <w:rsid w:val="00A91406"/>
    <w:rsid w:val="00A92EB1"/>
    <w:rsid w:val="00A95C6F"/>
    <w:rsid w:val="00A96D5D"/>
    <w:rsid w:val="00A96E65"/>
    <w:rsid w:val="00A96ECE"/>
    <w:rsid w:val="00A97C72"/>
    <w:rsid w:val="00AA19FE"/>
    <w:rsid w:val="00AA310B"/>
    <w:rsid w:val="00AA4521"/>
    <w:rsid w:val="00AA460B"/>
    <w:rsid w:val="00AA5603"/>
    <w:rsid w:val="00AA5683"/>
    <w:rsid w:val="00AA58D6"/>
    <w:rsid w:val="00AA63D4"/>
    <w:rsid w:val="00AA79C8"/>
    <w:rsid w:val="00AB06E8"/>
    <w:rsid w:val="00AB0A9B"/>
    <w:rsid w:val="00AB0FDF"/>
    <w:rsid w:val="00AB1CD3"/>
    <w:rsid w:val="00AB352F"/>
    <w:rsid w:val="00AB5D3C"/>
    <w:rsid w:val="00AC274B"/>
    <w:rsid w:val="00AC4764"/>
    <w:rsid w:val="00AC555D"/>
    <w:rsid w:val="00AC59EE"/>
    <w:rsid w:val="00AC602B"/>
    <w:rsid w:val="00AC690E"/>
    <w:rsid w:val="00AC6D36"/>
    <w:rsid w:val="00AC7947"/>
    <w:rsid w:val="00AD0CBA"/>
    <w:rsid w:val="00AD26E2"/>
    <w:rsid w:val="00AD5A40"/>
    <w:rsid w:val="00AD784C"/>
    <w:rsid w:val="00AE0BC2"/>
    <w:rsid w:val="00AE0EBA"/>
    <w:rsid w:val="00AE126A"/>
    <w:rsid w:val="00AE1BAE"/>
    <w:rsid w:val="00AE2C78"/>
    <w:rsid w:val="00AE3005"/>
    <w:rsid w:val="00AE3BD5"/>
    <w:rsid w:val="00AE59A0"/>
    <w:rsid w:val="00AF05E7"/>
    <w:rsid w:val="00AF0C57"/>
    <w:rsid w:val="00AF243A"/>
    <w:rsid w:val="00AF26F3"/>
    <w:rsid w:val="00AF5F04"/>
    <w:rsid w:val="00B00672"/>
    <w:rsid w:val="00B01B4D"/>
    <w:rsid w:val="00B04489"/>
    <w:rsid w:val="00B06571"/>
    <w:rsid w:val="00B068BA"/>
    <w:rsid w:val="00B07217"/>
    <w:rsid w:val="00B13851"/>
    <w:rsid w:val="00B1398A"/>
    <w:rsid w:val="00B13B1C"/>
    <w:rsid w:val="00B14195"/>
    <w:rsid w:val="00B14B5F"/>
    <w:rsid w:val="00B166BC"/>
    <w:rsid w:val="00B16ECC"/>
    <w:rsid w:val="00B21F90"/>
    <w:rsid w:val="00B22291"/>
    <w:rsid w:val="00B23858"/>
    <w:rsid w:val="00B23F9A"/>
    <w:rsid w:val="00B2417B"/>
    <w:rsid w:val="00B24B2A"/>
    <w:rsid w:val="00B24D80"/>
    <w:rsid w:val="00B24E6F"/>
    <w:rsid w:val="00B2564F"/>
    <w:rsid w:val="00B26429"/>
    <w:rsid w:val="00B26CB5"/>
    <w:rsid w:val="00B26E5F"/>
    <w:rsid w:val="00B26F65"/>
    <w:rsid w:val="00B27104"/>
    <w:rsid w:val="00B2752E"/>
    <w:rsid w:val="00B307CC"/>
    <w:rsid w:val="00B3150A"/>
    <w:rsid w:val="00B326B7"/>
    <w:rsid w:val="00B3588E"/>
    <w:rsid w:val="00B4198F"/>
    <w:rsid w:val="00B41F3D"/>
    <w:rsid w:val="00B425CE"/>
    <w:rsid w:val="00B431E8"/>
    <w:rsid w:val="00B44D00"/>
    <w:rsid w:val="00B45141"/>
    <w:rsid w:val="00B45EAC"/>
    <w:rsid w:val="00B519CD"/>
    <w:rsid w:val="00B51C5F"/>
    <w:rsid w:val="00B5273A"/>
    <w:rsid w:val="00B54FE0"/>
    <w:rsid w:val="00B57329"/>
    <w:rsid w:val="00B60E61"/>
    <w:rsid w:val="00B62B50"/>
    <w:rsid w:val="00B635B7"/>
    <w:rsid w:val="00B63AE8"/>
    <w:rsid w:val="00B65950"/>
    <w:rsid w:val="00B65EB2"/>
    <w:rsid w:val="00B66D83"/>
    <w:rsid w:val="00B672C0"/>
    <w:rsid w:val="00B676FD"/>
    <w:rsid w:val="00B678B6"/>
    <w:rsid w:val="00B75646"/>
    <w:rsid w:val="00B756B9"/>
    <w:rsid w:val="00B7629E"/>
    <w:rsid w:val="00B762EA"/>
    <w:rsid w:val="00B86E6B"/>
    <w:rsid w:val="00B87376"/>
    <w:rsid w:val="00B877D4"/>
    <w:rsid w:val="00B90729"/>
    <w:rsid w:val="00B907DA"/>
    <w:rsid w:val="00B944FA"/>
    <w:rsid w:val="00B94C5E"/>
    <w:rsid w:val="00B950BC"/>
    <w:rsid w:val="00B9714C"/>
    <w:rsid w:val="00B9750B"/>
    <w:rsid w:val="00BA1EEE"/>
    <w:rsid w:val="00BA29AD"/>
    <w:rsid w:val="00BA2F72"/>
    <w:rsid w:val="00BA33CF"/>
    <w:rsid w:val="00BA3F8D"/>
    <w:rsid w:val="00BA49CE"/>
    <w:rsid w:val="00BA62A4"/>
    <w:rsid w:val="00BA6362"/>
    <w:rsid w:val="00BB1648"/>
    <w:rsid w:val="00BB6906"/>
    <w:rsid w:val="00BB7868"/>
    <w:rsid w:val="00BB7A10"/>
    <w:rsid w:val="00BC43DC"/>
    <w:rsid w:val="00BC60BE"/>
    <w:rsid w:val="00BC7468"/>
    <w:rsid w:val="00BC7D4F"/>
    <w:rsid w:val="00BC7ED7"/>
    <w:rsid w:val="00BD2850"/>
    <w:rsid w:val="00BD307A"/>
    <w:rsid w:val="00BD34C5"/>
    <w:rsid w:val="00BD43CF"/>
    <w:rsid w:val="00BD5F7E"/>
    <w:rsid w:val="00BE28D2"/>
    <w:rsid w:val="00BE4A64"/>
    <w:rsid w:val="00BE4F0E"/>
    <w:rsid w:val="00BE5E43"/>
    <w:rsid w:val="00BF2A2F"/>
    <w:rsid w:val="00BF2FCA"/>
    <w:rsid w:val="00BF557D"/>
    <w:rsid w:val="00BF622A"/>
    <w:rsid w:val="00BF658D"/>
    <w:rsid w:val="00BF7F58"/>
    <w:rsid w:val="00C01381"/>
    <w:rsid w:val="00C01AB1"/>
    <w:rsid w:val="00C01F0B"/>
    <w:rsid w:val="00C0237C"/>
    <w:rsid w:val="00C026A0"/>
    <w:rsid w:val="00C06137"/>
    <w:rsid w:val="00C06929"/>
    <w:rsid w:val="00C06C04"/>
    <w:rsid w:val="00C079B8"/>
    <w:rsid w:val="00C10037"/>
    <w:rsid w:val="00C115E1"/>
    <w:rsid w:val="00C123EA"/>
    <w:rsid w:val="00C12A49"/>
    <w:rsid w:val="00C133EE"/>
    <w:rsid w:val="00C149D0"/>
    <w:rsid w:val="00C223EF"/>
    <w:rsid w:val="00C236CC"/>
    <w:rsid w:val="00C244DC"/>
    <w:rsid w:val="00C26588"/>
    <w:rsid w:val="00C27868"/>
    <w:rsid w:val="00C27DE9"/>
    <w:rsid w:val="00C32989"/>
    <w:rsid w:val="00C33388"/>
    <w:rsid w:val="00C33D39"/>
    <w:rsid w:val="00C35484"/>
    <w:rsid w:val="00C36711"/>
    <w:rsid w:val="00C37E79"/>
    <w:rsid w:val="00C4173A"/>
    <w:rsid w:val="00C45537"/>
    <w:rsid w:val="00C471CC"/>
    <w:rsid w:val="00C47FCC"/>
    <w:rsid w:val="00C50DED"/>
    <w:rsid w:val="00C52217"/>
    <w:rsid w:val="00C522F2"/>
    <w:rsid w:val="00C602FF"/>
    <w:rsid w:val="00C60318"/>
    <w:rsid w:val="00C60411"/>
    <w:rsid w:val="00C61174"/>
    <w:rsid w:val="00C6148F"/>
    <w:rsid w:val="00C621B1"/>
    <w:rsid w:val="00C62F7A"/>
    <w:rsid w:val="00C63456"/>
    <w:rsid w:val="00C63B9C"/>
    <w:rsid w:val="00C6682F"/>
    <w:rsid w:val="00C67BF4"/>
    <w:rsid w:val="00C7275E"/>
    <w:rsid w:val="00C731AF"/>
    <w:rsid w:val="00C74C5D"/>
    <w:rsid w:val="00C75091"/>
    <w:rsid w:val="00C753E7"/>
    <w:rsid w:val="00C80069"/>
    <w:rsid w:val="00C80B27"/>
    <w:rsid w:val="00C840FD"/>
    <w:rsid w:val="00C841E2"/>
    <w:rsid w:val="00C85966"/>
    <w:rsid w:val="00C863C4"/>
    <w:rsid w:val="00C86F74"/>
    <w:rsid w:val="00C90DAB"/>
    <w:rsid w:val="00C920EA"/>
    <w:rsid w:val="00C93C3E"/>
    <w:rsid w:val="00C954D5"/>
    <w:rsid w:val="00C95C77"/>
    <w:rsid w:val="00C96D85"/>
    <w:rsid w:val="00C97672"/>
    <w:rsid w:val="00CA12E3"/>
    <w:rsid w:val="00CA1476"/>
    <w:rsid w:val="00CA1E75"/>
    <w:rsid w:val="00CA3154"/>
    <w:rsid w:val="00CA4171"/>
    <w:rsid w:val="00CA6611"/>
    <w:rsid w:val="00CA6AE6"/>
    <w:rsid w:val="00CA782F"/>
    <w:rsid w:val="00CA7FD8"/>
    <w:rsid w:val="00CB187B"/>
    <w:rsid w:val="00CB2835"/>
    <w:rsid w:val="00CB3285"/>
    <w:rsid w:val="00CB39BD"/>
    <w:rsid w:val="00CB4500"/>
    <w:rsid w:val="00CB488F"/>
    <w:rsid w:val="00CB779A"/>
    <w:rsid w:val="00CC09F3"/>
    <w:rsid w:val="00CC0C72"/>
    <w:rsid w:val="00CC2BFD"/>
    <w:rsid w:val="00CC6F40"/>
    <w:rsid w:val="00CD044C"/>
    <w:rsid w:val="00CD1CAC"/>
    <w:rsid w:val="00CD23DE"/>
    <w:rsid w:val="00CD3476"/>
    <w:rsid w:val="00CD6354"/>
    <w:rsid w:val="00CD64DF"/>
    <w:rsid w:val="00CD67C3"/>
    <w:rsid w:val="00CE225F"/>
    <w:rsid w:val="00CE44B8"/>
    <w:rsid w:val="00CE4981"/>
    <w:rsid w:val="00CE5A7A"/>
    <w:rsid w:val="00CE75C2"/>
    <w:rsid w:val="00CF08A3"/>
    <w:rsid w:val="00CF1F42"/>
    <w:rsid w:val="00CF2F50"/>
    <w:rsid w:val="00CF6198"/>
    <w:rsid w:val="00CF75C4"/>
    <w:rsid w:val="00D01B2D"/>
    <w:rsid w:val="00D01F97"/>
    <w:rsid w:val="00D02919"/>
    <w:rsid w:val="00D02C43"/>
    <w:rsid w:val="00D04C61"/>
    <w:rsid w:val="00D05B8D"/>
    <w:rsid w:val="00D05B9B"/>
    <w:rsid w:val="00D065A2"/>
    <w:rsid w:val="00D079AA"/>
    <w:rsid w:val="00D07F00"/>
    <w:rsid w:val="00D1024B"/>
    <w:rsid w:val="00D1130F"/>
    <w:rsid w:val="00D1273B"/>
    <w:rsid w:val="00D128A7"/>
    <w:rsid w:val="00D13786"/>
    <w:rsid w:val="00D1453B"/>
    <w:rsid w:val="00D17B72"/>
    <w:rsid w:val="00D20E28"/>
    <w:rsid w:val="00D219B9"/>
    <w:rsid w:val="00D222C2"/>
    <w:rsid w:val="00D3185C"/>
    <w:rsid w:val="00D3205F"/>
    <w:rsid w:val="00D3318E"/>
    <w:rsid w:val="00D33E72"/>
    <w:rsid w:val="00D35BD6"/>
    <w:rsid w:val="00D361B5"/>
    <w:rsid w:val="00D37541"/>
    <w:rsid w:val="00D401DE"/>
    <w:rsid w:val="00D411A2"/>
    <w:rsid w:val="00D4606D"/>
    <w:rsid w:val="00D50B9C"/>
    <w:rsid w:val="00D512B8"/>
    <w:rsid w:val="00D513AF"/>
    <w:rsid w:val="00D51EF7"/>
    <w:rsid w:val="00D52D73"/>
    <w:rsid w:val="00D52E58"/>
    <w:rsid w:val="00D5301C"/>
    <w:rsid w:val="00D53816"/>
    <w:rsid w:val="00D56B20"/>
    <w:rsid w:val="00D572C6"/>
    <w:rsid w:val="00D578B3"/>
    <w:rsid w:val="00D57B3B"/>
    <w:rsid w:val="00D60C40"/>
    <w:rsid w:val="00D618F4"/>
    <w:rsid w:val="00D63636"/>
    <w:rsid w:val="00D71260"/>
    <w:rsid w:val="00D714CC"/>
    <w:rsid w:val="00D72300"/>
    <w:rsid w:val="00D72F74"/>
    <w:rsid w:val="00D754AF"/>
    <w:rsid w:val="00D75EA7"/>
    <w:rsid w:val="00D77D7C"/>
    <w:rsid w:val="00D80086"/>
    <w:rsid w:val="00D804A5"/>
    <w:rsid w:val="00D81ADF"/>
    <w:rsid w:val="00D81F21"/>
    <w:rsid w:val="00D82368"/>
    <w:rsid w:val="00D82377"/>
    <w:rsid w:val="00D834DC"/>
    <w:rsid w:val="00D83A1B"/>
    <w:rsid w:val="00D83FFF"/>
    <w:rsid w:val="00D864F2"/>
    <w:rsid w:val="00D873C1"/>
    <w:rsid w:val="00D90774"/>
    <w:rsid w:val="00D913C8"/>
    <w:rsid w:val="00D91958"/>
    <w:rsid w:val="00D943F8"/>
    <w:rsid w:val="00D95470"/>
    <w:rsid w:val="00D969F5"/>
    <w:rsid w:val="00D96B55"/>
    <w:rsid w:val="00DA006E"/>
    <w:rsid w:val="00DA1701"/>
    <w:rsid w:val="00DA2619"/>
    <w:rsid w:val="00DA4239"/>
    <w:rsid w:val="00DA588C"/>
    <w:rsid w:val="00DA65DE"/>
    <w:rsid w:val="00DB0B61"/>
    <w:rsid w:val="00DB1474"/>
    <w:rsid w:val="00DB1CF6"/>
    <w:rsid w:val="00DB2962"/>
    <w:rsid w:val="00DB4551"/>
    <w:rsid w:val="00DB52FB"/>
    <w:rsid w:val="00DB6434"/>
    <w:rsid w:val="00DB753A"/>
    <w:rsid w:val="00DB7554"/>
    <w:rsid w:val="00DC013B"/>
    <w:rsid w:val="00DC090B"/>
    <w:rsid w:val="00DC1258"/>
    <w:rsid w:val="00DC1679"/>
    <w:rsid w:val="00DC2053"/>
    <w:rsid w:val="00DC219B"/>
    <w:rsid w:val="00DC2B33"/>
    <w:rsid w:val="00DC2CF1"/>
    <w:rsid w:val="00DC2DC7"/>
    <w:rsid w:val="00DC2EA0"/>
    <w:rsid w:val="00DC3810"/>
    <w:rsid w:val="00DC3A7C"/>
    <w:rsid w:val="00DC4FCF"/>
    <w:rsid w:val="00DC50E0"/>
    <w:rsid w:val="00DC5AE7"/>
    <w:rsid w:val="00DC6300"/>
    <w:rsid w:val="00DC6386"/>
    <w:rsid w:val="00DC7CA8"/>
    <w:rsid w:val="00DC7CDC"/>
    <w:rsid w:val="00DD1130"/>
    <w:rsid w:val="00DD1951"/>
    <w:rsid w:val="00DD3998"/>
    <w:rsid w:val="00DD487D"/>
    <w:rsid w:val="00DD4E83"/>
    <w:rsid w:val="00DD6628"/>
    <w:rsid w:val="00DD6945"/>
    <w:rsid w:val="00DD7756"/>
    <w:rsid w:val="00DE2D04"/>
    <w:rsid w:val="00DE3250"/>
    <w:rsid w:val="00DE365A"/>
    <w:rsid w:val="00DE4775"/>
    <w:rsid w:val="00DE53D3"/>
    <w:rsid w:val="00DE5952"/>
    <w:rsid w:val="00DE6028"/>
    <w:rsid w:val="00DE6098"/>
    <w:rsid w:val="00DE6C85"/>
    <w:rsid w:val="00DE78A3"/>
    <w:rsid w:val="00DF02C2"/>
    <w:rsid w:val="00DF1A71"/>
    <w:rsid w:val="00DF398F"/>
    <w:rsid w:val="00DF50FC"/>
    <w:rsid w:val="00DF542D"/>
    <w:rsid w:val="00DF56F9"/>
    <w:rsid w:val="00DF68C7"/>
    <w:rsid w:val="00DF731A"/>
    <w:rsid w:val="00DF78E5"/>
    <w:rsid w:val="00E03854"/>
    <w:rsid w:val="00E05F2F"/>
    <w:rsid w:val="00E06B75"/>
    <w:rsid w:val="00E07996"/>
    <w:rsid w:val="00E07AB5"/>
    <w:rsid w:val="00E10A69"/>
    <w:rsid w:val="00E11332"/>
    <w:rsid w:val="00E11352"/>
    <w:rsid w:val="00E170DC"/>
    <w:rsid w:val="00E17546"/>
    <w:rsid w:val="00E20200"/>
    <w:rsid w:val="00E210B5"/>
    <w:rsid w:val="00E21CE2"/>
    <w:rsid w:val="00E240D5"/>
    <w:rsid w:val="00E261B3"/>
    <w:rsid w:val="00E26818"/>
    <w:rsid w:val="00E27FFC"/>
    <w:rsid w:val="00E30489"/>
    <w:rsid w:val="00E30A1F"/>
    <w:rsid w:val="00E30B15"/>
    <w:rsid w:val="00E324B3"/>
    <w:rsid w:val="00E33237"/>
    <w:rsid w:val="00E33F4D"/>
    <w:rsid w:val="00E344A7"/>
    <w:rsid w:val="00E40181"/>
    <w:rsid w:val="00E47496"/>
    <w:rsid w:val="00E50437"/>
    <w:rsid w:val="00E51CC0"/>
    <w:rsid w:val="00E52C7C"/>
    <w:rsid w:val="00E54950"/>
    <w:rsid w:val="00E55FB3"/>
    <w:rsid w:val="00E56A01"/>
    <w:rsid w:val="00E607E6"/>
    <w:rsid w:val="00E629A1"/>
    <w:rsid w:val="00E667C0"/>
    <w:rsid w:val="00E6731B"/>
    <w:rsid w:val="00E6794C"/>
    <w:rsid w:val="00E70C9F"/>
    <w:rsid w:val="00E71591"/>
    <w:rsid w:val="00E71CEB"/>
    <w:rsid w:val="00E7474F"/>
    <w:rsid w:val="00E7497B"/>
    <w:rsid w:val="00E805F6"/>
    <w:rsid w:val="00E80DE3"/>
    <w:rsid w:val="00E80FBE"/>
    <w:rsid w:val="00E8171A"/>
    <w:rsid w:val="00E82C55"/>
    <w:rsid w:val="00E8787E"/>
    <w:rsid w:val="00E9026D"/>
    <w:rsid w:val="00E90846"/>
    <w:rsid w:val="00E9186B"/>
    <w:rsid w:val="00E92AC3"/>
    <w:rsid w:val="00E93E5E"/>
    <w:rsid w:val="00E95496"/>
    <w:rsid w:val="00E959ED"/>
    <w:rsid w:val="00E962DF"/>
    <w:rsid w:val="00EA0107"/>
    <w:rsid w:val="00EA2F6A"/>
    <w:rsid w:val="00EA7A7D"/>
    <w:rsid w:val="00EB00E0"/>
    <w:rsid w:val="00EB05D5"/>
    <w:rsid w:val="00EB26F1"/>
    <w:rsid w:val="00EB3621"/>
    <w:rsid w:val="00EB4BC7"/>
    <w:rsid w:val="00EB56B9"/>
    <w:rsid w:val="00EB7439"/>
    <w:rsid w:val="00EC059F"/>
    <w:rsid w:val="00EC09FF"/>
    <w:rsid w:val="00EC1F24"/>
    <w:rsid w:val="00EC20B3"/>
    <w:rsid w:val="00EC22F6"/>
    <w:rsid w:val="00EC244C"/>
    <w:rsid w:val="00EC3007"/>
    <w:rsid w:val="00EC3634"/>
    <w:rsid w:val="00EC3DB9"/>
    <w:rsid w:val="00EC40F4"/>
    <w:rsid w:val="00EC4361"/>
    <w:rsid w:val="00EC55FD"/>
    <w:rsid w:val="00ED10C7"/>
    <w:rsid w:val="00ED5B9B"/>
    <w:rsid w:val="00ED622C"/>
    <w:rsid w:val="00ED6BAD"/>
    <w:rsid w:val="00ED7447"/>
    <w:rsid w:val="00ED7762"/>
    <w:rsid w:val="00EE00D6"/>
    <w:rsid w:val="00EE11E7"/>
    <w:rsid w:val="00EE1488"/>
    <w:rsid w:val="00EE14E4"/>
    <w:rsid w:val="00EE1620"/>
    <w:rsid w:val="00EE29AD"/>
    <w:rsid w:val="00EE2CDD"/>
    <w:rsid w:val="00EE3D66"/>
    <w:rsid w:val="00EE3D76"/>
    <w:rsid w:val="00EE3E24"/>
    <w:rsid w:val="00EE4D5D"/>
    <w:rsid w:val="00EE5131"/>
    <w:rsid w:val="00EE6974"/>
    <w:rsid w:val="00EE6E5F"/>
    <w:rsid w:val="00EE6EF4"/>
    <w:rsid w:val="00EE72F5"/>
    <w:rsid w:val="00EE76A6"/>
    <w:rsid w:val="00EF109B"/>
    <w:rsid w:val="00EF201C"/>
    <w:rsid w:val="00EF248D"/>
    <w:rsid w:val="00EF2C72"/>
    <w:rsid w:val="00EF36AF"/>
    <w:rsid w:val="00EF59A3"/>
    <w:rsid w:val="00EF6675"/>
    <w:rsid w:val="00F0063D"/>
    <w:rsid w:val="00F00F9C"/>
    <w:rsid w:val="00F01E5F"/>
    <w:rsid w:val="00F024F3"/>
    <w:rsid w:val="00F02ABA"/>
    <w:rsid w:val="00F040AB"/>
    <w:rsid w:val="00F0437A"/>
    <w:rsid w:val="00F07A30"/>
    <w:rsid w:val="00F101B8"/>
    <w:rsid w:val="00F11037"/>
    <w:rsid w:val="00F13711"/>
    <w:rsid w:val="00F150CA"/>
    <w:rsid w:val="00F16F1B"/>
    <w:rsid w:val="00F175BB"/>
    <w:rsid w:val="00F175E4"/>
    <w:rsid w:val="00F176C3"/>
    <w:rsid w:val="00F17EC9"/>
    <w:rsid w:val="00F2074B"/>
    <w:rsid w:val="00F23CFB"/>
    <w:rsid w:val="00F23E11"/>
    <w:rsid w:val="00F245FA"/>
    <w:rsid w:val="00F250A9"/>
    <w:rsid w:val="00F25413"/>
    <w:rsid w:val="00F263AD"/>
    <w:rsid w:val="00F267AF"/>
    <w:rsid w:val="00F30FF4"/>
    <w:rsid w:val="00F3122E"/>
    <w:rsid w:val="00F32368"/>
    <w:rsid w:val="00F32D19"/>
    <w:rsid w:val="00F331AD"/>
    <w:rsid w:val="00F33AFC"/>
    <w:rsid w:val="00F342E1"/>
    <w:rsid w:val="00F34608"/>
    <w:rsid w:val="00F34824"/>
    <w:rsid w:val="00F35287"/>
    <w:rsid w:val="00F36171"/>
    <w:rsid w:val="00F40A70"/>
    <w:rsid w:val="00F418CA"/>
    <w:rsid w:val="00F41EAB"/>
    <w:rsid w:val="00F4227F"/>
    <w:rsid w:val="00F4256E"/>
    <w:rsid w:val="00F43A34"/>
    <w:rsid w:val="00F43A37"/>
    <w:rsid w:val="00F44BD9"/>
    <w:rsid w:val="00F4641B"/>
    <w:rsid w:val="00F46EB8"/>
    <w:rsid w:val="00F47CE4"/>
    <w:rsid w:val="00F50CD1"/>
    <w:rsid w:val="00F511E4"/>
    <w:rsid w:val="00F52D09"/>
    <w:rsid w:val="00F52E08"/>
    <w:rsid w:val="00F532B5"/>
    <w:rsid w:val="00F53A66"/>
    <w:rsid w:val="00F53B5B"/>
    <w:rsid w:val="00F5462D"/>
    <w:rsid w:val="00F55568"/>
    <w:rsid w:val="00F55B21"/>
    <w:rsid w:val="00F55F3B"/>
    <w:rsid w:val="00F56EF6"/>
    <w:rsid w:val="00F60082"/>
    <w:rsid w:val="00F61A9F"/>
    <w:rsid w:val="00F61B5F"/>
    <w:rsid w:val="00F635A4"/>
    <w:rsid w:val="00F64696"/>
    <w:rsid w:val="00F65AA9"/>
    <w:rsid w:val="00F6640F"/>
    <w:rsid w:val="00F6768F"/>
    <w:rsid w:val="00F67FEA"/>
    <w:rsid w:val="00F728FE"/>
    <w:rsid w:val="00F72C2C"/>
    <w:rsid w:val="00F741F2"/>
    <w:rsid w:val="00F75605"/>
    <w:rsid w:val="00F766F2"/>
    <w:rsid w:val="00F76CAB"/>
    <w:rsid w:val="00F76FE7"/>
    <w:rsid w:val="00F772C6"/>
    <w:rsid w:val="00F80C06"/>
    <w:rsid w:val="00F810AA"/>
    <w:rsid w:val="00F815B5"/>
    <w:rsid w:val="00F82BA7"/>
    <w:rsid w:val="00F85195"/>
    <w:rsid w:val="00F85E02"/>
    <w:rsid w:val="00F868E3"/>
    <w:rsid w:val="00F877CC"/>
    <w:rsid w:val="00F91516"/>
    <w:rsid w:val="00F938BA"/>
    <w:rsid w:val="00F944F6"/>
    <w:rsid w:val="00F97919"/>
    <w:rsid w:val="00FA2C46"/>
    <w:rsid w:val="00FA3525"/>
    <w:rsid w:val="00FA5A53"/>
    <w:rsid w:val="00FB1F6E"/>
    <w:rsid w:val="00FB1FC1"/>
    <w:rsid w:val="00FB3D01"/>
    <w:rsid w:val="00FB4769"/>
    <w:rsid w:val="00FB4CDA"/>
    <w:rsid w:val="00FB6481"/>
    <w:rsid w:val="00FB6D36"/>
    <w:rsid w:val="00FB7A9B"/>
    <w:rsid w:val="00FC0965"/>
    <w:rsid w:val="00FC0F81"/>
    <w:rsid w:val="00FC10B6"/>
    <w:rsid w:val="00FC252F"/>
    <w:rsid w:val="00FC395C"/>
    <w:rsid w:val="00FC546F"/>
    <w:rsid w:val="00FC5E8E"/>
    <w:rsid w:val="00FD1751"/>
    <w:rsid w:val="00FD17BA"/>
    <w:rsid w:val="00FD3766"/>
    <w:rsid w:val="00FD3D05"/>
    <w:rsid w:val="00FD47C4"/>
    <w:rsid w:val="00FD62D1"/>
    <w:rsid w:val="00FD74DD"/>
    <w:rsid w:val="00FE2DCF"/>
    <w:rsid w:val="00FE3FA7"/>
    <w:rsid w:val="00FE4081"/>
    <w:rsid w:val="00FE4A5C"/>
    <w:rsid w:val="00FF1B05"/>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1ED27D"/>
  <w15:docId w15:val="{17C06EC6-DA95-48C3-AFA8-3031E0CB9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81136"/>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uiPriority w:val="9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0"/>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20"/>
      </w:numPr>
    </w:pPr>
  </w:style>
  <w:style w:type="paragraph" w:customStyle="1" w:styleId="Numberloweralphaindent">
    <w:name w:val="Number lower alpha indent"/>
    <w:basedOn w:val="Body"/>
    <w:uiPriority w:val="3"/>
    <w:rsid w:val="00C60411"/>
    <w:pPr>
      <w:numPr>
        <w:ilvl w:val="1"/>
        <w:numId w:val="10"/>
      </w:numPr>
    </w:pPr>
  </w:style>
  <w:style w:type="paragraph" w:customStyle="1" w:styleId="Numberdigitindent">
    <w:name w:val="Number digit indent"/>
    <w:basedOn w:val="Numberloweralphaindent"/>
    <w:uiPriority w:val="3"/>
    <w:rsid w:val="00C60411"/>
    <w:pPr>
      <w:numPr>
        <w:numId w:val="20"/>
      </w:numPr>
    </w:pPr>
  </w:style>
  <w:style w:type="paragraph" w:customStyle="1" w:styleId="Numberloweralpha">
    <w:name w:val="Number lower alpha"/>
    <w:basedOn w:val="Body"/>
    <w:uiPriority w:val="3"/>
    <w:rsid w:val="00C60411"/>
    <w:pPr>
      <w:numPr>
        <w:numId w:val="10"/>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0"/>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C36711"/>
    <w:pPr>
      <w:spacing w:after="120"/>
    </w:pPr>
  </w:style>
  <w:style w:type="paragraph" w:customStyle="1" w:styleId="DHHSreportsubtitle">
    <w:name w:val="DHHS report subtitle"/>
    <w:basedOn w:val="Normal"/>
    <w:uiPriority w:val="4"/>
    <w:rsid w:val="00C36711"/>
    <w:pPr>
      <w:spacing w:line="380" w:lineRule="atLeast"/>
    </w:pPr>
    <w:rPr>
      <w:color w:val="000000"/>
      <w:sz w:val="30"/>
      <w:szCs w:val="30"/>
    </w:rPr>
  </w:style>
  <w:style w:type="paragraph" w:customStyle="1" w:styleId="DHHSreportmaintitle">
    <w:name w:val="DHHS report main title"/>
    <w:uiPriority w:val="4"/>
    <w:rsid w:val="00C36711"/>
    <w:pPr>
      <w:keepLines/>
      <w:spacing w:after="240" w:line="580" w:lineRule="atLeast"/>
    </w:pPr>
    <w:rPr>
      <w:rFonts w:ascii="Arial" w:hAnsi="Arial"/>
      <w:color w:val="004C97"/>
      <w:sz w:val="50"/>
      <w:szCs w:val="24"/>
      <w:lang w:eastAsia="en-US"/>
    </w:rPr>
  </w:style>
  <w:style w:type="paragraph" w:customStyle="1" w:styleId="DHHSreportmaintitlewhite">
    <w:name w:val="DHHS report main title white"/>
    <w:uiPriority w:val="4"/>
    <w:rsid w:val="00C36711"/>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36711"/>
    <w:pPr>
      <w:spacing w:after="120" w:line="380" w:lineRule="atLeast"/>
    </w:pPr>
    <w:rPr>
      <w:rFonts w:ascii="Arial" w:hAnsi="Arial"/>
      <w:bCs/>
      <w:color w:val="FFFFFF"/>
      <w:sz w:val="30"/>
      <w:szCs w:val="30"/>
      <w:lang w:eastAsia="en-US"/>
    </w:rPr>
  </w:style>
  <w:style w:type="paragraph" w:customStyle="1" w:styleId="Coverinstructions">
    <w:name w:val="Cover instructions"/>
    <w:rsid w:val="00C36711"/>
    <w:pPr>
      <w:spacing w:after="200" w:line="320" w:lineRule="atLeast"/>
    </w:pPr>
    <w:rPr>
      <w:rFonts w:ascii="Arial" w:hAnsi="Arial"/>
      <w:color w:val="FFFFFF"/>
      <w:sz w:val="24"/>
      <w:lang w:eastAsia="en-US"/>
    </w:rPr>
  </w:style>
  <w:style w:type="paragraph" w:customStyle="1" w:styleId="DHHSbody">
    <w:name w:val="DHHS body"/>
    <w:basedOn w:val="Body"/>
    <w:link w:val="DHHSbodyChar"/>
    <w:rsid w:val="00BB6906"/>
  </w:style>
  <w:style w:type="paragraph" w:customStyle="1" w:styleId="DHHSbullet1">
    <w:name w:val="DHHS bullet 1"/>
    <w:basedOn w:val="DHHSbody"/>
    <w:rsid w:val="00C36711"/>
    <w:pPr>
      <w:tabs>
        <w:tab w:val="num" w:pos="397"/>
      </w:tabs>
      <w:spacing w:after="40"/>
      <w:ind w:left="397" w:hanging="397"/>
    </w:pPr>
  </w:style>
  <w:style w:type="paragraph" w:customStyle="1" w:styleId="DHHSnumberloweralpha">
    <w:name w:val="DHHS number lower alpha"/>
    <w:basedOn w:val="DHHSbody"/>
    <w:uiPriority w:val="3"/>
    <w:rsid w:val="00C36711"/>
    <w:pPr>
      <w:tabs>
        <w:tab w:val="num" w:pos="926"/>
      </w:tabs>
      <w:ind w:left="926" w:hanging="360"/>
    </w:pPr>
  </w:style>
  <w:style w:type="paragraph" w:customStyle="1" w:styleId="DHHSnumberloweralphaindent">
    <w:name w:val="DHHS number lower alpha indent"/>
    <w:basedOn w:val="DHHSbody"/>
    <w:uiPriority w:val="3"/>
    <w:rsid w:val="00C36711"/>
    <w:pPr>
      <w:tabs>
        <w:tab w:val="num" w:pos="926"/>
      </w:tabs>
      <w:ind w:left="926" w:hanging="360"/>
    </w:pPr>
  </w:style>
  <w:style w:type="paragraph" w:customStyle="1" w:styleId="DHHStablefigurenote">
    <w:name w:val="DHHS table/figure note"/>
    <w:uiPriority w:val="4"/>
    <w:rsid w:val="00C36711"/>
    <w:pPr>
      <w:spacing w:before="60" w:after="60" w:line="240" w:lineRule="exact"/>
    </w:pPr>
    <w:rPr>
      <w:rFonts w:ascii="Arial" w:hAnsi="Arial"/>
      <w:sz w:val="18"/>
      <w:lang w:eastAsia="en-US"/>
    </w:rPr>
  </w:style>
  <w:style w:type="paragraph" w:customStyle="1" w:styleId="DHHStabletext">
    <w:name w:val="DHHS table text"/>
    <w:uiPriority w:val="3"/>
    <w:rsid w:val="00C36711"/>
    <w:pPr>
      <w:spacing w:before="80" w:after="60"/>
    </w:pPr>
    <w:rPr>
      <w:rFonts w:ascii="Arial" w:hAnsi="Arial"/>
      <w:lang w:eastAsia="en-US"/>
    </w:rPr>
  </w:style>
  <w:style w:type="paragraph" w:customStyle="1" w:styleId="DHHStablecaption">
    <w:name w:val="DHHS table caption"/>
    <w:basedOn w:val="Tablecaption"/>
    <w:next w:val="DHHSbody"/>
    <w:uiPriority w:val="3"/>
    <w:rsid w:val="00BB6906"/>
  </w:style>
  <w:style w:type="paragraph" w:customStyle="1" w:styleId="DHHSfigurecaption">
    <w:name w:val="DHHS figure caption"/>
    <w:next w:val="DHHSbody"/>
    <w:rsid w:val="00C36711"/>
    <w:pPr>
      <w:keepNext/>
      <w:keepLines/>
      <w:spacing w:before="240" w:after="120"/>
    </w:pPr>
    <w:rPr>
      <w:rFonts w:ascii="Arial" w:hAnsi="Arial"/>
      <w:b/>
      <w:lang w:eastAsia="en-US"/>
    </w:rPr>
  </w:style>
  <w:style w:type="paragraph" w:customStyle="1" w:styleId="DHHSfooter">
    <w:name w:val="DHHS footer"/>
    <w:uiPriority w:val="11"/>
    <w:rsid w:val="00C36711"/>
    <w:pPr>
      <w:tabs>
        <w:tab w:val="right" w:pos="9299"/>
      </w:tabs>
    </w:pPr>
    <w:rPr>
      <w:rFonts w:ascii="Arial" w:hAnsi="Arial" w:cs="Arial"/>
      <w:sz w:val="18"/>
      <w:szCs w:val="18"/>
      <w:lang w:eastAsia="en-US"/>
    </w:rPr>
  </w:style>
  <w:style w:type="paragraph" w:customStyle="1" w:styleId="DHHSbullet2">
    <w:name w:val="DHHS bullet 2"/>
    <w:basedOn w:val="DHHSbody"/>
    <w:uiPriority w:val="2"/>
    <w:rsid w:val="00C36711"/>
    <w:pPr>
      <w:tabs>
        <w:tab w:val="num" w:pos="794"/>
      </w:tabs>
      <w:spacing w:after="40"/>
      <w:ind w:left="794" w:hanging="397"/>
    </w:pPr>
  </w:style>
  <w:style w:type="paragraph" w:customStyle="1" w:styleId="DHHSheader">
    <w:name w:val="DHHS header"/>
    <w:basedOn w:val="DHHSfooter"/>
    <w:uiPriority w:val="11"/>
    <w:rsid w:val="00C36711"/>
  </w:style>
  <w:style w:type="paragraph" w:customStyle="1" w:styleId="DHHSnumberdigit">
    <w:name w:val="DHHS number digit"/>
    <w:basedOn w:val="DHHSbody"/>
    <w:uiPriority w:val="2"/>
    <w:rsid w:val="00C36711"/>
    <w:pPr>
      <w:tabs>
        <w:tab w:val="num" w:pos="397"/>
      </w:tabs>
      <w:ind w:left="397" w:hanging="397"/>
    </w:pPr>
  </w:style>
  <w:style w:type="paragraph" w:customStyle="1" w:styleId="DHHStablecolhead">
    <w:name w:val="DHHS table col head"/>
    <w:uiPriority w:val="3"/>
    <w:rsid w:val="00C36711"/>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C36711"/>
    <w:pPr>
      <w:spacing w:before="240"/>
    </w:pPr>
  </w:style>
  <w:style w:type="paragraph" w:customStyle="1" w:styleId="DHHSTOCheadingreport">
    <w:name w:val="DHHS TOC heading report"/>
    <w:basedOn w:val="Heading1"/>
    <w:link w:val="DHHSTOCheadingreportChar"/>
    <w:uiPriority w:val="5"/>
    <w:rsid w:val="00C36711"/>
    <w:pPr>
      <w:spacing w:before="0" w:after="440" w:line="440" w:lineRule="atLeast"/>
      <w:outlineLvl w:val="9"/>
    </w:pPr>
    <w:rPr>
      <w:rFonts w:eastAsia="Times New Roman" w:cs="Times New Roman"/>
      <w:kern w:val="0"/>
      <w:sz w:val="40"/>
    </w:rPr>
  </w:style>
  <w:style w:type="character" w:customStyle="1" w:styleId="DHHSTOCheadingreportChar">
    <w:name w:val="DHHS TOC heading report Char"/>
    <w:link w:val="DHHSTOCheadingreport"/>
    <w:uiPriority w:val="5"/>
    <w:rsid w:val="00C36711"/>
    <w:rPr>
      <w:rFonts w:ascii="Arial" w:hAnsi="Arial"/>
      <w:bCs/>
      <w:color w:val="53565A"/>
      <w:sz w:val="40"/>
      <w:szCs w:val="44"/>
      <w:lang w:eastAsia="en-US"/>
    </w:rPr>
  </w:style>
  <w:style w:type="paragraph" w:customStyle="1" w:styleId="DHHSaccessibilitypara">
    <w:name w:val="DHHS accessibility para"/>
    <w:uiPriority w:val="8"/>
    <w:rsid w:val="00C36711"/>
    <w:pPr>
      <w:spacing w:after="300" w:line="300" w:lineRule="atLeast"/>
    </w:pPr>
    <w:rPr>
      <w:rFonts w:ascii="Arial" w:eastAsia="Times" w:hAnsi="Arial"/>
      <w:sz w:val="24"/>
      <w:szCs w:val="19"/>
      <w:lang w:eastAsia="en-US"/>
    </w:rPr>
  </w:style>
  <w:style w:type="paragraph" w:customStyle="1" w:styleId="DHHSbodynospace">
    <w:name w:val="DHHS body no space"/>
    <w:basedOn w:val="Body"/>
    <w:uiPriority w:val="3"/>
    <w:rsid w:val="004B4F10"/>
  </w:style>
  <w:style w:type="paragraph" w:customStyle="1" w:styleId="DHHSquote">
    <w:name w:val="DHHS quote"/>
    <w:basedOn w:val="DHHSbody"/>
    <w:uiPriority w:val="4"/>
    <w:rsid w:val="00C36711"/>
    <w:pPr>
      <w:ind w:left="397"/>
    </w:pPr>
    <w:rPr>
      <w:szCs w:val="18"/>
    </w:rPr>
  </w:style>
  <w:style w:type="paragraph" w:customStyle="1" w:styleId="DHHSnumberlowerroman">
    <w:name w:val="DHHS number lower roman"/>
    <w:basedOn w:val="DHHSbody"/>
    <w:uiPriority w:val="3"/>
    <w:rsid w:val="00C36711"/>
    <w:pPr>
      <w:tabs>
        <w:tab w:val="num" w:pos="1492"/>
      </w:tabs>
      <w:ind w:left="1492" w:hanging="360"/>
    </w:pPr>
  </w:style>
  <w:style w:type="paragraph" w:customStyle="1" w:styleId="DHHSnumberlowerromanindent">
    <w:name w:val="DHHS number lower roman indent"/>
    <w:basedOn w:val="DHHSbody"/>
    <w:uiPriority w:val="3"/>
    <w:rsid w:val="00C36711"/>
    <w:pPr>
      <w:tabs>
        <w:tab w:val="num" w:pos="1492"/>
      </w:tabs>
      <w:ind w:left="1492" w:hanging="360"/>
    </w:pPr>
  </w:style>
  <w:style w:type="paragraph" w:customStyle="1" w:styleId="DHHSnumberdigitindent">
    <w:name w:val="DHHS number digit indent"/>
    <w:basedOn w:val="DHHSnumberloweralphaindent"/>
    <w:uiPriority w:val="3"/>
    <w:rsid w:val="00C36711"/>
    <w:pPr>
      <w:tabs>
        <w:tab w:val="clear" w:pos="926"/>
        <w:tab w:val="num" w:pos="794"/>
      </w:tabs>
      <w:ind w:left="794" w:hanging="397"/>
    </w:pPr>
  </w:style>
  <w:style w:type="paragraph" w:customStyle="1" w:styleId="DHHSbodyafterbullets">
    <w:name w:val="DHHS body after bullets"/>
    <w:basedOn w:val="DHHSbody"/>
    <w:uiPriority w:val="11"/>
    <w:rsid w:val="00C36711"/>
    <w:pPr>
      <w:spacing w:before="120"/>
    </w:pPr>
  </w:style>
  <w:style w:type="paragraph" w:customStyle="1" w:styleId="DHHSbulletafternumbers1">
    <w:name w:val="DHHS bullet after numbers 1"/>
    <w:basedOn w:val="DHHSbody"/>
    <w:uiPriority w:val="4"/>
    <w:rsid w:val="00C36711"/>
  </w:style>
  <w:style w:type="paragraph" w:customStyle="1" w:styleId="DHHSbulletafternumbers2">
    <w:name w:val="DHHS bullet after numbers 2"/>
    <w:basedOn w:val="DHHSbody"/>
    <w:rsid w:val="00C36711"/>
  </w:style>
  <w:style w:type="paragraph" w:customStyle="1" w:styleId="DHHSquotebullet1">
    <w:name w:val="DHHS quote bullet 1"/>
    <w:basedOn w:val="DHHSquote"/>
    <w:rsid w:val="00C36711"/>
    <w:pPr>
      <w:tabs>
        <w:tab w:val="num" w:pos="1209"/>
      </w:tabs>
      <w:ind w:left="1209" w:hanging="360"/>
    </w:pPr>
  </w:style>
  <w:style w:type="paragraph" w:customStyle="1" w:styleId="DHHSquotebullet2">
    <w:name w:val="DHHS quote bullet 2"/>
    <w:basedOn w:val="DHHSquote"/>
    <w:rsid w:val="00C36711"/>
    <w:pPr>
      <w:tabs>
        <w:tab w:val="num" w:pos="1209"/>
      </w:tabs>
      <w:ind w:left="1209" w:hanging="360"/>
    </w:pPr>
  </w:style>
  <w:style w:type="paragraph" w:customStyle="1" w:styleId="DHHStablebullet1">
    <w:name w:val="DHHS table bullet 1"/>
    <w:basedOn w:val="DHHStabletext"/>
    <w:uiPriority w:val="3"/>
    <w:rsid w:val="00C36711"/>
    <w:pPr>
      <w:ind w:left="227" w:hanging="227"/>
    </w:pPr>
  </w:style>
  <w:style w:type="paragraph" w:customStyle="1" w:styleId="DHHStablebullet2">
    <w:name w:val="DHHS table bullet 2"/>
    <w:basedOn w:val="DHHStabletext"/>
    <w:uiPriority w:val="11"/>
    <w:rsid w:val="00C36711"/>
    <w:pPr>
      <w:tabs>
        <w:tab w:val="num" w:pos="227"/>
      </w:tabs>
      <w:ind w:left="454" w:hanging="227"/>
    </w:pPr>
  </w:style>
  <w:style w:type="paragraph" w:customStyle="1" w:styleId="Healthbody">
    <w:name w:val="Health body"/>
    <w:link w:val="HealthbodyChar"/>
    <w:uiPriority w:val="99"/>
    <w:rsid w:val="00C36711"/>
    <w:pPr>
      <w:spacing w:after="120" w:line="270" w:lineRule="atLeast"/>
    </w:pPr>
    <w:rPr>
      <w:rFonts w:ascii="Arial" w:eastAsia="Times" w:hAnsi="Arial"/>
      <w:lang w:eastAsia="en-US"/>
    </w:rPr>
  </w:style>
  <w:style w:type="character" w:customStyle="1" w:styleId="HealthbodyChar">
    <w:name w:val="Health body Char"/>
    <w:link w:val="Healthbody"/>
    <w:uiPriority w:val="99"/>
    <w:rsid w:val="00C36711"/>
    <w:rPr>
      <w:rFonts w:ascii="Arial" w:eastAsia="Times" w:hAnsi="Arial"/>
      <w:lang w:eastAsia="en-US"/>
    </w:rPr>
  </w:style>
  <w:style w:type="character" w:customStyle="1" w:styleId="DHHSbodyChar">
    <w:name w:val="DHHS body Char"/>
    <w:basedOn w:val="DefaultParagraphFont"/>
    <w:link w:val="DHHSbody"/>
    <w:rsid w:val="00BB6906"/>
    <w:rPr>
      <w:rFonts w:ascii="Arial" w:eastAsia="Times" w:hAnsi="Arial"/>
      <w:sz w:val="21"/>
      <w:lang w:eastAsia="en-US"/>
    </w:rPr>
  </w:style>
  <w:style w:type="paragraph" w:styleId="ListParagraph">
    <w:name w:val="List Paragraph"/>
    <w:basedOn w:val="Normal"/>
    <w:uiPriority w:val="34"/>
    <w:qFormat/>
    <w:rsid w:val="00027476"/>
    <w:pPr>
      <w:ind w:left="720"/>
      <w:contextualSpacing/>
    </w:pPr>
  </w:style>
  <w:style w:type="numbering" w:customStyle="1" w:styleId="Bullets">
    <w:name w:val="Bullets"/>
    <w:rsid w:val="00D60C40"/>
    <w:pPr>
      <w:numPr>
        <w:numId w:val="16"/>
      </w:numPr>
    </w:pPr>
  </w:style>
  <w:style w:type="paragraph" w:customStyle="1" w:styleId="VEMDSubheadingnotTOC">
    <w:name w:val="VEMD Sub heading not TOC"/>
    <w:basedOn w:val="Normal"/>
    <w:qFormat/>
    <w:rsid w:val="004328A5"/>
    <w:pPr>
      <w:spacing w:before="120" w:line="240" w:lineRule="atLeast"/>
    </w:pPr>
    <w:rPr>
      <w:rFonts w:eastAsia="Times"/>
      <w:b/>
      <w:bCs/>
      <w:sz w:val="22"/>
    </w:rPr>
  </w:style>
  <w:style w:type="character" w:customStyle="1" w:styleId="HeaderChar">
    <w:name w:val="Header Char"/>
    <w:basedOn w:val="DefaultParagraphFont"/>
    <w:link w:val="Header"/>
    <w:uiPriority w:val="99"/>
    <w:rsid w:val="00E03854"/>
    <w:rPr>
      <w:rFonts w:ascii="Arial" w:hAnsi="Arial" w:cs="Arial"/>
      <w:color w:val="53565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735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9810382">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94079353">
      <w:bodyDiv w:val="1"/>
      <w:marLeft w:val="0"/>
      <w:marRight w:val="0"/>
      <w:marTop w:val="0"/>
      <w:marBottom w:val="0"/>
      <w:divBdr>
        <w:top w:val="none" w:sz="0" w:space="0" w:color="auto"/>
        <w:left w:val="none" w:sz="0" w:space="0" w:color="auto"/>
        <w:bottom w:val="none" w:sz="0" w:space="0" w:color="auto"/>
        <w:right w:val="none" w:sz="0" w:space="0" w:color="auto"/>
      </w:divBdr>
    </w:div>
    <w:div w:id="126577019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8465654">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764934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ealth.vic.gov.au/patient-care/surgical-services" TargetMode="External"/><Relationship Id="rId21" Type="http://schemas.openxmlformats.org/officeDocument/2006/relationships/hyperlink" Target="https://www.health.vic.gov.au/funding-performance-accountability/performance-monitoring-framework" TargetMode="External"/><Relationship Id="rId42" Type="http://schemas.openxmlformats.org/officeDocument/2006/relationships/header" Target="header2.xml"/><Relationship Id="rId47" Type="http://schemas.openxmlformats.org/officeDocument/2006/relationships/image" Target="media/image6.png"/><Relationship Id="rId63" Type="http://schemas.openxmlformats.org/officeDocument/2006/relationships/image" Target="media/image16.png"/><Relationship Id="rId68" Type="http://schemas.openxmlformats.org/officeDocument/2006/relationships/hyperlink" Target="https://www.health.vic.gov.au/data-reporting/elective-surgery-information-system-esis" TargetMode="External"/><Relationship Id="rId16" Type="http://schemas.openxmlformats.org/officeDocument/2006/relationships/footer" Target="footer4.xml"/><Relationship Id="rId11" Type="http://schemas.openxmlformats.org/officeDocument/2006/relationships/image" Target="media/image1.png"/><Relationship Id="rId32" Type="http://schemas.openxmlformats.org/officeDocument/2006/relationships/hyperlink" Target="https://meteor.aihw.gov.au/content/750030" TargetMode="External"/><Relationship Id="rId37" Type="http://schemas.openxmlformats.org/officeDocument/2006/relationships/hyperlink" Target="mailto:hdss.helpdesk@health.vic.gov.au" TargetMode="External"/><Relationship Id="rId53" Type="http://schemas.openxmlformats.org/officeDocument/2006/relationships/image" Target="media/image7.png"/><Relationship Id="rId58" Type="http://schemas.openxmlformats.org/officeDocument/2006/relationships/hyperlink" Target="https://prs2-mft.prod.services" TargetMode="External"/><Relationship Id="rId74" Type="http://schemas.openxmlformats.org/officeDocument/2006/relationships/hyperlink" Target="https://www.health.vic.gov.au/policy-and-funding-guidelines-for-health-services" TargetMode="External"/><Relationship Id="rId79" Type="http://schemas.openxmlformats.org/officeDocument/2006/relationships/hyperlink" Target="mailto:HDSS.Helpdesk@health.vic.gov.au" TargetMode="External"/><Relationship Id="rId5" Type="http://schemas.openxmlformats.org/officeDocument/2006/relationships/numbering" Target="numbering.xml"/><Relationship Id="rId61" Type="http://schemas.openxmlformats.org/officeDocument/2006/relationships/image" Target="media/image14.png"/><Relationship Id="rId19" Type="http://schemas.openxmlformats.org/officeDocument/2006/relationships/hyperlink" Target="https://www.health.vic.gov.au/data-reporting/annual-changes" TargetMode="External"/><Relationship Id="rId14" Type="http://schemas.openxmlformats.org/officeDocument/2006/relationships/footer" Target="footer3.xml"/><Relationship Id="rId22" Type="http://schemas.openxmlformats.org/officeDocument/2006/relationships/hyperlink" Target="https://www.health.vic.gov.au/patient-care/surgical-services-policies-and-guides" TargetMode="External"/><Relationship Id="rId27" Type="http://schemas.openxmlformats.org/officeDocument/2006/relationships/image" Target="media/image2.png"/><Relationship Id="rId30" Type="http://schemas.openxmlformats.org/officeDocument/2006/relationships/hyperlink" Target="https://www.health.vic.gov.au/patient-care/specialist-clinics-resources" TargetMode="External"/><Relationship Id="rId35" Type="http://schemas.openxmlformats.org/officeDocument/2006/relationships/hyperlink" Target="https://meteor.aihw.gov.au/content/759947" TargetMode="External"/><Relationship Id="rId43" Type="http://schemas.openxmlformats.org/officeDocument/2006/relationships/footer" Target="footer5.xml"/><Relationship Id="rId48" Type="http://schemas.openxmlformats.org/officeDocument/2006/relationships/image" Target="cid:image001.png@01D9F83A.6FF81060" TargetMode="External"/><Relationship Id="rId56" Type="http://schemas.openxmlformats.org/officeDocument/2006/relationships/image" Target="media/image10.png"/><Relationship Id="rId64" Type="http://schemas.openxmlformats.org/officeDocument/2006/relationships/image" Target="media/image17.png"/><Relationship Id="rId69" Type="http://schemas.openxmlformats.org/officeDocument/2006/relationships/hyperlink" Target="https://www.health.vic.gov.au/data-reporting/elective-surgery-information-system-esis" TargetMode="External"/><Relationship Id="rId77" Type="http://schemas.openxmlformats.org/officeDocument/2006/relationships/hyperlink" Target="mailto:HDSS.Helpdesk@health.vic.gov.au" TargetMode="External"/><Relationship Id="rId8" Type="http://schemas.openxmlformats.org/officeDocument/2006/relationships/webSettings" Target="webSettings.xml"/><Relationship Id="rId51" Type="http://schemas.openxmlformats.org/officeDocument/2006/relationships/hyperlink" Target="https://ehvfimpwdreset.prod.services" TargetMode="External"/><Relationship Id="rId72" Type="http://schemas.openxmlformats.org/officeDocument/2006/relationships/hyperlink" Target="https://www.health.vic.gov.au/publications/elective-surgery-information-system-esis-manual-data-form"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DSS.Helpdesk@health.vic.gov.au" TargetMode="External"/><Relationship Id="rId25" Type="http://schemas.openxmlformats.org/officeDocument/2006/relationships/hyperlink" Target="https://www.health.vic.gov.au/patient-care/surgical-services" TargetMode="External"/><Relationship Id="rId33" Type="http://schemas.openxmlformats.org/officeDocument/2006/relationships/hyperlink" Target="https://meteor.aihw.gov.au/content/750032" TargetMode="External"/><Relationship Id="rId38" Type="http://schemas.openxmlformats.org/officeDocument/2006/relationships/hyperlink" Target="https://www.health.vic.gov.au/patient-care/surgical-services-policies-and-guides" TargetMode="External"/><Relationship Id="rId46" Type="http://schemas.openxmlformats.org/officeDocument/2006/relationships/hyperlink" Target="https://meteor.aihw.gov.au/content/732440" TargetMode="External"/><Relationship Id="rId59" Type="http://schemas.openxmlformats.org/officeDocument/2006/relationships/image" Target="media/image12.png"/><Relationship Id="rId67" Type="http://schemas.openxmlformats.org/officeDocument/2006/relationships/hyperlink" Target="mailto:HDSS.Helpdesk@health.vic.gov.au" TargetMode="External"/><Relationship Id="rId20" Type="http://schemas.openxmlformats.org/officeDocument/2006/relationships/hyperlink" Target="https://www.health.vic.gov.au/policy-and-funding-guidelines-for-health-services" TargetMode="External"/><Relationship Id="rId41" Type="http://schemas.openxmlformats.org/officeDocument/2006/relationships/header" Target="header1.xml"/><Relationship Id="rId54" Type="http://schemas.openxmlformats.org/officeDocument/2006/relationships/image" Target="media/image8.png"/><Relationship Id="rId62" Type="http://schemas.openxmlformats.org/officeDocument/2006/relationships/image" Target="media/image15.png"/><Relationship Id="rId70" Type="http://schemas.openxmlformats.org/officeDocument/2006/relationships/hyperlink" Target="https://www.health.vic.gov.au/data-reporting/elective-surgery-information-system-esis" TargetMode="External"/><Relationship Id="rId75" Type="http://schemas.openxmlformats.org/officeDocument/2006/relationships/hyperlink" Target="mailto:HDSS.Helpdesk@health.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vic.gov.au/data-reporting/elective-surgery-information-system-esis" TargetMode="External"/><Relationship Id="rId23" Type="http://schemas.openxmlformats.org/officeDocument/2006/relationships/hyperlink" Target="https://www.health.vic.gov.au/funding-performance-accountability/performance-monitoring-framework" TargetMode="External"/><Relationship Id="rId28" Type="http://schemas.openxmlformats.org/officeDocument/2006/relationships/hyperlink" Target="https://www.health.vic.gov.au/patient-care/surgical-services-policies-and-guides" TargetMode="External"/><Relationship Id="rId36" Type="http://schemas.openxmlformats.org/officeDocument/2006/relationships/hyperlink" Target="mailto:hdss.helpdesk@health.vic.gov.au" TargetMode="External"/><Relationship Id="rId49" Type="http://schemas.openxmlformats.org/officeDocument/2006/relationships/hyperlink" Target="https://www.health.vic.gov.au/data-reporting/health-data-standards-and-systems-hdss-forms"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meteor.aihw.gov.au/content/750032" TargetMode="External"/><Relationship Id="rId44" Type="http://schemas.openxmlformats.org/officeDocument/2006/relationships/footer" Target="footer6.xml"/><Relationship Id="rId52" Type="http://schemas.openxmlformats.org/officeDocument/2006/relationships/hyperlink" Target="https://ehvfimpwdreset.prod.services" TargetMode="External"/><Relationship Id="rId60" Type="http://schemas.openxmlformats.org/officeDocument/2006/relationships/image" Target="media/image13.png"/><Relationship Id="rId65" Type="http://schemas.openxmlformats.org/officeDocument/2006/relationships/hyperlink" Target="https://vimeo.com/1019253270/f0c60bbbb2" TargetMode="External"/><Relationship Id="rId73" Type="http://schemas.openxmlformats.org/officeDocument/2006/relationships/hyperlink" Target="mailto:HDSS.Helpdesk@health.vic.gov.au" TargetMode="External"/><Relationship Id="rId78" Type="http://schemas.openxmlformats.org/officeDocument/2006/relationships/hyperlink" Target="mailto:HDSS.Helpdesk@health.vic.gov.au"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vic.gov.au/data-reporting/health-data-standards-and-systems-communications" TargetMode="External"/><Relationship Id="rId39" Type="http://schemas.openxmlformats.org/officeDocument/2006/relationships/hyperlink" Target="https://www.health.vic.gov.au/patient-care/surgical-services-policies-and-guides" TargetMode="External"/><Relationship Id="rId34" Type="http://schemas.openxmlformats.org/officeDocument/2006/relationships/hyperlink" Target="https://www.health.vic.gov.au/data-reporting/vemd-vaed-vinah-esis-reference-files" TargetMode="External"/><Relationship Id="rId50" Type="http://schemas.openxmlformats.org/officeDocument/2006/relationships/hyperlink" Target="https://prs2-mft.prod.services" TargetMode="External"/><Relationship Id="rId55" Type="http://schemas.openxmlformats.org/officeDocument/2006/relationships/image" Target="media/image9.png"/><Relationship Id="rId76" Type="http://schemas.openxmlformats.org/officeDocument/2006/relationships/hyperlink" Target="https://www.health.vic.gov.au/data-reporting/elective-surgery-information-system-esis" TargetMode="External"/><Relationship Id="rId7" Type="http://schemas.openxmlformats.org/officeDocument/2006/relationships/settings" Target="settings.xml"/><Relationship Id="rId71" Type="http://schemas.openxmlformats.org/officeDocument/2006/relationships/hyperlink" Target="https://www.health.vic.gov.au/publications/elective-surgery-information-system-esis-manual-data-form." TargetMode="External"/><Relationship Id="rId2" Type="http://schemas.openxmlformats.org/officeDocument/2006/relationships/customXml" Target="../customXml/item2.xml"/><Relationship Id="rId29" Type="http://schemas.openxmlformats.org/officeDocument/2006/relationships/hyperlink" Target="https://www.health.vic.gov.au/patient-care/surgical-services-policies-and-guides" TargetMode="External"/><Relationship Id="rId24" Type="http://schemas.openxmlformats.org/officeDocument/2006/relationships/hyperlink" Target="https://www.servicesaustralia.gov.au/medicare-card" TargetMode="External"/><Relationship Id="rId40" Type="http://schemas.openxmlformats.org/officeDocument/2006/relationships/hyperlink" Target="https://www.health.vic.gov.au/data-reporting/vemd-vaed-vinah-esis-reference-files" TargetMode="External"/><Relationship Id="rId45" Type="http://schemas.openxmlformats.org/officeDocument/2006/relationships/image" Target="media/image5.png"/><Relationship Id="rId66" Type="http://schemas.openxmlformats.org/officeDocument/2006/relationships/image" Target="media/image18.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5" ma:contentTypeDescription="Create a new document." ma:contentTypeScope="" ma:versionID="59a7475327d3a9cc80276c11def647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2c4b62bd82e7823250f916eadfc394b5"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UploadedByApp" minOccurs="0"/>
                <xsd:element ref="ns2:Uploaded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ploadedByApp" ma:index="20" nillable="true" ma:displayName="UploadedByApp" ma:format="Dropdown" ma:internalName="UploadedByApp">
      <xsd:simpleType>
        <xsd:restriction base="dms:Text">
          <xsd:maxLength value="255"/>
        </xsd:restriction>
      </xsd:simpleType>
    </xsd:element>
    <xsd:element name="UploadedFrom" ma:index="21" nillable="true" ma:displayName="UploadedFrom" ma:description="Device uploaded from" ma:format="Dropdown" ma:internalName="Uploaded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UploadedFrom xmlns="d6d6ff12-edda-4b6b-995b-9d08d1faa843" xsi:nil="true"/>
    <MediaLengthInSeconds xmlns="d6d6ff12-edda-4b6b-995b-9d08d1faa843" xsi:nil="true"/>
    <UploadedByApp xmlns="d6d6ff12-edda-4b6b-995b-9d08d1faa843" xsi:nil="true"/>
    <lcf76f155ced4ddcb4097134ff3c332f xmlns="d6d6ff12-edda-4b6b-995b-9d08d1faa843">
      <Terms xmlns="http://schemas.microsoft.com/office/infopath/2007/PartnerControls"/>
    </lcf76f155ced4ddcb4097134ff3c332f>
    <TaxCatchAll xmlns="94bc056a-3dcd-43bf-833c-9576dc02d306" xsi:nil="true"/>
  </documentManagement>
</p:properties>
</file>

<file path=customXml/itemProps1.xml><?xml version="1.0" encoding="utf-8"?>
<ds:datastoreItem xmlns:ds="http://schemas.openxmlformats.org/officeDocument/2006/customXml" ds:itemID="{F1C8C60E-0374-43CA-B5BF-CBA9C1615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545C6F-85E2-4FEB-B0EB-759151C2E803}">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E143F3D9-4878-4CCF-83C4-A93A1CA3BB2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154</Pages>
  <Words>36880</Words>
  <Characters>202934</Characters>
  <Application>Microsoft Office Word</Application>
  <DocSecurity>0</DocSecurity>
  <Lines>6554</Lines>
  <Paragraphs>4800</Paragraphs>
  <ScaleCrop>false</ScaleCrop>
  <HeadingPairs>
    <vt:vector size="2" baseType="variant">
      <vt:variant>
        <vt:lpstr>Title</vt:lpstr>
      </vt:variant>
      <vt:variant>
        <vt:i4>1</vt:i4>
      </vt:variant>
    </vt:vector>
  </HeadingPairs>
  <TitlesOfParts>
    <vt:vector size="1" baseType="lpstr">
      <vt:lpstr>Elective Surgery Information System (ESIS) Manual 2026-27</vt:lpstr>
    </vt:vector>
  </TitlesOfParts>
  <Company/>
  <LinksUpToDate>false</LinksUpToDate>
  <CharactersWithSpaces>235817</CharactersWithSpaces>
  <SharedDoc>false</SharedDoc>
  <HyperlinkBase/>
  <HLinks>
    <vt:vector size="1392" baseType="variant">
      <vt:variant>
        <vt:i4>7077898</vt:i4>
      </vt:variant>
      <vt:variant>
        <vt:i4>1269</vt:i4>
      </vt:variant>
      <vt:variant>
        <vt:i4>0</vt:i4>
      </vt:variant>
      <vt:variant>
        <vt:i4>5</vt:i4>
      </vt:variant>
      <vt:variant>
        <vt:lpwstr>mailto:HDSS.Helpdesk@health.vic.gov.au</vt:lpwstr>
      </vt:variant>
      <vt:variant>
        <vt:lpwstr/>
      </vt:variant>
      <vt:variant>
        <vt:i4>7077898</vt:i4>
      </vt:variant>
      <vt:variant>
        <vt:i4>1266</vt:i4>
      </vt:variant>
      <vt:variant>
        <vt:i4>0</vt:i4>
      </vt:variant>
      <vt:variant>
        <vt:i4>5</vt:i4>
      </vt:variant>
      <vt:variant>
        <vt:lpwstr>mailto:HDSS.Helpdesk@health.vic.gov.au</vt:lpwstr>
      </vt:variant>
      <vt:variant>
        <vt:lpwstr/>
      </vt:variant>
      <vt:variant>
        <vt:i4>7077898</vt:i4>
      </vt:variant>
      <vt:variant>
        <vt:i4>1263</vt:i4>
      </vt:variant>
      <vt:variant>
        <vt:i4>0</vt:i4>
      </vt:variant>
      <vt:variant>
        <vt:i4>5</vt:i4>
      </vt:variant>
      <vt:variant>
        <vt:lpwstr>mailto:HDSS.Helpdesk@health.vic.gov.au</vt:lpwstr>
      </vt:variant>
      <vt:variant>
        <vt:lpwstr/>
      </vt:variant>
      <vt:variant>
        <vt:i4>4784220</vt:i4>
      </vt:variant>
      <vt:variant>
        <vt:i4>1260</vt:i4>
      </vt:variant>
      <vt:variant>
        <vt:i4>0</vt:i4>
      </vt:variant>
      <vt:variant>
        <vt:i4>5</vt:i4>
      </vt:variant>
      <vt:variant>
        <vt:lpwstr>https://www.health.vic.gov.au/data-reporting/elective-surgery-information-system-esis</vt:lpwstr>
      </vt:variant>
      <vt:variant>
        <vt:lpwstr/>
      </vt:variant>
      <vt:variant>
        <vt:i4>7077898</vt:i4>
      </vt:variant>
      <vt:variant>
        <vt:i4>1257</vt:i4>
      </vt:variant>
      <vt:variant>
        <vt:i4>0</vt:i4>
      </vt:variant>
      <vt:variant>
        <vt:i4>5</vt:i4>
      </vt:variant>
      <vt:variant>
        <vt:lpwstr>mailto:HDSS.Helpdesk@health.vic.gov.au</vt:lpwstr>
      </vt:variant>
      <vt:variant>
        <vt:lpwstr/>
      </vt:variant>
      <vt:variant>
        <vt:i4>8061047</vt:i4>
      </vt:variant>
      <vt:variant>
        <vt:i4>1254</vt:i4>
      </vt:variant>
      <vt:variant>
        <vt:i4>0</vt:i4>
      </vt:variant>
      <vt:variant>
        <vt:i4>5</vt:i4>
      </vt:variant>
      <vt:variant>
        <vt:lpwstr>https://www.health.vic.gov.au/policy-and-funding-guidelines-for-health-services</vt:lpwstr>
      </vt:variant>
      <vt:variant>
        <vt:lpwstr/>
      </vt:variant>
      <vt:variant>
        <vt:i4>5177412</vt:i4>
      </vt:variant>
      <vt:variant>
        <vt:i4>1251</vt:i4>
      </vt:variant>
      <vt:variant>
        <vt:i4>0</vt:i4>
      </vt:variant>
      <vt:variant>
        <vt:i4>5</vt:i4>
      </vt:variant>
      <vt:variant>
        <vt:lpwstr>https://www.health.vic.gov.au/publications/elective-surgery-information-system-esis-manual-data-form</vt:lpwstr>
      </vt:variant>
      <vt:variant>
        <vt:lpwstr/>
      </vt:variant>
      <vt:variant>
        <vt:i4>1900545</vt:i4>
      </vt:variant>
      <vt:variant>
        <vt:i4>1248</vt:i4>
      </vt:variant>
      <vt:variant>
        <vt:i4>0</vt:i4>
      </vt:variant>
      <vt:variant>
        <vt:i4>5</vt:i4>
      </vt:variant>
      <vt:variant>
        <vt:lpwstr>https://www.health.vic.gov.au/data-reporting/health-data-standards-and-systems-hdss-forms</vt:lpwstr>
      </vt:variant>
      <vt:variant>
        <vt:lpwstr/>
      </vt:variant>
      <vt:variant>
        <vt:i4>7077898</vt:i4>
      </vt:variant>
      <vt:variant>
        <vt:i4>1245</vt:i4>
      </vt:variant>
      <vt:variant>
        <vt:i4>0</vt:i4>
      </vt:variant>
      <vt:variant>
        <vt:i4>5</vt:i4>
      </vt:variant>
      <vt:variant>
        <vt:lpwstr>mailto:HDSS.Helpdesk@health.vic.gov.au</vt:lpwstr>
      </vt:variant>
      <vt:variant>
        <vt:lpwstr/>
      </vt:variant>
      <vt:variant>
        <vt:i4>7864357</vt:i4>
      </vt:variant>
      <vt:variant>
        <vt:i4>1242</vt:i4>
      </vt:variant>
      <vt:variant>
        <vt:i4>0</vt:i4>
      </vt:variant>
      <vt:variant>
        <vt:i4>5</vt:i4>
      </vt:variant>
      <vt:variant>
        <vt:lpwstr>https://vimeo.com/1019253270/f0c60bbbb2</vt:lpwstr>
      </vt:variant>
      <vt:variant>
        <vt:lpwstr/>
      </vt:variant>
      <vt:variant>
        <vt:i4>7995453</vt:i4>
      </vt:variant>
      <vt:variant>
        <vt:i4>1239</vt:i4>
      </vt:variant>
      <vt:variant>
        <vt:i4>0</vt:i4>
      </vt:variant>
      <vt:variant>
        <vt:i4>5</vt:i4>
      </vt:variant>
      <vt:variant>
        <vt:lpwstr>https://prs2-mft.prod.services/</vt:lpwstr>
      </vt:variant>
      <vt:variant>
        <vt:lpwstr/>
      </vt:variant>
      <vt:variant>
        <vt:i4>4325403</vt:i4>
      </vt:variant>
      <vt:variant>
        <vt:i4>1236</vt:i4>
      </vt:variant>
      <vt:variant>
        <vt:i4>0</vt:i4>
      </vt:variant>
      <vt:variant>
        <vt:i4>5</vt:i4>
      </vt:variant>
      <vt:variant>
        <vt:lpwstr>https://ehvfimpwdreset.prod.services/</vt:lpwstr>
      </vt:variant>
      <vt:variant>
        <vt:lpwstr/>
      </vt:variant>
      <vt:variant>
        <vt:i4>4325403</vt:i4>
      </vt:variant>
      <vt:variant>
        <vt:i4>1233</vt:i4>
      </vt:variant>
      <vt:variant>
        <vt:i4>0</vt:i4>
      </vt:variant>
      <vt:variant>
        <vt:i4>5</vt:i4>
      </vt:variant>
      <vt:variant>
        <vt:lpwstr>https://ehvfimpwdreset.prod.services/</vt:lpwstr>
      </vt:variant>
      <vt:variant>
        <vt:lpwstr/>
      </vt:variant>
      <vt:variant>
        <vt:i4>7995453</vt:i4>
      </vt:variant>
      <vt:variant>
        <vt:i4>1230</vt:i4>
      </vt:variant>
      <vt:variant>
        <vt:i4>0</vt:i4>
      </vt:variant>
      <vt:variant>
        <vt:i4>5</vt:i4>
      </vt:variant>
      <vt:variant>
        <vt:lpwstr>https://prs2-mft.prod.services/</vt:lpwstr>
      </vt:variant>
      <vt:variant>
        <vt:lpwstr/>
      </vt:variant>
      <vt:variant>
        <vt:i4>1900545</vt:i4>
      </vt:variant>
      <vt:variant>
        <vt:i4>1227</vt:i4>
      </vt:variant>
      <vt:variant>
        <vt:i4>0</vt:i4>
      </vt:variant>
      <vt:variant>
        <vt:i4>5</vt:i4>
      </vt:variant>
      <vt:variant>
        <vt:lpwstr>https://www.health.vic.gov.au/data-reporting/health-data-standards-and-systems-hdss-forms</vt:lpwstr>
      </vt:variant>
      <vt:variant>
        <vt:lpwstr/>
      </vt:variant>
      <vt:variant>
        <vt:i4>6094852</vt:i4>
      </vt:variant>
      <vt:variant>
        <vt:i4>1224</vt:i4>
      </vt:variant>
      <vt:variant>
        <vt:i4>0</vt:i4>
      </vt:variant>
      <vt:variant>
        <vt:i4>5</vt:i4>
      </vt:variant>
      <vt:variant>
        <vt:lpwstr>https://meteor.aihw.gov.au/content/732440</vt:lpwstr>
      </vt:variant>
      <vt:variant>
        <vt:lpwstr/>
      </vt:variant>
      <vt:variant>
        <vt:i4>5767199</vt:i4>
      </vt:variant>
      <vt:variant>
        <vt:i4>1221</vt:i4>
      </vt:variant>
      <vt:variant>
        <vt:i4>0</vt:i4>
      </vt:variant>
      <vt:variant>
        <vt:i4>5</vt:i4>
      </vt:variant>
      <vt:variant>
        <vt:lpwstr>https://www.health.vic.gov.au/data-reporting/vemd-vaed-vinah-esis-reference-files</vt:lpwstr>
      </vt:variant>
      <vt:variant>
        <vt:lpwstr/>
      </vt:variant>
      <vt:variant>
        <vt:i4>1900548</vt:i4>
      </vt:variant>
      <vt:variant>
        <vt:i4>1218</vt:i4>
      </vt:variant>
      <vt:variant>
        <vt:i4>0</vt:i4>
      </vt:variant>
      <vt:variant>
        <vt:i4>5</vt:i4>
      </vt:variant>
      <vt:variant>
        <vt:lpwstr>https://www.health.vic.gov.au/patient-care/surgical-services-policies-and-guides</vt:lpwstr>
      </vt:variant>
      <vt:variant>
        <vt:lpwstr/>
      </vt:variant>
      <vt:variant>
        <vt:i4>1900548</vt:i4>
      </vt:variant>
      <vt:variant>
        <vt:i4>1215</vt:i4>
      </vt:variant>
      <vt:variant>
        <vt:i4>0</vt:i4>
      </vt:variant>
      <vt:variant>
        <vt:i4>5</vt:i4>
      </vt:variant>
      <vt:variant>
        <vt:lpwstr>https://www.health.vic.gov.au/patient-care/surgical-services-policies-and-guides</vt:lpwstr>
      </vt:variant>
      <vt:variant>
        <vt:lpwstr/>
      </vt:variant>
      <vt:variant>
        <vt:i4>7077898</vt:i4>
      </vt:variant>
      <vt:variant>
        <vt:i4>1212</vt:i4>
      </vt:variant>
      <vt:variant>
        <vt:i4>0</vt:i4>
      </vt:variant>
      <vt:variant>
        <vt:i4>5</vt:i4>
      </vt:variant>
      <vt:variant>
        <vt:lpwstr>mailto:hdss.helpdesk@health.vic.gov.au</vt:lpwstr>
      </vt:variant>
      <vt:variant>
        <vt:lpwstr/>
      </vt:variant>
      <vt:variant>
        <vt:i4>7077898</vt:i4>
      </vt:variant>
      <vt:variant>
        <vt:i4>1209</vt:i4>
      </vt:variant>
      <vt:variant>
        <vt:i4>0</vt:i4>
      </vt:variant>
      <vt:variant>
        <vt:i4>5</vt:i4>
      </vt:variant>
      <vt:variant>
        <vt:lpwstr>mailto:hdss.helpdesk@health.vic.gov.au</vt:lpwstr>
      </vt:variant>
      <vt:variant>
        <vt:lpwstr/>
      </vt:variant>
      <vt:variant>
        <vt:i4>6357041</vt:i4>
      </vt:variant>
      <vt:variant>
        <vt:i4>1206</vt:i4>
      </vt:variant>
      <vt:variant>
        <vt:i4>0</vt:i4>
      </vt:variant>
      <vt:variant>
        <vt:i4>5</vt:i4>
      </vt:variant>
      <vt:variant>
        <vt:lpwstr>Intended procedure</vt:lpwstr>
      </vt:variant>
      <vt:variant>
        <vt:lpwstr/>
      </vt:variant>
      <vt:variant>
        <vt:i4>6357041</vt:i4>
      </vt:variant>
      <vt:variant>
        <vt:i4>1203</vt:i4>
      </vt:variant>
      <vt:variant>
        <vt:i4>0</vt:i4>
      </vt:variant>
      <vt:variant>
        <vt:i4>5</vt:i4>
      </vt:variant>
      <vt:variant>
        <vt:lpwstr>Intended procedure</vt:lpwstr>
      </vt:variant>
      <vt:variant>
        <vt:lpwstr/>
      </vt:variant>
      <vt:variant>
        <vt:i4>5767199</vt:i4>
      </vt:variant>
      <vt:variant>
        <vt:i4>1200</vt:i4>
      </vt:variant>
      <vt:variant>
        <vt:i4>0</vt:i4>
      </vt:variant>
      <vt:variant>
        <vt:i4>5</vt:i4>
      </vt:variant>
      <vt:variant>
        <vt:lpwstr>https://www.health.vic.gov.au/data-reporting/vemd-vaed-vinah-esis-reference-files</vt:lpwstr>
      </vt:variant>
      <vt:variant>
        <vt:lpwstr/>
      </vt:variant>
      <vt:variant>
        <vt:i4>5767174</vt:i4>
      </vt:variant>
      <vt:variant>
        <vt:i4>1197</vt:i4>
      </vt:variant>
      <vt:variant>
        <vt:i4>0</vt:i4>
      </vt:variant>
      <vt:variant>
        <vt:i4>5</vt:i4>
      </vt:variant>
      <vt:variant>
        <vt:lpwstr>https://meteor.aihw.gov.au/content/750032</vt:lpwstr>
      </vt:variant>
      <vt:variant>
        <vt:lpwstr/>
      </vt:variant>
      <vt:variant>
        <vt:i4>5767174</vt:i4>
      </vt:variant>
      <vt:variant>
        <vt:i4>1194</vt:i4>
      </vt:variant>
      <vt:variant>
        <vt:i4>0</vt:i4>
      </vt:variant>
      <vt:variant>
        <vt:i4>5</vt:i4>
      </vt:variant>
      <vt:variant>
        <vt:lpwstr>https://meteor.aihw.gov.au/content/750030</vt:lpwstr>
      </vt:variant>
      <vt:variant>
        <vt:lpwstr/>
      </vt:variant>
      <vt:variant>
        <vt:i4>5767174</vt:i4>
      </vt:variant>
      <vt:variant>
        <vt:i4>1191</vt:i4>
      </vt:variant>
      <vt:variant>
        <vt:i4>0</vt:i4>
      </vt:variant>
      <vt:variant>
        <vt:i4>5</vt:i4>
      </vt:variant>
      <vt:variant>
        <vt:lpwstr>https://meteor.aihw.gov.au/content/750032</vt:lpwstr>
      </vt:variant>
      <vt:variant>
        <vt:lpwstr/>
      </vt:variant>
      <vt:variant>
        <vt:i4>3145763</vt:i4>
      </vt:variant>
      <vt:variant>
        <vt:i4>1188</vt:i4>
      </vt:variant>
      <vt:variant>
        <vt:i4>0</vt:i4>
      </vt:variant>
      <vt:variant>
        <vt:i4>5</vt:i4>
      </vt:variant>
      <vt:variant>
        <vt:lpwstr>https://www.health.vic.gov.au/patient-care/specialist-clinics-resources</vt:lpwstr>
      </vt:variant>
      <vt:variant>
        <vt:lpwstr/>
      </vt:variant>
      <vt:variant>
        <vt:i4>1900548</vt:i4>
      </vt:variant>
      <vt:variant>
        <vt:i4>1185</vt:i4>
      </vt:variant>
      <vt:variant>
        <vt:i4>0</vt:i4>
      </vt:variant>
      <vt:variant>
        <vt:i4>5</vt:i4>
      </vt:variant>
      <vt:variant>
        <vt:lpwstr>https://www.health.vic.gov.au/patient-care/surgical-services-policies-and-guides</vt:lpwstr>
      </vt:variant>
      <vt:variant>
        <vt:lpwstr/>
      </vt:variant>
      <vt:variant>
        <vt:i4>1900548</vt:i4>
      </vt:variant>
      <vt:variant>
        <vt:i4>1182</vt:i4>
      </vt:variant>
      <vt:variant>
        <vt:i4>0</vt:i4>
      </vt:variant>
      <vt:variant>
        <vt:i4>5</vt:i4>
      </vt:variant>
      <vt:variant>
        <vt:lpwstr>https://www.health.vic.gov.au/patient-care/surgical-services-policies-and-guides</vt:lpwstr>
      </vt:variant>
      <vt:variant>
        <vt:lpwstr/>
      </vt:variant>
      <vt:variant>
        <vt:i4>720987</vt:i4>
      </vt:variant>
      <vt:variant>
        <vt:i4>1179</vt:i4>
      </vt:variant>
      <vt:variant>
        <vt:i4>0</vt:i4>
      </vt:variant>
      <vt:variant>
        <vt:i4>5</vt:i4>
      </vt:variant>
      <vt:variant>
        <vt:lpwstr>https://www.health.vic.gov.au/patient-care/surgical-services</vt:lpwstr>
      </vt:variant>
      <vt:variant>
        <vt:lpwstr/>
      </vt:variant>
      <vt:variant>
        <vt:i4>720987</vt:i4>
      </vt:variant>
      <vt:variant>
        <vt:i4>1176</vt:i4>
      </vt:variant>
      <vt:variant>
        <vt:i4>0</vt:i4>
      </vt:variant>
      <vt:variant>
        <vt:i4>5</vt:i4>
      </vt:variant>
      <vt:variant>
        <vt:lpwstr>https://www.health.vic.gov.au/patient-care/surgical-services</vt:lpwstr>
      </vt:variant>
      <vt:variant>
        <vt:lpwstr/>
      </vt:variant>
      <vt:variant>
        <vt:i4>6815846</vt:i4>
      </vt:variant>
      <vt:variant>
        <vt:i4>1173</vt:i4>
      </vt:variant>
      <vt:variant>
        <vt:i4>0</vt:i4>
      </vt:variant>
      <vt:variant>
        <vt:i4>5</vt:i4>
      </vt:variant>
      <vt:variant>
        <vt:lpwstr>https://www.servicesaustralia.gov.au/medicare-card</vt:lpwstr>
      </vt:variant>
      <vt:variant>
        <vt:lpwstr/>
      </vt:variant>
      <vt:variant>
        <vt:i4>4325391</vt:i4>
      </vt:variant>
      <vt:variant>
        <vt:i4>1170</vt:i4>
      </vt:variant>
      <vt:variant>
        <vt:i4>0</vt:i4>
      </vt:variant>
      <vt:variant>
        <vt:i4>5</vt:i4>
      </vt:variant>
      <vt:variant>
        <vt:lpwstr>https://www.health.vic.gov.au/funding-performance-accountability/performance-monitoring-framework</vt:lpwstr>
      </vt:variant>
      <vt:variant>
        <vt:lpwstr/>
      </vt:variant>
      <vt:variant>
        <vt:i4>1900548</vt:i4>
      </vt:variant>
      <vt:variant>
        <vt:i4>1167</vt:i4>
      </vt:variant>
      <vt:variant>
        <vt:i4>0</vt:i4>
      </vt:variant>
      <vt:variant>
        <vt:i4>5</vt:i4>
      </vt:variant>
      <vt:variant>
        <vt:lpwstr>https://www.health.vic.gov.au/patient-care/surgical-services-policies-and-guides</vt:lpwstr>
      </vt:variant>
      <vt:variant>
        <vt:lpwstr/>
      </vt:variant>
      <vt:variant>
        <vt:i4>4325391</vt:i4>
      </vt:variant>
      <vt:variant>
        <vt:i4>1164</vt:i4>
      </vt:variant>
      <vt:variant>
        <vt:i4>0</vt:i4>
      </vt:variant>
      <vt:variant>
        <vt:i4>5</vt:i4>
      </vt:variant>
      <vt:variant>
        <vt:lpwstr>https://www.health.vic.gov.au/funding-performance-accountability/performance-monitoring-framework</vt:lpwstr>
      </vt:variant>
      <vt:variant>
        <vt:lpwstr/>
      </vt:variant>
      <vt:variant>
        <vt:i4>8061047</vt:i4>
      </vt:variant>
      <vt:variant>
        <vt:i4>1161</vt:i4>
      </vt:variant>
      <vt:variant>
        <vt:i4>0</vt:i4>
      </vt:variant>
      <vt:variant>
        <vt:i4>5</vt:i4>
      </vt:variant>
      <vt:variant>
        <vt:lpwstr>https://www.health.vic.gov.au/policy-and-funding-guidelines-for-health-services</vt:lpwstr>
      </vt:variant>
      <vt:variant>
        <vt:lpwstr/>
      </vt:variant>
      <vt:variant>
        <vt:i4>3997808</vt:i4>
      </vt:variant>
      <vt:variant>
        <vt:i4>1158</vt:i4>
      </vt:variant>
      <vt:variant>
        <vt:i4>0</vt:i4>
      </vt:variant>
      <vt:variant>
        <vt:i4>5</vt:i4>
      </vt:variant>
      <vt:variant>
        <vt:lpwstr>https://www.health.vic.gov.au/data-reporting/annual-changes</vt:lpwstr>
      </vt:variant>
      <vt:variant>
        <vt:lpwstr/>
      </vt:variant>
      <vt:variant>
        <vt:i4>6094870</vt:i4>
      </vt:variant>
      <vt:variant>
        <vt:i4>1155</vt:i4>
      </vt:variant>
      <vt:variant>
        <vt:i4>0</vt:i4>
      </vt:variant>
      <vt:variant>
        <vt:i4>5</vt:i4>
      </vt:variant>
      <vt:variant>
        <vt:lpwstr>https://www.health.vic.gov.au/data-reporting/health-data-standards-and-systems-communications</vt:lpwstr>
      </vt:variant>
      <vt:variant>
        <vt:lpwstr/>
      </vt:variant>
      <vt:variant>
        <vt:i4>7077898</vt:i4>
      </vt:variant>
      <vt:variant>
        <vt:i4>1152</vt:i4>
      </vt:variant>
      <vt:variant>
        <vt:i4>0</vt:i4>
      </vt:variant>
      <vt:variant>
        <vt:i4>5</vt:i4>
      </vt:variant>
      <vt:variant>
        <vt:lpwstr>mailto:HDSS.Helpdesk@health.vic.gov.au</vt:lpwstr>
      </vt:variant>
      <vt:variant>
        <vt:lpwstr/>
      </vt:variant>
      <vt:variant>
        <vt:i4>1376319</vt:i4>
      </vt:variant>
      <vt:variant>
        <vt:i4>1145</vt:i4>
      </vt:variant>
      <vt:variant>
        <vt:i4>0</vt:i4>
      </vt:variant>
      <vt:variant>
        <vt:i4>5</vt:i4>
      </vt:variant>
      <vt:variant>
        <vt:lpwstr/>
      </vt:variant>
      <vt:variant>
        <vt:lpwstr>_Toc231540842</vt:lpwstr>
      </vt:variant>
      <vt:variant>
        <vt:i4>1376319</vt:i4>
      </vt:variant>
      <vt:variant>
        <vt:i4>1139</vt:i4>
      </vt:variant>
      <vt:variant>
        <vt:i4>0</vt:i4>
      </vt:variant>
      <vt:variant>
        <vt:i4>5</vt:i4>
      </vt:variant>
      <vt:variant>
        <vt:lpwstr/>
      </vt:variant>
      <vt:variant>
        <vt:lpwstr>_Toc231540841</vt:lpwstr>
      </vt:variant>
      <vt:variant>
        <vt:i4>1376319</vt:i4>
      </vt:variant>
      <vt:variant>
        <vt:i4>1133</vt:i4>
      </vt:variant>
      <vt:variant>
        <vt:i4>0</vt:i4>
      </vt:variant>
      <vt:variant>
        <vt:i4>5</vt:i4>
      </vt:variant>
      <vt:variant>
        <vt:lpwstr/>
      </vt:variant>
      <vt:variant>
        <vt:lpwstr>_Toc231540840</vt:lpwstr>
      </vt:variant>
      <vt:variant>
        <vt:i4>1179711</vt:i4>
      </vt:variant>
      <vt:variant>
        <vt:i4>1127</vt:i4>
      </vt:variant>
      <vt:variant>
        <vt:i4>0</vt:i4>
      </vt:variant>
      <vt:variant>
        <vt:i4>5</vt:i4>
      </vt:variant>
      <vt:variant>
        <vt:lpwstr/>
      </vt:variant>
      <vt:variant>
        <vt:lpwstr>_Toc231540839</vt:lpwstr>
      </vt:variant>
      <vt:variant>
        <vt:i4>1179711</vt:i4>
      </vt:variant>
      <vt:variant>
        <vt:i4>1121</vt:i4>
      </vt:variant>
      <vt:variant>
        <vt:i4>0</vt:i4>
      </vt:variant>
      <vt:variant>
        <vt:i4>5</vt:i4>
      </vt:variant>
      <vt:variant>
        <vt:lpwstr/>
      </vt:variant>
      <vt:variant>
        <vt:lpwstr>_Toc231540838</vt:lpwstr>
      </vt:variant>
      <vt:variant>
        <vt:i4>1179711</vt:i4>
      </vt:variant>
      <vt:variant>
        <vt:i4>1115</vt:i4>
      </vt:variant>
      <vt:variant>
        <vt:i4>0</vt:i4>
      </vt:variant>
      <vt:variant>
        <vt:i4>5</vt:i4>
      </vt:variant>
      <vt:variant>
        <vt:lpwstr/>
      </vt:variant>
      <vt:variant>
        <vt:lpwstr>_Toc231540837</vt:lpwstr>
      </vt:variant>
      <vt:variant>
        <vt:i4>1179711</vt:i4>
      </vt:variant>
      <vt:variant>
        <vt:i4>1109</vt:i4>
      </vt:variant>
      <vt:variant>
        <vt:i4>0</vt:i4>
      </vt:variant>
      <vt:variant>
        <vt:i4>5</vt:i4>
      </vt:variant>
      <vt:variant>
        <vt:lpwstr/>
      </vt:variant>
      <vt:variant>
        <vt:lpwstr>_Toc231540836</vt:lpwstr>
      </vt:variant>
      <vt:variant>
        <vt:i4>1179711</vt:i4>
      </vt:variant>
      <vt:variant>
        <vt:i4>1103</vt:i4>
      </vt:variant>
      <vt:variant>
        <vt:i4>0</vt:i4>
      </vt:variant>
      <vt:variant>
        <vt:i4>5</vt:i4>
      </vt:variant>
      <vt:variant>
        <vt:lpwstr/>
      </vt:variant>
      <vt:variant>
        <vt:lpwstr>_Toc231540835</vt:lpwstr>
      </vt:variant>
      <vt:variant>
        <vt:i4>1179711</vt:i4>
      </vt:variant>
      <vt:variant>
        <vt:i4>1097</vt:i4>
      </vt:variant>
      <vt:variant>
        <vt:i4>0</vt:i4>
      </vt:variant>
      <vt:variant>
        <vt:i4>5</vt:i4>
      </vt:variant>
      <vt:variant>
        <vt:lpwstr/>
      </vt:variant>
      <vt:variant>
        <vt:lpwstr>_Toc231540834</vt:lpwstr>
      </vt:variant>
      <vt:variant>
        <vt:i4>1179711</vt:i4>
      </vt:variant>
      <vt:variant>
        <vt:i4>1091</vt:i4>
      </vt:variant>
      <vt:variant>
        <vt:i4>0</vt:i4>
      </vt:variant>
      <vt:variant>
        <vt:i4>5</vt:i4>
      </vt:variant>
      <vt:variant>
        <vt:lpwstr/>
      </vt:variant>
      <vt:variant>
        <vt:lpwstr>_Toc231540833</vt:lpwstr>
      </vt:variant>
      <vt:variant>
        <vt:i4>1179711</vt:i4>
      </vt:variant>
      <vt:variant>
        <vt:i4>1085</vt:i4>
      </vt:variant>
      <vt:variant>
        <vt:i4>0</vt:i4>
      </vt:variant>
      <vt:variant>
        <vt:i4>5</vt:i4>
      </vt:variant>
      <vt:variant>
        <vt:lpwstr/>
      </vt:variant>
      <vt:variant>
        <vt:lpwstr>_Toc231540832</vt:lpwstr>
      </vt:variant>
      <vt:variant>
        <vt:i4>1179711</vt:i4>
      </vt:variant>
      <vt:variant>
        <vt:i4>1079</vt:i4>
      </vt:variant>
      <vt:variant>
        <vt:i4>0</vt:i4>
      </vt:variant>
      <vt:variant>
        <vt:i4>5</vt:i4>
      </vt:variant>
      <vt:variant>
        <vt:lpwstr/>
      </vt:variant>
      <vt:variant>
        <vt:lpwstr>_Toc231540831</vt:lpwstr>
      </vt:variant>
      <vt:variant>
        <vt:i4>1179711</vt:i4>
      </vt:variant>
      <vt:variant>
        <vt:i4>1073</vt:i4>
      </vt:variant>
      <vt:variant>
        <vt:i4>0</vt:i4>
      </vt:variant>
      <vt:variant>
        <vt:i4>5</vt:i4>
      </vt:variant>
      <vt:variant>
        <vt:lpwstr/>
      </vt:variant>
      <vt:variant>
        <vt:lpwstr>_Toc231540830</vt:lpwstr>
      </vt:variant>
      <vt:variant>
        <vt:i4>1245247</vt:i4>
      </vt:variant>
      <vt:variant>
        <vt:i4>1067</vt:i4>
      </vt:variant>
      <vt:variant>
        <vt:i4>0</vt:i4>
      </vt:variant>
      <vt:variant>
        <vt:i4>5</vt:i4>
      </vt:variant>
      <vt:variant>
        <vt:lpwstr/>
      </vt:variant>
      <vt:variant>
        <vt:lpwstr>_Toc231540829</vt:lpwstr>
      </vt:variant>
      <vt:variant>
        <vt:i4>1245247</vt:i4>
      </vt:variant>
      <vt:variant>
        <vt:i4>1061</vt:i4>
      </vt:variant>
      <vt:variant>
        <vt:i4>0</vt:i4>
      </vt:variant>
      <vt:variant>
        <vt:i4>5</vt:i4>
      </vt:variant>
      <vt:variant>
        <vt:lpwstr/>
      </vt:variant>
      <vt:variant>
        <vt:lpwstr>_Toc231540828</vt:lpwstr>
      </vt:variant>
      <vt:variant>
        <vt:i4>1245247</vt:i4>
      </vt:variant>
      <vt:variant>
        <vt:i4>1055</vt:i4>
      </vt:variant>
      <vt:variant>
        <vt:i4>0</vt:i4>
      </vt:variant>
      <vt:variant>
        <vt:i4>5</vt:i4>
      </vt:variant>
      <vt:variant>
        <vt:lpwstr/>
      </vt:variant>
      <vt:variant>
        <vt:lpwstr>_Toc231540827</vt:lpwstr>
      </vt:variant>
      <vt:variant>
        <vt:i4>1245247</vt:i4>
      </vt:variant>
      <vt:variant>
        <vt:i4>1049</vt:i4>
      </vt:variant>
      <vt:variant>
        <vt:i4>0</vt:i4>
      </vt:variant>
      <vt:variant>
        <vt:i4>5</vt:i4>
      </vt:variant>
      <vt:variant>
        <vt:lpwstr/>
      </vt:variant>
      <vt:variant>
        <vt:lpwstr>_Toc231540826</vt:lpwstr>
      </vt:variant>
      <vt:variant>
        <vt:i4>1245247</vt:i4>
      </vt:variant>
      <vt:variant>
        <vt:i4>1043</vt:i4>
      </vt:variant>
      <vt:variant>
        <vt:i4>0</vt:i4>
      </vt:variant>
      <vt:variant>
        <vt:i4>5</vt:i4>
      </vt:variant>
      <vt:variant>
        <vt:lpwstr/>
      </vt:variant>
      <vt:variant>
        <vt:lpwstr>_Toc231540825</vt:lpwstr>
      </vt:variant>
      <vt:variant>
        <vt:i4>1245247</vt:i4>
      </vt:variant>
      <vt:variant>
        <vt:i4>1037</vt:i4>
      </vt:variant>
      <vt:variant>
        <vt:i4>0</vt:i4>
      </vt:variant>
      <vt:variant>
        <vt:i4>5</vt:i4>
      </vt:variant>
      <vt:variant>
        <vt:lpwstr/>
      </vt:variant>
      <vt:variant>
        <vt:lpwstr>_Toc231540824</vt:lpwstr>
      </vt:variant>
      <vt:variant>
        <vt:i4>1245247</vt:i4>
      </vt:variant>
      <vt:variant>
        <vt:i4>1031</vt:i4>
      </vt:variant>
      <vt:variant>
        <vt:i4>0</vt:i4>
      </vt:variant>
      <vt:variant>
        <vt:i4>5</vt:i4>
      </vt:variant>
      <vt:variant>
        <vt:lpwstr/>
      </vt:variant>
      <vt:variant>
        <vt:lpwstr>_Toc231540823</vt:lpwstr>
      </vt:variant>
      <vt:variant>
        <vt:i4>1245247</vt:i4>
      </vt:variant>
      <vt:variant>
        <vt:i4>1025</vt:i4>
      </vt:variant>
      <vt:variant>
        <vt:i4>0</vt:i4>
      </vt:variant>
      <vt:variant>
        <vt:i4>5</vt:i4>
      </vt:variant>
      <vt:variant>
        <vt:lpwstr/>
      </vt:variant>
      <vt:variant>
        <vt:lpwstr>_Toc231540822</vt:lpwstr>
      </vt:variant>
      <vt:variant>
        <vt:i4>1245247</vt:i4>
      </vt:variant>
      <vt:variant>
        <vt:i4>1019</vt:i4>
      </vt:variant>
      <vt:variant>
        <vt:i4>0</vt:i4>
      </vt:variant>
      <vt:variant>
        <vt:i4>5</vt:i4>
      </vt:variant>
      <vt:variant>
        <vt:lpwstr/>
      </vt:variant>
      <vt:variant>
        <vt:lpwstr>_Toc231540821</vt:lpwstr>
      </vt:variant>
      <vt:variant>
        <vt:i4>1245247</vt:i4>
      </vt:variant>
      <vt:variant>
        <vt:i4>1013</vt:i4>
      </vt:variant>
      <vt:variant>
        <vt:i4>0</vt:i4>
      </vt:variant>
      <vt:variant>
        <vt:i4>5</vt:i4>
      </vt:variant>
      <vt:variant>
        <vt:lpwstr/>
      </vt:variant>
      <vt:variant>
        <vt:lpwstr>_Toc231540820</vt:lpwstr>
      </vt:variant>
      <vt:variant>
        <vt:i4>1048639</vt:i4>
      </vt:variant>
      <vt:variant>
        <vt:i4>1007</vt:i4>
      </vt:variant>
      <vt:variant>
        <vt:i4>0</vt:i4>
      </vt:variant>
      <vt:variant>
        <vt:i4>5</vt:i4>
      </vt:variant>
      <vt:variant>
        <vt:lpwstr/>
      </vt:variant>
      <vt:variant>
        <vt:lpwstr>_Toc231540819</vt:lpwstr>
      </vt:variant>
      <vt:variant>
        <vt:i4>1048639</vt:i4>
      </vt:variant>
      <vt:variant>
        <vt:i4>1001</vt:i4>
      </vt:variant>
      <vt:variant>
        <vt:i4>0</vt:i4>
      </vt:variant>
      <vt:variant>
        <vt:i4>5</vt:i4>
      </vt:variant>
      <vt:variant>
        <vt:lpwstr/>
      </vt:variant>
      <vt:variant>
        <vt:lpwstr>_Toc231540818</vt:lpwstr>
      </vt:variant>
      <vt:variant>
        <vt:i4>1048639</vt:i4>
      </vt:variant>
      <vt:variant>
        <vt:i4>995</vt:i4>
      </vt:variant>
      <vt:variant>
        <vt:i4>0</vt:i4>
      </vt:variant>
      <vt:variant>
        <vt:i4>5</vt:i4>
      </vt:variant>
      <vt:variant>
        <vt:lpwstr/>
      </vt:variant>
      <vt:variant>
        <vt:lpwstr>_Toc231540817</vt:lpwstr>
      </vt:variant>
      <vt:variant>
        <vt:i4>1048639</vt:i4>
      </vt:variant>
      <vt:variant>
        <vt:i4>989</vt:i4>
      </vt:variant>
      <vt:variant>
        <vt:i4>0</vt:i4>
      </vt:variant>
      <vt:variant>
        <vt:i4>5</vt:i4>
      </vt:variant>
      <vt:variant>
        <vt:lpwstr/>
      </vt:variant>
      <vt:variant>
        <vt:lpwstr>_Toc231540816</vt:lpwstr>
      </vt:variant>
      <vt:variant>
        <vt:i4>1048639</vt:i4>
      </vt:variant>
      <vt:variant>
        <vt:i4>983</vt:i4>
      </vt:variant>
      <vt:variant>
        <vt:i4>0</vt:i4>
      </vt:variant>
      <vt:variant>
        <vt:i4>5</vt:i4>
      </vt:variant>
      <vt:variant>
        <vt:lpwstr/>
      </vt:variant>
      <vt:variant>
        <vt:lpwstr>_Toc231540815</vt:lpwstr>
      </vt:variant>
      <vt:variant>
        <vt:i4>1048639</vt:i4>
      </vt:variant>
      <vt:variant>
        <vt:i4>977</vt:i4>
      </vt:variant>
      <vt:variant>
        <vt:i4>0</vt:i4>
      </vt:variant>
      <vt:variant>
        <vt:i4>5</vt:i4>
      </vt:variant>
      <vt:variant>
        <vt:lpwstr/>
      </vt:variant>
      <vt:variant>
        <vt:lpwstr>_Toc231540814</vt:lpwstr>
      </vt:variant>
      <vt:variant>
        <vt:i4>1048639</vt:i4>
      </vt:variant>
      <vt:variant>
        <vt:i4>971</vt:i4>
      </vt:variant>
      <vt:variant>
        <vt:i4>0</vt:i4>
      </vt:variant>
      <vt:variant>
        <vt:i4>5</vt:i4>
      </vt:variant>
      <vt:variant>
        <vt:lpwstr/>
      </vt:variant>
      <vt:variant>
        <vt:lpwstr>_Toc231540813</vt:lpwstr>
      </vt:variant>
      <vt:variant>
        <vt:i4>1048639</vt:i4>
      </vt:variant>
      <vt:variant>
        <vt:i4>965</vt:i4>
      </vt:variant>
      <vt:variant>
        <vt:i4>0</vt:i4>
      </vt:variant>
      <vt:variant>
        <vt:i4>5</vt:i4>
      </vt:variant>
      <vt:variant>
        <vt:lpwstr/>
      </vt:variant>
      <vt:variant>
        <vt:lpwstr>_Toc231540812</vt:lpwstr>
      </vt:variant>
      <vt:variant>
        <vt:i4>1048639</vt:i4>
      </vt:variant>
      <vt:variant>
        <vt:i4>959</vt:i4>
      </vt:variant>
      <vt:variant>
        <vt:i4>0</vt:i4>
      </vt:variant>
      <vt:variant>
        <vt:i4>5</vt:i4>
      </vt:variant>
      <vt:variant>
        <vt:lpwstr/>
      </vt:variant>
      <vt:variant>
        <vt:lpwstr>_Toc231540811</vt:lpwstr>
      </vt:variant>
      <vt:variant>
        <vt:i4>1048639</vt:i4>
      </vt:variant>
      <vt:variant>
        <vt:i4>953</vt:i4>
      </vt:variant>
      <vt:variant>
        <vt:i4>0</vt:i4>
      </vt:variant>
      <vt:variant>
        <vt:i4>5</vt:i4>
      </vt:variant>
      <vt:variant>
        <vt:lpwstr/>
      </vt:variant>
      <vt:variant>
        <vt:lpwstr>_Toc231540810</vt:lpwstr>
      </vt:variant>
      <vt:variant>
        <vt:i4>1114175</vt:i4>
      </vt:variant>
      <vt:variant>
        <vt:i4>947</vt:i4>
      </vt:variant>
      <vt:variant>
        <vt:i4>0</vt:i4>
      </vt:variant>
      <vt:variant>
        <vt:i4>5</vt:i4>
      </vt:variant>
      <vt:variant>
        <vt:lpwstr/>
      </vt:variant>
      <vt:variant>
        <vt:lpwstr>_Toc231540809</vt:lpwstr>
      </vt:variant>
      <vt:variant>
        <vt:i4>1114175</vt:i4>
      </vt:variant>
      <vt:variant>
        <vt:i4>941</vt:i4>
      </vt:variant>
      <vt:variant>
        <vt:i4>0</vt:i4>
      </vt:variant>
      <vt:variant>
        <vt:i4>5</vt:i4>
      </vt:variant>
      <vt:variant>
        <vt:lpwstr/>
      </vt:variant>
      <vt:variant>
        <vt:lpwstr>_Toc231540808</vt:lpwstr>
      </vt:variant>
      <vt:variant>
        <vt:i4>1114175</vt:i4>
      </vt:variant>
      <vt:variant>
        <vt:i4>935</vt:i4>
      </vt:variant>
      <vt:variant>
        <vt:i4>0</vt:i4>
      </vt:variant>
      <vt:variant>
        <vt:i4>5</vt:i4>
      </vt:variant>
      <vt:variant>
        <vt:lpwstr/>
      </vt:variant>
      <vt:variant>
        <vt:lpwstr>_Toc231540807</vt:lpwstr>
      </vt:variant>
      <vt:variant>
        <vt:i4>1114175</vt:i4>
      </vt:variant>
      <vt:variant>
        <vt:i4>929</vt:i4>
      </vt:variant>
      <vt:variant>
        <vt:i4>0</vt:i4>
      </vt:variant>
      <vt:variant>
        <vt:i4>5</vt:i4>
      </vt:variant>
      <vt:variant>
        <vt:lpwstr/>
      </vt:variant>
      <vt:variant>
        <vt:lpwstr>_Toc231540806</vt:lpwstr>
      </vt:variant>
      <vt:variant>
        <vt:i4>1114175</vt:i4>
      </vt:variant>
      <vt:variant>
        <vt:i4>923</vt:i4>
      </vt:variant>
      <vt:variant>
        <vt:i4>0</vt:i4>
      </vt:variant>
      <vt:variant>
        <vt:i4>5</vt:i4>
      </vt:variant>
      <vt:variant>
        <vt:lpwstr/>
      </vt:variant>
      <vt:variant>
        <vt:lpwstr>_Toc231540805</vt:lpwstr>
      </vt:variant>
      <vt:variant>
        <vt:i4>1114175</vt:i4>
      </vt:variant>
      <vt:variant>
        <vt:i4>917</vt:i4>
      </vt:variant>
      <vt:variant>
        <vt:i4>0</vt:i4>
      </vt:variant>
      <vt:variant>
        <vt:i4>5</vt:i4>
      </vt:variant>
      <vt:variant>
        <vt:lpwstr/>
      </vt:variant>
      <vt:variant>
        <vt:lpwstr>_Toc231540804</vt:lpwstr>
      </vt:variant>
      <vt:variant>
        <vt:i4>1114175</vt:i4>
      </vt:variant>
      <vt:variant>
        <vt:i4>911</vt:i4>
      </vt:variant>
      <vt:variant>
        <vt:i4>0</vt:i4>
      </vt:variant>
      <vt:variant>
        <vt:i4>5</vt:i4>
      </vt:variant>
      <vt:variant>
        <vt:lpwstr/>
      </vt:variant>
      <vt:variant>
        <vt:lpwstr>_Toc231540803</vt:lpwstr>
      </vt:variant>
      <vt:variant>
        <vt:i4>1114175</vt:i4>
      </vt:variant>
      <vt:variant>
        <vt:i4>905</vt:i4>
      </vt:variant>
      <vt:variant>
        <vt:i4>0</vt:i4>
      </vt:variant>
      <vt:variant>
        <vt:i4>5</vt:i4>
      </vt:variant>
      <vt:variant>
        <vt:lpwstr/>
      </vt:variant>
      <vt:variant>
        <vt:lpwstr>_Toc231540802</vt:lpwstr>
      </vt:variant>
      <vt:variant>
        <vt:i4>1114175</vt:i4>
      </vt:variant>
      <vt:variant>
        <vt:i4>899</vt:i4>
      </vt:variant>
      <vt:variant>
        <vt:i4>0</vt:i4>
      </vt:variant>
      <vt:variant>
        <vt:i4>5</vt:i4>
      </vt:variant>
      <vt:variant>
        <vt:lpwstr/>
      </vt:variant>
      <vt:variant>
        <vt:lpwstr>_Toc231540801</vt:lpwstr>
      </vt:variant>
      <vt:variant>
        <vt:i4>1114175</vt:i4>
      </vt:variant>
      <vt:variant>
        <vt:i4>893</vt:i4>
      </vt:variant>
      <vt:variant>
        <vt:i4>0</vt:i4>
      </vt:variant>
      <vt:variant>
        <vt:i4>5</vt:i4>
      </vt:variant>
      <vt:variant>
        <vt:lpwstr/>
      </vt:variant>
      <vt:variant>
        <vt:lpwstr>_Toc231540800</vt:lpwstr>
      </vt:variant>
      <vt:variant>
        <vt:i4>1572912</vt:i4>
      </vt:variant>
      <vt:variant>
        <vt:i4>887</vt:i4>
      </vt:variant>
      <vt:variant>
        <vt:i4>0</vt:i4>
      </vt:variant>
      <vt:variant>
        <vt:i4>5</vt:i4>
      </vt:variant>
      <vt:variant>
        <vt:lpwstr/>
      </vt:variant>
      <vt:variant>
        <vt:lpwstr>_Toc231540799</vt:lpwstr>
      </vt:variant>
      <vt:variant>
        <vt:i4>1572912</vt:i4>
      </vt:variant>
      <vt:variant>
        <vt:i4>881</vt:i4>
      </vt:variant>
      <vt:variant>
        <vt:i4>0</vt:i4>
      </vt:variant>
      <vt:variant>
        <vt:i4>5</vt:i4>
      </vt:variant>
      <vt:variant>
        <vt:lpwstr/>
      </vt:variant>
      <vt:variant>
        <vt:lpwstr>_Toc231540798</vt:lpwstr>
      </vt:variant>
      <vt:variant>
        <vt:i4>1572912</vt:i4>
      </vt:variant>
      <vt:variant>
        <vt:i4>875</vt:i4>
      </vt:variant>
      <vt:variant>
        <vt:i4>0</vt:i4>
      </vt:variant>
      <vt:variant>
        <vt:i4>5</vt:i4>
      </vt:variant>
      <vt:variant>
        <vt:lpwstr/>
      </vt:variant>
      <vt:variant>
        <vt:lpwstr>_Toc231540797</vt:lpwstr>
      </vt:variant>
      <vt:variant>
        <vt:i4>1572912</vt:i4>
      </vt:variant>
      <vt:variant>
        <vt:i4>869</vt:i4>
      </vt:variant>
      <vt:variant>
        <vt:i4>0</vt:i4>
      </vt:variant>
      <vt:variant>
        <vt:i4>5</vt:i4>
      </vt:variant>
      <vt:variant>
        <vt:lpwstr/>
      </vt:variant>
      <vt:variant>
        <vt:lpwstr>_Toc231540796</vt:lpwstr>
      </vt:variant>
      <vt:variant>
        <vt:i4>1572912</vt:i4>
      </vt:variant>
      <vt:variant>
        <vt:i4>863</vt:i4>
      </vt:variant>
      <vt:variant>
        <vt:i4>0</vt:i4>
      </vt:variant>
      <vt:variant>
        <vt:i4>5</vt:i4>
      </vt:variant>
      <vt:variant>
        <vt:lpwstr/>
      </vt:variant>
      <vt:variant>
        <vt:lpwstr>_Toc231540795</vt:lpwstr>
      </vt:variant>
      <vt:variant>
        <vt:i4>1572912</vt:i4>
      </vt:variant>
      <vt:variant>
        <vt:i4>857</vt:i4>
      </vt:variant>
      <vt:variant>
        <vt:i4>0</vt:i4>
      </vt:variant>
      <vt:variant>
        <vt:i4>5</vt:i4>
      </vt:variant>
      <vt:variant>
        <vt:lpwstr/>
      </vt:variant>
      <vt:variant>
        <vt:lpwstr>_Toc231540794</vt:lpwstr>
      </vt:variant>
      <vt:variant>
        <vt:i4>1572912</vt:i4>
      </vt:variant>
      <vt:variant>
        <vt:i4>851</vt:i4>
      </vt:variant>
      <vt:variant>
        <vt:i4>0</vt:i4>
      </vt:variant>
      <vt:variant>
        <vt:i4>5</vt:i4>
      </vt:variant>
      <vt:variant>
        <vt:lpwstr/>
      </vt:variant>
      <vt:variant>
        <vt:lpwstr>_Toc231540793</vt:lpwstr>
      </vt:variant>
      <vt:variant>
        <vt:i4>1572912</vt:i4>
      </vt:variant>
      <vt:variant>
        <vt:i4>845</vt:i4>
      </vt:variant>
      <vt:variant>
        <vt:i4>0</vt:i4>
      </vt:variant>
      <vt:variant>
        <vt:i4>5</vt:i4>
      </vt:variant>
      <vt:variant>
        <vt:lpwstr/>
      </vt:variant>
      <vt:variant>
        <vt:lpwstr>_Toc231540792</vt:lpwstr>
      </vt:variant>
      <vt:variant>
        <vt:i4>1572912</vt:i4>
      </vt:variant>
      <vt:variant>
        <vt:i4>839</vt:i4>
      </vt:variant>
      <vt:variant>
        <vt:i4>0</vt:i4>
      </vt:variant>
      <vt:variant>
        <vt:i4>5</vt:i4>
      </vt:variant>
      <vt:variant>
        <vt:lpwstr/>
      </vt:variant>
      <vt:variant>
        <vt:lpwstr>_Toc231540791</vt:lpwstr>
      </vt:variant>
      <vt:variant>
        <vt:i4>1572912</vt:i4>
      </vt:variant>
      <vt:variant>
        <vt:i4>833</vt:i4>
      </vt:variant>
      <vt:variant>
        <vt:i4>0</vt:i4>
      </vt:variant>
      <vt:variant>
        <vt:i4>5</vt:i4>
      </vt:variant>
      <vt:variant>
        <vt:lpwstr/>
      </vt:variant>
      <vt:variant>
        <vt:lpwstr>_Toc231540790</vt:lpwstr>
      </vt:variant>
      <vt:variant>
        <vt:i4>1638448</vt:i4>
      </vt:variant>
      <vt:variant>
        <vt:i4>827</vt:i4>
      </vt:variant>
      <vt:variant>
        <vt:i4>0</vt:i4>
      </vt:variant>
      <vt:variant>
        <vt:i4>5</vt:i4>
      </vt:variant>
      <vt:variant>
        <vt:lpwstr/>
      </vt:variant>
      <vt:variant>
        <vt:lpwstr>_Toc231540789</vt:lpwstr>
      </vt:variant>
      <vt:variant>
        <vt:i4>1638448</vt:i4>
      </vt:variant>
      <vt:variant>
        <vt:i4>821</vt:i4>
      </vt:variant>
      <vt:variant>
        <vt:i4>0</vt:i4>
      </vt:variant>
      <vt:variant>
        <vt:i4>5</vt:i4>
      </vt:variant>
      <vt:variant>
        <vt:lpwstr/>
      </vt:variant>
      <vt:variant>
        <vt:lpwstr>_Toc231540788</vt:lpwstr>
      </vt:variant>
      <vt:variant>
        <vt:i4>1638448</vt:i4>
      </vt:variant>
      <vt:variant>
        <vt:i4>815</vt:i4>
      </vt:variant>
      <vt:variant>
        <vt:i4>0</vt:i4>
      </vt:variant>
      <vt:variant>
        <vt:i4>5</vt:i4>
      </vt:variant>
      <vt:variant>
        <vt:lpwstr/>
      </vt:variant>
      <vt:variant>
        <vt:lpwstr>_Toc231540787</vt:lpwstr>
      </vt:variant>
      <vt:variant>
        <vt:i4>1638448</vt:i4>
      </vt:variant>
      <vt:variant>
        <vt:i4>809</vt:i4>
      </vt:variant>
      <vt:variant>
        <vt:i4>0</vt:i4>
      </vt:variant>
      <vt:variant>
        <vt:i4>5</vt:i4>
      </vt:variant>
      <vt:variant>
        <vt:lpwstr/>
      </vt:variant>
      <vt:variant>
        <vt:lpwstr>_Toc231540786</vt:lpwstr>
      </vt:variant>
      <vt:variant>
        <vt:i4>1638448</vt:i4>
      </vt:variant>
      <vt:variant>
        <vt:i4>803</vt:i4>
      </vt:variant>
      <vt:variant>
        <vt:i4>0</vt:i4>
      </vt:variant>
      <vt:variant>
        <vt:i4>5</vt:i4>
      </vt:variant>
      <vt:variant>
        <vt:lpwstr/>
      </vt:variant>
      <vt:variant>
        <vt:lpwstr>_Toc231540785</vt:lpwstr>
      </vt:variant>
      <vt:variant>
        <vt:i4>1638448</vt:i4>
      </vt:variant>
      <vt:variant>
        <vt:i4>797</vt:i4>
      </vt:variant>
      <vt:variant>
        <vt:i4>0</vt:i4>
      </vt:variant>
      <vt:variant>
        <vt:i4>5</vt:i4>
      </vt:variant>
      <vt:variant>
        <vt:lpwstr/>
      </vt:variant>
      <vt:variant>
        <vt:lpwstr>_Toc231540784</vt:lpwstr>
      </vt:variant>
      <vt:variant>
        <vt:i4>1638448</vt:i4>
      </vt:variant>
      <vt:variant>
        <vt:i4>791</vt:i4>
      </vt:variant>
      <vt:variant>
        <vt:i4>0</vt:i4>
      </vt:variant>
      <vt:variant>
        <vt:i4>5</vt:i4>
      </vt:variant>
      <vt:variant>
        <vt:lpwstr/>
      </vt:variant>
      <vt:variant>
        <vt:lpwstr>_Toc231540783</vt:lpwstr>
      </vt:variant>
      <vt:variant>
        <vt:i4>1638448</vt:i4>
      </vt:variant>
      <vt:variant>
        <vt:i4>785</vt:i4>
      </vt:variant>
      <vt:variant>
        <vt:i4>0</vt:i4>
      </vt:variant>
      <vt:variant>
        <vt:i4>5</vt:i4>
      </vt:variant>
      <vt:variant>
        <vt:lpwstr/>
      </vt:variant>
      <vt:variant>
        <vt:lpwstr>_Toc231540782</vt:lpwstr>
      </vt:variant>
      <vt:variant>
        <vt:i4>1638448</vt:i4>
      </vt:variant>
      <vt:variant>
        <vt:i4>779</vt:i4>
      </vt:variant>
      <vt:variant>
        <vt:i4>0</vt:i4>
      </vt:variant>
      <vt:variant>
        <vt:i4>5</vt:i4>
      </vt:variant>
      <vt:variant>
        <vt:lpwstr/>
      </vt:variant>
      <vt:variant>
        <vt:lpwstr>_Toc231540781</vt:lpwstr>
      </vt:variant>
      <vt:variant>
        <vt:i4>1638448</vt:i4>
      </vt:variant>
      <vt:variant>
        <vt:i4>773</vt:i4>
      </vt:variant>
      <vt:variant>
        <vt:i4>0</vt:i4>
      </vt:variant>
      <vt:variant>
        <vt:i4>5</vt:i4>
      </vt:variant>
      <vt:variant>
        <vt:lpwstr/>
      </vt:variant>
      <vt:variant>
        <vt:lpwstr>_Toc231540780</vt:lpwstr>
      </vt:variant>
      <vt:variant>
        <vt:i4>1441840</vt:i4>
      </vt:variant>
      <vt:variant>
        <vt:i4>767</vt:i4>
      </vt:variant>
      <vt:variant>
        <vt:i4>0</vt:i4>
      </vt:variant>
      <vt:variant>
        <vt:i4>5</vt:i4>
      </vt:variant>
      <vt:variant>
        <vt:lpwstr/>
      </vt:variant>
      <vt:variant>
        <vt:lpwstr>_Toc231540779</vt:lpwstr>
      </vt:variant>
      <vt:variant>
        <vt:i4>1441840</vt:i4>
      </vt:variant>
      <vt:variant>
        <vt:i4>761</vt:i4>
      </vt:variant>
      <vt:variant>
        <vt:i4>0</vt:i4>
      </vt:variant>
      <vt:variant>
        <vt:i4>5</vt:i4>
      </vt:variant>
      <vt:variant>
        <vt:lpwstr/>
      </vt:variant>
      <vt:variant>
        <vt:lpwstr>_Toc231540778</vt:lpwstr>
      </vt:variant>
      <vt:variant>
        <vt:i4>1441840</vt:i4>
      </vt:variant>
      <vt:variant>
        <vt:i4>755</vt:i4>
      </vt:variant>
      <vt:variant>
        <vt:i4>0</vt:i4>
      </vt:variant>
      <vt:variant>
        <vt:i4>5</vt:i4>
      </vt:variant>
      <vt:variant>
        <vt:lpwstr/>
      </vt:variant>
      <vt:variant>
        <vt:lpwstr>_Toc231540777</vt:lpwstr>
      </vt:variant>
      <vt:variant>
        <vt:i4>1441840</vt:i4>
      </vt:variant>
      <vt:variant>
        <vt:i4>749</vt:i4>
      </vt:variant>
      <vt:variant>
        <vt:i4>0</vt:i4>
      </vt:variant>
      <vt:variant>
        <vt:i4>5</vt:i4>
      </vt:variant>
      <vt:variant>
        <vt:lpwstr/>
      </vt:variant>
      <vt:variant>
        <vt:lpwstr>_Toc231540776</vt:lpwstr>
      </vt:variant>
      <vt:variant>
        <vt:i4>1441840</vt:i4>
      </vt:variant>
      <vt:variant>
        <vt:i4>743</vt:i4>
      </vt:variant>
      <vt:variant>
        <vt:i4>0</vt:i4>
      </vt:variant>
      <vt:variant>
        <vt:i4>5</vt:i4>
      </vt:variant>
      <vt:variant>
        <vt:lpwstr/>
      </vt:variant>
      <vt:variant>
        <vt:lpwstr>_Toc231540775</vt:lpwstr>
      </vt:variant>
      <vt:variant>
        <vt:i4>1441840</vt:i4>
      </vt:variant>
      <vt:variant>
        <vt:i4>737</vt:i4>
      </vt:variant>
      <vt:variant>
        <vt:i4>0</vt:i4>
      </vt:variant>
      <vt:variant>
        <vt:i4>5</vt:i4>
      </vt:variant>
      <vt:variant>
        <vt:lpwstr/>
      </vt:variant>
      <vt:variant>
        <vt:lpwstr>_Toc231540774</vt:lpwstr>
      </vt:variant>
      <vt:variant>
        <vt:i4>1441840</vt:i4>
      </vt:variant>
      <vt:variant>
        <vt:i4>731</vt:i4>
      </vt:variant>
      <vt:variant>
        <vt:i4>0</vt:i4>
      </vt:variant>
      <vt:variant>
        <vt:i4>5</vt:i4>
      </vt:variant>
      <vt:variant>
        <vt:lpwstr/>
      </vt:variant>
      <vt:variant>
        <vt:lpwstr>_Toc231540773</vt:lpwstr>
      </vt:variant>
      <vt:variant>
        <vt:i4>1441840</vt:i4>
      </vt:variant>
      <vt:variant>
        <vt:i4>725</vt:i4>
      </vt:variant>
      <vt:variant>
        <vt:i4>0</vt:i4>
      </vt:variant>
      <vt:variant>
        <vt:i4>5</vt:i4>
      </vt:variant>
      <vt:variant>
        <vt:lpwstr/>
      </vt:variant>
      <vt:variant>
        <vt:lpwstr>_Toc231540772</vt:lpwstr>
      </vt:variant>
      <vt:variant>
        <vt:i4>1441840</vt:i4>
      </vt:variant>
      <vt:variant>
        <vt:i4>719</vt:i4>
      </vt:variant>
      <vt:variant>
        <vt:i4>0</vt:i4>
      </vt:variant>
      <vt:variant>
        <vt:i4>5</vt:i4>
      </vt:variant>
      <vt:variant>
        <vt:lpwstr/>
      </vt:variant>
      <vt:variant>
        <vt:lpwstr>_Toc231540771</vt:lpwstr>
      </vt:variant>
      <vt:variant>
        <vt:i4>1441840</vt:i4>
      </vt:variant>
      <vt:variant>
        <vt:i4>713</vt:i4>
      </vt:variant>
      <vt:variant>
        <vt:i4>0</vt:i4>
      </vt:variant>
      <vt:variant>
        <vt:i4>5</vt:i4>
      </vt:variant>
      <vt:variant>
        <vt:lpwstr/>
      </vt:variant>
      <vt:variant>
        <vt:lpwstr>_Toc231540770</vt:lpwstr>
      </vt:variant>
      <vt:variant>
        <vt:i4>1507376</vt:i4>
      </vt:variant>
      <vt:variant>
        <vt:i4>707</vt:i4>
      </vt:variant>
      <vt:variant>
        <vt:i4>0</vt:i4>
      </vt:variant>
      <vt:variant>
        <vt:i4>5</vt:i4>
      </vt:variant>
      <vt:variant>
        <vt:lpwstr/>
      </vt:variant>
      <vt:variant>
        <vt:lpwstr>_Toc231540769</vt:lpwstr>
      </vt:variant>
      <vt:variant>
        <vt:i4>1507376</vt:i4>
      </vt:variant>
      <vt:variant>
        <vt:i4>701</vt:i4>
      </vt:variant>
      <vt:variant>
        <vt:i4>0</vt:i4>
      </vt:variant>
      <vt:variant>
        <vt:i4>5</vt:i4>
      </vt:variant>
      <vt:variant>
        <vt:lpwstr/>
      </vt:variant>
      <vt:variant>
        <vt:lpwstr>_Toc231540768</vt:lpwstr>
      </vt:variant>
      <vt:variant>
        <vt:i4>1507376</vt:i4>
      </vt:variant>
      <vt:variant>
        <vt:i4>695</vt:i4>
      </vt:variant>
      <vt:variant>
        <vt:i4>0</vt:i4>
      </vt:variant>
      <vt:variant>
        <vt:i4>5</vt:i4>
      </vt:variant>
      <vt:variant>
        <vt:lpwstr/>
      </vt:variant>
      <vt:variant>
        <vt:lpwstr>_Toc231540767</vt:lpwstr>
      </vt:variant>
      <vt:variant>
        <vt:i4>1507376</vt:i4>
      </vt:variant>
      <vt:variant>
        <vt:i4>689</vt:i4>
      </vt:variant>
      <vt:variant>
        <vt:i4>0</vt:i4>
      </vt:variant>
      <vt:variant>
        <vt:i4>5</vt:i4>
      </vt:variant>
      <vt:variant>
        <vt:lpwstr/>
      </vt:variant>
      <vt:variant>
        <vt:lpwstr>_Toc231540766</vt:lpwstr>
      </vt:variant>
      <vt:variant>
        <vt:i4>1507376</vt:i4>
      </vt:variant>
      <vt:variant>
        <vt:i4>683</vt:i4>
      </vt:variant>
      <vt:variant>
        <vt:i4>0</vt:i4>
      </vt:variant>
      <vt:variant>
        <vt:i4>5</vt:i4>
      </vt:variant>
      <vt:variant>
        <vt:lpwstr/>
      </vt:variant>
      <vt:variant>
        <vt:lpwstr>_Toc231540765</vt:lpwstr>
      </vt:variant>
      <vt:variant>
        <vt:i4>1507376</vt:i4>
      </vt:variant>
      <vt:variant>
        <vt:i4>677</vt:i4>
      </vt:variant>
      <vt:variant>
        <vt:i4>0</vt:i4>
      </vt:variant>
      <vt:variant>
        <vt:i4>5</vt:i4>
      </vt:variant>
      <vt:variant>
        <vt:lpwstr/>
      </vt:variant>
      <vt:variant>
        <vt:lpwstr>_Toc231540764</vt:lpwstr>
      </vt:variant>
      <vt:variant>
        <vt:i4>1507376</vt:i4>
      </vt:variant>
      <vt:variant>
        <vt:i4>671</vt:i4>
      </vt:variant>
      <vt:variant>
        <vt:i4>0</vt:i4>
      </vt:variant>
      <vt:variant>
        <vt:i4>5</vt:i4>
      </vt:variant>
      <vt:variant>
        <vt:lpwstr/>
      </vt:variant>
      <vt:variant>
        <vt:lpwstr>_Toc231540763</vt:lpwstr>
      </vt:variant>
      <vt:variant>
        <vt:i4>1507376</vt:i4>
      </vt:variant>
      <vt:variant>
        <vt:i4>665</vt:i4>
      </vt:variant>
      <vt:variant>
        <vt:i4>0</vt:i4>
      </vt:variant>
      <vt:variant>
        <vt:i4>5</vt:i4>
      </vt:variant>
      <vt:variant>
        <vt:lpwstr/>
      </vt:variant>
      <vt:variant>
        <vt:lpwstr>_Toc231540762</vt:lpwstr>
      </vt:variant>
      <vt:variant>
        <vt:i4>1507376</vt:i4>
      </vt:variant>
      <vt:variant>
        <vt:i4>659</vt:i4>
      </vt:variant>
      <vt:variant>
        <vt:i4>0</vt:i4>
      </vt:variant>
      <vt:variant>
        <vt:i4>5</vt:i4>
      </vt:variant>
      <vt:variant>
        <vt:lpwstr/>
      </vt:variant>
      <vt:variant>
        <vt:lpwstr>_Toc231540761</vt:lpwstr>
      </vt:variant>
      <vt:variant>
        <vt:i4>1507376</vt:i4>
      </vt:variant>
      <vt:variant>
        <vt:i4>653</vt:i4>
      </vt:variant>
      <vt:variant>
        <vt:i4>0</vt:i4>
      </vt:variant>
      <vt:variant>
        <vt:i4>5</vt:i4>
      </vt:variant>
      <vt:variant>
        <vt:lpwstr/>
      </vt:variant>
      <vt:variant>
        <vt:lpwstr>_Toc231540760</vt:lpwstr>
      </vt:variant>
      <vt:variant>
        <vt:i4>1310768</vt:i4>
      </vt:variant>
      <vt:variant>
        <vt:i4>647</vt:i4>
      </vt:variant>
      <vt:variant>
        <vt:i4>0</vt:i4>
      </vt:variant>
      <vt:variant>
        <vt:i4>5</vt:i4>
      </vt:variant>
      <vt:variant>
        <vt:lpwstr/>
      </vt:variant>
      <vt:variant>
        <vt:lpwstr>_Toc231540759</vt:lpwstr>
      </vt:variant>
      <vt:variant>
        <vt:i4>1310768</vt:i4>
      </vt:variant>
      <vt:variant>
        <vt:i4>641</vt:i4>
      </vt:variant>
      <vt:variant>
        <vt:i4>0</vt:i4>
      </vt:variant>
      <vt:variant>
        <vt:i4>5</vt:i4>
      </vt:variant>
      <vt:variant>
        <vt:lpwstr/>
      </vt:variant>
      <vt:variant>
        <vt:lpwstr>_Toc231540758</vt:lpwstr>
      </vt:variant>
      <vt:variant>
        <vt:i4>1310768</vt:i4>
      </vt:variant>
      <vt:variant>
        <vt:i4>635</vt:i4>
      </vt:variant>
      <vt:variant>
        <vt:i4>0</vt:i4>
      </vt:variant>
      <vt:variant>
        <vt:i4>5</vt:i4>
      </vt:variant>
      <vt:variant>
        <vt:lpwstr/>
      </vt:variant>
      <vt:variant>
        <vt:lpwstr>_Toc231540757</vt:lpwstr>
      </vt:variant>
      <vt:variant>
        <vt:i4>1310768</vt:i4>
      </vt:variant>
      <vt:variant>
        <vt:i4>629</vt:i4>
      </vt:variant>
      <vt:variant>
        <vt:i4>0</vt:i4>
      </vt:variant>
      <vt:variant>
        <vt:i4>5</vt:i4>
      </vt:variant>
      <vt:variant>
        <vt:lpwstr/>
      </vt:variant>
      <vt:variant>
        <vt:lpwstr>_Toc231540756</vt:lpwstr>
      </vt:variant>
      <vt:variant>
        <vt:i4>1310768</vt:i4>
      </vt:variant>
      <vt:variant>
        <vt:i4>623</vt:i4>
      </vt:variant>
      <vt:variant>
        <vt:i4>0</vt:i4>
      </vt:variant>
      <vt:variant>
        <vt:i4>5</vt:i4>
      </vt:variant>
      <vt:variant>
        <vt:lpwstr/>
      </vt:variant>
      <vt:variant>
        <vt:lpwstr>_Toc231540755</vt:lpwstr>
      </vt:variant>
      <vt:variant>
        <vt:i4>1310768</vt:i4>
      </vt:variant>
      <vt:variant>
        <vt:i4>617</vt:i4>
      </vt:variant>
      <vt:variant>
        <vt:i4>0</vt:i4>
      </vt:variant>
      <vt:variant>
        <vt:i4>5</vt:i4>
      </vt:variant>
      <vt:variant>
        <vt:lpwstr/>
      </vt:variant>
      <vt:variant>
        <vt:lpwstr>_Toc231540754</vt:lpwstr>
      </vt:variant>
      <vt:variant>
        <vt:i4>1310768</vt:i4>
      </vt:variant>
      <vt:variant>
        <vt:i4>611</vt:i4>
      </vt:variant>
      <vt:variant>
        <vt:i4>0</vt:i4>
      </vt:variant>
      <vt:variant>
        <vt:i4>5</vt:i4>
      </vt:variant>
      <vt:variant>
        <vt:lpwstr/>
      </vt:variant>
      <vt:variant>
        <vt:lpwstr>_Toc231540753</vt:lpwstr>
      </vt:variant>
      <vt:variant>
        <vt:i4>1310768</vt:i4>
      </vt:variant>
      <vt:variant>
        <vt:i4>605</vt:i4>
      </vt:variant>
      <vt:variant>
        <vt:i4>0</vt:i4>
      </vt:variant>
      <vt:variant>
        <vt:i4>5</vt:i4>
      </vt:variant>
      <vt:variant>
        <vt:lpwstr/>
      </vt:variant>
      <vt:variant>
        <vt:lpwstr>_Toc231540752</vt:lpwstr>
      </vt:variant>
      <vt:variant>
        <vt:i4>1310768</vt:i4>
      </vt:variant>
      <vt:variant>
        <vt:i4>599</vt:i4>
      </vt:variant>
      <vt:variant>
        <vt:i4>0</vt:i4>
      </vt:variant>
      <vt:variant>
        <vt:i4>5</vt:i4>
      </vt:variant>
      <vt:variant>
        <vt:lpwstr/>
      </vt:variant>
      <vt:variant>
        <vt:lpwstr>_Toc231540751</vt:lpwstr>
      </vt:variant>
      <vt:variant>
        <vt:i4>1310768</vt:i4>
      </vt:variant>
      <vt:variant>
        <vt:i4>593</vt:i4>
      </vt:variant>
      <vt:variant>
        <vt:i4>0</vt:i4>
      </vt:variant>
      <vt:variant>
        <vt:i4>5</vt:i4>
      </vt:variant>
      <vt:variant>
        <vt:lpwstr/>
      </vt:variant>
      <vt:variant>
        <vt:lpwstr>_Toc231540750</vt:lpwstr>
      </vt:variant>
      <vt:variant>
        <vt:i4>1376304</vt:i4>
      </vt:variant>
      <vt:variant>
        <vt:i4>587</vt:i4>
      </vt:variant>
      <vt:variant>
        <vt:i4>0</vt:i4>
      </vt:variant>
      <vt:variant>
        <vt:i4>5</vt:i4>
      </vt:variant>
      <vt:variant>
        <vt:lpwstr/>
      </vt:variant>
      <vt:variant>
        <vt:lpwstr>_Toc231540749</vt:lpwstr>
      </vt:variant>
      <vt:variant>
        <vt:i4>1376304</vt:i4>
      </vt:variant>
      <vt:variant>
        <vt:i4>581</vt:i4>
      </vt:variant>
      <vt:variant>
        <vt:i4>0</vt:i4>
      </vt:variant>
      <vt:variant>
        <vt:i4>5</vt:i4>
      </vt:variant>
      <vt:variant>
        <vt:lpwstr/>
      </vt:variant>
      <vt:variant>
        <vt:lpwstr>_Toc231540748</vt:lpwstr>
      </vt:variant>
      <vt:variant>
        <vt:i4>1376304</vt:i4>
      </vt:variant>
      <vt:variant>
        <vt:i4>575</vt:i4>
      </vt:variant>
      <vt:variant>
        <vt:i4>0</vt:i4>
      </vt:variant>
      <vt:variant>
        <vt:i4>5</vt:i4>
      </vt:variant>
      <vt:variant>
        <vt:lpwstr/>
      </vt:variant>
      <vt:variant>
        <vt:lpwstr>_Toc231540747</vt:lpwstr>
      </vt:variant>
      <vt:variant>
        <vt:i4>1376304</vt:i4>
      </vt:variant>
      <vt:variant>
        <vt:i4>569</vt:i4>
      </vt:variant>
      <vt:variant>
        <vt:i4>0</vt:i4>
      </vt:variant>
      <vt:variant>
        <vt:i4>5</vt:i4>
      </vt:variant>
      <vt:variant>
        <vt:lpwstr/>
      </vt:variant>
      <vt:variant>
        <vt:lpwstr>_Toc231540746</vt:lpwstr>
      </vt:variant>
      <vt:variant>
        <vt:i4>1376304</vt:i4>
      </vt:variant>
      <vt:variant>
        <vt:i4>563</vt:i4>
      </vt:variant>
      <vt:variant>
        <vt:i4>0</vt:i4>
      </vt:variant>
      <vt:variant>
        <vt:i4>5</vt:i4>
      </vt:variant>
      <vt:variant>
        <vt:lpwstr/>
      </vt:variant>
      <vt:variant>
        <vt:lpwstr>_Toc231540745</vt:lpwstr>
      </vt:variant>
      <vt:variant>
        <vt:i4>1376304</vt:i4>
      </vt:variant>
      <vt:variant>
        <vt:i4>557</vt:i4>
      </vt:variant>
      <vt:variant>
        <vt:i4>0</vt:i4>
      </vt:variant>
      <vt:variant>
        <vt:i4>5</vt:i4>
      </vt:variant>
      <vt:variant>
        <vt:lpwstr/>
      </vt:variant>
      <vt:variant>
        <vt:lpwstr>_Toc231540744</vt:lpwstr>
      </vt:variant>
      <vt:variant>
        <vt:i4>1376304</vt:i4>
      </vt:variant>
      <vt:variant>
        <vt:i4>551</vt:i4>
      </vt:variant>
      <vt:variant>
        <vt:i4>0</vt:i4>
      </vt:variant>
      <vt:variant>
        <vt:i4>5</vt:i4>
      </vt:variant>
      <vt:variant>
        <vt:lpwstr/>
      </vt:variant>
      <vt:variant>
        <vt:lpwstr>_Toc231540743</vt:lpwstr>
      </vt:variant>
      <vt:variant>
        <vt:i4>1376304</vt:i4>
      </vt:variant>
      <vt:variant>
        <vt:i4>545</vt:i4>
      </vt:variant>
      <vt:variant>
        <vt:i4>0</vt:i4>
      </vt:variant>
      <vt:variant>
        <vt:i4>5</vt:i4>
      </vt:variant>
      <vt:variant>
        <vt:lpwstr/>
      </vt:variant>
      <vt:variant>
        <vt:lpwstr>_Toc231540742</vt:lpwstr>
      </vt:variant>
      <vt:variant>
        <vt:i4>1376304</vt:i4>
      </vt:variant>
      <vt:variant>
        <vt:i4>539</vt:i4>
      </vt:variant>
      <vt:variant>
        <vt:i4>0</vt:i4>
      </vt:variant>
      <vt:variant>
        <vt:i4>5</vt:i4>
      </vt:variant>
      <vt:variant>
        <vt:lpwstr/>
      </vt:variant>
      <vt:variant>
        <vt:lpwstr>_Toc231540741</vt:lpwstr>
      </vt:variant>
      <vt:variant>
        <vt:i4>1376304</vt:i4>
      </vt:variant>
      <vt:variant>
        <vt:i4>533</vt:i4>
      </vt:variant>
      <vt:variant>
        <vt:i4>0</vt:i4>
      </vt:variant>
      <vt:variant>
        <vt:i4>5</vt:i4>
      </vt:variant>
      <vt:variant>
        <vt:lpwstr/>
      </vt:variant>
      <vt:variant>
        <vt:lpwstr>_Toc231540740</vt:lpwstr>
      </vt:variant>
      <vt:variant>
        <vt:i4>1179696</vt:i4>
      </vt:variant>
      <vt:variant>
        <vt:i4>527</vt:i4>
      </vt:variant>
      <vt:variant>
        <vt:i4>0</vt:i4>
      </vt:variant>
      <vt:variant>
        <vt:i4>5</vt:i4>
      </vt:variant>
      <vt:variant>
        <vt:lpwstr/>
      </vt:variant>
      <vt:variant>
        <vt:lpwstr>_Toc231540739</vt:lpwstr>
      </vt:variant>
      <vt:variant>
        <vt:i4>1179696</vt:i4>
      </vt:variant>
      <vt:variant>
        <vt:i4>521</vt:i4>
      </vt:variant>
      <vt:variant>
        <vt:i4>0</vt:i4>
      </vt:variant>
      <vt:variant>
        <vt:i4>5</vt:i4>
      </vt:variant>
      <vt:variant>
        <vt:lpwstr/>
      </vt:variant>
      <vt:variant>
        <vt:lpwstr>_Toc231540738</vt:lpwstr>
      </vt:variant>
      <vt:variant>
        <vt:i4>1179696</vt:i4>
      </vt:variant>
      <vt:variant>
        <vt:i4>515</vt:i4>
      </vt:variant>
      <vt:variant>
        <vt:i4>0</vt:i4>
      </vt:variant>
      <vt:variant>
        <vt:i4>5</vt:i4>
      </vt:variant>
      <vt:variant>
        <vt:lpwstr/>
      </vt:variant>
      <vt:variant>
        <vt:lpwstr>_Toc231540737</vt:lpwstr>
      </vt:variant>
      <vt:variant>
        <vt:i4>1179696</vt:i4>
      </vt:variant>
      <vt:variant>
        <vt:i4>509</vt:i4>
      </vt:variant>
      <vt:variant>
        <vt:i4>0</vt:i4>
      </vt:variant>
      <vt:variant>
        <vt:i4>5</vt:i4>
      </vt:variant>
      <vt:variant>
        <vt:lpwstr/>
      </vt:variant>
      <vt:variant>
        <vt:lpwstr>_Toc231540736</vt:lpwstr>
      </vt:variant>
      <vt:variant>
        <vt:i4>1179696</vt:i4>
      </vt:variant>
      <vt:variant>
        <vt:i4>503</vt:i4>
      </vt:variant>
      <vt:variant>
        <vt:i4>0</vt:i4>
      </vt:variant>
      <vt:variant>
        <vt:i4>5</vt:i4>
      </vt:variant>
      <vt:variant>
        <vt:lpwstr/>
      </vt:variant>
      <vt:variant>
        <vt:lpwstr>_Toc231540735</vt:lpwstr>
      </vt:variant>
      <vt:variant>
        <vt:i4>1179696</vt:i4>
      </vt:variant>
      <vt:variant>
        <vt:i4>497</vt:i4>
      </vt:variant>
      <vt:variant>
        <vt:i4>0</vt:i4>
      </vt:variant>
      <vt:variant>
        <vt:i4>5</vt:i4>
      </vt:variant>
      <vt:variant>
        <vt:lpwstr/>
      </vt:variant>
      <vt:variant>
        <vt:lpwstr>_Toc231540734</vt:lpwstr>
      </vt:variant>
      <vt:variant>
        <vt:i4>1179696</vt:i4>
      </vt:variant>
      <vt:variant>
        <vt:i4>491</vt:i4>
      </vt:variant>
      <vt:variant>
        <vt:i4>0</vt:i4>
      </vt:variant>
      <vt:variant>
        <vt:i4>5</vt:i4>
      </vt:variant>
      <vt:variant>
        <vt:lpwstr/>
      </vt:variant>
      <vt:variant>
        <vt:lpwstr>_Toc231540733</vt:lpwstr>
      </vt:variant>
      <vt:variant>
        <vt:i4>1179696</vt:i4>
      </vt:variant>
      <vt:variant>
        <vt:i4>485</vt:i4>
      </vt:variant>
      <vt:variant>
        <vt:i4>0</vt:i4>
      </vt:variant>
      <vt:variant>
        <vt:i4>5</vt:i4>
      </vt:variant>
      <vt:variant>
        <vt:lpwstr/>
      </vt:variant>
      <vt:variant>
        <vt:lpwstr>_Toc231540732</vt:lpwstr>
      </vt:variant>
      <vt:variant>
        <vt:i4>1179696</vt:i4>
      </vt:variant>
      <vt:variant>
        <vt:i4>479</vt:i4>
      </vt:variant>
      <vt:variant>
        <vt:i4>0</vt:i4>
      </vt:variant>
      <vt:variant>
        <vt:i4>5</vt:i4>
      </vt:variant>
      <vt:variant>
        <vt:lpwstr/>
      </vt:variant>
      <vt:variant>
        <vt:lpwstr>_Toc231540731</vt:lpwstr>
      </vt:variant>
      <vt:variant>
        <vt:i4>1179696</vt:i4>
      </vt:variant>
      <vt:variant>
        <vt:i4>473</vt:i4>
      </vt:variant>
      <vt:variant>
        <vt:i4>0</vt:i4>
      </vt:variant>
      <vt:variant>
        <vt:i4>5</vt:i4>
      </vt:variant>
      <vt:variant>
        <vt:lpwstr/>
      </vt:variant>
      <vt:variant>
        <vt:lpwstr>_Toc231540730</vt:lpwstr>
      </vt:variant>
      <vt:variant>
        <vt:i4>1245232</vt:i4>
      </vt:variant>
      <vt:variant>
        <vt:i4>467</vt:i4>
      </vt:variant>
      <vt:variant>
        <vt:i4>0</vt:i4>
      </vt:variant>
      <vt:variant>
        <vt:i4>5</vt:i4>
      </vt:variant>
      <vt:variant>
        <vt:lpwstr/>
      </vt:variant>
      <vt:variant>
        <vt:lpwstr>_Toc231540729</vt:lpwstr>
      </vt:variant>
      <vt:variant>
        <vt:i4>1245232</vt:i4>
      </vt:variant>
      <vt:variant>
        <vt:i4>461</vt:i4>
      </vt:variant>
      <vt:variant>
        <vt:i4>0</vt:i4>
      </vt:variant>
      <vt:variant>
        <vt:i4>5</vt:i4>
      </vt:variant>
      <vt:variant>
        <vt:lpwstr/>
      </vt:variant>
      <vt:variant>
        <vt:lpwstr>_Toc231540728</vt:lpwstr>
      </vt:variant>
      <vt:variant>
        <vt:i4>1245232</vt:i4>
      </vt:variant>
      <vt:variant>
        <vt:i4>455</vt:i4>
      </vt:variant>
      <vt:variant>
        <vt:i4>0</vt:i4>
      </vt:variant>
      <vt:variant>
        <vt:i4>5</vt:i4>
      </vt:variant>
      <vt:variant>
        <vt:lpwstr/>
      </vt:variant>
      <vt:variant>
        <vt:lpwstr>_Toc231540727</vt:lpwstr>
      </vt:variant>
      <vt:variant>
        <vt:i4>1245232</vt:i4>
      </vt:variant>
      <vt:variant>
        <vt:i4>449</vt:i4>
      </vt:variant>
      <vt:variant>
        <vt:i4>0</vt:i4>
      </vt:variant>
      <vt:variant>
        <vt:i4>5</vt:i4>
      </vt:variant>
      <vt:variant>
        <vt:lpwstr/>
      </vt:variant>
      <vt:variant>
        <vt:lpwstr>_Toc231540726</vt:lpwstr>
      </vt:variant>
      <vt:variant>
        <vt:i4>1245232</vt:i4>
      </vt:variant>
      <vt:variant>
        <vt:i4>443</vt:i4>
      </vt:variant>
      <vt:variant>
        <vt:i4>0</vt:i4>
      </vt:variant>
      <vt:variant>
        <vt:i4>5</vt:i4>
      </vt:variant>
      <vt:variant>
        <vt:lpwstr/>
      </vt:variant>
      <vt:variant>
        <vt:lpwstr>_Toc231540725</vt:lpwstr>
      </vt:variant>
      <vt:variant>
        <vt:i4>1245232</vt:i4>
      </vt:variant>
      <vt:variant>
        <vt:i4>437</vt:i4>
      </vt:variant>
      <vt:variant>
        <vt:i4>0</vt:i4>
      </vt:variant>
      <vt:variant>
        <vt:i4>5</vt:i4>
      </vt:variant>
      <vt:variant>
        <vt:lpwstr/>
      </vt:variant>
      <vt:variant>
        <vt:lpwstr>_Toc231540724</vt:lpwstr>
      </vt:variant>
      <vt:variant>
        <vt:i4>1245232</vt:i4>
      </vt:variant>
      <vt:variant>
        <vt:i4>431</vt:i4>
      </vt:variant>
      <vt:variant>
        <vt:i4>0</vt:i4>
      </vt:variant>
      <vt:variant>
        <vt:i4>5</vt:i4>
      </vt:variant>
      <vt:variant>
        <vt:lpwstr/>
      </vt:variant>
      <vt:variant>
        <vt:lpwstr>_Toc231540723</vt:lpwstr>
      </vt:variant>
      <vt:variant>
        <vt:i4>1245232</vt:i4>
      </vt:variant>
      <vt:variant>
        <vt:i4>425</vt:i4>
      </vt:variant>
      <vt:variant>
        <vt:i4>0</vt:i4>
      </vt:variant>
      <vt:variant>
        <vt:i4>5</vt:i4>
      </vt:variant>
      <vt:variant>
        <vt:lpwstr/>
      </vt:variant>
      <vt:variant>
        <vt:lpwstr>_Toc231540722</vt:lpwstr>
      </vt:variant>
      <vt:variant>
        <vt:i4>1245232</vt:i4>
      </vt:variant>
      <vt:variant>
        <vt:i4>419</vt:i4>
      </vt:variant>
      <vt:variant>
        <vt:i4>0</vt:i4>
      </vt:variant>
      <vt:variant>
        <vt:i4>5</vt:i4>
      </vt:variant>
      <vt:variant>
        <vt:lpwstr/>
      </vt:variant>
      <vt:variant>
        <vt:lpwstr>_Toc231540721</vt:lpwstr>
      </vt:variant>
      <vt:variant>
        <vt:i4>1245232</vt:i4>
      </vt:variant>
      <vt:variant>
        <vt:i4>413</vt:i4>
      </vt:variant>
      <vt:variant>
        <vt:i4>0</vt:i4>
      </vt:variant>
      <vt:variant>
        <vt:i4>5</vt:i4>
      </vt:variant>
      <vt:variant>
        <vt:lpwstr/>
      </vt:variant>
      <vt:variant>
        <vt:lpwstr>_Toc231540720</vt:lpwstr>
      </vt:variant>
      <vt:variant>
        <vt:i4>1048624</vt:i4>
      </vt:variant>
      <vt:variant>
        <vt:i4>407</vt:i4>
      </vt:variant>
      <vt:variant>
        <vt:i4>0</vt:i4>
      </vt:variant>
      <vt:variant>
        <vt:i4>5</vt:i4>
      </vt:variant>
      <vt:variant>
        <vt:lpwstr/>
      </vt:variant>
      <vt:variant>
        <vt:lpwstr>_Toc231540719</vt:lpwstr>
      </vt:variant>
      <vt:variant>
        <vt:i4>1048624</vt:i4>
      </vt:variant>
      <vt:variant>
        <vt:i4>401</vt:i4>
      </vt:variant>
      <vt:variant>
        <vt:i4>0</vt:i4>
      </vt:variant>
      <vt:variant>
        <vt:i4>5</vt:i4>
      </vt:variant>
      <vt:variant>
        <vt:lpwstr/>
      </vt:variant>
      <vt:variant>
        <vt:lpwstr>_Toc231540718</vt:lpwstr>
      </vt:variant>
      <vt:variant>
        <vt:i4>1048624</vt:i4>
      </vt:variant>
      <vt:variant>
        <vt:i4>395</vt:i4>
      </vt:variant>
      <vt:variant>
        <vt:i4>0</vt:i4>
      </vt:variant>
      <vt:variant>
        <vt:i4>5</vt:i4>
      </vt:variant>
      <vt:variant>
        <vt:lpwstr/>
      </vt:variant>
      <vt:variant>
        <vt:lpwstr>_Toc231540717</vt:lpwstr>
      </vt:variant>
      <vt:variant>
        <vt:i4>1048624</vt:i4>
      </vt:variant>
      <vt:variant>
        <vt:i4>389</vt:i4>
      </vt:variant>
      <vt:variant>
        <vt:i4>0</vt:i4>
      </vt:variant>
      <vt:variant>
        <vt:i4>5</vt:i4>
      </vt:variant>
      <vt:variant>
        <vt:lpwstr/>
      </vt:variant>
      <vt:variant>
        <vt:lpwstr>_Toc231540716</vt:lpwstr>
      </vt:variant>
      <vt:variant>
        <vt:i4>1048624</vt:i4>
      </vt:variant>
      <vt:variant>
        <vt:i4>383</vt:i4>
      </vt:variant>
      <vt:variant>
        <vt:i4>0</vt:i4>
      </vt:variant>
      <vt:variant>
        <vt:i4>5</vt:i4>
      </vt:variant>
      <vt:variant>
        <vt:lpwstr/>
      </vt:variant>
      <vt:variant>
        <vt:lpwstr>_Toc231540715</vt:lpwstr>
      </vt:variant>
      <vt:variant>
        <vt:i4>1048624</vt:i4>
      </vt:variant>
      <vt:variant>
        <vt:i4>377</vt:i4>
      </vt:variant>
      <vt:variant>
        <vt:i4>0</vt:i4>
      </vt:variant>
      <vt:variant>
        <vt:i4>5</vt:i4>
      </vt:variant>
      <vt:variant>
        <vt:lpwstr/>
      </vt:variant>
      <vt:variant>
        <vt:lpwstr>_Toc231540714</vt:lpwstr>
      </vt:variant>
      <vt:variant>
        <vt:i4>1048624</vt:i4>
      </vt:variant>
      <vt:variant>
        <vt:i4>371</vt:i4>
      </vt:variant>
      <vt:variant>
        <vt:i4>0</vt:i4>
      </vt:variant>
      <vt:variant>
        <vt:i4>5</vt:i4>
      </vt:variant>
      <vt:variant>
        <vt:lpwstr/>
      </vt:variant>
      <vt:variant>
        <vt:lpwstr>_Toc231540713</vt:lpwstr>
      </vt:variant>
      <vt:variant>
        <vt:i4>1048624</vt:i4>
      </vt:variant>
      <vt:variant>
        <vt:i4>365</vt:i4>
      </vt:variant>
      <vt:variant>
        <vt:i4>0</vt:i4>
      </vt:variant>
      <vt:variant>
        <vt:i4>5</vt:i4>
      </vt:variant>
      <vt:variant>
        <vt:lpwstr/>
      </vt:variant>
      <vt:variant>
        <vt:lpwstr>_Toc231540712</vt:lpwstr>
      </vt:variant>
      <vt:variant>
        <vt:i4>1048624</vt:i4>
      </vt:variant>
      <vt:variant>
        <vt:i4>359</vt:i4>
      </vt:variant>
      <vt:variant>
        <vt:i4>0</vt:i4>
      </vt:variant>
      <vt:variant>
        <vt:i4>5</vt:i4>
      </vt:variant>
      <vt:variant>
        <vt:lpwstr/>
      </vt:variant>
      <vt:variant>
        <vt:lpwstr>_Toc231540711</vt:lpwstr>
      </vt:variant>
      <vt:variant>
        <vt:i4>1048624</vt:i4>
      </vt:variant>
      <vt:variant>
        <vt:i4>353</vt:i4>
      </vt:variant>
      <vt:variant>
        <vt:i4>0</vt:i4>
      </vt:variant>
      <vt:variant>
        <vt:i4>5</vt:i4>
      </vt:variant>
      <vt:variant>
        <vt:lpwstr/>
      </vt:variant>
      <vt:variant>
        <vt:lpwstr>_Toc231540710</vt:lpwstr>
      </vt:variant>
      <vt:variant>
        <vt:i4>1114160</vt:i4>
      </vt:variant>
      <vt:variant>
        <vt:i4>347</vt:i4>
      </vt:variant>
      <vt:variant>
        <vt:i4>0</vt:i4>
      </vt:variant>
      <vt:variant>
        <vt:i4>5</vt:i4>
      </vt:variant>
      <vt:variant>
        <vt:lpwstr/>
      </vt:variant>
      <vt:variant>
        <vt:lpwstr>_Toc231540709</vt:lpwstr>
      </vt:variant>
      <vt:variant>
        <vt:i4>1114160</vt:i4>
      </vt:variant>
      <vt:variant>
        <vt:i4>341</vt:i4>
      </vt:variant>
      <vt:variant>
        <vt:i4>0</vt:i4>
      </vt:variant>
      <vt:variant>
        <vt:i4>5</vt:i4>
      </vt:variant>
      <vt:variant>
        <vt:lpwstr/>
      </vt:variant>
      <vt:variant>
        <vt:lpwstr>_Toc231540708</vt:lpwstr>
      </vt:variant>
      <vt:variant>
        <vt:i4>1114160</vt:i4>
      </vt:variant>
      <vt:variant>
        <vt:i4>335</vt:i4>
      </vt:variant>
      <vt:variant>
        <vt:i4>0</vt:i4>
      </vt:variant>
      <vt:variant>
        <vt:i4>5</vt:i4>
      </vt:variant>
      <vt:variant>
        <vt:lpwstr/>
      </vt:variant>
      <vt:variant>
        <vt:lpwstr>_Toc231540707</vt:lpwstr>
      </vt:variant>
      <vt:variant>
        <vt:i4>1114160</vt:i4>
      </vt:variant>
      <vt:variant>
        <vt:i4>329</vt:i4>
      </vt:variant>
      <vt:variant>
        <vt:i4>0</vt:i4>
      </vt:variant>
      <vt:variant>
        <vt:i4>5</vt:i4>
      </vt:variant>
      <vt:variant>
        <vt:lpwstr/>
      </vt:variant>
      <vt:variant>
        <vt:lpwstr>_Toc231540706</vt:lpwstr>
      </vt:variant>
      <vt:variant>
        <vt:i4>1114160</vt:i4>
      </vt:variant>
      <vt:variant>
        <vt:i4>323</vt:i4>
      </vt:variant>
      <vt:variant>
        <vt:i4>0</vt:i4>
      </vt:variant>
      <vt:variant>
        <vt:i4>5</vt:i4>
      </vt:variant>
      <vt:variant>
        <vt:lpwstr/>
      </vt:variant>
      <vt:variant>
        <vt:lpwstr>_Toc231540705</vt:lpwstr>
      </vt:variant>
      <vt:variant>
        <vt:i4>1114160</vt:i4>
      </vt:variant>
      <vt:variant>
        <vt:i4>317</vt:i4>
      </vt:variant>
      <vt:variant>
        <vt:i4>0</vt:i4>
      </vt:variant>
      <vt:variant>
        <vt:i4>5</vt:i4>
      </vt:variant>
      <vt:variant>
        <vt:lpwstr/>
      </vt:variant>
      <vt:variant>
        <vt:lpwstr>_Toc231540704</vt:lpwstr>
      </vt:variant>
      <vt:variant>
        <vt:i4>1114160</vt:i4>
      </vt:variant>
      <vt:variant>
        <vt:i4>311</vt:i4>
      </vt:variant>
      <vt:variant>
        <vt:i4>0</vt:i4>
      </vt:variant>
      <vt:variant>
        <vt:i4>5</vt:i4>
      </vt:variant>
      <vt:variant>
        <vt:lpwstr/>
      </vt:variant>
      <vt:variant>
        <vt:lpwstr>_Toc231540703</vt:lpwstr>
      </vt:variant>
      <vt:variant>
        <vt:i4>1114160</vt:i4>
      </vt:variant>
      <vt:variant>
        <vt:i4>305</vt:i4>
      </vt:variant>
      <vt:variant>
        <vt:i4>0</vt:i4>
      </vt:variant>
      <vt:variant>
        <vt:i4>5</vt:i4>
      </vt:variant>
      <vt:variant>
        <vt:lpwstr/>
      </vt:variant>
      <vt:variant>
        <vt:lpwstr>_Toc231540702</vt:lpwstr>
      </vt:variant>
      <vt:variant>
        <vt:i4>1114160</vt:i4>
      </vt:variant>
      <vt:variant>
        <vt:i4>299</vt:i4>
      </vt:variant>
      <vt:variant>
        <vt:i4>0</vt:i4>
      </vt:variant>
      <vt:variant>
        <vt:i4>5</vt:i4>
      </vt:variant>
      <vt:variant>
        <vt:lpwstr/>
      </vt:variant>
      <vt:variant>
        <vt:lpwstr>_Toc231540701</vt:lpwstr>
      </vt:variant>
      <vt:variant>
        <vt:i4>1114160</vt:i4>
      </vt:variant>
      <vt:variant>
        <vt:i4>293</vt:i4>
      </vt:variant>
      <vt:variant>
        <vt:i4>0</vt:i4>
      </vt:variant>
      <vt:variant>
        <vt:i4>5</vt:i4>
      </vt:variant>
      <vt:variant>
        <vt:lpwstr/>
      </vt:variant>
      <vt:variant>
        <vt:lpwstr>_Toc231540700</vt:lpwstr>
      </vt:variant>
      <vt:variant>
        <vt:i4>1572913</vt:i4>
      </vt:variant>
      <vt:variant>
        <vt:i4>287</vt:i4>
      </vt:variant>
      <vt:variant>
        <vt:i4>0</vt:i4>
      </vt:variant>
      <vt:variant>
        <vt:i4>5</vt:i4>
      </vt:variant>
      <vt:variant>
        <vt:lpwstr/>
      </vt:variant>
      <vt:variant>
        <vt:lpwstr>_Toc231540699</vt:lpwstr>
      </vt:variant>
      <vt:variant>
        <vt:i4>1572913</vt:i4>
      </vt:variant>
      <vt:variant>
        <vt:i4>281</vt:i4>
      </vt:variant>
      <vt:variant>
        <vt:i4>0</vt:i4>
      </vt:variant>
      <vt:variant>
        <vt:i4>5</vt:i4>
      </vt:variant>
      <vt:variant>
        <vt:lpwstr/>
      </vt:variant>
      <vt:variant>
        <vt:lpwstr>_Toc231540698</vt:lpwstr>
      </vt:variant>
      <vt:variant>
        <vt:i4>1572913</vt:i4>
      </vt:variant>
      <vt:variant>
        <vt:i4>275</vt:i4>
      </vt:variant>
      <vt:variant>
        <vt:i4>0</vt:i4>
      </vt:variant>
      <vt:variant>
        <vt:i4>5</vt:i4>
      </vt:variant>
      <vt:variant>
        <vt:lpwstr/>
      </vt:variant>
      <vt:variant>
        <vt:lpwstr>_Toc231540697</vt:lpwstr>
      </vt:variant>
      <vt:variant>
        <vt:i4>1572913</vt:i4>
      </vt:variant>
      <vt:variant>
        <vt:i4>269</vt:i4>
      </vt:variant>
      <vt:variant>
        <vt:i4>0</vt:i4>
      </vt:variant>
      <vt:variant>
        <vt:i4>5</vt:i4>
      </vt:variant>
      <vt:variant>
        <vt:lpwstr/>
      </vt:variant>
      <vt:variant>
        <vt:lpwstr>_Toc231540696</vt:lpwstr>
      </vt:variant>
      <vt:variant>
        <vt:i4>1572913</vt:i4>
      </vt:variant>
      <vt:variant>
        <vt:i4>263</vt:i4>
      </vt:variant>
      <vt:variant>
        <vt:i4>0</vt:i4>
      </vt:variant>
      <vt:variant>
        <vt:i4>5</vt:i4>
      </vt:variant>
      <vt:variant>
        <vt:lpwstr/>
      </vt:variant>
      <vt:variant>
        <vt:lpwstr>_Toc231540695</vt:lpwstr>
      </vt:variant>
      <vt:variant>
        <vt:i4>1572913</vt:i4>
      </vt:variant>
      <vt:variant>
        <vt:i4>257</vt:i4>
      </vt:variant>
      <vt:variant>
        <vt:i4>0</vt:i4>
      </vt:variant>
      <vt:variant>
        <vt:i4>5</vt:i4>
      </vt:variant>
      <vt:variant>
        <vt:lpwstr/>
      </vt:variant>
      <vt:variant>
        <vt:lpwstr>_Toc231540694</vt:lpwstr>
      </vt:variant>
      <vt:variant>
        <vt:i4>1572913</vt:i4>
      </vt:variant>
      <vt:variant>
        <vt:i4>251</vt:i4>
      </vt:variant>
      <vt:variant>
        <vt:i4>0</vt:i4>
      </vt:variant>
      <vt:variant>
        <vt:i4>5</vt:i4>
      </vt:variant>
      <vt:variant>
        <vt:lpwstr/>
      </vt:variant>
      <vt:variant>
        <vt:lpwstr>_Toc231540693</vt:lpwstr>
      </vt:variant>
      <vt:variant>
        <vt:i4>1572913</vt:i4>
      </vt:variant>
      <vt:variant>
        <vt:i4>245</vt:i4>
      </vt:variant>
      <vt:variant>
        <vt:i4>0</vt:i4>
      </vt:variant>
      <vt:variant>
        <vt:i4>5</vt:i4>
      </vt:variant>
      <vt:variant>
        <vt:lpwstr/>
      </vt:variant>
      <vt:variant>
        <vt:lpwstr>_Toc231540692</vt:lpwstr>
      </vt:variant>
      <vt:variant>
        <vt:i4>1572913</vt:i4>
      </vt:variant>
      <vt:variant>
        <vt:i4>239</vt:i4>
      </vt:variant>
      <vt:variant>
        <vt:i4>0</vt:i4>
      </vt:variant>
      <vt:variant>
        <vt:i4>5</vt:i4>
      </vt:variant>
      <vt:variant>
        <vt:lpwstr/>
      </vt:variant>
      <vt:variant>
        <vt:lpwstr>_Toc231540691</vt:lpwstr>
      </vt:variant>
      <vt:variant>
        <vt:i4>1572913</vt:i4>
      </vt:variant>
      <vt:variant>
        <vt:i4>233</vt:i4>
      </vt:variant>
      <vt:variant>
        <vt:i4>0</vt:i4>
      </vt:variant>
      <vt:variant>
        <vt:i4>5</vt:i4>
      </vt:variant>
      <vt:variant>
        <vt:lpwstr/>
      </vt:variant>
      <vt:variant>
        <vt:lpwstr>_Toc231540690</vt:lpwstr>
      </vt:variant>
      <vt:variant>
        <vt:i4>1638449</vt:i4>
      </vt:variant>
      <vt:variant>
        <vt:i4>227</vt:i4>
      </vt:variant>
      <vt:variant>
        <vt:i4>0</vt:i4>
      </vt:variant>
      <vt:variant>
        <vt:i4>5</vt:i4>
      </vt:variant>
      <vt:variant>
        <vt:lpwstr/>
      </vt:variant>
      <vt:variant>
        <vt:lpwstr>_Toc231540689</vt:lpwstr>
      </vt:variant>
      <vt:variant>
        <vt:i4>1638449</vt:i4>
      </vt:variant>
      <vt:variant>
        <vt:i4>221</vt:i4>
      </vt:variant>
      <vt:variant>
        <vt:i4>0</vt:i4>
      </vt:variant>
      <vt:variant>
        <vt:i4>5</vt:i4>
      </vt:variant>
      <vt:variant>
        <vt:lpwstr/>
      </vt:variant>
      <vt:variant>
        <vt:lpwstr>_Toc231540688</vt:lpwstr>
      </vt:variant>
      <vt:variant>
        <vt:i4>1638449</vt:i4>
      </vt:variant>
      <vt:variant>
        <vt:i4>215</vt:i4>
      </vt:variant>
      <vt:variant>
        <vt:i4>0</vt:i4>
      </vt:variant>
      <vt:variant>
        <vt:i4>5</vt:i4>
      </vt:variant>
      <vt:variant>
        <vt:lpwstr/>
      </vt:variant>
      <vt:variant>
        <vt:lpwstr>_Toc231540687</vt:lpwstr>
      </vt:variant>
      <vt:variant>
        <vt:i4>1638449</vt:i4>
      </vt:variant>
      <vt:variant>
        <vt:i4>209</vt:i4>
      </vt:variant>
      <vt:variant>
        <vt:i4>0</vt:i4>
      </vt:variant>
      <vt:variant>
        <vt:i4>5</vt:i4>
      </vt:variant>
      <vt:variant>
        <vt:lpwstr/>
      </vt:variant>
      <vt:variant>
        <vt:lpwstr>_Toc231540686</vt:lpwstr>
      </vt:variant>
      <vt:variant>
        <vt:i4>1638449</vt:i4>
      </vt:variant>
      <vt:variant>
        <vt:i4>203</vt:i4>
      </vt:variant>
      <vt:variant>
        <vt:i4>0</vt:i4>
      </vt:variant>
      <vt:variant>
        <vt:i4>5</vt:i4>
      </vt:variant>
      <vt:variant>
        <vt:lpwstr/>
      </vt:variant>
      <vt:variant>
        <vt:lpwstr>_Toc231540685</vt:lpwstr>
      </vt:variant>
      <vt:variant>
        <vt:i4>1638449</vt:i4>
      </vt:variant>
      <vt:variant>
        <vt:i4>197</vt:i4>
      </vt:variant>
      <vt:variant>
        <vt:i4>0</vt:i4>
      </vt:variant>
      <vt:variant>
        <vt:i4>5</vt:i4>
      </vt:variant>
      <vt:variant>
        <vt:lpwstr/>
      </vt:variant>
      <vt:variant>
        <vt:lpwstr>_Toc231540684</vt:lpwstr>
      </vt:variant>
      <vt:variant>
        <vt:i4>1638449</vt:i4>
      </vt:variant>
      <vt:variant>
        <vt:i4>191</vt:i4>
      </vt:variant>
      <vt:variant>
        <vt:i4>0</vt:i4>
      </vt:variant>
      <vt:variant>
        <vt:i4>5</vt:i4>
      </vt:variant>
      <vt:variant>
        <vt:lpwstr/>
      </vt:variant>
      <vt:variant>
        <vt:lpwstr>_Toc231540683</vt:lpwstr>
      </vt:variant>
      <vt:variant>
        <vt:i4>1638449</vt:i4>
      </vt:variant>
      <vt:variant>
        <vt:i4>185</vt:i4>
      </vt:variant>
      <vt:variant>
        <vt:i4>0</vt:i4>
      </vt:variant>
      <vt:variant>
        <vt:i4>5</vt:i4>
      </vt:variant>
      <vt:variant>
        <vt:lpwstr/>
      </vt:variant>
      <vt:variant>
        <vt:lpwstr>_Toc231540682</vt:lpwstr>
      </vt:variant>
      <vt:variant>
        <vt:i4>1638449</vt:i4>
      </vt:variant>
      <vt:variant>
        <vt:i4>179</vt:i4>
      </vt:variant>
      <vt:variant>
        <vt:i4>0</vt:i4>
      </vt:variant>
      <vt:variant>
        <vt:i4>5</vt:i4>
      </vt:variant>
      <vt:variant>
        <vt:lpwstr/>
      </vt:variant>
      <vt:variant>
        <vt:lpwstr>_Toc231540681</vt:lpwstr>
      </vt:variant>
      <vt:variant>
        <vt:i4>1638449</vt:i4>
      </vt:variant>
      <vt:variant>
        <vt:i4>173</vt:i4>
      </vt:variant>
      <vt:variant>
        <vt:i4>0</vt:i4>
      </vt:variant>
      <vt:variant>
        <vt:i4>5</vt:i4>
      </vt:variant>
      <vt:variant>
        <vt:lpwstr/>
      </vt:variant>
      <vt:variant>
        <vt:lpwstr>_Toc231540680</vt:lpwstr>
      </vt:variant>
      <vt:variant>
        <vt:i4>1441841</vt:i4>
      </vt:variant>
      <vt:variant>
        <vt:i4>167</vt:i4>
      </vt:variant>
      <vt:variant>
        <vt:i4>0</vt:i4>
      </vt:variant>
      <vt:variant>
        <vt:i4>5</vt:i4>
      </vt:variant>
      <vt:variant>
        <vt:lpwstr/>
      </vt:variant>
      <vt:variant>
        <vt:lpwstr>_Toc231540679</vt:lpwstr>
      </vt:variant>
      <vt:variant>
        <vt:i4>1441841</vt:i4>
      </vt:variant>
      <vt:variant>
        <vt:i4>161</vt:i4>
      </vt:variant>
      <vt:variant>
        <vt:i4>0</vt:i4>
      </vt:variant>
      <vt:variant>
        <vt:i4>5</vt:i4>
      </vt:variant>
      <vt:variant>
        <vt:lpwstr/>
      </vt:variant>
      <vt:variant>
        <vt:lpwstr>_Toc231540678</vt:lpwstr>
      </vt:variant>
      <vt:variant>
        <vt:i4>1441841</vt:i4>
      </vt:variant>
      <vt:variant>
        <vt:i4>155</vt:i4>
      </vt:variant>
      <vt:variant>
        <vt:i4>0</vt:i4>
      </vt:variant>
      <vt:variant>
        <vt:i4>5</vt:i4>
      </vt:variant>
      <vt:variant>
        <vt:lpwstr/>
      </vt:variant>
      <vt:variant>
        <vt:lpwstr>_Toc231540677</vt:lpwstr>
      </vt:variant>
      <vt:variant>
        <vt:i4>1441841</vt:i4>
      </vt:variant>
      <vt:variant>
        <vt:i4>149</vt:i4>
      </vt:variant>
      <vt:variant>
        <vt:i4>0</vt:i4>
      </vt:variant>
      <vt:variant>
        <vt:i4>5</vt:i4>
      </vt:variant>
      <vt:variant>
        <vt:lpwstr/>
      </vt:variant>
      <vt:variant>
        <vt:lpwstr>_Toc231540676</vt:lpwstr>
      </vt:variant>
      <vt:variant>
        <vt:i4>1441841</vt:i4>
      </vt:variant>
      <vt:variant>
        <vt:i4>143</vt:i4>
      </vt:variant>
      <vt:variant>
        <vt:i4>0</vt:i4>
      </vt:variant>
      <vt:variant>
        <vt:i4>5</vt:i4>
      </vt:variant>
      <vt:variant>
        <vt:lpwstr/>
      </vt:variant>
      <vt:variant>
        <vt:lpwstr>_Toc231540675</vt:lpwstr>
      </vt:variant>
      <vt:variant>
        <vt:i4>1441841</vt:i4>
      </vt:variant>
      <vt:variant>
        <vt:i4>137</vt:i4>
      </vt:variant>
      <vt:variant>
        <vt:i4>0</vt:i4>
      </vt:variant>
      <vt:variant>
        <vt:i4>5</vt:i4>
      </vt:variant>
      <vt:variant>
        <vt:lpwstr/>
      </vt:variant>
      <vt:variant>
        <vt:lpwstr>_Toc231540674</vt:lpwstr>
      </vt:variant>
      <vt:variant>
        <vt:i4>1441841</vt:i4>
      </vt:variant>
      <vt:variant>
        <vt:i4>131</vt:i4>
      </vt:variant>
      <vt:variant>
        <vt:i4>0</vt:i4>
      </vt:variant>
      <vt:variant>
        <vt:i4>5</vt:i4>
      </vt:variant>
      <vt:variant>
        <vt:lpwstr/>
      </vt:variant>
      <vt:variant>
        <vt:lpwstr>_Toc231540673</vt:lpwstr>
      </vt:variant>
      <vt:variant>
        <vt:i4>1441841</vt:i4>
      </vt:variant>
      <vt:variant>
        <vt:i4>125</vt:i4>
      </vt:variant>
      <vt:variant>
        <vt:i4>0</vt:i4>
      </vt:variant>
      <vt:variant>
        <vt:i4>5</vt:i4>
      </vt:variant>
      <vt:variant>
        <vt:lpwstr/>
      </vt:variant>
      <vt:variant>
        <vt:lpwstr>_Toc231540672</vt:lpwstr>
      </vt:variant>
      <vt:variant>
        <vt:i4>1441841</vt:i4>
      </vt:variant>
      <vt:variant>
        <vt:i4>119</vt:i4>
      </vt:variant>
      <vt:variant>
        <vt:i4>0</vt:i4>
      </vt:variant>
      <vt:variant>
        <vt:i4>5</vt:i4>
      </vt:variant>
      <vt:variant>
        <vt:lpwstr/>
      </vt:variant>
      <vt:variant>
        <vt:lpwstr>_Toc231540671</vt:lpwstr>
      </vt:variant>
      <vt:variant>
        <vt:i4>1441841</vt:i4>
      </vt:variant>
      <vt:variant>
        <vt:i4>113</vt:i4>
      </vt:variant>
      <vt:variant>
        <vt:i4>0</vt:i4>
      </vt:variant>
      <vt:variant>
        <vt:i4>5</vt:i4>
      </vt:variant>
      <vt:variant>
        <vt:lpwstr/>
      </vt:variant>
      <vt:variant>
        <vt:lpwstr>_Toc231540670</vt:lpwstr>
      </vt:variant>
      <vt:variant>
        <vt:i4>1507377</vt:i4>
      </vt:variant>
      <vt:variant>
        <vt:i4>107</vt:i4>
      </vt:variant>
      <vt:variant>
        <vt:i4>0</vt:i4>
      </vt:variant>
      <vt:variant>
        <vt:i4>5</vt:i4>
      </vt:variant>
      <vt:variant>
        <vt:lpwstr/>
      </vt:variant>
      <vt:variant>
        <vt:lpwstr>_Toc231540669</vt:lpwstr>
      </vt:variant>
      <vt:variant>
        <vt:i4>1507377</vt:i4>
      </vt:variant>
      <vt:variant>
        <vt:i4>101</vt:i4>
      </vt:variant>
      <vt:variant>
        <vt:i4>0</vt:i4>
      </vt:variant>
      <vt:variant>
        <vt:i4>5</vt:i4>
      </vt:variant>
      <vt:variant>
        <vt:lpwstr/>
      </vt:variant>
      <vt:variant>
        <vt:lpwstr>_Toc231540668</vt:lpwstr>
      </vt:variant>
      <vt:variant>
        <vt:i4>1507377</vt:i4>
      </vt:variant>
      <vt:variant>
        <vt:i4>95</vt:i4>
      </vt:variant>
      <vt:variant>
        <vt:i4>0</vt:i4>
      </vt:variant>
      <vt:variant>
        <vt:i4>5</vt:i4>
      </vt:variant>
      <vt:variant>
        <vt:lpwstr/>
      </vt:variant>
      <vt:variant>
        <vt:lpwstr>_Toc231540667</vt:lpwstr>
      </vt:variant>
      <vt:variant>
        <vt:i4>1507377</vt:i4>
      </vt:variant>
      <vt:variant>
        <vt:i4>89</vt:i4>
      </vt:variant>
      <vt:variant>
        <vt:i4>0</vt:i4>
      </vt:variant>
      <vt:variant>
        <vt:i4>5</vt:i4>
      </vt:variant>
      <vt:variant>
        <vt:lpwstr/>
      </vt:variant>
      <vt:variant>
        <vt:lpwstr>_Toc231540666</vt:lpwstr>
      </vt:variant>
      <vt:variant>
        <vt:i4>1507377</vt:i4>
      </vt:variant>
      <vt:variant>
        <vt:i4>83</vt:i4>
      </vt:variant>
      <vt:variant>
        <vt:i4>0</vt:i4>
      </vt:variant>
      <vt:variant>
        <vt:i4>5</vt:i4>
      </vt:variant>
      <vt:variant>
        <vt:lpwstr/>
      </vt:variant>
      <vt:variant>
        <vt:lpwstr>_Toc231540665</vt:lpwstr>
      </vt:variant>
      <vt:variant>
        <vt:i4>1507377</vt:i4>
      </vt:variant>
      <vt:variant>
        <vt:i4>77</vt:i4>
      </vt:variant>
      <vt:variant>
        <vt:i4>0</vt:i4>
      </vt:variant>
      <vt:variant>
        <vt:i4>5</vt:i4>
      </vt:variant>
      <vt:variant>
        <vt:lpwstr/>
      </vt:variant>
      <vt:variant>
        <vt:lpwstr>_Toc231540664</vt:lpwstr>
      </vt:variant>
      <vt:variant>
        <vt:i4>1507377</vt:i4>
      </vt:variant>
      <vt:variant>
        <vt:i4>71</vt:i4>
      </vt:variant>
      <vt:variant>
        <vt:i4>0</vt:i4>
      </vt:variant>
      <vt:variant>
        <vt:i4>5</vt:i4>
      </vt:variant>
      <vt:variant>
        <vt:lpwstr/>
      </vt:variant>
      <vt:variant>
        <vt:lpwstr>_Toc231540663</vt:lpwstr>
      </vt:variant>
      <vt:variant>
        <vt:i4>1507377</vt:i4>
      </vt:variant>
      <vt:variant>
        <vt:i4>65</vt:i4>
      </vt:variant>
      <vt:variant>
        <vt:i4>0</vt:i4>
      </vt:variant>
      <vt:variant>
        <vt:i4>5</vt:i4>
      </vt:variant>
      <vt:variant>
        <vt:lpwstr/>
      </vt:variant>
      <vt:variant>
        <vt:lpwstr>_Toc231540662</vt:lpwstr>
      </vt:variant>
      <vt:variant>
        <vt:i4>1507377</vt:i4>
      </vt:variant>
      <vt:variant>
        <vt:i4>59</vt:i4>
      </vt:variant>
      <vt:variant>
        <vt:i4>0</vt:i4>
      </vt:variant>
      <vt:variant>
        <vt:i4>5</vt:i4>
      </vt:variant>
      <vt:variant>
        <vt:lpwstr/>
      </vt:variant>
      <vt:variant>
        <vt:lpwstr>_Toc231540661</vt:lpwstr>
      </vt:variant>
      <vt:variant>
        <vt:i4>1507377</vt:i4>
      </vt:variant>
      <vt:variant>
        <vt:i4>53</vt:i4>
      </vt:variant>
      <vt:variant>
        <vt:i4>0</vt:i4>
      </vt:variant>
      <vt:variant>
        <vt:i4>5</vt:i4>
      </vt:variant>
      <vt:variant>
        <vt:lpwstr/>
      </vt:variant>
      <vt:variant>
        <vt:lpwstr>_Toc231540660</vt:lpwstr>
      </vt:variant>
      <vt:variant>
        <vt:i4>1310769</vt:i4>
      </vt:variant>
      <vt:variant>
        <vt:i4>47</vt:i4>
      </vt:variant>
      <vt:variant>
        <vt:i4>0</vt:i4>
      </vt:variant>
      <vt:variant>
        <vt:i4>5</vt:i4>
      </vt:variant>
      <vt:variant>
        <vt:lpwstr/>
      </vt:variant>
      <vt:variant>
        <vt:lpwstr>_Toc231540659</vt:lpwstr>
      </vt:variant>
      <vt:variant>
        <vt:i4>1310769</vt:i4>
      </vt:variant>
      <vt:variant>
        <vt:i4>41</vt:i4>
      </vt:variant>
      <vt:variant>
        <vt:i4>0</vt:i4>
      </vt:variant>
      <vt:variant>
        <vt:i4>5</vt:i4>
      </vt:variant>
      <vt:variant>
        <vt:lpwstr/>
      </vt:variant>
      <vt:variant>
        <vt:lpwstr>_Toc231540658</vt:lpwstr>
      </vt:variant>
      <vt:variant>
        <vt:i4>1310769</vt:i4>
      </vt:variant>
      <vt:variant>
        <vt:i4>35</vt:i4>
      </vt:variant>
      <vt:variant>
        <vt:i4>0</vt:i4>
      </vt:variant>
      <vt:variant>
        <vt:i4>5</vt:i4>
      </vt:variant>
      <vt:variant>
        <vt:lpwstr/>
      </vt:variant>
      <vt:variant>
        <vt:lpwstr>_Toc231540657</vt:lpwstr>
      </vt:variant>
      <vt:variant>
        <vt:i4>1310769</vt:i4>
      </vt:variant>
      <vt:variant>
        <vt:i4>29</vt:i4>
      </vt:variant>
      <vt:variant>
        <vt:i4>0</vt:i4>
      </vt:variant>
      <vt:variant>
        <vt:i4>5</vt:i4>
      </vt:variant>
      <vt:variant>
        <vt:lpwstr/>
      </vt:variant>
      <vt:variant>
        <vt:lpwstr>_Toc231540656</vt:lpwstr>
      </vt:variant>
      <vt:variant>
        <vt:i4>1310769</vt:i4>
      </vt:variant>
      <vt:variant>
        <vt:i4>23</vt:i4>
      </vt:variant>
      <vt:variant>
        <vt:i4>0</vt:i4>
      </vt:variant>
      <vt:variant>
        <vt:i4>5</vt:i4>
      </vt:variant>
      <vt:variant>
        <vt:lpwstr/>
      </vt:variant>
      <vt:variant>
        <vt:lpwstr>_Toc231540655</vt:lpwstr>
      </vt:variant>
      <vt:variant>
        <vt:i4>1310769</vt:i4>
      </vt:variant>
      <vt:variant>
        <vt:i4>17</vt:i4>
      </vt:variant>
      <vt:variant>
        <vt:i4>0</vt:i4>
      </vt:variant>
      <vt:variant>
        <vt:i4>5</vt:i4>
      </vt:variant>
      <vt:variant>
        <vt:lpwstr/>
      </vt:variant>
      <vt:variant>
        <vt:lpwstr>_Toc231540654</vt:lpwstr>
      </vt:variant>
      <vt:variant>
        <vt:i4>1310769</vt:i4>
      </vt:variant>
      <vt:variant>
        <vt:i4>11</vt:i4>
      </vt:variant>
      <vt:variant>
        <vt:i4>0</vt:i4>
      </vt:variant>
      <vt:variant>
        <vt:i4>5</vt:i4>
      </vt:variant>
      <vt:variant>
        <vt:lpwstr/>
      </vt:variant>
      <vt:variant>
        <vt:lpwstr>_Toc231540653</vt:lpwstr>
      </vt:variant>
      <vt:variant>
        <vt:i4>4784220</vt:i4>
      </vt:variant>
      <vt:variant>
        <vt:i4>6</vt:i4>
      </vt:variant>
      <vt:variant>
        <vt:i4>0</vt:i4>
      </vt:variant>
      <vt:variant>
        <vt:i4>5</vt:i4>
      </vt:variant>
      <vt:variant>
        <vt:lpwstr>https://www.health.vic.gov.au/data-reporting/elective-surgery-information-system-esis</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Elective Surgery Information System (ESIS) Manual 2026-27</dc:title>
  <dc:subject>Elective Surgery Information System (ESIS) Manual 2026-27</dc:subject>
  <dc:creator>Data Collectio0ns, Data Service Unit</dc:creator>
  <cp:keywords>HDSS, ESIS manual 2026-27</cp:keywords>
  <dc:description>None</dc:description>
  <cp:lastModifiedBy>Kalyani Uppuluri (Health)</cp:lastModifiedBy>
  <cp:revision>3</cp:revision>
  <dcterms:created xsi:type="dcterms:W3CDTF">2026-06-18T05:59:00Z</dcterms:created>
  <dcterms:modified xsi:type="dcterms:W3CDTF">2026-06-18T06:12:00Z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3da1860c,403f174a,7e3f454e,525c71f6,6f16cadc,1c51d4c7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2026-06-18T06:01:27Z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899601f7-9cbf-4819-b628-7c8efda02738</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MSIP_Label_0c712eb2-6149-449a-be2a-a95688ccd13f_Enabled">
    <vt:lpwstr>true</vt:lpwstr>
  </property>
  <property fmtid="{D5CDD505-2E9C-101B-9397-08002B2CF9AE}" pid="14" name="MSIP_Label_0c712eb2-6149-449a-be2a-a95688ccd13f_SiteId">
    <vt:lpwstr>c0e0601f-0fac-449c-9c88-a104c4eb9f28</vt:lpwstr>
  </property>
  <property fmtid="{D5CDD505-2E9C-101B-9397-08002B2CF9AE}" pid="15" name="MSIP_Label_0c712eb2-6149-449a-be2a-a95688ccd13f_SetDate">
    <vt:lpwstr>2026-06-18T05:54:32Z</vt:lpwstr>
  </property>
  <property fmtid="{D5CDD505-2E9C-101B-9397-08002B2CF9AE}" pid="16" name="MediaServiceImageTags">
    <vt:lpwstr/>
  </property>
  <property fmtid="{D5CDD505-2E9C-101B-9397-08002B2CF9AE}" pid="17" name="xd_ProgID">
    <vt:lpwstr/>
  </property>
  <property fmtid="{D5CDD505-2E9C-101B-9397-08002B2CF9AE}" pid="18" name="MSIP_Label_0c712eb2-6149-449a-be2a-a95688ccd13f_Method">
    <vt:lpwstr>Privileged</vt:lpwstr>
  </property>
  <property fmtid="{D5CDD505-2E9C-101B-9397-08002B2CF9AE}" pid="19" name="ContentTypeId">
    <vt:lpwstr>0x0101001CFEB13FFE90A34789A9A53D7DFC3C1E</vt:lpwstr>
  </property>
  <property fmtid="{D5CDD505-2E9C-101B-9397-08002B2CF9AE}" pid="20" name="version">
    <vt:lpwstr>v4 19022021</vt:lpwstr>
  </property>
  <property fmtid="{D5CDD505-2E9C-101B-9397-08002B2CF9AE}" pid="21" name="ComplianceAssetId">
    <vt:lpwstr/>
  </property>
  <property fmtid="{D5CDD505-2E9C-101B-9397-08002B2CF9AE}" pid="22" name="TemplateUrl">
    <vt:lpwstr/>
  </property>
  <property fmtid="{D5CDD505-2E9C-101B-9397-08002B2CF9AE}" pid="23" name="MSIP_Label_0c712eb2-6149-449a-be2a-a95688ccd13f_ContentBits">
    <vt:lpwstr>2</vt:lpwstr>
  </property>
  <property fmtid="{D5CDD505-2E9C-101B-9397-08002B2CF9AE}" pid="24" name="_ExtendedDescription">
    <vt:lpwstr/>
  </property>
  <property fmtid="{D5CDD505-2E9C-101B-9397-08002B2CF9AE}" pid="25" name="docLang">
    <vt:lpwstr>en</vt:lpwstr>
  </property>
  <property fmtid="{D5CDD505-2E9C-101B-9397-08002B2CF9AE}" pid="26" name="MSIP_Label_0c712eb2-6149-449a-be2a-a95688ccd13f_Tag">
    <vt:lpwstr>10, 0, 1, 1</vt:lpwstr>
  </property>
  <property fmtid="{D5CDD505-2E9C-101B-9397-08002B2CF9AE}" pid="27" name="Language">
    <vt:lpwstr>English</vt:lpwstr>
  </property>
  <property fmtid="{D5CDD505-2E9C-101B-9397-08002B2CF9AE}" pid="28" name="xd_Signature">
    <vt:bool>false</vt:bool>
  </property>
  <property fmtid="{D5CDD505-2E9C-101B-9397-08002B2CF9AE}" pid="29" name="MSIP_Label_0c712eb2-6149-449a-be2a-a95688ccd13f_Name">
    <vt:lpwstr>0c712eb2-6149-449a-be2a-a95688ccd13f</vt:lpwstr>
  </property>
  <property fmtid="{D5CDD505-2E9C-101B-9397-08002B2CF9AE}" pid="30" name="GrammarlyDocumentId">
    <vt:lpwstr>020f7b4575b7af787895068a2ebf7c4399212bd7e16d89893e0e30546fcf2d1a</vt:lpwstr>
  </property>
  <property fmtid="{D5CDD505-2E9C-101B-9397-08002B2CF9AE}" pid="31" name="MSIP_Label_0c712eb2-6149-449a-be2a-a95688ccd13f_ActionId">
    <vt:lpwstr>8b80da52-192f-4faa-aefd-d8948a1f8fad</vt:lpwstr>
  </property>
  <property fmtid="{D5CDD505-2E9C-101B-9397-08002B2CF9AE}" pid="32" name="TriggerFlowInfo">
    <vt:lpwstr/>
  </property>
  <property fmtid="{D5CDD505-2E9C-101B-9397-08002B2CF9AE}" pid="33" name="_MarkAsFinal">
    <vt:bool>true</vt:bool>
  </property>
</Properties>
</file>