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1087775" w:rsidR="00306E5F" w:rsidRPr="00BE2218" w:rsidRDefault="007B61DB" w:rsidP="00DE6028">
      <w:pPr>
        <w:pStyle w:val="Spacerparatopoffirstpage"/>
      </w:pPr>
      <w:r>
        <w:drawing>
          <wp:anchor distT="0" distB="0" distL="114300" distR="114300" simplePos="0" relativeHeight="251661312" behindDoc="1" locked="0" layoutInCell="1" allowOverlap="1" wp14:anchorId="0297F626" wp14:editId="4CDB9DA4">
            <wp:simplePos x="0" y="0"/>
            <wp:positionH relativeFrom="page">
              <wp:posOffset>-1875</wp:posOffset>
            </wp:positionH>
            <wp:positionV relativeFrom="page">
              <wp:align>top</wp:align>
            </wp:positionV>
            <wp:extent cx="10686415" cy="1504950"/>
            <wp:effectExtent l="0" t="0" r="635"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10686415" cy="1504950"/>
                    </a:xfrm>
                    <a:prstGeom prst="rect">
                      <a:avLst/>
                    </a:prstGeom>
                  </pic:spPr>
                </pic:pic>
              </a:graphicData>
            </a:graphic>
            <wp14:sizeRelH relativeFrom="margin">
              <wp14:pctWidth>0</wp14:pctWidth>
            </wp14:sizeRelH>
            <wp14:sizeRelV relativeFrom="margin">
              <wp14:pctHeight>0</wp14:pctHeight>
            </wp14:sizeRelV>
          </wp:anchor>
        </w:drawing>
      </w:r>
      <w:r w:rsidR="0021747B">
        <mc:AlternateContent>
          <mc:Choice Requires="wps">
            <w:drawing>
              <wp:anchor distT="0" distB="0" distL="114300" distR="114300" simplePos="0" relativeHeight="251659264" behindDoc="0" locked="0" layoutInCell="1" allowOverlap="1" wp14:anchorId="7475887C" wp14:editId="219AE9ED">
                <wp:simplePos x="0" y="0"/>
                <wp:positionH relativeFrom="column">
                  <wp:posOffset>2340610</wp:posOffset>
                </wp:positionH>
                <wp:positionV relativeFrom="paragraph">
                  <wp:posOffset>107950</wp:posOffset>
                </wp:positionV>
                <wp:extent cx="7023600" cy="88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3600" cy="885600"/>
                        </a:xfrm>
                        <a:prstGeom prst="rect">
                          <a:avLst/>
                        </a:prstGeom>
                        <a:noFill/>
                        <a:ln w="6350">
                          <a:noFill/>
                        </a:ln>
                      </wps:spPr>
                      <wps:txbx>
                        <w:txbxContent>
                          <w:p w14:paraId="16F4D0CE" w14:textId="08E8B071"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CC784E">
                              <w:rPr>
                                <w:rFonts w:ascii="VIC Medium" w:hAnsi="VIC Medium"/>
                                <w:sz w:val="28"/>
                                <w:szCs w:val="28"/>
                              </w:rPr>
                              <w:t>January –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3pt;margin-top:8.5pt;width:553.0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N2Fg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" filled="f" stroked="f" strokeweight=".5pt">
                <v:textbox>
                  <w:txbxContent>
                    <w:p w14:paraId="16F4D0CE" w14:textId="08E8B071"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CC784E">
                        <w:rPr>
                          <w:rFonts w:ascii="VIC Medium" w:hAnsi="VIC Medium"/>
                          <w:sz w:val="28"/>
                          <w:szCs w:val="28"/>
                        </w:rPr>
                        <w:t>January – March 2026</w:t>
                      </w:r>
                    </w:p>
                  </w:txbxContent>
                </v:textbox>
              </v:shape>
            </w:pict>
          </mc:Fallback>
        </mc:AlternateContent>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1684D4B5"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Start w:id="17" w:name="_Toc195781198"/>
      <w:bookmarkStart w:id="18" w:name="_Toc203651639"/>
      <w:bookmarkStart w:id="19" w:name="_Toc211610613"/>
      <w:bookmarkStart w:id="20" w:name="_Toc219474420"/>
      <w:bookmarkStart w:id="21" w:name="_Toc22716639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E30F56" w:rsidRPr="000B0CCC">
        <w:rPr>
          <w:sz w:val="22"/>
          <w:szCs w:val="22"/>
        </w:rPr>
        <w:t xml:space="preserve"> </w:t>
      </w:r>
    </w:p>
    <w:p w14:paraId="5ABA5E30" w14:textId="2BA5C15B" w:rsidR="003A6395" w:rsidRPr="003A6395" w:rsidRDefault="00CF11E1">
      <w:pPr>
        <w:pStyle w:val="TOC1"/>
        <w:rPr>
          <w:rFonts w:asciiTheme="minorHAnsi" w:eastAsiaTheme="minorEastAsia" w:hAnsiTheme="minorHAnsi" w:cstheme="minorBidi"/>
          <w:kern w:val="2"/>
          <w:sz w:val="22"/>
          <w:szCs w:val="22"/>
          <w:lang w:val="en-US"/>
          <w14:ligatures w14:val="standardContextual"/>
        </w:rPr>
      </w:pPr>
      <w:r w:rsidRPr="003A6395">
        <w:rPr>
          <w:sz w:val="22"/>
          <w:szCs w:val="22"/>
        </w:rPr>
        <w:fldChar w:fldCharType="begin"/>
      </w:r>
      <w:r w:rsidRPr="003A6395">
        <w:rPr>
          <w:sz w:val="22"/>
          <w:szCs w:val="22"/>
        </w:rPr>
        <w:instrText xml:space="preserve"> TOC \h \z \t "Heading 1,1,Heading 2,2" </w:instrText>
      </w:r>
      <w:r w:rsidRPr="003A6395">
        <w:rPr>
          <w:sz w:val="22"/>
          <w:szCs w:val="22"/>
        </w:rPr>
        <w:fldChar w:fldCharType="separate"/>
      </w:r>
      <w:hyperlink w:anchor="_Toc227166400" w:history="1">
        <w:r w:rsidR="003A6395" w:rsidRPr="003A6395">
          <w:rPr>
            <w:rStyle w:val="Hyperlink"/>
            <w:sz w:val="22"/>
            <w:szCs w:val="22"/>
          </w:rPr>
          <w:t>Inpatient 2025–26 Q3</w:t>
        </w:r>
        <w:r w:rsidR="003A6395" w:rsidRPr="003A6395">
          <w:rPr>
            <w:webHidden/>
            <w:sz w:val="22"/>
            <w:szCs w:val="22"/>
          </w:rPr>
          <w:tab/>
        </w:r>
        <w:r w:rsidR="003A6395" w:rsidRPr="003A6395">
          <w:rPr>
            <w:webHidden/>
            <w:sz w:val="22"/>
            <w:szCs w:val="22"/>
          </w:rPr>
          <w:fldChar w:fldCharType="begin"/>
        </w:r>
        <w:r w:rsidR="003A6395" w:rsidRPr="003A6395">
          <w:rPr>
            <w:webHidden/>
            <w:sz w:val="22"/>
            <w:szCs w:val="22"/>
          </w:rPr>
          <w:instrText xml:space="preserve"> PAGEREF _Toc227166400 \h </w:instrText>
        </w:r>
        <w:r w:rsidR="003A6395" w:rsidRPr="003A6395">
          <w:rPr>
            <w:webHidden/>
            <w:sz w:val="22"/>
            <w:szCs w:val="22"/>
          </w:rPr>
        </w:r>
        <w:r w:rsidR="003A6395" w:rsidRPr="003A6395">
          <w:rPr>
            <w:webHidden/>
            <w:sz w:val="22"/>
            <w:szCs w:val="22"/>
          </w:rPr>
          <w:fldChar w:fldCharType="separate"/>
        </w:r>
        <w:r w:rsidR="003A6395" w:rsidRPr="003A6395">
          <w:rPr>
            <w:webHidden/>
            <w:sz w:val="22"/>
            <w:szCs w:val="22"/>
          </w:rPr>
          <w:t>2</w:t>
        </w:r>
        <w:r w:rsidR="003A6395" w:rsidRPr="003A6395">
          <w:rPr>
            <w:webHidden/>
            <w:sz w:val="22"/>
            <w:szCs w:val="22"/>
          </w:rPr>
          <w:fldChar w:fldCharType="end"/>
        </w:r>
      </w:hyperlink>
    </w:p>
    <w:p w14:paraId="3ABC3D6A" w14:textId="084D5293" w:rsidR="003A6395" w:rsidRPr="003A6395" w:rsidRDefault="003A6395">
      <w:pPr>
        <w:pStyle w:val="TOC1"/>
        <w:rPr>
          <w:rFonts w:asciiTheme="minorHAnsi" w:eastAsiaTheme="minorEastAsia" w:hAnsiTheme="minorHAnsi" w:cstheme="minorBidi"/>
          <w:kern w:val="2"/>
          <w:sz w:val="22"/>
          <w:szCs w:val="22"/>
          <w:lang w:val="en-US"/>
          <w14:ligatures w14:val="standardContextual"/>
        </w:rPr>
      </w:pPr>
      <w:hyperlink w:anchor="_Toc227166401" w:history="1">
        <w:r w:rsidRPr="003A6395">
          <w:rPr>
            <w:rStyle w:val="Hyperlink"/>
            <w:sz w:val="22"/>
            <w:szCs w:val="22"/>
          </w:rPr>
          <w:t>Community 2025–26 Q3</w:t>
        </w:r>
        <w:r w:rsidRPr="003A6395">
          <w:rPr>
            <w:webHidden/>
            <w:sz w:val="22"/>
            <w:szCs w:val="22"/>
          </w:rPr>
          <w:tab/>
        </w:r>
        <w:r w:rsidRPr="003A6395">
          <w:rPr>
            <w:webHidden/>
            <w:sz w:val="22"/>
            <w:szCs w:val="22"/>
          </w:rPr>
          <w:fldChar w:fldCharType="begin"/>
        </w:r>
        <w:r w:rsidRPr="003A6395">
          <w:rPr>
            <w:webHidden/>
            <w:sz w:val="22"/>
            <w:szCs w:val="22"/>
          </w:rPr>
          <w:instrText xml:space="preserve"> PAGEREF _Toc227166401 \h </w:instrText>
        </w:r>
        <w:r w:rsidRPr="003A6395">
          <w:rPr>
            <w:webHidden/>
            <w:sz w:val="22"/>
            <w:szCs w:val="22"/>
          </w:rPr>
        </w:r>
        <w:r w:rsidRPr="003A6395">
          <w:rPr>
            <w:webHidden/>
            <w:sz w:val="22"/>
            <w:szCs w:val="22"/>
          </w:rPr>
          <w:fldChar w:fldCharType="separate"/>
        </w:r>
        <w:r w:rsidRPr="003A6395">
          <w:rPr>
            <w:webHidden/>
            <w:sz w:val="22"/>
            <w:szCs w:val="22"/>
          </w:rPr>
          <w:t>3</w:t>
        </w:r>
        <w:r w:rsidRPr="003A6395">
          <w:rPr>
            <w:webHidden/>
            <w:sz w:val="22"/>
            <w:szCs w:val="22"/>
          </w:rPr>
          <w:fldChar w:fldCharType="end"/>
        </w:r>
      </w:hyperlink>
    </w:p>
    <w:p w14:paraId="628CED83" w14:textId="66BE7C60" w:rsidR="003A6395" w:rsidRPr="003A6395" w:rsidRDefault="003A6395">
      <w:pPr>
        <w:pStyle w:val="TOC1"/>
        <w:rPr>
          <w:rFonts w:asciiTheme="minorHAnsi" w:eastAsiaTheme="minorEastAsia" w:hAnsiTheme="minorHAnsi" w:cstheme="minorBidi"/>
          <w:kern w:val="2"/>
          <w:sz w:val="22"/>
          <w:szCs w:val="22"/>
          <w:lang w:val="en-US"/>
          <w14:ligatures w14:val="standardContextual"/>
        </w:rPr>
      </w:pPr>
      <w:hyperlink w:anchor="_Toc227166402" w:history="1">
        <w:r w:rsidRPr="003A6395">
          <w:rPr>
            <w:rStyle w:val="Hyperlink"/>
            <w:sz w:val="22"/>
            <w:szCs w:val="22"/>
          </w:rPr>
          <w:t>Inpatient 2025–26 Q1–Q3</w:t>
        </w:r>
        <w:r w:rsidRPr="003A6395">
          <w:rPr>
            <w:webHidden/>
            <w:sz w:val="22"/>
            <w:szCs w:val="22"/>
          </w:rPr>
          <w:tab/>
        </w:r>
        <w:r w:rsidRPr="003A6395">
          <w:rPr>
            <w:webHidden/>
            <w:sz w:val="22"/>
            <w:szCs w:val="22"/>
          </w:rPr>
          <w:fldChar w:fldCharType="begin"/>
        </w:r>
        <w:r w:rsidRPr="003A6395">
          <w:rPr>
            <w:webHidden/>
            <w:sz w:val="22"/>
            <w:szCs w:val="22"/>
          </w:rPr>
          <w:instrText xml:space="preserve"> PAGEREF _Toc227166402 \h </w:instrText>
        </w:r>
        <w:r w:rsidRPr="003A6395">
          <w:rPr>
            <w:webHidden/>
            <w:sz w:val="22"/>
            <w:szCs w:val="22"/>
          </w:rPr>
        </w:r>
        <w:r w:rsidRPr="003A6395">
          <w:rPr>
            <w:webHidden/>
            <w:sz w:val="22"/>
            <w:szCs w:val="22"/>
          </w:rPr>
          <w:fldChar w:fldCharType="separate"/>
        </w:r>
        <w:r w:rsidRPr="003A6395">
          <w:rPr>
            <w:webHidden/>
            <w:sz w:val="22"/>
            <w:szCs w:val="22"/>
          </w:rPr>
          <w:t>4</w:t>
        </w:r>
        <w:r w:rsidRPr="003A6395">
          <w:rPr>
            <w:webHidden/>
            <w:sz w:val="22"/>
            <w:szCs w:val="22"/>
          </w:rPr>
          <w:fldChar w:fldCharType="end"/>
        </w:r>
      </w:hyperlink>
    </w:p>
    <w:p w14:paraId="5380AAE8" w14:textId="50CE1D9E" w:rsidR="003A6395" w:rsidRPr="003A6395" w:rsidRDefault="003A6395">
      <w:pPr>
        <w:pStyle w:val="TOC1"/>
        <w:rPr>
          <w:rFonts w:asciiTheme="minorHAnsi" w:eastAsiaTheme="minorEastAsia" w:hAnsiTheme="minorHAnsi" w:cstheme="minorBidi"/>
          <w:kern w:val="2"/>
          <w:sz w:val="22"/>
          <w:szCs w:val="22"/>
          <w:lang w:val="en-US"/>
          <w14:ligatures w14:val="standardContextual"/>
        </w:rPr>
      </w:pPr>
      <w:hyperlink w:anchor="_Toc227166403" w:history="1">
        <w:r w:rsidRPr="003A6395">
          <w:rPr>
            <w:rStyle w:val="Hyperlink"/>
            <w:sz w:val="22"/>
            <w:szCs w:val="22"/>
          </w:rPr>
          <w:t>Community 2025–26 Q1–Q3</w:t>
        </w:r>
        <w:r w:rsidRPr="003A6395">
          <w:rPr>
            <w:webHidden/>
            <w:sz w:val="22"/>
            <w:szCs w:val="22"/>
          </w:rPr>
          <w:tab/>
        </w:r>
        <w:r w:rsidRPr="003A6395">
          <w:rPr>
            <w:webHidden/>
            <w:sz w:val="22"/>
            <w:szCs w:val="22"/>
          </w:rPr>
          <w:fldChar w:fldCharType="begin"/>
        </w:r>
        <w:r w:rsidRPr="003A6395">
          <w:rPr>
            <w:webHidden/>
            <w:sz w:val="22"/>
            <w:szCs w:val="22"/>
          </w:rPr>
          <w:instrText xml:space="preserve"> PAGEREF _Toc227166403 \h </w:instrText>
        </w:r>
        <w:r w:rsidRPr="003A6395">
          <w:rPr>
            <w:webHidden/>
            <w:sz w:val="22"/>
            <w:szCs w:val="22"/>
          </w:rPr>
        </w:r>
        <w:r w:rsidRPr="003A6395">
          <w:rPr>
            <w:webHidden/>
            <w:sz w:val="22"/>
            <w:szCs w:val="22"/>
          </w:rPr>
          <w:fldChar w:fldCharType="separate"/>
        </w:r>
        <w:r w:rsidRPr="003A6395">
          <w:rPr>
            <w:webHidden/>
            <w:sz w:val="22"/>
            <w:szCs w:val="22"/>
          </w:rPr>
          <w:t>5</w:t>
        </w:r>
        <w:r w:rsidRPr="003A6395">
          <w:rPr>
            <w:webHidden/>
            <w:sz w:val="22"/>
            <w:szCs w:val="22"/>
          </w:rPr>
          <w:fldChar w:fldCharType="end"/>
        </w:r>
      </w:hyperlink>
    </w:p>
    <w:p w14:paraId="0A296AD7" w14:textId="230D4C8F" w:rsidR="003A6395" w:rsidRPr="003A6395" w:rsidRDefault="003A6395">
      <w:pPr>
        <w:pStyle w:val="TOC1"/>
        <w:rPr>
          <w:rFonts w:asciiTheme="minorHAnsi" w:eastAsiaTheme="minorEastAsia" w:hAnsiTheme="minorHAnsi" w:cstheme="minorBidi"/>
          <w:kern w:val="2"/>
          <w:sz w:val="22"/>
          <w:szCs w:val="22"/>
          <w:lang w:val="en-US"/>
          <w14:ligatures w14:val="standardContextual"/>
        </w:rPr>
      </w:pPr>
      <w:hyperlink w:anchor="_Toc227166404" w:history="1">
        <w:r w:rsidRPr="003A6395">
          <w:rPr>
            <w:rStyle w:val="Hyperlink"/>
            <w:sz w:val="22"/>
            <w:szCs w:val="22"/>
          </w:rPr>
          <w:t>Indicator descriptions and notes</w:t>
        </w:r>
        <w:r w:rsidRPr="003A6395">
          <w:rPr>
            <w:webHidden/>
            <w:sz w:val="22"/>
            <w:szCs w:val="22"/>
          </w:rPr>
          <w:tab/>
        </w:r>
        <w:r w:rsidRPr="003A6395">
          <w:rPr>
            <w:webHidden/>
            <w:sz w:val="22"/>
            <w:szCs w:val="22"/>
          </w:rPr>
          <w:fldChar w:fldCharType="begin"/>
        </w:r>
        <w:r w:rsidRPr="003A6395">
          <w:rPr>
            <w:webHidden/>
            <w:sz w:val="22"/>
            <w:szCs w:val="22"/>
          </w:rPr>
          <w:instrText xml:space="preserve"> PAGEREF _Toc227166404 \h </w:instrText>
        </w:r>
        <w:r w:rsidRPr="003A6395">
          <w:rPr>
            <w:webHidden/>
            <w:sz w:val="22"/>
            <w:szCs w:val="22"/>
          </w:rPr>
        </w:r>
        <w:r w:rsidRPr="003A6395">
          <w:rPr>
            <w:webHidden/>
            <w:sz w:val="22"/>
            <w:szCs w:val="22"/>
          </w:rPr>
          <w:fldChar w:fldCharType="separate"/>
        </w:r>
        <w:r w:rsidRPr="003A6395">
          <w:rPr>
            <w:webHidden/>
            <w:sz w:val="22"/>
            <w:szCs w:val="22"/>
          </w:rPr>
          <w:t>6</w:t>
        </w:r>
        <w:r w:rsidRPr="003A6395">
          <w:rPr>
            <w:webHidden/>
            <w:sz w:val="22"/>
            <w:szCs w:val="22"/>
          </w:rPr>
          <w:fldChar w:fldCharType="end"/>
        </w:r>
      </w:hyperlink>
    </w:p>
    <w:p w14:paraId="0A7F47BD" w14:textId="71F46470"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3A6395">
        <w:rPr>
          <w:rFonts w:ascii="VIC Medium" w:eastAsia="Times New Roman" w:hAnsi="VIC Medium"/>
          <w:sz w:val="22"/>
          <w:szCs w:val="22"/>
        </w:rPr>
        <w:fldChar w:fldCharType="end"/>
      </w:r>
    </w:p>
    <w:p w14:paraId="4FEFCA9E" w14:textId="2F5E884A" w:rsidR="00BE2218" w:rsidRDefault="00BE2218" w:rsidP="005A692E">
      <w:pPr>
        <w:pStyle w:val="VAHInumberlowerroman"/>
        <w:numPr>
          <w:ilvl w:val="0"/>
          <w:numId w:val="0"/>
        </w:numPr>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571CBD09" w:rsidR="00DB17C1" w:rsidRPr="00592F37" w:rsidRDefault="00DB17C1" w:rsidP="00DB17C1">
            <w:pPr>
              <w:pStyle w:val="Heading1"/>
              <w:spacing w:before="0" w:line="240" w:lineRule="auto"/>
              <w:rPr>
                <w:color w:val="244C5A"/>
                <w:sz w:val="28"/>
                <w:szCs w:val="28"/>
              </w:rPr>
            </w:pPr>
            <w:bookmarkStart w:id="22" w:name="_Toc17978050"/>
            <w:bookmarkStart w:id="23" w:name="_Toc227166400"/>
            <w:r w:rsidRPr="00052DAD">
              <w:rPr>
                <w:color w:val="244C5A"/>
                <w:sz w:val="22"/>
                <w:szCs w:val="28"/>
              </w:rPr>
              <w:lastRenderedPageBreak/>
              <w:t>Inpatient</w:t>
            </w:r>
            <w:r w:rsidRPr="00052DAD">
              <w:rPr>
                <w:color w:val="244C5A"/>
                <w:sz w:val="22"/>
                <w:szCs w:val="28"/>
              </w:rPr>
              <w:br w:type="textWrapping" w:clear="all"/>
            </w:r>
            <w:bookmarkEnd w:id="22"/>
            <w:r w:rsidR="007C7458">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E420F6">
              <w:rPr>
                <w:color w:val="244C5A"/>
                <w:sz w:val="22"/>
                <w:szCs w:val="28"/>
              </w:rPr>
              <w:t>3</w:t>
            </w:r>
            <w:bookmarkEnd w:id="23"/>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AF0537" w:rsidRPr="00BF031D" w14:paraId="2B8AB1A0" w14:textId="77777777" w:rsidTr="00DB17C1">
        <w:trPr>
          <w:trHeight w:val="454"/>
        </w:trPr>
        <w:tc>
          <w:tcPr>
            <w:tcW w:w="1145" w:type="dxa"/>
            <w:vMerge w:val="restart"/>
            <w:shd w:val="clear" w:color="auto" w:fill="BFCED6"/>
          </w:tcPr>
          <w:p w14:paraId="4A634D64" w14:textId="168D582B" w:rsidR="00AF0537" w:rsidRPr="00BF031D" w:rsidRDefault="00AF0537" w:rsidP="00AF0537">
            <w:pPr>
              <w:pStyle w:val="DHHStabletext"/>
              <w:spacing w:before="0" w:after="0"/>
              <w:rPr>
                <w:rFonts w:ascii="VIC" w:eastAsia="Verdana" w:hAnsi="VIC" w:cs="Verdana"/>
                <w:sz w:val="18"/>
                <w:szCs w:val="18"/>
              </w:rPr>
            </w:pPr>
            <w:bookmarkStart w:id="24" w:name="_Hlk15473260"/>
            <w:r>
              <w:rPr>
                <w:rFonts w:ascii="VIC SemiBold" w:eastAsia="VIC SemiBold" w:hAnsi="VIC SemiBold"/>
                <w:color w:val="000000"/>
                <w:sz w:val="18"/>
              </w:rPr>
              <w:t>Adolescent Units</w:t>
            </w:r>
          </w:p>
        </w:tc>
        <w:tc>
          <w:tcPr>
            <w:tcW w:w="1701" w:type="dxa"/>
            <w:shd w:val="clear" w:color="auto" w:fill="BFCED6"/>
          </w:tcPr>
          <w:p w14:paraId="5E9CC50D" w14:textId="0FC81142" w:rsidR="00AF0537" w:rsidRPr="00BF031D" w:rsidRDefault="00AF0537" w:rsidP="00AF0537">
            <w:pPr>
              <w:pStyle w:val="DHHStabletext"/>
              <w:spacing w:before="0" w:after="0"/>
              <w:rPr>
                <w:rFonts w:ascii="VIC" w:eastAsia="Verdana" w:hAnsi="VIC" w:cs="Verdana"/>
                <w:sz w:val="18"/>
                <w:szCs w:val="18"/>
              </w:rPr>
            </w:pPr>
            <w:r w:rsidRPr="003A715C">
              <w:rPr>
                <w:rFonts w:ascii="VIC" w:eastAsia="VIC" w:hAnsi="VIC"/>
                <w:color w:val="000000"/>
                <w:sz w:val="18"/>
                <w:szCs w:val="18"/>
              </w:rPr>
              <w:t>Austin Health</w:t>
            </w:r>
          </w:p>
        </w:tc>
        <w:tc>
          <w:tcPr>
            <w:tcW w:w="2268" w:type="dxa"/>
            <w:shd w:val="clear" w:color="auto" w:fill="BFCED6"/>
          </w:tcPr>
          <w:p w14:paraId="7232D681" w14:textId="1373B26C" w:rsidR="00AF0537" w:rsidRPr="00BF031D" w:rsidRDefault="00AF0537" w:rsidP="00AF0537">
            <w:pPr>
              <w:rPr>
                <w:rFonts w:ascii="VIC" w:hAnsi="VIC"/>
                <w:sz w:val="18"/>
                <w:szCs w:val="18"/>
              </w:rPr>
            </w:pPr>
            <w:r w:rsidRPr="003A715C">
              <w:rPr>
                <w:rFonts w:ascii="VIC" w:eastAsia="VIC" w:hAnsi="VIC"/>
                <w:color w:val="000000"/>
                <w:sz w:val="18"/>
                <w:szCs w:val="18"/>
              </w:rPr>
              <w:t>North East (Austin)</w:t>
            </w:r>
          </w:p>
        </w:tc>
        <w:tc>
          <w:tcPr>
            <w:tcW w:w="1518" w:type="dxa"/>
            <w:shd w:val="clear" w:color="auto" w:fill="BFCED6"/>
          </w:tcPr>
          <w:p w14:paraId="3F4067C1" w14:textId="3B48013D" w:rsidR="00AF0537" w:rsidRPr="00BF031D" w:rsidRDefault="00AF0537" w:rsidP="00AF0537">
            <w:pPr>
              <w:jc w:val="center"/>
              <w:rPr>
                <w:rFonts w:ascii="VIC" w:hAnsi="VIC"/>
                <w:sz w:val="18"/>
                <w:szCs w:val="18"/>
              </w:rPr>
            </w:pPr>
            <w:r w:rsidRPr="003A715C">
              <w:rPr>
                <w:rFonts w:ascii="VIC" w:eastAsia="VIC" w:hAnsi="VIC"/>
                <w:color w:val="000000"/>
                <w:sz w:val="18"/>
                <w:szCs w:val="18"/>
              </w:rPr>
              <w:t>2.0</w:t>
            </w:r>
          </w:p>
        </w:tc>
        <w:tc>
          <w:tcPr>
            <w:tcW w:w="1519" w:type="dxa"/>
            <w:shd w:val="clear" w:color="auto" w:fill="BFCED6"/>
          </w:tcPr>
          <w:p w14:paraId="24D91D66" w14:textId="29EF9612" w:rsidR="00AF0537" w:rsidRPr="00BF031D" w:rsidRDefault="00AF0537" w:rsidP="00AF0537">
            <w:pPr>
              <w:jc w:val="center"/>
              <w:rPr>
                <w:rFonts w:ascii="VIC" w:hAnsi="VIC"/>
                <w:sz w:val="18"/>
                <w:szCs w:val="18"/>
              </w:rPr>
            </w:pPr>
            <w:r w:rsidRPr="003A715C">
              <w:rPr>
                <w:rFonts w:ascii="VIC" w:eastAsia="VIC" w:hAnsi="VIC"/>
                <w:color w:val="000000"/>
                <w:sz w:val="18"/>
                <w:szCs w:val="18"/>
              </w:rPr>
              <w:t>5.3</w:t>
            </w:r>
          </w:p>
        </w:tc>
        <w:tc>
          <w:tcPr>
            <w:tcW w:w="1519" w:type="dxa"/>
            <w:shd w:val="clear" w:color="auto" w:fill="BFCED6"/>
          </w:tcPr>
          <w:p w14:paraId="38499411" w14:textId="72ACB339" w:rsidR="00AF0537" w:rsidRPr="00BF031D" w:rsidRDefault="00AF0537" w:rsidP="00AF0537">
            <w:pPr>
              <w:jc w:val="center"/>
              <w:rPr>
                <w:rFonts w:ascii="VIC" w:hAnsi="VIC"/>
                <w:sz w:val="18"/>
                <w:szCs w:val="18"/>
              </w:rPr>
            </w:pPr>
            <w:r w:rsidRPr="003A715C">
              <w:rPr>
                <w:rFonts w:ascii="VIC" w:eastAsia="VIC" w:hAnsi="VIC"/>
                <w:color w:val="000000"/>
                <w:sz w:val="18"/>
                <w:szCs w:val="18"/>
              </w:rPr>
              <w:t>19.6</w:t>
            </w:r>
          </w:p>
        </w:tc>
        <w:tc>
          <w:tcPr>
            <w:tcW w:w="1518" w:type="dxa"/>
            <w:shd w:val="clear" w:color="auto" w:fill="BFCED6"/>
          </w:tcPr>
          <w:p w14:paraId="79C22AFC" w14:textId="3BD9A269" w:rsidR="00AF0537" w:rsidRPr="00BF031D" w:rsidRDefault="00AF0537" w:rsidP="00AF0537">
            <w:pPr>
              <w:jc w:val="center"/>
              <w:rPr>
                <w:rFonts w:ascii="VIC" w:hAnsi="VIC"/>
                <w:sz w:val="18"/>
                <w:szCs w:val="18"/>
              </w:rPr>
            </w:pPr>
            <w:r w:rsidRPr="003A715C">
              <w:rPr>
                <w:rFonts w:ascii="VIC" w:eastAsia="VIC" w:hAnsi="VIC"/>
                <w:color w:val="000000"/>
                <w:sz w:val="18"/>
                <w:szCs w:val="18"/>
              </w:rPr>
              <w:t>77%</w:t>
            </w:r>
          </w:p>
        </w:tc>
        <w:tc>
          <w:tcPr>
            <w:tcW w:w="1519" w:type="dxa"/>
            <w:shd w:val="clear" w:color="auto" w:fill="BFCED6"/>
          </w:tcPr>
          <w:p w14:paraId="28F80B72" w14:textId="378C71FE" w:rsidR="00AF0537" w:rsidRPr="00BF031D" w:rsidRDefault="00AF0537" w:rsidP="00AF0537">
            <w:pPr>
              <w:jc w:val="center"/>
              <w:rPr>
                <w:rFonts w:ascii="VIC" w:hAnsi="VIC"/>
                <w:sz w:val="18"/>
                <w:szCs w:val="18"/>
              </w:rPr>
            </w:pPr>
            <w:r w:rsidRPr="003A715C">
              <w:rPr>
                <w:rFonts w:ascii="VIC" w:eastAsia="VIC" w:hAnsi="VIC"/>
                <w:color w:val="000000"/>
                <w:sz w:val="18"/>
                <w:szCs w:val="18"/>
              </w:rPr>
              <w:t>70%</w:t>
            </w:r>
          </w:p>
        </w:tc>
        <w:tc>
          <w:tcPr>
            <w:tcW w:w="1519" w:type="dxa"/>
            <w:shd w:val="clear" w:color="auto" w:fill="BFCED6"/>
          </w:tcPr>
          <w:p w14:paraId="4EDBDEAB" w14:textId="252F1A08" w:rsidR="00AF0537" w:rsidRPr="00BF031D" w:rsidRDefault="00AF0537" w:rsidP="00AF0537">
            <w:pPr>
              <w:jc w:val="center"/>
              <w:rPr>
                <w:rFonts w:ascii="VIC" w:hAnsi="VIC"/>
                <w:sz w:val="18"/>
                <w:szCs w:val="18"/>
              </w:rPr>
            </w:pPr>
            <w:r w:rsidRPr="003A715C">
              <w:rPr>
                <w:rFonts w:ascii="VIC" w:eastAsia="VIC" w:hAnsi="VIC"/>
                <w:color w:val="000000"/>
                <w:sz w:val="18"/>
                <w:szCs w:val="18"/>
              </w:rPr>
              <w:t>97%</w:t>
            </w:r>
          </w:p>
        </w:tc>
        <w:tc>
          <w:tcPr>
            <w:tcW w:w="1519" w:type="dxa"/>
            <w:shd w:val="clear" w:color="auto" w:fill="BFCED6"/>
          </w:tcPr>
          <w:p w14:paraId="63FA202F" w14:textId="5F1A4685" w:rsidR="00AF0537" w:rsidRPr="00BF031D" w:rsidRDefault="00AF0537" w:rsidP="00AF0537">
            <w:pPr>
              <w:jc w:val="center"/>
              <w:rPr>
                <w:rFonts w:ascii="VIC" w:hAnsi="VIC"/>
                <w:sz w:val="18"/>
                <w:szCs w:val="18"/>
              </w:rPr>
            </w:pPr>
            <w:r w:rsidRPr="003A715C">
              <w:rPr>
                <w:rFonts w:ascii="VIC" w:eastAsia="VIC" w:hAnsi="VIC"/>
                <w:color w:val="000000"/>
                <w:sz w:val="18"/>
                <w:szCs w:val="18"/>
              </w:rPr>
              <w:t>18.1</w:t>
            </w:r>
          </w:p>
        </w:tc>
      </w:tr>
      <w:bookmarkEnd w:id="24"/>
      <w:tr w:rsidR="00AF0537" w:rsidRPr="00BF031D" w14:paraId="481AF9A0" w14:textId="77777777" w:rsidTr="00DB17C1">
        <w:trPr>
          <w:trHeight w:val="454"/>
        </w:trPr>
        <w:tc>
          <w:tcPr>
            <w:tcW w:w="1145" w:type="dxa"/>
            <w:vMerge/>
          </w:tcPr>
          <w:p w14:paraId="39FC667B" w14:textId="2A083BAB" w:rsidR="00AF0537" w:rsidRPr="00BF031D" w:rsidRDefault="00AF0537" w:rsidP="00AF0537">
            <w:pPr>
              <w:pStyle w:val="DHHStabletext"/>
              <w:spacing w:before="0" w:after="0"/>
              <w:rPr>
                <w:rFonts w:ascii="VIC" w:eastAsia="Verdana" w:hAnsi="VIC" w:cs="Verdana"/>
                <w:sz w:val="18"/>
                <w:szCs w:val="18"/>
              </w:rPr>
            </w:pPr>
          </w:p>
        </w:tc>
        <w:tc>
          <w:tcPr>
            <w:tcW w:w="1701" w:type="dxa"/>
          </w:tcPr>
          <w:p w14:paraId="22F43DF3" w14:textId="2158F2EB" w:rsidR="00AF0537" w:rsidRPr="00BF031D" w:rsidRDefault="00AF0537" w:rsidP="00AF0537">
            <w:pPr>
              <w:pStyle w:val="DHHStabletext"/>
              <w:spacing w:before="0" w:after="0"/>
              <w:rPr>
                <w:rFonts w:ascii="VIC" w:eastAsia="Verdana" w:hAnsi="VIC" w:cs="Verdana"/>
                <w:sz w:val="18"/>
                <w:szCs w:val="18"/>
              </w:rPr>
            </w:pPr>
            <w:r w:rsidRPr="003A715C">
              <w:rPr>
                <w:rFonts w:ascii="VIC" w:eastAsia="VIC" w:hAnsi="VIC"/>
                <w:color w:val="000000"/>
                <w:sz w:val="18"/>
                <w:szCs w:val="18"/>
              </w:rPr>
              <w:t>Eastern Health</w:t>
            </w:r>
          </w:p>
        </w:tc>
        <w:tc>
          <w:tcPr>
            <w:tcW w:w="2268" w:type="dxa"/>
          </w:tcPr>
          <w:p w14:paraId="1E686418" w14:textId="01ABA52B" w:rsidR="00AF0537" w:rsidRPr="00BF031D" w:rsidRDefault="00AF0537" w:rsidP="00AF0537">
            <w:pPr>
              <w:rPr>
                <w:rFonts w:ascii="VIC" w:hAnsi="VIC"/>
                <w:sz w:val="18"/>
                <w:szCs w:val="18"/>
              </w:rPr>
            </w:pPr>
            <w:r w:rsidRPr="003A715C">
              <w:rPr>
                <w:rFonts w:ascii="VIC" w:eastAsia="VIC" w:hAnsi="VIC"/>
                <w:color w:val="000000"/>
                <w:sz w:val="18"/>
                <w:szCs w:val="18"/>
              </w:rPr>
              <w:t>Eastern ICY AMHWS</w:t>
            </w:r>
          </w:p>
        </w:tc>
        <w:tc>
          <w:tcPr>
            <w:tcW w:w="1518" w:type="dxa"/>
          </w:tcPr>
          <w:p w14:paraId="0EF94EC6" w14:textId="6D9F7D2A" w:rsidR="00AF0537" w:rsidRPr="00BF031D" w:rsidRDefault="00AF0537" w:rsidP="00AF0537">
            <w:pPr>
              <w:jc w:val="center"/>
              <w:rPr>
                <w:rFonts w:ascii="VIC" w:hAnsi="VIC"/>
                <w:sz w:val="18"/>
                <w:szCs w:val="18"/>
              </w:rPr>
            </w:pPr>
            <w:r w:rsidRPr="003A715C">
              <w:rPr>
                <w:rFonts w:ascii="VIC" w:eastAsia="VIC" w:hAnsi="VIC"/>
                <w:color w:val="000000"/>
                <w:sz w:val="18"/>
                <w:szCs w:val="18"/>
              </w:rPr>
              <w:t>2.1</w:t>
            </w:r>
          </w:p>
        </w:tc>
        <w:tc>
          <w:tcPr>
            <w:tcW w:w="1519" w:type="dxa"/>
          </w:tcPr>
          <w:p w14:paraId="0D4FBDF3" w14:textId="62A545F6" w:rsidR="00AF0537" w:rsidRPr="00BF031D" w:rsidRDefault="00AF0537" w:rsidP="00AF0537">
            <w:pPr>
              <w:jc w:val="center"/>
              <w:rPr>
                <w:rFonts w:ascii="VIC" w:hAnsi="VIC"/>
                <w:sz w:val="18"/>
                <w:szCs w:val="18"/>
              </w:rPr>
            </w:pPr>
            <w:r w:rsidRPr="003A715C">
              <w:rPr>
                <w:rFonts w:ascii="VIC" w:eastAsia="VIC" w:hAnsi="VIC"/>
                <w:color w:val="000000"/>
                <w:sz w:val="18"/>
                <w:szCs w:val="18"/>
              </w:rPr>
              <w:t>4.7</w:t>
            </w:r>
          </w:p>
        </w:tc>
        <w:tc>
          <w:tcPr>
            <w:tcW w:w="1519" w:type="dxa"/>
          </w:tcPr>
          <w:p w14:paraId="4736D9B6" w14:textId="50FC7FAC" w:rsidR="00AF0537" w:rsidRPr="00BF031D" w:rsidRDefault="00AF0537" w:rsidP="00AF0537">
            <w:pPr>
              <w:jc w:val="center"/>
              <w:rPr>
                <w:rFonts w:ascii="VIC" w:hAnsi="VIC"/>
                <w:sz w:val="18"/>
                <w:szCs w:val="18"/>
              </w:rPr>
            </w:pPr>
            <w:r w:rsidRPr="003A715C">
              <w:rPr>
                <w:rFonts w:ascii="VIC" w:eastAsia="VIC" w:hAnsi="VIC"/>
                <w:color w:val="000000"/>
                <w:sz w:val="18"/>
                <w:szCs w:val="18"/>
              </w:rPr>
              <w:t>15.3</w:t>
            </w:r>
          </w:p>
        </w:tc>
        <w:tc>
          <w:tcPr>
            <w:tcW w:w="1518" w:type="dxa"/>
          </w:tcPr>
          <w:p w14:paraId="1E4AEB11" w14:textId="7898AE25" w:rsidR="00AF0537" w:rsidRPr="00BF031D" w:rsidRDefault="00AF0537" w:rsidP="00AF0537">
            <w:pPr>
              <w:jc w:val="center"/>
              <w:rPr>
                <w:rFonts w:ascii="VIC" w:hAnsi="VIC"/>
                <w:sz w:val="18"/>
                <w:szCs w:val="18"/>
              </w:rPr>
            </w:pPr>
            <w:r w:rsidRPr="003A715C">
              <w:rPr>
                <w:rFonts w:ascii="VIC" w:eastAsia="VIC" w:hAnsi="VIC"/>
                <w:color w:val="000000"/>
                <w:sz w:val="18"/>
                <w:szCs w:val="18"/>
              </w:rPr>
              <w:t>78%</w:t>
            </w:r>
          </w:p>
        </w:tc>
        <w:tc>
          <w:tcPr>
            <w:tcW w:w="1519" w:type="dxa"/>
          </w:tcPr>
          <w:p w14:paraId="3B28BDBF" w14:textId="69345E23" w:rsidR="00AF0537" w:rsidRPr="00BF031D" w:rsidRDefault="00AF0537" w:rsidP="00AF0537">
            <w:pPr>
              <w:jc w:val="center"/>
              <w:rPr>
                <w:rFonts w:ascii="VIC" w:hAnsi="VIC"/>
                <w:sz w:val="18"/>
                <w:szCs w:val="18"/>
              </w:rPr>
            </w:pPr>
            <w:r w:rsidRPr="003A715C">
              <w:rPr>
                <w:rFonts w:ascii="VIC" w:eastAsia="VIC" w:hAnsi="VIC"/>
                <w:color w:val="000000"/>
                <w:sz w:val="18"/>
                <w:szCs w:val="18"/>
              </w:rPr>
              <w:t>56%</w:t>
            </w:r>
          </w:p>
        </w:tc>
        <w:tc>
          <w:tcPr>
            <w:tcW w:w="1519" w:type="dxa"/>
          </w:tcPr>
          <w:p w14:paraId="250428AC" w14:textId="0660F868" w:rsidR="00AF0537" w:rsidRPr="00BF031D" w:rsidRDefault="00AF0537" w:rsidP="00AF0537">
            <w:pPr>
              <w:jc w:val="center"/>
              <w:rPr>
                <w:rFonts w:ascii="VIC" w:hAnsi="VIC"/>
                <w:sz w:val="18"/>
                <w:szCs w:val="18"/>
              </w:rPr>
            </w:pPr>
            <w:r w:rsidRPr="003A715C">
              <w:rPr>
                <w:rFonts w:ascii="VIC" w:eastAsia="VIC" w:hAnsi="VIC"/>
                <w:color w:val="000000"/>
                <w:sz w:val="18"/>
                <w:szCs w:val="18"/>
              </w:rPr>
              <w:t>99%</w:t>
            </w:r>
          </w:p>
        </w:tc>
        <w:tc>
          <w:tcPr>
            <w:tcW w:w="1519" w:type="dxa"/>
          </w:tcPr>
          <w:p w14:paraId="2B99119F" w14:textId="4A1FFF1F" w:rsidR="00AF0537" w:rsidRPr="00BF031D" w:rsidRDefault="00AF0537" w:rsidP="00AF0537">
            <w:pPr>
              <w:jc w:val="center"/>
              <w:rPr>
                <w:rFonts w:ascii="VIC" w:hAnsi="VIC"/>
                <w:sz w:val="18"/>
                <w:szCs w:val="18"/>
              </w:rPr>
            </w:pPr>
            <w:r w:rsidRPr="003A715C">
              <w:rPr>
                <w:rFonts w:ascii="VIC" w:eastAsia="VIC" w:hAnsi="VIC"/>
                <w:color w:val="000000"/>
                <w:sz w:val="18"/>
                <w:szCs w:val="18"/>
              </w:rPr>
              <w:t>21.6</w:t>
            </w:r>
          </w:p>
        </w:tc>
      </w:tr>
      <w:tr w:rsidR="00AF0537" w:rsidRPr="00BF031D" w14:paraId="4B0AC430" w14:textId="77777777" w:rsidTr="00DB17C1">
        <w:trPr>
          <w:trHeight w:val="454"/>
        </w:trPr>
        <w:tc>
          <w:tcPr>
            <w:tcW w:w="1145" w:type="dxa"/>
            <w:vMerge/>
          </w:tcPr>
          <w:p w14:paraId="6938409E" w14:textId="77777777" w:rsidR="00AF0537" w:rsidRPr="00BF031D" w:rsidRDefault="00AF0537" w:rsidP="00AF0537">
            <w:pPr>
              <w:pStyle w:val="DHHStabletext"/>
              <w:spacing w:before="0" w:after="0"/>
              <w:rPr>
                <w:rFonts w:ascii="VIC" w:eastAsia="Verdana" w:hAnsi="VIC" w:cs="Verdana"/>
                <w:sz w:val="18"/>
                <w:szCs w:val="18"/>
              </w:rPr>
            </w:pPr>
          </w:p>
        </w:tc>
        <w:tc>
          <w:tcPr>
            <w:tcW w:w="1701" w:type="dxa"/>
            <w:shd w:val="clear" w:color="auto" w:fill="BFCED6"/>
          </w:tcPr>
          <w:p w14:paraId="2E13D33A" w14:textId="1B520082" w:rsidR="00AF0537" w:rsidRPr="00BF031D" w:rsidRDefault="00AF0537" w:rsidP="00AF0537">
            <w:pPr>
              <w:pStyle w:val="DHHStabletext"/>
              <w:spacing w:before="0" w:after="0"/>
              <w:rPr>
                <w:rFonts w:ascii="VIC" w:hAnsi="VIC"/>
                <w:sz w:val="18"/>
                <w:szCs w:val="18"/>
              </w:rPr>
            </w:pPr>
            <w:r w:rsidRPr="003A715C">
              <w:rPr>
                <w:rFonts w:ascii="VIC" w:eastAsia="VIC" w:hAnsi="VIC"/>
                <w:color w:val="000000"/>
                <w:sz w:val="18"/>
                <w:szCs w:val="18"/>
              </w:rPr>
              <w:t>Monash Health</w:t>
            </w:r>
          </w:p>
        </w:tc>
        <w:tc>
          <w:tcPr>
            <w:tcW w:w="2268" w:type="dxa"/>
            <w:shd w:val="clear" w:color="auto" w:fill="BFCED6"/>
          </w:tcPr>
          <w:p w14:paraId="499B2C24" w14:textId="3E7DEDFB" w:rsidR="00AF0537" w:rsidRPr="00BF031D" w:rsidRDefault="00AF0537" w:rsidP="00AF0537">
            <w:pPr>
              <w:rPr>
                <w:rFonts w:ascii="VIC" w:hAnsi="VIC"/>
                <w:sz w:val="18"/>
                <w:szCs w:val="18"/>
              </w:rPr>
            </w:pPr>
            <w:r w:rsidRPr="003A715C">
              <w:rPr>
                <w:rFonts w:ascii="VIC" w:eastAsia="VIC" w:hAnsi="VIC"/>
                <w:color w:val="000000"/>
                <w:sz w:val="18"/>
                <w:szCs w:val="18"/>
              </w:rPr>
              <w:t>South Eastern (Monash CAMHS)</w:t>
            </w:r>
          </w:p>
        </w:tc>
        <w:tc>
          <w:tcPr>
            <w:tcW w:w="1518" w:type="dxa"/>
            <w:shd w:val="clear" w:color="auto" w:fill="BFCED6"/>
          </w:tcPr>
          <w:p w14:paraId="60F93346" w14:textId="53588535" w:rsidR="00AF0537" w:rsidRPr="00BF031D" w:rsidRDefault="00AF0537" w:rsidP="00AF0537">
            <w:pPr>
              <w:jc w:val="center"/>
              <w:rPr>
                <w:rFonts w:ascii="VIC" w:hAnsi="VIC"/>
                <w:sz w:val="18"/>
                <w:szCs w:val="18"/>
              </w:rPr>
            </w:pPr>
            <w:r w:rsidRPr="003A715C">
              <w:rPr>
                <w:rFonts w:ascii="VIC" w:eastAsia="VIC" w:hAnsi="VIC"/>
                <w:color w:val="000000"/>
                <w:sz w:val="18"/>
                <w:szCs w:val="18"/>
              </w:rPr>
              <w:t>1.4</w:t>
            </w:r>
          </w:p>
        </w:tc>
        <w:tc>
          <w:tcPr>
            <w:tcW w:w="1519" w:type="dxa"/>
            <w:shd w:val="clear" w:color="auto" w:fill="BFCED6"/>
          </w:tcPr>
          <w:p w14:paraId="5330E83C" w14:textId="0F96AC14" w:rsidR="00AF0537" w:rsidRPr="00BF031D" w:rsidRDefault="00AF0537" w:rsidP="00AF0537">
            <w:pPr>
              <w:jc w:val="center"/>
              <w:rPr>
                <w:rFonts w:ascii="VIC" w:hAnsi="VIC"/>
                <w:sz w:val="18"/>
                <w:szCs w:val="18"/>
              </w:rPr>
            </w:pPr>
            <w:r w:rsidRPr="003A715C">
              <w:rPr>
                <w:rFonts w:ascii="VIC" w:eastAsia="VIC" w:hAnsi="VIC"/>
                <w:color w:val="000000"/>
                <w:sz w:val="18"/>
                <w:szCs w:val="18"/>
              </w:rPr>
              <w:t>7.1</w:t>
            </w:r>
          </w:p>
        </w:tc>
        <w:tc>
          <w:tcPr>
            <w:tcW w:w="1519" w:type="dxa"/>
            <w:shd w:val="clear" w:color="auto" w:fill="BFCED6"/>
          </w:tcPr>
          <w:p w14:paraId="164A1D8A" w14:textId="148EC9CF" w:rsidR="00AF0537" w:rsidRPr="00BF031D" w:rsidRDefault="00AF0537" w:rsidP="00AF0537">
            <w:pPr>
              <w:jc w:val="center"/>
              <w:rPr>
                <w:rFonts w:ascii="VIC" w:hAnsi="VIC"/>
                <w:sz w:val="18"/>
                <w:szCs w:val="18"/>
              </w:rPr>
            </w:pPr>
            <w:r w:rsidRPr="003A715C">
              <w:rPr>
                <w:rFonts w:ascii="VIC" w:eastAsia="VIC" w:hAnsi="VIC"/>
                <w:color w:val="000000"/>
                <w:sz w:val="18"/>
                <w:szCs w:val="18"/>
              </w:rPr>
              <w:t>6.2</w:t>
            </w:r>
          </w:p>
        </w:tc>
        <w:tc>
          <w:tcPr>
            <w:tcW w:w="1518" w:type="dxa"/>
            <w:shd w:val="clear" w:color="auto" w:fill="BFCED6"/>
          </w:tcPr>
          <w:p w14:paraId="345C0582" w14:textId="7CB40933" w:rsidR="00AF0537" w:rsidRPr="00BF031D" w:rsidRDefault="00AF0537" w:rsidP="00AF0537">
            <w:pPr>
              <w:jc w:val="center"/>
              <w:rPr>
                <w:rFonts w:ascii="VIC" w:hAnsi="VIC"/>
                <w:sz w:val="18"/>
                <w:szCs w:val="18"/>
              </w:rPr>
            </w:pPr>
            <w:r w:rsidRPr="003A715C">
              <w:rPr>
                <w:rFonts w:ascii="VIC" w:eastAsia="VIC" w:hAnsi="VIC"/>
                <w:color w:val="000000"/>
                <w:sz w:val="18"/>
                <w:szCs w:val="18"/>
              </w:rPr>
              <w:t>18%</w:t>
            </w:r>
          </w:p>
        </w:tc>
        <w:tc>
          <w:tcPr>
            <w:tcW w:w="1519" w:type="dxa"/>
            <w:shd w:val="clear" w:color="auto" w:fill="BFCED6"/>
          </w:tcPr>
          <w:p w14:paraId="494C25EA" w14:textId="09770559" w:rsidR="00AF0537" w:rsidRPr="00BF031D" w:rsidRDefault="00AF0537" w:rsidP="00AF0537">
            <w:pPr>
              <w:jc w:val="center"/>
              <w:rPr>
                <w:rFonts w:ascii="VIC" w:hAnsi="VIC"/>
                <w:sz w:val="18"/>
                <w:szCs w:val="18"/>
              </w:rPr>
            </w:pPr>
            <w:r w:rsidRPr="003A715C">
              <w:rPr>
                <w:rFonts w:ascii="VIC" w:eastAsia="VIC" w:hAnsi="VIC"/>
                <w:color w:val="000000"/>
                <w:sz w:val="18"/>
                <w:szCs w:val="18"/>
              </w:rPr>
              <w:t>16%</w:t>
            </w:r>
          </w:p>
        </w:tc>
        <w:tc>
          <w:tcPr>
            <w:tcW w:w="1519" w:type="dxa"/>
            <w:shd w:val="clear" w:color="auto" w:fill="BFCED6"/>
          </w:tcPr>
          <w:p w14:paraId="09576C1C" w14:textId="581B3461" w:rsidR="00AF0537" w:rsidRPr="00BF031D" w:rsidRDefault="00AF0537" w:rsidP="00AF0537">
            <w:pPr>
              <w:jc w:val="center"/>
              <w:rPr>
                <w:rFonts w:ascii="VIC" w:hAnsi="VIC"/>
                <w:sz w:val="18"/>
                <w:szCs w:val="18"/>
              </w:rPr>
            </w:pPr>
            <w:r w:rsidRPr="003A715C">
              <w:rPr>
                <w:rFonts w:ascii="VIC" w:eastAsia="VIC" w:hAnsi="VIC"/>
                <w:color w:val="000000"/>
                <w:sz w:val="18"/>
                <w:szCs w:val="18"/>
              </w:rPr>
              <w:t>99%</w:t>
            </w:r>
          </w:p>
        </w:tc>
        <w:tc>
          <w:tcPr>
            <w:tcW w:w="1519" w:type="dxa"/>
            <w:shd w:val="clear" w:color="auto" w:fill="BFCED6"/>
          </w:tcPr>
          <w:p w14:paraId="79DB2970" w14:textId="169C579A" w:rsidR="00AF0537" w:rsidRPr="00BF031D" w:rsidRDefault="00AF0537" w:rsidP="00AF0537">
            <w:pPr>
              <w:jc w:val="center"/>
              <w:rPr>
                <w:rFonts w:ascii="VIC" w:hAnsi="VIC"/>
                <w:sz w:val="18"/>
                <w:szCs w:val="18"/>
              </w:rPr>
            </w:pPr>
            <w:r w:rsidRPr="003A715C">
              <w:rPr>
                <w:rFonts w:ascii="VIC" w:eastAsia="VIC" w:hAnsi="VIC"/>
                <w:color w:val="000000"/>
                <w:sz w:val="18"/>
                <w:szCs w:val="18"/>
              </w:rPr>
              <w:t>21.2</w:t>
            </w:r>
          </w:p>
        </w:tc>
      </w:tr>
      <w:tr w:rsidR="00AF0537" w:rsidRPr="00BF031D" w14:paraId="3E5485D7" w14:textId="77777777" w:rsidTr="00DB17C1">
        <w:trPr>
          <w:trHeight w:val="454"/>
        </w:trPr>
        <w:tc>
          <w:tcPr>
            <w:tcW w:w="1145" w:type="dxa"/>
            <w:vMerge/>
          </w:tcPr>
          <w:p w14:paraId="7F6B6344" w14:textId="77777777" w:rsidR="00AF0537" w:rsidRPr="00BF031D" w:rsidRDefault="00AF0537" w:rsidP="00AF0537">
            <w:pPr>
              <w:pStyle w:val="DHHStabletext"/>
              <w:spacing w:before="0" w:after="0"/>
              <w:rPr>
                <w:rFonts w:ascii="VIC" w:eastAsia="Verdana" w:hAnsi="VIC" w:cs="Verdana"/>
                <w:sz w:val="18"/>
                <w:szCs w:val="18"/>
              </w:rPr>
            </w:pPr>
          </w:p>
        </w:tc>
        <w:tc>
          <w:tcPr>
            <w:tcW w:w="1701" w:type="dxa"/>
          </w:tcPr>
          <w:p w14:paraId="55CC2B47" w14:textId="5B7F47F7" w:rsidR="00AF0537" w:rsidRPr="00BF031D" w:rsidRDefault="00AF0537" w:rsidP="00AF0537">
            <w:pPr>
              <w:pStyle w:val="DHHStabletext"/>
              <w:spacing w:before="0" w:after="0"/>
              <w:rPr>
                <w:rFonts w:ascii="VIC" w:hAnsi="VIC"/>
                <w:sz w:val="18"/>
                <w:szCs w:val="18"/>
              </w:rPr>
            </w:pPr>
            <w:r w:rsidRPr="003A715C">
              <w:rPr>
                <w:rFonts w:ascii="VIC" w:eastAsia="VIC" w:hAnsi="VIC"/>
                <w:color w:val="000000"/>
                <w:sz w:val="18"/>
                <w:szCs w:val="18"/>
              </w:rPr>
              <w:t>Royal Children's</w:t>
            </w:r>
          </w:p>
        </w:tc>
        <w:tc>
          <w:tcPr>
            <w:tcW w:w="2268" w:type="dxa"/>
          </w:tcPr>
          <w:p w14:paraId="14A51B23" w14:textId="2F38E33B" w:rsidR="00AF0537" w:rsidRPr="00BF031D" w:rsidRDefault="00AF0537" w:rsidP="00AF0537">
            <w:pPr>
              <w:rPr>
                <w:rFonts w:ascii="VIC" w:hAnsi="VIC"/>
                <w:sz w:val="18"/>
                <w:szCs w:val="18"/>
              </w:rPr>
            </w:pPr>
            <w:r w:rsidRPr="003A715C">
              <w:rPr>
                <w:rFonts w:ascii="VIC" w:eastAsia="VIC" w:hAnsi="VIC"/>
                <w:color w:val="000000"/>
                <w:sz w:val="18"/>
                <w:szCs w:val="18"/>
              </w:rPr>
              <w:t>North Western (RCH)</w:t>
            </w:r>
          </w:p>
        </w:tc>
        <w:tc>
          <w:tcPr>
            <w:tcW w:w="1518" w:type="dxa"/>
          </w:tcPr>
          <w:p w14:paraId="1D0EC71D" w14:textId="19F2FD71" w:rsidR="00AF0537" w:rsidRPr="00BF031D" w:rsidRDefault="00AF0537" w:rsidP="00AF0537">
            <w:pPr>
              <w:jc w:val="center"/>
              <w:rPr>
                <w:rFonts w:ascii="VIC" w:hAnsi="VIC"/>
                <w:sz w:val="18"/>
                <w:szCs w:val="18"/>
              </w:rPr>
            </w:pPr>
            <w:r w:rsidRPr="003A715C">
              <w:rPr>
                <w:rFonts w:ascii="VIC" w:eastAsia="VIC" w:hAnsi="VIC"/>
                <w:color w:val="000000"/>
                <w:sz w:val="18"/>
                <w:szCs w:val="18"/>
              </w:rPr>
              <w:t>2.0</w:t>
            </w:r>
          </w:p>
        </w:tc>
        <w:tc>
          <w:tcPr>
            <w:tcW w:w="1519" w:type="dxa"/>
          </w:tcPr>
          <w:p w14:paraId="5AF95C41" w14:textId="63F55B08" w:rsidR="00AF0537" w:rsidRPr="00BF031D" w:rsidRDefault="00AF0537" w:rsidP="00AF0537">
            <w:pPr>
              <w:jc w:val="center"/>
              <w:rPr>
                <w:rFonts w:ascii="VIC" w:hAnsi="VIC"/>
                <w:sz w:val="18"/>
                <w:szCs w:val="18"/>
              </w:rPr>
            </w:pPr>
            <w:r w:rsidRPr="003A715C">
              <w:rPr>
                <w:rFonts w:ascii="VIC" w:eastAsia="VIC" w:hAnsi="VIC"/>
                <w:color w:val="000000"/>
                <w:sz w:val="18"/>
                <w:szCs w:val="18"/>
              </w:rPr>
              <w:t>8.3</w:t>
            </w:r>
          </w:p>
        </w:tc>
        <w:tc>
          <w:tcPr>
            <w:tcW w:w="1519" w:type="dxa"/>
          </w:tcPr>
          <w:p w14:paraId="2B5516B6" w14:textId="0A9FD766" w:rsidR="00AF0537" w:rsidRPr="00BF031D" w:rsidRDefault="00AF0537" w:rsidP="00AF0537">
            <w:pPr>
              <w:jc w:val="center"/>
              <w:rPr>
                <w:rFonts w:ascii="VIC" w:hAnsi="VIC"/>
                <w:sz w:val="18"/>
                <w:szCs w:val="18"/>
              </w:rPr>
            </w:pPr>
            <w:r w:rsidRPr="003A715C">
              <w:rPr>
                <w:rFonts w:ascii="VIC" w:eastAsia="VIC" w:hAnsi="VIC"/>
                <w:color w:val="000000"/>
                <w:sz w:val="18"/>
                <w:szCs w:val="18"/>
              </w:rPr>
              <w:t>196.7</w:t>
            </w:r>
          </w:p>
        </w:tc>
        <w:tc>
          <w:tcPr>
            <w:tcW w:w="1518" w:type="dxa"/>
          </w:tcPr>
          <w:p w14:paraId="7A550993" w14:textId="5CBAFBEA" w:rsidR="00AF0537" w:rsidRPr="00BF031D" w:rsidRDefault="00AF0537" w:rsidP="00AF0537">
            <w:pPr>
              <w:jc w:val="center"/>
              <w:rPr>
                <w:rFonts w:ascii="VIC" w:hAnsi="VIC"/>
                <w:sz w:val="18"/>
                <w:szCs w:val="18"/>
              </w:rPr>
            </w:pPr>
            <w:r w:rsidRPr="003A715C">
              <w:rPr>
                <w:rFonts w:ascii="VIC" w:eastAsia="VIC" w:hAnsi="VIC"/>
                <w:color w:val="000000"/>
                <w:sz w:val="18"/>
                <w:szCs w:val="18"/>
              </w:rPr>
              <w:t>84%</w:t>
            </w:r>
          </w:p>
        </w:tc>
        <w:tc>
          <w:tcPr>
            <w:tcW w:w="1519" w:type="dxa"/>
          </w:tcPr>
          <w:p w14:paraId="2B5D34DB" w14:textId="3A356B90" w:rsidR="00AF0537" w:rsidRPr="00BF031D" w:rsidRDefault="00AF0537" w:rsidP="00AF0537">
            <w:pPr>
              <w:jc w:val="center"/>
              <w:rPr>
                <w:rFonts w:ascii="VIC" w:hAnsi="VIC"/>
                <w:sz w:val="18"/>
                <w:szCs w:val="18"/>
              </w:rPr>
            </w:pPr>
            <w:r w:rsidRPr="003A715C">
              <w:rPr>
                <w:rFonts w:ascii="VIC" w:eastAsia="VIC" w:hAnsi="VIC"/>
                <w:color w:val="000000"/>
                <w:sz w:val="18"/>
                <w:szCs w:val="18"/>
              </w:rPr>
              <w:t>0%</w:t>
            </w:r>
          </w:p>
        </w:tc>
        <w:tc>
          <w:tcPr>
            <w:tcW w:w="1519" w:type="dxa"/>
          </w:tcPr>
          <w:p w14:paraId="31C17121" w14:textId="08B6A6ED" w:rsidR="00AF0537" w:rsidRPr="00BF031D" w:rsidRDefault="00AF0537" w:rsidP="00AF0537">
            <w:pPr>
              <w:jc w:val="center"/>
              <w:rPr>
                <w:rFonts w:ascii="VIC" w:hAnsi="VIC"/>
                <w:sz w:val="18"/>
                <w:szCs w:val="18"/>
              </w:rPr>
            </w:pPr>
            <w:r w:rsidRPr="003A715C">
              <w:rPr>
                <w:rFonts w:ascii="VIC" w:eastAsia="VIC" w:hAnsi="VIC"/>
                <w:color w:val="000000"/>
                <w:sz w:val="18"/>
                <w:szCs w:val="18"/>
              </w:rPr>
              <w:t>89%</w:t>
            </w:r>
          </w:p>
        </w:tc>
        <w:tc>
          <w:tcPr>
            <w:tcW w:w="1519" w:type="dxa"/>
          </w:tcPr>
          <w:p w14:paraId="651DC1F9" w14:textId="2D8ACCCB" w:rsidR="00AF0537" w:rsidRPr="00BF031D" w:rsidRDefault="00AF0537" w:rsidP="00AF0537">
            <w:pPr>
              <w:jc w:val="center"/>
              <w:rPr>
                <w:rFonts w:ascii="VIC" w:hAnsi="VIC"/>
                <w:sz w:val="18"/>
                <w:szCs w:val="18"/>
              </w:rPr>
            </w:pPr>
            <w:r w:rsidRPr="003A715C">
              <w:rPr>
                <w:rFonts w:ascii="VIC" w:eastAsia="VIC" w:hAnsi="VIC"/>
                <w:color w:val="000000"/>
                <w:sz w:val="18"/>
                <w:szCs w:val="18"/>
              </w:rPr>
              <w:t>22.3</w:t>
            </w:r>
          </w:p>
        </w:tc>
      </w:tr>
      <w:tr w:rsidR="00AF0537"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AF0537" w:rsidRPr="00AC5C83" w:rsidRDefault="00AF0537" w:rsidP="00AF0537">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50571B36" w:rsidR="00AF0537" w:rsidRPr="00AC5C83" w:rsidRDefault="00AF0537" w:rsidP="00AF0537">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190C1510" w:rsidR="00AF0537" w:rsidRPr="00AC5C83" w:rsidRDefault="00AF0537" w:rsidP="00AF0537">
            <w:pPr>
              <w:rPr>
                <w:rFonts w:ascii="VIC SemiBold" w:hAnsi="VIC SemiBold"/>
                <w:color w:val="000000" w:themeColor="text1"/>
                <w:sz w:val="18"/>
                <w:szCs w:val="18"/>
              </w:rPr>
            </w:pPr>
            <w:r w:rsidRPr="003A715C">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6F305014"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73B0EF6A"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6.3</w:t>
            </w:r>
          </w:p>
        </w:tc>
        <w:tc>
          <w:tcPr>
            <w:tcW w:w="1519" w:type="dxa"/>
            <w:tcBorders>
              <w:bottom w:val="single" w:sz="4" w:space="0" w:color="244C5A"/>
            </w:tcBorders>
            <w:shd w:val="clear" w:color="auto" w:fill="B1C9E8"/>
          </w:tcPr>
          <w:p w14:paraId="653BFA5B" w14:textId="0160A92E"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77.9</w:t>
            </w:r>
          </w:p>
        </w:tc>
        <w:tc>
          <w:tcPr>
            <w:tcW w:w="1518" w:type="dxa"/>
            <w:tcBorders>
              <w:bottom w:val="single" w:sz="4" w:space="0" w:color="244C5A"/>
            </w:tcBorders>
            <w:shd w:val="clear" w:color="auto" w:fill="B1C9E8"/>
          </w:tcPr>
          <w:p w14:paraId="49006B5F" w14:textId="64D5F04E"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62%</w:t>
            </w:r>
          </w:p>
        </w:tc>
        <w:tc>
          <w:tcPr>
            <w:tcW w:w="1519" w:type="dxa"/>
            <w:tcBorders>
              <w:bottom w:val="single" w:sz="4" w:space="0" w:color="244C5A"/>
            </w:tcBorders>
            <w:shd w:val="clear" w:color="auto" w:fill="B1C9E8"/>
          </w:tcPr>
          <w:p w14:paraId="3023EE16" w14:textId="46C29516"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33%</w:t>
            </w:r>
          </w:p>
        </w:tc>
        <w:tc>
          <w:tcPr>
            <w:tcW w:w="1519" w:type="dxa"/>
            <w:tcBorders>
              <w:bottom w:val="single" w:sz="4" w:space="0" w:color="244C5A"/>
            </w:tcBorders>
            <w:shd w:val="clear" w:color="auto" w:fill="B1C9E8"/>
          </w:tcPr>
          <w:p w14:paraId="6D717BE9" w14:textId="38C01A7F"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96%</w:t>
            </w:r>
          </w:p>
        </w:tc>
        <w:tc>
          <w:tcPr>
            <w:tcW w:w="1519" w:type="dxa"/>
            <w:tcBorders>
              <w:bottom w:val="single" w:sz="4" w:space="0" w:color="244C5A"/>
            </w:tcBorders>
            <w:shd w:val="clear" w:color="auto" w:fill="B1C9E8"/>
          </w:tcPr>
          <w:p w14:paraId="35AB8325" w14:textId="7A921FB6" w:rsidR="00AF0537" w:rsidRPr="005801AF" w:rsidRDefault="00AF0537" w:rsidP="00AF0537">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21.0</w:t>
            </w:r>
          </w:p>
        </w:tc>
      </w:tr>
      <w:tr w:rsidR="007E18E6"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7E18E6" w:rsidRPr="00BF031D" w:rsidRDefault="007E18E6" w:rsidP="007E18E6">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5C2608B5" w:rsidR="007E18E6" w:rsidRPr="00BF031D" w:rsidRDefault="007E18E6" w:rsidP="007E18E6">
            <w:pPr>
              <w:pStyle w:val="DHHStabletext"/>
              <w:spacing w:before="0" w:after="0"/>
              <w:rPr>
                <w:rFonts w:ascii="VIC" w:eastAsia="Verdana" w:hAnsi="VIC" w:cs="Verdana"/>
                <w:sz w:val="18"/>
                <w:szCs w:val="18"/>
              </w:rPr>
            </w:pPr>
            <w:r w:rsidRPr="003A715C">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4E016EC7" w:rsidR="007E18E6" w:rsidRPr="00BF031D" w:rsidRDefault="007E18E6" w:rsidP="007E18E6">
            <w:pPr>
              <w:rPr>
                <w:rFonts w:ascii="VIC" w:hAnsi="VIC"/>
                <w:sz w:val="18"/>
                <w:szCs w:val="18"/>
              </w:rPr>
            </w:pPr>
            <w:r w:rsidRPr="003A715C">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7E18E6" w:rsidRPr="00BF031D" w:rsidRDefault="007E18E6" w:rsidP="007E18E6">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2EE59EB9" w:rsidR="007E18E6" w:rsidRPr="00BF031D" w:rsidRDefault="007E18E6" w:rsidP="007E18E6">
            <w:pPr>
              <w:jc w:val="center"/>
              <w:rPr>
                <w:rFonts w:ascii="VIC" w:hAnsi="VIC"/>
                <w:sz w:val="18"/>
                <w:szCs w:val="18"/>
              </w:rPr>
            </w:pPr>
            <w:r w:rsidRPr="003A715C">
              <w:rPr>
                <w:rFonts w:ascii="VIC" w:eastAsia="VIC" w:hAnsi="VIC"/>
                <w:color w:val="000000"/>
                <w:sz w:val="18"/>
                <w:szCs w:val="18"/>
              </w:rPr>
              <w:t>7.6</w:t>
            </w:r>
          </w:p>
        </w:tc>
        <w:tc>
          <w:tcPr>
            <w:tcW w:w="1519" w:type="dxa"/>
            <w:tcBorders>
              <w:top w:val="single" w:sz="4" w:space="0" w:color="244C5A"/>
              <w:bottom w:val="single" w:sz="4" w:space="0" w:color="244C5A"/>
            </w:tcBorders>
            <w:shd w:val="clear" w:color="auto" w:fill="FFFFFF" w:themeFill="background1"/>
          </w:tcPr>
          <w:p w14:paraId="0335D48C" w14:textId="3628CE94" w:rsidR="007E18E6" w:rsidRPr="00BF031D" w:rsidRDefault="007E18E6" w:rsidP="007E18E6">
            <w:pPr>
              <w:jc w:val="center"/>
              <w:rPr>
                <w:rFonts w:ascii="VIC" w:hAnsi="VIC"/>
                <w:sz w:val="18"/>
                <w:szCs w:val="18"/>
              </w:rPr>
            </w:pPr>
            <w:r w:rsidRPr="003A715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0146BDA6" w:rsidR="007E18E6" w:rsidRPr="00BF031D" w:rsidRDefault="007E18E6" w:rsidP="007E18E6">
            <w:pPr>
              <w:jc w:val="center"/>
              <w:rPr>
                <w:rFonts w:ascii="VIC" w:hAnsi="VIC"/>
                <w:sz w:val="18"/>
                <w:szCs w:val="18"/>
              </w:rPr>
            </w:pPr>
            <w:r w:rsidRPr="003A715C">
              <w:rPr>
                <w:rFonts w:ascii="VIC" w:eastAsia="VIC" w:hAnsi="VIC"/>
                <w:color w:val="000000"/>
                <w:sz w:val="18"/>
                <w:szCs w:val="18"/>
              </w:rPr>
              <w:t>7%</w:t>
            </w:r>
          </w:p>
        </w:tc>
        <w:tc>
          <w:tcPr>
            <w:tcW w:w="1519" w:type="dxa"/>
            <w:tcBorders>
              <w:top w:val="single" w:sz="4" w:space="0" w:color="244C5A"/>
              <w:bottom w:val="single" w:sz="4" w:space="0" w:color="244C5A"/>
            </w:tcBorders>
            <w:shd w:val="clear" w:color="auto" w:fill="FFFFFF" w:themeFill="background1"/>
          </w:tcPr>
          <w:p w14:paraId="647E6416" w14:textId="49C7AA0B" w:rsidR="007E18E6" w:rsidRPr="00BF031D" w:rsidRDefault="007E18E6" w:rsidP="007E18E6">
            <w:pPr>
              <w:jc w:val="center"/>
              <w:rPr>
                <w:rFonts w:ascii="VIC" w:hAnsi="VIC"/>
                <w:sz w:val="18"/>
                <w:szCs w:val="18"/>
              </w:rPr>
            </w:pPr>
            <w:r w:rsidRPr="003A715C">
              <w:rPr>
                <w:rFonts w:ascii="VIC" w:eastAsia="VIC" w:hAnsi="VIC"/>
                <w:color w:val="000000"/>
                <w:sz w:val="18"/>
                <w:szCs w:val="18"/>
              </w:rPr>
              <w:t>5%</w:t>
            </w:r>
          </w:p>
        </w:tc>
        <w:tc>
          <w:tcPr>
            <w:tcW w:w="1519" w:type="dxa"/>
            <w:tcBorders>
              <w:top w:val="single" w:sz="4" w:space="0" w:color="244C5A"/>
              <w:bottom w:val="single" w:sz="4" w:space="0" w:color="244C5A"/>
            </w:tcBorders>
            <w:shd w:val="clear" w:color="auto" w:fill="FFFFFF" w:themeFill="background1"/>
          </w:tcPr>
          <w:p w14:paraId="5FD29BC6" w14:textId="430BAAE1" w:rsidR="007E18E6" w:rsidRPr="00BF031D" w:rsidRDefault="007E18E6" w:rsidP="007E18E6">
            <w:pPr>
              <w:jc w:val="center"/>
              <w:rPr>
                <w:rFonts w:ascii="VIC" w:hAnsi="VIC"/>
                <w:sz w:val="18"/>
                <w:szCs w:val="18"/>
              </w:rPr>
            </w:pPr>
            <w:r w:rsidRPr="003A715C">
              <w:rPr>
                <w:rFonts w:ascii="VIC" w:eastAsia="VIC" w:hAnsi="VIC"/>
                <w:color w:val="000000"/>
                <w:sz w:val="18"/>
                <w:szCs w:val="18"/>
              </w:rPr>
              <w:t>98%</w:t>
            </w:r>
          </w:p>
        </w:tc>
        <w:tc>
          <w:tcPr>
            <w:tcW w:w="1519" w:type="dxa"/>
            <w:tcBorders>
              <w:top w:val="single" w:sz="4" w:space="0" w:color="244C5A"/>
              <w:bottom w:val="single" w:sz="4" w:space="0" w:color="244C5A"/>
            </w:tcBorders>
            <w:shd w:val="clear" w:color="auto" w:fill="FFFFFF" w:themeFill="background1"/>
          </w:tcPr>
          <w:p w14:paraId="2DAED778" w14:textId="7D26D073" w:rsidR="007E18E6" w:rsidRPr="00BF031D" w:rsidRDefault="007E18E6" w:rsidP="007E18E6">
            <w:pPr>
              <w:jc w:val="center"/>
              <w:rPr>
                <w:rFonts w:ascii="VIC" w:hAnsi="VIC"/>
                <w:sz w:val="18"/>
                <w:szCs w:val="18"/>
              </w:rPr>
            </w:pPr>
            <w:r w:rsidRPr="003A715C">
              <w:rPr>
                <w:rFonts w:ascii="VIC" w:eastAsia="VIC" w:hAnsi="VIC"/>
                <w:color w:val="000000"/>
                <w:sz w:val="18"/>
                <w:szCs w:val="18"/>
              </w:rPr>
              <w:t>26.6</w:t>
            </w:r>
          </w:p>
        </w:tc>
      </w:tr>
      <w:tr w:rsidR="007E18E6"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7E18E6" w:rsidRDefault="007E18E6" w:rsidP="007E18E6">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0B66C00A" w:rsidR="007E18E6" w:rsidRPr="00AF44DB" w:rsidRDefault="007E18E6" w:rsidP="007E18E6">
            <w:pPr>
              <w:pStyle w:val="DHHStabletext"/>
              <w:spacing w:before="0" w:after="0"/>
              <w:rPr>
                <w:rFonts w:ascii="VIC" w:eastAsia="VIC" w:hAnsi="VIC"/>
                <w:color w:val="000000"/>
                <w:sz w:val="18"/>
                <w:szCs w:val="18"/>
              </w:rPr>
            </w:pPr>
            <w:r w:rsidRPr="003A715C">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1B6BDD02" w:rsidR="007E18E6" w:rsidRPr="00AF44DB" w:rsidRDefault="007E18E6" w:rsidP="007E18E6">
            <w:pPr>
              <w:rPr>
                <w:rFonts w:ascii="VIC" w:eastAsia="VIC" w:hAnsi="VIC"/>
                <w:color w:val="000000"/>
                <w:sz w:val="18"/>
                <w:szCs w:val="18"/>
              </w:rPr>
            </w:pPr>
            <w:r w:rsidRPr="003A715C">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7E18E6" w:rsidRPr="00BF031D" w:rsidRDefault="007E18E6" w:rsidP="007E18E6">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6C8140B6"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F18B71E" w14:textId="4F24DD31"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31B8B646"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95%</w:t>
            </w:r>
          </w:p>
        </w:tc>
        <w:tc>
          <w:tcPr>
            <w:tcW w:w="1519" w:type="dxa"/>
            <w:tcBorders>
              <w:top w:val="single" w:sz="4" w:space="0" w:color="244C5A"/>
              <w:bottom w:val="single" w:sz="4" w:space="0" w:color="244C5A"/>
            </w:tcBorders>
            <w:shd w:val="clear" w:color="auto" w:fill="FFFFFF" w:themeFill="background1"/>
          </w:tcPr>
          <w:p w14:paraId="431A8D16" w14:textId="198DA483"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95%</w:t>
            </w:r>
          </w:p>
        </w:tc>
        <w:tc>
          <w:tcPr>
            <w:tcW w:w="1519" w:type="dxa"/>
            <w:tcBorders>
              <w:top w:val="single" w:sz="4" w:space="0" w:color="244C5A"/>
              <w:bottom w:val="single" w:sz="4" w:space="0" w:color="244C5A"/>
            </w:tcBorders>
            <w:shd w:val="clear" w:color="auto" w:fill="FFFFFF" w:themeFill="background1"/>
          </w:tcPr>
          <w:p w14:paraId="6CA35FCE" w14:textId="420093FA"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89%</w:t>
            </w:r>
          </w:p>
        </w:tc>
        <w:tc>
          <w:tcPr>
            <w:tcW w:w="1519" w:type="dxa"/>
            <w:tcBorders>
              <w:top w:val="single" w:sz="4" w:space="0" w:color="244C5A"/>
              <w:bottom w:val="single" w:sz="4" w:space="0" w:color="244C5A"/>
            </w:tcBorders>
            <w:shd w:val="clear" w:color="auto" w:fill="FFFFFF" w:themeFill="background1"/>
          </w:tcPr>
          <w:p w14:paraId="529F415E" w14:textId="5E2E1840" w:rsidR="007E18E6" w:rsidRPr="00AF44DB" w:rsidRDefault="007E18E6" w:rsidP="007E18E6">
            <w:pPr>
              <w:jc w:val="center"/>
              <w:rPr>
                <w:rFonts w:ascii="VIC" w:eastAsia="VIC" w:hAnsi="VIC"/>
                <w:color w:val="000000"/>
                <w:sz w:val="18"/>
                <w:szCs w:val="18"/>
              </w:rPr>
            </w:pPr>
            <w:r w:rsidRPr="003A715C">
              <w:rPr>
                <w:rFonts w:ascii="VIC" w:eastAsia="VIC" w:hAnsi="VIC"/>
                <w:color w:val="000000"/>
                <w:sz w:val="18"/>
                <w:szCs w:val="18"/>
              </w:rPr>
              <w:t>21.9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2CFB97CA" w:rsidR="00DF79BB" w:rsidRPr="00DF79BB" w:rsidRDefault="0067289E" w:rsidP="00DF79BB">
            <w:pPr>
              <w:pStyle w:val="Heading1"/>
              <w:spacing w:before="0" w:line="240" w:lineRule="auto"/>
              <w:rPr>
                <w:color w:val="244C5A"/>
                <w:sz w:val="22"/>
                <w:szCs w:val="28"/>
              </w:rPr>
            </w:pPr>
            <w:bookmarkStart w:id="25" w:name="_Toc227166401"/>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E420F6">
              <w:rPr>
                <w:color w:val="244C5A"/>
                <w:sz w:val="22"/>
                <w:szCs w:val="28"/>
              </w:rPr>
              <w:t>3</w:t>
            </w:r>
            <w:bookmarkEnd w:id="25"/>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49537C" w:rsidRPr="00BF031D" w14:paraId="17FC2E71" w14:textId="77777777" w:rsidTr="0067289E">
        <w:trPr>
          <w:trHeight w:val="454"/>
        </w:trPr>
        <w:tc>
          <w:tcPr>
            <w:tcW w:w="1570" w:type="dxa"/>
            <w:shd w:val="clear" w:color="auto" w:fill="BFCED6"/>
          </w:tcPr>
          <w:p w14:paraId="0D6BF0C7" w14:textId="3AFD1C8D"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Alfred Health</w:t>
            </w:r>
          </w:p>
        </w:tc>
        <w:tc>
          <w:tcPr>
            <w:tcW w:w="1985" w:type="dxa"/>
            <w:shd w:val="clear" w:color="auto" w:fill="BFCED6"/>
          </w:tcPr>
          <w:p w14:paraId="0100C19D" w14:textId="1210B982"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Inner South East (The Alfred)</w:t>
            </w:r>
          </w:p>
        </w:tc>
        <w:tc>
          <w:tcPr>
            <w:tcW w:w="1108" w:type="dxa"/>
            <w:shd w:val="clear" w:color="auto" w:fill="BFCED6"/>
          </w:tcPr>
          <w:p w14:paraId="151043CF" w14:textId="4C03BAD2" w:rsidR="0049537C" w:rsidRPr="00BF031D" w:rsidRDefault="0049537C" w:rsidP="0049537C">
            <w:pPr>
              <w:jc w:val="center"/>
              <w:rPr>
                <w:rFonts w:ascii="VIC" w:hAnsi="VIC"/>
                <w:sz w:val="18"/>
                <w:szCs w:val="18"/>
              </w:rPr>
            </w:pPr>
            <w:r w:rsidRPr="003A715C">
              <w:rPr>
                <w:rFonts w:ascii="VIC" w:eastAsia="VIC" w:hAnsi="VIC"/>
                <w:color w:val="000000"/>
                <w:sz w:val="18"/>
                <w:szCs w:val="18"/>
              </w:rPr>
              <w:t>78%</w:t>
            </w:r>
          </w:p>
        </w:tc>
        <w:tc>
          <w:tcPr>
            <w:tcW w:w="1108" w:type="dxa"/>
            <w:shd w:val="clear" w:color="auto" w:fill="BFCED6"/>
          </w:tcPr>
          <w:p w14:paraId="2C061047" w14:textId="436E5979"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BFCED6"/>
          </w:tcPr>
          <w:p w14:paraId="041CEAD1" w14:textId="5C1C1568" w:rsidR="0049537C" w:rsidRPr="00BF031D" w:rsidRDefault="0049537C" w:rsidP="0049537C">
            <w:pPr>
              <w:jc w:val="center"/>
              <w:rPr>
                <w:rFonts w:ascii="VIC" w:hAnsi="VIC"/>
                <w:sz w:val="18"/>
                <w:szCs w:val="18"/>
              </w:rPr>
            </w:pPr>
            <w:r w:rsidRPr="003A715C">
              <w:rPr>
                <w:rFonts w:ascii="VIC" w:eastAsia="VIC" w:hAnsi="VIC"/>
                <w:color w:val="000000"/>
                <w:sz w:val="18"/>
                <w:szCs w:val="18"/>
              </w:rPr>
              <w:t>16%</w:t>
            </w:r>
          </w:p>
        </w:tc>
        <w:tc>
          <w:tcPr>
            <w:tcW w:w="1108" w:type="dxa"/>
            <w:shd w:val="clear" w:color="auto" w:fill="BFCED6"/>
          </w:tcPr>
          <w:p w14:paraId="5F7A418A" w14:textId="650D7A9B" w:rsidR="0049537C" w:rsidRPr="00BF031D" w:rsidRDefault="0049537C" w:rsidP="0049537C">
            <w:pPr>
              <w:jc w:val="center"/>
              <w:rPr>
                <w:rFonts w:ascii="VIC" w:hAnsi="VIC"/>
                <w:sz w:val="18"/>
                <w:szCs w:val="18"/>
              </w:rPr>
            </w:pPr>
            <w:r w:rsidRPr="003A715C">
              <w:rPr>
                <w:rFonts w:ascii="VIC" w:eastAsia="VIC" w:hAnsi="VIC"/>
                <w:color w:val="000000"/>
                <w:sz w:val="18"/>
                <w:szCs w:val="18"/>
              </w:rPr>
              <w:t>222.8</w:t>
            </w:r>
          </w:p>
        </w:tc>
        <w:tc>
          <w:tcPr>
            <w:tcW w:w="1108" w:type="dxa"/>
            <w:shd w:val="clear" w:color="auto" w:fill="BFCED6"/>
          </w:tcPr>
          <w:p w14:paraId="34BFA05C" w14:textId="24703E99" w:rsidR="0049537C" w:rsidRPr="00BF031D" w:rsidRDefault="0049537C" w:rsidP="0049537C">
            <w:pPr>
              <w:jc w:val="center"/>
              <w:rPr>
                <w:rFonts w:ascii="VIC" w:hAnsi="VIC"/>
                <w:sz w:val="18"/>
                <w:szCs w:val="18"/>
              </w:rPr>
            </w:pPr>
            <w:r w:rsidRPr="003A715C">
              <w:rPr>
                <w:rFonts w:ascii="VIC" w:eastAsia="VIC" w:hAnsi="VIC"/>
                <w:color w:val="000000"/>
                <w:sz w:val="18"/>
                <w:szCs w:val="18"/>
              </w:rPr>
              <w:t>6.6</w:t>
            </w:r>
          </w:p>
        </w:tc>
        <w:tc>
          <w:tcPr>
            <w:tcW w:w="1109" w:type="dxa"/>
            <w:shd w:val="clear" w:color="auto" w:fill="BFCED6"/>
          </w:tcPr>
          <w:p w14:paraId="7FAB3BFC" w14:textId="7E8DA7F1" w:rsidR="0049537C" w:rsidRPr="00BF031D" w:rsidRDefault="0049537C" w:rsidP="0049537C">
            <w:pPr>
              <w:jc w:val="center"/>
              <w:rPr>
                <w:rFonts w:ascii="VIC" w:hAnsi="VIC"/>
                <w:sz w:val="18"/>
                <w:szCs w:val="18"/>
              </w:rPr>
            </w:pPr>
            <w:r w:rsidRPr="003A715C">
              <w:rPr>
                <w:rFonts w:ascii="VIC" w:eastAsia="VIC" w:hAnsi="VIC"/>
                <w:color w:val="000000"/>
                <w:sz w:val="18"/>
                <w:szCs w:val="18"/>
              </w:rPr>
              <w:t>89%</w:t>
            </w:r>
          </w:p>
        </w:tc>
        <w:tc>
          <w:tcPr>
            <w:tcW w:w="1108" w:type="dxa"/>
            <w:shd w:val="clear" w:color="auto" w:fill="BFCED6"/>
          </w:tcPr>
          <w:p w14:paraId="67291FFA" w14:textId="5225A223" w:rsidR="0049537C" w:rsidRPr="00BF031D" w:rsidRDefault="0049537C" w:rsidP="0049537C">
            <w:pPr>
              <w:jc w:val="center"/>
              <w:rPr>
                <w:rFonts w:ascii="VIC" w:hAnsi="VIC"/>
                <w:sz w:val="18"/>
                <w:szCs w:val="18"/>
              </w:rPr>
            </w:pPr>
            <w:r w:rsidRPr="003A715C">
              <w:rPr>
                <w:rFonts w:ascii="VIC" w:eastAsia="VIC" w:hAnsi="VIC"/>
                <w:color w:val="000000"/>
                <w:sz w:val="18"/>
                <w:szCs w:val="18"/>
              </w:rPr>
              <w:t>20.6</w:t>
            </w:r>
          </w:p>
        </w:tc>
        <w:tc>
          <w:tcPr>
            <w:tcW w:w="1108" w:type="dxa"/>
            <w:shd w:val="clear" w:color="auto" w:fill="BFCED6"/>
          </w:tcPr>
          <w:p w14:paraId="2FBCB1EF" w14:textId="491A0459" w:rsidR="0049537C" w:rsidRPr="00BF031D" w:rsidRDefault="0049537C" w:rsidP="0049537C">
            <w:pPr>
              <w:jc w:val="center"/>
              <w:rPr>
                <w:rFonts w:ascii="VIC" w:hAnsi="VIC"/>
                <w:sz w:val="18"/>
                <w:szCs w:val="18"/>
              </w:rPr>
            </w:pPr>
            <w:r w:rsidRPr="003A715C">
              <w:rPr>
                <w:rFonts w:ascii="VIC" w:eastAsia="VIC" w:hAnsi="VIC"/>
                <w:color w:val="000000"/>
                <w:sz w:val="18"/>
                <w:szCs w:val="18"/>
              </w:rPr>
              <w:t>63%</w:t>
            </w:r>
          </w:p>
        </w:tc>
        <w:tc>
          <w:tcPr>
            <w:tcW w:w="1108" w:type="dxa"/>
            <w:shd w:val="clear" w:color="auto" w:fill="BFCED6"/>
          </w:tcPr>
          <w:p w14:paraId="7502D7D1" w14:textId="6EE6C8D5" w:rsidR="0049537C" w:rsidRPr="00BF031D" w:rsidRDefault="0049537C" w:rsidP="0049537C">
            <w:pPr>
              <w:jc w:val="center"/>
              <w:rPr>
                <w:rFonts w:ascii="VIC" w:hAnsi="VIC"/>
                <w:sz w:val="18"/>
                <w:szCs w:val="18"/>
              </w:rPr>
            </w:pPr>
            <w:r w:rsidRPr="003A715C">
              <w:rPr>
                <w:rFonts w:ascii="VIC" w:eastAsia="VIC" w:hAnsi="VIC"/>
                <w:color w:val="000000"/>
                <w:sz w:val="18"/>
                <w:szCs w:val="18"/>
              </w:rPr>
              <w:t>1%</w:t>
            </w:r>
          </w:p>
        </w:tc>
        <w:tc>
          <w:tcPr>
            <w:tcW w:w="1108" w:type="dxa"/>
            <w:shd w:val="clear" w:color="auto" w:fill="BFCED6"/>
          </w:tcPr>
          <w:p w14:paraId="091E5D66" w14:textId="506E4141" w:rsidR="0049537C" w:rsidRPr="00BF031D" w:rsidRDefault="0049537C" w:rsidP="0049537C">
            <w:pPr>
              <w:jc w:val="center"/>
              <w:rPr>
                <w:rFonts w:ascii="VIC" w:hAnsi="VIC"/>
                <w:sz w:val="18"/>
                <w:szCs w:val="18"/>
              </w:rPr>
            </w:pPr>
            <w:r w:rsidRPr="003A715C">
              <w:rPr>
                <w:rFonts w:ascii="VIC" w:eastAsia="VIC" w:hAnsi="VIC"/>
                <w:color w:val="000000"/>
                <w:sz w:val="18"/>
                <w:szCs w:val="18"/>
              </w:rPr>
              <w:t>1.9</w:t>
            </w:r>
          </w:p>
        </w:tc>
        <w:tc>
          <w:tcPr>
            <w:tcW w:w="1109" w:type="dxa"/>
            <w:shd w:val="clear" w:color="auto" w:fill="BFCED6"/>
          </w:tcPr>
          <w:p w14:paraId="6CF1B7E4" w14:textId="598A2975" w:rsidR="0049537C" w:rsidRPr="00BF031D" w:rsidRDefault="0049537C" w:rsidP="0049537C">
            <w:pPr>
              <w:jc w:val="center"/>
              <w:rPr>
                <w:rFonts w:ascii="VIC" w:hAnsi="VIC"/>
                <w:sz w:val="18"/>
                <w:szCs w:val="18"/>
              </w:rPr>
            </w:pPr>
            <w:r w:rsidRPr="003A715C">
              <w:rPr>
                <w:rFonts w:ascii="VIC" w:eastAsia="VIC" w:hAnsi="VIC"/>
                <w:color w:val="000000"/>
                <w:sz w:val="18"/>
                <w:szCs w:val="18"/>
              </w:rPr>
              <w:t>26%</w:t>
            </w:r>
          </w:p>
        </w:tc>
      </w:tr>
      <w:tr w:rsidR="0049537C" w:rsidRPr="00BF031D" w14:paraId="5B268470" w14:textId="77777777" w:rsidTr="0067289E">
        <w:trPr>
          <w:trHeight w:val="454"/>
        </w:trPr>
        <w:tc>
          <w:tcPr>
            <w:tcW w:w="1570" w:type="dxa"/>
          </w:tcPr>
          <w:p w14:paraId="408E7287" w14:textId="5CCDA85F"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Austin Health</w:t>
            </w:r>
          </w:p>
        </w:tc>
        <w:tc>
          <w:tcPr>
            <w:tcW w:w="1985" w:type="dxa"/>
          </w:tcPr>
          <w:p w14:paraId="33CC77D7" w14:textId="0642B704"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North East (Austin)</w:t>
            </w:r>
          </w:p>
        </w:tc>
        <w:tc>
          <w:tcPr>
            <w:tcW w:w="1108" w:type="dxa"/>
          </w:tcPr>
          <w:p w14:paraId="461E41EE" w14:textId="1A824163" w:rsidR="0049537C" w:rsidRPr="00BF031D" w:rsidRDefault="0049537C" w:rsidP="0049537C">
            <w:pPr>
              <w:jc w:val="center"/>
              <w:rPr>
                <w:rFonts w:ascii="VIC" w:hAnsi="VIC"/>
                <w:sz w:val="18"/>
                <w:szCs w:val="18"/>
              </w:rPr>
            </w:pPr>
            <w:r w:rsidRPr="003A715C">
              <w:rPr>
                <w:rFonts w:ascii="VIC" w:eastAsia="VIC" w:hAnsi="VIC"/>
                <w:color w:val="000000"/>
                <w:sz w:val="18"/>
                <w:szCs w:val="18"/>
              </w:rPr>
              <w:t>70%</w:t>
            </w:r>
          </w:p>
        </w:tc>
        <w:tc>
          <w:tcPr>
            <w:tcW w:w="1108" w:type="dxa"/>
          </w:tcPr>
          <w:p w14:paraId="11D4249A" w14:textId="08487A17" w:rsidR="0049537C" w:rsidRPr="00BF031D" w:rsidRDefault="0049537C" w:rsidP="0049537C">
            <w:pPr>
              <w:jc w:val="center"/>
              <w:rPr>
                <w:rFonts w:ascii="VIC" w:hAnsi="VIC"/>
                <w:sz w:val="18"/>
                <w:szCs w:val="18"/>
              </w:rPr>
            </w:pPr>
            <w:r w:rsidRPr="003A715C">
              <w:rPr>
                <w:rFonts w:ascii="VIC" w:eastAsia="VIC" w:hAnsi="VIC"/>
                <w:color w:val="000000"/>
                <w:sz w:val="18"/>
                <w:szCs w:val="18"/>
              </w:rPr>
              <w:t>91%</w:t>
            </w:r>
          </w:p>
        </w:tc>
        <w:tc>
          <w:tcPr>
            <w:tcW w:w="1108" w:type="dxa"/>
          </w:tcPr>
          <w:p w14:paraId="2EC62FA4" w14:textId="600BC655" w:rsidR="0049537C" w:rsidRPr="00BF031D" w:rsidRDefault="0049537C" w:rsidP="0049537C">
            <w:pPr>
              <w:jc w:val="center"/>
              <w:rPr>
                <w:rFonts w:ascii="VIC" w:hAnsi="VIC"/>
                <w:sz w:val="18"/>
                <w:szCs w:val="18"/>
              </w:rPr>
            </w:pPr>
            <w:r w:rsidRPr="003A715C">
              <w:rPr>
                <w:rFonts w:ascii="VIC" w:eastAsia="VIC" w:hAnsi="VIC"/>
                <w:color w:val="000000"/>
                <w:sz w:val="18"/>
                <w:szCs w:val="18"/>
              </w:rPr>
              <w:t>29%</w:t>
            </w:r>
          </w:p>
        </w:tc>
        <w:tc>
          <w:tcPr>
            <w:tcW w:w="1108" w:type="dxa"/>
          </w:tcPr>
          <w:p w14:paraId="2C6C27B4" w14:textId="15B3E68B" w:rsidR="0049537C" w:rsidRPr="00BF031D" w:rsidRDefault="0049537C" w:rsidP="0049537C">
            <w:pPr>
              <w:jc w:val="center"/>
              <w:rPr>
                <w:rFonts w:ascii="VIC" w:hAnsi="VIC"/>
                <w:sz w:val="18"/>
                <w:szCs w:val="18"/>
              </w:rPr>
            </w:pPr>
            <w:r w:rsidRPr="003A715C">
              <w:rPr>
                <w:rFonts w:ascii="VIC" w:eastAsia="VIC" w:hAnsi="VIC"/>
                <w:color w:val="000000"/>
                <w:sz w:val="18"/>
                <w:szCs w:val="18"/>
              </w:rPr>
              <w:t>287.0</w:t>
            </w:r>
          </w:p>
        </w:tc>
        <w:tc>
          <w:tcPr>
            <w:tcW w:w="1108" w:type="dxa"/>
          </w:tcPr>
          <w:p w14:paraId="2CD54424" w14:textId="65CB1F60" w:rsidR="0049537C" w:rsidRPr="00BF031D" w:rsidRDefault="0049537C" w:rsidP="0049537C">
            <w:pPr>
              <w:jc w:val="center"/>
              <w:rPr>
                <w:rFonts w:ascii="VIC" w:hAnsi="VIC"/>
                <w:sz w:val="18"/>
                <w:szCs w:val="18"/>
              </w:rPr>
            </w:pPr>
            <w:r w:rsidRPr="003A715C">
              <w:rPr>
                <w:rFonts w:ascii="VIC" w:eastAsia="VIC" w:hAnsi="VIC"/>
                <w:color w:val="000000"/>
                <w:sz w:val="18"/>
                <w:szCs w:val="18"/>
              </w:rPr>
              <w:t>7.6</w:t>
            </w:r>
          </w:p>
        </w:tc>
        <w:tc>
          <w:tcPr>
            <w:tcW w:w="1109" w:type="dxa"/>
          </w:tcPr>
          <w:p w14:paraId="128CD2F5" w14:textId="07584759" w:rsidR="0049537C" w:rsidRPr="00BF031D" w:rsidRDefault="0049537C" w:rsidP="0049537C">
            <w:pPr>
              <w:jc w:val="center"/>
              <w:rPr>
                <w:rFonts w:ascii="VIC" w:hAnsi="VIC"/>
                <w:sz w:val="18"/>
                <w:szCs w:val="18"/>
              </w:rPr>
            </w:pPr>
            <w:r w:rsidRPr="003A715C">
              <w:rPr>
                <w:rFonts w:ascii="VIC" w:eastAsia="VIC" w:hAnsi="VIC"/>
                <w:color w:val="000000"/>
                <w:sz w:val="18"/>
                <w:szCs w:val="18"/>
              </w:rPr>
              <w:t>78%</w:t>
            </w:r>
          </w:p>
        </w:tc>
        <w:tc>
          <w:tcPr>
            <w:tcW w:w="1108" w:type="dxa"/>
          </w:tcPr>
          <w:p w14:paraId="3F85BE85" w14:textId="3A86BCD0" w:rsidR="0049537C" w:rsidRPr="00BF031D" w:rsidRDefault="0049537C" w:rsidP="0049537C">
            <w:pPr>
              <w:jc w:val="center"/>
              <w:rPr>
                <w:rFonts w:ascii="VIC" w:hAnsi="VIC"/>
                <w:sz w:val="18"/>
                <w:szCs w:val="18"/>
              </w:rPr>
            </w:pPr>
            <w:r w:rsidRPr="003A715C">
              <w:rPr>
                <w:rFonts w:ascii="VIC" w:eastAsia="VIC" w:hAnsi="VIC"/>
                <w:color w:val="000000"/>
                <w:sz w:val="18"/>
                <w:szCs w:val="18"/>
              </w:rPr>
              <w:t>19.4</w:t>
            </w:r>
          </w:p>
        </w:tc>
        <w:tc>
          <w:tcPr>
            <w:tcW w:w="1108" w:type="dxa"/>
          </w:tcPr>
          <w:p w14:paraId="08EAD308" w14:textId="3120689A" w:rsidR="0049537C" w:rsidRPr="00BF031D" w:rsidRDefault="0049537C" w:rsidP="0049537C">
            <w:pPr>
              <w:jc w:val="center"/>
              <w:rPr>
                <w:rFonts w:ascii="VIC" w:hAnsi="VIC"/>
                <w:sz w:val="18"/>
                <w:szCs w:val="18"/>
              </w:rPr>
            </w:pPr>
            <w:r w:rsidRPr="003A715C">
              <w:rPr>
                <w:rFonts w:ascii="VIC" w:eastAsia="VIC" w:hAnsi="VIC"/>
                <w:color w:val="000000"/>
                <w:sz w:val="18"/>
                <w:szCs w:val="18"/>
              </w:rPr>
              <w:t>46%</w:t>
            </w:r>
          </w:p>
        </w:tc>
        <w:tc>
          <w:tcPr>
            <w:tcW w:w="1108" w:type="dxa"/>
          </w:tcPr>
          <w:p w14:paraId="33AE7DCC" w14:textId="63AE110B" w:rsidR="0049537C" w:rsidRPr="00BF031D" w:rsidRDefault="0049537C" w:rsidP="0049537C">
            <w:pPr>
              <w:jc w:val="center"/>
              <w:rPr>
                <w:rFonts w:ascii="VIC" w:hAnsi="VIC"/>
                <w:sz w:val="18"/>
                <w:szCs w:val="18"/>
              </w:rPr>
            </w:pPr>
            <w:r w:rsidRPr="003A715C">
              <w:rPr>
                <w:rFonts w:ascii="VIC" w:eastAsia="VIC" w:hAnsi="VIC"/>
                <w:color w:val="000000"/>
                <w:sz w:val="18"/>
                <w:szCs w:val="18"/>
              </w:rPr>
              <w:t>21%</w:t>
            </w:r>
          </w:p>
        </w:tc>
        <w:tc>
          <w:tcPr>
            <w:tcW w:w="1108" w:type="dxa"/>
          </w:tcPr>
          <w:p w14:paraId="481CD52C" w14:textId="0E1B618B" w:rsidR="0049537C" w:rsidRPr="00BF031D" w:rsidRDefault="0049537C" w:rsidP="0049537C">
            <w:pPr>
              <w:jc w:val="center"/>
              <w:rPr>
                <w:rFonts w:ascii="VIC" w:hAnsi="VIC"/>
                <w:sz w:val="18"/>
                <w:szCs w:val="18"/>
              </w:rPr>
            </w:pPr>
            <w:r w:rsidRPr="003A715C">
              <w:rPr>
                <w:rFonts w:ascii="VIC" w:eastAsia="VIC" w:hAnsi="VIC"/>
                <w:color w:val="000000"/>
                <w:sz w:val="18"/>
                <w:szCs w:val="18"/>
              </w:rPr>
              <w:t>1.5</w:t>
            </w:r>
          </w:p>
        </w:tc>
        <w:tc>
          <w:tcPr>
            <w:tcW w:w="1109" w:type="dxa"/>
          </w:tcPr>
          <w:p w14:paraId="152ADF90" w14:textId="1A862A9F" w:rsidR="0049537C" w:rsidRPr="00BF031D" w:rsidRDefault="0049537C" w:rsidP="0049537C">
            <w:pPr>
              <w:jc w:val="center"/>
              <w:rPr>
                <w:rFonts w:ascii="VIC" w:hAnsi="VIC"/>
                <w:sz w:val="18"/>
                <w:szCs w:val="18"/>
              </w:rPr>
            </w:pPr>
            <w:r w:rsidRPr="003A715C">
              <w:rPr>
                <w:rFonts w:ascii="VIC" w:eastAsia="VIC" w:hAnsi="VIC"/>
                <w:color w:val="000000"/>
                <w:sz w:val="18"/>
                <w:szCs w:val="18"/>
              </w:rPr>
              <w:t>33%</w:t>
            </w:r>
          </w:p>
        </w:tc>
      </w:tr>
      <w:tr w:rsidR="0049537C" w:rsidRPr="00BF031D" w14:paraId="6FB30FDB" w14:textId="77777777" w:rsidTr="0067289E">
        <w:trPr>
          <w:trHeight w:val="454"/>
        </w:trPr>
        <w:tc>
          <w:tcPr>
            <w:tcW w:w="1570" w:type="dxa"/>
            <w:shd w:val="clear" w:color="auto" w:fill="BFCED6"/>
          </w:tcPr>
          <w:p w14:paraId="5A6B6AA4" w14:textId="1C337E83"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Eastern Health</w:t>
            </w:r>
          </w:p>
        </w:tc>
        <w:tc>
          <w:tcPr>
            <w:tcW w:w="1985" w:type="dxa"/>
            <w:shd w:val="clear" w:color="auto" w:fill="BFCED6"/>
          </w:tcPr>
          <w:p w14:paraId="65E6FCE7" w14:textId="6F896E32"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Eastern ICY AMHWS</w:t>
            </w:r>
          </w:p>
        </w:tc>
        <w:tc>
          <w:tcPr>
            <w:tcW w:w="1108" w:type="dxa"/>
            <w:shd w:val="clear" w:color="auto" w:fill="BFCED6"/>
          </w:tcPr>
          <w:p w14:paraId="69811643" w14:textId="14AC2AF0" w:rsidR="0049537C" w:rsidRPr="00BF031D" w:rsidRDefault="0049537C" w:rsidP="0049537C">
            <w:pPr>
              <w:jc w:val="center"/>
              <w:rPr>
                <w:rFonts w:ascii="VIC" w:hAnsi="VIC"/>
                <w:sz w:val="18"/>
                <w:szCs w:val="18"/>
              </w:rPr>
            </w:pPr>
            <w:r w:rsidRPr="003A715C">
              <w:rPr>
                <w:rFonts w:ascii="VIC" w:eastAsia="VIC" w:hAnsi="VIC"/>
                <w:color w:val="000000"/>
                <w:sz w:val="18"/>
                <w:szCs w:val="18"/>
              </w:rPr>
              <w:t>57%</w:t>
            </w:r>
          </w:p>
        </w:tc>
        <w:tc>
          <w:tcPr>
            <w:tcW w:w="1108" w:type="dxa"/>
            <w:shd w:val="clear" w:color="auto" w:fill="BFCED6"/>
          </w:tcPr>
          <w:p w14:paraId="183FFB35" w14:textId="60F72AA9" w:rsidR="0049537C" w:rsidRPr="00BF031D" w:rsidRDefault="0049537C" w:rsidP="0049537C">
            <w:pPr>
              <w:jc w:val="center"/>
              <w:rPr>
                <w:rFonts w:ascii="VIC" w:hAnsi="VIC"/>
                <w:sz w:val="18"/>
                <w:szCs w:val="18"/>
              </w:rPr>
            </w:pPr>
            <w:r w:rsidRPr="003A715C">
              <w:rPr>
                <w:rFonts w:ascii="VIC" w:eastAsia="VIC" w:hAnsi="VIC"/>
                <w:color w:val="000000"/>
                <w:sz w:val="18"/>
                <w:szCs w:val="18"/>
              </w:rPr>
              <w:t>96%</w:t>
            </w:r>
          </w:p>
        </w:tc>
        <w:tc>
          <w:tcPr>
            <w:tcW w:w="1108" w:type="dxa"/>
            <w:shd w:val="clear" w:color="auto" w:fill="BFCED6"/>
          </w:tcPr>
          <w:p w14:paraId="1D7CC539" w14:textId="1893D5DB" w:rsidR="0049537C" w:rsidRPr="00BF031D" w:rsidRDefault="0049537C" w:rsidP="0049537C">
            <w:pPr>
              <w:jc w:val="center"/>
              <w:rPr>
                <w:rFonts w:ascii="VIC" w:hAnsi="VIC"/>
                <w:sz w:val="18"/>
                <w:szCs w:val="18"/>
              </w:rPr>
            </w:pPr>
            <w:r w:rsidRPr="003A715C">
              <w:rPr>
                <w:rFonts w:ascii="VIC" w:eastAsia="VIC" w:hAnsi="VIC"/>
                <w:color w:val="000000"/>
                <w:sz w:val="18"/>
                <w:szCs w:val="18"/>
              </w:rPr>
              <w:t>19%</w:t>
            </w:r>
          </w:p>
        </w:tc>
        <w:tc>
          <w:tcPr>
            <w:tcW w:w="1108" w:type="dxa"/>
            <w:shd w:val="clear" w:color="auto" w:fill="BFCED6"/>
          </w:tcPr>
          <w:p w14:paraId="3147D521" w14:textId="173E5DBB" w:rsidR="0049537C" w:rsidRPr="00BF031D" w:rsidRDefault="0049537C" w:rsidP="0049537C">
            <w:pPr>
              <w:jc w:val="center"/>
              <w:rPr>
                <w:rFonts w:ascii="VIC" w:hAnsi="VIC"/>
                <w:sz w:val="18"/>
                <w:szCs w:val="18"/>
              </w:rPr>
            </w:pPr>
            <w:r w:rsidRPr="003A715C">
              <w:rPr>
                <w:rFonts w:ascii="VIC" w:eastAsia="VIC" w:hAnsi="VIC"/>
                <w:color w:val="000000"/>
                <w:sz w:val="18"/>
                <w:szCs w:val="18"/>
              </w:rPr>
              <w:t>231.7</w:t>
            </w:r>
          </w:p>
        </w:tc>
        <w:tc>
          <w:tcPr>
            <w:tcW w:w="1108" w:type="dxa"/>
            <w:shd w:val="clear" w:color="auto" w:fill="BFCED6"/>
          </w:tcPr>
          <w:p w14:paraId="06916B3B" w14:textId="31CA0A25" w:rsidR="0049537C" w:rsidRPr="00BF031D" w:rsidRDefault="0049537C" w:rsidP="0049537C">
            <w:pPr>
              <w:jc w:val="center"/>
              <w:rPr>
                <w:rFonts w:ascii="VIC" w:hAnsi="VIC"/>
                <w:sz w:val="18"/>
                <w:szCs w:val="18"/>
              </w:rPr>
            </w:pPr>
            <w:r w:rsidRPr="003A715C">
              <w:rPr>
                <w:rFonts w:ascii="VIC" w:eastAsia="VIC" w:hAnsi="VIC"/>
                <w:color w:val="000000"/>
                <w:sz w:val="18"/>
                <w:szCs w:val="18"/>
              </w:rPr>
              <w:t>7.8</w:t>
            </w:r>
          </w:p>
        </w:tc>
        <w:tc>
          <w:tcPr>
            <w:tcW w:w="1109" w:type="dxa"/>
            <w:shd w:val="clear" w:color="auto" w:fill="BFCED6"/>
          </w:tcPr>
          <w:p w14:paraId="6994E530" w14:textId="62552C00" w:rsidR="0049537C" w:rsidRPr="00BF031D" w:rsidRDefault="0049537C" w:rsidP="0049537C">
            <w:pPr>
              <w:jc w:val="center"/>
              <w:rPr>
                <w:rFonts w:ascii="VIC" w:hAnsi="VIC"/>
                <w:sz w:val="18"/>
                <w:szCs w:val="18"/>
              </w:rPr>
            </w:pPr>
            <w:r w:rsidRPr="003A715C">
              <w:rPr>
                <w:rFonts w:ascii="VIC" w:eastAsia="VIC" w:hAnsi="VIC"/>
                <w:color w:val="000000"/>
                <w:sz w:val="18"/>
                <w:szCs w:val="18"/>
              </w:rPr>
              <w:t>88%</w:t>
            </w:r>
          </w:p>
        </w:tc>
        <w:tc>
          <w:tcPr>
            <w:tcW w:w="1108" w:type="dxa"/>
            <w:shd w:val="clear" w:color="auto" w:fill="BFCED6"/>
          </w:tcPr>
          <w:p w14:paraId="1029407A" w14:textId="430D17E5" w:rsidR="0049537C" w:rsidRPr="00BF031D" w:rsidRDefault="0049537C" w:rsidP="0049537C">
            <w:pPr>
              <w:jc w:val="center"/>
              <w:rPr>
                <w:rFonts w:ascii="VIC" w:hAnsi="VIC"/>
                <w:sz w:val="18"/>
                <w:szCs w:val="18"/>
              </w:rPr>
            </w:pPr>
            <w:r w:rsidRPr="003A715C">
              <w:rPr>
                <w:rFonts w:ascii="VIC" w:eastAsia="VIC" w:hAnsi="VIC"/>
                <w:color w:val="000000"/>
                <w:sz w:val="18"/>
                <w:szCs w:val="18"/>
              </w:rPr>
              <w:t>19.7</w:t>
            </w:r>
          </w:p>
        </w:tc>
        <w:tc>
          <w:tcPr>
            <w:tcW w:w="1108" w:type="dxa"/>
            <w:shd w:val="clear" w:color="auto" w:fill="BFCED6"/>
          </w:tcPr>
          <w:p w14:paraId="199B3A3A" w14:textId="75951E66" w:rsidR="0049537C" w:rsidRPr="00BF031D" w:rsidRDefault="0049537C" w:rsidP="0049537C">
            <w:pPr>
              <w:jc w:val="center"/>
              <w:rPr>
                <w:rFonts w:ascii="VIC" w:hAnsi="VIC"/>
                <w:sz w:val="18"/>
                <w:szCs w:val="18"/>
              </w:rPr>
            </w:pPr>
            <w:r w:rsidRPr="003A715C">
              <w:rPr>
                <w:rFonts w:ascii="VIC" w:eastAsia="VIC" w:hAnsi="VIC"/>
                <w:color w:val="000000"/>
                <w:sz w:val="18"/>
                <w:szCs w:val="18"/>
              </w:rPr>
              <w:t>53%</w:t>
            </w:r>
          </w:p>
        </w:tc>
        <w:tc>
          <w:tcPr>
            <w:tcW w:w="1108" w:type="dxa"/>
            <w:shd w:val="clear" w:color="auto" w:fill="BFCED6"/>
          </w:tcPr>
          <w:p w14:paraId="7315757F" w14:textId="73C0F976" w:rsidR="0049537C" w:rsidRPr="00BF031D" w:rsidRDefault="0049537C" w:rsidP="0049537C">
            <w:pPr>
              <w:jc w:val="center"/>
              <w:rPr>
                <w:rFonts w:ascii="VIC" w:hAnsi="VIC"/>
                <w:sz w:val="18"/>
                <w:szCs w:val="18"/>
              </w:rPr>
            </w:pPr>
            <w:r w:rsidRPr="003A715C">
              <w:rPr>
                <w:rFonts w:ascii="VIC" w:eastAsia="VIC" w:hAnsi="VIC"/>
                <w:color w:val="000000"/>
                <w:sz w:val="18"/>
                <w:szCs w:val="18"/>
              </w:rPr>
              <w:t>47%</w:t>
            </w:r>
          </w:p>
        </w:tc>
        <w:tc>
          <w:tcPr>
            <w:tcW w:w="1108" w:type="dxa"/>
            <w:shd w:val="clear" w:color="auto" w:fill="BFCED6"/>
          </w:tcPr>
          <w:p w14:paraId="19496C58" w14:textId="21A1F9A7" w:rsidR="0049537C" w:rsidRPr="00BF031D" w:rsidRDefault="0049537C" w:rsidP="0049537C">
            <w:pPr>
              <w:jc w:val="center"/>
              <w:rPr>
                <w:rFonts w:ascii="VIC" w:hAnsi="VIC"/>
                <w:sz w:val="18"/>
                <w:szCs w:val="18"/>
              </w:rPr>
            </w:pPr>
            <w:r w:rsidRPr="003A715C">
              <w:rPr>
                <w:rFonts w:ascii="VIC" w:eastAsia="VIC" w:hAnsi="VIC"/>
                <w:color w:val="000000"/>
                <w:sz w:val="18"/>
                <w:szCs w:val="18"/>
              </w:rPr>
              <w:t>1.5</w:t>
            </w:r>
          </w:p>
        </w:tc>
        <w:tc>
          <w:tcPr>
            <w:tcW w:w="1109" w:type="dxa"/>
            <w:shd w:val="clear" w:color="auto" w:fill="BFCED6"/>
          </w:tcPr>
          <w:p w14:paraId="30CE3254" w14:textId="5A7A9587" w:rsidR="0049537C" w:rsidRPr="00BF031D" w:rsidRDefault="0049537C" w:rsidP="0049537C">
            <w:pPr>
              <w:jc w:val="center"/>
              <w:rPr>
                <w:rFonts w:ascii="VIC" w:hAnsi="VIC"/>
                <w:sz w:val="18"/>
                <w:szCs w:val="18"/>
              </w:rPr>
            </w:pPr>
            <w:r w:rsidRPr="003A715C">
              <w:rPr>
                <w:rFonts w:ascii="VIC" w:eastAsia="VIC" w:hAnsi="VIC"/>
                <w:color w:val="000000"/>
                <w:sz w:val="18"/>
                <w:szCs w:val="18"/>
              </w:rPr>
              <w:t>26%</w:t>
            </w:r>
          </w:p>
        </w:tc>
      </w:tr>
      <w:tr w:rsidR="0049537C" w:rsidRPr="00BF031D" w14:paraId="0564D9C4" w14:textId="77777777" w:rsidTr="0067289E">
        <w:trPr>
          <w:trHeight w:val="454"/>
        </w:trPr>
        <w:tc>
          <w:tcPr>
            <w:tcW w:w="1570" w:type="dxa"/>
          </w:tcPr>
          <w:p w14:paraId="496DA478" w14:textId="164AFB2E"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Monash Health</w:t>
            </w:r>
          </w:p>
        </w:tc>
        <w:tc>
          <w:tcPr>
            <w:tcW w:w="1985" w:type="dxa"/>
          </w:tcPr>
          <w:p w14:paraId="0E4B591A" w14:textId="7B382ADF"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South Eastern (Monash CAMHS)</w:t>
            </w:r>
          </w:p>
        </w:tc>
        <w:tc>
          <w:tcPr>
            <w:tcW w:w="1108" w:type="dxa"/>
          </w:tcPr>
          <w:p w14:paraId="7BA5F530" w14:textId="6CAC74C1" w:rsidR="0049537C" w:rsidRPr="00BF031D" w:rsidRDefault="0049537C" w:rsidP="0049537C">
            <w:pPr>
              <w:jc w:val="center"/>
              <w:rPr>
                <w:rFonts w:ascii="VIC" w:hAnsi="VIC"/>
                <w:sz w:val="18"/>
                <w:szCs w:val="18"/>
              </w:rPr>
            </w:pPr>
            <w:r w:rsidRPr="003A715C">
              <w:rPr>
                <w:rFonts w:ascii="VIC" w:eastAsia="VIC" w:hAnsi="VIC"/>
                <w:color w:val="000000"/>
                <w:sz w:val="18"/>
                <w:szCs w:val="18"/>
              </w:rPr>
              <w:t>73%</w:t>
            </w:r>
          </w:p>
        </w:tc>
        <w:tc>
          <w:tcPr>
            <w:tcW w:w="1108" w:type="dxa"/>
          </w:tcPr>
          <w:p w14:paraId="28BC1BDD" w14:textId="61AEF908" w:rsidR="0049537C" w:rsidRPr="00BF031D" w:rsidRDefault="0049537C" w:rsidP="0049537C">
            <w:pPr>
              <w:jc w:val="center"/>
              <w:rPr>
                <w:rFonts w:ascii="VIC" w:hAnsi="VIC"/>
                <w:sz w:val="18"/>
                <w:szCs w:val="18"/>
              </w:rPr>
            </w:pPr>
            <w:r w:rsidRPr="003A715C">
              <w:rPr>
                <w:rFonts w:ascii="VIC" w:eastAsia="VIC" w:hAnsi="VIC"/>
                <w:color w:val="000000"/>
                <w:sz w:val="18"/>
                <w:szCs w:val="18"/>
              </w:rPr>
              <w:t>75%</w:t>
            </w:r>
          </w:p>
        </w:tc>
        <w:tc>
          <w:tcPr>
            <w:tcW w:w="1108" w:type="dxa"/>
          </w:tcPr>
          <w:p w14:paraId="5AEAF2C7" w14:textId="30C8B9F1" w:rsidR="0049537C" w:rsidRPr="00BF031D" w:rsidRDefault="0049537C" w:rsidP="0049537C">
            <w:pPr>
              <w:jc w:val="center"/>
              <w:rPr>
                <w:rFonts w:ascii="VIC" w:hAnsi="VIC"/>
                <w:sz w:val="18"/>
                <w:szCs w:val="18"/>
              </w:rPr>
            </w:pPr>
            <w:r w:rsidRPr="003A715C">
              <w:rPr>
                <w:rFonts w:ascii="VIC" w:eastAsia="VIC" w:hAnsi="VIC"/>
                <w:color w:val="000000"/>
                <w:sz w:val="18"/>
                <w:szCs w:val="18"/>
              </w:rPr>
              <w:t>25%</w:t>
            </w:r>
          </w:p>
        </w:tc>
        <w:tc>
          <w:tcPr>
            <w:tcW w:w="1108" w:type="dxa"/>
          </w:tcPr>
          <w:p w14:paraId="36F42F24" w14:textId="44003E0C" w:rsidR="0049537C" w:rsidRPr="00BF031D" w:rsidRDefault="0049537C" w:rsidP="0049537C">
            <w:pPr>
              <w:jc w:val="center"/>
              <w:rPr>
                <w:rFonts w:ascii="VIC" w:hAnsi="VIC"/>
                <w:sz w:val="18"/>
                <w:szCs w:val="18"/>
              </w:rPr>
            </w:pPr>
            <w:r w:rsidRPr="003A715C">
              <w:rPr>
                <w:rFonts w:ascii="VIC" w:eastAsia="VIC" w:hAnsi="VIC"/>
                <w:color w:val="000000"/>
                <w:sz w:val="18"/>
                <w:szCs w:val="18"/>
              </w:rPr>
              <w:t>122.5</w:t>
            </w:r>
          </w:p>
        </w:tc>
        <w:tc>
          <w:tcPr>
            <w:tcW w:w="1108" w:type="dxa"/>
          </w:tcPr>
          <w:p w14:paraId="7E1AFC45" w14:textId="6DEDAA1F" w:rsidR="0049537C" w:rsidRPr="00BF031D" w:rsidRDefault="0049537C" w:rsidP="0049537C">
            <w:pPr>
              <w:jc w:val="center"/>
              <w:rPr>
                <w:rFonts w:ascii="VIC" w:hAnsi="VIC"/>
                <w:sz w:val="18"/>
                <w:szCs w:val="18"/>
              </w:rPr>
            </w:pPr>
            <w:r w:rsidRPr="003A715C">
              <w:rPr>
                <w:rFonts w:ascii="VIC" w:eastAsia="VIC" w:hAnsi="VIC"/>
                <w:color w:val="000000"/>
                <w:sz w:val="18"/>
                <w:szCs w:val="18"/>
              </w:rPr>
              <w:t>7.4</w:t>
            </w:r>
          </w:p>
        </w:tc>
        <w:tc>
          <w:tcPr>
            <w:tcW w:w="1109" w:type="dxa"/>
          </w:tcPr>
          <w:p w14:paraId="5385B6A4" w14:textId="2A55FB16" w:rsidR="0049537C" w:rsidRPr="00BF031D" w:rsidRDefault="0049537C" w:rsidP="0049537C">
            <w:pPr>
              <w:jc w:val="center"/>
              <w:rPr>
                <w:rFonts w:ascii="VIC" w:hAnsi="VIC"/>
                <w:sz w:val="18"/>
                <w:szCs w:val="18"/>
              </w:rPr>
            </w:pPr>
            <w:r w:rsidRPr="003A715C">
              <w:rPr>
                <w:rFonts w:ascii="VIC" w:eastAsia="VIC" w:hAnsi="VIC"/>
                <w:color w:val="000000"/>
                <w:sz w:val="18"/>
                <w:szCs w:val="18"/>
              </w:rPr>
              <w:t>97%</w:t>
            </w:r>
          </w:p>
        </w:tc>
        <w:tc>
          <w:tcPr>
            <w:tcW w:w="1108" w:type="dxa"/>
          </w:tcPr>
          <w:p w14:paraId="4BBC84C0" w14:textId="5022FA87" w:rsidR="0049537C" w:rsidRPr="00BF031D" w:rsidRDefault="0049537C" w:rsidP="0049537C">
            <w:pPr>
              <w:jc w:val="center"/>
              <w:rPr>
                <w:rFonts w:ascii="VIC" w:hAnsi="VIC"/>
                <w:sz w:val="18"/>
                <w:szCs w:val="18"/>
              </w:rPr>
            </w:pPr>
            <w:r w:rsidRPr="003A715C">
              <w:rPr>
                <w:rFonts w:ascii="VIC" w:eastAsia="VIC" w:hAnsi="VIC"/>
                <w:color w:val="000000"/>
                <w:sz w:val="18"/>
                <w:szCs w:val="18"/>
              </w:rPr>
              <w:t>18.1</w:t>
            </w:r>
          </w:p>
        </w:tc>
        <w:tc>
          <w:tcPr>
            <w:tcW w:w="1108" w:type="dxa"/>
          </w:tcPr>
          <w:p w14:paraId="1A3D850E" w14:textId="241093D1" w:rsidR="0049537C" w:rsidRPr="00BF031D" w:rsidRDefault="0049537C" w:rsidP="0049537C">
            <w:pPr>
              <w:jc w:val="center"/>
              <w:rPr>
                <w:rFonts w:ascii="VIC" w:hAnsi="VIC"/>
                <w:sz w:val="18"/>
                <w:szCs w:val="18"/>
              </w:rPr>
            </w:pPr>
            <w:r w:rsidRPr="003A715C">
              <w:rPr>
                <w:rFonts w:ascii="VIC" w:eastAsia="VIC" w:hAnsi="VIC"/>
                <w:color w:val="000000"/>
                <w:sz w:val="18"/>
                <w:szCs w:val="18"/>
              </w:rPr>
              <w:t>38%</w:t>
            </w:r>
          </w:p>
        </w:tc>
        <w:tc>
          <w:tcPr>
            <w:tcW w:w="1108" w:type="dxa"/>
          </w:tcPr>
          <w:p w14:paraId="4526329E" w14:textId="41816DA1" w:rsidR="0049537C" w:rsidRPr="00BF031D" w:rsidRDefault="0049537C" w:rsidP="0049537C">
            <w:pPr>
              <w:jc w:val="center"/>
              <w:rPr>
                <w:rFonts w:ascii="VIC" w:hAnsi="VIC"/>
                <w:sz w:val="18"/>
                <w:szCs w:val="18"/>
              </w:rPr>
            </w:pPr>
            <w:r w:rsidRPr="003A715C">
              <w:rPr>
                <w:rFonts w:ascii="VIC" w:eastAsia="VIC" w:hAnsi="VIC"/>
                <w:color w:val="000000"/>
                <w:sz w:val="18"/>
                <w:szCs w:val="18"/>
              </w:rPr>
              <w:t>8%</w:t>
            </w:r>
          </w:p>
        </w:tc>
        <w:tc>
          <w:tcPr>
            <w:tcW w:w="1108" w:type="dxa"/>
          </w:tcPr>
          <w:p w14:paraId="6570AAA4" w14:textId="413ACC07" w:rsidR="0049537C" w:rsidRPr="00BF031D" w:rsidRDefault="0049537C" w:rsidP="0049537C">
            <w:pPr>
              <w:jc w:val="center"/>
              <w:rPr>
                <w:rFonts w:ascii="VIC" w:hAnsi="VIC"/>
                <w:sz w:val="18"/>
                <w:szCs w:val="18"/>
              </w:rPr>
            </w:pPr>
            <w:r w:rsidRPr="003A715C">
              <w:rPr>
                <w:rFonts w:ascii="VIC" w:eastAsia="VIC" w:hAnsi="VIC"/>
                <w:color w:val="000000"/>
                <w:sz w:val="18"/>
                <w:szCs w:val="18"/>
              </w:rPr>
              <w:t>0.9</w:t>
            </w:r>
          </w:p>
        </w:tc>
        <w:tc>
          <w:tcPr>
            <w:tcW w:w="1109" w:type="dxa"/>
          </w:tcPr>
          <w:p w14:paraId="2E4F4E37" w14:textId="52BEDF06" w:rsidR="0049537C" w:rsidRPr="00BF031D" w:rsidRDefault="0049537C" w:rsidP="0049537C">
            <w:pPr>
              <w:jc w:val="center"/>
              <w:rPr>
                <w:rFonts w:ascii="VIC" w:hAnsi="VIC"/>
                <w:sz w:val="18"/>
                <w:szCs w:val="18"/>
              </w:rPr>
            </w:pPr>
            <w:r w:rsidRPr="003A715C">
              <w:rPr>
                <w:rFonts w:ascii="VIC" w:eastAsia="VIC" w:hAnsi="VIC"/>
                <w:color w:val="000000"/>
                <w:sz w:val="18"/>
                <w:szCs w:val="18"/>
              </w:rPr>
              <w:t>26%</w:t>
            </w:r>
          </w:p>
        </w:tc>
      </w:tr>
      <w:tr w:rsidR="0049537C" w:rsidRPr="00BF031D" w14:paraId="2308CC5B" w14:textId="77777777" w:rsidTr="00D5403A">
        <w:trPr>
          <w:trHeight w:val="454"/>
        </w:trPr>
        <w:tc>
          <w:tcPr>
            <w:tcW w:w="1570" w:type="dxa"/>
            <w:tcBorders>
              <w:bottom w:val="single" w:sz="4" w:space="0" w:color="244C5A"/>
            </w:tcBorders>
            <w:shd w:val="clear" w:color="auto" w:fill="BFCED6"/>
          </w:tcPr>
          <w:p w14:paraId="67CB2523" w14:textId="3DA4C1A2"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03F16D52"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4FD2169E" w:rsidR="0049537C" w:rsidRPr="00BF031D" w:rsidRDefault="0049537C" w:rsidP="0049537C">
            <w:pPr>
              <w:jc w:val="center"/>
              <w:rPr>
                <w:rFonts w:ascii="VIC" w:hAnsi="VIC"/>
                <w:sz w:val="18"/>
                <w:szCs w:val="18"/>
              </w:rPr>
            </w:pPr>
            <w:r w:rsidRPr="003A715C">
              <w:rPr>
                <w:rFonts w:ascii="VIC" w:eastAsia="VIC" w:hAnsi="VIC"/>
                <w:color w:val="000000"/>
                <w:sz w:val="18"/>
                <w:szCs w:val="18"/>
              </w:rPr>
              <w:t>75%</w:t>
            </w:r>
          </w:p>
        </w:tc>
        <w:tc>
          <w:tcPr>
            <w:tcW w:w="1108" w:type="dxa"/>
            <w:tcBorders>
              <w:bottom w:val="single" w:sz="4" w:space="0" w:color="244C5A"/>
            </w:tcBorders>
            <w:shd w:val="clear" w:color="auto" w:fill="BFCED6"/>
          </w:tcPr>
          <w:p w14:paraId="431C9699" w14:textId="1642680E"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tcBorders>
              <w:bottom w:val="single" w:sz="4" w:space="0" w:color="244C5A"/>
            </w:tcBorders>
            <w:shd w:val="clear" w:color="auto" w:fill="BFCED6"/>
          </w:tcPr>
          <w:p w14:paraId="33CF2CF0" w14:textId="3D230E0D" w:rsidR="0049537C" w:rsidRPr="00BF031D" w:rsidRDefault="0049537C" w:rsidP="0049537C">
            <w:pPr>
              <w:jc w:val="center"/>
              <w:rPr>
                <w:rFonts w:ascii="VIC" w:hAnsi="VIC"/>
                <w:sz w:val="18"/>
                <w:szCs w:val="18"/>
              </w:rPr>
            </w:pPr>
            <w:r w:rsidRPr="003A715C">
              <w:rPr>
                <w:rFonts w:ascii="VIC" w:eastAsia="VIC" w:hAnsi="VIC"/>
                <w:color w:val="000000"/>
                <w:sz w:val="18"/>
                <w:szCs w:val="18"/>
              </w:rPr>
              <w:t>21%</w:t>
            </w:r>
          </w:p>
        </w:tc>
        <w:tc>
          <w:tcPr>
            <w:tcW w:w="1108" w:type="dxa"/>
            <w:tcBorders>
              <w:bottom w:val="single" w:sz="4" w:space="0" w:color="244C5A"/>
            </w:tcBorders>
            <w:shd w:val="clear" w:color="auto" w:fill="BFCED6"/>
          </w:tcPr>
          <w:p w14:paraId="2142CF22" w14:textId="746A4E35" w:rsidR="0049537C" w:rsidRPr="00BF031D" w:rsidRDefault="0049537C" w:rsidP="0049537C">
            <w:pPr>
              <w:jc w:val="center"/>
              <w:rPr>
                <w:rFonts w:ascii="VIC" w:hAnsi="VIC"/>
                <w:sz w:val="18"/>
                <w:szCs w:val="18"/>
              </w:rPr>
            </w:pPr>
            <w:r w:rsidRPr="003A715C">
              <w:rPr>
                <w:rFonts w:ascii="VIC" w:eastAsia="VIC" w:hAnsi="VIC"/>
                <w:color w:val="000000"/>
                <w:sz w:val="18"/>
                <w:szCs w:val="18"/>
              </w:rPr>
              <w:t>115.9</w:t>
            </w:r>
          </w:p>
        </w:tc>
        <w:tc>
          <w:tcPr>
            <w:tcW w:w="1108" w:type="dxa"/>
            <w:tcBorders>
              <w:bottom w:val="single" w:sz="4" w:space="0" w:color="244C5A"/>
            </w:tcBorders>
            <w:shd w:val="clear" w:color="auto" w:fill="BFCED6"/>
          </w:tcPr>
          <w:p w14:paraId="5B8F8D0F" w14:textId="216DB22F" w:rsidR="0049537C" w:rsidRPr="00BF031D" w:rsidRDefault="0049537C" w:rsidP="0049537C">
            <w:pPr>
              <w:jc w:val="center"/>
              <w:rPr>
                <w:rFonts w:ascii="VIC" w:hAnsi="VIC"/>
                <w:sz w:val="18"/>
                <w:szCs w:val="18"/>
              </w:rPr>
            </w:pPr>
            <w:r w:rsidRPr="003A715C">
              <w:rPr>
                <w:rFonts w:ascii="VIC" w:eastAsia="VIC" w:hAnsi="VIC"/>
                <w:color w:val="000000"/>
                <w:sz w:val="18"/>
                <w:szCs w:val="18"/>
              </w:rPr>
              <w:t>5.5</w:t>
            </w:r>
          </w:p>
        </w:tc>
        <w:tc>
          <w:tcPr>
            <w:tcW w:w="1109" w:type="dxa"/>
            <w:tcBorders>
              <w:bottom w:val="single" w:sz="4" w:space="0" w:color="244C5A"/>
            </w:tcBorders>
            <w:shd w:val="clear" w:color="auto" w:fill="BFCED6"/>
          </w:tcPr>
          <w:p w14:paraId="3ACA3D41" w14:textId="6E4B1E7F" w:rsidR="0049537C" w:rsidRPr="00BF031D" w:rsidRDefault="0049537C" w:rsidP="0049537C">
            <w:pPr>
              <w:jc w:val="center"/>
              <w:rPr>
                <w:rFonts w:ascii="VIC" w:hAnsi="VIC"/>
                <w:sz w:val="18"/>
                <w:szCs w:val="18"/>
              </w:rPr>
            </w:pPr>
            <w:r w:rsidRPr="003A715C">
              <w:rPr>
                <w:rFonts w:ascii="VIC" w:eastAsia="VIC" w:hAnsi="VIC"/>
                <w:color w:val="000000"/>
                <w:sz w:val="18"/>
                <w:szCs w:val="18"/>
              </w:rPr>
              <w:t>90%</w:t>
            </w:r>
          </w:p>
        </w:tc>
        <w:tc>
          <w:tcPr>
            <w:tcW w:w="1108" w:type="dxa"/>
            <w:tcBorders>
              <w:bottom w:val="single" w:sz="4" w:space="0" w:color="244C5A"/>
            </w:tcBorders>
            <w:shd w:val="clear" w:color="auto" w:fill="BFCED6"/>
          </w:tcPr>
          <w:p w14:paraId="7B9CC000" w14:textId="2607BD0C" w:rsidR="0049537C" w:rsidRPr="00BF031D" w:rsidRDefault="0049537C" w:rsidP="0049537C">
            <w:pPr>
              <w:jc w:val="center"/>
              <w:rPr>
                <w:rFonts w:ascii="VIC" w:hAnsi="VIC"/>
                <w:sz w:val="18"/>
                <w:szCs w:val="18"/>
              </w:rPr>
            </w:pPr>
            <w:r w:rsidRPr="003A715C">
              <w:rPr>
                <w:rFonts w:ascii="VIC" w:eastAsia="VIC" w:hAnsi="VIC"/>
                <w:color w:val="000000"/>
                <w:sz w:val="18"/>
                <w:szCs w:val="18"/>
              </w:rPr>
              <w:t>18.0</w:t>
            </w:r>
          </w:p>
        </w:tc>
        <w:tc>
          <w:tcPr>
            <w:tcW w:w="1108" w:type="dxa"/>
            <w:tcBorders>
              <w:bottom w:val="single" w:sz="4" w:space="0" w:color="244C5A"/>
            </w:tcBorders>
            <w:shd w:val="clear" w:color="auto" w:fill="BFCED6"/>
          </w:tcPr>
          <w:p w14:paraId="477EB497" w14:textId="304B58D9" w:rsidR="0049537C" w:rsidRPr="00BF031D" w:rsidRDefault="0049537C" w:rsidP="0049537C">
            <w:pPr>
              <w:jc w:val="center"/>
              <w:rPr>
                <w:rFonts w:ascii="VIC" w:hAnsi="VIC"/>
                <w:sz w:val="18"/>
                <w:szCs w:val="18"/>
              </w:rPr>
            </w:pPr>
            <w:r w:rsidRPr="003A715C">
              <w:rPr>
                <w:rFonts w:ascii="VIC" w:eastAsia="VIC" w:hAnsi="VIC"/>
                <w:color w:val="000000"/>
                <w:sz w:val="18"/>
                <w:szCs w:val="18"/>
              </w:rPr>
              <w:t>44%</w:t>
            </w:r>
          </w:p>
        </w:tc>
        <w:tc>
          <w:tcPr>
            <w:tcW w:w="1108" w:type="dxa"/>
            <w:tcBorders>
              <w:bottom w:val="single" w:sz="4" w:space="0" w:color="244C5A"/>
            </w:tcBorders>
            <w:shd w:val="clear" w:color="auto" w:fill="BFCED6"/>
          </w:tcPr>
          <w:p w14:paraId="62E2D09B" w14:textId="69A1B70F" w:rsidR="0049537C" w:rsidRPr="00BF031D" w:rsidRDefault="0049537C" w:rsidP="0049537C">
            <w:pPr>
              <w:jc w:val="center"/>
              <w:rPr>
                <w:rFonts w:ascii="VIC" w:hAnsi="VIC"/>
                <w:sz w:val="18"/>
                <w:szCs w:val="18"/>
              </w:rPr>
            </w:pPr>
            <w:r w:rsidRPr="003A715C">
              <w:rPr>
                <w:rFonts w:ascii="VIC" w:eastAsia="VIC" w:hAnsi="VIC"/>
                <w:color w:val="000000"/>
                <w:sz w:val="18"/>
                <w:szCs w:val="18"/>
              </w:rPr>
              <w:t>10%</w:t>
            </w:r>
          </w:p>
        </w:tc>
        <w:tc>
          <w:tcPr>
            <w:tcW w:w="1108" w:type="dxa"/>
            <w:tcBorders>
              <w:bottom w:val="single" w:sz="4" w:space="0" w:color="244C5A"/>
            </w:tcBorders>
            <w:shd w:val="clear" w:color="auto" w:fill="BFCED6"/>
          </w:tcPr>
          <w:p w14:paraId="3269BCA6" w14:textId="0E9F1B8B" w:rsidR="0049537C" w:rsidRPr="00BF031D" w:rsidRDefault="0049537C" w:rsidP="0049537C">
            <w:pPr>
              <w:jc w:val="center"/>
              <w:rPr>
                <w:rFonts w:ascii="VIC" w:hAnsi="VIC"/>
                <w:sz w:val="18"/>
                <w:szCs w:val="18"/>
              </w:rPr>
            </w:pPr>
            <w:r w:rsidRPr="003A715C">
              <w:rPr>
                <w:rFonts w:ascii="VIC" w:eastAsia="VIC" w:hAnsi="VIC"/>
                <w:color w:val="000000"/>
                <w:sz w:val="18"/>
                <w:szCs w:val="18"/>
              </w:rPr>
              <w:t>1.2</w:t>
            </w:r>
          </w:p>
        </w:tc>
        <w:tc>
          <w:tcPr>
            <w:tcW w:w="1109" w:type="dxa"/>
            <w:tcBorders>
              <w:bottom w:val="single" w:sz="4" w:space="0" w:color="244C5A"/>
            </w:tcBorders>
            <w:shd w:val="clear" w:color="auto" w:fill="BFCED6"/>
          </w:tcPr>
          <w:p w14:paraId="1D770D30" w14:textId="08DD8DC5" w:rsidR="0049537C" w:rsidRPr="00BF031D" w:rsidRDefault="0049537C" w:rsidP="0049537C">
            <w:pPr>
              <w:jc w:val="center"/>
              <w:rPr>
                <w:rFonts w:ascii="VIC" w:hAnsi="VIC"/>
                <w:sz w:val="18"/>
                <w:szCs w:val="18"/>
              </w:rPr>
            </w:pPr>
            <w:r w:rsidRPr="003A715C">
              <w:rPr>
                <w:rFonts w:ascii="VIC" w:eastAsia="VIC" w:hAnsi="VIC"/>
                <w:color w:val="000000"/>
                <w:sz w:val="18"/>
                <w:szCs w:val="18"/>
              </w:rPr>
              <w:t>28%</w:t>
            </w:r>
          </w:p>
        </w:tc>
      </w:tr>
      <w:tr w:rsidR="0049537C" w:rsidRPr="00BF031D" w14:paraId="17D8F7D6" w14:textId="77777777" w:rsidTr="004C5327">
        <w:trPr>
          <w:trHeight w:val="454"/>
        </w:trPr>
        <w:tc>
          <w:tcPr>
            <w:tcW w:w="1570" w:type="dxa"/>
            <w:tcBorders>
              <w:bottom w:val="single" w:sz="4" w:space="0" w:color="244C5A"/>
            </w:tcBorders>
          </w:tcPr>
          <w:p w14:paraId="6DBFF478" w14:textId="7660F341" w:rsidR="0049537C" w:rsidRPr="00AF44DB" w:rsidRDefault="0049537C" w:rsidP="0049537C">
            <w:pPr>
              <w:pStyle w:val="DHHStabletext"/>
              <w:spacing w:before="0" w:after="0"/>
              <w:rPr>
                <w:rFonts w:ascii="VIC" w:eastAsia="VIC" w:hAnsi="VIC"/>
                <w:color w:val="000000"/>
                <w:sz w:val="18"/>
                <w:szCs w:val="18"/>
              </w:rPr>
            </w:pPr>
            <w:r w:rsidRPr="003A715C">
              <w:rPr>
                <w:rFonts w:ascii="VIC" w:eastAsia="VIC" w:hAnsi="VIC"/>
                <w:color w:val="000000"/>
                <w:sz w:val="18"/>
                <w:szCs w:val="18"/>
              </w:rPr>
              <w:t>Royal Children's</w:t>
            </w:r>
          </w:p>
        </w:tc>
        <w:tc>
          <w:tcPr>
            <w:tcW w:w="1985" w:type="dxa"/>
            <w:tcBorders>
              <w:bottom w:val="single" w:sz="4" w:space="0" w:color="244C5A"/>
            </w:tcBorders>
          </w:tcPr>
          <w:p w14:paraId="7812A02B" w14:textId="22B27251" w:rsidR="0049537C" w:rsidRPr="00AF44DB" w:rsidRDefault="0049537C" w:rsidP="0049537C">
            <w:pPr>
              <w:pStyle w:val="DHHStabletext"/>
              <w:spacing w:before="0" w:after="0"/>
              <w:rPr>
                <w:rFonts w:ascii="VIC" w:eastAsia="VIC" w:hAnsi="VIC"/>
                <w:color w:val="000000"/>
                <w:sz w:val="18"/>
                <w:szCs w:val="18"/>
              </w:rPr>
            </w:pPr>
            <w:r w:rsidRPr="003A715C">
              <w:rPr>
                <w:rFonts w:ascii="VIC" w:eastAsia="VIC" w:hAnsi="VIC"/>
                <w:color w:val="000000"/>
                <w:sz w:val="18"/>
                <w:szCs w:val="18"/>
              </w:rPr>
              <w:t>North Western (RCH)</w:t>
            </w:r>
          </w:p>
        </w:tc>
        <w:tc>
          <w:tcPr>
            <w:tcW w:w="1108" w:type="dxa"/>
            <w:tcBorders>
              <w:bottom w:val="single" w:sz="4" w:space="0" w:color="244C5A"/>
            </w:tcBorders>
          </w:tcPr>
          <w:p w14:paraId="7D978622" w14:textId="2EF68A31"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72%</w:t>
            </w:r>
          </w:p>
        </w:tc>
        <w:tc>
          <w:tcPr>
            <w:tcW w:w="1108" w:type="dxa"/>
            <w:tcBorders>
              <w:bottom w:val="single" w:sz="4" w:space="0" w:color="244C5A"/>
            </w:tcBorders>
          </w:tcPr>
          <w:p w14:paraId="3901B193" w14:textId="46EB5224"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80%</w:t>
            </w:r>
          </w:p>
        </w:tc>
        <w:tc>
          <w:tcPr>
            <w:tcW w:w="1108" w:type="dxa"/>
            <w:tcBorders>
              <w:bottom w:val="single" w:sz="4" w:space="0" w:color="244C5A"/>
            </w:tcBorders>
          </w:tcPr>
          <w:p w14:paraId="11062B8C" w14:textId="40FB3265"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44%</w:t>
            </w:r>
          </w:p>
        </w:tc>
        <w:tc>
          <w:tcPr>
            <w:tcW w:w="1108" w:type="dxa"/>
            <w:tcBorders>
              <w:bottom w:val="single" w:sz="4" w:space="0" w:color="244C5A"/>
            </w:tcBorders>
          </w:tcPr>
          <w:p w14:paraId="34C156DA" w14:textId="6023403E"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67.4</w:t>
            </w:r>
          </w:p>
        </w:tc>
        <w:tc>
          <w:tcPr>
            <w:tcW w:w="1108" w:type="dxa"/>
            <w:tcBorders>
              <w:bottom w:val="single" w:sz="4" w:space="0" w:color="244C5A"/>
            </w:tcBorders>
          </w:tcPr>
          <w:p w14:paraId="782DBD7D" w14:textId="02789B44"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7.3</w:t>
            </w:r>
          </w:p>
        </w:tc>
        <w:tc>
          <w:tcPr>
            <w:tcW w:w="1109" w:type="dxa"/>
            <w:tcBorders>
              <w:bottom w:val="single" w:sz="4" w:space="0" w:color="244C5A"/>
            </w:tcBorders>
          </w:tcPr>
          <w:p w14:paraId="0DCB4B84" w14:textId="7657D4A9"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76%</w:t>
            </w:r>
          </w:p>
        </w:tc>
        <w:tc>
          <w:tcPr>
            <w:tcW w:w="1108" w:type="dxa"/>
            <w:tcBorders>
              <w:bottom w:val="single" w:sz="4" w:space="0" w:color="244C5A"/>
            </w:tcBorders>
          </w:tcPr>
          <w:p w14:paraId="4B1CB808" w14:textId="166B3F4D"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15.6</w:t>
            </w:r>
          </w:p>
        </w:tc>
        <w:tc>
          <w:tcPr>
            <w:tcW w:w="1108" w:type="dxa"/>
            <w:tcBorders>
              <w:bottom w:val="single" w:sz="4" w:space="0" w:color="244C5A"/>
            </w:tcBorders>
          </w:tcPr>
          <w:p w14:paraId="27CCE3C6" w14:textId="55B741AE"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50%</w:t>
            </w:r>
          </w:p>
        </w:tc>
        <w:tc>
          <w:tcPr>
            <w:tcW w:w="1108" w:type="dxa"/>
            <w:tcBorders>
              <w:bottom w:val="single" w:sz="4" w:space="0" w:color="244C5A"/>
            </w:tcBorders>
          </w:tcPr>
          <w:p w14:paraId="7A4AE6BD" w14:textId="5779384C"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21%</w:t>
            </w:r>
          </w:p>
        </w:tc>
        <w:tc>
          <w:tcPr>
            <w:tcW w:w="1108" w:type="dxa"/>
            <w:tcBorders>
              <w:bottom w:val="single" w:sz="4" w:space="0" w:color="244C5A"/>
            </w:tcBorders>
          </w:tcPr>
          <w:p w14:paraId="2682C943" w14:textId="021D1BD5"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1.6</w:t>
            </w:r>
          </w:p>
        </w:tc>
        <w:tc>
          <w:tcPr>
            <w:tcW w:w="1109" w:type="dxa"/>
            <w:tcBorders>
              <w:bottom w:val="single" w:sz="4" w:space="0" w:color="244C5A"/>
            </w:tcBorders>
          </w:tcPr>
          <w:p w14:paraId="026FD8B3" w14:textId="61DD1C0C" w:rsidR="0049537C" w:rsidRPr="00AF44DB" w:rsidRDefault="0049537C" w:rsidP="0049537C">
            <w:pPr>
              <w:jc w:val="center"/>
              <w:rPr>
                <w:rFonts w:ascii="VIC" w:eastAsia="VIC" w:hAnsi="VIC"/>
                <w:color w:val="000000"/>
                <w:sz w:val="18"/>
                <w:szCs w:val="18"/>
              </w:rPr>
            </w:pPr>
            <w:r w:rsidRPr="003A715C">
              <w:rPr>
                <w:rFonts w:ascii="VIC" w:eastAsia="VIC" w:hAnsi="VIC"/>
                <w:color w:val="000000"/>
                <w:sz w:val="18"/>
                <w:szCs w:val="18"/>
              </w:rPr>
              <w:t>55%</w:t>
            </w:r>
          </w:p>
        </w:tc>
      </w:tr>
      <w:tr w:rsidR="0049537C" w:rsidRPr="00E93386" w14:paraId="7D52530B" w14:textId="77777777" w:rsidTr="00D5403A">
        <w:trPr>
          <w:trHeight w:val="454"/>
        </w:trPr>
        <w:tc>
          <w:tcPr>
            <w:tcW w:w="1570" w:type="dxa"/>
            <w:tcBorders>
              <w:top w:val="single" w:sz="4" w:space="0" w:color="244C5A"/>
            </w:tcBorders>
            <w:shd w:val="clear" w:color="auto" w:fill="B1C9E8"/>
          </w:tcPr>
          <w:p w14:paraId="412DEBC4" w14:textId="1465DF4C" w:rsidR="0049537C" w:rsidRPr="00E93386" w:rsidRDefault="0049537C" w:rsidP="0049537C">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22383FE3" w:rsidR="0049537C" w:rsidRPr="00E93386" w:rsidRDefault="0049537C" w:rsidP="0049537C">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551326C4"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69%</w:t>
            </w:r>
          </w:p>
        </w:tc>
        <w:tc>
          <w:tcPr>
            <w:tcW w:w="1108" w:type="dxa"/>
            <w:tcBorders>
              <w:top w:val="single" w:sz="4" w:space="0" w:color="244C5A"/>
            </w:tcBorders>
            <w:shd w:val="clear" w:color="auto" w:fill="B1C9E8"/>
          </w:tcPr>
          <w:p w14:paraId="750F47E4" w14:textId="097025F6"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92%</w:t>
            </w:r>
          </w:p>
        </w:tc>
        <w:tc>
          <w:tcPr>
            <w:tcW w:w="1108" w:type="dxa"/>
            <w:tcBorders>
              <w:top w:val="single" w:sz="4" w:space="0" w:color="244C5A"/>
            </w:tcBorders>
            <w:shd w:val="clear" w:color="auto" w:fill="B1C9E8"/>
          </w:tcPr>
          <w:p w14:paraId="7A36F878" w14:textId="27BB83D5"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13B8ABCB" w14:textId="7A3D936A"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149.0</w:t>
            </w:r>
          </w:p>
        </w:tc>
        <w:tc>
          <w:tcPr>
            <w:tcW w:w="1108" w:type="dxa"/>
            <w:tcBorders>
              <w:top w:val="single" w:sz="4" w:space="0" w:color="244C5A"/>
            </w:tcBorders>
            <w:shd w:val="clear" w:color="auto" w:fill="B1C9E8"/>
          </w:tcPr>
          <w:p w14:paraId="777E6CB8" w14:textId="5B341B50"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7.2</w:t>
            </w:r>
          </w:p>
        </w:tc>
        <w:tc>
          <w:tcPr>
            <w:tcW w:w="1109" w:type="dxa"/>
            <w:tcBorders>
              <w:top w:val="single" w:sz="4" w:space="0" w:color="244C5A"/>
            </w:tcBorders>
            <w:shd w:val="clear" w:color="auto" w:fill="B1C9E8"/>
          </w:tcPr>
          <w:p w14:paraId="6645FB93" w14:textId="5B22087A"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88%</w:t>
            </w:r>
          </w:p>
        </w:tc>
        <w:tc>
          <w:tcPr>
            <w:tcW w:w="1108" w:type="dxa"/>
            <w:tcBorders>
              <w:top w:val="single" w:sz="4" w:space="0" w:color="244C5A"/>
            </w:tcBorders>
            <w:shd w:val="clear" w:color="auto" w:fill="B1C9E8"/>
          </w:tcPr>
          <w:p w14:paraId="25D11916" w14:textId="3D2DB49D"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18.3</w:t>
            </w:r>
          </w:p>
        </w:tc>
        <w:tc>
          <w:tcPr>
            <w:tcW w:w="1108" w:type="dxa"/>
            <w:tcBorders>
              <w:top w:val="single" w:sz="4" w:space="0" w:color="244C5A"/>
            </w:tcBorders>
            <w:shd w:val="clear" w:color="auto" w:fill="B1C9E8"/>
          </w:tcPr>
          <w:p w14:paraId="61BC1CEF" w14:textId="71238EC4"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48%</w:t>
            </w:r>
          </w:p>
        </w:tc>
        <w:tc>
          <w:tcPr>
            <w:tcW w:w="1108" w:type="dxa"/>
            <w:tcBorders>
              <w:top w:val="single" w:sz="4" w:space="0" w:color="244C5A"/>
            </w:tcBorders>
            <w:shd w:val="clear" w:color="auto" w:fill="B1C9E8"/>
          </w:tcPr>
          <w:p w14:paraId="08AEE2A8" w14:textId="4B022107"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20%</w:t>
            </w:r>
          </w:p>
        </w:tc>
        <w:tc>
          <w:tcPr>
            <w:tcW w:w="1108" w:type="dxa"/>
            <w:tcBorders>
              <w:top w:val="single" w:sz="4" w:space="0" w:color="244C5A"/>
            </w:tcBorders>
            <w:shd w:val="clear" w:color="auto" w:fill="B1C9E8"/>
          </w:tcPr>
          <w:p w14:paraId="3839F4BD" w14:textId="14FEBC28"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w:t>
            </w:r>
          </w:p>
        </w:tc>
        <w:tc>
          <w:tcPr>
            <w:tcW w:w="1109" w:type="dxa"/>
            <w:tcBorders>
              <w:top w:val="single" w:sz="4" w:space="0" w:color="244C5A"/>
            </w:tcBorders>
            <w:shd w:val="clear" w:color="auto" w:fill="B1C9E8"/>
          </w:tcPr>
          <w:p w14:paraId="226EC8DC" w14:textId="0947D66F"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34%</w:t>
            </w:r>
          </w:p>
        </w:tc>
      </w:tr>
      <w:tr w:rsidR="0049537C" w:rsidRPr="00BF031D" w14:paraId="4B0629C3" w14:textId="77777777" w:rsidTr="00EB1B9C">
        <w:trPr>
          <w:trHeight w:val="454"/>
        </w:trPr>
        <w:tc>
          <w:tcPr>
            <w:tcW w:w="1570" w:type="dxa"/>
            <w:vMerge w:val="restart"/>
            <w:shd w:val="clear" w:color="auto" w:fill="BFCED6"/>
          </w:tcPr>
          <w:p w14:paraId="332D1B4D" w14:textId="4E0F978A" w:rsidR="0049537C" w:rsidRPr="00BF031D" w:rsidRDefault="0049537C" w:rsidP="0049537C">
            <w:pPr>
              <w:pStyle w:val="DHHStabletext"/>
              <w:spacing w:before="0" w:after="0"/>
              <w:rPr>
                <w:rFonts w:ascii="VIC" w:hAnsi="VIC"/>
                <w:sz w:val="18"/>
                <w:szCs w:val="18"/>
              </w:rPr>
            </w:pPr>
            <w:r w:rsidRPr="003A715C">
              <w:rPr>
                <w:rFonts w:ascii="VIC" w:eastAsia="VIC" w:hAnsi="VIC"/>
                <w:color w:val="000000"/>
                <w:sz w:val="18"/>
                <w:szCs w:val="18"/>
              </w:rPr>
              <w:t>Albury Wodonga Health</w:t>
            </w:r>
          </w:p>
        </w:tc>
        <w:tc>
          <w:tcPr>
            <w:tcW w:w="1985" w:type="dxa"/>
            <w:shd w:val="clear" w:color="auto" w:fill="BFCED6"/>
          </w:tcPr>
          <w:p w14:paraId="647D32BC" w14:textId="6484CEC0" w:rsidR="0049537C" w:rsidRPr="00BF031D" w:rsidRDefault="0049537C" w:rsidP="0049537C">
            <w:pPr>
              <w:pStyle w:val="DHHStabletext"/>
              <w:spacing w:before="0" w:after="0"/>
              <w:rPr>
                <w:rFonts w:ascii="VIC" w:hAnsi="VIC"/>
                <w:sz w:val="18"/>
                <w:szCs w:val="18"/>
              </w:rPr>
            </w:pPr>
            <w:r w:rsidRPr="003A715C">
              <w:rPr>
                <w:rFonts w:ascii="VIC" w:eastAsia="VIC" w:hAnsi="VIC"/>
                <w:color w:val="000000"/>
                <w:sz w:val="18"/>
                <w:szCs w:val="18"/>
              </w:rPr>
              <w:t>Albury - NSW</w:t>
            </w:r>
          </w:p>
        </w:tc>
        <w:tc>
          <w:tcPr>
            <w:tcW w:w="1108" w:type="dxa"/>
            <w:shd w:val="clear" w:color="auto" w:fill="BFCED6"/>
          </w:tcPr>
          <w:p w14:paraId="3210475D" w14:textId="77777777" w:rsidR="0049537C" w:rsidRPr="00BF031D" w:rsidRDefault="0049537C" w:rsidP="0049537C">
            <w:pPr>
              <w:jc w:val="center"/>
              <w:rPr>
                <w:rFonts w:ascii="VIC" w:hAnsi="VIC"/>
                <w:sz w:val="18"/>
                <w:szCs w:val="18"/>
              </w:rPr>
            </w:pPr>
          </w:p>
        </w:tc>
        <w:tc>
          <w:tcPr>
            <w:tcW w:w="1108" w:type="dxa"/>
            <w:shd w:val="clear" w:color="auto" w:fill="BFCED6"/>
          </w:tcPr>
          <w:p w14:paraId="358E984C" w14:textId="77777777" w:rsidR="0049537C" w:rsidRPr="00BF031D" w:rsidRDefault="0049537C" w:rsidP="0049537C">
            <w:pPr>
              <w:jc w:val="center"/>
              <w:rPr>
                <w:rFonts w:ascii="VIC" w:hAnsi="VIC"/>
                <w:sz w:val="18"/>
                <w:szCs w:val="18"/>
              </w:rPr>
            </w:pPr>
          </w:p>
        </w:tc>
        <w:tc>
          <w:tcPr>
            <w:tcW w:w="1108" w:type="dxa"/>
            <w:shd w:val="clear" w:color="auto" w:fill="BFCED6"/>
          </w:tcPr>
          <w:p w14:paraId="3A756976" w14:textId="53D89544" w:rsidR="0049537C" w:rsidRPr="00BF031D" w:rsidRDefault="0049537C" w:rsidP="0049537C">
            <w:pPr>
              <w:jc w:val="center"/>
              <w:rPr>
                <w:rFonts w:ascii="VIC" w:hAnsi="VIC"/>
                <w:sz w:val="18"/>
                <w:szCs w:val="18"/>
              </w:rPr>
            </w:pPr>
            <w:r w:rsidRPr="003A715C">
              <w:rPr>
                <w:rFonts w:ascii="VIC" w:eastAsia="VIC" w:hAnsi="VIC"/>
                <w:color w:val="000000"/>
                <w:sz w:val="18"/>
                <w:szCs w:val="18"/>
              </w:rPr>
              <w:t>37%</w:t>
            </w:r>
          </w:p>
        </w:tc>
        <w:tc>
          <w:tcPr>
            <w:tcW w:w="1108" w:type="dxa"/>
            <w:shd w:val="clear" w:color="auto" w:fill="BFCED6"/>
          </w:tcPr>
          <w:p w14:paraId="455BA324" w14:textId="432FCEFF" w:rsidR="0049537C" w:rsidRPr="00BF031D" w:rsidRDefault="0049537C" w:rsidP="0049537C">
            <w:pPr>
              <w:jc w:val="center"/>
              <w:rPr>
                <w:rFonts w:ascii="VIC" w:hAnsi="VIC"/>
                <w:sz w:val="18"/>
                <w:szCs w:val="18"/>
              </w:rPr>
            </w:pPr>
            <w:r w:rsidRPr="003A715C">
              <w:rPr>
                <w:rFonts w:ascii="VIC" w:eastAsia="VIC" w:hAnsi="VIC"/>
                <w:color w:val="000000"/>
                <w:sz w:val="18"/>
                <w:szCs w:val="18"/>
              </w:rPr>
              <w:t>110.6</w:t>
            </w:r>
          </w:p>
        </w:tc>
        <w:tc>
          <w:tcPr>
            <w:tcW w:w="1108" w:type="dxa"/>
            <w:shd w:val="clear" w:color="auto" w:fill="BFCED6"/>
          </w:tcPr>
          <w:p w14:paraId="678E7CA9" w14:textId="4F8ADDE7" w:rsidR="0049537C" w:rsidRPr="00BF031D" w:rsidRDefault="0049537C" w:rsidP="0049537C">
            <w:pPr>
              <w:jc w:val="center"/>
              <w:rPr>
                <w:rFonts w:ascii="VIC" w:hAnsi="VIC"/>
                <w:sz w:val="18"/>
                <w:szCs w:val="18"/>
              </w:rPr>
            </w:pPr>
            <w:r w:rsidRPr="003A715C">
              <w:rPr>
                <w:rFonts w:ascii="VIC" w:eastAsia="VIC" w:hAnsi="VIC"/>
                <w:color w:val="000000"/>
                <w:sz w:val="18"/>
                <w:szCs w:val="18"/>
              </w:rPr>
              <w:t>2.3</w:t>
            </w:r>
          </w:p>
        </w:tc>
        <w:tc>
          <w:tcPr>
            <w:tcW w:w="1109" w:type="dxa"/>
            <w:shd w:val="clear" w:color="auto" w:fill="BFCED6"/>
          </w:tcPr>
          <w:p w14:paraId="60513E67" w14:textId="66C37BCC" w:rsidR="0049537C" w:rsidRPr="00BF031D" w:rsidRDefault="0049537C" w:rsidP="0049537C">
            <w:pPr>
              <w:jc w:val="center"/>
              <w:rPr>
                <w:rFonts w:ascii="VIC" w:hAnsi="VIC"/>
                <w:sz w:val="18"/>
                <w:szCs w:val="18"/>
              </w:rPr>
            </w:pPr>
            <w:r w:rsidRPr="003A715C">
              <w:rPr>
                <w:rFonts w:ascii="VIC" w:eastAsia="VIC" w:hAnsi="VIC"/>
                <w:color w:val="000000"/>
                <w:sz w:val="18"/>
                <w:szCs w:val="18"/>
              </w:rPr>
              <w:t>82%</w:t>
            </w:r>
          </w:p>
        </w:tc>
        <w:tc>
          <w:tcPr>
            <w:tcW w:w="1108" w:type="dxa"/>
            <w:shd w:val="clear" w:color="auto" w:fill="BFCED6"/>
          </w:tcPr>
          <w:p w14:paraId="27D3DB8C" w14:textId="34DB4EA7" w:rsidR="0049537C" w:rsidRPr="00BF031D" w:rsidRDefault="0049537C" w:rsidP="0049537C">
            <w:pPr>
              <w:jc w:val="center"/>
              <w:rPr>
                <w:rFonts w:ascii="VIC" w:hAnsi="VIC"/>
                <w:sz w:val="18"/>
                <w:szCs w:val="18"/>
              </w:rPr>
            </w:pPr>
            <w:r w:rsidRPr="003A715C">
              <w:rPr>
                <w:rFonts w:ascii="VIC" w:eastAsia="VIC" w:hAnsi="VIC"/>
                <w:color w:val="000000"/>
                <w:sz w:val="18"/>
                <w:szCs w:val="18"/>
              </w:rPr>
              <w:t>15.8</w:t>
            </w:r>
          </w:p>
        </w:tc>
        <w:tc>
          <w:tcPr>
            <w:tcW w:w="1108" w:type="dxa"/>
            <w:shd w:val="clear" w:color="auto" w:fill="BFCED6"/>
          </w:tcPr>
          <w:p w14:paraId="059A5371" w14:textId="31DD6B6B" w:rsidR="0049537C" w:rsidRPr="00BF031D" w:rsidRDefault="0049537C" w:rsidP="0049537C">
            <w:pPr>
              <w:jc w:val="center"/>
              <w:rPr>
                <w:rFonts w:ascii="VIC" w:hAnsi="VIC"/>
                <w:sz w:val="18"/>
                <w:szCs w:val="18"/>
              </w:rPr>
            </w:pPr>
            <w:r w:rsidRPr="003A715C">
              <w:rPr>
                <w:rFonts w:ascii="VIC" w:eastAsia="VIC" w:hAnsi="VIC"/>
                <w:color w:val="000000"/>
                <w:sz w:val="18"/>
                <w:szCs w:val="18"/>
              </w:rPr>
              <w:t>45%</w:t>
            </w:r>
          </w:p>
        </w:tc>
        <w:tc>
          <w:tcPr>
            <w:tcW w:w="1108" w:type="dxa"/>
            <w:shd w:val="clear" w:color="auto" w:fill="BFCED6"/>
          </w:tcPr>
          <w:p w14:paraId="0C7FD7C4" w14:textId="2EB19B54" w:rsidR="0049537C" w:rsidRPr="00BF031D" w:rsidRDefault="0049537C" w:rsidP="0049537C">
            <w:pPr>
              <w:jc w:val="center"/>
              <w:rPr>
                <w:rFonts w:ascii="VIC" w:hAnsi="VIC"/>
                <w:sz w:val="18"/>
                <w:szCs w:val="18"/>
              </w:rPr>
            </w:pPr>
            <w:r w:rsidRPr="003A715C">
              <w:rPr>
                <w:rFonts w:ascii="VIC" w:eastAsia="VIC" w:hAnsi="VIC"/>
                <w:color w:val="000000"/>
                <w:sz w:val="18"/>
                <w:szCs w:val="18"/>
              </w:rPr>
              <w:t>42%</w:t>
            </w:r>
          </w:p>
        </w:tc>
        <w:tc>
          <w:tcPr>
            <w:tcW w:w="1108" w:type="dxa"/>
            <w:shd w:val="clear" w:color="auto" w:fill="BFCED6"/>
          </w:tcPr>
          <w:p w14:paraId="1F853925" w14:textId="27D9D7BB" w:rsidR="0049537C" w:rsidRPr="00BF031D" w:rsidRDefault="0049537C" w:rsidP="0049537C">
            <w:pPr>
              <w:jc w:val="center"/>
              <w:rPr>
                <w:rFonts w:ascii="VIC" w:hAnsi="VIC"/>
                <w:sz w:val="18"/>
                <w:szCs w:val="18"/>
              </w:rPr>
            </w:pPr>
            <w:r w:rsidRPr="003A715C">
              <w:rPr>
                <w:rFonts w:ascii="VIC" w:eastAsia="VIC" w:hAnsi="VIC"/>
                <w:color w:val="000000"/>
                <w:sz w:val="18"/>
                <w:szCs w:val="18"/>
              </w:rPr>
              <w:t>1.7</w:t>
            </w:r>
          </w:p>
        </w:tc>
        <w:tc>
          <w:tcPr>
            <w:tcW w:w="1109" w:type="dxa"/>
            <w:shd w:val="clear" w:color="auto" w:fill="BFCED6"/>
          </w:tcPr>
          <w:p w14:paraId="54EE0A18" w14:textId="10D6D01F" w:rsidR="0049537C" w:rsidRPr="00BF031D" w:rsidRDefault="0049537C" w:rsidP="0049537C">
            <w:pPr>
              <w:jc w:val="center"/>
              <w:rPr>
                <w:rFonts w:ascii="VIC" w:hAnsi="VIC"/>
                <w:sz w:val="18"/>
                <w:szCs w:val="18"/>
              </w:rPr>
            </w:pPr>
            <w:r w:rsidRPr="003A715C">
              <w:rPr>
                <w:rFonts w:ascii="VIC" w:eastAsia="VIC" w:hAnsi="VIC"/>
                <w:color w:val="000000"/>
                <w:sz w:val="18"/>
                <w:szCs w:val="18"/>
              </w:rPr>
              <w:t>13%</w:t>
            </w:r>
          </w:p>
        </w:tc>
      </w:tr>
      <w:tr w:rsidR="0049537C" w:rsidRPr="00BF031D" w14:paraId="0CCA0FB3" w14:textId="77777777" w:rsidTr="00EB1B9C">
        <w:trPr>
          <w:trHeight w:val="454"/>
        </w:trPr>
        <w:tc>
          <w:tcPr>
            <w:tcW w:w="1570" w:type="dxa"/>
            <w:vMerge/>
            <w:shd w:val="clear" w:color="auto" w:fill="BFCED6"/>
          </w:tcPr>
          <w:p w14:paraId="467CFF06" w14:textId="77777777" w:rsidR="0049537C" w:rsidRPr="00A83248" w:rsidRDefault="0049537C" w:rsidP="0049537C">
            <w:pPr>
              <w:pStyle w:val="DHHStabletext"/>
              <w:spacing w:before="0" w:after="0"/>
              <w:rPr>
                <w:rFonts w:ascii="VIC" w:eastAsia="Verdana" w:hAnsi="VIC"/>
                <w:color w:val="000000"/>
                <w:sz w:val="18"/>
              </w:rPr>
            </w:pPr>
          </w:p>
        </w:tc>
        <w:tc>
          <w:tcPr>
            <w:tcW w:w="1985" w:type="dxa"/>
            <w:shd w:val="clear" w:color="auto" w:fill="BFCED6"/>
          </w:tcPr>
          <w:p w14:paraId="44505335" w14:textId="062C5067" w:rsidR="0049537C" w:rsidRPr="00A83248" w:rsidRDefault="0049537C" w:rsidP="0049537C">
            <w:pPr>
              <w:pStyle w:val="DHHStabletext"/>
              <w:spacing w:before="0" w:after="0"/>
              <w:rPr>
                <w:rFonts w:ascii="VIC" w:eastAsia="Verdana" w:hAnsi="VIC"/>
                <w:color w:val="000000"/>
                <w:sz w:val="18"/>
              </w:rPr>
            </w:pPr>
            <w:r w:rsidRPr="003A715C">
              <w:rPr>
                <w:rFonts w:ascii="VIC" w:eastAsia="VIC" w:hAnsi="VIC"/>
                <w:color w:val="000000"/>
                <w:sz w:val="18"/>
                <w:szCs w:val="18"/>
              </w:rPr>
              <w:t>North East &amp; Border</w:t>
            </w:r>
          </w:p>
        </w:tc>
        <w:tc>
          <w:tcPr>
            <w:tcW w:w="1108" w:type="dxa"/>
            <w:shd w:val="clear" w:color="auto" w:fill="BFCED6"/>
          </w:tcPr>
          <w:p w14:paraId="589503C6" w14:textId="60121B16" w:rsidR="0049537C" w:rsidRPr="00BF031D" w:rsidRDefault="0049537C" w:rsidP="0049537C">
            <w:pPr>
              <w:jc w:val="center"/>
              <w:rPr>
                <w:rFonts w:ascii="VIC" w:hAnsi="VIC"/>
                <w:sz w:val="18"/>
                <w:szCs w:val="18"/>
              </w:rPr>
            </w:pPr>
            <w:r w:rsidRPr="003A715C">
              <w:rPr>
                <w:rFonts w:ascii="VIC" w:eastAsia="VIC" w:hAnsi="VIC"/>
                <w:color w:val="000000"/>
                <w:sz w:val="18"/>
                <w:szCs w:val="18"/>
              </w:rPr>
              <w:t>57%</w:t>
            </w:r>
          </w:p>
        </w:tc>
        <w:tc>
          <w:tcPr>
            <w:tcW w:w="1108" w:type="dxa"/>
            <w:shd w:val="clear" w:color="auto" w:fill="BFCED6"/>
          </w:tcPr>
          <w:p w14:paraId="67BEB5DE" w14:textId="4B4EABC5" w:rsidR="0049537C" w:rsidRPr="00BF031D" w:rsidRDefault="0049537C" w:rsidP="0049537C">
            <w:pPr>
              <w:jc w:val="center"/>
              <w:rPr>
                <w:rFonts w:ascii="VIC" w:hAnsi="VIC"/>
                <w:sz w:val="18"/>
                <w:szCs w:val="18"/>
              </w:rPr>
            </w:pPr>
            <w:r w:rsidRPr="003A715C">
              <w:rPr>
                <w:rFonts w:ascii="VIC" w:eastAsia="VIC" w:hAnsi="VIC"/>
                <w:color w:val="000000"/>
                <w:sz w:val="18"/>
                <w:szCs w:val="18"/>
              </w:rPr>
              <w:t>57%</w:t>
            </w:r>
          </w:p>
        </w:tc>
        <w:tc>
          <w:tcPr>
            <w:tcW w:w="1108" w:type="dxa"/>
            <w:shd w:val="clear" w:color="auto" w:fill="BFCED6"/>
          </w:tcPr>
          <w:p w14:paraId="1A53F7EB" w14:textId="0C117F4E" w:rsidR="0049537C" w:rsidRPr="00BF031D" w:rsidRDefault="0049537C" w:rsidP="0049537C">
            <w:pPr>
              <w:jc w:val="center"/>
              <w:rPr>
                <w:rFonts w:ascii="VIC" w:hAnsi="VIC"/>
                <w:sz w:val="18"/>
                <w:szCs w:val="18"/>
              </w:rPr>
            </w:pPr>
            <w:r w:rsidRPr="003A715C">
              <w:rPr>
                <w:rFonts w:ascii="VIC" w:eastAsia="VIC" w:hAnsi="VIC"/>
                <w:color w:val="000000"/>
                <w:sz w:val="18"/>
                <w:szCs w:val="18"/>
              </w:rPr>
              <w:t>23%</w:t>
            </w:r>
          </w:p>
        </w:tc>
        <w:tc>
          <w:tcPr>
            <w:tcW w:w="1108" w:type="dxa"/>
            <w:shd w:val="clear" w:color="auto" w:fill="BFCED6"/>
          </w:tcPr>
          <w:p w14:paraId="225AA5ED" w14:textId="3625B7A7" w:rsidR="0049537C" w:rsidRPr="00BF031D" w:rsidRDefault="0049537C" w:rsidP="0049537C">
            <w:pPr>
              <w:jc w:val="center"/>
              <w:rPr>
                <w:rFonts w:ascii="VIC" w:hAnsi="VIC"/>
                <w:sz w:val="18"/>
                <w:szCs w:val="18"/>
              </w:rPr>
            </w:pPr>
            <w:r w:rsidRPr="003A715C">
              <w:rPr>
                <w:rFonts w:ascii="VIC" w:eastAsia="VIC" w:hAnsi="VIC"/>
                <w:color w:val="000000"/>
                <w:sz w:val="18"/>
                <w:szCs w:val="18"/>
              </w:rPr>
              <w:t>137.6</w:t>
            </w:r>
          </w:p>
        </w:tc>
        <w:tc>
          <w:tcPr>
            <w:tcW w:w="1108" w:type="dxa"/>
            <w:shd w:val="clear" w:color="auto" w:fill="BFCED6"/>
          </w:tcPr>
          <w:p w14:paraId="0A9C2761" w14:textId="77D54A32" w:rsidR="0049537C" w:rsidRPr="00BF031D" w:rsidRDefault="0049537C" w:rsidP="0049537C">
            <w:pPr>
              <w:jc w:val="center"/>
              <w:rPr>
                <w:rFonts w:ascii="VIC" w:hAnsi="VIC"/>
                <w:sz w:val="18"/>
                <w:szCs w:val="18"/>
              </w:rPr>
            </w:pPr>
            <w:r w:rsidRPr="003A715C">
              <w:rPr>
                <w:rFonts w:ascii="VIC" w:eastAsia="VIC" w:hAnsi="VIC"/>
                <w:color w:val="000000"/>
                <w:sz w:val="18"/>
                <w:szCs w:val="18"/>
              </w:rPr>
              <w:t>2.2</w:t>
            </w:r>
          </w:p>
        </w:tc>
        <w:tc>
          <w:tcPr>
            <w:tcW w:w="1109" w:type="dxa"/>
            <w:shd w:val="clear" w:color="auto" w:fill="BFCED6"/>
          </w:tcPr>
          <w:p w14:paraId="239F6325" w14:textId="3D296CA0" w:rsidR="0049537C" w:rsidRPr="00BF031D" w:rsidRDefault="0049537C" w:rsidP="0049537C">
            <w:pPr>
              <w:jc w:val="center"/>
              <w:rPr>
                <w:rFonts w:ascii="VIC" w:hAnsi="VIC"/>
                <w:sz w:val="18"/>
                <w:szCs w:val="18"/>
              </w:rPr>
            </w:pPr>
            <w:r w:rsidRPr="003A715C">
              <w:rPr>
                <w:rFonts w:ascii="VIC" w:eastAsia="VIC" w:hAnsi="VIC"/>
                <w:color w:val="000000"/>
                <w:sz w:val="18"/>
                <w:szCs w:val="18"/>
              </w:rPr>
              <w:t>79%</w:t>
            </w:r>
          </w:p>
        </w:tc>
        <w:tc>
          <w:tcPr>
            <w:tcW w:w="1108" w:type="dxa"/>
            <w:shd w:val="clear" w:color="auto" w:fill="BFCED6"/>
          </w:tcPr>
          <w:p w14:paraId="34AB510B" w14:textId="1B4BFDBE" w:rsidR="0049537C" w:rsidRPr="00BF031D" w:rsidRDefault="0049537C" w:rsidP="0049537C">
            <w:pPr>
              <w:jc w:val="center"/>
              <w:rPr>
                <w:rFonts w:ascii="VIC" w:hAnsi="VIC"/>
                <w:sz w:val="18"/>
                <w:szCs w:val="18"/>
              </w:rPr>
            </w:pPr>
            <w:r w:rsidRPr="003A715C">
              <w:rPr>
                <w:rFonts w:ascii="VIC" w:eastAsia="VIC" w:hAnsi="VIC"/>
                <w:color w:val="000000"/>
                <w:sz w:val="18"/>
                <w:szCs w:val="18"/>
              </w:rPr>
              <w:t>16.9</w:t>
            </w:r>
          </w:p>
        </w:tc>
        <w:tc>
          <w:tcPr>
            <w:tcW w:w="1108" w:type="dxa"/>
            <w:shd w:val="clear" w:color="auto" w:fill="BFCED6"/>
          </w:tcPr>
          <w:p w14:paraId="2B50DB3B" w14:textId="652BB1D6" w:rsidR="0049537C" w:rsidRPr="00BF031D" w:rsidRDefault="0049537C" w:rsidP="0049537C">
            <w:pPr>
              <w:jc w:val="center"/>
              <w:rPr>
                <w:rFonts w:ascii="VIC" w:hAnsi="VIC"/>
                <w:sz w:val="18"/>
                <w:szCs w:val="18"/>
              </w:rPr>
            </w:pPr>
            <w:r w:rsidRPr="003A715C">
              <w:rPr>
                <w:rFonts w:ascii="VIC" w:eastAsia="VIC" w:hAnsi="VIC"/>
                <w:color w:val="000000"/>
                <w:sz w:val="18"/>
                <w:szCs w:val="18"/>
              </w:rPr>
              <w:t>49%</w:t>
            </w:r>
          </w:p>
        </w:tc>
        <w:tc>
          <w:tcPr>
            <w:tcW w:w="1108" w:type="dxa"/>
            <w:shd w:val="clear" w:color="auto" w:fill="BFCED6"/>
          </w:tcPr>
          <w:p w14:paraId="57F71DCE" w14:textId="692E514F" w:rsidR="0049537C" w:rsidRPr="00BF031D" w:rsidRDefault="0049537C" w:rsidP="0049537C">
            <w:pPr>
              <w:jc w:val="center"/>
              <w:rPr>
                <w:rFonts w:ascii="VIC" w:hAnsi="VIC"/>
                <w:sz w:val="18"/>
                <w:szCs w:val="18"/>
              </w:rPr>
            </w:pPr>
            <w:r w:rsidRPr="003A715C">
              <w:rPr>
                <w:rFonts w:ascii="VIC" w:eastAsia="VIC" w:hAnsi="VIC"/>
                <w:color w:val="000000"/>
                <w:sz w:val="18"/>
                <w:szCs w:val="18"/>
              </w:rPr>
              <w:t>45%</w:t>
            </w:r>
          </w:p>
        </w:tc>
        <w:tc>
          <w:tcPr>
            <w:tcW w:w="1108" w:type="dxa"/>
            <w:shd w:val="clear" w:color="auto" w:fill="BFCED6"/>
          </w:tcPr>
          <w:p w14:paraId="3E3F4A98" w14:textId="59578443" w:rsidR="0049537C" w:rsidRPr="00BF031D" w:rsidRDefault="0049537C" w:rsidP="0049537C">
            <w:pPr>
              <w:jc w:val="center"/>
              <w:rPr>
                <w:rFonts w:ascii="VIC" w:hAnsi="VIC"/>
                <w:sz w:val="18"/>
                <w:szCs w:val="18"/>
              </w:rPr>
            </w:pPr>
            <w:r w:rsidRPr="003A715C">
              <w:rPr>
                <w:rFonts w:ascii="VIC" w:eastAsia="VIC" w:hAnsi="VIC"/>
                <w:color w:val="000000"/>
                <w:sz w:val="18"/>
                <w:szCs w:val="18"/>
              </w:rPr>
              <w:t>1.8</w:t>
            </w:r>
          </w:p>
        </w:tc>
        <w:tc>
          <w:tcPr>
            <w:tcW w:w="1109" w:type="dxa"/>
            <w:shd w:val="clear" w:color="auto" w:fill="BFCED6"/>
          </w:tcPr>
          <w:p w14:paraId="1D1D6C22" w14:textId="16B7AAC4" w:rsidR="0049537C" w:rsidRPr="00BF031D" w:rsidRDefault="0049537C" w:rsidP="0049537C">
            <w:pPr>
              <w:jc w:val="center"/>
              <w:rPr>
                <w:rFonts w:ascii="VIC" w:hAnsi="VIC"/>
                <w:sz w:val="18"/>
                <w:szCs w:val="18"/>
              </w:rPr>
            </w:pPr>
            <w:r w:rsidRPr="003A715C">
              <w:rPr>
                <w:rFonts w:ascii="VIC" w:eastAsia="VIC" w:hAnsi="VIC"/>
                <w:color w:val="000000"/>
                <w:sz w:val="18"/>
                <w:szCs w:val="18"/>
              </w:rPr>
              <w:t>20%</w:t>
            </w:r>
          </w:p>
        </w:tc>
      </w:tr>
      <w:tr w:rsidR="0049537C" w:rsidRPr="00BF031D" w14:paraId="50BCCE45" w14:textId="77777777" w:rsidTr="004C55C8">
        <w:trPr>
          <w:trHeight w:val="454"/>
        </w:trPr>
        <w:tc>
          <w:tcPr>
            <w:tcW w:w="1570" w:type="dxa"/>
            <w:shd w:val="clear" w:color="auto" w:fill="FFFFFF" w:themeFill="background1"/>
          </w:tcPr>
          <w:p w14:paraId="172F6DF2" w14:textId="7CB52A2C"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Barwon Health</w:t>
            </w:r>
          </w:p>
        </w:tc>
        <w:tc>
          <w:tcPr>
            <w:tcW w:w="1985" w:type="dxa"/>
            <w:shd w:val="clear" w:color="auto" w:fill="FFFFFF" w:themeFill="background1"/>
          </w:tcPr>
          <w:p w14:paraId="11998F7E" w14:textId="5A5E310B"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Barwon</w:t>
            </w:r>
          </w:p>
        </w:tc>
        <w:tc>
          <w:tcPr>
            <w:tcW w:w="1108" w:type="dxa"/>
            <w:shd w:val="clear" w:color="auto" w:fill="FFFFFF" w:themeFill="background1"/>
          </w:tcPr>
          <w:p w14:paraId="4B229F8D" w14:textId="27A26EEB" w:rsidR="0049537C" w:rsidRPr="00BF031D" w:rsidRDefault="0049537C" w:rsidP="0049537C">
            <w:pPr>
              <w:jc w:val="center"/>
              <w:rPr>
                <w:rFonts w:ascii="VIC" w:hAnsi="VIC"/>
                <w:sz w:val="18"/>
                <w:szCs w:val="18"/>
              </w:rPr>
            </w:pPr>
            <w:r w:rsidRPr="003A715C">
              <w:rPr>
                <w:rFonts w:ascii="VIC" w:eastAsia="VIC" w:hAnsi="VIC"/>
                <w:color w:val="000000"/>
                <w:sz w:val="18"/>
                <w:szCs w:val="18"/>
              </w:rPr>
              <w:t>74%</w:t>
            </w:r>
          </w:p>
        </w:tc>
        <w:tc>
          <w:tcPr>
            <w:tcW w:w="1108" w:type="dxa"/>
            <w:shd w:val="clear" w:color="auto" w:fill="FFFFFF" w:themeFill="background1"/>
          </w:tcPr>
          <w:p w14:paraId="0A4FC8B5" w14:textId="381D67D1" w:rsidR="0049537C" w:rsidRPr="00BF031D" w:rsidRDefault="0049537C" w:rsidP="0049537C">
            <w:pPr>
              <w:jc w:val="center"/>
              <w:rPr>
                <w:rFonts w:ascii="VIC" w:hAnsi="VIC"/>
                <w:sz w:val="18"/>
                <w:szCs w:val="18"/>
              </w:rPr>
            </w:pPr>
            <w:r w:rsidRPr="003A715C">
              <w:rPr>
                <w:rFonts w:ascii="VIC" w:eastAsia="VIC" w:hAnsi="VIC"/>
                <w:color w:val="000000"/>
                <w:sz w:val="18"/>
                <w:szCs w:val="18"/>
              </w:rPr>
              <w:t>93%</w:t>
            </w:r>
          </w:p>
        </w:tc>
        <w:tc>
          <w:tcPr>
            <w:tcW w:w="1108" w:type="dxa"/>
            <w:shd w:val="clear" w:color="auto" w:fill="FFFFFF" w:themeFill="background1"/>
          </w:tcPr>
          <w:p w14:paraId="31D36B1F" w14:textId="26EC410A" w:rsidR="0049537C" w:rsidRPr="00BF031D" w:rsidRDefault="0049537C" w:rsidP="0049537C">
            <w:pPr>
              <w:jc w:val="center"/>
              <w:rPr>
                <w:rFonts w:ascii="VIC" w:hAnsi="VIC"/>
                <w:sz w:val="18"/>
                <w:szCs w:val="18"/>
              </w:rPr>
            </w:pPr>
            <w:r w:rsidRPr="003A715C">
              <w:rPr>
                <w:rFonts w:ascii="VIC" w:eastAsia="VIC" w:hAnsi="VIC"/>
                <w:color w:val="000000"/>
                <w:sz w:val="18"/>
                <w:szCs w:val="18"/>
              </w:rPr>
              <w:t>12%</w:t>
            </w:r>
          </w:p>
        </w:tc>
        <w:tc>
          <w:tcPr>
            <w:tcW w:w="1108" w:type="dxa"/>
            <w:shd w:val="clear" w:color="auto" w:fill="FFFFFF" w:themeFill="background1"/>
          </w:tcPr>
          <w:p w14:paraId="16C153EA" w14:textId="081ED321" w:rsidR="0049537C" w:rsidRPr="00BF031D" w:rsidRDefault="0049537C" w:rsidP="0049537C">
            <w:pPr>
              <w:jc w:val="center"/>
              <w:rPr>
                <w:rFonts w:ascii="VIC" w:hAnsi="VIC"/>
                <w:sz w:val="18"/>
                <w:szCs w:val="18"/>
              </w:rPr>
            </w:pPr>
            <w:r w:rsidRPr="003A715C">
              <w:rPr>
                <w:rFonts w:ascii="VIC" w:eastAsia="VIC" w:hAnsi="VIC"/>
                <w:color w:val="000000"/>
                <w:sz w:val="18"/>
                <w:szCs w:val="18"/>
              </w:rPr>
              <w:t>178.9</w:t>
            </w:r>
          </w:p>
        </w:tc>
        <w:tc>
          <w:tcPr>
            <w:tcW w:w="1108" w:type="dxa"/>
            <w:shd w:val="clear" w:color="auto" w:fill="FFFFFF" w:themeFill="background1"/>
          </w:tcPr>
          <w:p w14:paraId="11BCEEB5" w14:textId="1CE96F73" w:rsidR="0049537C" w:rsidRPr="00BF031D" w:rsidRDefault="0049537C" w:rsidP="0049537C">
            <w:pPr>
              <w:jc w:val="center"/>
              <w:rPr>
                <w:rFonts w:ascii="VIC" w:hAnsi="VIC"/>
                <w:sz w:val="18"/>
                <w:szCs w:val="18"/>
              </w:rPr>
            </w:pPr>
            <w:r w:rsidRPr="003A715C">
              <w:rPr>
                <w:rFonts w:ascii="VIC" w:eastAsia="VIC" w:hAnsi="VIC"/>
                <w:color w:val="000000"/>
                <w:sz w:val="18"/>
                <w:szCs w:val="18"/>
              </w:rPr>
              <w:t>4.3</w:t>
            </w:r>
          </w:p>
        </w:tc>
        <w:tc>
          <w:tcPr>
            <w:tcW w:w="1109" w:type="dxa"/>
            <w:shd w:val="clear" w:color="auto" w:fill="FFFFFF" w:themeFill="background1"/>
          </w:tcPr>
          <w:p w14:paraId="181E6029" w14:textId="44044E42" w:rsidR="0049537C" w:rsidRPr="00BF031D" w:rsidRDefault="0049537C" w:rsidP="0049537C">
            <w:pPr>
              <w:jc w:val="center"/>
              <w:rPr>
                <w:rFonts w:ascii="VIC" w:hAnsi="VIC"/>
                <w:sz w:val="18"/>
                <w:szCs w:val="18"/>
              </w:rPr>
            </w:pPr>
            <w:r w:rsidRPr="003A715C">
              <w:rPr>
                <w:rFonts w:ascii="VIC" w:eastAsia="VIC" w:hAnsi="VIC"/>
                <w:color w:val="000000"/>
                <w:sz w:val="18"/>
                <w:szCs w:val="18"/>
              </w:rPr>
              <w:t>85%</w:t>
            </w:r>
          </w:p>
        </w:tc>
        <w:tc>
          <w:tcPr>
            <w:tcW w:w="1108" w:type="dxa"/>
            <w:shd w:val="clear" w:color="auto" w:fill="FFFFFF" w:themeFill="background1"/>
          </w:tcPr>
          <w:p w14:paraId="605BC688" w14:textId="16CAC940" w:rsidR="0049537C" w:rsidRPr="00BF031D" w:rsidRDefault="0049537C" w:rsidP="0049537C">
            <w:pPr>
              <w:jc w:val="center"/>
              <w:rPr>
                <w:rFonts w:ascii="VIC" w:hAnsi="VIC"/>
                <w:sz w:val="18"/>
                <w:szCs w:val="18"/>
              </w:rPr>
            </w:pPr>
            <w:r w:rsidRPr="003A715C">
              <w:rPr>
                <w:rFonts w:ascii="VIC" w:eastAsia="VIC" w:hAnsi="VIC"/>
                <w:color w:val="000000"/>
                <w:sz w:val="18"/>
                <w:szCs w:val="18"/>
              </w:rPr>
              <w:t>16.3</w:t>
            </w:r>
          </w:p>
        </w:tc>
        <w:tc>
          <w:tcPr>
            <w:tcW w:w="1108" w:type="dxa"/>
            <w:shd w:val="clear" w:color="auto" w:fill="FFFFFF" w:themeFill="background1"/>
          </w:tcPr>
          <w:p w14:paraId="3BDC2DBE" w14:textId="566F867F" w:rsidR="0049537C" w:rsidRPr="00BF031D" w:rsidRDefault="0049537C" w:rsidP="0049537C">
            <w:pPr>
              <w:jc w:val="center"/>
              <w:rPr>
                <w:rFonts w:ascii="VIC" w:hAnsi="VIC"/>
                <w:sz w:val="18"/>
                <w:szCs w:val="18"/>
              </w:rPr>
            </w:pPr>
            <w:r w:rsidRPr="003A715C">
              <w:rPr>
                <w:rFonts w:ascii="VIC" w:eastAsia="VIC" w:hAnsi="VIC"/>
                <w:color w:val="000000"/>
                <w:sz w:val="18"/>
                <w:szCs w:val="18"/>
              </w:rPr>
              <w:t>40%</w:t>
            </w:r>
          </w:p>
        </w:tc>
        <w:tc>
          <w:tcPr>
            <w:tcW w:w="1108" w:type="dxa"/>
            <w:shd w:val="clear" w:color="auto" w:fill="FFFFFF" w:themeFill="background1"/>
          </w:tcPr>
          <w:p w14:paraId="08D39FCD" w14:textId="604928DE" w:rsidR="0049537C" w:rsidRPr="00BF031D" w:rsidRDefault="0049537C" w:rsidP="0049537C">
            <w:pPr>
              <w:jc w:val="center"/>
              <w:rPr>
                <w:rFonts w:ascii="VIC" w:hAnsi="VIC"/>
                <w:sz w:val="18"/>
                <w:szCs w:val="18"/>
              </w:rPr>
            </w:pPr>
            <w:r w:rsidRPr="003A715C">
              <w:rPr>
                <w:rFonts w:ascii="VIC" w:eastAsia="VIC" w:hAnsi="VIC"/>
                <w:color w:val="000000"/>
                <w:sz w:val="18"/>
                <w:szCs w:val="18"/>
              </w:rPr>
              <w:t>10%</w:t>
            </w:r>
          </w:p>
        </w:tc>
        <w:tc>
          <w:tcPr>
            <w:tcW w:w="1108" w:type="dxa"/>
            <w:shd w:val="clear" w:color="auto" w:fill="FFFFFF" w:themeFill="background1"/>
          </w:tcPr>
          <w:p w14:paraId="39A643C7" w14:textId="4A4978AE" w:rsidR="0049537C" w:rsidRPr="00BF031D" w:rsidRDefault="0049537C" w:rsidP="0049537C">
            <w:pPr>
              <w:jc w:val="center"/>
              <w:rPr>
                <w:rFonts w:ascii="VIC" w:hAnsi="VIC"/>
                <w:sz w:val="18"/>
                <w:szCs w:val="18"/>
              </w:rPr>
            </w:pPr>
            <w:r w:rsidRPr="003A715C">
              <w:rPr>
                <w:rFonts w:ascii="VIC" w:eastAsia="VIC" w:hAnsi="VIC"/>
                <w:color w:val="000000"/>
                <w:sz w:val="18"/>
                <w:szCs w:val="18"/>
              </w:rPr>
              <w:t>1.4</w:t>
            </w:r>
          </w:p>
        </w:tc>
        <w:tc>
          <w:tcPr>
            <w:tcW w:w="1109" w:type="dxa"/>
            <w:shd w:val="clear" w:color="auto" w:fill="FFFFFF" w:themeFill="background1"/>
          </w:tcPr>
          <w:p w14:paraId="3A830DFF" w14:textId="5B0979FA" w:rsidR="0049537C" w:rsidRPr="00BF031D" w:rsidRDefault="0049537C" w:rsidP="0049537C">
            <w:pPr>
              <w:jc w:val="center"/>
              <w:rPr>
                <w:rFonts w:ascii="VIC" w:hAnsi="VIC"/>
                <w:sz w:val="18"/>
                <w:szCs w:val="18"/>
              </w:rPr>
            </w:pPr>
            <w:r w:rsidRPr="003A715C">
              <w:rPr>
                <w:rFonts w:ascii="VIC" w:eastAsia="VIC" w:hAnsi="VIC"/>
                <w:color w:val="000000"/>
                <w:sz w:val="18"/>
                <w:szCs w:val="18"/>
              </w:rPr>
              <w:t>36%</w:t>
            </w:r>
          </w:p>
        </w:tc>
      </w:tr>
      <w:tr w:rsidR="0049537C" w:rsidRPr="00BF031D" w14:paraId="00D681A8" w14:textId="77777777" w:rsidTr="004C55C8">
        <w:trPr>
          <w:trHeight w:val="454"/>
        </w:trPr>
        <w:tc>
          <w:tcPr>
            <w:tcW w:w="1570" w:type="dxa"/>
            <w:shd w:val="clear" w:color="auto" w:fill="BFCED6"/>
          </w:tcPr>
          <w:p w14:paraId="764216B6" w14:textId="35542795"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Bendigo Health</w:t>
            </w:r>
          </w:p>
        </w:tc>
        <w:tc>
          <w:tcPr>
            <w:tcW w:w="1985" w:type="dxa"/>
            <w:shd w:val="clear" w:color="auto" w:fill="BFCED6"/>
          </w:tcPr>
          <w:p w14:paraId="606E48AA" w14:textId="4845B69C"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Loddon/Southern Mallee</w:t>
            </w:r>
          </w:p>
        </w:tc>
        <w:tc>
          <w:tcPr>
            <w:tcW w:w="1108" w:type="dxa"/>
            <w:shd w:val="clear" w:color="auto" w:fill="BFCED6"/>
          </w:tcPr>
          <w:p w14:paraId="01E6880A" w14:textId="5A04D3FB" w:rsidR="0049537C" w:rsidRPr="00BF031D" w:rsidRDefault="0049537C" w:rsidP="0049537C">
            <w:pPr>
              <w:jc w:val="center"/>
              <w:rPr>
                <w:rFonts w:ascii="VIC" w:hAnsi="VIC"/>
                <w:sz w:val="18"/>
                <w:szCs w:val="18"/>
              </w:rPr>
            </w:pPr>
            <w:r w:rsidRPr="003A715C">
              <w:rPr>
                <w:rFonts w:ascii="VIC" w:eastAsia="VIC" w:hAnsi="VIC"/>
                <w:color w:val="000000"/>
                <w:sz w:val="18"/>
                <w:szCs w:val="18"/>
              </w:rPr>
              <w:t>67%</w:t>
            </w:r>
          </w:p>
        </w:tc>
        <w:tc>
          <w:tcPr>
            <w:tcW w:w="1108" w:type="dxa"/>
            <w:shd w:val="clear" w:color="auto" w:fill="BFCED6"/>
          </w:tcPr>
          <w:p w14:paraId="03FD98CA" w14:textId="285DB2A9"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BFCED6"/>
          </w:tcPr>
          <w:p w14:paraId="32DB36DB" w14:textId="497E2571" w:rsidR="0049537C" w:rsidRPr="00BF031D" w:rsidRDefault="0049537C" w:rsidP="0049537C">
            <w:pPr>
              <w:jc w:val="center"/>
              <w:rPr>
                <w:rFonts w:ascii="VIC" w:hAnsi="VIC"/>
                <w:sz w:val="18"/>
                <w:szCs w:val="18"/>
              </w:rPr>
            </w:pPr>
            <w:r w:rsidRPr="003A715C">
              <w:rPr>
                <w:rFonts w:ascii="VIC" w:eastAsia="VIC" w:hAnsi="VIC"/>
                <w:color w:val="000000"/>
                <w:sz w:val="18"/>
                <w:szCs w:val="18"/>
              </w:rPr>
              <w:t>17%</w:t>
            </w:r>
          </w:p>
        </w:tc>
        <w:tc>
          <w:tcPr>
            <w:tcW w:w="1108" w:type="dxa"/>
            <w:shd w:val="clear" w:color="auto" w:fill="BFCED6"/>
          </w:tcPr>
          <w:p w14:paraId="1ED4463E" w14:textId="50E4734F" w:rsidR="0049537C" w:rsidRPr="00BF031D" w:rsidRDefault="0049537C" w:rsidP="0049537C">
            <w:pPr>
              <w:jc w:val="center"/>
              <w:rPr>
                <w:rFonts w:ascii="VIC" w:hAnsi="VIC"/>
                <w:sz w:val="18"/>
                <w:szCs w:val="18"/>
              </w:rPr>
            </w:pPr>
            <w:r w:rsidRPr="003A715C">
              <w:rPr>
                <w:rFonts w:ascii="VIC" w:eastAsia="VIC" w:hAnsi="VIC"/>
                <w:color w:val="000000"/>
                <w:sz w:val="18"/>
                <w:szCs w:val="18"/>
              </w:rPr>
              <w:t>91.9</w:t>
            </w:r>
          </w:p>
        </w:tc>
        <w:tc>
          <w:tcPr>
            <w:tcW w:w="1108" w:type="dxa"/>
            <w:shd w:val="clear" w:color="auto" w:fill="BFCED6"/>
          </w:tcPr>
          <w:p w14:paraId="5097892F" w14:textId="19531A38" w:rsidR="0049537C" w:rsidRPr="00BF031D" w:rsidRDefault="0049537C" w:rsidP="0049537C">
            <w:pPr>
              <w:jc w:val="center"/>
              <w:rPr>
                <w:rFonts w:ascii="VIC" w:hAnsi="VIC"/>
                <w:sz w:val="18"/>
                <w:szCs w:val="18"/>
              </w:rPr>
            </w:pPr>
            <w:r w:rsidRPr="003A715C">
              <w:rPr>
                <w:rFonts w:ascii="VIC" w:eastAsia="VIC" w:hAnsi="VIC"/>
                <w:color w:val="000000"/>
                <w:sz w:val="18"/>
                <w:szCs w:val="18"/>
              </w:rPr>
              <w:t>4.8</w:t>
            </w:r>
          </w:p>
        </w:tc>
        <w:tc>
          <w:tcPr>
            <w:tcW w:w="1109" w:type="dxa"/>
            <w:shd w:val="clear" w:color="auto" w:fill="BFCED6"/>
          </w:tcPr>
          <w:p w14:paraId="6076AB4C" w14:textId="35385465" w:rsidR="0049537C" w:rsidRPr="00BF031D" w:rsidRDefault="0049537C" w:rsidP="0049537C">
            <w:pPr>
              <w:jc w:val="center"/>
              <w:rPr>
                <w:rFonts w:ascii="VIC" w:hAnsi="VIC"/>
                <w:sz w:val="18"/>
                <w:szCs w:val="18"/>
              </w:rPr>
            </w:pPr>
            <w:r w:rsidRPr="003A715C">
              <w:rPr>
                <w:rFonts w:ascii="VIC" w:eastAsia="VIC" w:hAnsi="VIC"/>
                <w:color w:val="000000"/>
                <w:sz w:val="18"/>
                <w:szCs w:val="18"/>
              </w:rPr>
              <w:t>81%</w:t>
            </w:r>
          </w:p>
        </w:tc>
        <w:tc>
          <w:tcPr>
            <w:tcW w:w="1108" w:type="dxa"/>
            <w:shd w:val="clear" w:color="auto" w:fill="BFCED6"/>
          </w:tcPr>
          <w:p w14:paraId="43967540" w14:textId="2411D430" w:rsidR="0049537C" w:rsidRPr="00BF031D" w:rsidRDefault="0049537C" w:rsidP="0049537C">
            <w:pPr>
              <w:jc w:val="center"/>
              <w:rPr>
                <w:rFonts w:ascii="VIC" w:hAnsi="VIC"/>
                <w:sz w:val="18"/>
                <w:szCs w:val="18"/>
              </w:rPr>
            </w:pPr>
            <w:r w:rsidRPr="003A715C">
              <w:rPr>
                <w:rFonts w:ascii="VIC" w:eastAsia="VIC" w:hAnsi="VIC"/>
                <w:color w:val="000000"/>
                <w:sz w:val="18"/>
                <w:szCs w:val="18"/>
              </w:rPr>
              <w:t>15.5</w:t>
            </w:r>
          </w:p>
        </w:tc>
        <w:tc>
          <w:tcPr>
            <w:tcW w:w="1108" w:type="dxa"/>
            <w:shd w:val="clear" w:color="auto" w:fill="BFCED6"/>
          </w:tcPr>
          <w:p w14:paraId="7E1CEEA4" w14:textId="0F93CA5A" w:rsidR="0049537C" w:rsidRPr="00BF031D" w:rsidRDefault="0049537C" w:rsidP="0049537C">
            <w:pPr>
              <w:jc w:val="center"/>
              <w:rPr>
                <w:rFonts w:ascii="VIC" w:hAnsi="VIC"/>
                <w:sz w:val="18"/>
                <w:szCs w:val="18"/>
              </w:rPr>
            </w:pPr>
            <w:r w:rsidRPr="003A715C">
              <w:rPr>
                <w:rFonts w:ascii="VIC" w:eastAsia="VIC" w:hAnsi="VIC"/>
                <w:color w:val="000000"/>
                <w:sz w:val="18"/>
                <w:szCs w:val="18"/>
              </w:rPr>
              <w:t>30%</w:t>
            </w:r>
          </w:p>
        </w:tc>
        <w:tc>
          <w:tcPr>
            <w:tcW w:w="1108" w:type="dxa"/>
            <w:shd w:val="clear" w:color="auto" w:fill="BFCED6"/>
          </w:tcPr>
          <w:p w14:paraId="36FBF3FA" w14:textId="64A5EADC" w:rsidR="0049537C" w:rsidRPr="00BF031D" w:rsidRDefault="0049537C" w:rsidP="0049537C">
            <w:pPr>
              <w:jc w:val="center"/>
              <w:rPr>
                <w:rFonts w:ascii="VIC" w:hAnsi="VIC"/>
                <w:sz w:val="18"/>
                <w:szCs w:val="18"/>
              </w:rPr>
            </w:pPr>
            <w:r w:rsidRPr="003A715C">
              <w:rPr>
                <w:rFonts w:ascii="VIC" w:eastAsia="VIC" w:hAnsi="VIC"/>
                <w:color w:val="000000"/>
                <w:sz w:val="18"/>
                <w:szCs w:val="18"/>
              </w:rPr>
              <w:t>2%</w:t>
            </w:r>
          </w:p>
        </w:tc>
        <w:tc>
          <w:tcPr>
            <w:tcW w:w="1108" w:type="dxa"/>
            <w:shd w:val="clear" w:color="auto" w:fill="BFCED6"/>
          </w:tcPr>
          <w:p w14:paraId="7ACB94F5" w14:textId="65C9C43F" w:rsidR="0049537C" w:rsidRPr="00BF031D" w:rsidRDefault="0049537C" w:rsidP="0049537C">
            <w:pPr>
              <w:jc w:val="center"/>
              <w:rPr>
                <w:rFonts w:ascii="VIC" w:hAnsi="VIC"/>
                <w:sz w:val="18"/>
                <w:szCs w:val="18"/>
              </w:rPr>
            </w:pPr>
            <w:r w:rsidRPr="003A715C">
              <w:rPr>
                <w:rFonts w:ascii="VIC" w:eastAsia="VIC" w:hAnsi="VIC"/>
                <w:color w:val="000000"/>
                <w:sz w:val="18"/>
                <w:szCs w:val="18"/>
              </w:rPr>
              <w:t>0.7</w:t>
            </w:r>
          </w:p>
        </w:tc>
        <w:tc>
          <w:tcPr>
            <w:tcW w:w="1109" w:type="dxa"/>
            <w:shd w:val="clear" w:color="auto" w:fill="BFCED6"/>
          </w:tcPr>
          <w:p w14:paraId="6F1E84B8" w14:textId="609B5D60" w:rsidR="0049537C" w:rsidRPr="00BF031D" w:rsidRDefault="0049537C" w:rsidP="0049537C">
            <w:pPr>
              <w:jc w:val="center"/>
              <w:rPr>
                <w:rFonts w:ascii="VIC" w:hAnsi="VIC"/>
                <w:sz w:val="18"/>
                <w:szCs w:val="18"/>
              </w:rPr>
            </w:pPr>
            <w:r w:rsidRPr="003A715C">
              <w:rPr>
                <w:rFonts w:ascii="VIC" w:eastAsia="VIC" w:hAnsi="VIC"/>
                <w:color w:val="000000"/>
                <w:sz w:val="18"/>
                <w:szCs w:val="18"/>
              </w:rPr>
              <w:t>31%</w:t>
            </w:r>
          </w:p>
        </w:tc>
      </w:tr>
      <w:tr w:rsidR="0049537C" w:rsidRPr="00BF031D" w14:paraId="7C9D3AF1" w14:textId="77777777" w:rsidTr="004C55C8">
        <w:trPr>
          <w:trHeight w:val="454"/>
        </w:trPr>
        <w:tc>
          <w:tcPr>
            <w:tcW w:w="1570" w:type="dxa"/>
            <w:shd w:val="clear" w:color="auto" w:fill="FFFFFF" w:themeFill="background1"/>
          </w:tcPr>
          <w:p w14:paraId="5A21890A" w14:textId="727FADC9"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Goulburn Valley Health</w:t>
            </w:r>
          </w:p>
        </w:tc>
        <w:tc>
          <w:tcPr>
            <w:tcW w:w="1985" w:type="dxa"/>
            <w:shd w:val="clear" w:color="auto" w:fill="FFFFFF" w:themeFill="background1"/>
          </w:tcPr>
          <w:p w14:paraId="53932597" w14:textId="18242491"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Goulburn &amp; Southern</w:t>
            </w:r>
          </w:p>
        </w:tc>
        <w:tc>
          <w:tcPr>
            <w:tcW w:w="1108" w:type="dxa"/>
            <w:shd w:val="clear" w:color="auto" w:fill="FFFFFF" w:themeFill="background1"/>
          </w:tcPr>
          <w:p w14:paraId="4F15ED58" w14:textId="129D7B2E" w:rsidR="0049537C" w:rsidRPr="00BF031D" w:rsidRDefault="0049537C" w:rsidP="0049537C">
            <w:pPr>
              <w:jc w:val="center"/>
              <w:rPr>
                <w:rFonts w:ascii="VIC" w:hAnsi="VIC"/>
                <w:sz w:val="18"/>
                <w:szCs w:val="18"/>
              </w:rPr>
            </w:pPr>
            <w:r w:rsidRPr="003A715C">
              <w:rPr>
                <w:rFonts w:ascii="VIC" w:eastAsia="VIC" w:hAnsi="VIC"/>
                <w:color w:val="000000"/>
                <w:sz w:val="18"/>
                <w:szCs w:val="18"/>
              </w:rPr>
              <w:t>50%</w:t>
            </w:r>
          </w:p>
        </w:tc>
        <w:tc>
          <w:tcPr>
            <w:tcW w:w="1108" w:type="dxa"/>
            <w:shd w:val="clear" w:color="auto" w:fill="FFFFFF" w:themeFill="background1"/>
          </w:tcPr>
          <w:p w14:paraId="173F1A7E" w14:textId="7F033BF2"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FFFFFF" w:themeFill="background1"/>
          </w:tcPr>
          <w:p w14:paraId="6AE81F39" w14:textId="6A2D99FD" w:rsidR="0049537C" w:rsidRPr="00BF031D" w:rsidRDefault="0049537C" w:rsidP="0049537C">
            <w:pPr>
              <w:jc w:val="center"/>
              <w:rPr>
                <w:rFonts w:ascii="VIC" w:hAnsi="VIC"/>
                <w:sz w:val="18"/>
                <w:szCs w:val="18"/>
              </w:rPr>
            </w:pPr>
            <w:r w:rsidRPr="003A715C">
              <w:rPr>
                <w:rFonts w:ascii="VIC" w:eastAsia="VIC" w:hAnsi="VIC"/>
                <w:color w:val="000000"/>
                <w:sz w:val="18"/>
                <w:szCs w:val="18"/>
              </w:rPr>
              <w:t>16%</w:t>
            </w:r>
          </w:p>
        </w:tc>
        <w:tc>
          <w:tcPr>
            <w:tcW w:w="1108" w:type="dxa"/>
            <w:shd w:val="clear" w:color="auto" w:fill="FFFFFF" w:themeFill="background1"/>
          </w:tcPr>
          <w:p w14:paraId="6602CA89" w14:textId="3902F93C" w:rsidR="0049537C" w:rsidRPr="00BF031D" w:rsidRDefault="0049537C" w:rsidP="0049537C">
            <w:pPr>
              <w:jc w:val="center"/>
              <w:rPr>
                <w:rFonts w:ascii="VIC" w:hAnsi="VIC"/>
                <w:sz w:val="18"/>
                <w:szCs w:val="18"/>
              </w:rPr>
            </w:pPr>
            <w:r w:rsidRPr="003A715C">
              <w:rPr>
                <w:rFonts w:ascii="VIC" w:eastAsia="VIC" w:hAnsi="VIC"/>
                <w:color w:val="000000"/>
                <w:sz w:val="18"/>
                <w:szCs w:val="18"/>
              </w:rPr>
              <w:t>142.8</w:t>
            </w:r>
          </w:p>
        </w:tc>
        <w:tc>
          <w:tcPr>
            <w:tcW w:w="1108" w:type="dxa"/>
            <w:shd w:val="clear" w:color="auto" w:fill="FFFFFF" w:themeFill="background1"/>
          </w:tcPr>
          <w:p w14:paraId="1420DB4A" w14:textId="6C0C1C2D" w:rsidR="0049537C" w:rsidRPr="00BF031D" w:rsidRDefault="0049537C" w:rsidP="0049537C">
            <w:pPr>
              <w:jc w:val="center"/>
              <w:rPr>
                <w:rFonts w:ascii="VIC" w:hAnsi="VIC"/>
                <w:sz w:val="18"/>
                <w:szCs w:val="18"/>
              </w:rPr>
            </w:pPr>
            <w:r w:rsidRPr="003A715C">
              <w:rPr>
                <w:rFonts w:ascii="VIC" w:eastAsia="VIC" w:hAnsi="VIC"/>
                <w:color w:val="000000"/>
                <w:sz w:val="18"/>
                <w:szCs w:val="18"/>
              </w:rPr>
              <w:t>3.8</w:t>
            </w:r>
          </w:p>
        </w:tc>
        <w:tc>
          <w:tcPr>
            <w:tcW w:w="1109" w:type="dxa"/>
            <w:shd w:val="clear" w:color="auto" w:fill="FFFFFF" w:themeFill="background1"/>
          </w:tcPr>
          <w:p w14:paraId="4B89607A" w14:textId="0A0BF0D6" w:rsidR="0049537C" w:rsidRPr="00BF031D" w:rsidRDefault="0049537C" w:rsidP="0049537C">
            <w:pPr>
              <w:jc w:val="center"/>
              <w:rPr>
                <w:rFonts w:ascii="VIC" w:hAnsi="VIC"/>
                <w:sz w:val="18"/>
                <w:szCs w:val="18"/>
              </w:rPr>
            </w:pPr>
            <w:r w:rsidRPr="003A715C">
              <w:rPr>
                <w:rFonts w:ascii="VIC" w:eastAsia="VIC" w:hAnsi="VIC"/>
                <w:color w:val="000000"/>
                <w:sz w:val="18"/>
                <w:szCs w:val="18"/>
              </w:rPr>
              <w:t>65%</w:t>
            </w:r>
          </w:p>
        </w:tc>
        <w:tc>
          <w:tcPr>
            <w:tcW w:w="1108" w:type="dxa"/>
            <w:shd w:val="clear" w:color="auto" w:fill="FFFFFF" w:themeFill="background1"/>
          </w:tcPr>
          <w:p w14:paraId="704703CE" w14:textId="619C68BB" w:rsidR="0049537C" w:rsidRPr="00BF031D" w:rsidRDefault="0049537C" w:rsidP="0049537C">
            <w:pPr>
              <w:jc w:val="center"/>
              <w:rPr>
                <w:rFonts w:ascii="VIC" w:hAnsi="VIC"/>
                <w:sz w:val="18"/>
                <w:szCs w:val="18"/>
              </w:rPr>
            </w:pPr>
            <w:r w:rsidRPr="003A715C">
              <w:rPr>
                <w:rFonts w:ascii="VIC" w:eastAsia="VIC" w:hAnsi="VIC"/>
                <w:color w:val="000000"/>
                <w:sz w:val="18"/>
                <w:szCs w:val="18"/>
              </w:rPr>
              <w:t>17.7</w:t>
            </w:r>
          </w:p>
        </w:tc>
        <w:tc>
          <w:tcPr>
            <w:tcW w:w="1108" w:type="dxa"/>
            <w:shd w:val="clear" w:color="auto" w:fill="FFFFFF" w:themeFill="background1"/>
          </w:tcPr>
          <w:p w14:paraId="6F69EDB8" w14:textId="42C0D9EA" w:rsidR="0049537C" w:rsidRPr="00BF031D" w:rsidRDefault="0049537C" w:rsidP="0049537C">
            <w:pPr>
              <w:jc w:val="center"/>
              <w:rPr>
                <w:rFonts w:ascii="VIC" w:hAnsi="VIC"/>
                <w:sz w:val="18"/>
                <w:szCs w:val="18"/>
              </w:rPr>
            </w:pPr>
            <w:r w:rsidRPr="003A715C">
              <w:rPr>
                <w:rFonts w:ascii="VIC" w:eastAsia="VIC" w:hAnsi="VIC"/>
                <w:color w:val="000000"/>
                <w:sz w:val="18"/>
                <w:szCs w:val="18"/>
              </w:rPr>
              <w:t>74%</w:t>
            </w:r>
          </w:p>
        </w:tc>
        <w:tc>
          <w:tcPr>
            <w:tcW w:w="1108" w:type="dxa"/>
            <w:shd w:val="clear" w:color="auto" w:fill="FFFFFF" w:themeFill="background1"/>
          </w:tcPr>
          <w:p w14:paraId="4DD19DA9" w14:textId="4A244BAA" w:rsidR="0049537C" w:rsidRPr="00BF031D" w:rsidRDefault="0049537C" w:rsidP="0049537C">
            <w:pPr>
              <w:jc w:val="center"/>
              <w:rPr>
                <w:rFonts w:ascii="VIC" w:hAnsi="VIC"/>
                <w:sz w:val="18"/>
                <w:szCs w:val="18"/>
              </w:rPr>
            </w:pPr>
            <w:r w:rsidRPr="003A715C">
              <w:rPr>
                <w:rFonts w:ascii="VIC" w:eastAsia="VIC" w:hAnsi="VIC"/>
                <w:color w:val="000000"/>
                <w:sz w:val="18"/>
                <w:szCs w:val="18"/>
              </w:rPr>
              <w:t>45%</w:t>
            </w:r>
          </w:p>
        </w:tc>
        <w:tc>
          <w:tcPr>
            <w:tcW w:w="1108" w:type="dxa"/>
            <w:shd w:val="clear" w:color="auto" w:fill="FFFFFF" w:themeFill="background1"/>
          </w:tcPr>
          <w:p w14:paraId="7D9A32EF" w14:textId="2219E868" w:rsidR="0049537C" w:rsidRPr="00BF031D" w:rsidRDefault="0049537C" w:rsidP="0049537C">
            <w:pPr>
              <w:jc w:val="center"/>
              <w:rPr>
                <w:rFonts w:ascii="VIC" w:hAnsi="VIC"/>
                <w:sz w:val="18"/>
                <w:szCs w:val="18"/>
              </w:rPr>
            </w:pPr>
            <w:r w:rsidRPr="003A715C">
              <w:rPr>
                <w:rFonts w:ascii="VIC" w:eastAsia="VIC" w:hAnsi="VIC"/>
                <w:color w:val="000000"/>
                <w:sz w:val="18"/>
                <w:szCs w:val="18"/>
              </w:rPr>
              <w:t>2.7</w:t>
            </w:r>
          </w:p>
        </w:tc>
        <w:tc>
          <w:tcPr>
            <w:tcW w:w="1109" w:type="dxa"/>
            <w:shd w:val="clear" w:color="auto" w:fill="FFFFFF" w:themeFill="background1"/>
          </w:tcPr>
          <w:p w14:paraId="1FA0F329" w14:textId="29DD3418" w:rsidR="0049537C" w:rsidRPr="00BF031D" w:rsidRDefault="0049537C" w:rsidP="0049537C">
            <w:pPr>
              <w:jc w:val="center"/>
              <w:rPr>
                <w:rFonts w:ascii="VIC" w:hAnsi="VIC"/>
                <w:sz w:val="18"/>
                <w:szCs w:val="18"/>
              </w:rPr>
            </w:pPr>
            <w:r w:rsidRPr="003A715C">
              <w:rPr>
                <w:rFonts w:ascii="VIC" w:eastAsia="VIC" w:hAnsi="VIC"/>
                <w:color w:val="000000"/>
                <w:sz w:val="18"/>
                <w:szCs w:val="18"/>
              </w:rPr>
              <w:t>22%</w:t>
            </w:r>
          </w:p>
        </w:tc>
      </w:tr>
      <w:tr w:rsidR="0049537C" w:rsidRPr="00BF031D" w14:paraId="378AD368" w14:textId="77777777" w:rsidTr="004C55C8">
        <w:trPr>
          <w:trHeight w:val="454"/>
        </w:trPr>
        <w:tc>
          <w:tcPr>
            <w:tcW w:w="1570" w:type="dxa"/>
            <w:shd w:val="clear" w:color="auto" w:fill="BFCED6"/>
          </w:tcPr>
          <w:p w14:paraId="75748960" w14:textId="572B6AE2"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Grampians Health</w:t>
            </w:r>
          </w:p>
        </w:tc>
        <w:tc>
          <w:tcPr>
            <w:tcW w:w="1985" w:type="dxa"/>
            <w:shd w:val="clear" w:color="auto" w:fill="BFCED6"/>
          </w:tcPr>
          <w:p w14:paraId="12C71AD1" w14:textId="0209FD6E"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Grampians</w:t>
            </w:r>
          </w:p>
        </w:tc>
        <w:tc>
          <w:tcPr>
            <w:tcW w:w="1108" w:type="dxa"/>
            <w:shd w:val="clear" w:color="auto" w:fill="BFCED6"/>
          </w:tcPr>
          <w:p w14:paraId="7B5C8FFA" w14:textId="04F3A225" w:rsidR="0049537C" w:rsidRPr="00BF031D" w:rsidRDefault="0049537C" w:rsidP="0049537C">
            <w:pPr>
              <w:jc w:val="center"/>
              <w:rPr>
                <w:rFonts w:ascii="VIC" w:hAnsi="VIC"/>
                <w:sz w:val="18"/>
                <w:szCs w:val="18"/>
              </w:rPr>
            </w:pPr>
            <w:r w:rsidRPr="003A715C">
              <w:rPr>
                <w:rFonts w:ascii="VIC" w:eastAsia="VIC" w:hAnsi="VIC"/>
                <w:color w:val="000000"/>
                <w:sz w:val="18"/>
                <w:szCs w:val="18"/>
              </w:rPr>
              <w:t>90%</w:t>
            </w:r>
          </w:p>
        </w:tc>
        <w:tc>
          <w:tcPr>
            <w:tcW w:w="1108" w:type="dxa"/>
            <w:shd w:val="clear" w:color="auto" w:fill="BFCED6"/>
          </w:tcPr>
          <w:p w14:paraId="290C51AC" w14:textId="44257559" w:rsidR="0049537C" w:rsidRPr="00BF031D" w:rsidRDefault="0049537C" w:rsidP="0049537C">
            <w:pPr>
              <w:jc w:val="center"/>
              <w:rPr>
                <w:rFonts w:ascii="VIC" w:hAnsi="VIC"/>
                <w:sz w:val="18"/>
                <w:szCs w:val="18"/>
              </w:rPr>
            </w:pPr>
            <w:r w:rsidRPr="003A715C">
              <w:rPr>
                <w:rFonts w:ascii="VIC" w:eastAsia="VIC" w:hAnsi="VIC"/>
                <w:color w:val="000000"/>
                <w:sz w:val="18"/>
                <w:szCs w:val="18"/>
              </w:rPr>
              <w:t>82%</w:t>
            </w:r>
          </w:p>
        </w:tc>
        <w:tc>
          <w:tcPr>
            <w:tcW w:w="1108" w:type="dxa"/>
            <w:shd w:val="clear" w:color="auto" w:fill="BFCED6"/>
          </w:tcPr>
          <w:p w14:paraId="58A60408" w14:textId="49A9205B" w:rsidR="0049537C" w:rsidRPr="00BF031D" w:rsidRDefault="0049537C" w:rsidP="0049537C">
            <w:pPr>
              <w:jc w:val="center"/>
              <w:rPr>
                <w:rFonts w:ascii="VIC" w:hAnsi="VIC"/>
                <w:sz w:val="18"/>
                <w:szCs w:val="18"/>
              </w:rPr>
            </w:pPr>
            <w:r w:rsidRPr="003A715C">
              <w:rPr>
                <w:rFonts w:ascii="VIC" w:eastAsia="VIC" w:hAnsi="VIC"/>
                <w:color w:val="000000"/>
                <w:sz w:val="18"/>
                <w:szCs w:val="18"/>
              </w:rPr>
              <w:t>17%</w:t>
            </w:r>
          </w:p>
        </w:tc>
        <w:tc>
          <w:tcPr>
            <w:tcW w:w="1108" w:type="dxa"/>
            <w:shd w:val="clear" w:color="auto" w:fill="BFCED6"/>
          </w:tcPr>
          <w:p w14:paraId="73F58ADC" w14:textId="74E5721F" w:rsidR="0049537C" w:rsidRPr="00BF031D" w:rsidRDefault="0049537C" w:rsidP="0049537C">
            <w:pPr>
              <w:jc w:val="center"/>
              <w:rPr>
                <w:rFonts w:ascii="VIC" w:hAnsi="VIC"/>
                <w:sz w:val="18"/>
                <w:szCs w:val="18"/>
              </w:rPr>
            </w:pPr>
            <w:r w:rsidRPr="003A715C">
              <w:rPr>
                <w:rFonts w:ascii="VIC" w:eastAsia="VIC" w:hAnsi="VIC"/>
                <w:color w:val="000000"/>
                <w:sz w:val="18"/>
                <w:szCs w:val="18"/>
              </w:rPr>
              <w:t>216.0</w:t>
            </w:r>
          </w:p>
        </w:tc>
        <w:tc>
          <w:tcPr>
            <w:tcW w:w="1108" w:type="dxa"/>
            <w:shd w:val="clear" w:color="auto" w:fill="BFCED6"/>
          </w:tcPr>
          <w:p w14:paraId="2DDCFF9A" w14:textId="46F7C0C6" w:rsidR="0049537C" w:rsidRPr="00BF031D" w:rsidRDefault="0049537C" w:rsidP="0049537C">
            <w:pPr>
              <w:jc w:val="center"/>
              <w:rPr>
                <w:rFonts w:ascii="VIC" w:hAnsi="VIC"/>
                <w:sz w:val="18"/>
                <w:szCs w:val="18"/>
              </w:rPr>
            </w:pPr>
            <w:r w:rsidRPr="003A715C">
              <w:rPr>
                <w:rFonts w:ascii="VIC" w:eastAsia="VIC" w:hAnsi="VIC"/>
                <w:color w:val="000000"/>
                <w:sz w:val="18"/>
                <w:szCs w:val="18"/>
              </w:rPr>
              <w:t>6.5</w:t>
            </w:r>
          </w:p>
        </w:tc>
        <w:tc>
          <w:tcPr>
            <w:tcW w:w="1109" w:type="dxa"/>
            <w:shd w:val="clear" w:color="auto" w:fill="BFCED6"/>
          </w:tcPr>
          <w:p w14:paraId="12467D28" w14:textId="2CE7EDFD" w:rsidR="0049537C" w:rsidRPr="00BF031D" w:rsidRDefault="0049537C" w:rsidP="0049537C">
            <w:pPr>
              <w:jc w:val="center"/>
              <w:rPr>
                <w:rFonts w:ascii="VIC" w:hAnsi="VIC"/>
                <w:sz w:val="18"/>
                <w:szCs w:val="18"/>
              </w:rPr>
            </w:pPr>
            <w:r w:rsidRPr="003A715C">
              <w:rPr>
                <w:rFonts w:ascii="VIC" w:eastAsia="VIC" w:hAnsi="VIC"/>
                <w:color w:val="000000"/>
                <w:sz w:val="18"/>
                <w:szCs w:val="18"/>
              </w:rPr>
              <w:t>77%</w:t>
            </w:r>
          </w:p>
        </w:tc>
        <w:tc>
          <w:tcPr>
            <w:tcW w:w="1108" w:type="dxa"/>
            <w:shd w:val="clear" w:color="auto" w:fill="BFCED6"/>
          </w:tcPr>
          <w:p w14:paraId="353C2293" w14:textId="4FEA199C" w:rsidR="0049537C" w:rsidRPr="00BF031D" w:rsidRDefault="0049537C" w:rsidP="0049537C">
            <w:pPr>
              <w:jc w:val="center"/>
              <w:rPr>
                <w:rFonts w:ascii="VIC" w:hAnsi="VIC"/>
                <w:sz w:val="18"/>
                <w:szCs w:val="18"/>
              </w:rPr>
            </w:pPr>
            <w:r w:rsidRPr="003A715C">
              <w:rPr>
                <w:rFonts w:ascii="VIC" w:eastAsia="VIC" w:hAnsi="VIC"/>
                <w:color w:val="000000"/>
                <w:sz w:val="18"/>
                <w:szCs w:val="18"/>
              </w:rPr>
              <w:t>17.2</w:t>
            </w:r>
          </w:p>
        </w:tc>
        <w:tc>
          <w:tcPr>
            <w:tcW w:w="1108" w:type="dxa"/>
            <w:shd w:val="clear" w:color="auto" w:fill="BFCED6"/>
          </w:tcPr>
          <w:p w14:paraId="5F074056" w14:textId="12254665" w:rsidR="0049537C" w:rsidRPr="00BF031D" w:rsidRDefault="0049537C" w:rsidP="0049537C">
            <w:pPr>
              <w:jc w:val="center"/>
              <w:rPr>
                <w:rFonts w:ascii="VIC" w:hAnsi="VIC"/>
                <w:sz w:val="18"/>
                <w:szCs w:val="18"/>
              </w:rPr>
            </w:pPr>
            <w:r w:rsidRPr="003A715C">
              <w:rPr>
                <w:rFonts w:ascii="VIC" w:eastAsia="VIC" w:hAnsi="VIC"/>
                <w:color w:val="000000"/>
                <w:sz w:val="18"/>
                <w:szCs w:val="18"/>
              </w:rPr>
              <w:t>53%</w:t>
            </w:r>
          </w:p>
        </w:tc>
        <w:tc>
          <w:tcPr>
            <w:tcW w:w="1108" w:type="dxa"/>
            <w:shd w:val="clear" w:color="auto" w:fill="BFCED6"/>
          </w:tcPr>
          <w:p w14:paraId="343C0267" w14:textId="1472D0F5" w:rsidR="0049537C" w:rsidRPr="00BF031D" w:rsidRDefault="0049537C" w:rsidP="0049537C">
            <w:pPr>
              <w:jc w:val="center"/>
              <w:rPr>
                <w:rFonts w:ascii="VIC" w:hAnsi="VIC"/>
                <w:sz w:val="18"/>
                <w:szCs w:val="18"/>
              </w:rPr>
            </w:pPr>
            <w:r w:rsidRPr="003A715C">
              <w:rPr>
                <w:rFonts w:ascii="VIC" w:eastAsia="VIC" w:hAnsi="VIC"/>
                <w:color w:val="000000"/>
                <w:sz w:val="18"/>
                <w:szCs w:val="18"/>
              </w:rPr>
              <w:t>8%</w:t>
            </w:r>
          </w:p>
        </w:tc>
        <w:tc>
          <w:tcPr>
            <w:tcW w:w="1108" w:type="dxa"/>
            <w:shd w:val="clear" w:color="auto" w:fill="BFCED6"/>
          </w:tcPr>
          <w:p w14:paraId="7D34F71D" w14:textId="57AE8260" w:rsidR="0049537C" w:rsidRPr="00BF031D" w:rsidRDefault="0049537C" w:rsidP="0049537C">
            <w:pPr>
              <w:jc w:val="center"/>
              <w:rPr>
                <w:rFonts w:ascii="VIC" w:hAnsi="VIC"/>
                <w:sz w:val="18"/>
                <w:szCs w:val="18"/>
              </w:rPr>
            </w:pPr>
            <w:r w:rsidRPr="003A715C">
              <w:rPr>
                <w:rFonts w:ascii="VIC" w:eastAsia="VIC" w:hAnsi="VIC"/>
                <w:color w:val="000000"/>
                <w:sz w:val="18"/>
                <w:szCs w:val="18"/>
              </w:rPr>
              <w:t>1.8</w:t>
            </w:r>
          </w:p>
        </w:tc>
        <w:tc>
          <w:tcPr>
            <w:tcW w:w="1109" w:type="dxa"/>
            <w:shd w:val="clear" w:color="auto" w:fill="BFCED6"/>
          </w:tcPr>
          <w:p w14:paraId="73F92199" w14:textId="2BB9733B" w:rsidR="0049537C" w:rsidRPr="00BF031D" w:rsidRDefault="0049537C" w:rsidP="0049537C">
            <w:pPr>
              <w:jc w:val="center"/>
              <w:rPr>
                <w:rFonts w:ascii="VIC" w:hAnsi="VIC"/>
                <w:sz w:val="18"/>
                <w:szCs w:val="18"/>
              </w:rPr>
            </w:pPr>
            <w:r w:rsidRPr="003A715C">
              <w:rPr>
                <w:rFonts w:ascii="VIC" w:eastAsia="VIC" w:hAnsi="VIC"/>
                <w:color w:val="000000"/>
                <w:sz w:val="18"/>
                <w:szCs w:val="18"/>
              </w:rPr>
              <w:t>23%</w:t>
            </w:r>
          </w:p>
        </w:tc>
      </w:tr>
      <w:tr w:rsidR="0049537C" w:rsidRPr="00BF031D" w14:paraId="06B3FB50" w14:textId="77777777" w:rsidTr="004C55C8">
        <w:trPr>
          <w:trHeight w:val="454"/>
        </w:trPr>
        <w:tc>
          <w:tcPr>
            <w:tcW w:w="1570" w:type="dxa"/>
            <w:shd w:val="clear" w:color="auto" w:fill="FFFFFF" w:themeFill="background1"/>
          </w:tcPr>
          <w:p w14:paraId="63DD1B1D" w14:textId="3351232B"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Latrobe Regional</w:t>
            </w:r>
          </w:p>
        </w:tc>
        <w:tc>
          <w:tcPr>
            <w:tcW w:w="1985" w:type="dxa"/>
            <w:shd w:val="clear" w:color="auto" w:fill="FFFFFF" w:themeFill="background1"/>
          </w:tcPr>
          <w:p w14:paraId="34661BAD" w14:textId="18C648F8"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Gippsland</w:t>
            </w:r>
          </w:p>
        </w:tc>
        <w:tc>
          <w:tcPr>
            <w:tcW w:w="1108" w:type="dxa"/>
            <w:shd w:val="clear" w:color="auto" w:fill="FFFFFF" w:themeFill="background1"/>
          </w:tcPr>
          <w:p w14:paraId="4C408427" w14:textId="7511FF1C" w:rsidR="0049537C" w:rsidRPr="00BF031D" w:rsidRDefault="0049537C" w:rsidP="0049537C">
            <w:pPr>
              <w:jc w:val="center"/>
              <w:rPr>
                <w:rFonts w:ascii="VIC" w:hAnsi="VIC"/>
                <w:sz w:val="18"/>
                <w:szCs w:val="18"/>
              </w:rPr>
            </w:pPr>
            <w:r w:rsidRPr="003A715C">
              <w:rPr>
                <w:rFonts w:ascii="VIC" w:eastAsia="VIC" w:hAnsi="VIC"/>
                <w:color w:val="000000"/>
                <w:sz w:val="18"/>
                <w:szCs w:val="18"/>
              </w:rPr>
              <w:t>83%</w:t>
            </w:r>
          </w:p>
        </w:tc>
        <w:tc>
          <w:tcPr>
            <w:tcW w:w="1108" w:type="dxa"/>
            <w:shd w:val="clear" w:color="auto" w:fill="FFFFFF" w:themeFill="background1"/>
          </w:tcPr>
          <w:p w14:paraId="621AB0DF" w14:textId="70CC10D5"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FFFFFF" w:themeFill="background1"/>
          </w:tcPr>
          <w:p w14:paraId="350039A6" w14:textId="4B624BD7" w:rsidR="0049537C" w:rsidRPr="00BF031D" w:rsidRDefault="0049537C" w:rsidP="0049537C">
            <w:pPr>
              <w:jc w:val="center"/>
              <w:rPr>
                <w:rFonts w:ascii="VIC" w:hAnsi="VIC"/>
                <w:sz w:val="18"/>
                <w:szCs w:val="18"/>
              </w:rPr>
            </w:pPr>
            <w:r w:rsidRPr="003A715C">
              <w:rPr>
                <w:rFonts w:ascii="VIC" w:eastAsia="VIC" w:hAnsi="VIC"/>
                <w:color w:val="000000"/>
                <w:sz w:val="18"/>
                <w:szCs w:val="18"/>
              </w:rPr>
              <w:t>17%</w:t>
            </w:r>
          </w:p>
        </w:tc>
        <w:tc>
          <w:tcPr>
            <w:tcW w:w="1108" w:type="dxa"/>
            <w:shd w:val="clear" w:color="auto" w:fill="FFFFFF" w:themeFill="background1"/>
          </w:tcPr>
          <w:p w14:paraId="64B05897" w14:textId="63BBAD66" w:rsidR="0049537C" w:rsidRPr="00BF031D" w:rsidRDefault="0049537C" w:rsidP="0049537C">
            <w:pPr>
              <w:jc w:val="center"/>
              <w:rPr>
                <w:rFonts w:ascii="VIC" w:hAnsi="VIC"/>
                <w:sz w:val="18"/>
                <w:szCs w:val="18"/>
              </w:rPr>
            </w:pPr>
            <w:r w:rsidRPr="003A715C">
              <w:rPr>
                <w:rFonts w:ascii="VIC" w:eastAsia="VIC" w:hAnsi="VIC"/>
                <w:color w:val="000000"/>
                <w:sz w:val="18"/>
                <w:szCs w:val="18"/>
              </w:rPr>
              <w:t>149.6</w:t>
            </w:r>
          </w:p>
        </w:tc>
        <w:tc>
          <w:tcPr>
            <w:tcW w:w="1108" w:type="dxa"/>
            <w:shd w:val="clear" w:color="auto" w:fill="FFFFFF" w:themeFill="background1"/>
          </w:tcPr>
          <w:p w14:paraId="5C43770A" w14:textId="16B4763F" w:rsidR="0049537C" w:rsidRPr="00BF031D" w:rsidRDefault="0049537C" w:rsidP="0049537C">
            <w:pPr>
              <w:jc w:val="center"/>
              <w:rPr>
                <w:rFonts w:ascii="VIC" w:hAnsi="VIC"/>
                <w:sz w:val="18"/>
                <w:szCs w:val="18"/>
              </w:rPr>
            </w:pPr>
            <w:r w:rsidRPr="003A715C">
              <w:rPr>
                <w:rFonts w:ascii="VIC" w:eastAsia="VIC" w:hAnsi="VIC"/>
                <w:color w:val="000000"/>
                <w:sz w:val="18"/>
                <w:szCs w:val="18"/>
              </w:rPr>
              <w:t>5.0</w:t>
            </w:r>
          </w:p>
        </w:tc>
        <w:tc>
          <w:tcPr>
            <w:tcW w:w="1109" w:type="dxa"/>
            <w:shd w:val="clear" w:color="auto" w:fill="FFFFFF" w:themeFill="background1"/>
          </w:tcPr>
          <w:p w14:paraId="233AA0D6" w14:textId="56FB7C8C" w:rsidR="0049537C" w:rsidRPr="00BF031D" w:rsidRDefault="0049537C" w:rsidP="0049537C">
            <w:pPr>
              <w:jc w:val="center"/>
              <w:rPr>
                <w:rFonts w:ascii="VIC" w:hAnsi="VIC"/>
                <w:sz w:val="18"/>
                <w:szCs w:val="18"/>
              </w:rPr>
            </w:pPr>
            <w:r w:rsidRPr="003A715C">
              <w:rPr>
                <w:rFonts w:ascii="VIC" w:eastAsia="VIC" w:hAnsi="VIC"/>
                <w:color w:val="000000"/>
                <w:sz w:val="18"/>
                <w:szCs w:val="18"/>
              </w:rPr>
              <w:t>98%</w:t>
            </w:r>
          </w:p>
        </w:tc>
        <w:tc>
          <w:tcPr>
            <w:tcW w:w="1108" w:type="dxa"/>
            <w:shd w:val="clear" w:color="auto" w:fill="FFFFFF" w:themeFill="background1"/>
          </w:tcPr>
          <w:p w14:paraId="1B39024B" w14:textId="77B8CFE0" w:rsidR="0049537C" w:rsidRPr="00BF031D" w:rsidRDefault="0049537C" w:rsidP="0049537C">
            <w:pPr>
              <w:jc w:val="center"/>
              <w:rPr>
                <w:rFonts w:ascii="VIC" w:hAnsi="VIC"/>
                <w:sz w:val="18"/>
                <w:szCs w:val="18"/>
              </w:rPr>
            </w:pPr>
            <w:r w:rsidRPr="003A715C">
              <w:rPr>
                <w:rFonts w:ascii="VIC" w:eastAsia="VIC" w:hAnsi="VIC"/>
                <w:color w:val="000000"/>
                <w:sz w:val="18"/>
                <w:szCs w:val="18"/>
              </w:rPr>
              <w:t>15.1</w:t>
            </w:r>
          </w:p>
        </w:tc>
        <w:tc>
          <w:tcPr>
            <w:tcW w:w="1108" w:type="dxa"/>
            <w:shd w:val="clear" w:color="auto" w:fill="FFFFFF" w:themeFill="background1"/>
          </w:tcPr>
          <w:p w14:paraId="7519B4D6" w14:textId="44BDE7E4" w:rsidR="0049537C" w:rsidRPr="00BF031D" w:rsidRDefault="0049537C" w:rsidP="0049537C">
            <w:pPr>
              <w:jc w:val="center"/>
              <w:rPr>
                <w:rFonts w:ascii="VIC" w:hAnsi="VIC"/>
                <w:sz w:val="18"/>
                <w:szCs w:val="18"/>
              </w:rPr>
            </w:pPr>
            <w:r w:rsidRPr="003A715C">
              <w:rPr>
                <w:rFonts w:ascii="VIC" w:eastAsia="VIC" w:hAnsi="VIC"/>
                <w:color w:val="000000"/>
                <w:sz w:val="18"/>
                <w:szCs w:val="18"/>
              </w:rPr>
              <w:t>50%</w:t>
            </w:r>
          </w:p>
        </w:tc>
        <w:tc>
          <w:tcPr>
            <w:tcW w:w="1108" w:type="dxa"/>
            <w:shd w:val="clear" w:color="auto" w:fill="FFFFFF" w:themeFill="background1"/>
          </w:tcPr>
          <w:p w14:paraId="763B5B6B" w14:textId="7CB7566F" w:rsidR="0049537C" w:rsidRPr="00BF031D" w:rsidRDefault="0049537C" w:rsidP="0049537C">
            <w:pPr>
              <w:jc w:val="center"/>
              <w:rPr>
                <w:rFonts w:ascii="VIC" w:hAnsi="VIC"/>
                <w:sz w:val="18"/>
                <w:szCs w:val="18"/>
              </w:rPr>
            </w:pPr>
            <w:r w:rsidRPr="003A715C">
              <w:rPr>
                <w:rFonts w:ascii="VIC" w:eastAsia="VIC" w:hAnsi="VIC"/>
                <w:color w:val="000000"/>
                <w:sz w:val="18"/>
                <w:szCs w:val="18"/>
              </w:rPr>
              <w:t>5%</w:t>
            </w:r>
          </w:p>
        </w:tc>
        <w:tc>
          <w:tcPr>
            <w:tcW w:w="1108" w:type="dxa"/>
            <w:shd w:val="clear" w:color="auto" w:fill="FFFFFF" w:themeFill="background1"/>
          </w:tcPr>
          <w:p w14:paraId="5E2F0471" w14:textId="4BC04872" w:rsidR="0049537C" w:rsidRPr="00BF031D" w:rsidRDefault="0049537C" w:rsidP="0049537C">
            <w:pPr>
              <w:jc w:val="center"/>
              <w:rPr>
                <w:rFonts w:ascii="VIC" w:hAnsi="VIC"/>
                <w:sz w:val="18"/>
                <w:szCs w:val="18"/>
              </w:rPr>
            </w:pPr>
            <w:r w:rsidRPr="003A715C">
              <w:rPr>
                <w:rFonts w:ascii="VIC" w:eastAsia="VIC" w:hAnsi="VIC"/>
                <w:color w:val="000000"/>
                <w:sz w:val="18"/>
                <w:szCs w:val="18"/>
              </w:rPr>
              <w:t>1.7</w:t>
            </w:r>
          </w:p>
        </w:tc>
        <w:tc>
          <w:tcPr>
            <w:tcW w:w="1109" w:type="dxa"/>
            <w:shd w:val="clear" w:color="auto" w:fill="FFFFFF" w:themeFill="background1"/>
          </w:tcPr>
          <w:p w14:paraId="4CCA4488" w14:textId="101D6CEE" w:rsidR="0049537C" w:rsidRPr="00BF031D" w:rsidRDefault="0049537C" w:rsidP="0049537C">
            <w:pPr>
              <w:jc w:val="center"/>
              <w:rPr>
                <w:rFonts w:ascii="VIC" w:hAnsi="VIC"/>
                <w:sz w:val="18"/>
                <w:szCs w:val="18"/>
              </w:rPr>
            </w:pPr>
            <w:r w:rsidRPr="003A715C">
              <w:rPr>
                <w:rFonts w:ascii="VIC" w:eastAsia="VIC" w:hAnsi="VIC"/>
                <w:color w:val="000000"/>
                <w:sz w:val="18"/>
                <w:szCs w:val="18"/>
              </w:rPr>
              <w:t>20%</w:t>
            </w:r>
          </w:p>
        </w:tc>
      </w:tr>
      <w:tr w:rsidR="0049537C" w:rsidRPr="00BF031D" w14:paraId="6E37954A" w14:textId="77777777" w:rsidTr="004C55C8">
        <w:trPr>
          <w:trHeight w:val="454"/>
        </w:trPr>
        <w:tc>
          <w:tcPr>
            <w:tcW w:w="1570" w:type="dxa"/>
            <w:shd w:val="clear" w:color="auto" w:fill="BFCED6"/>
          </w:tcPr>
          <w:p w14:paraId="41BCE0BD" w14:textId="20DE95E6" w:rsidR="0049537C" w:rsidRPr="00BF031D" w:rsidRDefault="0049537C" w:rsidP="0049537C">
            <w:pPr>
              <w:pStyle w:val="DHHStabletext"/>
              <w:spacing w:before="0" w:after="0"/>
              <w:rPr>
                <w:rFonts w:ascii="VIC" w:hAnsi="VIC"/>
                <w:sz w:val="18"/>
                <w:szCs w:val="18"/>
              </w:rPr>
            </w:pPr>
            <w:r w:rsidRPr="003A715C">
              <w:rPr>
                <w:rFonts w:ascii="VIC" w:eastAsia="VIC" w:hAnsi="VIC"/>
                <w:color w:val="000000"/>
                <w:sz w:val="18"/>
                <w:szCs w:val="18"/>
              </w:rPr>
              <w:t>Mildura Base Hospital</w:t>
            </w:r>
          </w:p>
        </w:tc>
        <w:tc>
          <w:tcPr>
            <w:tcW w:w="1985" w:type="dxa"/>
            <w:shd w:val="clear" w:color="auto" w:fill="BFCED6"/>
          </w:tcPr>
          <w:p w14:paraId="060680BD" w14:textId="4DE88BF1" w:rsidR="0049537C" w:rsidRPr="00BF031D" w:rsidRDefault="0049537C" w:rsidP="0049537C">
            <w:pPr>
              <w:pStyle w:val="DHHStabletext"/>
              <w:spacing w:before="0" w:after="0"/>
              <w:rPr>
                <w:rFonts w:ascii="VIC" w:eastAsia="Verdana" w:hAnsi="VIC" w:cs="Verdana"/>
                <w:sz w:val="18"/>
                <w:szCs w:val="18"/>
              </w:rPr>
            </w:pPr>
            <w:r w:rsidRPr="003A715C">
              <w:rPr>
                <w:rFonts w:ascii="VIC" w:eastAsia="VIC" w:hAnsi="VIC"/>
                <w:color w:val="000000"/>
                <w:sz w:val="18"/>
                <w:szCs w:val="18"/>
              </w:rPr>
              <w:t>Northern Mallee</w:t>
            </w:r>
          </w:p>
        </w:tc>
        <w:tc>
          <w:tcPr>
            <w:tcW w:w="1108" w:type="dxa"/>
            <w:shd w:val="clear" w:color="auto" w:fill="BFCED6"/>
          </w:tcPr>
          <w:p w14:paraId="4285907A" w14:textId="6D4D80A7"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BFCED6"/>
          </w:tcPr>
          <w:p w14:paraId="19046C8B" w14:textId="514D7A48" w:rsidR="0049537C" w:rsidRPr="00BF031D" w:rsidRDefault="0049537C" w:rsidP="0049537C">
            <w:pPr>
              <w:jc w:val="center"/>
              <w:rPr>
                <w:rFonts w:ascii="VIC" w:hAnsi="VIC"/>
                <w:sz w:val="18"/>
                <w:szCs w:val="18"/>
              </w:rPr>
            </w:pPr>
            <w:r w:rsidRPr="003A715C">
              <w:rPr>
                <w:rFonts w:ascii="VIC" w:eastAsia="VIC" w:hAnsi="VIC"/>
                <w:color w:val="000000"/>
                <w:sz w:val="18"/>
                <w:szCs w:val="18"/>
              </w:rPr>
              <w:t>100%</w:t>
            </w:r>
          </w:p>
        </w:tc>
        <w:tc>
          <w:tcPr>
            <w:tcW w:w="1108" w:type="dxa"/>
            <w:shd w:val="clear" w:color="auto" w:fill="BFCED6"/>
          </w:tcPr>
          <w:p w14:paraId="59C4CA44" w14:textId="05747735" w:rsidR="0049537C" w:rsidRPr="00BF031D" w:rsidRDefault="0049537C" w:rsidP="0049537C">
            <w:pPr>
              <w:jc w:val="center"/>
              <w:rPr>
                <w:rFonts w:ascii="VIC" w:hAnsi="VIC"/>
                <w:sz w:val="18"/>
                <w:szCs w:val="18"/>
              </w:rPr>
            </w:pPr>
            <w:r w:rsidRPr="003A715C">
              <w:rPr>
                <w:rFonts w:ascii="VIC" w:eastAsia="VIC" w:hAnsi="VIC"/>
                <w:color w:val="000000"/>
                <w:sz w:val="18"/>
                <w:szCs w:val="18"/>
              </w:rPr>
              <w:t>9%</w:t>
            </w:r>
          </w:p>
        </w:tc>
        <w:tc>
          <w:tcPr>
            <w:tcW w:w="1108" w:type="dxa"/>
            <w:shd w:val="clear" w:color="auto" w:fill="BFCED6"/>
          </w:tcPr>
          <w:p w14:paraId="6D906E43" w14:textId="0F021DF9" w:rsidR="0049537C" w:rsidRPr="00BF031D" w:rsidRDefault="0049537C" w:rsidP="0049537C">
            <w:pPr>
              <w:jc w:val="center"/>
              <w:rPr>
                <w:rFonts w:ascii="VIC" w:hAnsi="VIC"/>
                <w:sz w:val="18"/>
                <w:szCs w:val="18"/>
              </w:rPr>
            </w:pPr>
            <w:r w:rsidRPr="003A715C">
              <w:rPr>
                <w:rFonts w:ascii="VIC" w:eastAsia="VIC" w:hAnsi="VIC"/>
                <w:color w:val="000000"/>
                <w:sz w:val="18"/>
                <w:szCs w:val="18"/>
              </w:rPr>
              <w:t>207.1</w:t>
            </w:r>
          </w:p>
        </w:tc>
        <w:tc>
          <w:tcPr>
            <w:tcW w:w="1108" w:type="dxa"/>
            <w:shd w:val="clear" w:color="auto" w:fill="BFCED6"/>
          </w:tcPr>
          <w:p w14:paraId="58E2FF31" w14:textId="629D8CFB" w:rsidR="0049537C" w:rsidRPr="00BF031D" w:rsidRDefault="0049537C" w:rsidP="0049537C">
            <w:pPr>
              <w:jc w:val="center"/>
              <w:rPr>
                <w:rFonts w:ascii="VIC" w:hAnsi="VIC"/>
                <w:sz w:val="18"/>
                <w:szCs w:val="18"/>
              </w:rPr>
            </w:pPr>
            <w:r w:rsidRPr="003A715C">
              <w:rPr>
                <w:rFonts w:ascii="VIC" w:eastAsia="VIC" w:hAnsi="VIC"/>
                <w:color w:val="000000"/>
                <w:sz w:val="18"/>
                <w:szCs w:val="18"/>
              </w:rPr>
              <w:t>5.3</w:t>
            </w:r>
          </w:p>
        </w:tc>
        <w:tc>
          <w:tcPr>
            <w:tcW w:w="1109" w:type="dxa"/>
            <w:shd w:val="clear" w:color="auto" w:fill="BFCED6"/>
          </w:tcPr>
          <w:p w14:paraId="1764E893" w14:textId="2C389D8F" w:rsidR="0049537C" w:rsidRPr="00BF031D" w:rsidRDefault="0049537C" w:rsidP="0049537C">
            <w:pPr>
              <w:jc w:val="center"/>
              <w:rPr>
                <w:rFonts w:ascii="VIC" w:hAnsi="VIC"/>
                <w:sz w:val="18"/>
                <w:szCs w:val="18"/>
              </w:rPr>
            </w:pPr>
            <w:r w:rsidRPr="003A715C">
              <w:rPr>
                <w:rFonts w:ascii="VIC" w:eastAsia="VIC" w:hAnsi="VIC"/>
                <w:color w:val="000000"/>
                <w:sz w:val="18"/>
                <w:szCs w:val="18"/>
              </w:rPr>
              <w:t>82%</w:t>
            </w:r>
          </w:p>
        </w:tc>
        <w:tc>
          <w:tcPr>
            <w:tcW w:w="1108" w:type="dxa"/>
            <w:shd w:val="clear" w:color="auto" w:fill="BFCED6"/>
          </w:tcPr>
          <w:p w14:paraId="153B06DA" w14:textId="3406ACBF" w:rsidR="0049537C" w:rsidRPr="00BF031D" w:rsidRDefault="0049537C" w:rsidP="0049537C">
            <w:pPr>
              <w:jc w:val="center"/>
              <w:rPr>
                <w:rFonts w:ascii="VIC" w:hAnsi="VIC"/>
                <w:sz w:val="18"/>
                <w:szCs w:val="18"/>
              </w:rPr>
            </w:pPr>
            <w:r w:rsidRPr="003A715C">
              <w:rPr>
                <w:rFonts w:ascii="VIC" w:eastAsia="VIC" w:hAnsi="VIC"/>
                <w:color w:val="000000"/>
                <w:sz w:val="18"/>
                <w:szCs w:val="18"/>
              </w:rPr>
              <w:t>11.8</w:t>
            </w:r>
          </w:p>
        </w:tc>
        <w:tc>
          <w:tcPr>
            <w:tcW w:w="1108" w:type="dxa"/>
            <w:shd w:val="clear" w:color="auto" w:fill="BFCED6"/>
          </w:tcPr>
          <w:p w14:paraId="14829C8F" w14:textId="39B1D6A0" w:rsidR="0049537C" w:rsidRPr="00BF031D" w:rsidRDefault="0049537C" w:rsidP="0049537C">
            <w:pPr>
              <w:jc w:val="center"/>
              <w:rPr>
                <w:rFonts w:ascii="VIC" w:hAnsi="VIC"/>
                <w:sz w:val="18"/>
                <w:szCs w:val="18"/>
              </w:rPr>
            </w:pPr>
            <w:r w:rsidRPr="003A715C">
              <w:rPr>
                <w:rFonts w:ascii="VIC" w:eastAsia="VIC" w:hAnsi="VIC"/>
                <w:color w:val="000000"/>
                <w:sz w:val="18"/>
                <w:szCs w:val="18"/>
              </w:rPr>
              <w:t>35%</w:t>
            </w:r>
          </w:p>
        </w:tc>
        <w:tc>
          <w:tcPr>
            <w:tcW w:w="1108" w:type="dxa"/>
            <w:shd w:val="clear" w:color="auto" w:fill="BFCED6"/>
          </w:tcPr>
          <w:p w14:paraId="71BCD8BD" w14:textId="2EA09821" w:rsidR="0049537C" w:rsidRPr="00BF031D" w:rsidRDefault="0049537C" w:rsidP="0049537C">
            <w:pPr>
              <w:jc w:val="center"/>
              <w:rPr>
                <w:rFonts w:ascii="VIC" w:hAnsi="VIC"/>
                <w:sz w:val="18"/>
                <w:szCs w:val="18"/>
              </w:rPr>
            </w:pPr>
            <w:r w:rsidRPr="003A715C">
              <w:rPr>
                <w:rFonts w:ascii="VIC" w:eastAsia="VIC" w:hAnsi="VIC"/>
                <w:color w:val="000000"/>
                <w:sz w:val="18"/>
                <w:szCs w:val="18"/>
              </w:rPr>
              <w:t>0%</w:t>
            </w:r>
          </w:p>
        </w:tc>
        <w:tc>
          <w:tcPr>
            <w:tcW w:w="1108" w:type="dxa"/>
            <w:shd w:val="clear" w:color="auto" w:fill="BFCED6"/>
          </w:tcPr>
          <w:p w14:paraId="74D3ACBD" w14:textId="294E2B1A" w:rsidR="0049537C" w:rsidRPr="00BF031D" w:rsidRDefault="0049537C" w:rsidP="0049537C">
            <w:pPr>
              <w:jc w:val="center"/>
              <w:rPr>
                <w:rFonts w:ascii="VIC" w:hAnsi="VIC"/>
                <w:sz w:val="18"/>
                <w:szCs w:val="18"/>
              </w:rPr>
            </w:pPr>
            <w:r w:rsidRPr="003A715C">
              <w:rPr>
                <w:rFonts w:ascii="VIC" w:eastAsia="VIC" w:hAnsi="VIC"/>
                <w:color w:val="000000"/>
                <w:sz w:val="18"/>
                <w:szCs w:val="18"/>
              </w:rPr>
              <w:t>0.8</w:t>
            </w:r>
          </w:p>
        </w:tc>
        <w:tc>
          <w:tcPr>
            <w:tcW w:w="1109" w:type="dxa"/>
            <w:shd w:val="clear" w:color="auto" w:fill="BFCED6"/>
          </w:tcPr>
          <w:p w14:paraId="7796C605" w14:textId="24BA32CC" w:rsidR="0049537C" w:rsidRPr="00BF031D" w:rsidRDefault="0049537C" w:rsidP="0049537C">
            <w:pPr>
              <w:jc w:val="center"/>
              <w:rPr>
                <w:rFonts w:ascii="VIC" w:hAnsi="VIC"/>
                <w:sz w:val="18"/>
                <w:szCs w:val="18"/>
              </w:rPr>
            </w:pPr>
            <w:r w:rsidRPr="003A715C">
              <w:rPr>
                <w:rFonts w:ascii="VIC" w:eastAsia="VIC" w:hAnsi="VIC"/>
                <w:color w:val="000000"/>
                <w:sz w:val="18"/>
                <w:szCs w:val="18"/>
              </w:rPr>
              <w:t>34%</w:t>
            </w:r>
          </w:p>
        </w:tc>
      </w:tr>
      <w:tr w:rsidR="0049537C" w:rsidRPr="00BF031D" w14:paraId="00F9D7BE" w14:textId="77777777" w:rsidTr="0067289E">
        <w:trPr>
          <w:trHeight w:val="454"/>
        </w:trPr>
        <w:tc>
          <w:tcPr>
            <w:tcW w:w="1570" w:type="dxa"/>
            <w:shd w:val="clear" w:color="auto" w:fill="FFFFFF" w:themeFill="background1"/>
          </w:tcPr>
          <w:p w14:paraId="4DC94639" w14:textId="05C96A67" w:rsidR="0049537C" w:rsidRPr="000A7F1F" w:rsidRDefault="0049537C" w:rsidP="0049537C">
            <w:pPr>
              <w:pStyle w:val="DHHStabletext"/>
              <w:spacing w:before="0" w:after="0"/>
              <w:rPr>
                <w:rFonts w:ascii="VIC" w:eastAsia="Verdana" w:hAnsi="VIC"/>
                <w:color w:val="000000"/>
                <w:sz w:val="18"/>
                <w:szCs w:val="18"/>
              </w:rPr>
            </w:pPr>
            <w:r w:rsidRPr="003A715C">
              <w:rPr>
                <w:rFonts w:ascii="VIC" w:eastAsia="VIC" w:hAnsi="VIC"/>
                <w:color w:val="000000"/>
                <w:sz w:val="18"/>
                <w:szCs w:val="18"/>
              </w:rPr>
              <w:t>South West Health</w:t>
            </w:r>
          </w:p>
        </w:tc>
        <w:tc>
          <w:tcPr>
            <w:tcW w:w="1985" w:type="dxa"/>
            <w:shd w:val="clear" w:color="auto" w:fill="FFFFFF" w:themeFill="background1"/>
          </w:tcPr>
          <w:p w14:paraId="3D97E01C" w14:textId="76C56C41" w:rsidR="0049537C" w:rsidRPr="000A7F1F" w:rsidRDefault="0049537C" w:rsidP="0049537C">
            <w:pPr>
              <w:pStyle w:val="DHHStabletext"/>
              <w:spacing w:before="0" w:after="0"/>
              <w:rPr>
                <w:rFonts w:ascii="VIC" w:eastAsia="Verdana" w:hAnsi="VIC"/>
                <w:color w:val="000000"/>
                <w:sz w:val="18"/>
                <w:szCs w:val="18"/>
              </w:rPr>
            </w:pPr>
            <w:r w:rsidRPr="003A715C">
              <w:rPr>
                <w:rFonts w:ascii="VIC" w:eastAsia="VIC" w:hAnsi="VIC"/>
                <w:color w:val="000000"/>
                <w:sz w:val="18"/>
                <w:szCs w:val="18"/>
              </w:rPr>
              <w:t>South West Health Care</w:t>
            </w:r>
          </w:p>
        </w:tc>
        <w:tc>
          <w:tcPr>
            <w:tcW w:w="1108" w:type="dxa"/>
            <w:shd w:val="clear" w:color="auto" w:fill="FFFFFF" w:themeFill="background1"/>
          </w:tcPr>
          <w:p w14:paraId="067D5F21" w14:textId="69430CC6" w:rsidR="0049537C" w:rsidRPr="00BF031D" w:rsidRDefault="0049537C" w:rsidP="0049537C">
            <w:pPr>
              <w:jc w:val="center"/>
              <w:rPr>
                <w:rFonts w:ascii="VIC" w:hAnsi="VIC"/>
                <w:sz w:val="18"/>
                <w:szCs w:val="18"/>
              </w:rPr>
            </w:pPr>
            <w:r w:rsidRPr="003A715C">
              <w:rPr>
                <w:rFonts w:ascii="VIC" w:eastAsia="VIC" w:hAnsi="VIC"/>
                <w:color w:val="000000"/>
                <w:sz w:val="18"/>
                <w:szCs w:val="18"/>
              </w:rPr>
              <w:t>80%</w:t>
            </w:r>
          </w:p>
        </w:tc>
        <w:tc>
          <w:tcPr>
            <w:tcW w:w="1108" w:type="dxa"/>
            <w:shd w:val="clear" w:color="auto" w:fill="FFFFFF" w:themeFill="background1"/>
          </w:tcPr>
          <w:p w14:paraId="12B71702" w14:textId="6481A13A" w:rsidR="0049537C" w:rsidRPr="00BF031D" w:rsidRDefault="0049537C" w:rsidP="0049537C">
            <w:pPr>
              <w:jc w:val="center"/>
              <w:rPr>
                <w:rFonts w:ascii="VIC" w:hAnsi="VIC"/>
                <w:sz w:val="18"/>
                <w:szCs w:val="18"/>
              </w:rPr>
            </w:pPr>
            <w:r w:rsidRPr="003A715C">
              <w:rPr>
                <w:rFonts w:ascii="VIC" w:eastAsia="VIC" w:hAnsi="VIC"/>
                <w:color w:val="000000"/>
                <w:sz w:val="18"/>
                <w:szCs w:val="18"/>
              </w:rPr>
              <w:t>60%</w:t>
            </w:r>
          </w:p>
        </w:tc>
        <w:tc>
          <w:tcPr>
            <w:tcW w:w="1108" w:type="dxa"/>
            <w:shd w:val="clear" w:color="auto" w:fill="FFFFFF" w:themeFill="background1"/>
          </w:tcPr>
          <w:p w14:paraId="14FA6D0A" w14:textId="62459A41" w:rsidR="0049537C" w:rsidRPr="00BF031D" w:rsidRDefault="0049537C" w:rsidP="0049537C">
            <w:pPr>
              <w:jc w:val="center"/>
              <w:rPr>
                <w:rFonts w:ascii="VIC" w:hAnsi="VIC"/>
                <w:sz w:val="18"/>
                <w:szCs w:val="18"/>
              </w:rPr>
            </w:pPr>
            <w:r w:rsidRPr="003A715C">
              <w:rPr>
                <w:rFonts w:ascii="VIC" w:eastAsia="VIC" w:hAnsi="VIC"/>
                <w:color w:val="000000"/>
                <w:sz w:val="18"/>
                <w:szCs w:val="18"/>
              </w:rPr>
              <w:t>8%</w:t>
            </w:r>
          </w:p>
        </w:tc>
        <w:tc>
          <w:tcPr>
            <w:tcW w:w="1108" w:type="dxa"/>
            <w:shd w:val="clear" w:color="auto" w:fill="FFFFFF" w:themeFill="background1"/>
          </w:tcPr>
          <w:p w14:paraId="6635CCC8" w14:textId="3EE10FA1" w:rsidR="0049537C" w:rsidRPr="00BF031D" w:rsidRDefault="0049537C" w:rsidP="0049537C">
            <w:pPr>
              <w:jc w:val="center"/>
              <w:rPr>
                <w:rFonts w:ascii="VIC" w:hAnsi="VIC"/>
                <w:sz w:val="18"/>
                <w:szCs w:val="18"/>
              </w:rPr>
            </w:pPr>
            <w:r w:rsidRPr="003A715C">
              <w:rPr>
                <w:rFonts w:ascii="VIC" w:eastAsia="VIC" w:hAnsi="VIC"/>
                <w:color w:val="000000"/>
                <w:sz w:val="18"/>
                <w:szCs w:val="18"/>
              </w:rPr>
              <w:t>258.8</w:t>
            </w:r>
          </w:p>
        </w:tc>
        <w:tc>
          <w:tcPr>
            <w:tcW w:w="1108" w:type="dxa"/>
            <w:shd w:val="clear" w:color="auto" w:fill="FFFFFF" w:themeFill="background1"/>
          </w:tcPr>
          <w:p w14:paraId="38FDFEAE" w14:textId="2E7FC943" w:rsidR="0049537C" w:rsidRPr="00BF031D" w:rsidRDefault="0049537C" w:rsidP="0049537C">
            <w:pPr>
              <w:jc w:val="center"/>
              <w:rPr>
                <w:rFonts w:ascii="VIC" w:hAnsi="VIC"/>
                <w:sz w:val="18"/>
                <w:szCs w:val="18"/>
              </w:rPr>
            </w:pPr>
            <w:r w:rsidRPr="003A715C">
              <w:rPr>
                <w:rFonts w:ascii="VIC" w:eastAsia="VIC" w:hAnsi="VIC"/>
                <w:color w:val="000000"/>
                <w:sz w:val="18"/>
                <w:szCs w:val="18"/>
              </w:rPr>
              <w:t>3.4</w:t>
            </w:r>
          </w:p>
        </w:tc>
        <w:tc>
          <w:tcPr>
            <w:tcW w:w="1109" w:type="dxa"/>
            <w:shd w:val="clear" w:color="auto" w:fill="FFFFFF" w:themeFill="background1"/>
          </w:tcPr>
          <w:p w14:paraId="032033E1" w14:textId="299FF3C1" w:rsidR="0049537C" w:rsidRPr="00BF031D" w:rsidRDefault="0049537C" w:rsidP="0049537C">
            <w:pPr>
              <w:jc w:val="center"/>
              <w:rPr>
                <w:rFonts w:ascii="VIC" w:hAnsi="VIC"/>
                <w:sz w:val="18"/>
                <w:szCs w:val="18"/>
              </w:rPr>
            </w:pPr>
            <w:r w:rsidRPr="003A715C">
              <w:rPr>
                <w:rFonts w:ascii="VIC" w:eastAsia="VIC" w:hAnsi="VIC"/>
                <w:color w:val="000000"/>
                <w:sz w:val="18"/>
                <w:szCs w:val="18"/>
              </w:rPr>
              <w:t>55%</w:t>
            </w:r>
          </w:p>
        </w:tc>
        <w:tc>
          <w:tcPr>
            <w:tcW w:w="1108" w:type="dxa"/>
            <w:shd w:val="clear" w:color="auto" w:fill="FFFFFF" w:themeFill="background1"/>
          </w:tcPr>
          <w:p w14:paraId="0572E9FA" w14:textId="3C991555" w:rsidR="0049537C" w:rsidRPr="00BF031D" w:rsidRDefault="0049537C" w:rsidP="0049537C">
            <w:pPr>
              <w:jc w:val="center"/>
              <w:rPr>
                <w:rFonts w:ascii="VIC" w:hAnsi="VIC"/>
                <w:sz w:val="18"/>
                <w:szCs w:val="18"/>
              </w:rPr>
            </w:pPr>
            <w:r w:rsidRPr="003A715C">
              <w:rPr>
                <w:rFonts w:ascii="VIC" w:eastAsia="VIC" w:hAnsi="VIC"/>
                <w:color w:val="000000"/>
                <w:sz w:val="18"/>
                <w:szCs w:val="18"/>
              </w:rPr>
              <w:t>17.8</w:t>
            </w:r>
          </w:p>
        </w:tc>
        <w:tc>
          <w:tcPr>
            <w:tcW w:w="1108" w:type="dxa"/>
            <w:shd w:val="clear" w:color="auto" w:fill="FFFFFF" w:themeFill="background1"/>
          </w:tcPr>
          <w:p w14:paraId="2486C7E2" w14:textId="040B5847" w:rsidR="0049537C" w:rsidRPr="00BF031D" w:rsidRDefault="0049537C" w:rsidP="0049537C">
            <w:pPr>
              <w:jc w:val="center"/>
              <w:rPr>
                <w:rFonts w:ascii="VIC" w:hAnsi="VIC"/>
                <w:sz w:val="18"/>
                <w:szCs w:val="18"/>
              </w:rPr>
            </w:pPr>
            <w:r w:rsidRPr="003A715C">
              <w:rPr>
                <w:rFonts w:ascii="VIC" w:eastAsia="VIC" w:hAnsi="VIC"/>
                <w:color w:val="000000"/>
                <w:sz w:val="18"/>
                <w:szCs w:val="18"/>
              </w:rPr>
              <w:t>70%</w:t>
            </w:r>
          </w:p>
        </w:tc>
        <w:tc>
          <w:tcPr>
            <w:tcW w:w="1108" w:type="dxa"/>
            <w:shd w:val="clear" w:color="auto" w:fill="FFFFFF" w:themeFill="background1"/>
          </w:tcPr>
          <w:p w14:paraId="61AEEC14" w14:textId="1E339D8D" w:rsidR="0049537C" w:rsidRPr="00BF031D" w:rsidRDefault="0049537C" w:rsidP="0049537C">
            <w:pPr>
              <w:jc w:val="center"/>
              <w:rPr>
                <w:rFonts w:ascii="VIC" w:hAnsi="VIC"/>
                <w:sz w:val="18"/>
                <w:szCs w:val="18"/>
              </w:rPr>
            </w:pPr>
            <w:r w:rsidRPr="003A715C">
              <w:rPr>
                <w:rFonts w:ascii="VIC" w:eastAsia="VIC" w:hAnsi="VIC"/>
                <w:color w:val="000000"/>
                <w:sz w:val="18"/>
                <w:szCs w:val="18"/>
              </w:rPr>
              <w:t>29%</w:t>
            </w:r>
          </w:p>
        </w:tc>
        <w:tc>
          <w:tcPr>
            <w:tcW w:w="1108" w:type="dxa"/>
            <w:shd w:val="clear" w:color="auto" w:fill="FFFFFF" w:themeFill="background1"/>
          </w:tcPr>
          <w:p w14:paraId="0EA394B2" w14:textId="732D4D1B" w:rsidR="0049537C" w:rsidRPr="00BF031D" w:rsidRDefault="0049537C" w:rsidP="0049537C">
            <w:pPr>
              <w:jc w:val="center"/>
              <w:rPr>
                <w:rFonts w:ascii="VIC" w:hAnsi="VIC"/>
                <w:sz w:val="18"/>
                <w:szCs w:val="18"/>
              </w:rPr>
            </w:pPr>
            <w:r w:rsidRPr="003A715C">
              <w:rPr>
                <w:rFonts w:ascii="VIC" w:eastAsia="VIC" w:hAnsi="VIC"/>
                <w:color w:val="000000"/>
                <w:sz w:val="18"/>
                <w:szCs w:val="18"/>
              </w:rPr>
              <w:t>2.8</w:t>
            </w:r>
          </w:p>
        </w:tc>
        <w:tc>
          <w:tcPr>
            <w:tcW w:w="1109" w:type="dxa"/>
            <w:shd w:val="clear" w:color="auto" w:fill="FFFFFF" w:themeFill="background1"/>
          </w:tcPr>
          <w:p w14:paraId="348C2F28" w14:textId="4AF85B45" w:rsidR="0049537C" w:rsidRPr="00BF031D" w:rsidRDefault="0049537C" w:rsidP="0049537C">
            <w:pPr>
              <w:jc w:val="center"/>
              <w:rPr>
                <w:rFonts w:ascii="VIC" w:hAnsi="VIC"/>
                <w:sz w:val="18"/>
                <w:szCs w:val="18"/>
              </w:rPr>
            </w:pPr>
            <w:r w:rsidRPr="003A715C">
              <w:rPr>
                <w:rFonts w:ascii="VIC" w:eastAsia="VIC" w:hAnsi="VIC"/>
                <w:color w:val="000000"/>
                <w:sz w:val="18"/>
                <w:szCs w:val="18"/>
              </w:rPr>
              <w:t>45%</w:t>
            </w:r>
          </w:p>
        </w:tc>
      </w:tr>
      <w:tr w:rsidR="0049537C" w:rsidRPr="00E93386" w14:paraId="3B4D7462" w14:textId="77777777" w:rsidTr="005801AF">
        <w:trPr>
          <w:trHeight w:val="454"/>
        </w:trPr>
        <w:tc>
          <w:tcPr>
            <w:tcW w:w="1570" w:type="dxa"/>
            <w:shd w:val="clear" w:color="auto" w:fill="B1C9E8"/>
          </w:tcPr>
          <w:p w14:paraId="755F53DE" w14:textId="7F15EE08" w:rsidR="0049537C" w:rsidRPr="00E93386" w:rsidRDefault="0049537C" w:rsidP="0049537C">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RURAL</w:t>
            </w:r>
          </w:p>
        </w:tc>
        <w:tc>
          <w:tcPr>
            <w:tcW w:w="1985" w:type="dxa"/>
            <w:shd w:val="clear" w:color="auto" w:fill="B1C9E8"/>
          </w:tcPr>
          <w:p w14:paraId="652171FE" w14:textId="12D6AA3C" w:rsidR="0049537C" w:rsidRPr="00E93386" w:rsidRDefault="0049537C" w:rsidP="0049537C">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 xml:space="preserve"> </w:t>
            </w:r>
          </w:p>
        </w:tc>
        <w:tc>
          <w:tcPr>
            <w:tcW w:w="1108" w:type="dxa"/>
            <w:shd w:val="clear" w:color="auto" w:fill="B1C9E8"/>
          </w:tcPr>
          <w:p w14:paraId="4F1F1156" w14:textId="460FB8D1"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74%</w:t>
            </w:r>
          </w:p>
        </w:tc>
        <w:tc>
          <w:tcPr>
            <w:tcW w:w="1108" w:type="dxa"/>
            <w:shd w:val="clear" w:color="auto" w:fill="B1C9E8"/>
          </w:tcPr>
          <w:p w14:paraId="75E8F7F1" w14:textId="6F2E97B5"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90%</w:t>
            </w:r>
          </w:p>
        </w:tc>
        <w:tc>
          <w:tcPr>
            <w:tcW w:w="1108" w:type="dxa"/>
            <w:shd w:val="clear" w:color="auto" w:fill="B1C9E8"/>
          </w:tcPr>
          <w:p w14:paraId="057CC161" w14:textId="44E797ED"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17%</w:t>
            </w:r>
          </w:p>
        </w:tc>
        <w:tc>
          <w:tcPr>
            <w:tcW w:w="1108" w:type="dxa"/>
            <w:shd w:val="clear" w:color="auto" w:fill="B1C9E8"/>
          </w:tcPr>
          <w:p w14:paraId="1E135E36" w14:textId="6420E08B"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163.9</w:t>
            </w:r>
          </w:p>
        </w:tc>
        <w:tc>
          <w:tcPr>
            <w:tcW w:w="1108" w:type="dxa"/>
            <w:shd w:val="clear" w:color="auto" w:fill="B1C9E8"/>
          </w:tcPr>
          <w:p w14:paraId="68120B64" w14:textId="7B1D169B"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4.4</w:t>
            </w:r>
          </w:p>
        </w:tc>
        <w:tc>
          <w:tcPr>
            <w:tcW w:w="1109" w:type="dxa"/>
            <w:shd w:val="clear" w:color="auto" w:fill="B1C9E8"/>
          </w:tcPr>
          <w:p w14:paraId="174BEA00" w14:textId="65AEE343"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80%</w:t>
            </w:r>
          </w:p>
        </w:tc>
        <w:tc>
          <w:tcPr>
            <w:tcW w:w="1108" w:type="dxa"/>
            <w:shd w:val="clear" w:color="auto" w:fill="B1C9E8"/>
          </w:tcPr>
          <w:p w14:paraId="565CC057" w14:textId="2C7F3EB7"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16.0</w:t>
            </w:r>
          </w:p>
        </w:tc>
        <w:tc>
          <w:tcPr>
            <w:tcW w:w="1108" w:type="dxa"/>
            <w:shd w:val="clear" w:color="auto" w:fill="B1C9E8"/>
          </w:tcPr>
          <w:p w14:paraId="3F4BA83E" w14:textId="150BABA1"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44%</w:t>
            </w:r>
          </w:p>
        </w:tc>
        <w:tc>
          <w:tcPr>
            <w:tcW w:w="1108" w:type="dxa"/>
            <w:shd w:val="clear" w:color="auto" w:fill="B1C9E8"/>
          </w:tcPr>
          <w:p w14:paraId="548215CF" w14:textId="2A8FC9D6"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13%</w:t>
            </w:r>
          </w:p>
        </w:tc>
        <w:tc>
          <w:tcPr>
            <w:tcW w:w="1108" w:type="dxa"/>
            <w:shd w:val="clear" w:color="auto" w:fill="B1C9E8"/>
          </w:tcPr>
          <w:p w14:paraId="1D8B8463" w14:textId="2A844523"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w:t>
            </w:r>
          </w:p>
        </w:tc>
        <w:tc>
          <w:tcPr>
            <w:tcW w:w="1109" w:type="dxa"/>
            <w:shd w:val="clear" w:color="auto" w:fill="B1C9E8"/>
          </w:tcPr>
          <w:p w14:paraId="0C6289CF" w14:textId="2010AC4D" w:rsidR="0049537C" w:rsidRPr="00E93386" w:rsidRDefault="0049537C" w:rsidP="0049537C">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30%</w:t>
            </w:r>
          </w:p>
        </w:tc>
      </w:tr>
      <w:tr w:rsidR="0049537C" w:rsidRPr="00E93386" w14:paraId="18DF74A5" w14:textId="77777777" w:rsidTr="0067289E">
        <w:trPr>
          <w:trHeight w:val="454"/>
        </w:trPr>
        <w:tc>
          <w:tcPr>
            <w:tcW w:w="1570" w:type="dxa"/>
            <w:shd w:val="clear" w:color="auto" w:fill="244C5A"/>
          </w:tcPr>
          <w:p w14:paraId="5A48D4FD" w14:textId="5D607330" w:rsidR="0049537C" w:rsidRPr="00E93386" w:rsidRDefault="0049537C" w:rsidP="0049537C">
            <w:pPr>
              <w:pStyle w:val="DHHStabletext"/>
              <w:spacing w:before="0" w:after="0"/>
              <w:rPr>
                <w:rFonts w:ascii="VIC SemiBold" w:eastAsia="Verdana" w:hAnsi="VIC SemiBold" w:cs="Verdana"/>
                <w:color w:val="FFFFFF" w:themeColor="background1"/>
                <w:sz w:val="18"/>
                <w:szCs w:val="18"/>
              </w:rPr>
            </w:pPr>
            <w:r w:rsidRPr="003A715C">
              <w:rPr>
                <w:rFonts w:ascii="VIC SemiBold" w:eastAsia="VIC SemiBold" w:hAnsi="VIC SemiBold"/>
                <w:color w:val="FFFFFF"/>
                <w:sz w:val="18"/>
                <w:szCs w:val="18"/>
              </w:rPr>
              <w:t>TOTAL STATEWIDE</w:t>
            </w:r>
          </w:p>
        </w:tc>
        <w:tc>
          <w:tcPr>
            <w:tcW w:w="1985" w:type="dxa"/>
            <w:shd w:val="clear" w:color="auto" w:fill="244C5A"/>
          </w:tcPr>
          <w:p w14:paraId="371FE1D3" w14:textId="3F6EAAC6" w:rsidR="0049537C" w:rsidRPr="00E93386" w:rsidRDefault="0049537C" w:rsidP="0049537C">
            <w:pPr>
              <w:pStyle w:val="DHHStabletext"/>
              <w:spacing w:before="0" w:after="0"/>
              <w:rPr>
                <w:rFonts w:ascii="VIC SemiBold" w:eastAsia="Verdana" w:hAnsi="VIC SemiBold" w:cs="Verdana"/>
                <w:color w:val="FFFFFF" w:themeColor="background1"/>
                <w:sz w:val="18"/>
                <w:szCs w:val="18"/>
              </w:rPr>
            </w:pPr>
            <w:r w:rsidRPr="003A715C">
              <w:rPr>
                <w:rFonts w:ascii="VIC SemiBold" w:eastAsia="VIC SemiBold" w:hAnsi="VIC SemiBold"/>
                <w:color w:val="FFFFFF"/>
                <w:sz w:val="18"/>
                <w:szCs w:val="18"/>
              </w:rPr>
              <w:t xml:space="preserve"> </w:t>
            </w:r>
          </w:p>
        </w:tc>
        <w:tc>
          <w:tcPr>
            <w:tcW w:w="1108" w:type="dxa"/>
            <w:shd w:val="clear" w:color="auto" w:fill="244C5A"/>
          </w:tcPr>
          <w:p w14:paraId="5D27356A" w14:textId="1F9AEF6F"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70%</w:t>
            </w:r>
          </w:p>
        </w:tc>
        <w:tc>
          <w:tcPr>
            <w:tcW w:w="1108" w:type="dxa"/>
            <w:shd w:val="clear" w:color="auto" w:fill="244C5A"/>
          </w:tcPr>
          <w:p w14:paraId="44391493" w14:textId="533995C4"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92%</w:t>
            </w:r>
          </w:p>
        </w:tc>
        <w:tc>
          <w:tcPr>
            <w:tcW w:w="1108" w:type="dxa"/>
            <w:shd w:val="clear" w:color="auto" w:fill="244C5A"/>
          </w:tcPr>
          <w:p w14:paraId="1D127759" w14:textId="440C69ED"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24%</w:t>
            </w:r>
          </w:p>
        </w:tc>
        <w:tc>
          <w:tcPr>
            <w:tcW w:w="1108" w:type="dxa"/>
            <w:shd w:val="clear" w:color="auto" w:fill="244C5A"/>
          </w:tcPr>
          <w:p w14:paraId="46F8C97E" w14:textId="18FEF56A"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154.1</w:t>
            </w:r>
          </w:p>
        </w:tc>
        <w:tc>
          <w:tcPr>
            <w:tcW w:w="1108" w:type="dxa"/>
            <w:shd w:val="clear" w:color="auto" w:fill="244C5A"/>
          </w:tcPr>
          <w:p w14:paraId="3AF8CCF8" w14:textId="57B3DF60"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6.2</w:t>
            </w:r>
          </w:p>
        </w:tc>
        <w:tc>
          <w:tcPr>
            <w:tcW w:w="1109" w:type="dxa"/>
            <w:shd w:val="clear" w:color="auto" w:fill="244C5A"/>
          </w:tcPr>
          <w:p w14:paraId="5CD728E9" w14:textId="08509B77"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85%</w:t>
            </w:r>
          </w:p>
        </w:tc>
        <w:tc>
          <w:tcPr>
            <w:tcW w:w="1108" w:type="dxa"/>
            <w:shd w:val="clear" w:color="auto" w:fill="244C5A"/>
          </w:tcPr>
          <w:p w14:paraId="454966DC" w14:textId="2DA93B19"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17.5</w:t>
            </w:r>
          </w:p>
        </w:tc>
        <w:tc>
          <w:tcPr>
            <w:tcW w:w="1108" w:type="dxa"/>
            <w:shd w:val="clear" w:color="auto" w:fill="244C5A"/>
          </w:tcPr>
          <w:p w14:paraId="2BFBD533" w14:textId="33DFD54F"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46%</w:t>
            </w:r>
          </w:p>
        </w:tc>
        <w:tc>
          <w:tcPr>
            <w:tcW w:w="1108" w:type="dxa"/>
            <w:shd w:val="clear" w:color="auto" w:fill="244C5A"/>
          </w:tcPr>
          <w:p w14:paraId="772EBFBE" w14:textId="7F619908"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18%</w:t>
            </w:r>
          </w:p>
        </w:tc>
        <w:tc>
          <w:tcPr>
            <w:tcW w:w="1108" w:type="dxa"/>
            <w:shd w:val="clear" w:color="auto" w:fill="244C5A"/>
          </w:tcPr>
          <w:p w14:paraId="577EE165" w14:textId="41CF3E06"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1.4</w:t>
            </w:r>
          </w:p>
        </w:tc>
        <w:tc>
          <w:tcPr>
            <w:tcW w:w="1109" w:type="dxa"/>
            <w:shd w:val="clear" w:color="auto" w:fill="244C5A"/>
          </w:tcPr>
          <w:p w14:paraId="3999C5D2" w14:textId="693D91A6" w:rsidR="0049537C" w:rsidRPr="00E93386" w:rsidRDefault="0049537C" w:rsidP="0049537C">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33%</w:t>
            </w:r>
          </w:p>
        </w:tc>
      </w:tr>
    </w:tbl>
    <w:p w14:paraId="6A0A750F" w14:textId="7E419420" w:rsidR="00195154" w:rsidRDefault="00195154">
      <w:pPr>
        <w:rPr>
          <w:sz w:val="2"/>
          <w:szCs w:val="2"/>
        </w:rPr>
      </w:pPr>
    </w:p>
    <w:p w14:paraId="34DC9825" w14:textId="3822EBCB" w:rsidR="00195154" w:rsidRDefault="00195154">
      <w:pPr>
        <w:widowControl/>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195154" w:rsidRPr="00A6366B" w14:paraId="5DAA60E0" w14:textId="77777777" w:rsidTr="001B6612">
        <w:trPr>
          <w:trHeight w:val="1062"/>
          <w:tblHeader/>
        </w:trPr>
        <w:tc>
          <w:tcPr>
            <w:tcW w:w="2846" w:type="dxa"/>
            <w:gridSpan w:val="2"/>
            <w:shd w:val="clear" w:color="auto" w:fill="FFFFFF"/>
            <w:vAlign w:val="bottom"/>
          </w:tcPr>
          <w:p w14:paraId="11F29AAB" w14:textId="1969ADDD" w:rsidR="00195154" w:rsidRPr="00592F37" w:rsidRDefault="00195154" w:rsidP="001B6612">
            <w:pPr>
              <w:pStyle w:val="Heading1"/>
              <w:spacing w:before="0" w:line="240" w:lineRule="auto"/>
              <w:rPr>
                <w:color w:val="244C5A"/>
                <w:sz w:val="28"/>
                <w:szCs w:val="28"/>
              </w:rPr>
            </w:pPr>
            <w:bookmarkStart w:id="26" w:name="_Toc227166402"/>
            <w:r w:rsidRPr="00052DAD">
              <w:rPr>
                <w:color w:val="244C5A"/>
                <w:sz w:val="22"/>
                <w:szCs w:val="28"/>
              </w:rPr>
              <w:t>Inpatient</w:t>
            </w:r>
            <w:r w:rsidRPr="00052DAD">
              <w:rPr>
                <w:color w:val="244C5A"/>
                <w:sz w:val="22"/>
                <w:szCs w:val="28"/>
              </w:rPr>
              <w:br w:type="textWrapping" w:clear="all"/>
            </w:r>
            <w:r>
              <w:rPr>
                <w:color w:val="244C5A"/>
                <w:sz w:val="22"/>
                <w:szCs w:val="28"/>
              </w:rPr>
              <w:t>2025–26 Q1–Q</w:t>
            </w:r>
            <w:r w:rsidR="00E420F6">
              <w:rPr>
                <w:color w:val="244C5A"/>
                <w:sz w:val="22"/>
                <w:szCs w:val="28"/>
              </w:rPr>
              <w:t>3</w:t>
            </w:r>
            <w:bookmarkEnd w:id="26"/>
          </w:p>
        </w:tc>
        <w:tc>
          <w:tcPr>
            <w:tcW w:w="2268" w:type="dxa"/>
            <w:shd w:val="clear" w:color="auto" w:fill="FFFFFF"/>
          </w:tcPr>
          <w:p w14:paraId="23243DBB" w14:textId="77777777" w:rsidR="00195154" w:rsidRPr="00C41C2E" w:rsidRDefault="00195154" w:rsidP="001B6612">
            <w:pPr>
              <w:pStyle w:val="VAHItablecolhead"/>
              <w:jc w:val="left"/>
              <w:rPr>
                <w:sz w:val="16"/>
              </w:rPr>
            </w:pPr>
          </w:p>
        </w:tc>
        <w:tc>
          <w:tcPr>
            <w:tcW w:w="1518" w:type="dxa"/>
            <w:shd w:val="clear" w:color="auto" w:fill="FFFFFF"/>
            <w:vAlign w:val="bottom"/>
          </w:tcPr>
          <w:p w14:paraId="4060FDD5" w14:textId="77777777" w:rsidR="00195154" w:rsidRPr="00DB17C1" w:rsidRDefault="00195154" w:rsidP="001B6612">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63F6B87B" w14:textId="77777777" w:rsidR="00195154" w:rsidRPr="00DB17C1" w:rsidRDefault="00195154" w:rsidP="001B6612">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0B103A4D" w14:textId="77777777" w:rsidR="00195154" w:rsidRPr="00DB17C1" w:rsidRDefault="00195154" w:rsidP="001B6612">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089959DE" w14:textId="77777777" w:rsidR="00195154" w:rsidRPr="00DB17C1" w:rsidRDefault="00195154" w:rsidP="001B6612">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7E194E78" w14:textId="77777777" w:rsidR="00195154" w:rsidRPr="00DB17C1" w:rsidRDefault="00195154" w:rsidP="001B6612">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2BE453F8" w14:textId="77777777" w:rsidR="00195154" w:rsidRPr="00DB17C1" w:rsidRDefault="00195154" w:rsidP="001B6612">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71762D07" w14:textId="77777777" w:rsidR="00195154" w:rsidRPr="00DB17C1" w:rsidRDefault="00195154" w:rsidP="001B6612">
            <w:pPr>
              <w:pStyle w:val="VAHItablecolhead"/>
              <w:rPr>
                <w:rFonts w:eastAsia="Verdana"/>
                <w:color w:val="244C5A"/>
                <w:sz w:val="16"/>
              </w:rPr>
            </w:pPr>
            <w:r w:rsidRPr="00DB17C1">
              <w:rPr>
                <w:sz w:val="16"/>
              </w:rPr>
              <w:t>Average HoNOS at episode start</w:t>
            </w:r>
          </w:p>
        </w:tc>
      </w:tr>
      <w:tr w:rsidR="004960B3" w:rsidRPr="00BF031D" w14:paraId="145FB6DB" w14:textId="77777777" w:rsidTr="001B6612">
        <w:trPr>
          <w:trHeight w:val="454"/>
        </w:trPr>
        <w:tc>
          <w:tcPr>
            <w:tcW w:w="1145" w:type="dxa"/>
            <w:vMerge w:val="restart"/>
            <w:shd w:val="clear" w:color="auto" w:fill="BFCED6"/>
          </w:tcPr>
          <w:p w14:paraId="6C534A9D" w14:textId="77777777" w:rsidR="004960B3" w:rsidRPr="00BF031D" w:rsidRDefault="004960B3" w:rsidP="004960B3">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52624FB0" w14:textId="09F97DA8" w:rsidR="004960B3" w:rsidRPr="00BF031D" w:rsidRDefault="004960B3" w:rsidP="004960B3">
            <w:pPr>
              <w:pStyle w:val="DHHStabletext"/>
              <w:spacing w:before="0" w:after="0"/>
              <w:rPr>
                <w:rFonts w:ascii="VIC" w:eastAsia="Verdana" w:hAnsi="VIC" w:cs="Verdana"/>
                <w:sz w:val="18"/>
                <w:szCs w:val="18"/>
              </w:rPr>
            </w:pPr>
            <w:r w:rsidRPr="003A715C">
              <w:rPr>
                <w:rFonts w:ascii="VIC" w:eastAsia="VIC" w:hAnsi="VIC"/>
                <w:color w:val="000000"/>
                <w:sz w:val="18"/>
                <w:szCs w:val="18"/>
              </w:rPr>
              <w:t>Austin Health</w:t>
            </w:r>
          </w:p>
        </w:tc>
        <w:tc>
          <w:tcPr>
            <w:tcW w:w="2268" w:type="dxa"/>
            <w:shd w:val="clear" w:color="auto" w:fill="BFCED6"/>
          </w:tcPr>
          <w:p w14:paraId="2097E716" w14:textId="630C3257" w:rsidR="004960B3" w:rsidRPr="00BF031D" w:rsidRDefault="004960B3" w:rsidP="004960B3">
            <w:pPr>
              <w:rPr>
                <w:rFonts w:ascii="VIC" w:hAnsi="VIC"/>
                <w:sz w:val="18"/>
                <w:szCs w:val="18"/>
              </w:rPr>
            </w:pPr>
            <w:r w:rsidRPr="003A715C">
              <w:rPr>
                <w:rFonts w:ascii="VIC" w:eastAsia="VIC" w:hAnsi="VIC"/>
                <w:color w:val="000000"/>
                <w:sz w:val="18"/>
                <w:szCs w:val="18"/>
              </w:rPr>
              <w:t>North East (Austin)</w:t>
            </w:r>
          </w:p>
        </w:tc>
        <w:tc>
          <w:tcPr>
            <w:tcW w:w="1518" w:type="dxa"/>
            <w:shd w:val="clear" w:color="auto" w:fill="BFCED6"/>
          </w:tcPr>
          <w:p w14:paraId="7E88E9CA" w14:textId="632CAC9D" w:rsidR="004960B3" w:rsidRPr="00BF031D" w:rsidRDefault="004960B3" w:rsidP="004960B3">
            <w:pPr>
              <w:jc w:val="center"/>
              <w:rPr>
                <w:rFonts w:ascii="VIC" w:hAnsi="VIC"/>
                <w:sz w:val="18"/>
                <w:szCs w:val="18"/>
              </w:rPr>
            </w:pPr>
            <w:r w:rsidRPr="003A715C">
              <w:rPr>
                <w:rFonts w:ascii="VIC" w:eastAsia="VIC" w:hAnsi="VIC"/>
                <w:color w:val="000000"/>
                <w:sz w:val="18"/>
                <w:szCs w:val="18"/>
              </w:rPr>
              <w:t>2.0</w:t>
            </w:r>
          </w:p>
        </w:tc>
        <w:tc>
          <w:tcPr>
            <w:tcW w:w="1519" w:type="dxa"/>
            <w:shd w:val="clear" w:color="auto" w:fill="BFCED6"/>
          </w:tcPr>
          <w:p w14:paraId="657DF06D" w14:textId="0C0D3F88" w:rsidR="004960B3" w:rsidRPr="00BF031D" w:rsidRDefault="004960B3" w:rsidP="004960B3">
            <w:pPr>
              <w:jc w:val="center"/>
              <w:rPr>
                <w:rFonts w:ascii="VIC" w:hAnsi="VIC"/>
                <w:sz w:val="18"/>
                <w:szCs w:val="18"/>
              </w:rPr>
            </w:pPr>
            <w:r w:rsidRPr="003A715C">
              <w:rPr>
                <w:rFonts w:ascii="VIC" w:eastAsia="VIC" w:hAnsi="VIC"/>
                <w:color w:val="000000"/>
                <w:sz w:val="18"/>
                <w:szCs w:val="18"/>
              </w:rPr>
              <w:t>7.1</w:t>
            </w:r>
          </w:p>
        </w:tc>
        <w:tc>
          <w:tcPr>
            <w:tcW w:w="1519" w:type="dxa"/>
            <w:shd w:val="clear" w:color="auto" w:fill="BFCED6"/>
          </w:tcPr>
          <w:p w14:paraId="2B7D8427" w14:textId="1EA4244F" w:rsidR="004960B3" w:rsidRPr="00BF031D" w:rsidRDefault="004960B3" w:rsidP="004960B3">
            <w:pPr>
              <w:jc w:val="center"/>
              <w:rPr>
                <w:rFonts w:ascii="VIC" w:hAnsi="VIC"/>
                <w:sz w:val="18"/>
                <w:szCs w:val="18"/>
              </w:rPr>
            </w:pPr>
            <w:r w:rsidRPr="003A715C">
              <w:rPr>
                <w:rFonts w:ascii="VIC" w:eastAsia="VIC" w:hAnsi="VIC"/>
                <w:color w:val="000000"/>
                <w:sz w:val="18"/>
                <w:szCs w:val="18"/>
              </w:rPr>
              <w:t>15.8</w:t>
            </w:r>
          </w:p>
        </w:tc>
        <w:tc>
          <w:tcPr>
            <w:tcW w:w="1518" w:type="dxa"/>
            <w:shd w:val="clear" w:color="auto" w:fill="BFCED6"/>
          </w:tcPr>
          <w:p w14:paraId="09439DFE" w14:textId="347A4D27" w:rsidR="004960B3" w:rsidRPr="00BF031D" w:rsidRDefault="004960B3" w:rsidP="004960B3">
            <w:pPr>
              <w:jc w:val="center"/>
              <w:rPr>
                <w:rFonts w:ascii="VIC" w:hAnsi="VIC"/>
                <w:sz w:val="18"/>
                <w:szCs w:val="18"/>
              </w:rPr>
            </w:pPr>
            <w:r w:rsidRPr="003A715C">
              <w:rPr>
                <w:rFonts w:ascii="VIC" w:eastAsia="VIC" w:hAnsi="VIC"/>
                <w:color w:val="000000"/>
                <w:sz w:val="18"/>
                <w:szCs w:val="18"/>
              </w:rPr>
              <w:t>62%</w:t>
            </w:r>
          </w:p>
        </w:tc>
        <w:tc>
          <w:tcPr>
            <w:tcW w:w="1519" w:type="dxa"/>
            <w:shd w:val="clear" w:color="auto" w:fill="BFCED6"/>
          </w:tcPr>
          <w:p w14:paraId="0210DA3E" w14:textId="29627A8E" w:rsidR="004960B3" w:rsidRPr="00BF031D" w:rsidRDefault="004960B3" w:rsidP="004960B3">
            <w:pPr>
              <w:jc w:val="center"/>
              <w:rPr>
                <w:rFonts w:ascii="VIC" w:hAnsi="VIC"/>
                <w:sz w:val="18"/>
                <w:szCs w:val="18"/>
              </w:rPr>
            </w:pPr>
            <w:r w:rsidRPr="003A715C">
              <w:rPr>
                <w:rFonts w:ascii="VIC" w:eastAsia="VIC" w:hAnsi="VIC"/>
                <w:color w:val="000000"/>
                <w:sz w:val="18"/>
                <w:szCs w:val="18"/>
              </w:rPr>
              <w:t>56%</w:t>
            </w:r>
          </w:p>
        </w:tc>
        <w:tc>
          <w:tcPr>
            <w:tcW w:w="1519" w:type="dxa"/>
            <w:shd w:val="clear" w:color="auto" w:fill="BFCED6"/>
          </w:tcPr>
          <w:p w14:paraId="5B911C24" w14:textId="3DA5071A" w:rsidR="004960B3" w:rsidRPr="00BF031D" w:rsidRDefault="004960B3" w:rsidP="004960B3">
            <w:pPr>
              <w:jc w:val="center"/>
              <w:rPr>
                <w:rFonts w:ascii="VIC" w:hAnsi="VIC"/>
                <w:sz w:val="18"/>
                <w:szCs w:val="18"/>
              </w:rPr>
            </w:pPr>
            <w:r w:rsidRPr="003A715C">
              <w:rPr>
                <w:rFonts w:ascii="VIC" w:eastAsia="VIC" w:hAnsi="VIC"/>
                <w:color w:val="000000"/>
                <w:sz w:val="18"/>
                <w:szCs w:val="18"/>
              </w:rPr>
              <w:t>73%</w:t>
            </w:r>
          </w:p>
        </w:tc>
        <w:tc>
          <w:tcPr>
            <w:tcW w:w="1519" w:type="dxa"/>
            <w:shd w:val="clear" w:color="auto" w:fill="BFCED6"/>
          </w:tcPr>
          <w:p w14:paraId="68F183F2" w14:textId="600B7DCC" w:rsidR="004960B3" w:rsidRPr="00BF031D" w:rsidRDefault="004960B3" w:rsidP="004960B3">
            <w:pPr>
              <w:jc w:val="center"/>
              <w:rPr>
                <w:rFonts w:ascii="VIC" w:hAnsi="VIC"/>
                <w:sz w:val="18"/>
                <w:szCs w:val="18"/>
              </w:rPr>
            </w:pPr>
            <w:r w:rsidRPr="003A715C">
              <w:rPr>
                <w:rFonts w:ascii="VIC" w:eastAsia="VIC" w:hAnsi="VIC"/>
                <w:color w:val="000000"/>
                <w:sz w:val="18"/>
                <w:szCs w:val="18"/>
              </w:rPr>
              <w:t>18.3</w:t>
            </w:r>
          </w:p>
        </w:tc>
      </w:tr>
      <w:tr w:rsidR="004960B3" w:rsidRPr="00BF031D" w14:paraId="4CDC1B21" w14:textId="77777777" w:rsidTr="001B6612">
        <w:trPr>
          <w:trHeight w:val="454"/>
        </w:trPr>
        <w:tc>
          <w:tcPr>
            <w:tcW w:w="1145" w:type="dxa"/>
            <w:vMerge/>
          </w:tcPr>
          <w:p w14:paraId="36F69E2A" w14:textId="77777777" w:rsidR="004960B3" w:rsidRPr="00BF031D" w:rsidRDefault="004960B3" w:rsidP="004960B3">
            <w:pPr>
              <w:pStyle w:val="DHHStabletext"/>
              <w:spacing w:before="0" w:after="0"/>
              <w:rPr>
                <w:rFonts w:ascii="VIC" w:eastAsia="Verdana" w:hAnsi="VIC" w:cs="Verdana"/>
                <w:sz w:val="18"/>
                <w:szCs w:val="18"/>
              </w:rPr>
            </w:pPr>
          </w:p>
        </w:tc>
        <w:tc>
          <w:tcPr>
            <w:tcW w:w="1701" w:type="dxa"/>
          </w:tcPr>
          <w:p w14:paraId="2E1E8A59" w14:textId="14A2AEE2" w:rsidR="004960B3" w:rsidRPr="00BF031D" w:rsidRDefault="004960B3" w:rsidP="004960B3">
            <w:pPr>
              <w:pStyle w:val="DHHStabletext"/>
              <w:spacing w:before="0" w:after="0"/>
              <w:rPr>
                <w:rFonts w:ascii="VIC" w:eastAsia="Verdana" w:hAnsi="VIC" w:cs="Verdana"/>
                <w:sz w:val="18"/>
                <w:szCs w:val="18"/>
              </w:rPr>
            </w:pPr>
            <w:r w:rsidRPr="003A715C">
              <w:rPr>
                <w:rFonts w:ascii="VIC" w:eastAsia="VIC" w:hAnsi="VIC"/>
                <w:color w:val="000000"/>
                <w:sz w:val="18"/>
                <w:szCs w:val="18"/>
              </w:rPr>
              <w:t>Eastern Health</w:t>
            </w:r>
          </w:p>
        </w:tc>
        <w:tc>
          <w:tcPr>
            <w:tcW w:w="2268" w:type="dxa"/>
          </w:tcPr>
          <w:p w14:paraId="64AE510C" w14:textId="03AA971E" w:rsidR="004960B3" w:rsidRPr="00BF031D" w:rsidRDefault="004960B3" w:rsidP="004960B3">
            <w:pPr>
              <w:rPr>
                <w:rFonts w:ascii="VIC" w:hAnsi="VIC"/>
                <w:sz w:val="18"/>
                <w:szCs w:val="18"/>
              </w:rPr>
            </w:pPr>
            <w:r w:rsidRPr="003A715C">
              <w:rPr>
                <w:rFonts w:ascii="VIC" w:eastAsia="VIC" w:hAnsi="VIC"/>
                <w:color w:val="000000"/>
                <w:sz w:val="18"/>
                <w:szCs w:val="18"/>
              </w:rPr>
              <w:t>Eastern ICY AMHWS</w:t>
            </w:r>
          </w:p>
        </w:tc>
        <w:tc>
          <w:tcPr>
            <w:tcW w:w="1518" w:type="dxa"/>
          </w:tcPr>
          <w:p w14:paraId="0E681599" w14:textId="76690D9E" w:rsidR="004960B3" w:rsidRPr="00BF031D" w:rsidRDefault="004960B3" w:rsidP="004960B3">
            <w:pPr>
              <w:jc w:val="center"/>
              <w:rPr>
                <w:rFonts w:ascii="VIC" w:hAnsi="VIC"/>
                <w:sz w:val="18"/>
                <w:szCs w:val="18"/>
              </w:rPr>
            </w:pPr>
            <w:r w:rsidRPr="003A715C">
              <w:rPr>
                <w:rFonts w:ascii="VIC" w:eastAsia="VIC" w:hAnsi="VIC"/>
                <w:color w:val="000000"/>
                <w:sz w:val="18"/>
                <w:szCs w:val="18"/>
              </w:rPr>
              <w:t>2.1</w:t>
            </w:r>
          </w:p>
        </w:tc>
        <w:tc>
          <w:tcPr>
            <w:tcW w:w="1519" w:type="dxa"/>
          </w:tcPr>
          <w:p w14:paraId="4A11590F" w14:textId="2116CC44" w:rsidR="004960B3" w:rsidRPr="00BF031D" w:rsidRDefault="004960B3" w:rsidP="004960B3">
            <w:pPr>
              <w:jc w:val="center"/>
              <w:rPr>
                <w:rFonts w:ascii="VIC" w:hAnsi="VIC"/>
                <w:sz w:val="18"/>
                <w:szCs w:val="18"/>
              </w:rPr>
            </w:pPr>
            <w:r w:rsidRPr="003A715C">
              <w:rPr>
                <w:rFonts w:ascii="VIC" w:eastAsia="VIC" w:hAnsi="VIC"/>
                <w:color w:val="000000"/>
                <w:sz w:val="18"/>
                <w:szCs w:val="18"/>
              </w:rPr>
              <w:t>4.9</w:t>
            </w:r>
          </w:p>
        </w:tc>
        <w:tc>
          <w:tcPr>
            <w:tcW w:w="1519" w:type="dxa"/>
          </w:tcPr>
          <w:p w14:paraId="1692836C" w14:textId="5F146FF9" w:rsidR="004960B3" w:rsidRPr="00BF031D" w:rsidRDefault="004960B3" w:rsidP="004960B3">
            <w:pPr>
              <w:jc w:val="center"/>
              <w:rPr>
                <w:rFonts w:ascii="VIC" w:hAnsi="VIC"/>
                <w:sz w:val="18"/>
                <w:szCs w:val="18"/>
              </w:rPr>
            </w:pPr>
            <w:r w:rsidRPr="003A715C">
              <w:rPr>
                <w:rFonts w:ascii="VIC" w:eastAsia="VIC" w:hAnsi="VIC"/>
                <w:color w:val="000000"/>
                <w:sz w:val="18"/>
                <w:szCs w:val="18"/>
              </w:rPr>
              <w:t>6.3</w:t>
            </w:r>
          </w:p>
        </w:tc>
        <w:tc>
          <w:tcPr>
            <w:tcW w:w="1518" w:type="dxa"/>
          </w:tcPr>
          <w:p w14:paraId="0DC87A17" w14:textId="7D074FB8" w:rsidR="004960B3" w:rsidRPr="00BF031D" w:rsidRDefault="004960B3" w:rsidP="004960B3">
            <w:pPr>
              <w:jc w:val="center"/>
              <w:rPr>
                <w:rFonts w:ascii="VIC" w:hAnsi="VIC"/>
                <w:sz w:val="18"/>
                <w:szCs w:val="18"/>
              </w:rPr>
            </w:pPr>
            <w:r w:rsidRPr="003A715C">
              <w:rPr>
                <w:rFonts w:ascii="VIC" w:eastAsia="VIC" w:hAnsi="VIC"/>
                <w:color w:val="000000"/>
                <w:sz w:val="18"/>
                <w:szCs w:val="18"/>
              </w:rPr>
              <w:t>83%</w:t>
            </w:r>
          </w:p>
        </w:tc>
        <w:tc>
          <w:tcPr>
            <w:tcW w:w="1519" w:type="dxa"/>
          </w:tcPr>
          <w:p w14:paraId="5F006C24" w14:textId="00718351" w:rsidR="004960B3" w:rsidRPr="00BF031D" w:rsidRDefault="004960B3" w:rsidP="004960B3">
            <w:pPr>
              <w:jc w:val="center"/>
              <w:rPr>
                <w:rFonts w:ascii="VIC" w:hAnsi="VIC"/>
                <w:sz w:val="18"/>
                <w:szCs w:val="18"/>
              </w:rPr>
            </w:pPr>
            <w:r w:rsidRPr="003A715C">
              <w:rPr>
                <w:rFonts w:ascii="VIC" w:eastAsia="VIC" w:hAnsi="VIC"/>
                <w:color w:val="000000"/>
                <w:sz w:val="18"/>
                <w:szCs w:val="18"/>
              </w:rPr>
              <w:t>63%</w:t>
            </w:r>
          </w:p>
        </w:tc>
        <w:tc>
          <w:tcPr>
            <w:tcW w:w="1519" w:type="dxa"/>
          </w:tcPr>
          <w:p w14:paraId="2E418C3A" w14:textId="0609B185" w:rsidR="004960B3" w:rsidRPr="00BF031D" w:rsidRDefault="004960B3" w:rsidP="004960B3">
            <w:pPr>
              <w:jc w:val="center"/>
              <w:rPr>
                <w:rFonts w:ascii="VIC" w:hAnsi="VIC"/>
                <w:sz w:val="18"/>
                <w:szCs w:val="18"/>
              </w:rPr>
            </w:pPr>
            <w:r w:rsidRPr="003A715C">
              <w:rPr>
                <w:rFonts w:ascii="VIC" w:eastAsia="VIC" w:hAnsi="VIC"/>
                <w:color w:val="000000"/>
                <w:sz w:val="18"/>
                <w:szCs w:val="18"/>
              </w:rPr>
              <w:t>99%</w:t>
            </w:r>
          </w:p>
        </w:tc>
        <w:tc>
          <w:tcPr>
            <w:tcW w:w="1519" w:type="dxa"/>
          </w:tcPr>
          <w:p w14:paraId="23AD5D2C" w14:textId="407B7745" w:rsidR="004960B3" w:rsidRPr="00BF031D" w:rsidRDefault="004960B3" w:rsidP="004960B3">
            <w:pPr>
              <w:jc w:val="center"/>
              <w:rPr>
                <w:rFonts w:ascii="VIC" w:hAnsi="VIC"/>
                <w:sz w:val="18"/>
                <w:szCs w:val="18"/>
              </w:rPr>
            </w:pPr>
            <w:r w:rsidRPr="003A715C">
              <w:rPr>
                <w:rFonts w:ascii="VIC" w:eastAsia="VIC" w:hAnsi="VIC"/>
                <w:color w:val="000000"/>
                <w:sz w:val="18"/>
                <w:szCs w:val="18"/>
              </w:rPr>
              <w:t>20.6</w:t>
            </w:r>
          </w:p>
        </w:tc>
      </w:tr>
      <w:tr w:rsidR="004960B3" w:rsidRPr="00BF031D" w14:paraId="39E6FFD9" w14:textId="77777777" w:rsidTr="001B6612">
        <w:trPr>
          <w:trHeight w:val="454"/>
        </w:trPr>
        <w:tc>
          <w:tcPr>
            <w:tcW w:w="1145" w:type="dxa"/>
            <w:vMerge/>
          </w:tcPr>
          <w:p w14:paraId="33099908" w14:textId="77777777" w:rsidR="004960B3" w:rsidRPr="00BF031D" w:rsidRDefault="004960B3" w:rsidP="004960B3">
            <w:pPr>
              <w:pStyle w:val="DHHStabletext"/>
              <w:spacing w:before="0" w:after="0"/>
              <w:rPr>
                <w:rFonts w:ascii="VIC" w:eastAsia="Verdana" w:hAnsi="VIC" w:cs="Verdana"/>
                <w:sz w:val="18"/>
                <w:szCs w:val="18"/>
              </w:rPr>
            </w:pPr>
          </w:p>
        </w:tc>
        <w:tc>
          <w:tcPr>
            <w:tcW w:w="1701" w:type="dxa"/>
            <w:shd w:val="clear" w:color="auto" w:fill="BFCED6"/>
          </w:tcPr>
          <w:p w14:paraId="12408BCB" w14:textId="7467D65F" w:rsidR="004960B3" w:rsidRPr="00BF031D" w:rsidRDefault="004960B3" w:rsidP="004960B3">
            <w:pPr>
              <w:pStyle w:val="DHHStabletext"/>
              <w:spacing w:before="0" w:after="0"/>
              <w:rPr>
                <w:rFonts w:ascii="VIC" w:hAnsi="VIC"/>
                <w:sz w:val="18"/>
                <w:szCs w:val="18"/>
              </w:rPr>
            </w:pPr>
            <w:r w:rsidRPr="003A715C">
              <w:rPr>
                <w:rFonts w:ascii="VIC" w:eastAsia="VIC" w:hAnsi="VIC"/>
                <w:color w:val="000000"/>
                <w:sz w:val="18"/>
                <w:szCs w:val="18"/>
              </w:rPr>
              <w:t>Monash Health</w:t>
            </w:r>
          </w:p>
        </w:tc>
        <w:tc>
          <w:tcPr>
            <w:tcW w:w="2268" w:type="dxa"/>
            <w:shd w:val="clear" w:color="auto" w:fill="BFCED6"/>
          </w:tcPr>
          <w:p w14:paraId="513FB3F3" w14:textId="3874250D" w:rsidR="004960B3" w:rsidRPr="00BF031D" w:rsidRDefault="004960B3" w:rsidP="004960B3">
            <w:pPr>
              <w:rPr>
                <w:rFonts w:ascii="VIC" w:hAnsi="VIC"/>
                <w:sz w:val="18"/>
                <w:szCs w:val="18"/>
              </w:rPr>
            </w:pPr>
            <w:r w:rsidRPr="003A715C">
              <w:rPr>
                <w:rFonts w:ascii="VIC" w:eastAsia="VIC" w:hAnsi="VIC"/>
                <w:color w:val="000000"/>
                <w:sz w:val="18"/>
                <w:szCs w:val="18"/>
              </w:rPr>
              <w:t>South Eastern (Monash CAMHS)</w:t>
            </w:r>
          </w:p>
        </w:tc>
        <w:tc>
          <w:tcPr>
            <w:tcW w:w="1518" w:type="dxa"/>
            <w:shd w:val="clear" w:color="auto" w:fill="BFCED6"/>
          </w:tcPr>
          <w:p w14:paraId="13E75CE1" w14:textId="4F552E99" w:rsidR="004960B3" w:rsidRPr="00BF031D" w:rsidRDefault="004960B3" w:rsidP="004960B3">
            <w:pPr>
              <w:jc w:val="center"/>
              <w:rPr>
                <w:rFonts w:ascii="VIC" w:hAnsi="VIC"/>
                <w:sz w:val="18"/>
                <w:szCs w:val="18"/>
              </w:rPr>
            </w:pPr>
            <w:r w:rsidRPr="003A715C">
              <w:rPr>
                <w:rFonts w:ascii="VIC" w:eastAsia="VIC" w:hAnsi="VIC"/>
                <w:color w:val="000000"/>
                <w:sz w:val="18"/>
                <w:szCs w:val="18"/>
              </w:rPr>
              <w:t>1.4</w:t>
            </w:r>
          </w:p>
        </w:tc>
        <w:tc>
          <w:tcPr>
            <w:tcW w:w="1519" w:type="dxa"/>
            <w:shd w:val="clear" w:color="auto" w:fill="BFCED6"/>
          </w:tcPr>
          <w:p w14:paraId="2DE2D0EC" w14:textId="4391E005" w:rsidR="004960B3" w:rsidRPr="00BF031D" w:rsidRDefault="004960B3" w:rsidP="004960B3">
            <w:pPr>
              <w:jc w:val="center"/>
              <w:rPr>
                <w:rFonts w:ascii="VIC" w:hAnsi="VIC"/>
                <w:sz w:val="18"/>
                <w:szCs w:val="18"/>
              </w:rPr>
            </w:pPr>
            <w:r w:rsidRPr="003A715C">
              <w:rPr>
                <w:rFonts w:ascii="VIC" w:eastAsia="VIC" w:hAnsi="VIC"/>
                <w:color w:val="000000"/>
                <w:sz w:val="18"/>
                <w:szCs w:val="18"/>
              </w:rPr>
              <w:t>7.5</w:t>
            </w:r>
          </w:p>
        </w:tc>
        <w:tc>
          <w:tcPr>
            <w:tcW w:w="1519" w:type="dxa"/>
            <w:shd w:val="clear" w:color="auto" w:fill="BFCED6"/>
          </w:tcPr>
          <w:p w14:paraId="7175B583" w14:textId="55C37C09" w:rsidR="004960B3" w:rsidRPr="00BF031D" w:rsidRDefault="004960B3" w:rsidP="004960B3">
            <w:pPr>
              <w:jc w:val="center"/>
              <w:rPr>
                <w:rFonts w:ascii="VIC" w:hAnsi="VIC"/>
                <w:sz w:val="18"/>
                <w:szCs w:val="18"/>
              </w:rPr>
            </w:pPr>
            <w:r w:rsidRPr="003A715C">
              <w:rPr>
                <w:rFonts w:ascii="VIC" w:eastAsia="VIC" w:hAnsi="VIC"/>
                <w:color w:val="000000"/>
                <w:sz w:val="18"/>
                <w:szCs w:val="18"/>
              </w:rPr>
              <w:t>5.3</w:t>
            </w:r>
          </w:p>
        </w:tc>
        <w:tc>
          <w:tcPr>
            <w:tcW w:w="1518" w:type="dxa"/>
            <w:shd w:val="clear" w:color="auto" w:fill="BFCED6"/>
          </w:tcPr>
          <w:p w14:paraId="4BC1633E" w14:textId="39B9B0FD" w:rsidR="004960B3" w:rsidRPr="00BF031D" w:rsidRDefault="004960B3" w:rsidP="004960B3">
            <w:pPr>
              <w:jc w:val="center"/>
              <w:rPr>
                <w:rFonts w:ascii="VIC" w:hAnsi="VIC"/>
                <w:sz w:val="18"/>
                <w:szCs w:val="18"/>
              </w:rPr>
            </w:pPr>
            <w:r w:rsidRPr="003A715C">
              <w:rPr>
                <w:rFonts w:ascii="VIC" w:eastAsia="VIC" w:hAnsi="VIC"/>
                <w:color w:val="000000"/>
                <w:sz w:val="18"/>
                <w:szCs w:val="18"/>
              </w:rPr>
              <w:t>21%</w:t>
            </w:r>
          </w:p>
        </w:tc>
        <w:tc>
          <w:tcPr>
            <w:tcW w:w="1519" w:type="dxa"/>
            <w:shd w:val="clear" w:color="auto" w:fill="BFCED6"/>
          </w:tcPr>
          <w:p w14:paraId="550916B7" w14:textId="3E53496A" w:rsidR="004960B3" w:rsidRPr="00BF031D" w:rsidRDefault="004960B3" w:rsidP="004960B3">
            <w:pPr>
              <w:jc w:val="center"/>
              <w:rPr>
                <w:rFonts w:ascii="VIC" w:hAnsi="VIC"/>
                <w:sz w:val="18"/>
                <w:szCs w:val="18"/>
              </w:rPr>
            </w:pPr>
            <w:r w:rsidRPr="003A715C">
              <w:rPr>
                <w:rFonts w:ascii="VIC" w:eastAsia="VIC" w:hAnsi="VIC"/>
                <w:color w:val="000000"/>
                <w:sz w:val="18"/>
                <w:szCs w:val="18"/>
              </w:rPr>
              <w:t>20%</w:t>
            </w:r>
          </w:p>
        </w:tc>
        <w:tc>
          <w:tcPr>
            <w:tcW w:w="1519" w:type="dxa"/>
            <w:shd w:val="clear" w:color="auto" w:fill="BFCED6"/>
          </w:tcPr>
          <w:p w14:paraId="58B95879" w14:textId="1C6B1D1E" w:rsidR="004960B3" w:rsidRPr="00BF031D" w:rsidRDefault="004960B3" w:rsidP="004960B3">
            <w:pPr>
              <w:jc w:val="center"/>
              <w:rPr>
                <w:rFonts w:ascii="VIC" w:hAnsi="VIC"/>
                <w:sz w:val="18"/>
                <w:szCs w:val="18"/>
              </w:rPr>
            </w:pPr>
            <w:r w:rsidRPr="003A715C">
              <w:rPr>
                <w:rFonts w:ascii="VIC" w:eastAsia="VIC" w:hAnsi="VIC"/>
                <w:color w:val="000000"/>
                <w:sz w:val="18"/>
                <w:szCs w:val="18"/>
              </w:rPr>
              <w:t>100%</w:t>
            </w:r>
          </w:p>
        </w:tc>
        <w:tc>
          <w:tcPr>
            <w:tcW w:w="1519" w:type="dxa"/>
            <w:shd w:val="clear" w:color="auto" w:fill="BFCED6"/>
          </w:tcPr>
          <w:p w14:paraId="59840CAC" w14:textId="07CA26B6" w:rsidR="004960B3" w:rsidRPr="00BF031D" w:rsidRDefault="004960B3" w:rsidP="004960B3">
            <w:pPr>
              <w:jc w:val="center"/>
              <w:rPr>
                <w:rFonts w:ascii="VIC" w:hAnsi="VIC"/>
                <w:sz w:val="18"/>
                <w:szCs w:val="18"/>
              </w:rPr>
            </w:pPr>
            <w:r w:rsidRPr="003A715C">
              <w:rPr>
                <w:rFonts w:ascii="VIC" w:eastAsia="VIC" w:hAnsi="VIC"/>
                <w:color w:val="000000"/>
                <w:sz w:val="18"/>
                <w:szCs w:val="18"/>
              </w:rPr>
              <w:t>21.0</w:t>
            </w:r>
          </w:p>
        </w:tc>
      </w:tr>
      <w:tr w:rsidR="004960B3" w:rsidRPr="00BF031D" w14:paraId="74E68DA0" w14:textId="77777777" w:rsidTr="001B6612">
        <w:trPr>
          <w:trHeight w:val="454"/>
        </w:trPr>
        <w:tc>
          <w:tcPr>
            <w:tcW w:w="1145" w:type="dxa"/>
            <w:vMerge/>
          </w:tcPr>
          <w:p w14:paraId="6DF1E7BE" w14:textId="77777777" w:rsidR="004960B3" w:rsidRPr="00BF031D" w:rsidRDefault="004960B3" w:rsidP="004960B3">
            <w:pPr>
              <w:pStyle w:val="DHHStabletext"/>
              <w:spacing w:before="0" w:after="0"/>
              <w:rPr>
                <w:rFonts w:ascii="VIC" w:eastAsia="Verdana" w:hAnsi="VIC" w:cs="Verdana"/>
                <w:sz w:val="18"/>
                <w:szCs w:val="18"/>
              </w:rPr>
            </w:pPr>
          </w:p>
        </w:tc>
        <w:tc>
          <w:tcPr>
            <w:tcW w:w="1701" w:type="dxa"/>
          </w:tcPr>
          <w:p w14:paraId="745461E6" w14:textId="1D95C1B2" w:rsidR="004960B3" w:rsidRPr="00BF031D" w:rsidRDefault="004960B3" w:rsidP="004960B3">
            <w:pPr>
              <w:pStyle w:val="DHHStabletext"/>
              <w:spacing w:before="0" w:after="0"/>
              <w:rPr>
                <w:rFonts w:ascii="VIC" w:hAnsi="VIC"/>
                <w:sz w:val="18"/>
                <w:szCs w:val="18"/>
              </w:rPr>
            </w:pPr>
            <w:r w:rsidRPr="003A715C">
              <w:rPr>
                <w:rFonts w:ascii="VIC" w:eastAsia="VIC" w:hAnsi="VIC"/>
                <w:color w:val="000000"/>
                <w:sz w:val="18"/>
                <w:szCs w:val="18"/>
              </w:rPr>
              <w:t>Royal Children's</w:t>
            </w:r>
          </w:p>
        </w:tc>
        <w:tc>
          <w:tcPr>
            <w:tcW w:w="2268" w:type="dxa"/>
          </w:tcPr>
          <w:p w14:paraId="643CBAC0" w14:textId="1AA314E4" w:rsidR="004960B3" w:rsidRPr="00BF031D" w:rsidRDefault="004960B3" w:rsidP="004960B3">
            <w:pPr>
              <w:rPr>
                <w:rFonts w:ascii="VIC" w:hAnsi="VIC"/>
                <w:sz w:val="18"/>
                <w:szCs w:val="18"/>
              </w:rPr>
            </w:pPr>
            <w:r w:rsidRPr="003A715C">
              <w:rPr>
                <w:rFonts w:ascii="VIC" w:eastAsia="VIC" w:hAnsi="VIC"/>
                <w:color w:val="000000"/>
                <w:sz w:val="18"/>
                <w:szCs w:val="18"/>
              </w:rPr>
              <w:t>North Western (RCH)</w:t>
            </w:r>
          </w:p>
        </w:tc>
        <w:tc>
          <w:tcPr>
            <w:tcW w:w="1518" w:type="dxa"/>
          </w:tcPr>
          <w:p w14:paraId="08D53DE2" w14:textId="2BAE1E56" w:rsidR="004960B3" w:rsidRPr="00BF031D" w:rsidRDefault="004960B3" w:rsidP="004960B3">
            <w:pPr>
              <w:jc w:val="center"/>
              <w:rPr>
                <w:rFonts w:ascii="VIC" w:hAnsi="VIC"/>
                <w:sz w:val="18"/>
                <w:szCs w:val="18"/>
              </w:rPr>
            </w:pPr>
            <w:r w:rsidRPr="003A715C">
              <w:rPr>
                <w:rFonts w:ascii="VIC" w:eastAsia="VIC" w:hAnsi="VIC"/>
                <w:color w:val="000000"/>
                <w:sz w:val="18"/>
                <w:szCs w:val="18"/>
              </w:rPr>
              <w:t>2.0</w:t>
            </w:r>
          </w:p>
        </w:tc>
        <w:tc>
          <w:tcPr>
            <w:tcW w:w="1519" w:type="dxa"/>
          </w:tcPr>
          <w:p w14:paraId="77B3AA51" w14:textId="7EE03378" w:rsidR="004960B3" w:rsidRPr="00BF031D" w:rsidRDefault="004960B3" w:rsidP="004960B3">
            <w:pPr>
              <w:jc w:val="center"/>
              <w:rPr>
                <w:rFonts w:ascii="VIC" w:hAnsi="VIC"/>
                <w:sz w:val="18"/>
                <w:szCs w:val="18"/>
              </w:rPr>
            </w:pPr>
            <w:r w:rsidRPr="003A715C">
              <w:rPr>
                <w:rFonts w:ascii="VIC" w:eastAsia="VIC" w:hAnsi="VIC"/>
                <w:color w:val="000000"/>
                <w:sz w:val="18"/>
                <w:szCs w:val="18"/>
              </w:rPr>
              <w:t>7.3</w:t>
            </w:r>
          </w:p>
        </w:tc>
        <w:tc>
          <w:tcPr>
            <w:tcW w:w="1519" w:type="dxa"/>
          </w:tcPr>
          <w:p w14:paraId="4299CD80" w14:textId="41014AFA" w:rsidR="004960B3" w:rsidRPr="00BF031D" w:rsidRDefault="004960B3" w:rsidP="004960B3">
            <w:pPr>
              <w:jc w:val="center"/>
              <w:rPr>
                <w:rFonts w:ascii="VIC" w:hAnsi="VIC"/>
                <w:sz w:val="18"/>
                <w:szCs w:val="18"/>
              </w:rPr>
            </w:pPr>
            <w:r w:rsidRPr="003A715C">
              <w:rPr>
                <w:rFonts w:ascii="VIC" w:eastAsia="VIC" w:hAnsi="VIC"/>
                <w:color w:val="000000"/>
                <w:sz w:val="18"/>
                <w:szCs w:val="18"/>
              </w:rPr>
              <w:t>117.6</w:t>
            </w:r>
          </w:p>
        </w:tc>
        <w:tc>
          <w:tcPr>
            <w:tcW w:w="1518" w:type="dxa"/>
          </w:tcPr>
          <w:p w14:paraId="216D8CE1" w14:textId="250130F4" w:rsidR="004960B3" w:rsidRPr="00BF031D" w:rsidRDefault="004960B3" w:rsidP="004960B3">
            <w:pPr>
              <w:jc w:val="center"/>
              <w:rPr>
                <w:rFonts w:ascii="VIC" w:hAnsi="VIC"/>
                <w:sz w:val="18"/>
                <w:szCs w:val="18"/>
              </w:rPr>
            </w:pPr>
            <w:r w:rsidRPr="003A715C">
              <w:rPr>
                <w:rFonts w:ascii="VIC" w:eastAsia="VIC" w:hAnsi="VIC"/>
                <w:color w:val="000000"/>
                <w:sz w:val="18"/>
                <w:szCs w:val="18"/>
              </w:rPr>
              <w:t>91%</w:t>
            </w:r>
          </w:p>
        </w:tc>
        <w:tc>
          <w:tcPr>
            <w:tcW w:w="1519" w:type="dxa"/>
          </w:tcPr>
          <w:p w14:paraId="02C2645D" w14:textId="0B312BC8" w:rsidR="004960B3" w:rsidRPr="00BF031D" w:rsidRDefault="004960B3" w:rsidP="004960B3">
            <w:pPr>
              <w:jc w:val="center"/>
              <w:rPr>
                <w:rFonts w:ascii="VIC" w:hAnsi="VIC"/>
                <w:sz w:val="18"/>
                <w:szCs w:val="18"/>
              </w:rPr>
            </w:pPr>
            <w:r w:rsidRPr="003A715C">
              <w:rPr>
                <w:rFonts w:ascii="VIC" w:eastAsia="VIC" w:hAnsi="VIC"/>
                <w:color w:val="000000"/>
                <w:sz w:val="18"/>
                <w:szCs w:val="18"/>
              </w:rPr>
              <w:t>0%</w:t>
            </w:r>
          </w:p>
        </w:tc>
        <w:tc>
          <w:tcPr>
            <w:tcW w:w="1519" w:type="dxa"/>
          </w:tcPr>
          <w:p w14:paraId="76910857" w14:textId="78A27DF9" w:rsidR="004960B3" w:rsidRPr="00BF031D" w:rsidRDefault="004960B3" w:rsidP="004960B3">
            <w:pPr>
              <w:jc w:val="center"/>
              <w:rPr>
                <w:rFonts w:ascii="VIC" w:hAnsi="VIC"/>
                <w:sz w:val="18"/>
                <w:szCs w:val="18"/>
              </w:rPr>
            </w:pPr>
            <w:r w:rsidRPr="003A715C">
              <w:rPr>
                <w:rFonts w:ascii="VIC" w:eastAsia="VIC" w:hAnsi="VIC"/>
                <w:color w:val="000000"/>
                <w:sz w:val="18"/>
                <w:szCs w:val="18"/>
              </w:rPr>
              <w:t>96%</w:t>
            </w:r>
          </w:p>
        </w:tc>
        <w:tc>
          <w:tcPr>
            <w:tcW w:w="1519" w:type="dxa"/>
          </w:tcPr>
          <w:p w14:paraId="34F9F987" w14:textId="61A9827D" w:rsidR="004960B3" w:rsidRPr="00BF031D" w:rsidRDefault="004960B3" w:rsidP="004960B3">
            <w:pPr>
              <w:jc w:val="center"/>
              <w:rPr>
                <w:rFonts w:ascii="VIC" w:hAnsi="VIC"/>
                <w:sz w:val="18"/>
                <w:szCs w:val="18"/>
              </w:rPr>
            </w:pPr>
            <w:r w:rsidRPr="003A715C">
              <w:rPr>
                <w:rFonts w:ascii="VIC" w:eastAsia="VIC" w:hAnsi="VIC"/>
                <w:color w:val="000000"/>
                <w:sz w:val="18"/>
                <w:szCs w:val="18"/>
              </w:rPr>
              <w:t>23.2</w:t>
            </w:r>
          </w:p>
        </w:tc>
      </w:tr>
      <w:tr w:rsidR="004960B3" w:rsidRPr="00AC5C83" w14:paraId="26D4C8E1" w14:textId="77777777" w:rsidTr="001B6612">
        <w:trPr>
          <w:trHeight w:val="454"/>
        </w:trPr>
        <w:tc>
          <w:tcPr>
            <w:tcW w:w="1145" w:type="dxa"/>
            <w:tcBorders>
              <w:bottom w:val="single" w:sz="4" w:space="0" w:color="244C5A"/>
            </w:tcBorders>
            <w:shd w:val="clear" w:color="auto" w:fill="B1C9E8"/>
          </w:tcPr>
          <w:p w14:paraId="4BD42E4F" w14:textId="77777777" w:rsidR="004960B3" w:rsidRPr="00AC5C83" w:rsidRDefault="004960B3" w:rsidP="004960B3">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260157DB" w14:textId="7AAF8E86" w:rsidR="004960B3" w:rsidRPr="00AC5C83" w:rsidRDefault="004960B3" w:rsidP="004960B3">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1C942728" w14:textId="42783F05" w:rsidR="004960B3" w:rsidRPr="00AC5C83" w:rsidRDefault="004960B3" w:rsidP="004960B3">
            <w:pPr>
              <w:rPr>
                <w:rFonts w:ascii="VIC SemiBold" w:hAnsi="VIC SemiBold"/>
                <w:color w:val="000000" w:themeColor="text1"/>
                <w:sz w:val="18"/>
                <w:szCs w:val="18"/>
              </w:rPr>
            </w:pPr>
            <w:r w:rsidRPr="003A715C">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7AAEDEA7" w14:textId="6E178F6A"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1A0A48E" w14:textId="405F05AA"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6.6</w:t>
            </w:r>
          </w:p>
        </w:tc>
        <w:tc>
          <w:tcPr>
            <w:tcW w:w="1519" w:type="dxa"/>
            <w:tcBorders>
              <w:bottom w:val="single" w:sz="4" w:space="0" w:color="244C5A"/>
            </w:tcBorders>
            <w:shd w:val="clear" w:color="auto" w:fill="B1C9E8"/>
          </w:tcPr>
          <w:p w14:paraId="2AD5A70A" w14:textId="1631E1CC"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42.3</w:t>
            </w:r>
          </w:p>
        </w:tc>
        <w:tc>
          <w:tcPr>
            <w:tcW w:w="1518" w:type="dxa"/>
            <w:tcBorders>
              <w:bottom w:val="single" w:sz="4" w:space="0" w:color="244C5A"/>
            </w:tcBorders>
            <w:shd w:val="clear" w:color="auto" w:fill="B1C9E8"/>
          </w:tcPr>
          <w:p w14:paraId="61760119" w14:textId="082BC5F7"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64%</w:t>
            </w:r>
          </w:p>
        </w:tc>
        <w:tc>
          <w:tcPr>
            <w:tcW w:w="1519" w:type="dxa"/>
            <w:tcBorders>
              <w:bottom w:val="single" w:sz="4" w:space="0" w:color="244C5A"/>
            </w:tcBorders>
            <w:shd w:val="clear" w:color="auto" w:fill="B1C9E8"/>
          </w:tcPr>
          <w:p w14:paraId="07150D74" w14:textId="147E7B06"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33%</w:t>
            </w:r>
          </w:p>
        </w:tc>
        <w:tc>
          <w:tcPr>
            <w:tcW w:w="1519" w:type="dxa"/>
            <w:tcBorders>
              <w:bottom w:val="single" w:sz="4" w:space="0" w:color="244C5A"/>
            </w:tcBorders>
            <w:shd w:val="clear" w:color="auto" w:fill="B1C9E8"/>
          </w:tcPr>
          <w:p w14:paraId="4DB1C7CC" w14:textId="2F9F9594"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94%</w:t>
            </w:r>
          </w:p>
        </w:tc>
        <w:tc>
          <w:tcPr>
            <w:tcW w:w="1519" w:type="dxa"/>
            <w:tcBorders>
              <w:bottom w:val="single" w:sz="4" w:space="0" w:color="244C5A"/>
            </w:tcBorders>
            <w:shd w:val="clear" w:color="auto" w:fill="B1C9E8"/>
          </w:tcPr>
          <w:p w14:paraId="384AC0D7" w14:textId="066BDF91" w:rsidR="004960B3" w:rsidRPr="005801AF" w:rsidRDefault="004960B3" w:rsidP="004960B3">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21.1</w:t>
            </w:r>
          </w:p>
        </w:tc>
      </w:tr>
      <w:tr w:rsidR="00942956" w:rsidRPr="00BF031D" w14:paraId="78CA25B7" w14:textId="77777777" w:rsidTr="001B6612">
        <w:trPr>
          <w:trHeight w:val="454"/>
        </w:trPr>
        <w:tc>
          <w:tcPr>
            <w:tcW w:w="1145" w:type="dxa"/>
            <w:tcBorders>
              <w:top w:val="single" w:sz="4" w:space="0" w:color="244C5A"/>
              <w:bottom w:val="single" w:sz="4" w:space="0" w:color="244C5A"/>
            </w:tcBorders>
            <w:shd w:val="clear" w:color="auto" w:fill="FFFFFF" w:themeFill="background1"/>
          </w:tcPr>
          <w:p w14:paraId="4C2B323C" w14:textId="77777777" w:rsidR="00942956" w:rsidRPr="00BF031D" w:rsidRDefault="00942956" w:rsidP="00942956">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3033011D" w14:textId="71416E4D" w:rsidR="00942956" w:rsidRPr="00BF031D" w:rsidRDefault="00942956" w:rsidP="00942956">
            <w:pPr>
              <w:pStyle w:val="DHHStabletext"/>
              <w:spacing w:before="0" w:after="0"/>
              <w:rPr>
                <w:rFonts w:ascii="VIC" w:eastAsia="Verdana" w:hAnsi="VIC" w:cs="Verdana"/>
                <w:sz w:val="18"/>
                <w:szCs w:val="18"/>
              </w:rPr>
            </w:pPr>
            <w:r w:rsidRPr="003A715C">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2FBE7CCB" w14:textId="643D0E06" w:rsidR="00942956" w:rsidRPr="00BF031D" w:rsidRDefault="00942956" w:rsidP="00942956">
            <w:pPr>
              <w:rPr>
                <w:rFonts w:ascii="VIC" w:hAnsi="VIC"/>
                <w:sz w:val="18"/>
                <w:szCs w:val="18"/>
              </w:rPr>
            </w:pPr>
            <w:r w:rsidRPr="003A715C">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39C6479F" w14:textId="77777777" w:rsidR="00942956" w:rsidRPr="00BF031D" w:rsidRDefault="00942956" w:rsidP="00942956">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6B66A5E" w14:textId="356D317C" w:rsidR="00942956" w:rsidRPr="00BF031D" w:rsidRDefault="00942956" w:rsidP="00942956">
            <w:pPr>
              <w:jc w:val="center"/>
              <w:rPr>
                <w:rFonts w:ascii="VIC" w:hAnsi="VIC"/>
                <w:sz w:val="18"/>
                <w:szCs w:val="18"/>
              </w:rPr>
            </w:pPr>
            <w:r w:rsidRPr="003A715C">
              <w:rPr>
                <w:rFonts w:ascii="VIC" w:eastAsia="VIC" w:hAnsi="VIC"/>
                <w:color w:val="000000"/>
                <w:sz w:val="18"/>
                <w:szCs w:val="18"/>
              </w:rPr>
              <w:t>8.5</w:t>
            </w:r>
          </w:p>
        </w:tc>
        <w:tc>
          <w:tcPr>
            <w:tcW w:w="1519" w:type="dxa"/>
            <w:tcBorders>
              <w:top w:val="single" w:sz="4" w:space="0" w:color="244C5A"/>
              <w:bottom w:val="single" w:sz="4" w:space="0" w:color="244C5A"/>
            </w:tcBorders>
            <w:shd w:val="clear" w:color="auto" w:fill="FFFFFF" w:themeFill="background1"/>
          </w:tcPr>
          <w:p w14:paraId="1F1B5631" w14:textId="3F3800BD" w:rsidR="00942956" w:rsidRPr="00BF031D" w:rsidRDefault="00942956" w:rsidP="00942956">
            <w:pPr>
              <w:jc w:val="center"/>
              <w:rPr>
                <w:rFonts w:ascii="VIC" w:hAnsi="VIC"/>
                <w:sz w:val="18"/>
                <w:szCs w:val="18"/>
              </w:rPr>
            </w:pPr>
            <w:r w:rsidRPr="003A715C">
              <w:rPr>
                <w:rFonts w:ascii="VIC" w:eastAsia="VIC" w:hAnsi="VIC"/>
                <w:color w:val="000000"/>
                <w:sz w:val="18"/>
                <w:szCs w:val="18"/>
              </w:rPr>
              <w:t>1.3</w:t>
            </w:r>
          </w:p>
        </w:tc>
        <w:tc>
          <w:tcPr>
            <w:tcW w:w="1518" w:type="dxa"/>
            <w:tcBorders>
              <w:top w:val="single" w:sz="4" w:space="0" w:color="244C5A"/>
              <w:bottom w:val="single" w:sz="4" w:space="0" w:color="244C5A"/>
            </w:tcBorders>
            <w:shd w:val="clear" w:color="auto" w:fill="FFFFFF" w:themeFill="background1"/>
          </w:tcPr>
          <w:p w14:paraId="76C6588F" w14:textId="128365EE" w:rsidR="00942956" w:rsidRPr="00BF031D" w:rsidRDefault="00942956" w:rsidP="00942956">
            <w:pPr>
              <w:jc w:val="center"/>
              <w:rPr>
                <w:rFonts w:ascii="VIC" w:hAnsi="VIC"/>
                <w:sz w:val="18"/>
                <w:szCs w:val="18"/>
              </w:rPr>
            </w:pPr>
            <w:r w:rsidRPr="003A715C">
              <w:rPr>
                <w:rFonts w:ascii="VIC" w:eastAsia="VIC" w:hAnsi="VIC"/>
                <w:color w:val="000000"/>
                <w:sz w:val="18"/>
                <w:szCs w:val="18"/>
              </w:rPr>
              <w:t>39%</w:t>
            </w:r>
          </w:p>
        </w:tc>
        <w:tc>
          <w:tcPr>
            <w:tcW w:w="1519" w:type="dxa"/>
            <w:tcBorders>
              <w:top w:val="single" w:sz="4" w:space="0" w:color="244C5A"/>
              <w:bottom w:val="single" w:sz="4" w:space="0" w:color="244C5A"/>
            </w:tcBorders>
            <w:shd w:val="clear" w:color="auto" w:fill="FFFFFF" w:themeFill="background1"/>
          </w:tcPr>
          <w:p w14:paraId="32406015" w14:textId="123CFCFB" w:rsidR="00942956" w:rsidRPr="00BF031D" w:rsidRDefault="00942956" w:rsidP="00942956">
            <w:pPr>
              <w:jc w:val="center"/>
              <w:rPr>
                <w:rFonts w:ascii="VIC" w:hAnsi="VIC"/>
                <w:sz w:val="18"/>
                <w:szCs w:val="18"/>
              </w:rPr>
            </w:pPr>
            <w:r w:rsidRPr="003A715C">
              <w:rPr>
                <w:rFonts w:ascii="VIC" w:eastAsia="VIC" w:hAnsi="VIC"/>
                <w:color w:val="000000"/>
                <w:sz w:val="18"/>
                <w:szCs w:val="18"/>
              </w:rPr>
              <w:t>29%</w:t>
            </w:r>
          </w:p>
        </w:tc>
        <w:tc>
          <w:tcPr>
            <w:tcW w:w="1519" w:type="dxa"/>
            <w:tcBorders>
              <w:top w:val="single" w:sz="4" w:space="0" w:color="244C5A"/>
              <w:bottom w:val="single" w:sz="4" w:space="0" w:color="244C5A"/>
            </w:tcBorders>
            <w:shd w:val="clear" w:color="auto" w:fill="FFFFFF" w:themeFill="background1"/>
          </w:tcPr>
          <w:p w14:paraId="6AB2E276" w14:textId="4F551B69" w:rsidR="00942956" w:rsidRPr="00BF031D" w:rsidRDefault="00942956" w:rsidP="00942956">
            <w:pPr>
              <w:jc w:val="center"/>
              <w:rPr>
                <w:rFonts w:ascii="VIC" w:hAnsi="VIC"/>
                <w:sz w:val="18"/>
                <w:szCs w:val="18"/>
              </w:rPr>
            </w:pPr>
            <w:r w:rsidRPr="003A715C">
              <w:rPr>
                <w:rFonts w:ascii="VIC" w:eastAsia="VIC" w:hAnsi="VIC"/>
                <w:color w:val="000000"/>
                <w:sz w:val="18"/>
                <w:szCs w:val="18"/>
              </w:rPr>
              <w:t>99%</w:t>
            </w:r>
          </w:p>
        </w:tc>
        <w:tc>
          <w:tcPr>
            <w:tcW w:w="1519" w:type="dxa"/>
            <w:tcBorders>
              <w:top w:val="single" w:sz="4" w:space="0" w:color="244C5A"/>
              <w:bottom w:val="single" w:sz="4" w:space="0" w:color="244C5A"/>
            </w:tcBorders>
            <w:shd w:val="clear" w:color="auto" w:fill="FFFFFF" w:themeFill="background1"/>
          </w:tcPr>
          <w:p w14:paraId="6BA6CB17" w14:textId="79CC82AD" w:rsidR="00942956" w:rsidRPr="00BF031D" w:rsidRDefault="00942956" w:rsidP="00942956">
            <w:pPr>
              <w:jc w:val="center"/>
              <w:rPr>
                <w:rFonts w:ascii="VIC" w:hAnsi="VIC"/>
                <w:sz w:val="18"/>
                <w:szCs w:val="18"/>
              </w:rPr>
            </w:pPr>
            <w:r w:rsidRPr="003A715C">
              <w:rPr>
                <w:rFonts w:ascii="VIC" w:eastAsia="VIC" w:hAnsi="VIC"/>
                <w:color w:val="000000"/>
                <w:sz w:val="18"/>
                <w:szCs w:val="18"/>
              </w:rPr>
              <w:t>25.0</w:t>
            </w:r>
          </w:p>
        </w:tc>
      </w:tr>
      <w:tr w:rsidR="00942956" w:rsidRPr="00BF031D" w14:paraId="62A4B3E8" w14:textId="77777777" w:rsidTr="001B6612">
        <w:trPr>
          <w:trHeight w:val="454"/>
        </w:trPr>
        <w:tc>
          <w:tcPr>
            <w:tcW w:w="1145" w:type="dxa"/>
            <w:tcBorders>
              <w:top w:val="single" w:sz="4" w:space="0" w:color="244C5A"/>
              <w:bottom w:val="single" w:sz="4" w:space="0" w:color="244C5A"/>
            </w:tcBorders>
            <w:shd w:val="clear" w:color="auto" w:fill="FFFFFF" w:themeFill="background1"/>
          </w:tcPr>
          <w:p w14:paraId="7E15E120" w14:textId="77777777" w:rsidR="00942956" w:rsidRDefault="00942956" w:rsidP="00942956">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286A8E60" w14:textId="5ACA7105" w:rsidR="00942956" w:rsidRPr="00AF44DB" w:rsidRDefault="00942956" w:rsidP="00942956">
            <w:pPr>
              <w:pStyle w:val="DHHStabletext"/>
              <w:spacing w:before="0" w:after="0"/>
              <w:rPr>
                <w:rFonts w:ascii="VIC" w:eastAsia="VIC" w:hAnsi="VIC"/>
                <w:color w:val="000000"/>
                <w:sz w:val="18"/>
                <w:szCs w:val="18"/>
              </w:rPr>
            </w:pPr>
            <w:r w:rsidRPr="003A715C">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1AE4B532" w14:textId="03CFCE51" w:rsidR="00942956" w:rsidRPr="00AF44DB" w:rsidRDefault="00942956" w:rsidP="00942956">
            <w:pPr>
              <w:rPr>
                <w:rFonts w:ascii="VIC" w:eastAsia="VIC" w:hAnsi="VIC"/>
                <w:color w:val="000000"/>
                <w:sz w:val="18"/>
                <w:szCs w:val="18"/>
              </w:rPr>
            </w:pPr>
            <w:r w:rsidRPr="003A715C">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5307FB1B" w14:textId="77777777" w:rsidR="00942956" w:rsidRPr="00BF031D" w:rsidRDefault="00942956" w:rsidP="00942956">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743920A2" w14:textId="3CBF5C88"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10.8</w:t>
            </w:r>
          </w:p>
        </w:tc>
        <w:tc>
          <w:tcPr>
            <w:tcW w:w="1519" w:type="dxa"/>
            <w:tcBorders>
              <w:top w:val="single" w:sz="4" w:space="0" w:color="244C5A"/>
              <w:bottom w:val="single" w:sz="4" w:space="0" w:color="244C5A"/>
            </w:tcBorders>
            <w:shd w:val="clear" w:color="auto" w:fill="FFFFFF" w:themeFill="background1"/>
          </w:tcPr>
          <w:p w14:paraId="4EA5E149" w14:textId="026F098E"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CC07FDE" w14:textId="19856E1F"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76%</w:t>
            </w:r>
          </w:p>
        </w:tc>
        <w:tc>
          <w:tcPr>
            <w:tcW w:w="1519" w:type="dxa"/>
            <w:tcBorders>
              <w:top w:val="single" w:sz="4" w:space="0" w:color="244C5A"/>
              <w:bottom w:val="single" w:sz="4" w:space="0" w:color="244C5A"/>
            </w:tcBorders>
            <w:shd w:val="clear" w:color="auto" w:fill="FFFFFF" w:themeFill="background1"/>
          </w:tcPr>
          <w:p w14:paraId="0FF63308" w14:textId="23B8A0BA"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73%</w:t>
            </w:r>
          </w:p>
        </w:tc>
        <w:tc>
          <w:tcPr>
            <w:tcW w:w="1519" w:type="dxa"/>
            <w:tcBorders>
              <w:top w:val="single" w:sz="4" w:space="0" w:color="244C5A"/>
              <w:bottom w:val="single" w:sz="4" w:space="0" w:color="244C5A"/>
            </w:tcBorders>
            <w:shd w:val="clear" w:color="auto" w:fill="FFFFFF" w:themeFill="background1"/>
          </w:tcPr>
          <w:p w14:paraId="7310630A" w14:textId="3CD57571"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82%</w:t>
            </w:r>
          </w:p>
        </w:tc>
        <w:tc>
          <w:tcPr>
            <w:tcW w:w="1519" w:type="dxa"/>
            <w:tcBorders>
              <w:top w:val="single" w:sz="4" w:space="0" w:color="244C5A"/>
              <w:bottom w:val="single" w:sz="4" w:space="0" w:color="244C5A"/>
            </w:tcBorders>
            <w:shd w:val="clear" w:color="auto" w:fill="FFFFFF" w:themeFill="background1"/>
          </w:tcPr>
          <w:p w14:paraId="56B46C1F" w14:textId="03912533" w:rsidR="00942956" w:rsidRPr="00AF44DB" w:rsidRDefault="00942956" w:rsidP="00942956">
            <w:pPr>
              <w:jc w:val="center"/>
              <w:rPr>
                <w:rFonts w:ascii="VIC" w:eastAsia="VIC" w:hAnsi="VIC"/>
                <w:color w:val="000000"/>
                <w:sz w:val="18"/>
                <w:szCs w:val="18"/>
              </w:rPr>
            </w:pPr>
            <w:r w:rsidRPr="003A715C">
              <w:rPr>
                <w:rFonts w:ascii="VIC" w:eastAsia="VIC" w:hAnsi="VIC"/>
                <w:color w:val="000000"/>
                <w:sz w:val="18"/>
                <w:szCs w:val="18"/>
              </w:rPr>
              <w:t>21.5</w:t>
            </w:r>
          </w:p>
        </w:tc>
      </w:tr>
    </w:tbl>
    <w:p w14:paraId="6396B288" w14:textId="77777777" w:rsidR="00195154" w:rsidRDefault="00195154" w:rsidP="00195154">
      <w:pPr>
        <w:rPr>
          <w:sz w:val="6"/>
        </w:rPr>
      </w:pPr>
    </w:p>
    <w:p w14:paraId="274BF0C9" w14:textId="77777777" w:rsidR="00195154" w:rsidRDefault="00195154" w:rsidP="00195154">
      <w:pPr>
        <w:widowControl/>
        <w:rPr>
          <w:sz w:val="6"/>
        </w:rPr>
      </w:pPr>
      <w:r>
        <w:rPr>
          <w:sz w:val="6"/>
        </w:rPr>
        <w:br w:type="page"/>
      </w:r>
    </w:p>
    <w:p w14:paraId="27611FA5" w14:textId="77777777" w:rsidR="00195154" w:rsidRPr="00FF4734" w:rsidRDefault="00195154" w:rsidP="00195154">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195154" w:rsidRPr="00A6366B" w14:paraId="40699579" w14:textId="77777777" w:rsidTr="001B6612">
        <w:trPr>
          <w:trHeight w:val="1062"/>
          <w:tblHeader/>
        </w:trPr>
        <w:tc>
          <w:tcPr>
            <w:tcW w:w="3555" w:type="dxa"/>
            <w:gridSpan w:val="2"/>
            <w:shd w:val="clear" w:color="auto" w:fill="FFFFFF"/>
            <w:vAlign w:val="bottom"/>
          </w:tcPr>
          <w:p w14:paraId="5407C180" w14:textId="56BCE786" w:rsidR="00195154" w:rsidRPr="00DF79BB" w:rsidRDefault="00195154" w:rsidP="001B6612">
            <w:pPr>
              <w:pStyle w:val="Heading1"/>
              <w:spacing w:before="0" w:line="240" w:lineRule="auto"/>
              <w:rPr>
                <w:color w:val="244C5A"/>
                <w:sz w:val="22"/>
                <w:szCs w:val="28"/>
              </w:rPr>
            </w:pPr>
            <w:bookmarkStart w:id="27" w:name="_Toc227166403"/>
            <w:r>
              <w:rPr>
                <w:color w:val="244C5A"/>
                <w:sz w:val="22"/>
                <w:szCs w:val="28"/>
              </w:rPr>
              <w:t>Community</w:t>
            </w:r>
            <w:r w:rsidRPr="00052DAD">
              <w:rPr>
                <w:color w:val="244C5A"/>
                <w:sz w:val="22"/>
                <w:szCs w:val="28"/>
              </w:rPr>
              <w:br w:type="textWrapping" w:clear="all"/>
            </w:r>
            <w:r>
              <w:rPr>
                <w:color w:val="244C5A"/>
                <w:sz w:val="22"/>
                <w:szCs w:val="28"/>
              </w:rPr>
              <w:t>2025–26 Q1–Q</w:t>
            </w:r>
            <w:r w:rsidR="00E420F6">
              <w:rPr>
                <w:color w:val="244C5A"/>
                <w:sz w:val="22"/>
                <w:szCs w:val="28"/>
              </w:rPr>
              <w:t>3</w:t>
            </w:r>
            <w:bookmarkEnd w:id="27"/>
          </w:p>
        </w:tc>
        <w:tc>
          <w:tcPr>
            <w:tcW w:w="1108" w:type="dxa"/>
            <w:shd w:val="clear" w:color="auto" w:fill="FFFFFF"/>
            <w:vAlign w:val="bottom"/>
          </w:tcPr>
          <w:p w14:paraId="48972D0E" w14:textId="77777777" w:rsidR="00195154" w:rsidRPr="0067289E" w:rsidRDefault="00195154" w:rsidP="001B6612">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AA85EF4" w14:textId="77777777" w:rsidR="00195154" w:rsidRPr="0067289E" w:rsidRDefault="00195154" w:rsidP="001B6612">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584FB3EB" w14:textId="77777777" w:rsidR="00195154" w:rsidRPr="0067289E" w:rsidRDefault="00195154" w:rsidP="001B6612">
            <w:pPr>
              <w:pStyle w:val="VAHItablecolhead"/>
              <w:rPr>
                <w:sz w:val="16"/>
              </w:rPr>
            </w:pPr>
            <w:r w:rsidRPr="0067289E">
              <w:rPr>
                <w:sz w:val="16"/>
              </w:rPr>
              <w:t>Closed cases re-referred within 6 months</w:t>
            </w:r>
          </w:p>
        </w:tc>
        <w:tc>
          <w:tcPr>
            <w:tcW w:w="1108" w:type="dxa"/>
            <w:shd w:val="clear" w:color="auto" w:fill="FFFFFF"/>
            <w:vAlign w:val="bottom"/>
          </w:tcPr>
          <w:p w14:paraId="04B63330" w14:textId="77777777" w:rsidR="00195154" w:rsidRPr="0067289E" w:rsidRDefault="00195154" w:rsidP="001B6612">
            <w:pPr>
              <w:pStyle w:val="VAHItablecolhead"/>
              <w:rPr>
                <w:sz w:val="16"/>
              </w:rPr>
            </w:pPr>
            <w:r w:rsidRPr="0067289E">
              <w:rPr>
                <w:sz w:val="16"/>
              </w:rPr>
              <w:t>Average length of case (days)</w:t>
            </w:r>
          </w:p>
        </w:tc>
        <w:tc>
          <w:tcPr>
            <w:tcW w:w="1108" w:type="dxa"/>
            <w:shd w:val="clear" w:color="auto" w:fill="FFFFFF"/>
            <w:vAlign w:val="bottom"/>
          </w:tcPr>
          <w:p w14:paraId="5CD672BB" w14:textId="77777777" w:rsidR="00195154" w:rsidRPr="0067289E" w:rsidRDefault="00195154" w:rsidP="001B6612">
            <w:pPr>
              <w:pStyle w:val="VAHItablecolhead"/>
              <w:rPr>
                <w:sz w:val="16"/>
              </w:rPr>
            </w:pPr>
            <w:r w:rsidRPr="0067289E">
              <w:rPr>
                <w:sz w:val="16"/>
              </w:rPr>
              <w:t>Average treatment days</w:t>
            </w:r>
          </w:p>
        </w:tc>
        <w:tc>
          <w:tcPr>
            <w:tcW w:w="1109" w:type="dxa"/>
            <w:shd w:val="clear" w:color="auto" w:fill="FFFFFF"/>
            <w:vAlign w:val="bottom"/>
          </w:tcPr>
          <w:p w14:paraId="29FC55EA" w14:textId="77777777" w:rsidR="00195154" w:rsidRPr="0067289E" w:rsidRDefault="00195154" w:rsidP="001B6612">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078ADA6" w14:textId="77777777" w:rsidR="00195154" w:rsidRPr="0067289E" w:rsidRDefault="00195154" w:rsidP="001B6612">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0AAA99F" w14:textId="77777777" w:rsidR="00195154" w:rsidRPr="0067289E" w:rsidRDefault="00195154" w:rsidP="001B6612">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6E3A1D50" w14:textId="77777777" w:rsidR="00195154" w:rsidRPr="0067289E" w:rsidRDefault="00195154" w:rsidP="001B6612">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46837D20" w14:textId="77777777" w:rsidR="00195154" w:rsidRPr="0067289E" w:rsidRDefault="00195154" w:rsidP="001B6612">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D64003A" w14:textId="77777777" w:rsidR="00195154" w:rsidRPr="0067289E" w:rsidRDefault="00195154" w:rsidP="001B6612">
            <w:pPr>
              <w:pStyle w:val="VAHItablecolhead"/>
              <w:rPr>
                <w:rFonts w:eastAsia="Verdana"/>
                <w:color w:val="244C5A"/>
                <w:sz w:val="16"/>
              </w:rPr>
            </w:pPr>
            <w:r w:rsidRPr="0067289E">
              <w:rPr>
                <w:sz w:val="16"/>
              </w:rPr>
              <w:t>CAMHS consumers aged under 12</w:t>
            </w:r>
          </w:p>
        </w:tc>
      </w:tr>
      <w:tr w:rsidR="003A6395" w:rsidRPr="00BF031D" w14:paraId="4369970B" w14:textId="77777777" w:rsidTr="001B6612">
        <w:trPr>
          <w:trHeight w:val="454"/>
        </w:trPr>
        <w:tc>
          <w:tcPr>
            <w:tcW w:w="1570" w:type="dxa"/>
            <w:shd w:val="clear" w:color="auto" w:fill="BFCED6"/>
          </w:tcPr>
          <w:p w14:paraId="2D982C15" w14:textId="64EE1519"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Alfred Health</w:t>
            </w:r>
          </w:p>
        </w:tc>
        <w:tc>
          <w:tcPr>
            <w:tcW w:w="1985" w:type="dxa"/>
            <w:shd w:val="clear" w:color="auto" w:fill="BFCED6"/>
          </w:tcPr>
          <w:p w14:paraId="41DFF566" w14:textId="1A10D80D"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Inner South East (The Alfred)</w:t>
            </w:r>
          </w:p>
        </w:tc>
        <w:tc>
          <w:tcPr>
            <w:tcW w:w="1108" w:type="dxa"/>
            <w:shd w:val="clear" w:color="auto" w:fill="BFCED6"/>
          </w:tcPr>
          <w:p w14:paraId="47D626BE" w14:textId="2B8E32C3" w:rsidR="003A6395" w:rsidRPr="00BF031D" w:rsidRDefault="003A6395" w:rsidP="003A6395">
            <w:pPr>
              <w:jc w:val="center"/>
              <w:rPr>
                <w:rFonts w:ascii="VIC" w:hAnsi="VIC"/>
                <w:sz w:val="18"/>
                <w:szCs w:val="18"/>
              </w:rPr>
            </w:pPr>
            <w:r w:rsidRPr="003A715C">
              <w:rPr>
                <w:rFonts w:ascii="VIC" w:eastAsia="VIC" w:hAnsi="VIC"/>
                <w:color w:val="000000"/>
                <w:sz w:val="18"/>
                <w:szCs w:val="18"/>
              </w:rPr>
              <w:t>79%</w:t>
            </w:r>
          </w:p>
        </w:tc>
        <w:tc>
          <w:tcPr>
            <w:tcW w:w="1108" w:type="dxa"/>
            <w:shd w:val="clear" w:color="auto" w:fill="BFCED6"/>
          </w:tcPr>
          <w:p w14:paraId="7D9914F2" w14:textId="2EC28966" w:rsidR="003A6395" w:rsidRPr="00BF031D" w:rsidRDefault="003A6395" w:rsidP="003A6395">
            <w:pPr>
              <w:jc w:val="center"/>
              <w:rPr>
                <w:rFonts w:ascii="VIC" w:hAnsi="VIC"/>
                <w:sz w:val="18"/>
                <w:szCs w:val="18"/>
              </w:rPr>
            </w:pPr>
            <w:r w:rsidRPr="003A715C">
              <w:rPr>
                <w:rFonts w:ascii="VIC" w:eastAsia="VIC" w:hAnsi="VIC"/>
                <w:color w:val="000000"/>
                <w:sz w:val="18"/>
                <w:szCs w:val="18"/>
              </w:rPr>
              <w:t>96%</w:t>
            </w:r>
          </w:p>
        </w:tc>
        <w:tc>
          <w:tcPr>
            <w:tcW w:w="1108" w:type="dxa"/>
            <w:shd w:val="clear" w:color="auto" w:fill="BFCED6"/>
          </w:tcPr>
          <w:p w14:paraId="74C58484" w14:textId="2DF17264" w:rsidR="003A6395" w:rsidRPr="00BF031D" w:rsidRDefault="003A6395" w:rsidP="003A6395">
            <w:pPr>
              <w:jc w:val="center"/>
              <w:rPr>
                <w:rFonts w:ascii="VIC" w:hAnsi="VIC"/>
                <w:sz w:val="18"/>
                <w:szCs w:val="18"/>
              </w:rPr>
            </w:pPr>
            <w:r w:rsidRPr="003A715C">
              <w:rPr>
                <w:rFonts w:ascii="VIC" w:eastAsia="VIC" w:hAnsi="VIC"/>
                <w:color w:val="000000"/>
                <w:sz w:val="18"/>
                <w:szCs w:val="18"/>
              </w:rPr>
              <w:t>14%</w:t>
            </w:r>
          </w:p>
        </w:tc>
        <w:tc>
          <w:tcPr>
            <w:tcW w:w="1108" w:type="dxa"/>
            <w:shd w:val="clear" w:color="auto" w:fill="BFCED6"/>
          </w:tcPr>
          <w:p w14:paraId="5879BEDA" w14:textId="764093D8" w:rsidR="003A6395" w:rsidRPr="00BF031D" w:rsidRDefault="003A6395" w:rsidP="003A6395">
            <w:pPr>
              <w:jc w:val="center"/>
              <w:rPr>
                <w:rFonts w:ascii="VIC" w:hAnsi="VIC"/>
                <w:sz w:val="18"/>
                <w:szCs w:val="18"/>
              </w:rPr>
            </w:pPr>
            <w:r w:rsidRPr="003A715C">
              <w:rPr>
                <w:rFonts w:ascii="VIC" w:eastAsia="VIC" w:hAnsi="VIC"/>
                <w:color w:val="000000"/>
                <w:sz w:val="18"/>
                <w:szCs w:val="18"/>
              </w:rPr>
              <w:t>251.1</w:t>
            </w:r>
          </w:p>
        </w:tc>
        <w:tc>
          <w:tcPr>
            <w:tcW w:w="1108" w:type="dxa"/>
            <w:shd w:val="clear" w:color="auto" w:fill="BFCED6"/>
          </w:tcPr>
          <w:p w14:paraId="519B979F" w14:textId="674EFA8F" w:rsidR="003A6395" w:rsidRPr="00BF031D" w:rsidRDefault="003A6395" w:rsidP="003A6395">
            <w:pPr>
              <w:jc w:val="center"/>
              <w:rPr>
                <w:rFonts w:ascii="VIC" w:hAnsi="VIC"/>
                <w:sz w:val="18"/>
                <w:szCs w:val="18"/>
              </w:rPr>
            </w:pPr>
            <w:r w:rsidRPr="003A715C">
              <w:rPr>
                <w:rFonts w:ascii="VIC" w:eastAsia="VIC" w:hAnsi="VIC"/>
                <w:color w:val="000000"/>
                <w:sz w:val="18"/>
                <w:szCs w:val="18"/>
              </w:rPr>
              <w:t>8.7</w:t>
            </w:r>
          </w:p>
        </w:tc>
        <w:tc>
          <w:tcPr>
            <w:tcW w:w="1109" w:type="dxa"/>
            <w:shd w:val="clear" w:color="auto" w:fill="BFCED6"/>
          </w:tcPr>
          <w:p w14:paraId="59149437" w14:textId="01FBE6AF" w:rsidR="003A6395" w:rsidRPr="00BF031D" w:rsidRDefault="003A6395" w:rsidP="003A6395">
            <w:pPr>
              <w:jc w:val="center"/>
              <w:rPr>
                <w:rFonts w:ascii="VIC" w:hAnsi="VIC"/>
                <w:sz w:val="18"/>
                <w:szCs w:val="18"/>
              </w:rPr>
            </w:pPr>
            <w:r w:rsidRPr="003A715C">
              <w:rPr>
                <w:rFonts w:ascii="VIC" w:eastAsia="VIC" w:hAnsi="VIC"/>
                <w:color w:val="000000"/>
                <w:sz w:val="18"/>
                <w:szCs w:val="18"/>
              </w:rPr>
              <w:t>94%</w:t>
            </w:r>
          </w:p>
        </w:tc>
        <w:tc>
          <w:tcPr>
            <w:tcW w:w="1108" w:type="dxa"/>
            <w:shd w:val="clear" w:color="auto" w:fill="BFCED6"/>
          </w:tcPr>
          <w:p w14:paraId="0586D993" w14:textId="60A31725" w:rsidR="003A6395" w:rsidRPr="00BF031D" w:rsidRDefault="003A6395" w:rsidP="003A6395">
            <w:pPr>
              <w:jc w:val="center"/>
              <w:rPr>
                <w:rFonts w:ascii="VIC" w:hAnsi="VIC"/>
                <w:sz w:val="18"/>
                <w:szCs w:val="18"/>
              </w:rPr>
            </w:pPr>
            <w:r w:rsidRPr="003A715C">
              <w:rPr>
                <w:rFonts w:ascii="VIC" w:eastAsia="VIC" w:hAnsi="VIC"/>
                <w:color w:val="000000"/>
                <w:sz w:val="18"/>
                <w:szCs w:val="18"/>
              </w:rPr>
              <w:t>19.9</w:t>
            </w:r>
          </w:p>
        </w:tc>
        <w:tc>
          <w:tcPr>
            <w:tcW w:w="1108" w:type="dxa"/>
            <w:shd w:val="clear" w:color="auto" w:fill="BFCED6"/>
          </w:tcPr>
          <w:p w14:paraId="21559CD8" w14:textId="20D72D46" w:rsidR="003A6395" w:rsidRPr="00BF031D" w:rsidRDefault="003A6395" w:rsidP="003A6395">
            <w:pPr>
              <w:jc w:val="center"/>
              <w:rPr>
                <w:rFonts w:ascii="VIC" w:hAnsi="VIC"/>
                <w:sz w:val="18"/>
                <w:szCs w:val="18"/>
              </w:rPr>
            </w:pPr>
            <w:r w:rsidRPr="003A715C">
              <w:rPr>
                <w:rFonts w:ascii="VIC" w:eastAsia="VIC" w:hAnsi="VIC"/>
                <w:color w:val="000000"/>
                <w:sz w:val="18"/>
                <w:szCs w:val="18"/>
              </w:rPr>
              <w:t>59%</w:t>
            </w:r>
          </w:p>
        </w:tc>
        <w:tc>
          <w:tcPr>
            <w:tcW w:w="1108" w:type="dxa"/>
            <w:shd w:val="clear" w:color="auto" w:fill="BFCED6"/>
          </w:tcPr>
          <w:p w14:paraId="6C6EC609" w14:textId="1DBEC5BF" w:rsidR="003A6395" w:rsidRPr="00BF031D" w:rsidRDefault="003A6395" w:rsidP="003A6395">
            <w:pPr>
              <w:jc w:val="center"/>
              <w:rPr>
                <w:rFonts w:ascii="VIC" w:hAnsi="VIC"/>
                <w:sz w:val="18"/>
                <w:szCs w:val="18"/>
              </w:rPr>
            </w:pPr>
            <w:r w:rsidRPr="003A715C">
              <w:rPr>
                <w:rFonts w:ascii="VIC" w:eastAsia="VIC" w:hAnsi="VIC"/>
                <w:color w:val="000000"/>
                <w:sz w:val="18"/>
                <w:szCs w:val="18"/>
              </w:rPr>
              <w:t>2%</w:t>
            </w:r>
          </w:p>
        </w:tc>
        <w:tc>
          <w:tcPr>
            <w:tcW w:w="1108" w:type="dxa"/>
            <w:shd w:val="clear" w:color="auto" w:fill="BFCED6"/>
          </w:tcPr>
          <w:p w14:paraId="70B0309E" w14:textId="4ABE4E20" w:rsidR="003A6395" w:rsidRPr="00BF031D" w:rsidRDefault="003A6395" w:rsidP="003A6395">
            <w:pPr>
              <w:jc w:val="center"/>
              <w:rPr>
                <w:rFonts w:ascii="VIC" w:hAnsi="VIC"/>
                <w:sz w:val="18"/>
                <w:szCs w:val="18"/>
              </w:rPr>
            </w:pPr>
            <w:r w:rsidRPr="003A715C">
              <w:rPr>
                <w:rFonts w:ascii="VIC" w:eastAsia="VIC" w:hAnsi="VIC"/>
                <w:color w:val="000000"/>
                <w:sz w:val="18"/>
                <w:szCs w:val="18"/>
              </w:rPr>
              <w:t>1.6</w:t>
            </w:r>
          </w:p>
        </w:tc>
        <w:tc>
          <w:tcPr>
            <w:tcW w:w="1109" w:type="dxa"/>
            <w:shd w:val="clear" w:color="auto" w:fill="BFCED6"/>
          </w:tcPr>
          <w:p w14:paraId="32460639" w14:textId="721D7DD8" w:rsidR="003A6395" w:rsidRPr="00BF031D" w:rsidRDefault="003A6395" w:rsidP="003A6395">
            <w:pPr>
              <w:jc w:val="center"/>
              <w:rPr>
                <w:rFonts w:ascii="VIC" w:hAnsi="VIC"/>
                <w:sz w:val="18"/>
                <w:szCs w:val="18"/>
              </w:rPr>
            </w:pPr>
            <w:r w:rsidRPr="003A715C">
              <w:rPr>
                <w:rFonts w:ascii="VIC" w:eastAsia="VIC" w:hAnsi="VIC"/>
                <w:color w:val="000000"/>
                <w:sz w:val="18"/>
                <w:szCs w:val="18"/>
              </w:rPr>
              <w:t>29%</w:t>
            </w:r>
          </w:p>
        </w:tc>
      </w:tr>
      <w:tr w:rsidR="003A6395" w:rsidRPr="00BF031D" w14:paraId="58D86CFB" w14:textId="77777777" w:rsidTr="001B6612">
        <w:trPr>
          <w:trHeight w:val="454"/>
        </w:trPr>
        <w:tc>
          <w:tcPr>
            <w:tcW w:w="1570" w:type="dxa"/>
          </w:tcPr>
          <w:p w14:paraId="44D44EC6" w14:textId="581179A4"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Austin Health</w:t>
            </w:r>
          </w:p>
        </w:tc>
        <w:tc>
          <w:tcPr>
            <w:tcW w:w="1985" w:type="dxa"/>
          </w:tcPr>
          <w:p w14:paraId="1FDECA3D" w14:textId="5ACD9F13"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North East (Austin)</w:t>
            </w:r>
          </w:p>
        </w:tc>
        <w:tc>
          <w:tcPr>
            <w:tcW w:w="1108" w:type="dxa"/>
          </w:tcPr>
          <w:p w14:paraId="41014480" w14:textId="0003C15A" w:rsidR="003A6395" w:rsidRPr="00BF031D" w:rsidRDefault="003A6395" w:rsidP="003A6395">
            <w:pPr>
              <w:jc w:val="center"/>
              <w:rPr>
                <w:rFonts w:ascii="VIC" w:hAnsi="VIC"/>
                <w:sz w:val="18"/>
                <w:szCs w:val="18"/>
              </w:rPr>
            </w:pPr>
            <w:r w:rsidRPr="003A715C">
              <w:rPr>
                <w:rFonts w:ascii="VIC" w:eastAsia="VIC" w:hAnsi="VIC"/>
                <w:color w:val="000000"/>
                <w:sz w:val="18"/>
                <w:szCs w:val="18"/>
              </w:rPr>
              <w:t>64%</w:t>
            </w:r>
          </w:p>
        </w:tc>
        <w:tc>
          <w:tcPr>
            <w:tcW w:w="1108" w:type="dxa"/>
          </w:tcPr>
          <w:p w14:paraId="68ADC122" w14:textId="206B0889"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tcPr>
          <w:p w14:paraId="6CD71EFF" w14:textId="5997BE8E" w:rsidR="003A6395" w:rsidRPr="00BF031D" w:rsidRDefault="003A6395" w:rsidP="003A6395">
            <w:pPr>
              <w:jc w:val="center"/>
              <w:rPr>
                <w:rFonts w:ascii="VIC" w:hAnsi="VIC"/>
                <w:sz w:val="18"/>
                <w:szCs w:val="18"/>
              </w:rPr>
            </w:pPr>
            <w:r w:rsidRPr="003A715C">
              <w:rPr>
                <w:rFonts w:ascii="VIC" w:eastAsia="VIC" w:hAnsi="VIC"/>
                <w:color w:val="000000"/>
                <w:sz w:val="18"/>
                <w:szCs w:val="18"/>
              </w:rPr>
              <w:t>27%</w:t>
            </w:r>
          </w:p>
        </w:tc>
        <w:tc>
          <w:tcPr>
            <w:tcW w:w="1108" w:type="dxa"/>
          </w:tcPr>
          <w:p w14:paraId="13CD2130" w14:textId="2D42BF30" w:rsidR="003A6395" w:rsidRPr="00BF031D" w:rsidRDefault="003A6395" w:rsidP="003A6395">
            <w:pPr>
              <w:jc w:val="center"/>
              <w:rPr>
                <w:rFonts w:ascii="VIC" w:hAnsi="VIC"/>
                <w:sz w:val="18"/>
                <w:szCs w:val="18"/>
              </w:rPr>
            </w:pPr>
            <w:r w:rsidRPr="003A715C">
              <w:rPr>
                <w:rFonts w:ascii="VIC" w:eastAsia="VIC" w:hAnsi="VIC"/>
                <w:color w:val="000000"/>
                <w:sz w:val="18"/>
                <w:szCs w:val="18"/>
              </w:rPr>
              <w:t>253.1</w:t>
            </w:r>
          </w:p>
        </w:tc>
        <w:tc>
          <w:tcPr>
            <w:tcW w:w="1108" w:type="dxa"/>
          </w:tcPr>
          <w:p w14:paraId="3F7EEE5A" w14:textId="39DFE8D3" w:rsidR="003A6395" w:rsidRPr="00BF031D" w:rsidRDefault="003A6395" w:rsidP="003A6395">
            <w:pPr>
              <w:jc w:val="center"/>
              <w:rPr>
                <w:rFonts w:ascii="VIC" w:hAnsi="VIC"/>
                <w:sz w:val="18"/>
                <w:szCs w:val="18"/>
              </w:rPr>
            </w:pPr>
            <w:r w:rsidRPr="003A715C">
              <w:rPr>
                <w:rFonts w:ascii="VIC" w:eastAsia="VIC" w:hAnsi="VIC"/>
                <w:color w:val="000000"/>
                <w:sz w:val="18"/>
                <w:szCs w:val="18"/>
              </w:rPr>
              <w:t>6.8</w:t>
            </w:r>
          </w:p>
        </w:tc>
        <w:tc>
          <w:tcPr>
            <w:tcW w:w="1109" w:type="dxa"/>
          </w:tcPr>
          <w:p w14:paraId="038ACA37" w14:textId="67949CD4" w:rsidR="003A6395" w:rsidRPr="00BF031D" w:rsidRDefault="003A6395" w:rsidP="003A6395">
            <w:pPr>
              <w:jc w:val="center"/>
              <w:rPr>
                <w:rFonts w:ascii="VIC" w:hAnsi="VIC"/>
                <w:sz w:val="18"/>
                <w:szCs w:val="18"/>
              </w:rPr>
            </w:pPr>
            <w:r w:rsidRPr="003A715C">
              <w:rPr>
                <w:rFonts w:ascii="VIC" w:eastAsia="VIC" w:hAnsi="VIC"/>
                <w:color w:val="000000"/>
                <w:sz w:val="18"/>
                <w:szCs w:val="18"/>
              </w:rPr>
              <w:t>74%</w:t>
            </w:r>
          </w:p>
        </w:tc>
        <w:tc>
          <w:tcPr>
            <w:tcW w:w="1108" w:type="dxa"/>
          </w:tcPr>
          <w:p w14:paraId="7E7C5972" w14:textId="0AC82D2E" w:rsidR="003A6395" w:rsidRPr="00BF031D" w:rsidRDefault="003A6395" w:rsidP="003A6395">
            <w:pPr>
              <w:jc w:val="center"/>
              <w:rPr>
                <w:rFonts w:ascii="VIC" w:hAnsi="VIC"/>
                <w:sz w:val="18"/>
                <w:szCs w:val="18"/>
              </w:rPr>
            </w:pPr>
            <w:r w:rsidRPr="003A715C">
              <w:rPr>
                <w:rFonts w:ascii="VIC" w:eastAsia="VIC" w:hAnsi="VIC"/>
                <w:color w:val="000000"/>
                <w:sz w:val="18"/>
                <w:szCs w:val="18"/>
              </w:rPr>
              <w:t>19.3</w:t>
            </w:r>
          </w:p>
        </w:tc>
        <w:tc>
          <w:tcPr>
            <w:tcW w:w="1108" w:type="dxa"/>
          </w:tcPr>
          <w:p w14:paraId="038076D5" w14:textId="2D320F98" w:rsidR="003A6395" w:rsidRPr="00BF031D" w:rsidRDefault="003A6395" w:rsidP="003A6395">
            <w:pPr>
              <w:jc w:val="center"/>
              <w:rPr>
                <w:rFonts w:ascii="VIC" w:hAnsi="VIC"/>
                <w:sz w:val="18"/>
                <w:szCs w:val="18"/>
              </w:rPr>
            </w:pPr>
            <w:r w:rsidRPr="003A715C">
              <w:rPr>
                <w:rFonts w:ascii="VIC" w:eastAsia="VIC" w:hAnsi="VIC"/>
                <w:color w:val="000000"/>
                <w:sz w:val="18"/>
                <w:szCs w:val="18"/>
              </w:rPr>
              <w:t>50%</w:t>
            </w:r>
          </w:p>
        </w:tc>
        <w:tc>
          <w:tcPr>
            <w:tcW w:w="1108" w:type="dxa"/>
          </w:tcPr>
          <w:p w14:paraId="725B8C23" w14:textId="60BDB259" w:rsidR="003A6395" w:rsidRPr="00BF031D" w:rsidRDefault="003A6395" w:rsidP="003A6395">
            <w:pPr>
              <w:jc w:val="center"/>
              <w:rPr>
                <w:rFonts w:ascii="VIC" w:hAnsi="VIC"/>
                <w:sz w:val="18"/>
                <w:szCs w:val="18"/>
              </w:rPr>
            </w:pPr>
            <w:r w:rsidRPr="003A715C">
              <w:rPr>
                <w:rFonts w:ascii="VIC" w:eastAsia="VIC" w:hAnsi="VIC"/>
                <w:color w:val="000000"/>
                <w:sz w:val="18"/>
                <w:szCs w:val="18"/>
              </w:rPr>
              <w:t>25%</w:t>
            </w:r>
          </w:p>
        </w:tc>
        <w:tc>
          <w:tcPr>
            <w:tcW w:w="1108" w:type="dxa"/>
          </w:tcPr>
          <w:p w14:paraId="3D1C14D9" w14:textId="27988A12" w:rsidR="003A6395" w:rsidRPr="00BF031D" w:rsidRDefault="003A6395" w:rsidP="003A6395">
            <w:pPr>
              <w:jc w:val="center"/>
              <w:rPr>
                <w:rFonts w:ascii="VIC" w:hAnsi="VIC"/>
                <w:sz w:val="18"/>
                <w:szCs w:val="18"/>
              </w:rPr>
            </w:pPr>
            <w:r w:rsidRPr="003A715C">
              <w:rPr>
                <w:rFonts w:ascii="VIC" w:eastAsia="VIC" w:hAnsi="VIC"/>
                <w:color w:val="000000"/>
                <w:sz w:val="18"/>
                <w:szCs w:val="18"/>
              </w:rPr>
              <w:t>1.3</w:t>
            </w:r>
          </w:p>
        </w:tc>
        <w:tc>
          <w:tcPr>
            <w:tcW w:w="1109" w:type="dxa"/>
          </w:tcPr>
          <w:p w14:paraId="7958A5AA" w14:textId="659D7A09" w:rsidR="003A6395" w:rsidRPr="00BF031D" w:rsidRDefault="003A6395" w:rsidP="003A6395">
            <w:pPr>
              <w:jc w:val="center"/>
              <w:rPr>
                <w:rFonts w:ascii="VIC" w:hAnsi="VIC"/>
                <w:sz w:val="18"/>
                <w:szCs w:val="18"/>
              </w:rPr>
            </w:pPr>
            <w:r w:rsidRPr="003A715C">
              <w:rPr>
                <w:rFonts w:ascii="VIC" w:eastAsia="VIC" w:hAnsi="VIC"/>
                <w:color w:val="000000"/>
                <w:sz w:val="18"/>
                <w:szCs w:val="18"/>
              </w:rPr>
              <w:t>33%</w:t>
            </w:r>
          </w:p>
        </w:tc>
      </w:tr>
      <w:tr w:rsidR="003A6395" w:rsidRPr="00BF031D" w14:paraId="162FD0D2" w14:textId="77777777" w:rsidTr="001B6612">
        <w:trPr>
          <w:trHeight w:val="454"/>
        </w:trPr>
        <w:tc>
          <w:tcPr>
            <w:tcW w:w="1570" w:type="dxa"/>
            <w:shd w:val="clear" w:color="auto" w:fill="BFCED6"/>
          </w:tcPr>
          <w:p w14:paraId="01D9CDB4" w14:textId="1D5CCB04"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Eastern Health</w:t>
            </w:r>
          </w:p>
        </w:tc>
        <w:tc>
          <w:tcPr>
            <w:tcW w:w="1985" w:type="dxa"/>
            <w:shd w:val="clear" w:color="auto" w:fill="BFCED6"/>
          </w:tcPr>
          <w:p w14:paraId="1BB510D0" w14:textId="71C4848E"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Eastern ICY AMHWS</w:t>
            </w:r>
          </w:p>
        </w:tc>
        <w:tc>
          <w:tcPr>
            <w:tcW w:w="1108" w:type="dxa"/>
            <w:shd w:val="clear" w:color="auto" w:fill="BFCED6"/>
          </w:tcPr>
          <w:p w14:paraId="0C52CBAB" w14:textId="6FEE9CE3" w:rsidR="003A6395" w:rsidRPr="00BF031D" w:rsidRDefault="003A6395" w:rsidP="003A6395">
            <w:pPr>
              <w:jc w:val="center"/>
              <w:rPr>
                <w:rFonts w:ascii="VIC" w:hAnsi="VIC"/>
                <w:sz w:val="18"/>
                <w:szCs w:val="18"/>
              </w:rPr>
            </w:pPr>
            <w:r w:rsidRPr="003A715C">
              <w:rPr>
                <w:rFonts w:ascii="VIC" w:eastAsia="VIC" w:hAnsi="VIC"/>
                <w:color w:val="000000"/>
                <w:sz w:val="18"/>
                <w:szCs w:val="18"/>
              </w:rPr>
              <w:t>59%</w:t>
            </w:r>
          </w:p>
        </w:tc>
        <w:tc>
          <w:tcPr>
            <w:tcW w:w="1108" w:type="dxa"/>
            <w:shd w:val="clear" w:color="auto" w:fill="BFCED6"/>
          </w:tcPr>
          <w:p w14:paraId="5F5C09E7" w14:textId="65C77CE6" w:rsidR="003A6395" w:rsidRPr="00BF031D" w:rsidRDefault="003A6395" w:rsidP="003A6395">
            <w:pPr>
              <w:jc w:val="center"/>
              <w:rPr>
                <w:rFonts w:ascii="VIC" w:hAnsi="VIC"/>
                <w:sz w:val="18"/>
                <w:szCs w:val="18"/>
              </w:rPr>
            </w:pPr>
            <w:r w:rsidRPr="003A715C">
              <w:rPr>
                <w:rFonts w:ascii="VIC" w:eastAsia="VIC" w:hAnsi="VIC"/>
                <w:color w:val="000000"/>
                <w:sz w:val="18"/>
                <w:szCs w:val="18"/>
              </w:rPr>
              <w:t>92%</w:t>
            </w:r>
          </w:p>
        </w:tc>
        <w:tc>
          <w:tcPr>
            <w:tcW w:w="1108" w:type="dxa"/>
            <w:shd w:val="clear" w:color="auto" w:fill="BFCED6"/>
          </w:tcPr>
          <w:p w14:paraId="68F4D841" w14:textId="366D52A1" w:rsidR="003A6395" w:rsidRPr="00BF031D" w:rsidRDefault="003A6395" w:rsidP="003A6395">
            <w:pPr>
              <w:jc w:val="center"/>
              <w:rPr>
                <w:rFonts w:ascii="VIC" w:hAnsi="VIC"/>
                <w:sz w:val="18"/>
                <w:szCs w:val="18"/>
              </w:rPr>
            </w:pPr>
            <w:r w:rsidRPr="003A715C">
              <w:rPr>
                <w:rFonts w:ascii="VIC" w:eastAsia="VIC" w:hAnsi="VIC"/>
                <w:color w:val="000000"/>
                <w:sz w:val="18"/>
                <w:szCs w:val="18"/>
              </w:rPr>
              <w:t>17%</w:t>
            </w:r>
          </w:p>
        </w:tc>
        <w:tc>
          <w:tcPr>
            <w:tcW w:w="1108" w:type="dxa"/>
            <w:shd w:val="clear" w:color="auto" w:fill="BFCED6"/>
          </w:tcPr>
          <w:p w14:paraId="141920B0" w14:textId="146DF768" w:rsidR="003A6395" w:rsidRPr="00BF031D" w:rsidRDefault="003A6395" w:rsidP="003A6395">
            <w:pPr>
              <w:jc w:val="center"/>
              <w:rPr>
                <w:rFonts w:ascii="VIC" w:hAnsi="VIC"/>
                <w:sz w:val="18"/>
                <w:szCs w:val="18"/>
              </w:rPr>
            </w:pPr>
            <w:r w:rsidRPr="003A715C">
              <w:rPr>
                <w:rFonts w:ascii="VIC" w:eastAsia="VIC" w:hAnsi="VIC"/>
                <w:color w:val="000000"/>
                <w:sz w:val="18"/>
                <w:szCs w:val="18"/>
              </w:rPr>
              <w:t>222.8</w:t>
            </w:r>
          </w:p>
        </w:tc>
        <w:tc>
          <w:tcPr>
            <w:tcW w:w="1108" w:type="dxa"/>
            <w:shd w:val="clear" w:color="auto" w:fill="BFCED6"/>
          </w:tcPr>
          <w:p w14:paraId="2307C912" w14:textId="29F948BF" w:rsidR="003A6395" w:rsidRPr="00BF031D" w:rsidRDefault="003A6395" w:rsidP="003A6395">
            <w:pPr>
              <w:jc w:val="center"/>
              <w:rPr>
                <w:rFonts w:ascii="VIC" w:hAnsi="VIC"/>
                <w:sz w:val="18"/>
                <w:szCs w:val="18"/>
              </w:rPr>
            </w:pPr>
            <w:r w:rsidRPr="003A715C">
              <w:rPr>
                <w:rFonts w:ascii="VIC" w:eastAsia="VIC" w:hAnsi="VIC"/>
                <w:color w:val="000000"/>
                <w:sz w:val="18"/>
                <w:szCs w:val="18"/>
              </w:rPr>
              <w:t>7.2</w:t>
            </w:r>
          </w:p>
        </w:tc>
        <w:tc>
          <w:tcPr>
            <w:tcW w:w="1109" w:type="dxa"/>
            <w:shd w:val="clear" w:color="auto" w:fill="BFCED6"/>
          </w:tcPr>
          <w:p w14:paraId="7CB975CD" w14:textId="539A124F" w:rsidR="003A6395" w:rsidRPr="00BF031D" w:rsidRDefault="003A6395" w:rsidP="003A6395">
            <w:pPr>
              <w:jc w:val="center"/>
              <w:rPr>
                <w:rFonts w:ascii="VIC" w:hAnsi="VIC"/>
                <w:sz w:val="18"/>
                <w:szCs w:val="18"/>
              </w:rPr>
            </w:pPr>
            <w:r w:rsidRPr="003A715C">
              <w:rPr>
                <w:rFonts w:ascii="VIC" w:eastAsia="VIC" w:hAnsi="VIC"/>
                <w:color w:val="000000"/>
                <w:sz w:val="18"/>
                <w:szCs w:val="18"/>
              </w:rPr>
              <w:t>77%</w:t>
            </w:r>
          </w:p>
        </w:tc>
        <w:tc>
          <w:tcPr>
            <w:tcW w:w="1108" w:type="dxa"/>
            <w:shd w:val="clear" w:color="auto" w:fill="BFCED6"/>
          </w:tcPr>
          <w:p w14:paraId="71E93780" w14:textId="6E6D3273" w:rsidR="003A6395" w:rsidRPr="00BF031D" w:rsidRDefault="003A6395" w:rsidP="003A6395">
            <w:pPr>
              <w:jc w:val="center"/>
              <w:rPr>
                <w:rFonts w:ascii="VIC" w:hAnsi="VIC"/>
                <w:sz w:val="18"/>
                <w:szCs w:val="18"/>
              </w:rPr>
            </w:pPr>
            <w:r w:rsidRPr="003A715C">
              <w:rPr>
                <w:rFonts w:ascii="VIC" w:eastAsia="VIC" w:hAnsi="VIC"/>
                <w:color w:val="000000"/>
                <w:sz w:val="18"/>
                <w:szCs w:val="18"/>
              </w:rPr>
              <w:t>19.6</w:t>
            </w:r>
          </w:p>
        </w:tc>
        <w:tc>
          <w:tcPr>
            <w:tcW w:w="1108" w:type="dxa"/>
            <w:shd w:val="clear" w:color="auto" w:fill="BFCED6"/>
          </w:tcPr>
          <w:p w14:paraId="1B03176C" w14:textId="0EDB9F49" w:rsidR="003A6395" w:rsidRPr="00BF031D" w:rsidRDefault="003A6395" w:rsidP="003A6395">
            <w:pPr>
              <w:jc w:val="center"/>
              <w:rPr>
                <w:rFonts w:ascii="VIC" w:hAnsi="VIC"/>
                <w:sz w:val="18"/>
                <w:szCs w:val="18"/>
              </w:rPr>
            </w:pPr>
            <w:r w:rsidRPr="003A715C">
              <w:rPr>
                <w:rFonts w:ascii="VIC" w:eastAsia="VIC" w:hAnsi="VIC"/>
                <w:color w:val="000000"/>
                <w:sz w:val="18"/>
                <w:szCs w:val="18"/>
              </w:rPr>
              <w:t>53%</w:t>
            </w:r>
          </w:p>
        </w:tc>
        <w:tc>
          <w:tcPr>
            <w:tcW w:w="1108" w:type="dxa"/>
            <w:shd w:val="clear" w:color="auto" w:fill="BFCED6"/>
          </w:tcPr>
          <w:p w14:paraId="60A64FB1" w14:textId="65581019" w:rsidR="003A6395" w:rsidRPr="00BF031D" w:rsidRDefault="003A6395" w:rsidP="003A6395">
            <w:pPr>
              <w:jc w:val="center"/>
              <w:rPr>
                <w:rFonts w:ascii="VIC" w:hAnsi="VIC"/>
                <w:sz w:val="18"/>
                <w:szCs w:val="18"/>
              </w:rPr>
            </w:pPr>
            <w:r w:rsidRPr="003A715C">
              <w:rPr>
                <w:rFonts w:ascii="VIC" w:eastAsia="VIC" w:hAnsi="VIC"/>
                <w:color w:val="000000"/>
                <w:sz w:val="18"/>
                <w:szCs w:val="18"/>
              </w:rPr>
              <w:t>46%</w:t>
            </w:r>
          </w:p>
        </w:tc>
        <w:tc>
          <w:tcPr>
            <w:tcW w:w="1108" w:type="dxa"/>
            <w:shd w:val="clear" w:color="auto" w:fill="BFCED6"/>
          </w:tcPr>
          <w:p w14:paraId="674C21C0" w14:textId="71848050" w:rsidR="003A6395" w:rsidRPr="00BF031D" w:rsidRDefault="003A6395" w:rsidP="003A6395">
            <w:pPr>
              <w:jc w:val="center"/>
              <w:rPr>
                <w:rFonts w:ascii="VIC" w:hAnsi="VIC"/>
                <w:sz w:val="18"/>
                <w:szCs w:val="18"/>
              </w:rPr>
            </w:pPr>
            <w:r w:rsidRPr="003A715C">
              <w:rPr>
                <w:rFonts w:ascii="VIC" w:eastAsia="VIC" w:hAnsi="VIC"/>
                <w:color w:val="000000"/>
                <w:sz w:val="18"/>
                <w:szCs w:val="18"/>
              </w:rPr>
              <w:t>1.6</w:t>
            </w:r>
          </w:p>
        </w:tc>
        <w:tc>
          <w:tcPr>
            <w:tcW w:w="1109" w:type="dxa"/>
            <w:shd w:val="clear" w:color="auto" w:fill="BFCED6"/>
          </w:tcPr>
          <w:p w14:paraId="6EB7A487" w14:textId="17CF1EAA" w:rsidR="003A6395" w:rsidRPr="00BF031D" w:rsidRDefault="003A6395" w:rsidP="003A6395">
            <w:pPr>
              <w:jc w:val="center"/>
              <w:rPr>
                <w:rFonts w:ascii="VIC" w:hAnsi="VIC"/>
                <w:sz w:val="18"/>
                <w:szCs w:val="18"/>
              </w:rPr>
            </w:pPr>
            <w:r w:rsidRPr="003A715C">
              <w:rPr>
                <w:rFonts w:ascii="VIC" w:eastAsia="VIC" w:hAnsi="VIC"/>
                <w:color w:val="000000"/>
                <w:sz w:val="18"/>
                <w:szCs w:val="18"/>
              </w:rPr>
              <w:t>24%</w:t>
            </w:r>
          </w:p>
        </w:tc>
      </w:tr>
      <w:tr w:rsidR="003A6395" w:rsidRPr="00BF031D" w14:paraId="71740EB3" w14:textId="77777777" w:rsidTr="001B6612">
        <w:trPr>
          <w:trHeight w:val="454"/>
        </w:trPr>
        <w:tc>
          <w:tcPr>
            <w:tcW w:w="1570" w:type="dxa"/>
          </w:tcPr>
          <w:p w14:paraId="436AD2D8" w14:textId="237A3E87"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Monash Health</w:t>
            </w:r>
          </w:p>
        </w:tc>
        <w:tc>
          <w:tcPr>
            <w:tcW w:w="1985" w:type="dxa"/>
          </w:tcPr>
          <w:p w14:paraId="7427780A" w14:textId="3A8731CF"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South Eastern (Monash CAMHS)</w:t>
            </w:r>
          </w:p>
        </w:tc>
        <w:tc>
          <w:tcPr>
            <w:tcW w:w="1108" w:type="dxa"/>
          </w:tcPr>
          <w:p w14:paraId="29351417" w14:textId="5130F8DF" w:rsidR="003A6395" w:rsidRPr="00BF031D" w:rsidRDefault="003A6395" w:rsidP="003A6395">
            <w:pPr>
              <w:jc w:val="center"/>
              <w:rPr>
                <w:rFonts w:ascii="VIC" w:hAnsi="VIC"/>
                <w:sz w:val="18"/>
                <w:szCs w:val="18"/>
              </w:rPr>
            </w:pPr>
            <w:r w:rsidRPr="003A715C">
              <w:rPr>
                <w:rFonts w:ascii="VIC" w:eastAsia="VIC" w:hAnsi="VIC"/>
                <w:color w:val="000000"/>
                <w:sz w:val="18"/>
                <w:szCs w:val="18"/>
              </w:rPr>
              <w:t>74%</w:t>
            </w:r>
          </w:p>
        </w:tc>
        <w:tc>
          <w:tcPr>
            <w:tcW w:w="1108" w:type="dxa"/>
          </w:tcPr>
          <w:p w14:paraId="745084F4" w14:textId="47B5E7D5" w:rsidR="003A6395" w:rsidRPr="00BF031D" w:rsidRDefault="003A6395" w:rsidP="003A6395">
            <w:pPr>
              <w:jc w:val="center"/>
              <w:rPr>
                <w:rFonts w:ascii="VIC" w:hAnsi="VIC"/>
                <w:sz w:val="18"/>
                <w:szCs w:val="18"/>
              </w:rPr>
            </w:pPr>
            <w:r w:rsidRPr="003A715C">
              <w:rPr>
                <w:rFonts w:ascii="VIC" w:eastAsia="VIC" w:hAnsi="VIC"/>
                <w:color w:val="000000"/>
                <w:sz w:val="18"/>
                <w:szCs w:val="18"/>
              </w:rPr>
              <w:t>71%</w:t>
            </w:r>
          </w:p>
        </w:tc>
        <w:tc>
          <w:tcPr>
            <w:tcW w:w="1108" w:type="dxa"/>
          </w:tcPr>
          <w:p w14:paraId="5009733C" w14:textId="12B1DD7C" w:rsidR="003A6395" w:rsidRPr="00BF031D" w:rsidRDefault="003A6395" w:rsidP="003A6395">
            <w:pPr>
              <w:jc w:val="center"/>
              <w:rPr>
                <w:rFonts w:ascii="VIC" w:hAnsi="VIC"/>
                <w:sz w:val="18"/>
                <w:szCs w:val="18"/>
              </w:rPr>
            </w:pPr>
            <w:r w:rsidRPr="003A715C">
              <w:rPr>
                <w:rFonts w:ascii="VIC" w:eastAsia="VIC" w:hAnsi="VIC"/>
                <w:color w:val="000000"/>
                <w:sz w:val="18"/>
                <w:szCs w:val="18"/>
              </w:rPr>
              <w:t>28%</w:t>
            </w:r>
          </w:p>
        </w:tc>
        <w:tc>
          <w:tcPr>
            <w:tcW w:w="1108" w:type="dxa"/>
          </w:tcPr>
          <w:p w14:paraId="1596A289" w14:textId="7A681A13" w:rsidR="003A6395" w:rsidRPr="00BF031D" w:rsidRDefault="003A6395" w:rsidP="003A6395">
            <w:pPr>
              <w:jc w:val="center"/>
              <w:rPr>
                <w:rFonts w:ascii="VIC" w:hAnsi="VIC"/>
                <w:sz w:val="18"/>
                <w:szCs w:val="18"/>
              </w:rPr>
            </w:pPr>
            <w:r w:rsidRPr="003A715C">
              <w:rPr>
                <w:rFonts w:ascii="VIC" w:eastAsia="VIC" w:hAnsi="VIC"/>
                <w:color w:val="000000"/>
                <w:sz w:val="18"/>
                <w:szCs w:val="18"/>
              </w:rPr>
              <w:t>118.3</w:t>
            </w:r>
          </w:p>
        </w:tc>
        <w:tc>
          <w:tcPr>
            <w:tcW w:w="1108" w:type="dxa"/>
          </w:tcPr>
          <w:p w14:paraId="4EE61E29" w14:textId="248478C0" w:rsidR="003A6395" w:rsidRPr="00BF031D" w:rsidRDefault="003A6395" w:rsidP="003A6395">
            <w:pPr>
              <w:jc w:val="center"/>
              <w:rPr>
                <w:rFonts w:ascii="VIC" w:hAnsi="VIC"/>
                <w:sz w:val="18"/>
                <w:szCs w:val="18"/>
              </w:rPr>
            </w:pPr>
            <w:r w:rsidRPr="003A715C">
              <w:rPr>
                <w:rFonts w:ascii="VIC" w:eastAsia="VIC" w:hAnsi="VIC"/>
                <w:color w:val="000000"/>
                <w:sz w:val="18"/>
                <w:szCs w:val="18"/>
              </w:rPr>
              <w:t>5.7</w:t>
            </w:r>
          </w:p>
        </w:tc>
        <w:tc>
          <w:tcPr>
            <w:tcW w:w="1109" w:type="dxa"/>
          </w:tcPr>
          <w:p w14:paraId="6D1FF42B" w14:textId="2517E8D1" w:rsidR="003A6395" w:rsidRPr="00BF031D" w:rsidRDefault="003A6395" w:rsidP="003A6395">
            <w:pPr>
              <w:jc w:val="center"/>
              <w:rPr>
                <w:rFonts w:ascii="VIC" w:hAnsi="VIC"/>
                <w:sz w:val="18"/>
                <w:szCs w:val="18"/>
              </w:rPr>
            </w:pPr>
            <w:r w:rsidRPr="003A715C">
              <w:rPr>
                <w:rFonts w:ascii="VIC" w:eastAsia="VIC" w:hAnsi="VIC"/>
                <w:color w:val="000000"/>
                <w:sz w:val="18"/>
                <w:szCs w:val="18"/>
              </w:rPr>
              <w:t>94%</w:t>
            </w:r>
          </w:p>
        </w:tc>
        <w:tc>
          <w:tcPr>
            <w:tcW w:w="1108" w:type="dxa"/>
          </w:tcPr>
          <w:p w14:paraId="7DE6F753" w14:textId="64A82EC4" w:rsidR="003A6395" w:rsidRPr="00BF031D" w:rsidRDefault="003A6395" w:rsidP="003A6395">
            <w:pPr>
              <w:jc w:val="center"/>
              <w:rPr>
                <w:rFonts w:ascii="VIC" w:hAnsi="VIC"/>
                <w:sz w:val="18"/>
                <w:szCs w:val="18"/>
              </w:rPr>
            </w:pPr>
            <w:r w:rsidRPr="003A715C">
              <w:rPr>
                <w:rFonts w:ascii="VIC" w:eastAsia="VIC" w:hAnsi="VIC"/>
                <w:color w:val="000000"/>
                <w:sz w:val="18"/>
                <w:szCs w:val="18"/>
              </w:rPr>
              <w:t>18.3</w:t>
            </w:r>
          </w:p>
        </w:tc>
        <w:tc>
          <w:tcPr>
            <w:tcW w:w="1108" w:type="dxa"/>
          </w:tcPr>
          <w:p w14:paraId="20AB25F6" w14:textId="41E02A8A" w:rsidR="003A6395" w:rsidRPr="00BF031D" w:rsidRDefault="003A6395" w:rsidP="003A6395">
            <w:pPr>
              <w:jc w:val="center"/>
              <w:rPr>
                <w:rFonts w:ascii="VIC" w:hAnsi="VIC"/>
                <w:sz w:val="18"/>
                <w:szCs w:val="18"/>
              </w:rPr>
            </w:pPr>
            <w:r w:rsidRPr="003A715C">
              <w:rPr>
                <w:rFonts w:ascii="VIC" w:eastAsia="VIC" w:hAnsi="VIC"/>
                <w:color w:val="000000"/>
                <w:sz w:val="18"/>
                <w:szCs w:val="18"/>
              </w:rPr>
              <w:t>40%</w:t>
            </w:r>
          </w:p>
        </w:tc>
        <w:tc>
          <w:tcPr>
            <w:tcW w:w="1108" w:type="dxa"/>
          </w:tcPr>
          <w:p w14:paraId="60DC1D1D" w14:textId="7DBDCF04" w:rsidR="003A6395" w:rsidRPr="00BF031D" w:rsidRDefault="003A6395" w:rsidP="003A6395">
            <w:pPr>
              <w:jc w:val="center"/>
              <w:rPr>
                <w:rFonts w:ascii="VIC" w:hAnsi="VIC"/>
                <w:sz w:val="18"/>
                <w:szCs w:val="18"/>
              </w:rPr>
            </w:pPr>
            <w:r w:rsidRPr="003A715C">
              <w:rPr>
                <w:rFonts w:ascii="VIC" w:eastAsia="VIC" w:hAnsi="VIC"/>
                <w:color w:val="000000"/>
                <w:sz w:val="18"/>
                <w:szCs w:val="18"/>
              </w:rPr>
              <w:t>7%</w:t>
            </w:r>
          </w:p>
        </w:tc>
        <w:tc>
          <w:tcPr>
            <w:tcW w:w="1108" w:type="dxa"/>
          </w:tcPr>
          <w:p w14:paraId="7755DE10" w14:textId="3E039918" w:rsidR="003A6395" w:rsidRPr="00BF031D" w:rsidRDefault="003A6395" w:rsidP="003A6395">
            <w:pPr>
              <w:jc w:val="center"/>
              <w:rPr>
                <w:rFonts w:ascii="VIC" w:hAnsi="VIC"/>
                <w:sz w:val="18"/>
                <w:szCs w:val="18"/>
              </w:rPr>
            </w:pPr>
            <w:r w:rsidRPr="003A715C">
              <w:rPr>
                <w:rFonts w:ascii="VIC" w:eastAsia="VIC" w:hAnsi="VIC"/>
                <w:color w:val="000000"/>
                <w:sz w:val="18"/>
                <w:szCs w:val="18"/>
              </w:rPr>
              <w:t>1.0</w:t>
            </w:r>
          </w:p>
        </w:tc>
        <w:tc>
          <w:tcPr>
            <w:tcW w:w="1109" w:type="dxa"/>
          </w:tcPr>
          <w:p w14:paraId="343507AC" w14:textId="6228BB1A" w:rsidR="003A6395" w:rsidRPr="00BF031D" w:rsidRDefault="003A6395" w:rsidP="003A6395">
            <w:pPr>
              <w:jc w:val="center"/>
              <w:rPr>
                <w:rFonts w:ascii="VIC" w:hAnsi="VIC"/>
                <w:sz w:val="18"/>
                <w:szCs w:val="18"/>
              </w:rPr>
            </w:pPr>
            <w:r w:rsidRPr="003A715C">
              <w:rPr>
                <w:rFonts w:ascii="VIC" w:eastAsia="VIC" w:hAnsi="VIC"/>
                <w:color w:val="000000"/>
                <w:sz w:val="18"/>
                <w:szCs w:val="18"/>
              </w:rPr>
              <w:t>30%</w:t>
            </w:r>
          </w:p>
        </w:tc>
      </w:tr>
      <w:tr w:rsidR="003A6395" w:rsidRPr="00BF031D" w14:paraId="1A92CE1B" w14:textId="77777777" w:rsidTr="001B6612">
        <w:trPr>
          <w:trHeight w:val="454"/>
        </w:trPr>
        <w:tc>
          <w:tcPr>
            <w:tcW w:w="1570" w:type="dxa"/>
            <w:tcBorders>
              <w:bottom w:val="single" w:sz="4" w:space="0" w:color="244C5A"/>
            </w:tcBorders>
            <w:shd w:val="clear" w:color="auto" w:fill="BFCED6"/>
          </w:tcPr>
          <w:p w14:paraId="0C64D23B" w14:textId="1620B1BA"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Peninsula Health</w:t>
            </w:r>
          </w:p>
        </w:tc>
        <w:tc>
          <w:tcPr>
            <w:tcW w:w="1985" w:type="dxa"/>
            <w:tcBorders>
              <w:bottom w:val="single" w:sz="4" w:space="0" w:color="244C5A"/>
            </w:tcBorders>
            <w:shd w:val="clear" w:color="auto" w:fill="BFCED6"/>
          </w:tcPr>
          <w:p w14:paraId="12E1D5D0" w14:textId="1382552B"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Peninsula</w:t>
            </w:r>
          </w:p>
        </w:tc>
        <w:tc>
          <w:tcPr>
            <w:tcW w:w="1108" w:type="dxa"/>
            <w:tcBorders>
              <w:bottom w:val="single" w:sz="4" w:space="0" w:color="244C5A"/>
            </w:tcBorders>
            <w:shd w:val="clear" w:color="auto" w:fill="BFCED6"/>
          </w:tcPr>
          <w:p w14:paraId="7CD43EC3" w14:textId="3DDDBBA7"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tcBorders>
              <w:bottom w:val="single" w:sz="4" w:space="0" w:color="244C5A"/>
            </w:tcBorders>
            <w:shd w:val="clear" w:color="auto" w:fill="BFCED6"/>
          </w:tcPr>
          <w:p w14:paraId="7578B380" w14:textId="5EE566F4" w:rsidR="003A6395" w:rsidRPr="00BF031D" w:rsidRDefault="003A6395" w:rsidP="003A6395">
            <w:pPr>
              <w:jc w:val="center"/>
              <w:rPr>
                <w:rFonts w:ascii="VIC" w:hAnsi="VIC"/>
                <w:sz w:val="18"/>
                <w:szCs w:val="18"/>
              </w:rPr>
            </w:pPr>
            <w:r w:rsidRPr="003A715C">
              <w:rPr>
                <w:rFonts w:ascii="VIC" w:eastAsia="VIC" w:hAnsi="VIC"/>
                <w:color w:val="000000"/>
                <w:sz w:val="18"/>
                <w:szCs w:val="18"/>
              </w:rPr>
              <w:t>97%</w:t>
            </w:r>
          </w:p>
        </w:tc>
        <w:tc>
          <w:tcPr>
            <w:tcW w:w="1108" w:type="dxa"/>
            <w:tcBorders>
              <w:bottom w:val="single" w:sz="4" w:space="0" w:color="244C5A"/>
            </w:tcBorders>
            <w:shd w:val="clear" w:color="auto" w:fill="BFCED6"/>
          </w:tcPr>
          <w:p w14:paraId="328B2EA9" w14:textId="4CB23BE7" w:rsidR="003A6395" w:rsidRPr="00BF031D" w:rsidRDefault="003A6395" w:rsidP="003A6395">
            <w:pPr>
              <w:jc w:val="center"/>
              <w:rPr>
                <w:rFonts w:ascii="VIC" w:hAnsi="VIC"/>
                <w:sz w:val="18"/>
                <w:szCs w:val="18"/>
              </w:rPr>
            </w:pPr>
            <w:r w:rsidRPr="003A715C">
              <w:rPr>
                <w:rFonts w:ascii="VIC" w:eastAsia="VIC" w:hAnsi="VIC"/>
                <w:color w:val="000000"/>
                <w:sz w:val="18"/>
                <w:szCs w:val="18"/>
              </w:rPr>
              <w:t>20%</w:t>
            </w:r>
          </w:p>
        </w:tc>
        <w:tc>
          <w:tcPr>
            <w:tcW w:w="1108" w:type="dxa"/>
            <w:tcBorders>
              <w:bottom w:val="single" w:sz="4" w:space="0" w:color="244C5A"/>
            </w:tcBorders>
            <w:shd w:val="clear" w:color="auto" w:fill="BFCED6"/>
          </w:tcPr>
          <w:p w14:paraId="2089D84C" w14:textId="5B9C9A9C" w:rsidR="003A6395" w:rsidRPr="00BF031D" w:rsidRDefault="003A6395" w:rsidP="003A6395">
            <w:pPr>
              <w:jc w:val="center"/>
              <w:rPr>
                <w:rFonts w:ascii="VIC" w:hAnsi="VIC"/>
                <w:sz w:val="18"/>
                <w:szCs w:val="18"/>
              </w:rPr>
            </w:pPr>
            <w:r w:rsidRPr="003A715C">
              <w:rPr>
                <w:rFonts w:ascii="VIC" w:eastAsia="VIC" w:hAnsi="VIC"/>
                <w:color w:val="000000"/>
                <w:sz w:val="18"/>
                <w:szCs w:val="18"/>
              </w:rPr>
              <w:t>115.7</w:t>
            </w:r>
          </w:p>
        </w:tc>
        <w:tc>
          <w:tcPr>
            <w:tcW w:w="1108" w:type="dxa"/>
            <w:tcBorders>
              <w:bottom w:val="single" w:sz="4" w:space="0" w:color="244C5A"/>
            </w:tcBorders>
            <w:shd w:val="clear" w:color="auto" w:fill="BFCED6"/>
          </w:tcPr>
          <w:p w14:paraId="633B9959" w14:textId="4C10524B" w:rsidR="003A6395" w:rsidRPr="00BF031D" w:rsidRDefault="003A6395" w:rsidP="003A6395">
            <w:pPr>
              <w:jc w:val="center"/>
              <w:rPr>
                <w:rFonts w:ascii="VIC" w:hAnsi="VIC"/>
                <w:sz w:val="18"/>
                <w:szCs w:val="18"/>
              </w:rPr>
            </w:pPr>
            <w:r w:rsidRPr="003A715C">
              <w:rPr>
                <w:rFonts w:ascii="VIC" w:eastAsia="VIC" w:hAnsi="VIC"/>
                <w:color w:val="000000"/>
                <w:sz w:val="18"/>
                <w:szCs w:val="18"/>
              </w:rPr>
              <w:t>5.2</w:t>
            </w:r>
          </w:p>
        </w:tc>
        <w:tc>
          <w:tcPr>
            <w:tcW w:w="1109" w:type="dxa"/>
            <w:tcBorders>
              <w:bottom w:val="single" w:sz="4" w:space="0" w:color="244C5A"/>
            </w:tcBorders>
            <w:shd w:val="clear" w:color="auto" w:fill="BFCED6"/>
          </w:tcPr>
          <w:p w14:paraId="0076DEF3" w14:textId="79279F93" w:rsidR="003A6395" w:rsidRPr="00BF031D" w:rsidRDefault="003A6395" w:rsidP="003A6395">
            <w:pPr>
              <w:jc w:val="center"/>
              <w:rPr>
                <w:rFonts w:ascii="VIC" w:hAnsi="VIC"/>
                <w:sz w:val="18"/>
                <w:szCs w:val="18"/>
              </w:rPr>
            </w:pPr>
            <w:r w:rsidRPr="003A715C">
              <w:rPr>
                <w:rFonts w:ascii="VIC" w:eastAsia="VIC" w:hAnsi="VIC"/>
                <w:color w:val="000000"/>
                <w:sz w:val="18"/>
                <w:szCs w:val="18"/>
              </w:rPr>
              <w:t>95%</w:t>
            </w:r>
          </w:p>
        </w:tc>
        <w:tc>
          <w:tcPr>
            <w:tcW w:w="1108" w:type="dxa"/>
            <w:tcBorders>
              <w:bottom w:val="single" w:sz="4" w:space="0" w:color="244C5A"/>
            </w:tcBorders>
            <w:shd w:val="clear" w:color="auto" w:fill="BFCED6"/>
          </w:tcPr>
          <w:p w14:paraId="6B53CE2A" w14:textId="2BCDE967" w:rsidR="003A6395" w:rsidRPr="00BF031D" w:rsidRDefault="003A6395" w:rsidP="003A6395">
            <w:pPr>
              <w:jc w:val="center"/>
              <w:rPr>
                <w:rFonts w:ascii="VIC" w:hAnsi="VIC"/>
                <w:sz w:val="18"/>
                <w:szCs w:val="18"/>
              </w:rPr>
            </w:pPr>
            <w:r w:rsidRPr="003A715C">
              <w:rPr>
                <w:rFonts w:ascii="VIC" w:eastAsia="VIC" w:hAnsi="VIC"/>
                <w:color w:val="000000"/>
                <w:sz w:val="18"/>
                <w:szCs w:val="18"/>
              </w:rPr>
              <w:t>17.6</w:t>
            </w:r>
          </w:p>
        </w:tc>
        <w:tc>
          <w:tcPr>
            <w:tcW w:w="1108" w:type="dxa"/>
            <w:tcBorders>
              <w:bottom w:val="single" w:sz="4" w:space="0" w:color="244C5A"/>
            </w:tcBorders>
            <w:shd w:val="clear" w:color="auto" w:fill="BFCED6"/>
          </w:tcPr>
          <w:p w14:paraId="091922D0" w14:textId="63E20834" w:rsidR="003A6395" w:rsidRPr="00BF031D" w:rsidRDefault="003A6395" w:rsidP="003A6395">
            <w:pPr>
              <w:jc w:val="center"/>
              <w:rPr>
                <w:rFonts w:ascii="VIC" w:hAnsi="VIC"/>
                <w:sz w:val="18"/>
                <w:szCs w:val="18"/>
              </w:rPr>
            </w:pPr>
            <w:r w:rsidRPr="003A715C">
              <w:rPr>
                <w:rFonts w:ascii="VIC" w:eastAsia="VIC" w:hAnsi="VIC"/>
                <w:color w:val="000000"/>
                <w:sz w:val="18"/>
                <w:szCs w:val="18"/>
              </w:rPr>
              <w:t>49%</w:t>
            </w:r>
          </w:p>
        </w:tc>
        <w:tc>
          <w:tcPr>
            <w:tcW w:w="1108" w:type="dxa"/>
            <w:tcBorders>
              <w:bottom w:val="single" w:sz="4" w:space="0" w:color="244C5A"/>
            </w:tcBorders>
            <w:shd w:val="clear" w:color="auto" w:fill="BFCED6"/>
          </w:tcPr>
          <w:p w14:paraId="245946D4" w14:textId="479A0582" w:rsidR="003A6395" w:rsidRPr="00BF031D" w:rsidRDefault="003A6395" w:rsidP="003A6395">
            <w:pPr>
              <w:jc w:val="center"/>
              <w:rPr>
                <w:rFonts w:ascii="VIC" w:hAnsi="VIC"/>
                <w:sz w:val="18"/>
                <w:szCs w:val="18"/>
              </w:rPr>
            </w:pPr>
            <w:r w:rsidRPr="003A715C">
              <w:rPr>
                <w:rFonts w:ascii="VIC" w:eastAsia="VIC" w:hAnsi="VIC"/>
                <w:color w:val="000000"/>
                <w:sz w:val="18"/>
                <w:szCs w:val="18"/>
              </w:rPr>
              <w:t>12%</w:t>
            </w:r>
          </w:p>
        </w:tc>
        <w:tc>
          <w:tcPr>
            <w:tcW w:w="1108" w:type="dxa"/>
            <w:tcBorders>
              <w:bottom w:val="single" w:sz="4" w:space="0" w:color="244C5A"/>
            </w:tcBorders>
            <w:shd w:val="clear" w:color="auto" w:fill="BFCED6"/>
          </w:tcPr>
          <w:p w14:paraId="0FFEEE83" w14:textId="6CA91939" w:rsidR="003A6395" w:rsidRPr="00BF031D" w:rsidRDefault="003A6395" w:rsidP="003A6395">
            <w:pPr>
              <w:jc w:val="center"/>
              <w:rPr>
                <w:rFonts w:ascii="VIC" w:hAnsi="VIC"/>
                <w:sz w:val="18"/>
                <w:szCs w:val="18"/>
              </w:rPr>
            </w:pPr>
            <w:r w:rsidRPr="003A715C">
              <w:rPr>
                <w:rFonts w:ascii="VIC" w:eastAsia="VIC" w:hAnsi="VIC"/>
                <w:color w:val="000000"/>
                <w:sz w:val="18"/>
                <w:szCs w:val="18"/>
              </w:rPr>
              <w:t>1.3</w:t>
            </w:r>
          </w:p>
        </w:tc>
        <w:tc>
          <w:tcPr>
            <w:tcW w:w="1109" w:type="dxa"/>
            <w:tcBorders>
              <w:bottom w:val="single" w:sz="4" w:space="0" w:color="244C5A"/>
            </w:tcBorders>
            <w:shd w:val="clear" w:color="auto" w:fill="BFCED6"/>
          </w:tcPr>
          <w:p w14:paraId="4210D39C" w14:textId="70FB1EF2" w:rsidR="003A6395" w:rsidRPr="00BF031D" w:rsidRDefault="003A6395" w:rsidP="003A6395">
            <w:pPr>
              <w:jc w:val="center"/>
              <w:rPr>
                <w:rFonts w:ascii="VIC" w:hAnsi="VIC"/>
                <w:sz w:val="18"/>
                <w:szCs w:val="18"/>
              </w:rPr>
            </w:pPr>
            <w:r w:rsidRPr="003A715C">
              <w:rPr>
                <w:rFonts w:ascii="VIC" w:eastAsia="VIC" w:hAnsi="VIC"/>
                <w:color w:val="000000"/>
                <w:sz w:val="18"/>
                <w:szCs w:val="18"/>
              </w:rPr>
              <w:t>26%</w:t>
            </w:r>
          </w:p>
        </w:tc>
      </w:tr>
      <w:tr w:rsidR="003A6395" w:rsidRPr="00BF031D" w14:paraId="40DC3ACF" w14:textId="77777777" w:rsidTr="001B6612">
        <w:trPr>
          <w:trHeight w:val="454"/>
        </w:trPr>
        <w:tc>
          <w:tcPr>
            <w:tcW w:w="1570" w:type="dxa"/>
            <w:tcBorders>
              <w:bottom w:val="single" w:sz="4" w:space="0" w:color="244C5A"/>
            </w:tcBorders>
          </w:tcPr>
          <w:p w14:paraId="0CF9B1C3" w14:textId="44D05BB7" w:rsidR="003A6395" w:rsidRPr="00AF44DB" w:rsidRDefault="003A6395" w:rsidP="003A6395">
            <w:pPr>
              <w:pStyle w:val="DHHStabletext"/>
              <w:spacing w:before="0" w:after="0"/>
              <w:rPr>
                <w:rFonts w:ascii="VIC" w:eastAsia="VIC" w:hAnsi="VIC"/>
                <w:color w:val="000000"/>
                <w:sz w:val="18"/>
                <w:szCs w:val="18"/>
              </w:rPr>
            </w:pPr>
            <w:r w:rsidRPr="003A715C">
              <w:rPr>
                <w:rFonts w:ascii="VIC" w:eastAsia="VIC" w:hAnsi="VIC"/>
                <w:color w:val="000000"/>
                <w:sz w:val="18"/>
                <w:szCs w:val="18"/>
              </w:rPr>
              <w:t>Royal Children's</w:t>
            </w:r>
          </w:p>
        </w:tc>
        <w:tc>
          <w:tcPr>
            <w:tcW w:w="1985" w:type="dxa"/>
            <w:tcBorders>
              <w:bottom w:val="single" w:sz="4" w:space="0" w:color="244C5A"/>
            </w:tcBorders>
          </w:tcPr>
          <w:p w14:paraId="6225320C" w14:textId="353AE190" w:rsidR="003A6395" w:rsidRPr="00AF44DB" w:rsidRDefault="003A6395" w:rsidP="003A6395">
            <w:pPr>
              <w:pStyle w:val="DHHStabletext"/>
              <w:spacing w:before="0" w:after="0"/>
              <w:rPr>
                <w:rFonts w:ascii="VIC" w:eastAsia="VIC" w:hAnsi="VIC"/>
                <w:color w:val="000000"/>
                <w:sz w:val="18"/>
                <w:szCs w:val="18"/>
              </w:rPr>
            </w:pPr>
            <w:r w:rsidRPr="003A715C">
              <w:rPr>
                <w:rFonts w:ascii="VIC" w:eastAsia="VIC" w:hAnsi="VIC"/>
                <w:color w:val="000000"/>
                <w:sz w:val="18"/>
                <w:szCs w:val="18"/>
              </w:rPr>
              <w:t>North Western (RCH)</w:t>
            </w:r>
          </w:p>
        </w:tc>
        <w:tc>
          <w:tcPr>
            <w:tcW w:w="1108" w:type="dxa"/>
            <w:tcBorders>
              <w:bottom w:val="single" w:sz="4" w:space="0" w:color="244C5A"/>
            </w:tcBorders>
          </w:tcPr>
          <w:p w14:paraId="47FDD6A4" w14:textId="33352061"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72%</w:t>
            </w:r>
          </w:p>
        </w:tc>
        <w:tc>
          <w:tcPr>
            <w:tcW w:w="1108" w:type="dxa"/>
            <w:tcBorders>
              <w:bottom w:val="single" w:sz="4" w:space="0" w:color="244C5A"/>
            </w:tcBorders>
          </w:tcPr>
          <w:p w14:paraId="70203B13" w14:textId="4F648675"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74%</w:t>
            </w:r>
          </w:p>
        </w:tc>
        <w:tc>
          <w:tcPr>
            <w:tcW w:w="1108" w:type="dxa"/>
            <w:tcBorders>
              <w:bottom w:val="single" w:sz="4" w:space="0" w:color="244C5A"/>
            </w:tcBorders>
          </w:tcPr>
          <w:p w14:paraId="1F873E84" w14:textId="007EFB24"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44%</w:t>
            </w:r>
          </w:p>
        </w:tc>
        <w:tc>
          <w:tcPr>
            <w:tcW w:w="1108" w:type="dxa"/>
            <w:tcBorders>
              <w:bottom w:val="single" w:sz="4" w:space="0" w:color="244C5A"/>
            </w:tcBorders>
          </w:tcPr>
          <w:p w14:paraId="2276161C" w14:textId="09FBD09B"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62.8</w:t>
            </w:r>
          </w:p>
        </w:tc>
        <w:tc>
          <w:tcPr>
            <w:tcW w:w="1108" w:type="dxa"/>
            <w:tcBorders>
              <w:bottom w:val="single" w:sz="4" w:space="0" w:color="244C5A"/>
            </w:tcBorders>
          </w:tcPr>
          <w:p w14:paraId="273B06F1" w14:textId="3B716C58"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4.5</w:t>
            </w:r>
          </w:p>
        </w:tc>
        <w:tc>
          <w:tcPr>
            <w:tcW w:w="1109" w:type="dxa"/>
            <w:tcBorders>
              <w:bottom w:val="single" w:sz="4" w:space="0" w:color="244C5A"/>
            </w:tcBorders>
          </w:tcPr>
          <w:p w14:paraId="1E860C11" w14:textId="4BF94C68"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87%</w:t>
            </w:r>
          </w:p>
        </w:tc>
        <w:tc>
          <w:tcPr>
            <w:tcW w:w="1108" w:type="dxa"/>
            <w:tcBorders>
              <w:bottom w:val="single" w:sz="4" w:space="0" w:color="244C5A"/>
            </w:tcBorders>
          </w:tcPr>
          <w:p w14:paraId="1789AAB7" w14:textId="1566DD74"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18.1</w:t>
            </w:r>
          </w:p>
        </w:tc>
        <w:tc>
          <w:tcPr>
            <w:tcW w:w="1108" w:type="dxa"/>
            <w:tcBorders>
              <w:bottom w:val="single" w:sz="4" w:space="0" w:color="244C5A"/>
            </w:tcBorders>
          </w:tcPr>
          <w:p w14:paraId="1766ED59" w14:textId="0F3098A9"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47%</w:t>
            </w:r>
          </w:p>
        </w:tc>
        <w:tc>
          <w:tcPr>
            <w:tcW w:w="1108" w:type="dxa"/>
            <w:tcBorders>
              <w:bottom w:val="single" w:sz="4" w:space="0" w:color="244C5A"/>
            </w:tcBorders>
          </w:tcPr>
          <w:p w14:paraId="62AC3204" w14:textId="50649827"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27%</w:t>
            </w:r>
          </w:p>
        </w:tc>
        <w:tc>
          <w:tcPr>
            <w:tcW w:w="1108" w:type="dxa"/>
            <w:tcBorders>
              <w:bottom w:val="single" w:sz="4" w:space="0" w:color="244C5A"/>
            </w:tcBorders>
          </w:tcPr>
          <w:p w14:paraId="0307B69F" w14:textId="016EAC4D"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1.2</w:t>
            </w:r>
          </w:p>
        </w:tc>
        <w:tc>
          <w:tcPr>
            <w:tcW w:w="1109" w:type="dxa"/>
            <w:tcBorders>
              <w:bottom w:val="single" w:sz="4" w:space="0" w:color="244C5A"/>
            </w:tcBorders>
          </w:tcPr>
          <w:p w14:paraId="59F5AC34" w14:textId="341D8AFD" w:rsidR="003A6395" w:rsidRPr="00AF44DB" w:rsidRDefault="003A6395" w:rsidP="003A6395">
            <w:pPr>
              <w:jc w:val="center"/>
              <w:rPr>
                <w:rFonts w:ascii="VIC" w:eastAsia="VIC" w:hAnsi="VIC"/>
                <w:color w:val="000000"/>
                <w:sz w:val="18"/>
                <w:szCs w:val="18"/>
              </w:rPr>
            </w:pPr>
            <w:r w:rsidRPr="003A715C">
              <w:rPr>
                <w:rFonts w:ascii="VIC" w:eastAsia="VIC" w:hAnsi="VIC"/>
                <w:color w:val="000000"/>
                <w:sz w:val="18"/>
                <w:szCs w:val="18"/>
              </w:rPr>
              <w:t>49%</w:t>
            </w:r>
          </w:p>
        </w:tc>
      </w:tr>
      <w:tr w:rsidR="003A6395" w:rsidRPr="00E93386" w14:paraId="63A76A19" w14:textId="77777777" w:rsidTr="001B6612">
        <w:trPr>
          <w:trHeight w:val="454"/>
        </w:trPr>
        <w:tc>
          <w:tcPr>
            <w:tcW w:w="1570" w:type="dxa"/>
            <w:tcBorders>
              <w:top w:val="single" w:sz="4" w:space="0" w:color="244C5A"/>
            </w:tcBorders>
            <w:shd w:val="clear" w:color="auto" w:fill="B1C9E8"/>
          </w:tcPr>
          <w:p w14:paraId="5BC8E19A" w14:textId="320C419D" w:rsidR="003A6395" w:rsidRPr="00E93386" w:rsidRDefault="003A6395" w:rsidP="003A6395">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4483B8F2" w14:textId="328C5FB5" w:rsidR="003A6395" w:rsidRPr="00E93386" w:rsidRDefault="003A6395" w:rsidP="003A6395">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0C5AFA41" w14:textId="170A9228"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68%</w:t>
            </w:r>
          </w:p>
        </w:tc>
        <w:tc>
          <w:tcPr>
            <w:tcW w:w="1108" w:type="dxa"/>
            <w:tcBorders>
              <w:top w:val="single" w:sz="4" w:space="0" w:color="244C5A"/>
            </w:tcBorders>
            <w:shd w:val="clear" w:color="auto" w:fill="B1C9E8"/>
          </w:tcPr>
          <w:p w14:paraId="193F3707" w14:textId="0DB8C39B"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87%</w:t>
            </w:r>
          </w:p>
        </w:tc>
        <w:tc>
          <w:tcPr>
            <w:tcW w:w="1108" w:type="dxa"/>
            <w:tcBorders>
              <w:top w:val="single" w:sz="4" w:space="0" w:color="244C5A"/>
            </w:tcBorders>
            <w:shd w:val="clear" w:color="auto" w:fill="B1C9E8"/>
          </w:tcPr>
          <w:p w14:paraId="292ECFDA" w14:textId="760F7477"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28%</w:t>
            </w:r>
          </w:p>
        </w:tc>
        <w:tc>
          <w:tcPr>
            <w:tcW w:w="1108" w:type="dxa"/>
            <w:tcBorders>
              <w:top w:val="single" w:sz="4" w:space="0" w:color="244C5A"/>
            </w:tcBorders>
            <w:shd w:val="clear" w:color="auto" w:fill="B1C9E8"/>
          </w:tcPr>
          <w:p w14:paraId="03E89C8A" w14:textId="303EE2DD"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146.4</w:t>
            </w:r>
          </w:p>
        </w:tc>
        <w:tc>
          <w:tcPr>
            <w:tcW w:w="1108" w:type="dxa"/>
            <w:tcBorders>
              <w:top w:val="single" w:sz="4" w:space="0" w:color="244C5A"/>
            </w:tcBorders>
            <w:shd w:val="clear" w:color="auto" w:fill="B1C9E8"/>
          </w:tcPr>
          <w:p w14:paraId="0DCA1268" w14:textId="39E24664"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6.2</w:t>
            </w:r>
          </w:p>
        </w:tc>
        <w:tc>
          <w:tcPr>
            <w:tcW w:w="1109" w:type="dxa"/>
            <w:tcBorders>
              <w:top w:val="single" w:sz="4" w:space="0" w:color="244C5A"/>
            </w:tcBorders>
            <w:shd w:val="clear" w:color="auto" w:fill="B1C9E8"/>
          </w:tcPr>
          <w:p w14:paraId="1C30E312" w14:textId="51A9A784"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86%</w:t>
            </w:r>
          </w:p>
        </w:tc>
        <w:tc>
          <w:tcPr>
            <w:tcW w:w="1108" w:type="dxa"/>
            <w:tcBorders>
              <w:top w:val="single" w:sz="4" w:space="0" w:color="244C5A"/>
            </w:tcBorders>
            <w:shd w:val="clear" w:color="auto" w:fill="B1C9E8"/>
          </w:tcPr>
          <w:p w14:paraId="1A83E15D" w14:textId="44BE612D"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18.7</w:t>
            </w:r>
          </w:p>
        </w:tc>
        <w:tc>
          <w:tcPr>
            <w:tcW w:w="1108" w:type="dxa"/>
            <w:tcBorders>
              <w:top w:val="single" w:sz="4" w:space="0" w:color="244C5A"/>
            </w:tcBorders>
            <w:shd w:val="clear" w:color="auto" w:fill="B1C9E8"/>
          </w:tcPr>
          <w:p w14:paraId="50696CA0" w14:textId="425D4724"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48%</w:t>
            </w:r>
          </w:p>
        </w:tc>
        <w:tc>
          <w:tcPr>
            <w:tcW w:w="1108" w:type="dxa"/>
            <w:tcBorders>
              <w:top w:val="single" w:sz="4" w:space="0" w:color="244C5A"/>
            </w:tcBorders>
            <w:shd w:val="clear" w:color="auto" w:fill="B1C9E8"/>
          </w:tcPr>
          <w:p w14:paraId="777906AB" w14:textId="173F12F6"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21%</w:t>
            </w:r>
          </w:p>
        </w:tc>
        <w:tc>
          <w:tcPr>
            <w:tcW w:w="1108" w:type="dxa"/>
            <w:tcBorders>
              <w:top w:val="single" w:sz="4" w:space="0" w:color="244C5A"/>
            </w:tcBorders>
            <w:shd w:val="clear" w:color="auto" w:fill="B1C9E8"/>
          </w:tcPr>
          <w:p w14:paraId="7901D870" w14:textId="16C51D7D"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6D92684" w14:textId="2ACCC91F"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34%</w:t>
            </w:r>
          </w:p>
        </w:tc>
      </w:tr>
      <w:tr w:rsidR="003A6395" w:rsidRPr="00BF031D" w14:paraId="75715CC6" w14:textId="77777777" w:rsidTr="001B6612">
        <w:trPr>
          <w:trHeight w:val="454"/>
        </w:trPr>
        <w:tc>
          <w:tcPr>
            <w:tcW w:w="1570" w:type="dxa"/>
            <w:vMerge w:val="restart"/>
            <w:shd w:val="clear" w:color="auto" w:fill="BFCED6"/>
          </w:tcPr>
          <w:p w14:paraId="289E1A40" w14:textId="4797D79B" w:rsidR="003A6395" w:rsidRPr="00BF031D" w:rsidRDefault="003A6395" w:rsidP="003A6395">
            <w:pPr>
              <w:pStyle w:val="DHHStabletext"/>
              <w:spacing w:before="0" w:after="0"/>
              <w:rPr>
                <w:rFonts w:ascii="VIC" w:hAnsi="VIC"/>
                <w:sz w:val="18"/>
                <w:szCs w:val="18"/>
              </w:rPr>
            </w:pPr>
            <w:r w:rsidRPr="003A715C">
              <w:rPr>
                <w:rFonts w:ascii="VIC" w:eastAsia="VIC" w:hAnsi="VIC"/>
                <w:color w:val="000000"/>
                <w:sz w:val="18"/>
                <w:szCs w:val="18"/>
              </w:rPr>
              <w:t>Albury Wodonga Health</w:t>
            </w:r>
          </w:p>
        </w:tc>
        <w:tc>
          <w:tcPr>
            <w:tcW w:w="1985" w:type="dxa"/>
            <w:shd w:val="clear" w:color="auto" w:fill="BFCED6"/>
          </w:tcPr>
          <w:p w14:paraId="5461C292" w14:textId="0AC25A5C" w:rsidR="003A6395" w:rsidRPr="00BF031D" w:rsidRDefault="003A6395" w:rsidP="003A6395">
            <w:pPr>
              <w:pStyle w:val="DHHStabletext"/>
              <w:spacing w:before="0" w:after="0"/>
              <w:rPr>
                <w:rFonts w:ascii="VIC" w:hAnsi="VIC"/>
                <w:sz w:val="18"/>
                <w:szCs w:val="18"/>
              </w:rPr>
            </w:pPr>
            <w:r w:rsidRPr="003A715C">
              <w:rPr>
                <w:rFonts w:ascii="VIC" w:eastAsia="VIC" w:hAnsi="VIC"/>
                <w:color w:val="000000"/>
                <w:sz w:val="18"/>
                <w:szCs w:val="18"/>
              </w:rPr>
              <w:t>Albury - NSW</w:t>
            </w:r>
          </w:p>
        </w:tc>
        <w:tc>
          <w:tcPr>
            <w:tcW w:w="1108" w:type="dxa"/>
            <w:shd w:val="clear" w:color="auto" w:fill="BFCED6"/>
          </w:tcPr>
          <w:p w14:paraId="45723328" w14:textId="77777777" w:rsidR="003A6395" w:rsidRPr="00BF031D" w:rsidRDefault="003A6395" w:rsidP="003A6395">
            <w:pPr>
              <w:jc w:val="center"/>
              <w:rPr>
                <w:rFonts w:ascii="VIC" w:hAnsi="VIC"/>
                <w:sz w:val="18"/>
                <w:szCs w:val="18"/>
              </w:rPr>
            </w:pPr>
          </w:p>
        </w:tc>
        <w:tc>
          <w:tcPr>
            <w:tcW w:w="1108" w:type="dxa"/>
            <w:shd w:val="clear" w:color="auto" w:fill="BFCED6"/>
          </w:tcPr>
          <w:p w14:paraId="49215062" w14:textId="77777777" w:rsidR="003A6395" w:rsidRPr="00BF031D" w:rsidRDefault="003A6395" w:rsidP="003A6395">
            <w:pPr>
              <w:jc w:val="center"/>
              <w:rPr>
                <w:rFonts w:ascii="VIC" w:hAnsi="VIC"/>
                <w:sz w:val="18"/>
                <w:szCs w:val="18"/>
              </w:rPr>
            </w:pPr>
          </w:p>
        </w:tc>
        <w:tc>
          <w:tcPr>
            <w:tcW w:w="1108" w:type="dxa"/>
            <w:shd w:val="clear" w:color="auto" w:fill="BFCED6"/>
          </w:tcPr>
          <w:p w14:paraId="1E15AB0D" w14:textId="78777142" w:rsidR="003A6395" w:rsidRPr="00BF031D" w:rsidRDefault="003A6395" w:rsidP="003A6395">
            <w:pPr>
              <w:jc w:val="center"/>
              <w:rPr>
                <w:rFonts w:ascii="VIC" w:hAnsi="VIC"/>
                <w:sz w:val="18"/>
                <w:szCs w:val="18"/>
              </w:rPr>
            </w:pPr>
            <w:r w:rsidRPr="003A715C">
              <w:rPr>
                <w:rFonts w:ascii="VIC" w:eastAsia="VIC" w:hAnsi="VIC"/>
                <w:color w:val="000000"/>
                <w:sz w:val="18"/>
                <w:szCs w:val="18"/>
              </w:rPr>
              <w:t>45%</w:t>
            </w:r>
          </w:p>
        </w:tc>
        <w:tc>
          <w:tcPr>
            <w:tcW w:w="1108" w:type="dxa"/>
            <w:shd w:val="clear" w:color="auto" w:fill="BFCED6"/>
          </w:tcPr>
          <w:p w14:paraId="404FD755" w14:textId="67EAAC10" w:rsidR="003A6395" w:rsidRPr="00BF031D" w:rsidRDefault="003A6395" w:rsidP="003A6395">
            <w:pPr>
              <w:jc w:val="center"/>
              <w:rPr>
                <w:rFonts w:ascii="VIC" w:hAnsi="VIC"/>
                <w:sz w:val="18"/>
                <w:szCs w:val="18"/>
              </w:rPr>
            </w:pPr>
            <w:r w:rsidRPr="003A715C">
              <w:rPr>
                <w:rFonts w:ascii="VIC" w:eastAsia="VIC" w:hAnsi="VIC"/>
                <w:color w:val="000000"/>
                <w:sz w:val="18"/>
                <w:szCs w:val="18"/>
              </w:rPr>
              <w:t>146.6</w:t>
            </w:r>
          </w:p>
        </w:tc>
        <w:tc>
          <w:tcPr>
            <w:tcW w:w="1108" w:type="dxa"/>
            <w:shd w:val="clear" w:color="auto" w:fill="BFCED6"/>
          </w:tcPr>
          <w:p w14:paraId="5204A7E7" w14:textId="6473EBB8" w:rsidR="003A6395" w:rsidRPr="00BF031D" w:rsidRDefault="003A6395" w:rsidP="003A6395">
            <w:pPr>
              <w:jc w:val="center"/>
              <w:rPr>
                <w:rFonts w:ascii="VIC" w:hAnsi="VIC"/>
                <w:sz w:val="18"/>
                <w:szCs w:val="18"/>
              </w:rPr>
            </w:pPr>
            <w:r w:rsidRPr="003A715C">
              <w:rPr>
                <w:rFonts w:ascii="VIC" w:eastAsia="VIC" w:hAnsi="VIC"/>
                <w:color w:val="000000"/>
                <w:sz w:val="18"/>
                <w:szCs w:val="18"/>
              </w:rPr>
              <w:t>1.4</w:t>
            </w:r>
          </w:p>
        </w:tc>
        <w:tc>
          <w:tcPr>
            <w:tcW w:w="1109" w:type="dxa"/>
            <w:shd w:val="clear" w:color="auto" w:fill="BFCED6"/>
          </w:tcPr>
          <w:p w14:paraId="17AA2276" w14:textId="440FCB56" w:rsidR="003A6395" w:rsidRPr="00BF031D" w:rsidRDefault="003A6395" w:rsidP="003A6395">
            <w:pPr>
              <w:jc w:val="center"/>
              <w:rPr>
                <w:rFonts w:ascii="VIC" w:hAnsi="VIC"/>
                <w:sz w:val="18"/>
                <w:szCs w:val="18"/>
              </w:rPr>
            </w:pPr>
            <w:r w:rsidRPr="003A715C">
              <w:rPr>
                <w:rFonts w:ascii="VIC" w:eastAsia="VIC" w:hAnsi="VIC"/>
                <w:color w:val="000000"/>
                <w:sz w:val="18"/>
                <w:szCs w:val="18"/>
              </w:rPr>
              <w:t>90%</w:t>
            </w:r>
          </w:p>
        </w:tc>
        <w:tc>
          <w:tcPr>
            <w:tcW w:w="1108" w:type="dxa"/>
            <w:shd w:val="clear" w:color="auto" w:fill="BFCED6"/>
          </w:tcPr>
          <w:p w14:paraId="74F8BEAA" w14:textId="558BCE7A" w:rsidR="003A6395" w:rsidRPr="00BF031D" w:rsidRDefault="003A6395" w:rsidP="003A6395">
            <w:pPr>
              <w:jc w:val="center"/>
              <w:rPr>
                <w:rFonts w:ascii="VIC" w:hAnsi="VIC"/>
                <w:sz w:val="18"/>
                <w:szCs w:val="18"/>
              </w:rPr>
            </w:pPr>
            <w:r w:rsidRPr="003A715C">
              <w:rPr>
                <w:rFonts w:ascii="VIC" w:eastAsia="VIC" w:hAnsi="VIC"/>
                <w:color w:val="000000"/>
                <w:sz w:val="18"/>
                <w:szCs w:val="18"/>
              </w:rPr>
              <w:t>16.3</w:t>
            </w:r>
          </w:p>
        </w:tc>
        <w:tc>
          <w:tcPr>
            <w:tcW w:w="1108" w:type="dxa"/>
            <w:shd w:val="clear" w:color="auto" w:fill="BFCED6"/>
          </w:tcPr>
          <w:p w14:paraId="05B769A3" w14:textId="2C4580A8" w:rsidR="003A6395" w:rsidRPr="00BF031D" w:rsidRDefault="003A6395" w:rsidP="003A6395">
            <w:pPr>
              <w:jc w:val="center"/>
              <w:rPr>
                <w:rFonts w:ascii="VIC" w:hAnsi="VIC"/>
                <w:sz w:val="18"/>
                <w:szCs w:val="18"/>
              </w:rPr>
            </w:pPr>
            <w:r w:rsidRPr="003A715C">
              <w:rPr>
                <w:rFonts w:ascii="VIC" w:eastAsia="VIC" w:hAnsi="VIC"/>
                <w:color w:val="000000"/>
                <w:sz w:val="18"/>
                <w:szCs w:val="18"/>
              </w:rPr>
              <w:t>37%</w:t>
            </w:r>
          </w:p>
        </w:tc>
        <w:tc>
          <w:tcPr>
            <w:tcW w:w="1108" w:type="dxa"/>
            <w:shd w:val="clear" w:color="auto" w:fill="BFCED6"/>
          </w:tcPr>
          <w:p w14:paraId="685C38A7" w14:textId="2E1F3441" w:rsidR="003A6395" w:rsidRPr="00BF031D" w:rsidRDefault="003A6395" w:rsidP="003A6395">
            <w:pPr>
              <w:jc w:val="center"/>
              <w:rPr>
                <w:rFonts w:ascii="VIC" w:hAnsi="VIC"/>
                <w:sz w:val="18"/>
                <w:szCs w:val="18"/>
              </w:rPr>
            </w:pPr>
            <w:r w:rsidRPr="003A715C">
              <w:rPr>
                <w:rFonts w:ascii="VIC" w:eastAsia="VIC" w:hAnsi="VIC"/>
                <w:color w:val="000000"/>
                <w:sz w:val="18"/>
                <w:szCs w:val="18"/>
              </w:rPr>
              <w:t>43%</w:t>
            </w:r>
          </w:p>
        </w:tc>
        <w:tc>
          <w:tcPr>
            <w:tcW w:w="1108" w:type="dxa"/>
            <w:shd w:val="clear" w:color="auto" w:fill="BFCED6"/>
          </w:tcPr>
          <w:p w14:paraId="34F63F7A" w14:textId="5844F274" w:rsidR="003A6395" w:rsidRPr="00BF031D" w:rsidRDefault="003A6395" w:rsidP="003A6395">
            <w:pPr>
              <w:jc w:val="center"/>
              <w:rPr>
                <w:rFonts w:ascii="VIC" w:hAnsi="VIC"/>
                <w:sz w:val="18"/>
                <w:szCs w:val="18"/>
              </w:rPr>
            </w:pPr>
            <w:r w:rsidRPr="003A715C">
              <w:rPr>
                <w:rFonts w:ascii="VIC" w:eastAsia="VIC" w:hAnsi="VIC"/>
                <w:color w:val="000000"/>
                <w:sz w:val="18"/>
                <w:szCs w:val="18"/>
              </w:rPr>
              <w:t>1.5</w:t>
            </w:r>
          </w:p>
        </w:tc>
        <w:tc>
          <w:tcPr>
            <w:tcW w:w="1109" w:type="dxa"/>
            <w:shd w:val="clear" w:color="auto" w:fill="BFCED6"/>
          </w:tcPr>
          <w:p w14:paraId="65EDF8DE" w14:textId="33A22C88" w:rsidR="003A6395" w:rsidRPr="00BF031D" w:rsidRDefault="003A6395" w:rsidP="003A6395">
            <w:pPr>
              <w:jc w:val="center"/>
              <w:rPr>
                <w:rFonts w:ascii="VIC" w:hAnsi="VIC"/>
                <w:sz w:val="18"/>
                <w:szCs w:val="18"/>
              </w:rPr>
            </w:pPr>
            <w:r w:rsidRPr="003A715C">
              <w:rPr>
                <w:rFonts w:ascii="VIC" w:eastAsia="VIC" w:hAnsi="VIC"/>
                <w:color w:val="000000"/>
                <w:sz w:val="18"/>
                <w:szCs w:val="18"/>
              </w:rPr>
              <w:t>19%</w:t>
            </w:r>
          </w:p>
        </w:tc>
      </w:tr>
      <w:tr w:rsidR="003A6395" w:rsidRPr="00BF031D" w14:paraId="61DCE599" w14:textId="77777777" w:rsidTr="001B6612">
        <w:trPr>
          <w:trHeight w:val="454"/>
        </w:trPr>
        <w:tc>
          <w:tcPr>
            <w:tcW w:w="1570" w:type="dxa"/>
            <w:vMerge/>
            <w:shd w:val="clear" w:color="auto" w:fill="BFCED6"/>
          </w:tcPr>
          <w:p w14:paraId="19010900" w14:textId="77777777" w:rsidR="003A6395" w:rsidRPr="00A83248" w:rsidRDefault="003A6395" w:rsidP="003A6395">
            <w:pPr>
              <w:pStyle w:val="DHHStabletext"/>
              <w:spacing w:before="0" w:after="0"/>
              <w:rPr>
                <w:rFonts w:ascii="VIC" w:eastAsia="Verdana" w:hAnsi="VIC"/>
                <w:color w:val="000000"/>
                <w:sz w:val="18"/>
              </w:rPr>
            </w:pPr>
          </w:p>
        </w:tc>
        <w:tc>
          <w:tcPr>
            <w:tcW w:w="1985" w:type="dxa"/>
            <w:shd w:val="clear" w:color="auto" w:fill="BFCED6"/>
          </w:tcPr>
          <w:p w14:paraId="57C2FC39" w14:textId="7AF25DA1" w:rsidR="003A6395" w:rsidRPr="00A83248" w:rsidRDefault="003A6395" w:rsidP="003A6395">
            <w:pPr>
              <w:pStyle w:val="DHHStabletext"/>
              <w:spacing w:before="0" w:after="0"/>
              <w:rPr>
                <w:rFonts w:ascii="VIC" w:eastAsia="Verdana" w:hAnsi="VIC"/>
                <w:color w:val="000000"/>
                <w:sz w:val="18"/>
              </w:rPr>
            </w:pPr>
            <w:r w:rsidRPr="003A715C">
              <w:rPr>
                <w:rFonts w:ascii="VIC" w:eastAsia="VIC" w:hAnsi="VIC"/>
                <w:color w:val="000000"/>
                <w:sz w:val="18"/>
                <w:szCs w:val="18"/>
              </w:rPr>
              <w:t>North East &amp; Border</w:t>
            </w:r>
          </w:p>
        </w:tc>
        <w:tc>
          <w:tcPr>
            <w:tcW w:w="1108" w:type="dxa"/>
            <w:shd w:val="clear" w:color="auto" w:fill="BFCED6"/>
          </w:tcPr>
          <w:p w14:paraId="6E52EB86" w14:textId="523B955C" w:rsidR="003A6395" w:rsidRPr="00BF031D" w:rsidRDefault="003A6395" w:rsidP="003A6395">
            <w:pPr>
              <w:jc w:val="center"/>
              <w:rPr>
                <w:rFonts w:ascii="VIC" w:hAnsi="VIC"/>
                <w:sz w:val="18"/>
                <w:szCs w:val="18"/>
              </w:rPr>
            </w:pPr>
            <w:r w:rsidRPr="003A715C">
              <w:rPr>
                <w:rFonts w:ascii="VIC" w:eastAsia="VIC" w:hAnsi="VIC"/>
                <w:color w:val="000000"/>
                <w:sz w:val="18"/>
                <w:szCs w:val="18"/>
              </w:rPr>
              <w:t>74%</w:t>
            </w:r>
          </w:p>
        </w:tc>
        <w:tc>
          <w:tcPr>
            <w:tcW w:w="1108" w:type="dxa"/>
            <w:shd w:val="clear" w:color="auto" w:fill="BFCED6"/>
          </w:tcPr>
          <w:p w14:paraId="7E226531" w14:textId="22D897D4" w:rsidR="003A6395" w:rsidRPr="00BF031D" w:rsidRDefault="003A6395" w:rsidP="003A6395">
            <w:pPr>
              <w:jc w:val="center"/>
              <w:rPr>
                <w:rFonts w:ascii="VIC" w:hAnsi="VIC"/>
                <w:sz w:val="18"/>
                <w:szCs w:val="18"/>
              </w:rPr>
            </w:pPr>
            <w:r w:rsidRPr="003A715C">
              <w:rPr>
                <w:rFonts w:ascii="VIC" w:eastAsia="VIC" w:hAnsi="VIC"/>
                <w:color w:val="000000"/>
                <w:sz w:val="18"/>
                <w:szCs w:val="18"/>
              </w:rPr>
              <w:t>71%</w:t>
            </w:r>
          </w:p>
        </w:tc>
        <w:tc>
          <w:tcPr>
            <w:tcW w:w="1108" w:type="dxa"/>
            <w:shd w:val="clear" w:color="auto" w:fill="BFCED6"/>
          </w:tcPr>
          <w:p w14:paraId="08911033" w14:textId="05CDFED4" w:rsidR="003A6395" w:rsidRPr="00BF031D" w:rsidRDefault="003A6395" w:rsidP="003A6395">
            <w:pPr>
              <w:jc w:val="center"/>
              <w:rPr>
                <w:rFonts w:ascii="VIC" w:hAnsi="VIC"/>
                <w:sz w:val="18"/>
                <w:szCs w:val="18"/>
              </w:rPr>
            </w:pPr>
            <w:r w:rsidRPr="003A715C">
              <w:rPr>
                <w:rFonts w:ascii="VIC" w:eastAsia="VIC" w:hAnsi="VIC"/>
                <w:color w:val="000000"/>
                <w:sz w:val="18"/>
                <w:szCs w:val="18"/>
              </w:rPr>
              <w:t>25%</w:t>
            </w:r>
          </w:p>
        </w:tc>
        <w:tc>
          <w:tcPr>
            <w:tcW w:w="1108" w:type="dxa"/>
            <w:shd w:val="clear" w:color="auto" w:fill="BFCED6"/>
          </w:tcPr>
          <w:p w14:paraId="402730B2" w14:textId="3C08BA89" w:rsidR="003A6395" w:rsidRPr="00BF031D" w:rsidRDefault="003A6395" w:rsidP="003A6395">
            <w:pPr>
              <w:jc w:val="center"/>
              <w:rPr>
                <w:rFonts w:ascii="VIC" w:hAnsi="VIC"/>
                <w:sz w:val="18"/>
                <w:szCs w:val="18"/>
              </w:rPr>
            </w:pPr>
            <w:r w:rsidRPr="003A715C">
              <w:rPr>
                <w:rFonts w:ascii="VIC" w:eastAsia="VIC" w:hAnsi="VIC"/>
                <w:color w:val="000000"/>
                <w:sz w:val="18"/>
                <w:szCs w:val="18"/>
              </w:rPr>
              <w:t>123.4</w:t>
            </w:r>
          </w:p>
        </w:tc>
        <w:tc>
          <w:tcPr>
            <w:tcW w:w="1108" w:type="dxa"/>
            <w:shd w:val="clear" w:color="auto" w:fill="BFCED6"/>
          </w:tcPr>
          <w:p w14:paraId="3A83F109" w14:textId="46A54486" w:rsidR="003A6395" w:rsidRPr="00BF031D" w:rsidRDefault="003A6395" w:rsidP="003A6395">
            <w:pPr>
              <w:jc w:val="center"/>
              <w:rPr>
                <w:rFonts w:ascii="VIC" w:hAnsi="VIC"/>
                <w:sz w:val="18"/>
                <w:szCs w:val="18"/>
              </w:rPr>
            </w:pPr>
            <w:r w:rsidRPr="003A715C">
              <w:rPr>
                <w:rFonts w:ascii="VIC" w:eastAsia="VIC" w:hAnsi="VIC"/>
                <w:color w:val="000000"/>
                <w:sz w:val="18"/>
                <w:szCs w:val="18"/>
              </w:rPr>
              <w:t>1.4</w:t>
            </w:r>
          </w:p>
        </w:tc>
        <w:tc>
          <w:tcPr>
            <w:tcW w:w="1109" w:type="dxa"/>
            <w:shd w:val="clear" w:color="auto" w:fill="BFCED6"/>
          </w:tcPr>
          <w:p w14:paraId="72C2ADF9" w14:textId="0E9E4E4C" w:rsidR="003A6395" w:rsidRPr="00BF031D" w:rsidRDefault="003A6395" w:rsidP="003A6395">
            <w:pPr>
              <w:jc w:val="center"/>
              <w:rPr>
                <w:rFonts w:ascii="VIC" w:hAnsi="VIC"/>
                <w:sz w:val="18"/>
                <w:szCs w:val="18"/>
              </w:rPr>
            </w:pPr>
            <w:r w:rsidRPr="003A715C">
              <w:rPr>
                <w:rFonts w:ascii="VIC" w:eastAsia="VIC" w:hAnsi="VIC"/>
                <w:color w:val="000000"/>
                <w:sz w:val="18"/>
                <w:szCs w:val="18"/>
              </w:rPr>
              <w:t>89%</w:t>
            </w:r>
          </w:p>
        </w:tc>
        <w:tc>
          <w:tcPr>
            <w:tcW w:w="1108" w:type="dxa"/>
            <w:shd w:val="clear" w:color="auto" w:fill="BFCED6"/>
          </w:tcPr>
          <w:p w14:paraId="31992324" w14:textId="1144205E" w:rsidR="003A6395" w:rsidRPr="00BF031D" w:rsidRDefault="003A6395" w:rsidP="003A6395">
            <w:pPr>
              <w:jc w:val="center"/>
              <w:rPr>
                <w:rFonts w:ascii="VIC" w:hAnsi="VIC"/>
                <w:sz w:val="18"/>
                <w:szCs w:val="18"/>
              </w:rPr>
            </w:pPr>
            <w:r w:rsidRPr="003A715C">
              <w:rPr>
                <w:rFonts w:ascii="VIC" w:eastAsia="VIC" w:hAnsi="VIC"/>
                <w:color w:val="000000"/>
                <w:sz w:val="18"/>
                <w:szCs w:val="18"/>
              </w:rPr>
              <w:t>17.2</w:t>
            </w:r>
          </w:p>
        </w:tc>
        <w:tc>
          <w:tcPr>
            <w:tcW w:w="1108" w:type="dxa"/>
            <w:shd w:val="clear" w:color="auto" w:fill="BFCED6"/>
          </w:tcPr>
          <w:p w14:paraId="5AE5F551" w14:textId="28150DD3" w:rsidR="003A6395" w:rsidRPr="00BF031D" w:rsidRDefault="003A6395" w:rsidP="003A6395">
            <w:pPr>
              <w:jc w:val="center"/>
              <w:rPr>
                <w:rFonts w:ascii="VIC" w:hAnsi="VIC"/>
                <w:sz w:val="18"/>
                <w:szCs w:val="18"/>
              </w:rPr>
            </w:pPr>
            <w:r w:rsidRPr="003A715C">
              <w:rPr>
                <w:rFonts w:ascii="VIC" w:eastAsia="VIC" w:hAnsi="VIC"/>
                <w:color w:val="000000"/>
                <w:sz w:val="18"/>
                <w:szCs w:val="18"/>
              </w:rPr>
              <w:t>37%</w:t>
            </w:r>
          </w:p>
        </w:tc>
        <w:tc>
          <w:tcPr>
            <w:tcW w:w="1108" w:type="dxa"/>
            <w:shd w:val="clear" w:color="auto" w:fill="BFCED6"/>
          </w:tcPr>
          <w:p w14:paraId="43010B14" w14:textId="47746042" w:rsidR="003A6395" w:rsidRPr="00BF031D" w:rsidRDefault="003A6395" w:rsidP="003A6395">
            <w:pPr>
              <w:jc w:val="center"/>
              <w:rPr>
                <w:rFonts w:ascii="VIC" w:hAnsi="VIC"/>
                <w:sz w:val="18"/>
                <w:szCs w:val="18"/>
              </w:rPr>
            </w:pPr>
            <w:r w:rsidRPr="003A715C">
              <w:rPr>
                <w:rFonts w:ascii="VIC" w:eastAsia="VIC" w:hAnsi="VIC"/>
                <w:color w:val="000000"/>
                <w:sz w:val="18"/>
                <w:szCs w:val="18"/>
              </w:rPr>
              <w:t>52%</w:t>
            </w:r>
          </w:p>
        </w:tc>
        <w:tc>
          <w:tcPr>
            <w:tcW w:w="1108" w:type="dxa"/>
            <w:shd w:val="clear" w:color="auto" w:fill="BFCED6"/>
          </w:tcPr>
          <w:p w14:paraId="1A12D243" w14:textId="7A1D912D" w:rsidR="003A6395" w:rsidRPr="00BF031D" w:rsidRDefault="003A6395" w:rsidP="003A6395">
            <w:pPr>
              <w:jc w:val="center"/>
              <w:rPr>
                <w:rFonts w:ascii="VIC" w:hAnsi="VIC"/>
                <w:sz w:val="18"/>
                <w:szCs w:val="18"/>
              </w:rPr>
            </w:pPr>
            <w:r w:rsidRPr="003A715C">
              <w:rPr>
                <w:rFonts w:ascii="VIC" w:eastAsia="VIC" w:hAnsi="VIC"/>
                <w:color w:val="000000"/>
                <w:sz w:val="18"/>
                <w:szCs w:val="18"/>
              </w:rPr>
              <w:t>1.2</w:t>
            </w:r>
          </w:p>
        </w:tc>
        <w:tc>
          <w:tcPr>
            <w:tcW w:w="1109" w:type="dxa"/>
            <w:shd w:val="clear" w:color="auto" w:fill="BFCED6"/>
          </w:tcPr>
          <w:p w14:paraId="5F191F91" w14:textId="450203BE" w:rsidR="003A6395" w:rsidRPr="00BF031D" w:rsidRDefault="003A6395" w:rsidP="003A6395">
            <w:pPr>
              <w:jc w:val="center"/>
              <w:rPr>
                <w:rFonts w:ascii="VIC" w:hAnsi="VIC"/>
                <w:sz w:val="18"/>
                <w:szCs w:val="18"/>
              </w:rPr>
            </w:pPr>
            <w:r w:rsidRPr="003A715C">
              <w:rPr>
                <w:rFonts w:ascii="VIC" w:eastAsia="VIC" w:hAnsi="VIC"/>
                <w:color w:val="000000"/>
                <w:sz w:val="18"/>
                <w:szCs w:val="18"/>
              </w:rPr>
              <w:t>35%</w:t>
            </w:r>
          </w:p>
        </w:tc>
      </w:tr>
      <w:tr w:rsidR="003A6395" w:rsidRPr="00BF031D" w14:paraId="1BE62D81" w14:textId="77777777" w:rsidTr="001B6612">
        <w:trPr>
          <w:trHeight w:val="454"/>
        </w:trPr>
        <w:tc>
          <w:tcPr>
            <w:tcW w:w="1570" w:type="dxa"/>
            <w:shd w:val="clear" w:color="auto" w:fill="FFFFFF" w:themeFill="background1"/>
          </w:tcPr>
          <w:p w14:paraId="72611C4F" w14:textId="05305D8E"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Barwon Health</w:t>
            </w:r>
          </w:p>
        </w:tc>
        <w:tc>
          <w:tcPr>
            <w:tcW w:w="1985" w:type="dxa"/>
            <w:shd w:val="clear" w:color="auto" w:fill="FFFFFF" w:themeFill="background1"/>
          </w:tcPr>
          <w:p w14:paraId="1287FAF6" w14:textId="29B0897D"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Barwon</w:t>
            </w:r>
          </w:p>
        </w:tc>
        <w:tc>
          <w:tcPr>
            <w:tcW w:w="1108" w:type="dxa"/>
            <w:shd w:val="clear" w:color="auto" w:fill="FFFFFF" w:themeFill="background1"/>
          </w:tcPr>
          <w:p w14:paraId="05B37761" w14:textId="6CE9E0DE"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shd w:val="clear" w:color="auto" w:fill="FFFFFF" w:themeFill="background1"/>
          </w:tcPr>
          <w:p w14:paraId="50F766B4" w14:textId="26AD959A" w:rsidR="003A6395" w:rsidRPr="00BF031D" w:rsidRDefault="003A6395" w:rsidP="003A6395">
            <w:pPr>
              <w:jc w:val="center"/>
              <w:rPr>
                <w:rFonts w:ascii="VIC" w:hAnsi="VIC"/>
                <w:sz w:val="18"/>
                <w:szCs w:val="18"/>
              </w:rPr>
            </w:pPr>
            <w:r w:rsidRPr="003A715C">
              <w:rPr>
                <w:rFonts w:ascii="VIC" w:eastAsia="VIC" w:hAnsi="VIC"/>
                <w:color w:val="000000"/>
                <w:sz w:val="18"/>
                <w:szCs w:val="18"/>
              </w:rPr>
              <w:t>81%</w:t>
            </w:r>
          </w:p>
        </w:tc>
        <w:tc>
          <w:tcPr>
            <w:tcW w:w="1108" w:type="dxa"/>
            <w:shd w:val="clear" w:color="auto" w:fill="FFFFFF" w:themeFill="background1"/>
          </w:tcPr>
          <w:p w14:paraId="3E2BF682" w14:textId="7727E672" w:rsidR="003A6395" w:rsidRPr="00BF031D" w:rsidRDefault="003A6395" w:rsidP="003A6395">
            <w:pPr>
              <w:jc w:val="center"/>
              <w:rPr>
                <w:rFonts w:ascii="VIC" w:hAnsi="VIC"/>
                <w:sz w:val="18"/>
                <w:szCs w:val="18"/>
              </w:rPr>
            </w:pPr>
            <w:r w:rsidRPr="003A715C">
              <w:rPr>
                <w:rFonts w:ascii="VIC" w:eastAsia="VIC" w:hAnsi="VIC"/>
                <w:color w:val="000000"/>
                <w:sz w:val="18"/>
                <w:szCs w:val="18"/>
              </w:rPr>
              <w:t>11%</w:t>
            </w:r>
          </w:p>
        </w:tc>
        <w:tc>
          <w:tcPr>
            <w:tcW w:w="1108" w:type="dxa"/>
            <w:shd w:val="clear" w:color="auto" w:fill="FFFFFF" w:themeFill="background1"/>
          </w:tcPr>
          <w:p w14:paraId="379CC161" w14:textId="0906F983" w:rsidR="003A6395" w:rsidRPr="00BF031D" w:rsidRDefault="003A6395" w:rsidP="003A6395">
            <w:pPr>
              <w:jc w:val="center"/>
              <w:rPr>
                <w:rFonts w:ascii="VIC" w:hAnsi="VIC"/>
                <w:sz w:val="18"/>
                <w:szCs w:val="18"/>
              </w:rPr>
            </w:pPr>
            <w:r w:rsidRPr="003A715C">
              <w:rPr>
                <w:rFonts w:ascii="VIC" w:eastAsia="VIC" w:hAnsi="VIC"/>
                <w:color w:val="000000"/>
                <w:sz w:val="18"/>
                <w:szCs w:val="18"/>
              </w:rPr>
              <w:t>174.9</w:t>
            </w:r>
          </w:p>
        </w:tc>
        <w:tc>
          <w:tcPr>
            <w:tcW w:w="1108" w:type="dxa"/>
            <w:shd w:val="clear" w:color="auto" w:fill="FFFFFF" w:themeFill="background1"/>
          </w:tcPr>
          <w:p w14:paraId="13B36C26" w14:textId="4584224E" w:rsidR="003A6395" w:rsidRPr="00BF031D" w:rsidRDefault="003A6395" w:rsidP="003A6395">
            <w:pPr>
              <w:jc w:val="center"/>
              <w:rPr>
                <w:rFonts w:ascii="VIC" w:hAnsi="VIC"/>
                <w:sz w:val="18"/>
                <w:szCs w:val="18"/>
              </w:rPr>
            </w:pPr>
            <w:r w:rsidRPr="003A715C">
              <w:rPr>
                <w:rFonts w:ascii="VIC" w:eastAsia="VIC" w:hAnsi="VIC"/>
                <w:color w:val="000000"/>
                <w:sz w:val="18"/>
                <w:szCs w:val="18"/>
              </w:rPr>
              <w:t>3.7</w:t>
            </w:r>
          </w:p>
        </w:tc>
        <w:tc>
          <w:tcPr>
            <w:tcW w:w="1109" w:type="dxa"/>
            <w:shd w:val="clear" w:color="auto" w:fill="FFFFFF" w:themeFill="background1"/>
          </w:tcPr>
          <w:p w14:paraId="6548B356" w14:textId="178061F4"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shd w:val="clear" w:color="auto" w:fill="FFFFFF" w:themeFill="background1"/>
          </w:tcPr>
          <w:p w14:paraId="3114D9A9" w14:textId="680A9B76" w:rsidR="003A6395" w:rsidRPr="00BF031D" w:rsidRDefault="003A6395" w:rsidP="003A6395">
            <w:pPr>
              <w:jc w:val="center"/>
              <w:rPr>
                <w:rFonts w:ascii="VIC" w:hAnsi="VIC"/>
                <w:sz w:val="18"/>
                <w:szCs w:val="18"/>
              </w:rPr>
            </w:pPr>
            <w:r w:rsidRPr="003A715C">
              <w:rPr>
                <w:rFonts w:ascii="VIC" w:eastAsia="VIC" w:hAnsi="VIC"/>
                <w:color w:val="000000"/>
                <w:sz w:val="18"/>
                <w:szCs w:val="18"/>
              </w:rPr>
              <w:t>15.6</w:t>
            </w:r>
          </w:p>
        </w:tc>
        <w:tc>
          <w:tcPr>
            <w:tcW w:w="1108" w:type="dxa"/>
            <w:shd w:val="clear" w:color="auto" w:fill="FFFFFF" w:themeFill="background1"/>
          </w:tcPr>
          <w:p w14:paraId="07EF060F" w14:textId="2CA70D93" w:rsidR="003A6395" w:rsidRPr="00BF031D" w:rsidRDefault="003A6395" w:rsidP="003A6395">
            <w:pPr>
              <w:jc w:val="center"/>
              <w:rPr>
                <w:rFonts w:ascii="VIC" w:hAnsi="VIC"/>
                <w:sz w:val="18"/>
                <w:szCs w:val="18"/>
              </w:rPr>
            </w:pPr>
            <w:r w:rsidRPr="003A715C">
              <w:rPr>
                <w:rFonts w:ascii="VIC" w:eastAsia="VIC" w:hAnsi="VIC"/>
                <w:color w:val="000000"/>
                <w:sz w:val="18"/>
                <w:szCs w:val="18"/>
              </w:rPr>
              <w:t>38%</w:t>
            </w:r>
          </w:p>
        </w:tc>
        <w:tc>
          <w:tcPr>
            <w:tcW w:w="1108" w:type="dxa"/>
            <w:shd w:val="clear" w:color="auto" w:fill="FFFFFF" w:themeFill="background1"/>
          </w:tcPr>
          <w:p w14:paraId="77C822DF" w14:textId="39A81CAE" w:rsidR="003A6395" w:rsidRPr="00BF031D" w:rsidRDefault="003A6395" w:rsidP="003A6395">
            <w:pPr>
              <w:jc w:val="center"/>
              <w:rPr>
                <w:rFonts w:ascii="VIC" w:hAnsi="VIC"/>
                <w:sz w:val="18"/>
                <w:szCs w:val="18"/>
              </w:rPr>
            </w:pPr>
            <w:r w:rsidRPr="003A715C">
              <w:rPr>
                <w:rFonts w:ascii="VIC" w:eastAsia="VIC" w:hAnsi="VIC"/>
                <w:color w:val="000000"/>
                <w:sz w:val="18"/>
                <w:szCs w:val="18"/>
              </w:rPr>
              <w:t>9%</w:t>
            </w:r>
          </w:p>
        </w:tc>
        <w:tc>
          <w:tcPr>
            <w:tcW w:w="1108" w:type="dxa"/>
            <w:shd w:val="clear" w:color="auto" w:fill="FFFFFF" w:themeFill="background1"/>
          </w:tcPr>
          <w:p w14:paraId="53EEB268" w14:textId="0527981B" w:rsidR="003A6395" w:rsidRPr="00BF031D" w:rsidRDefault="003A6395" w:rsidP="003A6395">
            <w:pPr>
              <w:jc w:val="center"/>
              <w:rPr>
                <w:rFonts w:ascii="VIC" w:hAnsi="VIC"/>
                <w:sz w:val="18"/>
                <w:szCs w:val="18"/>
              </w:rPr>
            </w:pPr>
            <w:r w:rsidRPr="003A715C">
              <w:rPr>
                <w:rFonts w:ascii="VIC" w:eastAsia="VIC" w:hAnsi="VIC"/>
                <w:color w:val="000000"/>
                <w:sz w:val="18"/>
                <w:szCs w:val="18"/>
              </w:rPr>
              <w:t>1.3</w:t>
            </w:r>
          </w:p>
        </w:tc>
        <w:tc>
          <w:tcPr>
            <w:tcW w:w="1109" w:type="dxa"/>
            <w:shd w:val="clear" w:color="auto" w:fill="FFFFFF" w:themeFill="background1"/>
          </w:tcPr>
          <w:p w14:paraId="073F211E" w14:textId="1B570E62" w:rsidR="003A6395" w:rsidRPr="00BF031D" w:rsidRDefault="003A6395" w:rsidP="003A6395">
            <w:pPr>
              <w:jc w:val="center"/>
              <w:rPr>
                <w:rFonts w:ascii="VIC" w:hAnsi="VIC"/>
                <w:sz w:val="18"/>
                <w:szCs w:val="18"/>
              </w:rPr>
            </w:pPr>
            <w:r w:rsidRPr="003A715C">
              <w:rPr>
                <w:rFonts w:ascii="VIC" w:eastAsia="VIC" w:hAnsi="VIC"/>
                <w:color w:val="000000"/>
                <w:sz w:val="18"/>
                <w:szCs w:val="18"/>
              </w:rPr>
              <w:t>34%</w:t>
            </w:r>
          </w:p>
        </w:tc>
      </w:tr>
      <w:tr w:rsidR="003A6395" w:rsidRPr="00BF031D" w14:paraId="26C9F0DA" w14:textId="77777777" w:rsidTr="001B6612">
        <w:trPr>
          <w:trHeight w:val="454"/>
        </w:trPr>
        <w:tc>
          <w:tcPr>
            <w:tcW w:w="1570" w:type="dxa"/>
            <w:shd w:val="clear" w:color="auto" w:fill="BFCED6"/>
          </w:tcPr>
          <w:p w14:paraId="686C6AC7" w14:textId="32CF4CAA"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Bendigo Health</w:t>
            </w:r>
          </w:p>
        </w:tc>
        <w:tc>
          <w:tcPr>
            <w:tcW w:w="1985" w:type="dxa"/>
            <w:shd w:val="clear" w:color="auto" w:fill="BFCED6"/>
          </w:tcPr>
          <w:p w14:paraId="224947FC" w14:textId="49D3AE30"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Loddon/Southern Mallee</w:t>
            </w:r>
          </w:p>
        </w:tc>
        <w:tc>
          <w:tcPr>
            <w:tcW w:w="1108" w:type="dxa"/>
            <w:shd w:val="clear" w:color="auto" w:fill="BFCED6"/>
          </w:tcPr>
          <w:p w14:paraId="705B5367" w14:textId="7CC4C5CA" w:rsidR="003A6395" w:rsidRPr="00BF031D" w:rsidRDefault="003A6395" w:rsidP="003A6395">
            <w:pPr>
              <w:jc w:val="center"/>
              <w:rPr>
                <w:rFonts w:ascii="VIC" w:hAnsi="VIC"/>
                <w:sz w:val="18"/>
                <w:szCs w:val="18"/>
              </w:rPr>
            </w:pPr>
            <w:r w:rsidRPr="003A715C">
              <w:rPr>
                <w:rFonts w:ascii="VIC" w:eastAsia="VIC" w:hAnsi="VIC"/>
                <w:color w:val="000000"/>
                <w:sz w:val="18"/>
                <w:szCs w:val="18"/>
              </w:rPr>
              <w:t>65%</w:t>
            </w:r>
          </w:p>
        </w:tc>
        <w:tc>
          <w:tcPr>
            <w:tcW w:w="1108" w:type="dxa"/>
            <w:shd w:val="clear" w:color="auto" w:fill="BFCED6"/>
          </w:tcPr>
          <w:p w14:paraId="7A9B93D8" w14:textId="19EFADEF"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shd w:val="clear" w:color="auto" w:fill="BFCED6"/>
          </w:tcPr>
          <w:p w14:paraId="3D83C85E" w14:textId="16EC8E76" w:rsidR="003A6395" w:rsidRPr="00BF031D" w:rsidRDefault="003A6395" w:rsidP="003A6395">
            <w:pPr>
              <w:jc w:val="center"/>
              <w:rPr>
                <w:rFonts w:ascii="VIC" w:hAnsi="VIC"/>
                <w:sz w:val="18"/>
                <w:szCs w:val="18"/>
              </w:rPr>
            </w:pPr>
            <w:r w:rsidRPr="003A715C">
              <w:rPr>
                <w:rFonts w:ascii="VIC" w:eastAsia="VIC" w:hAnsi="VIC"/>
                <w:color w:val="000000"/>
                <w:sz w:val="18"/>
                <w:szCs w:val="18"/>
              </w:rPr>
              <w:t>17%</w:t>
            </w:r>
          </w:p>
        </w:tc>
        <w:tc>
          <w:tcPr>
            <w:tcW w:w="1108" w:type="dxa"/>
            <w:shd w:val="clear" w:color="auto" w:fill="BFCED6"/>
          </w:tcPr>
          <w:p w14:paraId="03AAA494" w14:textId="0E217B11" w:rsidR="003A6395" w:rsidRPr="00BF031D" w:rsidRDefault="003A6395" w:rsidP="003A6395">
            <w:pPr>
              <w:jc w:val="center"/>
              <w:rPr>
                <w:rFonts w:ascii="VIC" w:hAnsi="VIC"/>
                <w:sz w:val="18"/>
                <w:szCs w:val="18"/>
              </w:rPr>
            </w:pPr>
            <w:r w:rsidRPr="003A715C">
              <w:rPr>
                <w:rFonts w:ascii="VIC" w:eastAsia="VIC" w:hAnsi="VIC"/>
                <w:color w:val="000000"/>
                <w:sz w:val="18"/>
                <w:szCs w:val="18"/>
              </w:rPr>
              <w:t>95.8</w:t>
            </w:r>
          </w:p>
        </w:tc>
        <w:tc>
          <w:tcPr>
            <w:tcW w:w="1108" w:type="dxa"/>
            <w:shd w:val="clear" w:color="auto" w:fill="BFCED6"/>
          </w:tcPr>
          <w:p w14:paraId="447880DB" w14:textId="491C6317" w:rsidR="003A6395" w:rsidRPr="00BF031D" w:rsidRDefault="003A6395" w:rsidP="003A6395">
            <w:pPr>
              <w:jc w:val="center"/>
              <w:rPr>
                <w:rFonts w:ascii="VIC" w:hAnsi="VIC"/>
                <w:sz w:val="18"/>
                <w:szCs w:val="18"/>
              </w:rPr>
            </w:pPr>
            <w:r w:rsidRPr="003A715C">
              <w:rPr>
                <w:rFonts w:ascii="VIC" w:eastAsia="VIC" w:hAnsi="VIC"/>
                <w:color w:val="000000"/>
                <w:sz w:val="18"/>
                <w:szCs w:val="18"/>
              </w:rPr>
              <w:t>1.8</w:t>
            </w:r>
          </w:p>
        </w:tc>
        <w:tc>
          <w:tcPr>
            <w:tcW w:w="1109" w:type="dxa"/>
            <w:shd w:val="clear" w:color="auto" w:fill="BFCED6"/>
          </w:tcPr>
          <w:p w14:paraId="5DF42926" w14:textId="129A9E81" w:rsidR="003A6395" w:rsidRPr="00BF031D" w:rsidRDefault="003A6395" w:rsidP="003A6395">
            <w:pPr>
              <w:jc w:val="center"/>
              <w:rPr>
                <w:rFonts w:ascii="VIC" w:hAnsi="VIC"/>
                <w:sz w:val="18"/>
                <w:szCs w:val="18"/>
              </w:rPr>
            </w:pPr>
            <w:r w:rsidRPr="003A715C">
              <w:rPr>
                <w:rFonts w:ascii="VIC" w:eastAsia="VIC" w:hAnsi="VIC"/>
                <w:color w:val="000000"/>
                <w:sz w:val="18"/>
                <w:szCs w:val="18"/>
              </w:rPr>
              <w:t>80%</w:t>
            </w:r>
          </w:p>
        </w:tc>
        <w:tc>
          <w:tcPr>
            <w:tcW w:w="1108" w:type="dxa"/>
            <w:shd w:val="clear" w:color="auto" w:fill="BFCED6"/>
          </w:tcPr>
          <w:p w14:paraId="7ADB7D9A" w14:textId="5EB04678" w:rsidR="003A6395" w:rsidRPr="00BF031D" w:rsidRDefault="003A6395" w:rsidP="003A6395">
            <w:pPr>
              <w:jc w:val="center"/>
              <w:rPr>
                <w:rFonts w:ascii="VIC" w:hAnsi="VIC"/>
                <w:sz w:val="18"/>
                <w:szCs w:val="18"/>
              </w:rPr>
            </w:pPr>
            <w:r w:rsidRPr="003A715C">
              <w:rPr>
                <w:rFonts w:ascii="VIC" w:eastAsia="VIC" w:hAnsi="VIC"/>
                <w:color w:val="000000"/>
                <w:sz w:val="18"/>
                <w:szCs w:val="18"/>
              </w:rPr>
              <w:t>15.1</w:t>
            </w:r>
          </w:p>
        </w:tc>
        <w:tc>
          <w:tcPr>
            <w:tcW w:w="1108" w:type="dxa"/>
            <w:shd w:val="clear" w:color="auto" w:fill="BFCED6"/>
          </w:tcPr>
          <w:p w14:paraId="516E853D" w14:textId="417F0E6A" w:rsidR="003A6395" w:rsidRPr="00BF031D" w:rsidRDefault="003A6395" w:rsidP="003A6395">
            <w:pPr>
              <w:jc w:val="center"/>
              <w:rPr>
                <w:rFonts w:ascii="VIC" w:hAnsi="VIC"/>
                <w:sz w:val="18"/>
                <w:szCs w:val="18"/>
              </w:rPr>
            </w:pPr>
            <w:r w:rsidRPr="003A715C">
              <w:rPr>
                <w:rFonts w:ascii="VIC" w:eastAsia="VIC" w:hAnsi="VIC"/>
                <w:color w:val="000000"/>
                <w:sz w:val="18"/>
                <w:szCs w:val="18"/>
              </w:rPr>
              <w:t>30%</w:t>
            </w:r>
          </w:p>
        </w:tc>
        <w:tc>
          <w:tcPr>
            <w:tcW w:w="1108" w:type="dxa"/>
            <w:shd w:val="clear" w:color="auto" w:fill="BFCED6"/>
          </w:tcPr>
          <w:p w14:paraId="17FA5E96" w14:textId="65F78194" w:rsidR="003A6395" w:rsidRPr="00BF031D" w:rsidRDefault="003A6395" w:rsidP="003A6395">
            <w:pPr>
              <w:jc w:val="center"/>
              <w:rPr>
                <w:rFonts w:ascii="VIC" w:hAnsi="VIC"/>
                <w:sz w:val="18"/>
                <w:szCs w:val="18"/>
              </w:rPr>
            </w:pPr>
            <w:r w:rsidRPr="003A715C">
              <w:rPr>
                <w:rFonts w:ascii="VIC" w:eastAsia="VIC" w:hAnsi="VIC"/>
                <w:color w:val="000000"/>
                <w:sz w:val="18"/>
                <w:szCs w:val="18"/>
              </w:rPr>
              <w:t>2%</w:t>
            </w:r>
          </w:p>
        </w:tc>
        <w:tc>
          <w:tcPr>
            <w:tcW w:w="1108" w:type="dxa"/>
            <w:shd w:val="clear" w:color="auto" w:fill="BFCED6"/>
          </w:tcPr>
          <w:p w14:paraId="7B0B69C5" w14:textId="3475A917" w:rsidR="003A6395" w:rsidRPr="00BF031D" w:rsidRDefault="003A6395" w:rsidP="003A6395">
            <w:pPr>
              <w:jc w:val="center"/>
              <w:rPr>
                <w:rFonts w:ascii="VIC" w:hAnsi="VIC"/>
                <w:sz w:val="18"/>
                <w:szCs w:val="18"/>
              </w:rPr>
            </w:pPr>
            <w:r w:rsidRPr="003A715C">
              <w:rPr>
                <w:rFonts w:ascii="VIC" w:eastAsia="VIC" w:hAnsi="VIC"/>
                <w:color w:val="000000"/>
                <w:sz w:val="18"/>
                <w:szCs w:val="18"/>
              </w:rPr>
              <w:t>0.7</w:t>
            </w:r>
          </w:p>
        </w:tc>
        <w:tc>
          <w:tcPr>
            <w:tcW w:w="1109" w:type="dxa"/>
            <w:shd w:val="clear" w:color="auto" w:fill="BFCED6"/>
          </w:tcPr>
          <w:p w14:paraId="7FE59D21" w14:textId="00493E85" w:rsidR="003A6395" w:rsidRPr="00BF031D" w:rsidRDefault="003A6395" w:rsidP="003A6395">
            <w:pPr>
              <w:jc w:val="center"/>
              <w:rPr>
                <w:rFonts w:ascii="VIC" w:hAnsi="VIC"/>
                <w:sz w:val="18"/>
                <w:szCs w:val="18"/>
              </w:rPr>
            </w:pPr>
            <w:r w:rsidRPr="003A715C">
              <w:rPr>
                <w:rFonts w:ascii="VIC" w:eastAsia="VIC" w:hAnsi="VIC"/>
                <w:color w:val="000000"/>
                <w:sz w:val="18"/>
                <w:szCs w:val="18"/>
              </w:rPr>
              <w:t>32%</w:t>
            </w:r>
          </w:p>
        </w:tc>
      </w:tr>
      <w:tr w:rsidR="003A6395" w:rsidRPr="00BF031D" w14:paraId="53AB9432" w14:textId="77777777" w:rsidTr="001B6612">
        <w:trPr>
          <w:trHeight w:val="454"/>
        </w:trPr>
        <w:tc>
          <w:tcPr>
            <w:tcW w:w="1570" w:type="dxa"/>
            <w:shd w:val="clear" w:color="auto" w:fill="FFFFFF" w:themeFill="background1"/>
          </w:tcPr>
          <w:p w14:paraId="2C29AA65" w14:textId="5E69AEF1"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Goulburn Valley Health</w:t>
            </w:r>
          </w:p>
        </w:tc>
        <w:tc>
          <w:tcPr>
            <w:tcW w:w="1985" w:type="dxa"/>
            <w:shd w:val="clear" w:color="auto" w:fill="FFFFFF" w:themeFill="background1"/>
          </w:tcPr>
          <w:p w14:paraId="557ABE4E" w14:textId="3A2681BB"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Goulburn &amp; Southern</w:t>
            </w:r>
          </w:p>
        </w:tc>
        <w:tc>
          <w:tcPr>
            <w:tcW w:w="1108" w:type="dxa"/>
            <w:shd w:val="clear" w:color="auto" w:fill="FFFFFF" w:themeFill="background1"/>
          </w:tcPr>
          <w:p w14:paraId="60E39977" w14:textId="5E9009DC" w:rsidR="003A6395" w:rsidRPr="00BF031D" w:rsidRDefault="003A6395" w:rsidP="003A6395">
            <w:pPr>
              <w:jc w:val="center"/>
              <w:rPr>
                <w:rFonts w:ascii="VIC" w:hAnsi="VIC"/>
                <w:sz w:val="18"/>
                <w:szCs w:val="18"/>
              </w:rPr>
            </w:pPr>
            <w:r w:rsidRPr="003A715C">
              <w:rPr>
                <w:rFonts w:ascii="VIC" w:eastAsia="VIC" w:hAnsi="VIC"/>
                <w:color w:val="000000"/>
                <w:sz w:val="18"/>
                <w:szCs w:val="18"/>
              </w:rPr>
              <w:t>59%</w:t>
            </w:r>
          </w:p>
        </w:tc>
        <w:tc>
          <w:tcPr>
            <w:tcW w:w="1108" w:type="dxa"/>
            <w:shd w:val="clear" w:color="auto" w:fill="FFFFFF" w:themeFill="background1"/>
          </w:tcPr>
          <w:p w14:paraId="16834FFC" w14:textId="15BBFB11" w:rsidR="003A6395" w:rsidRPr="00BF031D" w:rsidRDefault="003A6395" w:rsidP="003A6395">
            <w:pPr>
              <w:jc w:val="center"/>
              <w:rPr>
                <w:rFonts w:ascii="VIC" w:hAnsi="VIC"/>
                <w:sz w:val="18"/>
                <w:szCs w:val="18"/>
              </w:rPr>
            </w:pPr>
            <w:r w:rsidRPr="003A715C">
              <w:rPr>
                <w:rFonts w:ascii="VIC" w:eastAsia="VIC" w:hAnsi="VIC"/>
                <w:color w:val="000000"/>
                <w:sz w:val="18"/>
                <w:szCs w:val="18"/>
              </w:rPr>
              <w:t>82%</w:t>
            </w:r>
          </w:p>
        </w:tc>
        <w:tc>
          <w:tcPr>
            <w:tcW w:w="1108" w:type="dxa"/>
            <w:shd w:val="clear" w:color="auto" w:fill="FFFFFF" w:themeFill="background1"/>
          </w:tcPr>
          <w:p w14:paraId="46A043A6" w14:textId="4FE29A7F" w:rsidR="003A6395" w:rsidRPr="00BF031D" w:rsidRDefault="003A6395" w:rsidP="003A6395">
            <w:pPr>
              <w:jc w:val="center"/>
              <w:rPr>
                <w:rFonts w:ascii="VIC" w:hAnsi="VIC"/>
                <w:sz w:val="18"/>
                <w:szCs w:val="18"/>
              </w:rPr>
            </w:pPr>
            <w:r w:rsidRPr="003A715C">
              <w:rPr>
                <w:rFonts w:ascii="VIC" w:eastAsia="VIC" w:hAnsi="VIC"/>
                <w:color w:val="000000"/>
                <w:sz w:val="18"/>
                <w:szCs w:val="18"/>
              </w:rPr>
              <w:t>15%</w:t>
            </w:r>
          </w:p>
        </w:tc>
        <w:tc>
          <w:tcPr>
            <w:tcW w:w="1108" w:type="dxa"/>
            <w:shd w:val="clear" w:color="auto" w:fill="FFFFFF" w:themeFill="background1"/>
          </w:tcPr>
          <w:p w14:paraId="0D500DA0" w14:textId="1C4869CE" w:rsidR="003A6395" w:rsidRPr="00BF031D" w:rsidRDefault="003A6395" w:rsidP="003A6395">
            <w:pPr>
              <w:jc w:val="center"/>
              <w:rPr>
                <w:rFonts w:ascii="VIC" w:hAnsi="VIC"/>
                <w:sz w:val="18"/>
                <w:szCs w:val="18"/>
              </w:rPr>
            </w:pPr>
            <w:r w:rsidRPr="003A715C">
              <w:rPr>
                <w:rFonts w:ascii="VIC" w:eastAsia="VIC" w:hAnsi="VIC"/>
                <w:color w:val="000000"/>
                <w:sz w:val="18"/>
                <w:szCs w:val="18"/>
              </w:rPr>
              <w:t>161.9</w:t>
            </w:r>
          </w:p>
        </w:tc>
        <w:tc>
          <w:tcPr>
            <w:tcW w:w="1108" w:type="dxa"/>
            <w:shd w:val="clear" w:color="auto" w:fill="FFFFFF" w:themeFill="background1"/>
          </w:tcPr>
          <w:p w14:paraId="53277031" w14:textId="74797867" w:rsidR="003A6395" w:rsidRPr="00BF031D" w:rsidRDefault="003A6395" w:rsidP="003A6395">
            <w:pPr>
              <w:jc w:val="center"/>
              <w:rPr>
                <w:rFonts w:ascii="VIC" w:hAnsi="VIC"/>
                <w:sz w:val="18"/>
                <w:szCs w:val="18"/>
              </w:rPr>
            </w:pPr>
            <w:r w:rsidRPr="003A715C">
              <w:rPr>
                <w:rFonts w:ascii="VIC" w:eastAsia="VIC" w:hAnsi="VIC"/>
                <w:color w:val="000000"/>
                <w:sz w:val="18"/>
                <w:szCs w:val="18"/>
              </w:rPr>
              <w:t>3.3</w:t>
            </w:r>
          </w:p>
        </w:tc>
        <w:tc>
          <w:tcPr>
            <w:tcW w:w="1109" w:type="dxa"/>
            <w:shd w:val="clear" w:color="auto" w:fill="FFFFFF" w:themeFill="background1"/>
          </w:tcPr>
          <w:p w14:paraId="2B07E311" w14:textId="53944B68" w:rsidR="003A6395" w:rsidRPr="00BF031D" w:rsidRDefault="003A6395" w:rsidP="003A6395">
            <w:pPr>
              <w:jc w:val="center"/>
              <w:rPr>
                <w:rFonts w:ascii="VIC" w:hAnsi="VIC"/>
                <w:sz w:val="18"/>
                <w:szCs w:val="18"/>
              </w:rPr>
            </w:pPr>
            <w:r w:rsidRPr="003A715C">
              <w:rPr>
                <w:rFonts w:ascii="VIC" w:eastAsia="VIC" w:hAnsi="VIC"/>
                <w:color w:val="000000"/>
                <w:sz w:val="18"/>
                <w:szCs w:val="18"/>
              </w:rPr>
              <w:t>69%</w:t>
            </w:r>
          </w:p>
        </w:tc>
        <w:tc>
          <w:tcPr>
            <w:tcW w:w="1108" w:type="dxa"/>
            <w:shd w:val="clear" w:color="auto" w:fill="FFFFFF" w:themeFill="background1"/>
          </w:tcPr>
          <w:p w14:paraId="689EBFCA" w14:textId="3FB7B94B" w:rsidR="003A6395" w:rsidRPr="00BF031D" w:rsidRDefault="003A6395" w:rsidP="003A6395">
            <w:pPr>
              <w:jc w:val="center"/>
              <w:rPr>
                <w:rFonts w:ascii="VIC" w:hAnsi="VIC"/>
                <w:sz w:val="18"/>
                <w:szCs w:val="18"/>
              </w:rPr>
            </w:pPr>
            <w:r w:rsidRPr="003A715C">
              <w:rPr>
                <w:rFonts w:ascii="VIC" w:eastAsia="VIC" w:hAnsi="VIC"/>
                <w:color w:val="000000"/>
                <w:sz w:val="18"/>
                <w:szCs w:val="18"/>
              </w:rPr>
              <w:t>17.6</w:t>
            </w:r>
          </w:p>
        </w:tc>
        <w:tc>
          <w:tcPr>
            <w:tcW w:w="1108" w:type="dxa"/>
            <w:shd w:val="clear" w:color="auto" w:fill="FFFFFF" w:themeFill="background1"/>
          </w:tcPr>
          <w:p w14:paraId="2D30A690" w14:textId="35F351FA" w:rsidR="003A6395" w:rsidRPr="00BF031D" w:rsidRDefault="003A6395" w:rsidP="003A6395">
            <w:pPr>
              <w:jc w:val="center"/>
              <w:rPr>
                <w:rFonts w:ascii="VIC" w:hAnsi="VIC"/>
                <w:sz w:val="18"/>
                <w:szCs w:val="18"/>
              </w:rPr>
            </w:pPr>
            <w:r w:rsidRPr="003A715C">
              <w:rPr>
                <w:rFonts w:ascii="VIC" w:eastAsia="VIC" w:hAnsi="VIC"/>
                <w:color w:val="000000"/>
                <w:sz w:val="18"/>
                <w:szCs w:val="18"/>
              </w:rPr>
              <w:t>61%</w:t>
            </w:r>
          </w:p>
        </w:tc>
        <w:tc>
          <w:tcPr>
            <w:tcW w:w="1108" w:type="dxa"/>
            <w:shd w:val="clear" w:color="auto" w:fill="FFFFFF" w:themeFill="background1"/>
          </w:tcPr>
          <w:p w14:paraId="3E72B7A8" w14:textId="633301E8" w:rsidR="003A6395" w:rsidRPr="00BF031D" w:rsidRDefault="003A6395" w:rsidP="003A6395">
            <w:pPr>
              <w:jc w:val="center"/>
              <w:rPr>
                <w:rFonts w:ascii="VIC" w:hAnsi="VIC"/>
                <w:sz w:val="18"/>
                <w:szCs w:val="18"/>
              </w:rPr>
            </w:pPr>
            <w:r w:rsidRPr="003A715C">
              <w:rPr>
                <w:rFonts w:ascii="VIC" w:eastAsia="VIC" w:hAnsi="VIC"/>
                <w:color w:val="000000"/>
                <w:sz w:val="18"/>
                <w:szCs w:val="18"/>
              </w:rPr>
              <w:t>41%</w:t>
            </w:r>
          </w:p>
        </w:tc>
        <w:tc>
          <w:tcPr>
            <w:tcW w:w="1108" w:type="dxa"/>
            <w:shd w:val="clear" w:color="auto" w:fill="FFFFFF" w:themeFill="background1"/>
          </w:tcPr>
          <w:p w14:paraId="51FC7D99" w14:textId="5BB96AF6" w:rsidR="003A6395" w:rsidRPr="00BF031D" w:rsidRDefault="003A6395" w:rsidP="003A6395">
            <w:pPr>
              <w:jc w:val="center"/>
              <w:rPr>
                <w:rFonts w:ascii="VIC" w:hAnsi="VIC"/>
                <w:sz w:val="18"/>
                <w:szCs w:val="18"/>
              </w:rPr>
            </w:pPr>
            <w:r w:rsidRPr="003A715C">
              <w:rPr>
                <w:rFonts w:ascii="VIC" w:eastAsia="VIC" w:hAnsi="VIC"/>
                <w:color w:val="000000"/>
                <w:sz w:val="18"/>
                <w:szCs w:val="18"/>
              </w:rPr>
              <w:t>2.0</w:t>
            </w:r>
          </w:p>
        </w:tc>
        <w:tc>
          <w:tcPr>
            <w:tcW w:w="1109" w:type="dxa"/>
            <w:shd w:val="clear" w:color="auto" w:fill="FFFFFF" w:themeFill="background1"/>
          </w:tcPr>
          <w:p w14:paraId="5E6B410E" w14:textId="5B2A37AA" w:rsidR="003A6395" w:rsidRPr="00BF031D" w:rsidRDefault="003A6395" w:rsidP="003A6395">
            <w:pPr>
              <w:jc w:val="center"/>
              <w:rPr>
                <w:rFonts w:ascii="VIC" w:hAnsi="VIC"/>
                <w:sz w:val="18"/>
                <w:szCs w:val="18"/>
              </w:rPr>
            </w:pPr>
            <w:r w:rsidRPr="003A715C">
              <w:rPr>
                <w:rFonts w:ascii="VIC" w:eastAsia="VIC" w:hAnsi="VIC"/>
                <w:color w:val="000000"/>
                <w:sz w:val="18"/>
                <w:szCs w:val="18"/>
              </w:rPr>
              <w:t>23%</w:t>
            </w:r>
          </w:p>
        </w:tc>
      </w:tr>
      <w:tr w:rsidR="003A6395" w:rsidRPr="00BF031D" w14:paraId="62FA38EA" w14:textId="77777777" w:rsidTr="001B6612">
        <w:trPr>
          <w:trHeight w:val="454"/>
        </w:trPr>
        <w:tc>
          <w:tcPr>
            <w:tcW w:w="1570" w:type="dxa"/>
            <w:shd w:val="clear" w:color="auto" w:fill="BFCED6"/>
          </w:tcPr>
          <w:p w14:paraId="78612165" w14:textId="7494620A"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Grampians Health</w:t>
            </w:r>
          </w:p>
        </w:tc>
        <w:tc>
          <w:tcPr>
            <w:tcW w:w="1985" w:type="dxa"/>
            <w:shd w:val="clear" w:color="auto" w:fill="BFCED6"/>
          </w:tcPr>
          <w:p w14:paraId="414B1AB9" w14:textId="46011CB3"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Grampians</w:t>
            </w:r>
          </w:p>
        </w:tc>
        <w:tc>
          <w:tcPr>
            <w:tcW w:w="1108" w:type="dxa"/>
            <w:shd w:val="clear" w:color="auto" w:fill="BFCED6"/>
          </w:tcPr>
          <w:p w14:paraId="794D0EEF" w14:textId="0A1A7DC5" w:rsidR="003A6395" w:rsidRPr="00BF031D" w:rsidRDefault="003A6395" w:rsidP="003A6395">
            <w:pPr>
              <w:jc w:val="center"/>
              <w:rPr>
                <w:rFonts w:ascii="VIC" w:hAnsi="VIC"/>
                <w:sz w:val="18"/>
                <w:szCs w:val="18"/>
              </w:rPr>
            </w:pPr>
            <w:r w:rsidRPr="003A715C">
              <w:rPr>
                <w:rFonts w:ascii="VIC" w:eastAsia="VIC" w:hAnsi="VIC"/>
                <w:color w:val="000000"/>
                <w:sz w:val="18"/>
                <w:szCs w:val="18"/>
              </w:rPr>
              <w:t>88%</w:t>
            </w:r>
          </w:p>
        </w:tc>
        <w:tc>
          <w:tcPr>
            <w:tcW w:w="1108" w:type="dxa"/>
            <w:shd w:val="clear" w:color="auto" w:fill="BFCED6"/>
          </w:tcPr>
          <w:p w14:paraId="1C42DDF6" w14:textId="7F4F01E3" w:rsidR="003A6395" w:rsidRPr="00BF031D" w:rsidRDefault="003A6395" w:rsidP="003A6395">
            <w:pPr>
              <w:jc w:val="center"/>
              <w:rPr>
                <w:rFonts w:ascii="VIC" w:hAnsi="VIC"/>
                <w:sz w:val="18"/>
                <w:szCs w:val="18"/>
              </w:rPr>
            </w:pPr>
            <w:r w:rsidRPr="003A715C">
              <w:rPr>
                <w:rFonts w:ascii="VIC" w:eastAsia="VIC" w:hAnsi="VIC"/>
                <w:color w:val="000000"/>
                <w:sz w:val="18"/>
                <w:szCs w:val="18"/>
              </w:rPr>
              <w:t>83%</w:t>
            </w:r>
          </w:p>
        </w:tc>
        <w:tc>
          <w:tcPr>
            <w:tcW w:w="1108" w:type="dxa"/>
            <w:shd w:val="clear" w:color="auto" w:fill="BFCED6"/>
          </w:tcPr>
          <w:p w14:paraId="4C49F903" w14:textId="7CEB36A0" w:rsidR="003A6395" w:rsidRPr="00BF031D" w:rsidRDefault="003A6395" w:rsidP="003A6395">
            <w:pPr>
              <w:jc w:val="center"/>
              <w:rPr>
                <w:rFonts w:ascii="VIC" w:hAnsi="VIC"/>
                <w:sz w:val="18"/>
                <w:szCs w:val="18"/>
              </w:rPr>
            </w:pPr>
            <w:r w:rsidRPr="003A715C">
              <w:rPr>
                <w:rFonts w:ascii="VIC" w:eastAsia="VIC" w:hAnsi="VIC"/>
                <w:color w:val="000000"/>
                <w:sz w:val="18"/>
                <w:szCs w:val="18"/>
              </w:rPr>
              <w:t>15%</w:t>
            </w:r>
          </w:p>
        </w:tc>
        <w:tc>
          <w:tcPr>
            <w:tcW w:w="1108" w:type="dxa"/>
            <w:shd w:val="clear" w:color="auto" w:fill="BFCED6"/>
          </w:tcPr>
          <w:p w14:paraId="4CE2CF57" w14:textId="77F959D0" w:rsidR="003A6395" w:rsidRPr="00BF031D" w:rsidRDefault="003A6395" w:rsidP="003A6395">
            <w:pPr>
              <w:jc w:val="center"/>
              <w:rPr>
                <w:rFonts w:ascii="VIC" w:hAnsi="VIC"/>
                <w:sz w:val="18"/>
                <w:szCs w:val="18"/>
              </w:rPr>
            </w:pPr>
            <w:r w:rsidRPr="003A715C">
              <w:rPr>
                <w:rFonts w:ascii="VIC" w:eastAsia="VIC" w:hAnsi="VIC"/>
                <w:color w:val="000000"/>
                <w:sz w:val="18"/>
                <w:szCs w:val="18"/>
              </w:rPr>
              <w:t>230.6</w:t>
            </w:r>
          </w:p>
        </w:tc>
        <w:tc>
          <w:tcPr>
            <w:tcW w:w="1108" w:type="dxa"/>
            <w:shd w:val="clear" w:color="auto" w:fill="BFCED6"/>
          </w:tcPr>
          <w:p w14:paraId="343921FC" w14:textId="3647F13A" w:rsidR="003A6395" w:rsidRPr="00BF031D" w:rsidRDefault="003A6395" w:rsidP="003A6395">
            <w:pPr>
              <w:jc w:val="center"/>
              <w:rPr>
                <w:rFonts w:ascii="VIC" w:hAnsi="VIC"/>
                <w:sz w:val="18"/>
                <w:szCs w:val="18"/>
              </w:rPr>
            </w:pPr>
            <w:r w:rsidRPr="003A715C">
              <w:rPr>
                <w:rFonts w:ascii="VIC" w:eastAsia="VIC" w:hAnsi="VIC"/>
                <w:color w:val="000000"/>
                <w:sz w:val="18"/>
                <w:szCs w:val="18"/>
              </w:rPr>
              <w:t>5.5</w:t>
            </w:r>
          </w:p>
        </w:tc>
        <w:tc>
          <w:tcPr>
            <w:tcW w:w="1109" w:type="dxa"/>
            <w:shd w:val="clear" w:color="auto" w:fill="BFCED6"/>
          </w:tcPr>
          <w:p w14:paraId="0ED9912C" w14:textId="2F7AB0B9" w:rsidR="003A6395" w:rsidRPr="00BF031D" w:rsidRDefault="003A6395" w:rsidP="003A6395">
            <w:pPr>
              <w:jc w:val="center"/>
              <w:rPr>
                <w:rFonts w:ascii="VIC" w:hAnsi="VIC"/>
                <w:sz w:val="18"/>
                <w:szCs w:val="18"/>
              </w:rPr>
            </w:pPr>
            <w:r w:rsidRPr="003A715C">
              <w:rPr>
                <w:rFonts w:ascii="VIC" w:eastAsia="VIC" w:hAnsi="VIC"/>
                <w:color w:val="000000"/>
                <w:sz w:val="18"/>
                <w:szCs w:val="18"/>
              </w:rPr>
              <w:t>83%</w:t>
            </w:r>
          </w:p>
        </w:tc>
        <w:tc>
          <w:tcPr>
            <w:tcW w:w="1108" w:type="dxa"/>
            <w:shd w:val="clear" w:color="auto" w:fill="BFCED6"/>
          </w:tcPr>
          <w:p w14:paraId="4BA3098B" w14:textId="2710C0FF" w:rsidR="003A6395" w:rsidRPr="00BF031D" w:rsidRDefault="003A6395" w:rsidP="003A6395">
            <w:pPr>
              <w:jc w:val="center"/>
              <w:rPr>
                <w:rFonts w:ascii="VIC" w:hAnsi="VIC"/>
                <w:sz w:val="18"/>
                <w:szCs w:val="18"/>
              </w:rPr>
            </w:pPr>
            <w:r w:rsidRPr="003A715C">
              <w:rPr>
                <w:rFonts w:ascii="VIC" w:eastAsia="VIC" w:hAnsi="VIC"/>
                <w:color w:val="000000"/>
                <w:sz w:val="18"/>
                <w:szCs w:val="18"/>
              </w:rPr>
              <w:t>15.7</w:t>
            </w:r>
          </w:p>
        </w:tc>
        <w:tc>
          <w:tcPr>
            <w:tcW w:w="1108" w:type="dxa"/>
            <w:shd w:val="clear" w:color="auto" w:fill="BFCED6"/>
          </w:tcPr>
          <w:p w14:paraId="48B1FB0D" w14:textId="571D0628" w:rsidR="003A6395" w:rsidRPr="00BF031D" w:rsidRDefault="003A6395" w:rsidP="003A6395">
            <w:pPr>
              <w:jc w:val="center"/>
              <w:rPr>
                <w:rFonts w:ascii="VIC" w:hAnsi="VIC"/>
                <w:sz w:val="18"/>
                <w:szCs w:val="18"/>
              </w:rPr>
            </w:pPr>
            <w:r w:rsidRPr="003A715C">
              <w:rPr>
                <w:rFonts w:ascii="VIC" w:eastAsia="VIC" w:hAnsi="VIC"/>
                <w:color w:val="000000"/>
                <w:sz w:val="18"/>
                <w:szCs w:val="18"/>
              </w:rPr>
              <w:t>54%</w:t>
            </w:r>
          </w:p>
        </w:tc>
        <w:tc>
          <w:tcPr>
            <w:tcW w:w="1108" w:type="dxa"/>
            <w:shd w:val="clear" w:color="auto" w:fill="BFCED6"/>
          </w:tcPr>
          <w:p w14:paraId="6EF90E97" w14:textId="0B3B10AD" w:rsidR="003A6395" w:rsidRPr="00BF031D" w:rsidRDefault="003A6395" w:rsidP="003A6395">
            <w:pPr>
              <w:jc w:val="center"/>
              <w:rPr>
                <w:rFonts w:ascii="VIC" w:hAnsi="VIC"/>
                <w:sz w:val="18"/>
                <w:szCs w:val="18"/>
              </w:rPr>
            </w:pPr>
            <w:r w:rsidRPr="003A715C">
              <w:rPr>
                <w:rFonts w:ascii="VIC" w:eastAsia="VIC" w:hAnsi="VIC"/>
                <w:color w:val="000000"/>
                <w:sz w:val="18"/>
                <w:szCs w:val="18"/>
              </w:rPr>
              <w:t>8%</w:t>
            </w:r>
          </w:p>
        </w:tc>
        <w:tc>
          <w:tcPr>
            <w:tcW w:w="1108" w:type="dxa"/>
            <w:shd w:val="clear" w:color="auto" w:fill="BFCED6"/>
          </w:tcPr>
          <w:p w14:paraId="63B1B422" w14:textId="12867581" w:rsidR="003A6395" w:rsidRPr="00BF031D" w:rsidRDefault="003A6395" w:rsidP="003A6395">
            <w:pPr>
              <w:jc w:val="center"/>
              <w:rPr>
                <w:rFonts w:ascii="VIC" w:hAnsi="VIC"/>
                <w:sz w:val="18"/>
                <w:szCs w:val="18"/>
              </w:rPr>
            </w:pPr>
            <w:r w:rsidRPr="003A715C">
              <w:rPr>
                <w:rFonts w:ascii="VIC" w:eastAsia="VIC" w:hAnsi="VIC"/>
                <w:color w:val="000000"/>
                <w:sz w:val="18"/>
                <w:szCs w:val="18"/>
              </w:rPr>
              <w:t>1.8</w:t>
            </w:r>
          </w:p>
        </w:tc>
        <w:tc>
          <w:tcPr>
            <w:tcW w:w="1109" w:type="dxa"/>
            <w:shd w:val="clear" w:color="auto" w:fill="BFCED6"/>
          </w:tcPr>
          <w:p w14:paraId="3358712A" w14:textId="548BC17F" w:rsidR="003A6395" w:rsidRPr="00BF031D" w:rsidRDefault="003A6395" w:rsidP="003A6395">
            <w:pPr>
              <w:jc w:val="center"/>
              <w:rPr>
                <w:rFonts w:ascii="VIC" w:hAnsi="VIC"/>
                <w:sz w:val="18"/>
                <w:szCs w:val="18"/>
              </w:rPr>
            </w:pPr>
            <w:r w:rsidRPr="003A715C">
              <w:rPr>
                <w:rFonts w:ascii="VIC" w:eastAsia="VIC" w:hAnsi="VIC"/>
                <w:color w:val="000000"/>
                <w:sz w:val="18"/>
                <w:szCs w:val="18"/>
              </w:rPr>
              <w:t>33%</w:t>
            </w:r>
          </w:p>
        </w:tc>
      </w:tr>
      <w:tr w:rsidR="003A6395" w:rsidRPr="00BF031D" w14:paraId="6696CCE2" w14:textId="77777777" w:rsidTr="001B6612">
        <w:trPr>
          <w:trHeight w:val="454"/>
        </w:trPr>
        <w:tc>
          <w:tcPr>
            <w:tcW w:w="1570" w:type="dxa"/>
            <w:shd w:val="clear" w:color="auto" w:fill="FFFFFF" w:themeFill="background1"/>
          </w:tcPr>
          <w:p w14:paraId="34664EFC" w14:textId="41D1728F"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Latrobe Regional</w:t>
            </w:r>
          </w:p>
        </w:tc>
        <w:tc>
          <w:tcPr>
            <w:tcW w:w="1985" w:type="dxa"/>
            <w:shd w:val="clear" w:color="auto" w:fill="FFFFFF" w:themeFill="background1"/>
          </w:tcPr>
          <w:p w14:paraId="53F0FB8D" w14:textId="68893247"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Gippsland</w:t>
            </w:r>
          </w:p>
        </w:tc>
        <w:tc>
          <w:tcPr>
            <w:tcW w:w="1108" w:type="dxa"/>
            <w:shd w:val="clear" w:color="auto" w:fill="FFFFFF" w:themeFill="background1"/>
          </w:tcPr>
          <w:p w14:paraId="5EEF408A" w14:textId="1F7E0E3E" w:rsidR="003A6395" w:rsidRPr="00BF031D" w:rsidRDefault="003A6395" w:rsidP="003A6395">
            <w:pPr>
              <w:jc w:val="center"/>
              <w:rPr>
                <w:rFonts w:ascii="VIC" w:hAnsi="VIC"/>
                <w:sz w:val="18"/>
                <w:szCs w:val="18"/>
              </w:rPr>
            </w:pPr>
            <w:r w:rsidRPr="003A715C">
              <w:rPr>
                <w:rFonts w:ascii="VIC" w:eastAsia="VIC" w:hAnsi="VIC"/>
                <w:color w:val="000000"/>
                <w:sz w:val="18"/>
                <w:szCs w:val="18"/>
              </w:rPr>
              <w:t>79%</w:t>
            </w:r>
          </w:p>
        </w:tc>
        <w:tc>
          <w:tcPr>
            <w:tcW w:w="1108" w:type="dxa"/>
            <w:shd w:val="clear" w:color="auto" w:fill="FFFFFF" w:themeFill="background1"/>
          </w:tcPr>
          <w:p w14:paraId="1B8BD2B0" w14:textId="7645E50B" w:rsidR="003A6395" w:rsidRPr="00BF031D" w:rsidRDefault="003A6395" w:rsidP="003A6395">
            <w:pPr>
              <w:jc w:val="center"/>
              <w:rPr>
                <w:rFonts w:ascii="VIC" w:hAnsi="VIC"/>
                <w:sz w:val="18"/>
                <w:szCs w:val="18"/>
              </w:rPr>
            </w:pPr>
            <w:r w:rsidRPr="003A715C">
              <w:rPr>
                <w:rFonts w:ascii="VIC" w:eastAsia="VIC" w:hAnsi="VIC"/>
                <w:color w:val="000000"/>
                <w:sz w:val="18"/>
                <w:szCs w:val="18"/>
              </w:rPr>
              <w:t>87%</w:t>
            </w:r>
          </w:p>
        </w:tc>
        <w:tc>
          <w:tcPr>
            <w:tcW w:w="1108" w:type="dxa"/>
            <w:shd w:val="clear" w:color="auto" w:fill="FFFFFF" w:themeFill="background1"/>
          </w:tcPr>
          <w:p w14:paraId="5E1E7AA2" w14:textId="6BAC6BEA" w:rsidR="003A6395" w:rsidRPr="00BF031D" w:rsidRDefault="003A6395" w:rsidP="003A6395">
            <w:pPr>
              <w:jc w:val="center"/>
              <w:rPr>
                <w:rFonts w:ascii="VIC" w:hAnsi="VIC"/>
                <w:sz w:val="18"/>
                <w:szCs w:val="18"/>
              </w:rPr>
            </w:pPr>
            <w:r w:rsidRPr="003A715C">
              <w:rPr>
                <w:rFonts w:ascii="VIC" w:eastAsia="VIC" w:hAnsi="VIC"/>
                <w:color w:val="000000"/>
                <w:sz w:val="18"/>
                <w:szCs w:val="18"/>
              </w:rPr>
              <w:t>18%</w:t>
            </w:r>
          </w:p>
        </w:tc>
        <w:tc>
          <w:tcPr>
            <w:tcW w:w="1108" w:type="dxa"/>
            <w:shd w:val="clear" w:color="auto" w:fill="FFFFFF" w:themeFill="background1"/>
          </w:tcPr>
          <w:p w14:paraId="52538ABE" w14:textId="446B07AA" w:rsidR="003A6395" w:rsidRPr="00BF031D" w:rsidRDefault="003A6395" w:rsidP="003A6395">
            <w:pPr>
              <w:jc w:val="center"/>
              <w:rPr>
                <w:rFonts w:ascii="VIC" w:hAnsi="VIC"/>
                <w:sz w:val="18"/>
                <w:szCs w:val="18"/>
              </w:rPr>
            </w:pPr>
            <w:r w:rsidRPr="003A715C">
              <w:rPr>
                <w:rFonts w:ascii="VIC" w:eastAsia="VIC" w:hAnsi="VIC"/>
                <w:color w:val="000000"/>
                <w:sz w:val="18"/>
                <w:szCs w:val="18"/>
              </w:rPr>
              <w:t>159.2</w:t>
            </w:r>
          </w:p>
        </w:tc>
        <w:tc>
          <w:tcPr>
            <w:tcW w:w="1108" w:type="dxa"/>
            <w:shd w:val="clear" w:color="auto" w:fill="FFFFFF" w:themeFill="background1"/>
          </w:tcPr>
          <w:p w14:paraId="69FE7875" w14:textId="1B705DF5" w:rsidR="003A6395" w:rsidRPr="00BF031D" w:rsidRDefault="003A6395" w:rsidP="003A6395">
            <w:pPr>
              <w:jc w:val="center"/>
              <w:rPr>
                <w:rFonts w:ascii="VIC" w:hAnsi="VIC"/>
                <w:sz w:val="18"/>
                <w:szCs w:val="18"/>
              </w:rPr>
            </w:pPr>
            <w:r w:rsidRPr="003A715C">
              <w:rPr>
                <w:rFonts w:ascii="VIC" w:eastAsia="VIC" w:hAnsi="VIC"/>
                <w:color w:val="000000"/>
                <w:sz w:val="18"/>
                <w:szCs w:val="18"/>
              </w:rPr>
              <w:t>3.3</w:t>
            </w:r>
          </w:p>
        </w:tc>
        <w:tc>
          <w:tcPr>
            <w:tcW w:w="1109" w:type="dxa"/>
            <w:shd w:val="clear" w:color="auto" w:fill="FFFFFF" w:themeFill="background1"/>
          </w:tcPr>
          <w:p w14:paraId="62600DBF" w14:textId="379945DC" w:rsidR="003A6395" w:rsidRPr="00BF031D" w:rsidRDefault="003A6395" w:rsidP="003A6395">
            <w:pPr>
              <w:jc w:val="center"/>
              <w:rPr>
                <w:rFonts w:ascii="VIC" w:hAnsi="VIC"/>
                <w:sz w:val="18"/>
                <w:szCs w:val="18"/>
              </w:rPr>
            </w:pPr>
            <w:r w:rsidRPr="003A715C">
              <w:rPr>
                <w:rFonts w:ascii="VIC" w:eastAsia="VIC" w:hAnsi="VIC"/>
                <w:color w:val="000000"/>
                <w:sz w:val="18"/>
                <w:szCs w:val="18"/>
              </w:rPr>
              <w:t>94%</w:t>
            </w:r>
          </w:p>
        </w:tc>
        <w:tc>
          <w:tcPr>
            <w:tcW w:w="1108" w:type="dxa"/>
            <w:shd w:val="clear" w:color="auto" w:fill="FFFFFF" w:themeFill="background1"/>
          </w:tcPr>
          <w:p w14:paraId="19FC5226" w14:textId="13117986" w:rsidR="003A6395" w:rsidRPr="00BF031D" w:rsidRDefault="003A6395" w:rsidP="003A6395">
            <w:pPr>
              <w:jc w:val="center"/>
              <w:rPr>
                <w:rFonts w:ascii="VIC" w:hAnsi="VIC"/>
                <w:sz w:val="18"/>
                <w:szCs w:val="18"/>
              </w:rPr>
            </w:pPr>
            <w:r w:rsidRPr="003A715C">
              <w:rPr>
                <w:rFonts w:ascii="VIC" w:eastAsia="VIC" w:hAnsi="VIC"/>
                <w:color w:val="000000"/>
                <w:sz w:val="18"/>
                <w:szCs w:val="18"/>
              </w:rPr>
              <w:t>15.5</w:t>
            </w:r>
          </w:p>
        </w:tc>
        <w:tc>
          <w:tcPr>
            <w:tcW w:w="1108" w:type="dxa"/>
            <w:shd w:val="clear" w:color="auto" w:fill="FFFFFF" w:themeFill="background1"/>
          </w:tcPr>
          <w:p w14:paraId="7FE835A5" w14:textId="78E6A2A4" w:rsidR="003A6395" w:rsidRPr="00BF031D" w:rsidRDefault="003A6395" w:rsidP="003A6395">
            <w:pPr>
              <w:jc w:val="center"/>
              <w:rPr>
                <w:rFonts w:ascii="VIC" w:hAnsi="VIC"/>
                <w:sz w:val="18"/>
                <w:szCs w:val="18"/>
              </w:rPr>
            </w:pPr>
            <w:r w:rsidRPr="003A715C">
              <w:rPr>
                <w:rFonts w:ascii="VIC" w:eastAsia="VIC" w:hAnsi="VIC"/>
                <w:color w:val="000000"/>
                <w:sz w:val="18"/>
                <w:szCs w:val="18"/>
              </w:rPr>
              <w:t>54%</w:t>
            </w:r>
          </w:p>
        </w:tc>
        <w:tc>
          <w:tcPr>
            <w:tcW w:w="1108" w:type="dxa"/>
            <w:shd w:val="clear" w:color="auto" w:fill="FFFFFF" w:themeFill="background1"/>
          </w:tcPr>
          <w:p w14:paraId="0A5F03D7" w14:textId="1B584E95" w:rsidR="003A6395" w:rsidRPr="00BF031D" w:rsidRDefault="003A6395" w:rsidP="003A6395">
            <w:pPr>
              <w:jc w:val="center"/>
              <w:rPr>
                <w:rFonts w:ascii="VIC" w:hAnsi="VIC"/>
                <w:sz w:val="18"/>
                <w:szCs w:val="18"/>
              </w:rPr>
            </w:pPr>
            <w:r w:rsidRPr="003A715C">
              <w:rPr>
                <w:rFonts w:ascii="VIC" w:eastAsia="VIC" w:hAnsi="VIC"/>
                <w:color w:val="000000"/>
                <w:sz w:val="18"/>
                <w:szCs w:val="18"/>
              </w:rPr>
              <w:t>7%</w:t>
            </w:r>
          </w:p>
        </w:tc>
        <w:tc>
          <w:tcPr>
            <w:tcW w:w="1108" w:type="dxa"/>
            <w:shd w:val="clear" w:color="auto" w:fill="FFFFFF" w:themeFill="background1"/>
          </w:tcPr>
          <w:p w14:paraId="7A22FD2F" w14:textId="07BE5EDF" w:rsidR="003A6395" w:rsidRPr="00BF031D" w:rsidRDefault="003A6395" w:rsidP="003A6395">
            <w:pPr>
              <w:jc w:val="center"/>
              <w:rPr>
                <w:rFonts w:ascii="VIC" w:hAnsi="VIC"/>
                <w:sz w:val="18"/>
                <w:szCs w:val="18"/>
              </w:rPr>
            </w:pPr>
            <w:r w:rsidRPr="003A715C">
              <w:rPr>
                <w:rFonts w:ascii="VIC" w:eastAsia="VIC" w:hAnsi="VIC"/>
                <w:color w:val="000000"/>
                <w:sz w:val="18"/>
                <w:szCs w:val="18"/>
              </w:rPr>
              <w:t>2.0</w:t>
            </w:r>
          </w:p>
        </w:tc>
        <w:tc>
          <w:tcPr>
            <w:tcW w:w="1109" w:type="dxa"/>
            <w:shd w:val="clear" w:color="auto" w:fill="FFFFFF" w:themeFill="background1"/>
          </w:tcPr>
          <w:p w14:paraId="2B57E91D" w14:textId="1301BA4E" w:rsidR="003A6395" w:rsidRPr="00BF031D" w:rsidRDefault="003A6395" w:rsidP="003A6395">
            <w:pPr>
              <w:jc w:val="center"/>
              <w:rPr>
                <w:rFonts w:ascii="VIC" w:hAnsi="VIC"/>
                <w:sz w:val="18"/>
                <w:szCs w:val="18"/>
              </w:rPr>
            </w:pPr>
            <w:r w:rsidRPr="003A715C">
              <w:rPr>
                <w:rFonts w:ascii="VIC" w:eastAsia="VIC" w:hAnsi="VIC"/>
                <w:color w:val="000000"/>
                <w:sz w:val="18"/>
                <w:szCs w:val="18"/>
              </w:rPr>
              <w:t>22%</w:t>
            </w:r>
          </w:p>
        </w:tc>
      </w:tr>
      <w:tr w:rsidR="003A6395" w:rsidRPr="00BF031D" w14:paraId="4B753A5A" w14:textId="77777777" w:rsidTr="001B6612">
        <w:trPr>
          <w:trHeight w:val="454"/>
        </w:trPr>
        <w:tc>
          <w:tcPr>
            <w:tcW w:w="1570" w:type="dxa"/>
            <w:shd w:val="clear" w:color="auto" w:fill="BFCED6"/>
          </w:tcPr>
          <w:p w14:paraId="423EE1A7" w14:textId="0A082281" w:rsidR="003A6395" w:rsidRPr="00BF031D" w:rsidRDefault="003A6395" w:rsidP="003A6395">
            <w:pPr>
              <w:pStyle w:val="DHHStabletext"/>
              <w:spacing w:before="0" w:after="0"/>
              <w:rPr>
                <w:rFonts w:ascii="VIC" w:hAnsi="VIC"/>
                <w:sz w:val="18"/>
                <w:szCs w:val="18"/>
              </w:rPr>
            </w:pPr>
            <w:r w:rsidRPr="003A715C">
              <w:rPr>
                <w:rFonts w:ascii="VIC" w:eastAsia="VIC" w:hAnsi="VIC"/>
                <w:color w:val="000000"/>
                <w:sz w:val="18"/>
                <w:szCs w:val="18"/>
              </w:rPr>
              <w:t>Mildura Base Hospital</w:t>
            </w:r>
          </w:p>
        </w:tc>
        <w:tc>
          <w:tcPr>
            <w:tcW w:w="1985" w:type="dxa"/>
            <w:shd w:val="clear" w:color="auto" w:fill="BFCED6"/>
          </w:tcPr>
          <w:p w14:paraId="01639E8F" w14:textId="797A31F8" w:rsidR="003A6395" w:rsidRPr="00BF031D" w:rsidRDefault="003A6395" w:rsidP="003A6395">
            <w:pPr>
              <w:pStyle w:val="DHHStabletext"/>
              <w:spacing w:before="0" w:after="0"/>
              <w:rPr>
                <w:rFonts w:ascii="VIC" w:eastAsia="Verdana" w:hAnsi="VIC" w:cs="Verdana"/>
                <w:sz w:val="18"/>
                <w:szCs w:val="18"/>
              </w:rPr>
            </w:pPr>
            <w:r w:rsidRPr="003A715C">
              <w:rPr>
                <w:rFonts w:ascii="VIC" w:eastAsia="VIC" w:hAnsi="VIC"/>
                <w:color w:val="000000"/>
                <w:sz w:val="18"/>
                <w:szCs w:val="18"/>
              </w:rPr>
              <w:t>Northern Mallee</w:t>
            </w:r>
          </w:p>
        </w:tc>
        <w:tc>
          <w:tcPr>
            <w:tcW w:w="1108" w:type="dxa"/>
            <w:shd w:val="clear" w:color="auto" w:fill="BFCED6"/>
          </w:tcPr>
          <w:p w14:paraId="65C69416" w14:textId="12BC869A" w:rsidR="003A6395" w:rsidRPr="00BF031D" w:rsidRDefault="003A6395" w:rsidP="003A6395">
            <w:pPr>
              <w:jc w:val="center"/>
              <w:rPr>
                <w:rFonts w:ascii="VIC" w:hAnsi="VIC"/>
                <w:sz w:val="18"/>
                <w:szCs w:val="18"/>
              </w:rPr>
            </w:pPr>
            <w:r w:rsidRPr="003A715C">
              <w:rPr>
                <w:rFonts w:ascii="VIC" w:eastAsia="VIC" w:hAnsi="VIC"/>
                <w:color w:val="000000"/>
                <w:sz w:val="18"/>
                <w:szCs w:val="18"/>
              </w:rPr>
              <w:t>80%</w:t>
            </w:r>
          </w:p>
        </w:tc>
        <w:tc>
          <w:tcPr>
            <w:tcW w:w="1108" w:type="dxa"/>
            <w:shd w:val="clear" w:color="auto" w:fill="BFCED6"/>
          </w:tcPr>
          <w:p w14:paraId="0E2BFC6B" w14:textId="2950F71A" w:rsidR="003A6395" w:rsidRPr="00BF031D" w:rsidRDefault="003A6395" w:rsidP="003A6395">
            <w:pPr>
              <w:jc w:val="center"/>
              <w:rPr>
                <w:rFonts w:ascii="VIC" w:hAnsi="VIC"/>
                <w:sz w:val="18"/>
                <w:szCs w:val="18"/>
              </w:rPr>
            </w:pPr>
            <w:r w:rsidRPr="003A715C">
              <w:rPr>
                <w:rFonts w:ascii="VIC" w:eastAsia="VIC" w:hAnsi="VIC"/>
                <w:color w:val="000000"/>
                <w:sz w:val="18"/>
                <w:szCs w:val="18"/>
              </w:rPr>
              <w:t>86%</w:t>
            </w:r>
          </w:p>
        </w:tc>
        <w:tc>
          <w:tcPr>
            <w:tcW w:w="1108" w:type="dxa"/>
            <w:shd w:val="clear" w:color="auto" w:fill="BFCED6"/>
          </w:tcPr>
          <w:p w14:paraId="487F4D71" w14:textId="692F99D3" w:rsidR="003A6395" w:rsidRPr="00BF031D" w:rsidRDefault="003A6395" w:rsidP="003A6395">
            <w:pPr>
              <w:jc w:val="center"/>
              <w:rPr>
                <w:rFonts w:ascii="VIC" w:hAnsi="VIC"/>
                <w:sz w:val="18"/>
                <w:szCs w:val="18"/>
              </w:rPr>
            </w:pPr>
            <w:r w:rsidRPr="003A715C">
              <w:rPr>
                <w:rFonts w:ascii="VIC" w:eastAsia="VIC" w:hAnsi="VIC"/>
                <w:color w:val="000000"/>
                <w:sz w:val="18"/>
                <w:szCs w:val="18"/>
              </w:rPr>
              <w:t>16%</w:t>
            </w:r>
          </w:p>
        </w:tc>
        <w:tc>
          <w:tcPr>
            <w:tcW w:w="1108" w:type="dxa"/>
            <w:shd w:val="clear" w:color="auto" w:fill="BFCED6"/>
          </w:tcPr>
          <w:p w14:paraId="56CAC735" w14:textId="76D87C05" w:rsidR="003A6395" w:rsidRPr="00BF031D" w:rsidRDefault="003A6395" w:rsidP="003A6395">
            <w:pPr>
              <w:jc w:val="center"/>
              <w:rPr>
                <w:rFonts w:ascii="VIC" w:hAnsi="VIC"/>
                <w:sz w:val="18"/>
                <w:szCs w:val="18"/>
              </w:rPr>
            </w:pPr>
            <w:r w:rsidRPr="003A715C">
              <w:rPr>
                <w:rFonts w:ascii="VIC" w:eastAsia="VIC" w:hAnsi="VIC"/>
                <w:color w:val="000000"/>
                <w:sz w:val="18"/>
                <w:szCs w:val="18"/>
              </w:rPr>
              <w:t>196.0</w:t>
            </w:r>
          </w:p>
        </w:tc>
        <w:tc>
          <w:tcPr>
            <w:tcW w:w="1108" w:type="dxa"/>
            <w:shd w:val="clear" w:color="auto" w:fill="BFCED6"/>
          </w:tcPr>
          <w:p w14:paraId="3C493052" w14:textId="1D4EB8D1" w:rsidR="003A6395" w:rsidRPr="00BF031D" w:rsidRDefault="003A6395" w:rsidP="003A6395">
            <w:pPr>
              <w:jc w:val="center"/>
              <w:rPr>
                <w:rFonts w:ascii="VIC" w:hAnsi="VIC"/>
                <w:sz w:val="18"/>
                <w:szCs w:val="18"/>
              </w:rPr>
            </w:pPr>
            <w:r w:rsidRPr="003A715C">
              <w:rPr>
                <w:rFonts w:ascii="VIC" w:eastAsia="VIC" w:hAnsi="VIC"/>
                <w:color w:val="000000"/>
                <w:sz w:val="18"/>
                <w:szCs w:val="18"/>
              </w:rPr>
              <w:t>8.3</w:t>
            </w:r>
          </w:p>
        </w:tc>
        <w:tc>
          <w:tcPr>
            <w:tcW w:w="1109" w:type="dxa"/>
            <w:shd w:val="clear" w:color="auto" w:fill="BFCED6"/>
          </w:tcPr>
          <w:p w14:paraId="5ECF7B20" w14:textId="6B592BC5" w:rsidR="003A6395" w:rsidRPr="00BF031D" w:rsidRDefault="003A6395" w:rsidP="003A6395">
            <w:pPr>
              <w:jc w:val="center"/>
              <w:rPr>
                <w:rFonts w:ascii="VIC" w:hAnsi="VIC"/>
                <w:sz w:val="18"/>
                <w:szCs w:val="18"/>
              </w:rPr>
            </w:pPr>
            <w:r w:rsidRPr="003A715C">
              <w:rPr>
                <w:rFonts w:ascii="VIC" w:eastAsia="VIC" w:hAnsi="VIC"/>
                <w:color w:val="000000"/>
                <w:sz w:val="18"/>
                <w:szCs w:val="18"/>
              </w:rPr>
              <w:t>87%</w:t>
            </w:r>
          </w:p>
        </w:tc>
        <w:tc>
          <w:tcPr>
            <w:tcW w:w="1108" w:type="dxa"/>
            <w:shd w:val="clear" w:color="auto" w:fill="BFCED6"/>
          </w:tcPr>
          <w:p w14:paraId="58B36373" w14:textId="7895D3EB" w:rsidR="003A6395" w:rsidRPr="00BF031D" w:rsidRDefault="003A6395" w:rsidP="003A6395">
            <w:pPr>
              <w:jc w:val="center"/>
              <w:rPr>
                <w:rFonts w:ascii="VIC" w:hAnsi="VIC"/>
                <w:sz w:val="18"/>
                <w:szCs w:val="18"/>
              </w:rPr>
            </w:pPr>
            <w:r w:rsidRPr="003A715C">
              <w:rPr>
                <w:rFonts w:ascii="VIC" w:eastAsia="VIC" w:hAnsi="VIC"/>
                <w:color w:val="000000"/>
                <w:sz w:val="18"/>
                <w:szCs w:val="18"/>
              </w:rPr>
              <w:t>12.5</w:t>
            </w:r>
          </w:p>
        </w:tc>
        <w:tc>
          <w:tcPr>
            <w:tcW w:w="1108" w:type="dxa"/>
            <w:shd w:val="clear" w:color="auto" w:fill="BFCED6"/>
          </w:tcPr>
          <w:p w14:paraId="74FB1109" w14:textId="5AA7E5AB" w:rsidR="003A6395" w:rsidRPr="00BF031D" w:rsidRDefault="003A6395" w:rsidP="003A6395">
            <w:pPr>
              <w:jc w:val="center"/>
              <w:rPr>
                <w:rFonts w:ascii="VIC" w:hAnsi="VIC"/>
                <w:sz w:val="18"/>
                <w:szCs w:val="18"/>
              </w:rPr>
            </w:pPr>
            <w:r w:rsidRPr="003A715C">
              <w:rPr>
                <w:rFonts w:ascii="VIC" w:eastAsia="VIC" w:hAnsi="VIC"/>
                <w:color w:val="000000"/>
                <w:sz w:val="18"/>
                <w:szCs w:val="18"/>
              </w:rPr>
              <w:t>36%</w:t>
            </w:r>
          </w:p>
        </w:tc>
        <w:tc>
          <w:tcPr>
            <w:tcW w:w="1108" w:type="dxa"/>
            <w:shd w:val="clear" w:color="auto" w:fill="BFCED6"/>
          </w:tcPr>
          <w:p w14:paraId="5EC97370" w14:textId="2DB47222" w:rsidR="003A6395" w:rsidRPr="00BF031D" w:rsidRDefault="003A6395" w:rsidP="003A6395">
            <w:pPr>
              <w:jc w:val="center"/>
              <w:rPr>
                <w:rFonts w:ascii="VIC" w:hAnsi="VIC"/>
                <w:sz w:val="18"/>
                <w:szCs w:val="18"/>
              </w:rPr>
            </w:pPr>
            <w:r w:rsidRPr="003A715C">
              <w:rPr>
                <w:rFonts w:ascii="VIC" w:eastAsia="VIC" w:hAnsi="VIC"/>
                <w:color w:val="000000"/>
                <w:sz w:val="18"/>
                <w:szCs w:val="18"/>
              </w:rPr>
              <w:t>0%</w:t>
            </w:r>
          </w:p>
        </w:tc>
        <w:tc>
          <w:tcPr>
            <w:tcW w:w="1108" w:type="dxa"/>
            <w:shd w:val="clear" w:color="auto" w:fill="BFCED6"/>
          </w:tcPr>
          <w:p w14:paraId="715E828D" w14:textId="3F6E82BD" w:rsidR="003A6395" w:rsidRPr="00BF031D" w:rsidRDefault="003A6395" w:rsidP="003A6395">
            <w:pPr>
              <w:jc w:val="center"/>
              <w:rPr>
                <w:rFonts w:ascii="VIC" w:hAnsi="VIC"/>
                <w:sz w:val="18"/>
                <w:szCs w:val="18"/>
              </w:rPr>
            </w:pPr>
            <w:r w:rsidRPr="003A715C">
              <w:rPr>
                <w:rFonts w:ascii="VIC" w:eastAsia="VIC" w:hAnsi="VIC"/>
                <w:color w:val="000000"/>
                <w:sz w:val="18"/>
                <w:szCs w:val="18"/>
              </w:rPr>
              <w:t>1.3</w:t>
            </w:r>
          </w:p>
        </w:tc>
        <w:tc>
          <w:tcPr>
            <w:tcW w:w="1109" w:type="dxa"/>
            <w:shd w:val="clear" w:color="auto" w:fill="BFCED6"/>
          </w:tcPr>
          <w:p w14:paraId="51C34685" w14:textId="74F9A996" w:rsidR="003A6395" w:rsidRPr="00BF031D" w:rsidRDefault="003A6395" w:rsidP="003A6395">
            <w:pPr>
              <w:jc w:val="center"/>
              <w:rPr>
                <w:rFonts w:ascii="VIC" w:hAnsi="VIC"/>
                <w:sz w:val="18"/>
                <w:szCs w:val="18"/>
              </w:rPr>
            </w:pPr>
            <w:r w:rsidRPr="003A715C">
              <w:rPr>
                <w:rFonts w:ascii="VIC" w:eastAsia="VIC" w:hAnsi="VIC"/>
                <w:color w:val="000000"/>
                <w:sz w:val="18"/>
                <w:szCs w:val="18"/>
              </w:rPr>
              <w:t>41%</w:t>
            </w:r>
          </w:p>
        </w:tc>
      </w:tr>
      <w:tr w:rsidR="003A6395" w:rsidRPr="00BF031D" w14:paraId="61209910" w14:textId="77777777" w:rsidTr="001B6612">
        <w:trPr>
          <w:trHeight w:val="454"/>
        </w:trPr>
        <w:tc>
          <w:tcPr>
            <w:tcW w:w="1570" w:type="dxa"/>
            <w:shd w:val="clear" w:color="auto" w:fill="FFFFFF" w:themeFill="background1"/>
          </w:tcPr>
          <w:p w14:paraId="6B4C66F5" w14:textId="7A92D12F" w:rsidR="003A6395" w:rsidRPr="000A7F1F" w:rsidRDefault="003A6395" w:rsidP="003A6395">
            <w:pPr>
              <w:pStyle w:val="DHHStabletext"/>
              <w:spacing w:before="0" w:after="0"/>
              <w:rPr>
                <w:rFonts w:ascii="VIC" w:eastAsia="Verdana" w:hAnsi="VIC"/>
                <w:color w:val="000000"/>
                <w:sz w:val="18"/>
                <w:szCs w:val="18"/>
              </w:rPr>
            </w:pPr>
            <w:r w:rsidRPr="003A715C">
              <w:rPr>
                <w:rFonts w:ascii="VIC" w:eastAsia="VIC" w:hAnsi="VIC"/>
                <w:color w:val="000000"/>
                <w:sz w:val="18"/>
                <w:szCs w:val="18"/>
              </w:rPr>
              <w:t>South West Health</w:t>
            </w:r>
          </w:p>
        </w:tc>
        <w:tc>
          <w:tcPr>
            <w:tcW w:w="1985" w:type="dxa"/>
            <w:shd w:val="clear" w:color="auto" w:fill="FFFFFF" w:themeFill="background1"/>
          </w:tcPr>
          <w:p w14:paraId="6D16C428" w14:textId="7D29DB3A" w:rsidR="003A6395" w:rsidRPr="000A7F1F" w:rsidRDefault="003A6395" w:rsidP="003A6395">
            <w:pPr>
              <w:pStyle w:val="DHHStabletext"/>
              <w:spacing w:before="0" w:after="0"/>
              <w:rPr>
                <w:rFonts w:ascii="VIC" w:eastAsia="Verdana" w:hAnsi="VIC"/>
                <w:color w:val="000000"/>
                <w:sz w:val="18"/>
                <w:szCs w:val="18"/>
              </w:rPr>
            </w:pPr>
            <w:r w:rsidRPr="003A715C">
              <w:rPr>
                <w:rFonts w:ascii="VIC" w:eastAsia="VIC" w:hAnsi="VIC"/>
                <w:color w:val="000000"/>
                <w:sz w:val="18"/>
                <w:szCs w:val="18"/>
              </w:rPr>
              <w:t>South West Health Care</w:t>
            </w:r>
          </w:p>
        </w:tc>
        <w:tc>
          <w:tcPr>
            <w:tcW w:w="1108" w:type="dxa"/>
            <w:shd w:val="clear" w:color="auto" w:fill="FFFFFF" w:themeFill="background1"/>
          </w:tcPr>
          <w:p w14:paraId="1D7015D0" w14:textId="3AE49986" w:rsidR="003A6395" w:rsidRPr="00BF031D" w:rsidRDefault="003A6395" w:rsidP="003A6395">
            <w:pPr>
              <w:jc w:val="center"/>
              <w:rPr>
                <w:rFonts w:ascii="VIC" w:hAnsi="VIC"/>
                <w:sz w:val="18"/>
                <w:szCs w:val="18"/>
              </w:rPr>
            </w:pPr>
            <w:r w:rsidRPr="003A715C">
              <w:rPr>
                <w:rFonts w:ascii="VIC" w:eastAsia="VIC" w:hAnsi="VIC"/>
                <w:color w:val="000000"/>
                <w:sz w:val="18"/>
                <w:szCs w:val="18"/>
              </w:rPr>
              <w:t>95%</w:t>
            </w:r>
          </w:p>
        </w:tc>
        <w:tc>
          <w:tcPr>
            <w:tcW w:w="1108" w:type="dxa"/>
            <w:shd w:val="clear" w:color="auto" w:fill="FFFFFF" w:themeFill="background1"/>
          </w:tcPr>
          <w:p w14:paraId="700199F6" w14:textId="018086A4" w:rsidR="003A6395" w:rsidRPr="00BF031D" w:rsidRDefault="003A6395" w:rsidP="003A6395">
            <w:pPr>
              <w:jc w:val="center"/>
              <w:rPr>
                <w:rFonts w:ascii="VIC" w:hAnsi="VIC"/>
                <w:sz w:val="18"/>
                <w:szCs w:val="18"/>
              </w:rPr>
            </w:pPr>
            <w:r w:rsidRPr="003A715C">
              <w:rPr>
                <w:rFonts w:ascii="VIC" w:eastAsia="VIC" w:hAnsi="VIC"/>
                <w:color w:val="000000"/>
                <w:sz w:val="18"/>
                <w:szCs w:val="18"/>
              </w:rPr>
              <w:t>75%</w:t>
            </w:r>
          </w:p>
        </w:tc>
        <w:tc>
          <w:tcPr>
            <w:tcW w:w="1108" w:type="dxa"/>
            <w:shd w:val="clear" w:color="auto" w:fill="FFFFFF" w:themeFill="background1"/>
          </w:tcPr>
          <w:p w14:paraId="087C6490" w14:textId="0AE9AC8A" w:rsidR="003A6395" w:rsidRPr="00BF031D" w:rsidRDefault="003A6395" w:rsidP="003A6395">
            <w:pPr>
              <w:jc w:val="center"/>
              <w:rPr>
                <w:rFonts w:ascii="VIC" w:hAnsi="VIC"/>
                <w:sz w:val="18"/>
                <w:szCs w:val="18"/>
              </w:rPr>
            </w:pPr>
            <w:r w:rsidRPr="003A715C">
              <w:rPr>
                <w:rFonts w:ascii="VIC" w:eastAsia="VIC" w:hAnsi="VIC"/>
                <w:color w:val="000000"/>
                <w:sz w:val="18"/>
                <w:szCs w:val="18"/>
              </w:rPr>
              <w:t>12%</w:t>
            </w:r>
          </w:p>
        </w:tc>
        <w:tc>
          <w:tcPr>
            <w:tcW w:w="1108" w:type="dxa"/>
            <w:shd w:val="clear" w:color="auto" w:fill="FFFFFF" w:themeFill="background1"/>
          </w:tcPr>
          <w:p w14:paraId="272A94E6" w14:textId="53B9DFDF" w:rsidR="003A6395" w:rsidRPr="00BF031D" w:rsidRDefault="003A6395" w:rsidP="003A6395">
            <w:pPr>
              <w:jc w:val="center"/>
              <w:rPr>
                <w:rFonts w:ascii="VIC" w:hAnsi="VIC"/>
                <w:sz w:val="18"/>
                <w:szCs w:val="18"/>
              </w:rPr>
            </w:pPr>
            <w:r w:rsidRPr="003A715C">
              <w:rPr>
                <w:rFonts w:ascii="VIC" w:eastAsia="VIC" w:hAnsi="VIC"/>
                <w:color w:val="000000"/>
                <w:sz w:val="18"/>
                <w:szCs w:val="18"/>
              </w:rPr>
              <w:t>267.6</w:t>
            </w:r>
          </w:p>
        </w:tc>
        <w:tc>
          <w:tcPr>
            <w:tcW w:w="1108" w:type="dxa"/>
            <w:shd w:val="clear" w:color="auto" w:fill="FFFFFF" w:themeFill="background1"/>
          </w:tcPr>
          <w:p w14:paraId="279EF1F4" w14:textId="2F34788D" w:rsidR="003A6395" w:rsidRPr="00BF031D" w:rsidRDefault="003A6395" w:rsidP="003A6395">
            <w:pPr>
              <w:jc w:val="center"/>
              <w:rPr>
                <w:rFonts w:ascii="VIC" w:hAnsi="VIC"/>
                <w:sz w:val="18"/>
                <w:szCs w:val="18"/>
              </w:rPr>
            </w:pPr>
            <w:r w:rsidRPr="003A715C">
              <w:rPr>
                <w:rFonts w:ascii="VIC" w:eastAsia="VIC" w:hAnsi="VIC"/>
                <w:color w:val="000000"/>
                <w:sz w:val="18"/>
                <w:szCs w:val="18"/>
              </w:rPr>
              <w:t>4.3</w:t>
            </w:r>
          </w:p>
        </w:tc>
        <w:tc>
          <w:tcPr>
            <w:tcW w:w="1109" w:type="dxa"/>
            <w:shd w:val="clear" w:color="auto" w:fill="FFFFFF" w:themeFill="background1"/>
          </w:tcPr>
          <w:p w14:paraId="17B4F28A" w14:textId="559088B3" w:rsidR="003A6395" w:rsidRPr="00BF031D" w:rsidRDefault="003A6395" w:rsidP="003A6395">
            <w:pPr>
              <w:jc w:val="center"/>
              <w:rPr>
                <w:rFonts w:ascii="VIC" w:hAnsi="VIC"/>
                <w:sz w:val="18"/>
                <w:szCs w:val="18"/>
              </w:rPr>
            </w:pPr>
            <w:r w:rsidRPr="003A715C">
              <w:rPr>
                <w:rFonts w:ascii="VIC" w:eastAsia="VIC" w:hAnsi="VIC"/>
                <w:color w:val="000000"/>
                <w:sz w:val="18"/>
                <w:szCs w:val="18"/>
              </w:rPr>
              <w:t>59%</w:t>
            </w:r>
          </w:p>
        </w:tc>
        <w:tc>
          <w:tcPr>
            <w:tcW w:w="1108" w:type="dxa"/>
            <w:shd w:val="clear" w:color="auto" w:fill="FFFFFF" w:themeFill="background1"/>
          </w:tcPr>
          <w:p w14:paraId="13C943E5" w14:textId="39BCDAE5" w:rsidR="003A6395" w:rsidRPr="00BF031D" w:rsidRDefault="003A6395" w:rsidP="003A6395">
            <w:pPr>
              <w:jc w:val="center"/>
              <w:rPr>
                <w:rFonts w:ascii="VIC" w:hAnsi="VIC"/>
                <w:sz w:val="18"/>
                <w:szCs w:val="18"/>
              </w:rPr>
            </w:pPr>
            <w:r w:rsidRPr="003A715C">
              <w:rPr>
                <w:rFonts w:ascii="VIC" w:eastAsia="VIC" w:hAnsi="VIC"/>
                <w:color w:val="000000"/>
                <w:sz w:val="18"/>
                <w:szCs w:val="18"/>
              </w:rPr>
              <w:t>18.2</w:t>
            </w:r>
          </w:p>
        </w:tc>
        <w:tc>
          <w:tcPr>
            <w:tcW w:w="1108" w:type="dxa"/>
            <w:shd w:val="clear" w:color="auto" w:fill="FFFFFF" w:themeFill="background1"/>
          </w:tcPr>
          <w:p w14:paraId="2B3E5EAA" w14:textId="63223535" w:rsidR="003A6395" w:rsidRPr="00BF031D" w:rsidRDefault="003A6395" w:rsidP="003A6395">
            <w:pPr>
              <w:jc w:val="center"/>
              <w:rPr>
                <w:rFonts w:ascii="VIC" w:hAnsi="VIC"/>
                <w:sz w:val="18"/>
                <w:szCs w:val="18"/>
              </w:rPr>
            </w:pPr>
            <w:r w:rsidRPr="003A715C">
              <w:rPr>
                <w:rFonts w:ascii="VIC" w:eastAsia="VIC" w:hAnsi="VIC"/>
                <w:color w:val="000000"/>
                <w:sz w:val="18"/>
                <w:szCs w:val="18"/>
              </w:rPr>
              <w:t>64%</w:t>
            </w:r>
          </w:p>
        </w:tc>
        <w:tc>
          <w:tcPr>
            <w:tcW w:w="1108" w:type="dxa"/>
            <w:shd w:val="clear" w:color="auto" w:fill="FFFFFF" w:themeFill="background1"/>
          </w:tcPr>
          <w:p w14:paraId="12C27B9F" w14:textId="2B9CD0CB" w:rsidR="003A6395" w:rsidRPr="00BF031D" w:rsidRDefault="003A6395" w:rsidP="003A6395">
            <w:pPr>
              <w:jc w:val="center"/>
              <w:rPr>
                <w:rFonts w:ascii="VIC" w:hAnsi="VIC"/>
                <w:sz w:val="18"/>
                <w:szCs w:val="18"/>
              </w:rPr>
            </w:pPr>
            <w:r w:rsidRPr="003A715C">
              <w:rPr>
                <w:rFonts w:ascii="VIC" w:eastAsia="VIC" w:hAnsi="VIC"/>
                <w:color w:val="000000"/>
                <w:sz w:val="18"/>
                <w:szCs w:val="18"/>
              </w:rPr>
              <w:t>27%</w:t>
            </w:r>
          </w:p>
        </w:tc>
        <w:tc>
          <w:tcPr>
            <w:tcW w:w="1108" w:type="dxa"/>
            <w:shd w:val="clear" w:color="auto" w:fill="FFFFFF" w:themeFill="background1"/>
          </w:tcPr>
          <w:p w14:paraId="4A0D50C3" w14:textId="1A1089EF" w:rsidR="003A6395" w:rsidRPr="00BF031D" w:rsidRDefault="003A6395" w:rsidP="003A6395">
            <w:pPr>
              <w:jc w:val="center"/>
              <w:rPr>
                <w:rFonts w:ascii="VIC" w:hAnsi="VIC"/>
                <w:sz w:val="18"/>
                <w:szCs w:val="18"/>
              </w:rPr>
            </w:pPr>
            <w:r w:rsidRPr="003A715C">
              <w:rPr>
                <w:rFonts w:ascii="VIC" w:eastAsia="VIC" w:hAnsi="VIC"/>
                <w:color w:val="000000"/>
                <w:sz w:val="18"/>
                <w:szCs w:val="18"/>
              </w:rPr>
              <w:t>2.5</w:t>
            </w:r>
          </w:p>
        </w:tc>
        <w:tc>
          <w:tcPr>
            <w:tcW w:w="1109" w:type="dxa"/>
            <w:shd w:val="clear" w:color="auto" w:fill="FFFFFF" w:themeFill="background1"/>
          </w:tcPr>
          <w:p w14:paraId="7BE0260C" w14:textId="142E6C9A" w:rsidR="003A6395" w:rsidRPr="00BF031D" w:rsidRDefault="003A6395" w:rsidP="003A6395">
            <w:pPr>
              <w:jc w:val="center"/>
              <w:rPr>
                <w:rFonts w:ascii="VIC" w:hAnsi="VIC"/>
                <w:sz w:val="18"/>
                <w:szCs w:val="18"/>
              </w:rPr>
            </w:pPr>
            <w:r w:rsidRPr="003A715C">
              <w:rPr>
                <w:rFonts w:ascii="VIC" w:eastAsia="VIC" w:hAnsi="VIC"/>
                <w:color w:val="000000"/>
                <w:sz w:val="18"/>
                <w:szCs w:val="18"/>
              </w:rPr>
              <w:t>43%</w:t>
            </w:r>
          </w:p>
        </w:tc>
      </w:tr>
      <w:tr w:rsidR="003A6395" w:rsidRPr="00E93386" w14:paraId="55345585" w14:textId="77777777" w:rsidTr="001B6612">
        <w:trPr>
          <w:trHeight w:val="454"/>
        </w:trPr>
        <w:tc>
          <w:tcPr>
            <w:tcW w:w="1570" w:type="dxa"/>
            <w:shd w:val="clear" w:color="auto" w:fill="B1C9E8"/>
          </w:tcPr>
          <w:p w14:paraId="3A9CDAA5" w14:textId="7AC66188" w:rsidR="003A6395" w:rsidRPr="00E93386" w:rsidRDefault="003A6395" w:rsidP="003A6395">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TOTAL RURAL</w:t>
            </w:r>
          </w:p>
        </w:tc>
        <w:tc>
          <w:tcPr>
            <w:tcW w:w="1985" w:type="dxa"/>
            <w:shd w:val="clear" w:color="auto" w:fill="B1C9E8"/>
          </w:tcPr>
          <w:p w14:paraId="2E7CD1FF" w14:textId="219CDFF1" w:rsidR="003A6395" w:rsidRPr="00E93386" w:rsidRDefault="003A6395" w:rsidP="003A6395">
            <w:pPr>
              <w:pStyle w:val="DHHStabletext"/>
              <w:spacing w:before="0" w:after="0"/>
              <w:rPr>
                <w:rFonts w:ascii="VIC SemiBold" w:eastAsia="Verdana" w:hAnsi="VIC SemiBold" w:cs="Verdana"/>
                <w:color w:val="000000" w:themeColor="text1"/>
                <w:sz w:val="18"/>
                <w:szCs w:val="18"/>
              </w:rPr>
            </w:pPr>
            <w:r w:rsidRPr="003A715C">
              <w:rPr>
                <w:rFonts w:ascii="VIC SemiBold" w:eastAsia="VIC SemiBold" w:hAnsi="VIC SemiBold"/>
                <w:color w:val="000000"/>
                <w:sz w:val="18"/>
                <w:szCs w:val="18"/>
              </w:rPr>
              <w:t xml:space="preserve"> </w:t>
            </w:r>
          </w:p>
        </w:tc>
        <w:tc>
          <w:tcPr>
            <w:tcW w:w="1108" w:type="dxa"/>
            <w:shd w:val="clear" w:color="auto" w:fill="B1C9E8"/>
          </w:tcPr>
          <w:p w14:paraId="0590E640" w14:textId="51477A95"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75%</w:t>
            </w:r>
          </w:p>
        </w:tc>
        <w:tc>
          <w:tcPr>
            <w:tcW w:w="1108" w:type="dxa"/>
            <w:shd w:val="clear" w:color="auto" w:fill="B1C9E8"/>
          </w:tcPr>
          <w:p w14:paraId="22DDEB16" w14:textId="4F9553B3"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80%</w:t>
            </w:r>
          </w:p>
        </w:tc>
        <w:tc>
          <w:tcPr>
            <w:tcW w:w="1108" w:type="dxa"/>
            <w:shd w:val="clear" w:color="auto" w:fill="B1C9E8"/>
          </w:tcPr>
          <w:p w14:paraId="3690698F" w14:textId="04E3CEF8"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18%</w:t>
            </w:r>
          </w:p>
        </w:tc>
        <w:tc>
          <w:tcPr>
            <w:tcW w:w="1108" w:type="dxa"/>
            <w:shd w:val="clear" w:color="auto" w:fill="B1C9E8"/>
          </w:tcPr>
          <w:p w14:paraId="5D2E6020" w14:textId="1B5F9572"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168.2</w:t>
            </w:r>
          </w:p>
        </w:tc>
        <w:tc>
          <w:tcPr>
            <w:tcW w:w="1108" w:type="dxa"/>
            <w:shd w:val="clear" w:color="auto" w:fill="B1C9E8"/>
          </w:tcPr>
          <w:p w14:paraId="572A88E9" w14:textId="1D4A2425"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3.7</w:t>
            </w:r>
          </w:p>
        </w:tc>
        <w:tc>
          <w:tcPr>
            <w:tcW w:w="1109" w:type="dxa"/>
            <w:shd w:val="clear" w:color="auto" w:fill="B1C9E8"/>
          </w:tcPr>
          <w:p w14:paraId="15D331F5" w14:textId="41470B15"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80%</w:t>
            </w:r>
          </w:p>
        </w:tc>
        <w:tc>
          <w:tcPr>
            <w:tcW w:w="1108" w:type="dxa"/>
            <w:shd w:val="clear" w:color="auto" w:fill="B1C9E8"/>
          </w:tcPr>
          <w:p w14:paraId="62303947" w14:textId="378140D8"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15.8</w:t>
            </w:r>
          </w:p>
        </w:tc>
        <w:tc>
          <w:tcPr>
            <w:tcW w:w="1108" w:type="dxa"/>
            <w:shd w:val="clear" w:color="auto" w:fill="B1C9E8"/>
          </w:tcPr>
          <w:p w14:paraId="6F123840" w14:textId="731B0EA7"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43%</w:t>
            </w:r>
          </w:p>
        </w:tc>
        <w:tc>
          <w:tcPr>
            <w:tcW w:w="1108" w:type="dxa"/>
            <w:shd w:val="clear" w:color="auto" w:fill="B1C9E8"/>
          </w:tcPr>
          <w:p w14:paraId="2904D8D3" w14:textId="644918DE"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w:t>
            </w:r>
          </w:p>
        </w:tc>
        <w:tc>
          <w:tcPr>
            <w:tcW w:w="1108" w:type="dxa"/>
            <w:shd w:val="clear" w:color="auto" w:fill="B1C9E8"/>
          </w:tcPr>
          <w:p w14:paraId="39FEEDF2" w14:textId="7033C249"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1.4</w:t>
            </w:r>
          </w:p>
        </w:tc>
        <w:tc>
          <w:tcPr>
            <w:tcW w:w="1109" w:type="dxa"/>
            <w:shd w:val="clear" w:color="auto" w:fill="B1C9E8"/>
          </w:tcPr>
          <w:p w14:paraId="03FB27D9" w14:textId="0B8661E8" w:rsidR="003A6395" w:rsidRPr="00E93386" w:rsidRDefault="003A6395" w:rsidP="003A6395">
            <w:pPr>
              <w:jc w:val="center"/>
              <w:rPr>
                <w:rFonts w:ascii="VIC SemiBold" w:hAnsi="VIC SemiBold"/>
                <w:color w:val="000000" w:themeColor="text1"/>
                <w:sz w:val="18"/>
                <w:szCs w:val="18"/>
              </w:rPr>
            </w:pPr>
            <w:r w:rsidRPr="003A715C">
              <w:rPr>
                <w:rFonts w:ascii="VIC SemiBold" w:eastAsia="VIC SemiBold" w:hAnsi="VIC SemiBold"/>
                <w:color w:val="000000"/>
                <w:sz w:val="18"/>
                <w:szCs w:val="18"/>
              </w:rPr>
              <w:t>32%</w:t>
            </w:r>
          </w:p>
        </w:tc>
      </w:tr>
      <w:tr w:rsidR="003A6395" w:rsidRPr="00E93386" w14:paraId="53BA9640" w14:textId="77777777" w:rsidTr="001B6612">
        <w:trPr>
          <w:trHeight w:val="454"/>
        </w:trPr>
        <w:tc>
          <w:tcPr>
            <w:tcW w:w="1570" w:type="dxa"/>
            <w:shd w:val="clear" w:color="auto" w:fill="244C5A"/>
          </w:tcPr>
          <w:p w14:paraId="53C1B72B" w14:textId="2B7B8242" w:rsidR="003A6395" w:rsidRPr="00E93386" w:rsidRDefault="003A6395" w:rsidP="003A6395">
            <w:pPr>
              <w:pStyle w:val="DHHStabletext"/>
              <w:spacing w:before="0" w:after="0"/>
              <w:rPr>
                <w:rFonts w:ascii="VIC SemiBold" w:eastAsia="Verdana" w:hAnsi="VIC SemiBold" w:cs="Verdana"/>
                <w:color w:val="FFFFFF" w:themeColor="background1"/>
                <w:sz w:val="18"/>
                <w:szCs w:val="18"/>
              </w:rPr>
            </w:pPr>
            <w:r w:rsidRPr="003A715C">
              <w:rPr>
                <w:rFonts w:ascii="VIC SemiBold" w:eastAsia="VIC SemiBold" w:hAnsi="VIC SemiBold"/>
                <w:color w:val="FFFFFF"/>
                <w:sz w:val="18"/>
                <w:szCs w:val="18"/>
              </w:rPr>
              <w:t>TOTAL STATEWIDE</w:t>
            </w:r>
          </w:p>
        </w:tc>
        <w:tc>
          <w:tcPr>
            <w:tcW w:w="1985" w:type="dxa"/>
            <w:shd w:val="clear" w:color="auto" w:fill="244C5A"/>
          </w:tcPr>
          <w:p w14:paraId="499CBD05" w14:textId="20A41ECD" w:rsidR="003A6395" w:rsidRPr="00E93386" w:rsidRDefault="003A6395" w:rsidP="003A6395">
            <w:pPr>
              <w:pStyle w:val="DHHStabletext"/>
              <w:spacing w:before="0" w:after="0"/>
              <w:rPr>
                <w:rFonts w:ascii="VIC SemiBold" w:eastAsia="Verdana" w:hAnsi="VIC SemiBold" w:cs="Verdana"/>
                <w:color w:val="FFFFFF" w:themeColor="background1"/>
                <w:sz w:val="18"/>
                <w:szCs w:val="18"/>
              </w:rPr>
            </w:pPr>
            <w:r w:rsidRPr="003A715C">
              <w:rPr>
                <w:rFonts w:ascii="VIC SemiBold" w:eastAsia="VIC SemiBold" w:hAnsi="VIC SemiBold"/>
                <w:color w:val="FFFFFF"/>
                <w:sz w:val="18"/>
                <w:szCs w:val="18"/>
              </w:rPr>
              <w:t xml:space="preserve"> </w:t>
            </w:r>
          </w:p>
        </w:tc>
        <w:tc>
          <w:tcPr>
            <w:tcW w:w="1108" w:type="dxa"/>
            <w:shd w:val="clear" w:color="auto" w:fill="244C5A"/>
          </w:tcPr>
          <w:p w14:paraId="1D0C3ED6" w14:textId="1D165832"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70%</w:t>
            </w:r>
          </w:p>
        </w:tc>
        <w:tc>
          <w:tcPr>
            <w:tcW w:w="1108" w:type="dxa"/>
            <w:shd w:val="clear" w:color="auto" w:fill="244C5A"/>
          </w:tcPr>
          <w:p w14:paraId="79D35F4C" w14:textId="7115C9C9"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85%</w:t>
            </w:r>
          </w:p>
        </w:tc>
        <w:tc>
          <w:tcPr>
            <w:tcW w:w="1108" w:type="dxa"/>
            <w:shd w:val="clear" w:color="auto" w:fill="244C5A"/>
          </w:tcPr>
          <w:p w14:paraId="3CFBD25B" w14:textId="3701AEA5"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24%</w:t>
            </w:r>
          </w:p>
        </w:tc>
        <w:tc>
          <w:tcPr>
            <w:tcW w:w="1108" w:type="dxa"/>
            <w:shd w:val="clear" w:color="auto" w:fill="244C5A"/>
          </w:tcPr>
          <w:p w14:paraId="23C1CEB1" w14:textId="49822550"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154.2</w:t>
            </w:r>
          </w:p>
        </w:tc>
        <w:tc>
          <w:tcPr>
            <w:tcW w:w="1108" w:type="dxa"/>
            <w:shd w:val="clear" w:color="auto" w:fill="244C5A"/>
          </w:tcPr>
          <w:p w14:paraId="5D2329C6" w14:textId="0BE92A0A"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5.3</w:t>
            </w:r>
          </w:p>
        </w:tc>
        <w:tc>
          <w:tcPr>
            <w:tcW w:w="1109" w:type="dxa"/>
            <w:shd w:val="clear" w:color="auto" w:fill="244C5A"/>
          </w:tcPr>
          <w:p w14:paraId="29068A17" w14:textId="603E3510"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84%</w:t>
            </w:r>
          </w:p>
        </w:tc>
        <w:tc>
          <w:tcPr>
            <w:tcW w:w="1108" w:type="dxa"/>
            <w:shd w:val="clear" w:color="auto" w:fill="244C5A"/>
          </w:tcPr>
          <w:p w14:paraId="7AEC632D" w14:textId="41159DE3"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17.6</w:t>
            </w:r>
          </w:p>
        </w:tc>
        <w:tc>
          <w:tcPr>
            <w:tcW w:w="1108" w:type="dxa"/>
            <w:shd w:val="clear" w:color="auto" w:fill="244C5A"/>
          </w:tcPr>
          <w:p w14:paraId="59A5B8D8" w14:textId="1EB2D284"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46%</w:t>
            </w:r>
          </w:p>
        </w:tc>
        <w:tc>
          <w:tcPr>
            <w:tcW w:w="1108" w:type="dxa"/>
            <w:shd w:val="clear" w:color="auto" w:fill="244C5A"/>
          </w:tcPr>
          <w:p w14:paraId="45B12E47" w14:textId="166BD553"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18%</w:t>
            </w:r>
          </w:p>
        </w:tc>
        <w:tc>
          <w:tcPr>
            <w:tcW w:w="1108" w:type="dxa"/>
            <w:shd w:val="clear" w:color="auto" w:fill="244C5A"/>
          </w:tcPr>
          <w:p w14:paraId="394944A4" w14:textId="51D99559"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1.4</w:t>
            </w:r>
          </w:p>
        </w:tc>
        <w:tc>
          <w:tcPr>
            <w:tcW w:w="1109" w:type="dxa"/>
            <w:shd w:val="clear" w:color="auto" w:fill="244C5A"/>
          </w:tcPr>
          <w:p w14:paraId="4ADB222B" w14:textId="68B0551A" w:rsidR="003A6395" w:rsidRPr="00E93386" w:rsidRDefault="003A6395" w:rsidP="003A6395">
            <w:pPr>
              <w:jc w:val="center"/>
              <w:rPr>
                <w:rFonts w:ascii="VIC SemiBold" w:hAnsi="VIC SemiBold"/>
                <w:color w:val="FFFFFF" w:themeColor="background1"/>
                <w:sz w:val="18"/>
                <w:szCs w:val="18"/>
              </w:rPr>
            </w:pPr>
            <w:r w:rsidRPr="003A715C">
              <w:rPr>
                <w:rFonts w:ascii="VIC SemiBold" w:eastAsia="VIC SemiBold" w:hAnsi="VIC SemiBold"/>
                <w:color w:val="FFFFFF"/>
                <w:sz w:val="18"/>
                <w:szCs w:val="18"/>
              </w:rPr>
              <w:t>33%</w:t>
            </w:r>
          </w:p>
        </w:tc>
      </w:tr>
    </w:tbl>
    <w:p w14:paraId="675D3831" w14:textId="77777777" w:rsidR="0036026C" w:rsidRPr="0036026C" w:rsidRDefault="0036026C">
      <w:pPr>
        <w:rPr>
          <w:sz w:val="2"/>
          <w:szCs w:val="2"/>
        </w:rPr>
      </w:pPr>
    </w:p>
    <w:p w14:paraId="162C6D25" w14:textId="30522C5D" w:rsidR="00CF11E1" w:rsidRDefault="005A5E67" w:rsidP="00E36C2D">
      <w:pPr>
        <w:pStyle w:val="Heading1"/>
        <w:rPr>
          <w:sz w:val="22"/>
          <w:szCs w:val="22"/>
        </w:rPr>
      </w:pPr>
      <w:bookmarkStart w:id="28" w:name="_Toc227166404"/>
      <w:r>
        <w:rPr>
          <w:sz w:val="22"/>
          <w:szCs w:val="22"/>
        </w:rPr>
        <w:lastRenderedPageBreak/>
        <w:t>Indicator descriptions and notes</w:t>
      </w:r>
      <w:bookmarkEnd w:id="2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F5112" w:rsidRPr="0069621D" w14:paraId="1B57C156" w14:textId="77777777" w:rsidTr="000B0CCC">
        <w:trPr>
          <w:cantSplit/>
        </w:trPr>
        <w:tc>
          <w:tcPr>
            <w:tcW w:w="1702" w:type="dxa"/>
          </w:tcPr>
          <w:p w14:paraId="2927A24D" w14:textId="4D8506DB" w:rsidR="008F5112" w:rsidRPr="00E52673" w:rsidRDefault="008F5112" w:rsidP="008F5112">
            <w:pPr>
              <w:pStyle w:val="VAHItabletext"/>
              <w:rPr>
                <w:color w:val="696969"/>
                <w:szCs w:val="18"/>
              </w:rPr>
            </w:pPr>
            <w:r w:rsidRPr="001870E1">
              <w:rPr>
                <w:rFonts w:eastAsia="VIC"/>
                <w:color w:val="696969"/>
                <w:szCs w:val="18"/>
              </w:rPr>
              <w:t>Inpatient</w:t>
            </w:r>
          </w:p>
        </w:tc>
        <w:tc>
          <w:tcPr>
            <w:tcW w:w="1842" w:type="dxa"/>
          </w:tcPr>
          <w:p w14:paraId="708A1C17" w14:textId="504B0056" w:rsidR="008F5112" w:rsidRPr="00E52673" w:rsidRDefault="008F5112" w:rsidP="008F5112">
            <w:pPr>
              <w:pStyle w:val="VAHItabletext"/>
              <w:rPr>
                <w:rFonts w:eastAsia="Verdana" w:cs="Verdana"/>
                <w:color w:val="696969"/>
                <w:szCs w:val="18"/>
              </w:rPr>
            </w:pPr>
            <w:r w:rsidRPr="001870E1">
              <w:rPr>
                <w:rFonts w:eastAsia="VIC"/>
                <w:color w:val="696969"/>
                <w:szCs w:val="18"/>
              </w:rPr>
              <w:t>Beds per 10,000 population (metro)</w:t>
            </w:r>
          </w:p>
        </w:tc>
        <w:tc>
          <w:tcPr>
            <w:tcW w:w="5103" w:type="dxa"/>
          </w:tcPr>
          <w:p w14:paraId="7D64A06D" w14:textId="308872B9" w:rsidR="008F5112" w:rsidRPr="00E52673" w:rsidRDefault="008F5112" w:rsidP="008F5112">
            <w:pPr>
              <w:pStyle w:val="VAHItabletext"/>
              <w:rPr>
                <w:rFonts w:eastAsia="Verdana" w:cs="Verdana"/>
                <w:color w:val="696969"/>
                <w:szCs w:val="18"/>
              </w:rPr>
            </w:pPr>
            <w:r w:rsidRPr="001870E1">
              <w:rPr>
                <w:rFonts w:eastAsia="VIC"/>
                <w:color w:val="696969"/>
                <w:szCs w:val="18"/>
              </w:rPr>
              <w:t>Number of 'approved' adolescent mental health inpatient beds per 10,000 population aged 13 to 17 years in the area mental health service (metropolitan).</w:t>
            </w:r>
          </w:p>
        </w:tc>
        <w:tc>
          <w:tcPr>
            <w:tcW w:w="1559" w:type="dxa"/>
          </w:tcPr>
          <w:p w14:paraId="186B8264" w14:textId="77777777" w:rsidR="008F5112" w:rsidRPr="00E52673" w:rsidRDefault="008F5112" w:rsidP="008F5112">
            <w:pPr>
              <w:pStyle w:val="VAHItabletext"/>
              <w:rPr>
                <w:color w:val="696969"/>
                <w:szCs w:val="18"/>
              </w:rPr>
            </w:pPr>
          </w:p>
        </w:tc>
        <w:tc>
          <w:tcPr>
            <w:tcW w:w="4820" w:type="dxa"/>
          </w:tcPr>
          <w:p w14:paraId="6F75F57D" w14:textId="623D3A4D" w:rsidR="008F5112" w:rsidRPr="00E52673" w:rsidRDefault="008F5112" w:rsidP="008F5112">
            <w:pPr>
              <w:pStyle w:val="VAHItabletext"/>
              <w:rPr>
                <w:rFonts w:eastAsia="Verdana" w:cs="Verdana"/>
                <w:color w:val="696969"/>
                <w:szCs w:val="18"/>
              </w:rPr>
            </w:pPr>
            <w:r w:rsidRPr="001870E1">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8F5112" w:rsidRPr="0069621D" w14:paraId="16D49F57" w14:textId="77777777" w:rsidTr="000B0CCC">
        <w:trPr>
          <w:cantSplit/>
        </w:trPr>
        <w:tc>
          <w:tcPr>
            <w:tcW w:w="1702" w:type="dxa"/>
          </w:tcPr>
          <w:p w14:paraId="10A0BCB6" w14:textId="77777777" w:rsidR="008F5112" w:rsidRPr="00E52673" w:rsidRDefault="008F5112" w:rsidP="008F5112">
            <w:pPr>
              <w:pStyle w:val="VAHItabletext"/>
              <w:rPr>
                <w:color w:val="696969"/>
                <w:szCs w:val="18"/>
              </w:rPr>
            </w:pPr>
          </w:p>
        </w:tc>
        <w:tc>
          <w:tcPr>
            <w:tcW w:w="1842" w:type="dxa"/>
          </w:tcPr>
          <w:p w14:paraId="01745C00" w14:textId="2D98BE7F" w:rsidR="008F5112" w:rsidRPr="00E52673" w:rsidRDefault="008F5112" w:rsidP="008F5112">
            <w:pPr>
              <w:pStyle w:val="VAHItabletext"/>
              <w:rPr>
                <w:rFonts w:eastAsia="Verdana" w:cs="Verdana"/>
                <w:color w:val="696969"/>
                <w:szCs w:val="18"/>
              </w:rPr>
            </w:pPr>
            <w:r w:rsidRPr="001870E1">
              <w:rPr>
                <w:rFonts w:eastAsia="VIC"/>
                <w:color w:val="696969"/>
                <w:szCs w:val="18"/>
              </w:rPr>
              <w:t>Trimmed average length of stay (≤35 days)</w:t>
            </w:r>
          </w:p>
        </w:tc>
        <w:tc>
          <w:tcPr>
            <w:tcW w:w="5103" w:type="dxa"/>
          </w:tcPr>
          <w:p w14:paraId="67FA2338" w14:textId="7FCB6841"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6BEB40D4" w:rsidR="008F5112" w:rsidRPr="00E52673" w:rsidRDefault="008F5112" w:rsidP="008F5112">
            <w:pPr>
              <w:pStyle w:val="VAHItabletext"/>
              <w:rPr>
                <w:color w:val="696969"/>
                <w:szCs w:val="18"/>
              </w:rPr>
            </w:pPr>
            <w:r w:rsidRPr="001870E1">
              <w:rPr>
                <w:rFonts w:eastAsia="VIC"/>
                <w:color w:val="696969"/>
                <w:szCs w:val="18"/>
              </w:rPr>
              <w:t>16.0</w:t>
            </w:r>
          </w:p>
        </w:tc>
        <w:tc>
          <w:tcPr>
            <w:tcW w:w="4820" w:type="dxa"/>
          </w:tcPr>
          <w:p w14:paraId="0A3B0FAA" w14:textId="45561783" w:rsidR="008F5112" w:rsidRPr="00E52673" w:rsidRDefault="008F5112" w:rsidP="008F5112">
            <w:pPr>
              <w:pStyle w:val="VAHItabletext"/>
              <w:rPr>
                <w:rFonts w:eastAsia="Verdana" w:cs="Verdana"/>
                <w:color w:val="696969"/>
                <w:szCs w:val="18"/>
              </w:rPr>
            </w:pPr>
            <w:r w:rsidRPr="001870E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8F5112" w:rsidRPr="0069621D" w14:paraId="42567377" w14:textId="77777777" w:rsidTr="000B0CCC">
        <w:trPr>
          <w:cantSplit/>
        </w:trPr>
        <w:tc>
          <w:tcPr>
            <w:tcW w:w="1702" w:type="dxa"/>
          </w:tcPr>
          <w:p w14:paraId="75F18803" w14:textId="77777777" w:rsidR="008F5112" w:rsidRPr="00E52673" w:rsidRDefault="008F5112" w:rsidP="008F5112">
            <w:pPr>
              <w:pStyle w:val="VAHItabletext"/>
              <w:rPr>
                <w:color w:val="696969"/>
                <w:szCs w:val="18"/>
              </w:rPr>
            </w:pPr>
          </w:p>
        </w:tc>
        <w:tc>
          <w:tcPr>
            <w:tcW w:w="1842" w:type="dxa"/>
          </w:tcPr>
          <w:p w14:paraId="4DFBCD9E" w14:textId="724E99A7" w:rsidR="008F5112" w:rsidRPr="00E52673" w:rsidRDefault="008F5112" w:rsidP="008F5112">
            <w:pPr>
              <w:pStyle w:val="VAHItabletext"/>
              <w:rPr>
                <w:rFonts w:eastAsia="Verdana" w:cs="Verdana"/>
                <w:color w:val="696969"/>
                <w:szCs w:val="18"/>
              </w:rPr>
            </w:pPr>
            <w:r w:rsidRPr="001870E1">
              <w:rPr>
                <w:rFonts w:eastAsia="VIC"/>
                <w:color w:val="696969"/>
                <w:szCs w:val="18"/>
              </w:rPr>
              <w:t>Seclusions per 1,000 bed days</w:t>
            </w:r>
          </w:p>
        </w:tc>
        <w:tc>
          <w:tcPr>
            <w:tcW w:w="5103" w:type="dxa"/>
          </w:tcPr>
          <w:p w14:paraId="500C05A2" w14:textId="0AE0E7F0" w:rsidR="008F5112" w:rsidRPr="00E52673" w:rsidRDefault="008F5112" w:rsidP="008F5112">
            <w:pPr>
              <w:pStyle w:val="VAHItabletext"/>
              <w:rPr>
                <w:rFonts w:eastAsia="Verdana" w:cs="Verdana"/>
                <w:color w:val="696969"/>
                <w:szCs w:val="18"/>
              </w:rPr>
            </w:pPr>
            <w:r w:rsidRPr="001870E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227594D7" w:rsidR="008F5112" w:rsidRPr="00E52673" w:rsidRDefault="008F5112" w:rsidP="008F5112">
            <w:pPr>
              <w:pStyle w:val="VAHItabletext"/>
              <w:rPr>
                <w:rFonts w:eastAsia="Verdana" w:cs="Verdana"/>
                <w:color w:val="696969"/>
                <w:szCs w:val="18"/>
              </w:rPr>
            </w:pPr>
            <w:r w:rsidRPr="001870E1">
              <w:rPr>
                <w:rFonts w:eastAsia="VIC"/>
                <w:color w:val="696969"/>
                <w:szCs w:val="18"/>
              </w:rPr>
              <w:t>3.0</w:t>
            </w:r>
          </w:p>
        </w:tc>
        <w:tc>
          <w:tcPr>
            <w:tcW w:w="4820" w:type="dxa"/>
          </w:tcPr>
          <w:p w14:paraId="6DBE8DE5" w14:textId="6DC37A9C" w:rsidR="008F5112" w:rsidRPr="00E52673" w:rsidRDefault="008F5112" w:rsidP="008F5112">
            <w:pPr>
              <w:pStyle w:val="VAHItabletext"/>
              <w:rPr>
                <w:rFonts w:eastAsia="Verdana" w:cs="Verdana"/>
                <w:color w:val="696969"/>
                <w:szCs w:val="18"/>
              </w:rPr>
            </w:pPr>
            <w:r w:rsidRPr="001870E1">
              <w:rPr>
                <w:rFonts w:eastAsia="VIC"/>
                <w:color w:val="696969"/>
                <w:szCs w:val="18"/>
              </w:rPr>
              <w:t>Calculation of bed days involves converting minutes into days.</w:t>
            </w:r>
          </w:p>
        </w:tc>
      </w:tr>
      <w:tr w:rsidR="008F5112" w:rsidRPr="0069621D" w14:paraId="02CA2FC1" w14:textId="77777777" w:rsidTr="000B0CCC">
        <w:trPr>
          <w:cantSplit/>
        </w:trPr>
        <w:tc>
          <w:tcPr>
            <w:tcW w:w="1702" w:type="dxa"/>
          </w:tcPr>
          <w:p w14:paraId="09987E04" w14:textId="77777777" w:rsidR="008F5112" w:rsidRPr="00E52673" w:rsidRDefault="008F5112" w:rsidP="008F5112">
            <w:pPr>
              <w:pStyle w:val="VAHItabletext"/>
              <w:rPr>
                <w:color w:val="696969"/>
                <w:szCs w:val="18"/>
              </w:rPr>
            </w:pPr>
          </w:p>
        </w:tc>
        <w:tc>
          <w:tcPr>
            <w:tcW w:w="1842" w:type="dxa"/>
          </w:tcPr>
          <w:p w14:paraId="3A271481" w14:textId="6046AEBF"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offered</w:t>
            </w:r>
          </w:p>
        </w:tc>
        <w:tc>
          <w:tcPr>
            <w:tcW w:w="5103" w:type="dxa"/>
          </w:tcPr>
          <w:p w14:paraId="084A636C" w14:textId="39A68F05"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8F5112" w:rsidRPr="00E52673" w:rsidRDefault="008F5112" w:rsidP="008F5112">
            <w:pPr>
              <w:pStyle w:val="VAHItabletext"/>
              <w:rPr>
                <w:rFonts w:eastAsia="Verdana" w:cs="Verdana"/>
                <w:color w:val="696969"/>
                <w:szCs w:val="18"/>
              </w:rPr>
            </w:pPr>
          </w:p>
        </w:tc>
        <w:tc>
          <w:tcPr>
            <w:tcW w:w="4820" w:type="dxa"/>
          </w:tcPr>
          <w:p w14:paraId="07271E83" w14:textId="5CB64246" w:rsidR="008F5112" w:rsidRPr="00E52673" w:rsidRDefault="008F5112" w:rsidP="008F5112">
            <w:pPr>
              <w:pStyle w:val="VAHItabletext"/>
              <w:rPr>
                <w:rFonts w:eastAsia="Verdana" w:cs="Verdana"/>
                <w:color w:val="696969"/>
                <w:szCs w:val="18"/>
              </w:rPr>
            </w:pPr>
            <w:r w:rsidRPr="001870E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592AF5BC" w14:textId="77777777" w:rsidTr="000B0CCC">
        <w:trPr>
          <w:cantSplit/>
        </w:trPr>
        <w:tc>
          <w:tcPr>
            <w:tcW w:w="1702" w:type="dxa"/>
          </w:tcPr>
          <w:p w14:paraId="2196C061" w14:textId="77777777" w:rsidR="008F5112" w:rsidRPr="00E52673" w:rsidRDefault="008F5112" w:rsidP="008F5112">
            <w:pPr>
              <w:pStyle w:val="VAHItabletext"/>
              <w:rPr>
                <w:color w:val="696969"/>
                <w:szCs w:val="18"/>
              </w:rPr>
            </w:pPr>
          </w:p>
        </w:tc>
        <w:tc>
          <w:tcPr>
            <w:tcW w:w="1842" w:type="dxa"/>
          </w:tcPr>
          <w:p w14:paraId="2F5F04BC" w14:textId="06405CD7"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6B457351" w14:textId="3432932B"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8F5112" w:rsidRPr="00E52673" w:rsidRDefault="008F5112" w:rsidP="008F5112">
            <w:pPr>
              <w:pStyle w:val="VAHItabletext"/>
              <w:rPr>
                <w:rFonts w:eastAsia="Verdana" w:cs="Verdana"/>
                <w:color w:val="696969"/>
                <w:szCs w:val="18"/>
              </w:rPr>
            </w:pPr>
          </w:p>
        </w:tc>
        <w:tc>
          <w:tcPr>
            <w:tcW w:w="4820" w:type="dxa"/>
          </w:tcPr>
          <w:p w14:paraId="58AF53B4" w14:textId="4923DCB8" w:rsidR="008F5112" w:rsidRPr="00E52673" w:rsidRDefault="008F5112" w:rsidP="008F5112">
            <w:pPr>
              <w:tabs>
                <w:tab w:val="left" w:pos="1320"/>
              </w:tabs>
              <w:rPr>
                <w:rFonts w:ascii="VIC" w:hAnsi="VIC"/>
                <w:color w:val="696969"/>
                <w:sz w:val="18"/>
                <w:szCs w:val="18"/>
                <w:lang w:val="en-AU"/>
              </w:rPr>
            </w:pPr>
            <w:r w:rsidRPr="001870E1">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781F5EBD" w14:textId="77777777" w:rsidTr="000B0CCC">
        <w:trPr>
          <w:cantSplit/>
        </w:trPr>
        <w:tc>
          <w:tcPr>
            <w:tcW w:w="1702" w:type="dxa"/>
          </w:tcPr>
          <w:p w14:paraId="602202DD" w14:textId="77777777" w:rsidR="008F5112" w:rsidRPr="00E52673" w:rsidRDefault="008F5112" w:rsidP="008F5112">
            <w:pPr>
              <w:pStyle w:val="VAHItabletext"/>
              <w:rPr>
                <w:color w:val="696969"/>
                <w:szCs w:val="18"/>
              </w:rPr>
            </w:pPr>
          </w:p>
        </w:tc>
        <w:tc>
          <w:tcPr>
            <w:tcW w:w="1842" w:type="dxa"/>
          </w:tcPr>
          <w:p w14:paraId="13D4C2C3" w14:textId="0189593C"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64406A96" w14:textId="2E3A6C8D"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09C6113" w:rsidR="008F5112" w:rsidRPr="00E52673" w:rsidRDefault="008F5112" w:rsidP="008F5112">
            <w:pPr>
              <w:pStyle w:val="VAHItabletext"/>
              <w:rPr>
                <w:rFonts w:eastAsia="Verdana" w:cs="Verdana"/>
                <w:color w:val="696969"/>
                <w:szCs w:val="18"/>
              </w:rPr>
            </w:pPr>
            <w:r w:rsidRPr="001870E1">
              <w:rPr>
                <w:rFonts w:eastAsia="VIC"/>
                <w:color w:val="696969"/>
                <w:szCs w:val="18"/>
              </w:rPr>
              <w:t>85.0%</w:t>
            </w:r>
          </w:p>
        </w:tc>
        <w:tc>
          <w:tcPr>
            <w:tcW w:w="4820" w:type="dxa"/>
          </w:tcPr>
          <w:p w14:paraId="110B433E" w14:textId="0B51B6F7"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057BE954" w14:textId="77777777" w:rsidTr="000B0CCC">
        <w:trPr>
          <w:cantSplit/>
        </w:trPr>
        <w:tc>
          <w:tcPr>
            <w:tcW w:w="1702" w:type="dxa"/>
          </w:tcPr>
          <w:p w14:paraId="668261DC" w14:textId="77777777" w:rsidR="008F5112" w:rsidRPr="00E52673" w:rsidRDefault="008F5112" w:rsidP="008F5112">
            <w:pPr>
              <w:pStyle w:val="VAHItabletext"/>
              <w:rPr>
                <w:color w:val="696969"/>
                <w:szCs w:val="18"/>
              </w:rPr>
            </w:pPr>
          </w:p>
        </w:tc>
        <w:tc>
          <w:tcPr>
            <w:tcW w:w="1842" w:type="dxa"/>
          </w:tcPr>
          <w:p w14:paraId="32F10FA9" w14:textId="5BC61B9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episode start</w:t>
            </w:r>
          </w:p>
        </w:tc>
        <w:tc>
          <w:tcPr>
            <w:tcW w:w="5103" w:type="dxa"/>
          </w:tcPr>
          <w:p w14:paraId="64F29EF5" w14:textId="34587888"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8F5112" w:rsidRPr="00E52673" w:rsidRDefault="008F5112" w:rsidP="008F5112">
            <w:pPr>
              <w:pStyle w:val="VAHItabletext"/>
              <w:rPr>
                <w:rFonts w:eastAsia="Verdana" w:cs="Verdana"/>
                <w:color w:val="696969"/>
                <w:szCs w:val="18"/>
              </w:rPr>
            </w:pPr>
          </w:p>
        </w:tc>
        <w:tc>
          <w:tcPr>
            <w:tcW w:w="4820" w:type="dxa"/>
          </w:tcPr>
          <w:p w14:paraId="1EB79FD8" w14:textId="53B46F31"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1501EE19" w14:textId="77777777" w:rsidTr="000B0CCC">
        <w:trPr>
          <w:cantSplit/>
        </w:trPr>
        <w:tc>
          <w:tcPr>
            <w:tcW w:w="1702" w:type="dxa"/>
          </w:tcPr>
          <w:p w14:paraId="7DB2F668" w14:textId="31CC68D4" w:rsidR="008F5112" w:rsidRPr="00E52673" w:rsidRDefault="008F5112" w:rsidP="008F5112">
            <w:pPr>
              <w:pStyle w:val="VAHItabletext"/>
              <w:rPr>
                <w:color w:val="696969"/>
                <w:szCs w:val="18"/>
              </w:rPr>
            </w:pPr>
            <w:r w:rsidRPr="001870E1">
              <w:rPr>
                <w:rFonts w:eastAsia="VIC"/>
                <w:color w:val="696969"/>
                <w:szCs w:val="18"/>
              </w:rPr>
              <w:t>Community</w:t>
            </w:r>
          </w:p>
        </w:tc>
        <w:tc>
          <w:tcPr>
            <w:tcW w:w="1842" w:type="dxa"/>
          </w:tcPr>
          <w:p w14:paraId="55A3EB24" w14:textId="3059BC8E" w:rsidR="008F5112" w:rsidRPr="00E52673" w:rsidRDefault="008F5112" w:rsidP="008F5112">
            <w:pPr>
              <w:pStyle w:val="VAHItabletext"/>
              <w:rPr>
                <w:rFonts w:eastAsia="Verdana" w:cs="Verdana"/>
                <w:color w:val="696969"/>
                <w:szCs w:val="18"/>
              </w:rPr>
            </w:pPr>
            <w:r w:rsidRPr="001870E1">
              <w:rPr>
                <w:rFonts w:eastAsia="VIC"/>
                <w:color w:val="696969"/>
                <w:szCs w:val="18"/>
              </w:rPr>
              <w:t>Pre admission contact (by resp AMHWS)</w:t>
            </w:r>
          </w:p>
        </w:tc>
        <w:tc>
          <w:tcPr>
            <w:tcW w:w="5103" w:type="dxa"/>
          </w:tcPr>
          <w:p w14:paraId="0C80AB8F" w14:textId="018461F4"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19D553F8" w:rsidR="008F5112" w:rsidRPr="00E52673" w:rsidRDefault="008F5112" w:rsidP="008F5112">
            <w:pPr>
              <w:pStyle w:val="VAHItabletext"/>
              <w:rPr>
                <w:rFonts w:eastAsia="Verdana" w:cs="Verdana"/>
                <w:color w:val="696969"/>
                <w:szCs w:val="18"/>
              </w:rPr>
            </w:pPr>
            <w:r w:rsidRPr="001870E1">
              <w:rPr>
                <w:rFonts w:eastAsia="VIC"/>
                <w:color w:val="696969"/>
                <w:szCs w:val="18"/>
              </w:rPr>
              <w:t>61.0%</w:t>
            </w:r>
          </w:p>
        </w:tc>
        <w:tc>
          <w:tcPr>
            <w:tcW w:w="4820" w:type="dxa"/>
          </w:tcPr>
          <w:p w14:paraId="6ACB517C" w14:textId="16ED058D" w:rsidR="008F5112" w:rsidRPr="00E52673" w:rsidRDefault="008F5112" w:rsidP="008F5112">
            <w:pPr>
              <w:pStyle w:val="VAHItabletext"/>
              <w:rPr>
                <w:rFonts w:eastAsia="Verdana" w:cs="Verdana"/>
                <w:color w:val="696969"/>
                <w:szCs w:val="18"/>
              </w:rPr>
            </w:pPr>
            <w:r w:rsidRPr="001870E1">
              <w:rPr>
                <w:rFonts w:eastAsia="VIC"/>
                <w:color w:val="696969"/>
                <w:szCs w:val="18"/>
              </w:rPr>
              <w:t>Measure can provide an indicator of a service's responsiveness and a planned approach to admission. Admissions are counted against the area mental health and wellbeing service of the consumer. Where unknown, this defaults to the admitting campus. Results during 2011, 2012, 2016, 2017, 2020, 2021 and between February and August 2025 were affected by industrial activity. Interpret with caution.</w:t>
            </w:r>
          </w:p>
        </w:tc>
      </w:tr>
      <w:tr w:rsidR="008F5112" w:rsidRPr="0069621D" w14:paraId="4217DCC2" w14:textId="77777777" w:rsidTr="000B0CCC">
        <w:trPr>
          <w:cantSplit/>
        </w:trPr>
        <w:tc>
          <w:tcPr>
            <w:tcW w:w="1702" w:type="dxa"/>
          </w:tcPr>
          <w:p w14:paraId="0617E5DD" w14:textId="77777777" w:rsidR="008F5112" w:rsidRPr="00E52673" w:rsidRDefault="008F5112" w:rsidP="008F5112">
            <w:pPr>
              <w:pStyle w:val="VAHItabletext"/>
              <w:rPr>
                <w:color w:val="696969"/>
                <w:szCs w:val="18"/>
              </w:rPr>
            </w:pPr>
          </w:p>
        </w:tc>
        <w:tc>
          <w:tcPr>
            <w:tcW w:w="1842" w:type="dxa"/>
          </w:tcPr>
          <w:p w14:paraId="5DDA0C46" w14:textId="33D33447" w:rsidR="008F5112" w:rsidRPr="00E52673" w:rsidRDefault="008F5112" w:rsidP="008F5112">
            <w:pPr>
              <w:pStyle w:val="VAHItabletext"/>
              <w:rPr>
                <w:rFonts w:eastAsia="Verdana" w:cs="Verdana"/>
                <w:color w:val="696969"/>
                <w:szCs w:val="18"/>
              </w:rPr>
            </w:pPr>
            <w:r w:rsidRPr="001870E1">
              <w:rPr>
                <w:rFonts w:eastAsia="VIC"/>
                <w:color w:val="696969"/>
                <w:szCs w:val="18"/>
              </w:rPr>
              <w:t>7 day post discharge follow up (by resp AMHWS)</w:t>
            </w:r>
          </w:p>
        </w:tc>
        <w:tc>
          <w:tcPr>
            <w:tcW w:w="5103" w:type="dxa"/>
          </w:tcPr>
          <w:p w14:paraId="1115D417" w14:textId="5856C253"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5F25AFB0" w:rsidR="008F5112" w:rsidRPr="00E52673" w:rsidRDefault="008F5112" w:rsidP="008F5112">
            <w:pPr>
              <w:pStyle w:val="VAHItabletext"/>
              <w:rPr>
                <w:rFonts w:eastAsia="Verdana" w:cs="Verdana"/>
                <w:color w:val="696969"/>
                <w:szCs w:val="18"/>
              </w:rPr>
            </w:pPr>
            <w:r w:rsidRPr="001870E1">
              <w:rPr>
                <w:rFonts w:eastAsia="VIC"/>
                <w:color w:val="696969"/>
                <w:szCs w:val="18"/>
              </w:rPr>
              <w:t>88.0%</w:t>
            </w:r>
          </w:p>
        </w:tc>
        <w:tc>
          <w:tcPr>
            <w:tcW w:w="4820" w:type="dxa"/>
          </w:tcPr>
          <w:p w14:paraId="0B2C6B2A" w14:textId="66CE703E" w:rsidR="008F5112" w:rsidRPr="00E52673" w:rsidRDefault="008F5112" w:rsidP="008F5112">
            <w:pPr>
              <w:pStyle w:val="VAHItabletext"/>
              <w:rPr>
                <w:rFonts w:eastAsia="Verdana" w:cs="Verdana"/>
                <w:color w:val="696969"/>
                <w:szCs w:val="18"/>
              </w:rPr>
            </w:pPr>
            <w:r w:rsidRPr="001870E1">
              <w:rPr>
                <w:rFonts w:eastAsia="VIC"/>
                <w:color w:val="696969"/>
                <w:szCs w:val="18"/>
              </w:rPr>
              <w:t>When a consumer is sent on leave and subsequently discharged whilst on leave, contact must occur within the 7 days since the consumer was on leave. Results lagged by 7 days. Results during 2011, 2012, 2016, 2017, 2020, 2021 and between February and August 2025 were affected by industrial activity. Interpret with caution.</w:t>
            </w:r>
          </w:p>
        </w:tc>
      </w:tr>
      <w:tr w:rsidR="008F5112" w:rsidRPr="0069621D" w14:paraId="46EEAD99" w14:textId="77777777" w:rsidTr="000B0CCC">
        <w:trPr>
          <w:cantSplit/>
        </w:trPr>
        <w:tc>
          <w:tcPr>
            <w:tcW w:w="1702" w:type="dxa"/>
          </w:tcPr>
          <w:p w14:paraId="287CE8A7" w14:textId="77777777" w:rsidR="008F5112" w:rsidRPr="00E52673" w:rsidRDefault="008F5112" w:rsidP="008F5112">
            <w:pPr>
              <w:pStyle w:val="VAHItabletext"/>
              <w:rPr>
                <w:color w:val="696969"/>
                <w:szCs w:val="18"/>
              </w:rPr>
            </w:pPr>
          </w:p>
        </w:tc>
        <w:tc>
          <w:tcPr>
            <w:tcW w:w="1842" w:type="dxa"/>
          </w:tcPr>
          <w:p w14:paraId="5AF610E7" w14:textId="6E464E4E" w:rsidR="008F5112" w:rsidRPr="00E52673" w:rsidRDefault="008F5112" w:rsidP="008F5112">
            <w:pPr>
              <w:pStyle w:val="VAHItabletext"/>
              <w:rPr>
                <w:rFonts w:eastAsia="Verdana" w:cs="Verdana"/>
                <w:color w:val="696969"/>
                <w:szCs w:val="18"/>
              </w:rPr>
            </w:pPr>
            <w:r w:rsidRPr="001870E1">
              <w:rPr>
                <w:rFonts w:eastAsia="VIC"/>
                <w:color w:val="696969"/>
                <w:szCs w:val="18"/>
              </w:rPr>
              <w:t>Closed cases re-referred within 6 months</w:t>
            </w:r>
          </w:p>
        </w:tc>
        <w:tc>
          <w:tcPr>
            <w:tcW w:w="5103" w:type="dxa"/>
          </w:tcPr>
          <w:p w14:paraId="2CF35DA3" w14:textId="4AA11DB6" w:rsidR="008F5112" w:rsidRPr="00E52673" w:rsidRDefault="008F5112" w:rsidP="008F5112">
            <w:pPr>
              <w:pStyle w:val="VAHItabletext"/>
              <w:rPr>
                <w:rFonts w:eastAsia="Verdana" w:cs="Verdana"/>
                <w:color w:val="696969"/>
                <w:szCs w:val="18"/>
              </w:rPr>
            </w:pPr>
            <w:r w:rsidRPr="001870E1">
              <w:rPr>
                <w:rFonts w:eastAsia="VIC"/>
                <w:color w:val="696969"/>
                <w:szCs w:val="18"/>
              </w:rPr>
              <w:t>Percentage closed community cases where the consumer had a new community case opened within 6 months of case closure.</w:t>
            </w:r>
          </w:p>
        </w:tc>
        <w:tc>
          <w:tcPr>
            <w:tcW w:w="1559" w:type="dxa"/>
          </w:tcPr>
          <w:p w14:paraId="0F5C0963" w14:textId="1C6FA35C" w:rsidR="008F5112" w:rsidRPr="00E52673" w:rsidRDefault="008F5112" w:rsidP="008F5112">
            <w:pPr>
              <w:pStyle w:val="VAHItabletext"/>
              <w:rPr>
                <w:rFonts w:eastAsia="Verdana" w:cs="Verdana"/>
                <w:color w:val="696969"/>
                <w:szCs w:val="18"/>
              </w:rPr>
            </w:pPr>
            <w:r w:rsidRPr="001870E1">
              <w:rPr>
                <w:rFonts w:eastAsia="VIC"/>
                <w:color w:val="696969"/>
                <w:szCs w:val="18"/>
              </w:rPr>
              <w:t>25.0%</w:t>
            </w:r>
          </w:p>
        </w:tc>
        <w:tc>
          <w:tcPr>
            <w:tcW w:w="4820" w:type="dxa"/>
          </w:tcPr>
          <w:p w14:paraId="58E0E644" w14:textId="3DC43545" w:rsidR="008F5112" w:rsidRPr="00E52673" w:rsidRDefault="008F5112" w:rsidP="008F5112">
            <w:pPr>
              <w:pStyle w:val="VAHItabletext"/>
              <w:rPr>
                <w:rFonts w:eastAsia="Verdana" w:cs="Verdana"/>
                <w:color w:val="696969"/>
                <w:szCs w:val="18"/>
              </w:rPr>
            </w:pPr>
            <w:r w:rsidRPr="001870E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8F5112" w:rsidRPr="0069621D" w14:paraId="130EC93A" w14:textId="77777777" w:rsidTr="000B0CCC">
        <w:trPr>
          <w:cantSplit/>
        </w:trPr>
        <w:tc>
          <w:tcPr>
            <w:tcW w:w="1702" w:type="dxa"/>
          </w:tcPr>
          <w:p w14:paraId="4D8699D4" w14:textId="51D35649" w:rsidR="008F5112" w:rsidRPr="00E52673" w:rsidRDefault="008F5112" w:rsidP="008F5112">
            <w:pPr>
              <w:pStyle w:val="VAHItabletext"/>
              <w:rPr>
                <w:rFonts w:eastAsia="Verdana" w:cs="Verdana"/>
                <w:color w:val="696969"/>
                <w:szCs w:val="18"/>
              </w:rPr>
            </w:pPr>
          </w:p>
        </w:tc>
        <w:tc>
          <w:tcPr>
            <w:tcW w:w="1842" w:type="dxa"/>
          </w:tcPr>
          <w:p w14:paraId="3FC82C4A" w14:textId="49F04E30"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w:t>
            </w:r>
          </w:p>
        </w:tc>
        <w:tc>
          <w:tcPr>
            <w:tcW w:w="5103" w:type="dxa"/>
          </w:tcPr>
          <w:p w14:paraId="7D57D74A" w14:textId="14223405"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 for community cases closed during the reference period.</w:t>
            </w:r>
          </w:p>
        </w:tc>
        <w:tc>
          <w:tcPr>
            <w:tcW w:w="1559" w:type="dxa"/>
          </w:tcPr>
          <w:p w14:paraId="2DEB2BDE" w14:textId="4A1E1D29" w:rsidR="008F5112" w:rsidRPr="00E52673" w:rsidRDefault="008F5112" w:rsidP="008F5112">
            <w:pPr>
              <w:pStyle w:val="VAHItabletext"/>
              <w:rPr>
                <w:color w:val="696969"/>
                <w:szCs w:val="18"/>
              </w:rPr>
            </w:pPr>
          </w:p>
        </w:tc>
        <w:tc>
          <w:tcPr>
            <w:tcW w:w="4820" w:type="dxa"/>
          </w:tcPr>
          <w:p w14:paraId="31FEB266" w14:textId="4AE3D78E"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5D05BCEE" w14:textId="77777777" w:rsidTr="000B0CCC">
        <w:trPr>
          <w:cantSplit/>
        </w:trPr>
        <w:tc>
          <w:tcPr>
            <w:tcW w:w="1702" w:type="dxa"/>
          </w:tcPr>
          <w:p w14:paraId="394A6533" w14:textId="52135181" w:rsidR="008F5112" w:rsidRPr="00E52673" w:rsidRDefault="008F5112" w:rsidP="008F5112">
            <w:pPr>
              <w:pStyle w:val="VAHItabletext"/>
              <w:rPr>
                <w:color w:val="696969"/>
                <w:szCs w:val="18"/>
              </w:rPr>
            </w:pPr>
          </w:p>
        </w:tc>
        <w:tc>
          <w:tcPr>
            <w:tcW w:w="1842" w:type="dxa"/>
          </w:tcPr>
          <w:p w14:paraId="76193907" w14:textId="718104DB" w:rsidR="008F5112" w:rsidRPr="00E52673" w:rsidRDefault="008F5112" w:rsidP="008F5112">
            <w:pPr>
              <w:pStyle w:val="VAHItabletext"/>
              <w:rPr>
                <w:rFonts w:eastAsia="Verdana" w:cs="Verdana"/>
                <w:color w:val="696969"/>
                <w:szCs w:val="18"/>
              </w:rPr>
            </w:pPr>
            <w:r w:rsidRPr="001870E1">
              <w:rPr>
                <w:rFonts w:eastAsia="VIC"/>
                <w:color w:val="696969"/>
                <w:szCs w:val="18"/>
              </w:rPr>
              <w:t>Average treatment days</w:t>
            </w:r>
          </w:p>
        </w:tc>
        <w:tc>
          <w:tcPr>
            <w:tcW w:w="5103" w:type="dxa"/>
          </w:tcPr>
          <w:p w14:paraId="40ADCA23" w14:textId="1FC4F63B" w:rsidR="008F5112" w:rsidRPr="00E52673" w:rsidRDefault="008F5112" w:rsidP="008F5112">
            <w:pPr>
              <w:pStyle w:val="VAHItabletext"/>
              <w:rPr>
                <w:rFonts w:eastAsia="Verdana" w:cs="Verdana"/>
                <w:color w:val="696969"/>
                <w:szCs w:val="18"/>
              </w:rPr>
            </w:pPr>
            <w:r w:rsidRPr="001870E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8F5112" w:rsidRPr="00E52673" w:rsidRDefault="008F5112" w:rsidP="008F5112">
            <w:pPr>
              <w:pStyle w:val="VAHItabletext"/>
              <w:rPr>
                <w:color w:val="696969"/>
                <w:szCs w:val="18"/>
              </w:rPr>
            </w:pPr>
          </w:p>
        </w:tc>
        <w:tc>
          <w:tcPr>
            <w:tcW w:w="4820" w:type="dxa"/>
          </w:tcPr>
          <w:p w14:paraId="6D9DE276" w14:textId="0B7CB067"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8F5112" w:rsidRPr="0069621D" w14:paraId="2860F4E4" w14:textId="77777777" w:rsidTr="000B0CCC">
        <w:trPr>
          <w:cantSplit/>
        </w:trPr>
        <w:tc>
          <w:tcPr>
            <w:tcW w:w="1702" w:type="dxa"/>
          </w:tcPr>
          <w:p w14:paraId="402DDE3D" w14:textId="77777777" w:rsidR="008F5112" w:rsidRPr="00E52673" w:rsidRDefault="008F5112" w:rsidP="008F5112">
            <w:pPr>
              <w:pStyle w:val="VAHItabletext"/>
              <w:rPr>
                <w:color w:val="696969"/>
                <w:szCs w:val="18"/>
              </w:rPr>
            </w:pPr>
          </w:p>
        </w:tc>
        <w:tc>
          <w:tcPr>
            <w:tcW w:w="1842" w:type="dxa"/>
          </w:tcPr>
          <w:p w14:paraId="3AB39397" w14:textId="06D90F61"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1631E1FF" w14:textId="534EF04D"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55EF35AD" w:rsidR="008F5112" w:rsidRPr="00E52673" w:rsidRDefault="008F5112" w:rsidP="008F5112">
            <w:pPr>
              <w:pStyle w:val="VAHItabletext"/>
              <w:rPr>
                <w:color w:val="696969"/>
                <w:szCs w:val="18"/>
              </w:rPr>
            </w:pPr>
            <w:r w:rsidRPr="001870E1">
              <w:rPr>
                <w:rFonts w:eastAsia="VIC"/>
                <w:color w:val="696969"/>
                <w:szCs w:val="18"/>
              </w:rPr>
              <w:t>85.0%</w:t>
            </w:r>
          </w:p>
        </w:tc>
        <w:tc>
          <w:tcPr>
            <w:tcW w:w="4820" w:type="dxa"/>
          </w:tcPr>
          <w:p w14:paraId="2D86D332" w14:textId="596467A8"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8F5112" w:rsidRPr="0069621D" w14:paraId="4C106A7E" w14:textId="77777777" w:rsidTr="000B0CCC">
        <w:trPr>
          <w:cantSplit/>
        </w:trPr>
        <w:tc>
          <w:tcPr>
            <w:tcW w:w="1702" w:type="dxa"/>
          </w:tcPr>
          <w:p w14:paraId="2A9F8C7F" w14:textId="77777777" w:rsidR="008F5112" w:rsidRPr="00E52673" w:rsidRDefault="008F5112" w:rsidP="008F5112">
            <w:pPr>
              <w:pStyle w:val="VAHItabletext"/>
              <w:rPr>
                <w:color w:val="696969"/>
                <w:szCs w:val="18"/>
              </w:rPr>
            </w:pPr>
          </w:p>
        </w:tc>
        <w:tc>
          <w:tcPr>
            <w:tcW w:w="1842" w:type="dxa"/>
          </w:tcPr>
          <w:p w14:paraId="45DDAA6B" w14:textId="4920A2E3"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case start</w:t>
            </w:r>
          </w:p>
        </w:tc>
        <w:tc>
          <w:tcPr>
            <w:tcW w:w="5103" w:type="dxa"/>
          </w:tcPr>
          <w:p w14:paraId="63DFB33F" w14:textId="4EF3698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8F5112" w:rsidRPr="00E52673" w:rsidRDefault="008F5112" w:rsidP="008F5112">
            <w:pPr>
              <w:pStyle w:val="VAHItabletext"/>
              <w:rPr>
                <w:color w:val="696969"/>
                <w:szCs w:val="18"/>
              </w:rPr>
            </w:pPr>
          </w:p>
        </w:tc>
        <w:tc>
          <w:tcPr>
            <w:tcW w:w="4820" w:type="dxa"/>
          </w:tcPr>
          <w:p w14:paraId="602D7C8F" w14:textId="671B2CCA"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0B00DCC7" w14:textId="77777777" w:rsidTr="000B0CCC">
        <w:trPr>
          <w:cantSplit/>
        </w:trPr>
        <w:tc>
          <w:tcPr>
            <w:tcW w:w="1702" w:type="dxa"/>
          </w:tcPr>
          <w:p w14:paraId="2CD236DF" w14:textId="77777777" w:rsidR="008F5112" w:rsidRPr="00E52673" w:rsidRDefault="008F5112" w:rsidP="008F5112">
            <w:pPr>
              <w:pStyle w:val="VAHItabletext"/>
              <w:rPr>
                <w:color w:val="696969"/>
                <w:szCs w:val="18"/>
              </w:rPr>
            </w:pPr>
          </w:p>
        </w:tc>
        <w:tc>
          <w:tcPr>
            <w:tcW w:w="1842" w:type="dxa"/>
          </w:tcPr>
          <w:p w14:paraId="178FCD59" w14:textId="3BE58071" w:rsidR="008F5112" w:rsidRPr="00E52673" w:rsidRDefault="008F5112" w:rsidP="008F5112">
            <w:pPr>
              <w:pStyle w:val="VAHItabletext"/>
              <w:rPr>
                <w:rFonts w:eastAsia="Verdana" w:cs="Verdana"/>
                <w:color w:val="696969"/>
                <w:szCs w:val="18"/>
              </w:rPr>
            </w:pPr>
            <w:r w:rsidRPr="001870E1">
              <w:rPr>
                <w:rFonts w:eastAsia="VIC"/>
                <w:color w:val="696969"/>
                <w:szCs w:val="18"/>
              </w:rPr>
              <w:t>Cases with significant improvement at closure</w:t>
            </w:r>
          </w:p>
        </w:tc>
        <w:tc>
          <w:tcPr>
            <w:tcW w:w="5103" w:type="dxa"/>
          </w:tcPr>
          <w:p w14:paraId="02C59BFD" w14:textId="593F4F08"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8F5112" w:rsidRPr="00E52673" w:rsidRDefault="008F5112" w:rsidP="008F5112">
            <w:pPr>
              <w:pStyle w:val="VAHItabletext"/>
              <w:rPr>
                <w:color w:val="696969"/>
                <w:szCs w:val="18"/>
              </w:rPr>
            </w:pPr>
          </w:p>
        </w:tc>
        <w:tc>
          <w:tcPr>
            <w:tcW w:w="4820" w:type="dxa"/>
          </w:tcPr>
          <w:p w14:paraId="34570FAB" w14:textId="46F9C9B6" w:rsidR="008F5112" w:rsidRPr="00E52673" w:rsidRDefault="008F5112" w:rsidP="008F5112">
            <w:pPr>
              <w:pStyle w:val="VAHItabletext"/>
              <w:rPr>
                <w:rFonts w:eastAsia="Verdana" w:cs="Verdana"/>
                <w:color w:val="696969"/>
                <w:szCs w:val="18"/>
              </w:rPr>
            </w:pPr>
            <w:r w:rsidRPr="001870E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8F5112" w:rsidRPr="0069621D" w14:paraId="49BDEAE8" w14:textId="77777777" w:rsidTr="000B0CCC">
        <w:trPr>
          <w:cantSplit/>
        </w:trPr>
        <w:tc>
          <w:tcPr>
            <w:tcW w:w="1702" w:type="dxa"/>
          </w:tcPr>
          <w:p w14:paraId="3B2286F9" w14:textId="77777777" w:rsidR="008F5112" w:rsidRPr="00E52673" w:rsidRDefault="008F5112" w:rsidP="008F5112">
            <w:pPr>
              <w:pStyle w:val="VAHItabletext"/>
              <w:rPr>
                <w:color w:val="696969"/>
                <w:szCs w:val="18"/>
              </w:rPr>
            </w:pPr>
          </w:p>
        </w:tc>
        <w:tc>
          <w:tcPr>
            <w:tcW w:w="1842" w:type="dxa"/>
          </w:tcPr>
          <w:p w14:paraId="36A0DFA4" w14:textId="0A2D024C"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54B0609B" w14:textId="3C7E057E"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8F5112" w:rsidRPr="00E52673" w:rsidRDefault="008F5112" w:rsidP="008F5112">
            <w:pPr>
              <w:pStyle w:val="VAHItabletext"/>
              <w:rPr>
                <w:rFonts w:eastAsia="Verdana" w:cs="Verdana"/>
                <w:color w:val="696969"/>
                <w:szCs w:val="18"/>
              </w:rPr>
            </w:pPr>
          </w:p>
        </w:tc>
        <w:tc>
          <w:tcPr>
            <w:tcW w:w="4820" w:type="dxa"/>
          </w:tcPr>
          <w:p w14:paraId="2A2788F5" w14:textId="6D4FC8E1"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8F5112" w:rsidRPr="0069621D" w14:paraId="34B4389C" w14:textId="77777777" w:rsidTr="000B0CCC">
        <w:trPr>
          <w:cantSplit/>
        </w:trPr>
        <w:tc>
          <w:tcPr>
            <w:tcW w:w="1702" w:type="dxa"/>
          </w:tcPr>
          <w:p w14:paraId="15E9A033" w14:textId="77777777" w:rsidR="008F5112" w:rsidRPr="00E52673" w:rsidRDefault="008F5112" w:rsidP="008F5112">
            <w:pPr>
              <w:pStyle w:val="VAHItabletext"/>
              <w:rPr>
                <w:color w:val="696969"/>
                <w:szCs w:val="18"/>
              </w:rPr>
            </w:pPr>
          </w:p>
        </w:tc>
        <w:tc>
          <w:tcPr>
            <w:tcW w:w="1842" w:type="dxa"/>
          </w:tcPr>
          <w:p w14:paraId="3EB376CE" w14:textId="5B29C31C" w:rsidR="008F5112" w:rsidRPr="00E52673" w:rsidRDefault="008F5112" w:rsidP="008F5112">
            <w:pPr>
              <w:pStyle w:val="VAHItabletext"/>
              <w:rPr>
                <w:rFonts w:eastAsia="Verdana" w:cs="Verdana"/>
                <w:color w:val="696969"/>
                <w:szCs w:val="18"/>
              </w:rPr>
            </w:pPr>
            <w:r w:rsidRPr="001870E1">
              <w:rPr>
                <w:rFonts w:eastAsia="VIC"/>
                <w:color w:val="696969"/>
                <w:szCs w:val="18"/>
              </w:rPr>
              <w:t>Average change in clinically significant HoNOS items</w:t>
            </w:r>
          </w:p>
        </w:tc>
        <w:tc>
          <w:tcPr>
            <w:tcW w:w="5103" w:type="dxa"/>
          </w:tcPr>
          <w:p w14:paraId="05E1921C" w14:textId="5E8E12D6" w:rsidR="008F5112" w:rsidRPr="00E52673" w:rsidRDefault="008F5112" w:rsidP="008F5112">
            <w:pPr>
              <w:pStyle w:val="VAHItabletext"/>
              <w:rPr>
                <w:rFonts w:eastAsia="Verdana" w:cs="Verdana"/>
                <w:color w:val="696969"/>
                <w:szCs w:val="18"/>
              </w:rPr>
            </w:pPr>
            <w:r w:rsidRPr="001870E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8F5112" w:rsidRPr="00E52673" w:rsidRDefault="008F5112" w:rsidP="008F5112">
            <w:pPr>
              <w:pStyle w:val="VAHItabletext"/>
              <w:rPr>
                <w:color w:val="696969"/>
                <w:szCs w:val="18"/>
              </w:rPr>
            </w:pPr>
          </w:p>
        </w:tc>
        <w:tc>
          <w:tcPr>
            <w:tcW w:w="4820" w:type="dxa"/>
          </w:tcPr>
          <w:p w14:paraId="057D5861" w14:textId="377F8085" w:rsidR="008F5112" w:rsidRPr="00E52673" w:rsidRDefault="008F5112" w:rsidP="008F5112">
            <w:pPr>
              <w:pStyle w:val="VAHItabletext"/>
              <w:rPr>
                <w:rFonts w:eastAsia="Verdana" w:cs="Verdana"/>
                <w:color w:val="696969"/>
                <w:szCs w:val="18"/>
              </w:rPr>
            </w:pPr>
            <w:r w:rsidRPr="001870E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r w:rsidR="008F5112" w:rsidRPr="0069621D" w14:paraId="12C4D44E" w14:textId="77777777" w:rsidTr="000B0CCC">
        <w:trPr>
          <w:cantSplit/>
        </w:trPr>
        <w:tc>
          <w:tcPr>
            <w:tcW w:w="1702" w:type="dxa"/>
          </w:tcPr>
          <w:p w14:paraId="00EC9B6E" w14:textId="77777777" w:rsidR="008F5112" w:rsidRPr="00E52673" w:rsidRDefault="008F5112" w:rsidP="008F5112">
            <w:pPr>
              <w:pStyle w:val="VAHItabletext"/>
              <w:rPr>
                <w:color w:val="696969"/>
                <w:szCs w:val="18"/>
              </w:rPr>
            </w:pPr>
          </w:p>
        </w:tc>
        <w:tc>
          <w:tcPr>
            <w:tcW w:w="1842" w:type="dxa"/>
          </w:tcPr>
          <w:p w14:paraId="10138DE0" w14:textId="0960AB88" w:rsidR="008F5112" w:rsidRPr="00E52673" w:rsidRDefault="008F5112" w:rsidP="008F5112">
            <w:pPr>
              <w:pStyle w:val="VAHItabletext"/>
              <w:rPr>
                <w:rFonts w:eastAsia="Verdana" w:cs="Verdana"/>
                <w:color w:val="696969"/>
                <w:szCs w:val="18"/>
              </w:rPr>
            </w:pPr>
            <w:r w:rsidRPr="001870E1">
              <w:rPr>
                <w:rFonts w:eastAsia="VIC"/>
                <w:color w:val="696969"/>
                <w:szCs w:val="18"/>
              </w:rPr>
              <w:t>CAMHS consumers aged under 12</w:t>
            </w:r>
          </w:p>
        </w:tc>
        <w:tc>
          <w:tcPr>
            <w:tcW w:w="5103" w:type="dxa"/>
          </w:tcPr>
          <w:p w14:paraId="593685B8" w14:textId="31F69841"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child and adolescent mental health service (CAMHS) consumers who were aged under 12 years.</w:t>
            </w:r>
          </w:p>
        </w:tc>
        <w:tc>
          <w:tcPr>
            <w:tcW w:w="1559" w:type="dxa"/>
          </w:tcPr>
          <w:p w14:paraId="1BB4C3CB" w14:textId="77777777" w:rsidR="008F5112" w:rsidRPr="00E52673" w:rsidRDefault="008F5112" w:rsidP="008F5112">
            <w:pPr>
              <w:pStyle w:val="VAHItabletext"/>
              <w:rPr>
                <w:color w:val="696969"/>
                <w:szCs w:val="18"/>
              </w:rPr>
            </w:pPr>
          </w:p>
        </w:tc>
        <w:tc>
          <w:tcPr>
            <w:tcW w:w="4820" w:type="dxa"/>
          </w:tcPr>
          <w:p w14:paraId="00C7F9BF" w14:textId="6A2D6587" w:rsidR="008F5112" w:rsidRPr="00E52673" w:rsidRDefault="008F5112" w:rsidP="008F5112">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6F30DC96" w:rsidR="00EB619F" w:rsidRPr="00BE2218" w:rsidRDefault="00EB619F" w:rsidP="00EB619F">
            <w:pPr>
              <w:pStyle w:val="VAHIaccessibilitypara"/>
            </w:pPr>
            <w:bookmarkStart w:id="29" w:name="_Hlk15375552"/>
            <w:r w:rsidRPr="00BE2218">
              <w:t>To receive this publication in an accessible format phone</w:t>
            </w:r>
            <w:r w:rsidR="00622CCB">
              <w:t xml:space="preserve"> (03)</w:t>
            </w:r>
            <w:r w:rsidRPr="00BE2218">
              <w:t xml:space="preserve"> 9096 1878, using the National Relay Service 13 36 77 if required, or email </w:t>
            </w:r>
            <w:r w:rsidR="00E420F6">
              <w:t>the Department of Health</w:t>
            </w:r>
            <w:r w:rsidRPr="00BE2218">
              <w:t xml:space="preserve">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A52AB94" w:rsidR="00CF11E1" w:rsidRPr="00BE2218" w:rsidRDefault="00CF11E1" w:rsidP="00A47400">
            <w:pPr>
              <w:pStyle w:val="VAHIbody"/>
            </w:pPr>
            <w:r w:rsidRPr="00BE2218">
              <w:t xml:space="preserve">© State of Victoria, Department of Health </w:t>
            </w:r>
            <w:r w:rsidR="00E420F6">
              <w:t>May</w:t>
            </w:r>
            <w:r w:rsidR="00195154">
              <w:t xml:space="preserve"> 2026</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E446" w14:textId="77777777" w:rsidR="00C61F2F" w:rsidRDefault="00C61F2F">
      <w:r>
        <w:separator/>
      </w:r>
    </w:p>
  </w:endnote>
  <w:endnote w:type="continuationSeparator" w:id="0">
    <w:p w14:paraId="3911FB95" w14:textId="77777777" w:rsidR="00C61F2F" w:rsidRDefault="00C6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647E04B1"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5408"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7B611B">
      <w:rPr>
        <w:b w:val="0"/>
        <w:color w:val="244C5A"/>
        <w:sz w:val="16"/>
        <w:szCs w:val="16"/>
      </w:rPr>
      <w:t xml:space="preserve">at </w:t>
    </w:r>
    <w:r w:rsidR="00195154">
      <w:rPr>
        <w:b w:val="0"/>
        <w:color w:val="244C5A"/>
        <w:sz w:val="16"/>
        <w:szCs w:val="16"/>
      </w:rPr>
      <w:t xml:space="preserve">10 </w:t>
    </w:r>
    <w:r w:rsidR="00E420F6">
      <w:rPr>
        <w:b w:val="0"/>
        <w:color w:val="244C5A"/>
        <w:sz w:val="16"/>
        <w:szCs w:val="16"/>
      </w:rPr>
      <w:t>April</w:t>
    </w:r>
    <w:r w:rsidR="00195154">
      <w:rPr>
        <w:b w:val="0"/>
        <w:color w:val="244C5A"/>
        <w:sz w:val="16"/>
        <w:szCs w:val="16"/>
      </w:rPr>
      <w:t xml:space="preserve"> 2026</w:t>
    </w:r>
    <w:r w:rsidRPr="000B0CCC">
      <w:rPr>
        <w:b w:val="0"/>
        <w:color w:val="244C5A"/>
        <w:sz w:val="16"/>
        <w:szCs w:val="16"/>
      </w:rPr>
      <w:t>.</w:t>
    </w:r>
    <w:r w:rsidRPr="0069621D">
      <w:rPr>
        <w:b w:val="0"/>
        <w:color w:val="244C5A"/>
      </w:rPr>
      <w:t xml:space="preserve"> </w:t>
    </w:r>
    <w:r>
      <w:rPr>
        <w:b w:val="0"/>
        <w:color w:val="244C5A"/>
      </w:rPr>
      <w:tab/>
    </w:r>
    <w:r w:rsidR="00E420F6">
      <w:rPr>
        <w:rFonts w:ascii="VIC SemiBold" w:hAnsi="VIC SemiBold"/>
        <w:b w:val="0"/>
        <w:color w:val="244C5A"/>
      </w:rPr>
      <w:t>Department of Health</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2E2" w14:textId="77777777" w:rsidR="00C61F2F" w:rsidRDefault="00C61F2F" w:rsidP="002862F1">
      <w:pPr>
        <w:spacing w:before="120"/>
      </w:pPr>
      <w:r>
        <w:separator/>
      </w:r>
    </w:p>
  </w:footnote>
  <w:footnote w:type="continuationSeparator" w:id="0">
    <w:p w14:paraId="5568EF36" w14:textId="77777777" w:rsidR="00C61F2F" w:rsidRDefault="00C6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502" w14:textId="6749FDDF"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mental health</w:t>
    </w:r>
    <w:r w:rsidR="00903699">
      <w:rPr>
        <w:rFonts w:ascii="VIC Medium" w:hAnsi="VIC Medium"/>
        <w:color w:val="244C5A"/>
        <w:szCs w:val="24"/>
      </w:rPr>
      <w:t xml:space="preserve"> &amp; wellbeing</w:t>
    </w:r>
    <w:r w:rsidRPr="00052DAD">
      <w:rPr>
        <w:rFonts w:ascii="VIC Medium" w:hAnsi="VIC Medium"/>
        <w:color w:val="244C5A"/>
        <w:szCs w:val="24"/>
      </w:rPr>
      <w:t xml:space="preserve"> quarterly KPI report, </w:t>
    </w:r>
    <w:r w:rsidR="007C7458">
      <w:rPr>
        <w:rFonts w:ascii="VIC Medium" w:hAnsi="VIC Medium"/>
        <w:color w:val="244C5A"/>
        <w:szCs w:val="24"/>
      </w:rPr>
      <w:t>202</w:t>
    </w:r>
    <w:r w:rsidR="00903699">
      <w:rPr>
        <w:rFonts w:ascii="VIC Medium" w:hAnsi="VIC Medium"/>
        <w:color w:val="244C5A"/>
        <w:szCs w:val="24"/>
      </w:rPr>
      <w:t>5</w:t>
    </w:r>
    <w:r w:rsidR="004C5327">
      <w:rPr>
        <w:rFonts w:ascii="VIC Medium" w:hAnsi="VIC Medium"/>
        <w:color w:val="244C5A"/>
        <w:szCs w:val="24"/>
      </w:rPr>
      <w:t>–2</w:t>
    </w:r>
    <w:r w:rsidR="00903699">
      <w:rPr>
        <w:rFonts w:ascii="VIC Medium" w:hAnsi="VIC Medium"/>
        <w:color w:val="244C5A"/>
        <w:szCs w:val="24"/>
      </w:rPr>
      <w:t>6</w:t>
    </w:r>
    <w:r w:rsidR="007C7458">
      <w:rPr>
        <w:rFonts w:ascii="VIC Medium" w:hAnsi="VIC Medium"/>
        <w:color w:val="244C5A"/>
        <w:szCs w:val="24"/>
      </w:rPr>
      <w:t xml:space="preserve"> Q</w:t>
    </w:r>
    <w:r w:rsidR="00E420F6">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13D51"/>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5154"/>
    <w:rsid w:val="00196B90"/>
    <w:rsid w:val="00196EB8"/>
    <w:rsid w:val="001979FF"/>
    <w:rsid w:val="00197B17"/>
    <w:rsid w:val="001A3ACE"/>
    <w:rsid w:val="001B4486"/>
    <w:rsid w:val="001B50A4"/>
    <w:rsid w:val="001C2A72"/>
    <w:rsid w:val="001D0B75"/>
    <w:rsid w:val="001D3A15"/>
    <w:rsid w:val="001D3C09"/>
    <w:rsid w:val="001D44E8"/>
    <w:rsid w:val="001D5E43"/>
    <w:rsid w:val="001D60EC"/>
    <w:rsid w:val="001E02B5"/>
    <w:rsid w:val="001E0879"/>
    <w:rsid w:val="001E44DF"/>
    <w:rsid w:val="001E68A5"/>
    <w:rsid w:val="001E73EF"/>
    <w:rsid w:val="001F3514"/>
    <w:rsid w:val="001F3826"/>
    <w:rsid w:val="001F6E46"/>
    <w:rsid w:val="001F7C91"/>
    <w:rsid w:val="00206463"/>
    <w:rsid w:val="0020682A"/>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5C4"/>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395"/>
    <w:rsid w:val="003A6B67"/>
    <w:rsid w:val="003B15E6"/>
    <w:rsid w:val="003B303A"/>
    <w:rsid w:val="003B4630"/>
    <w:rsid w:val="003C2045"/>
    <w:rsid w:val="003C2440"/>
    <w:rsid w:val="003C43A1"/>
    <w:rsid w:val="003C4FC0"/>
    <w:rsid w:val="003C55F4"/>
    <w:rsid w:val="003C6A07"/>
    <w:rsid w:val="003C7A3F"/>
    <w:rsid w:val="003D3E8F"/>
    <w:rsid w:val="003D5030"/>
    <w:rsid w:val="003D6475"/>
    <w:rsid w:val="003E2E5F"/>
    <w:rsid w:val="003F0445"/>
    <w:rsid w:val="003F0CF0"/>
    <w:rsid w:val="003F3289"/>
    <w:rsid w:val="00401FCF"/>
    <w:rsid w:val="00402BE4"/>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0058"/>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9537C"/>
    <w:rsid w:val="004960B3"/>
    <w:rsid w:val="004A160D"/>
    <w:rsid w:val="004A3E81"/>
    <w:rsid w:val="004A5C62"/>
    <w:rsid w:val="004A707D"/>
    <w:rsid w:val="004B06FA"/>
    <w:rsid w:val="004B1236"/>
    <w:rsid w:val="004C35FB"/>
    <w:rsid w:val="004C5327"/>
    <w:rsid w:val="004C55C8"/>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77908"/>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951"/>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2C6F"/>
    <w:rsid w:val="006E5B91"/>
    <w:rsid w:val="006F1FDC"/>
    <w:rsid w:val="00701027"/>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1311"/>
    <w:rsid w:val="00763139"/>
    <w:rsid w:val="00766463"/>
    <w:rsid w:val="00770F37"/>
    <w:rsid w:val="00772D5E"/>
    <w:rsid w:val="00776928"/>
    <w:rsid w:val="007836EA"/>
    <w:rsid w:val="00786F16"/>
    <w:rsid w:val="00796E20"/>
    <w:rsid w:val="00797C32"/>
    <w:rsid w:val="007A7DAF"/>
    <w:rsid w:val="007B08C1"/>
    <w:rsid w:val="007B0914"/>
    <w:rsid w:val="007B1374"/>
    <w:rsid w:val="007B2172"/>
    <w:rsid w:val="007B44BE"/>
    <w:rsid w:val="007B589F"/>
    <w:rsid w:val="007B611B"/>
    <w:rsid w:val="007B6186"/>
    <w:rsid w:val="007B61DB"/>
    <w:rsid w:val="007B6F62"/>
    <w:rsid w:val="007C14D9"/>
    <w:rsid w:val="007C7301"/>
    <w:rsid w:val="007C7458"/>
    <w:rsid w:val="007C774A"/>
    <w:rsid w:val="007C7859"/>
    <w:rsid w:val="007D2BDE"/>
    <w:rsid w:val="007D2FB6"/>
    <w:rsid w:val="007E0DE2"/>
    <w:rsid w:val="007E18E6"/>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47C90"/>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8F5112"/>
    <w:rsid w:val="00900615"/>
    <w:rsid w:val="00900719"/>
    <w:rsid w:val="009017AC"/>
    <w:rsid w:val="00903699"/>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2956"/>
    <w:rsid w:val="00945A59"/>
    <w:rsid w:val="00950E2C"/>
    <w:rsid w:val="00951D50"/>
    <w:rsid w:val="009525EB"/>
    <w:rsid w:val="0095645E"/>
    <w:rsid w:val="00961400"/>
    <w:rsid w:val="00963646"/>
    <w:rsid w:val="00973843"/>
    <w:rsid w:val="009853E1"/>
    <w:rsid w:val="00986E6B"/>
    <w:rsid w:val="00991769"/>
    <w:rsid w:val="0099302B"/>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475AE"/>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6AD"/>
    <w:rsid w:val="00AE59A0"/>
    <w:rsid w:val="00AF0537"/>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2238"/>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1F2F"/>
    <w:rsid w:val="00C624E3"/>
    <w:rsid w:val="00C62F7A"/>
    <w:rsid w:val="00C63B9C"/>
    <w:rsid w:val="00C6682F"/>
    <w:rsid w:val="00C7275E"/>
    <w:rsid w:val="00C72D27"/>
    <w:rsid w:val="00C74C5D"/>
    <w:rsid w:val="00C863C4"/>
    <w:rsid w:val="00C91665"/>
    <w:rsid w:val="00C93C3E"/>
    <w:rsid w:val="00C94983"/>
    <w:rsid w:val="00CA12E3"/>
    <w:rsid w:val="00CA2943"/>
    <w:rsid w:val="00CA5425"/>
    <w:rsid w:val="00CA6611"/>
    <w:rsid w:val="00CA6B58"/>
    <w:rsid w:val="00CB605E"/>
    <w:rsid w:val="00CC0C72"/>
    <w:rsid w:val="00CC2BFD"/>
    <w:rsid w:val="00CC784E"/>
    <w:rsid w:val="00CD3476"/>
    <w:rsid w:val="00CD4021"/>
    <w:rsid w:val="00CD5049"/>
    <w:rsid w:val="00CD64DF"/>
    <w:rsid w:val="00CE18BF"/>
    <w:rsid w:val="00CF102C"/>
    <w:rsid w:val="00CF11E1"/>
    <w:rsid w:val="00CF2F50"/>
    <w:rsid w:val="00CF41DA"/>
    <w:rsid w:val="00D02919"/>
    <w:rsid w:val="00D04C61"/>
    <w:rsid w:val="00D0539B"/>
    <w:rsid w:val="00D05B8D"/>
    <w:rsid w:val="00D065A2"/>
    <w:rsid w:val="00D067E7"/>
    <w:rsid w:val="00D07F00"/>
    <w:rsid w:val="00D12CFD"/>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210F"/>
    <w:rsid w:val="00D75769"/>
    <w:rsid w:val="00D75EA7"/>
    <w:rsid w:val="00D81EB7"/>
    <w:rsid w:val="00D81F21"/>
    <w:rsid w:val="00D87625"/>
    <w:rsid w:val="00D9522F"/>
    <w:rsid w:val="00D95470"/>
    <w:rsid w:val="00DA2619"/>
    <w:rsid w:val="00DA4239"/>
    <w:rsid w:val="00DA6195"/>
    <w:rsid w:val="00DB0B61"/>
    <w:rsid w:val="00DB17C1"/>
    <w:rsid w:val="00DB1886"/>
    <w:rsid w:val="00DC090B"/>
    <w:rsid w:val="00DC2CF1"/>
    <w:rsid w:val="00DC4FCF"/>
    <w:rsid w:val="00DC50E0"/>
    <w:rsid w:val="00DC6386"/>
    <w:rsid w:val="00DC6B80"/>
    <w:rsid w:val="00DD0697"/>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20F6"/>
    <w:rsid w:val="00E43426"/>
    <w:rsid w:val="00E45931"/>
    <w:rsid w:val="00E46FF8"/>
    <w:rsid w:val="00E52673"/>
    <w:rsid w:val="00E53A79"/>
    <w:rsid w:val="00E57A16"/>
    <w:rsid w:val="00E629A1"/>
    <w:rsid w:val="00E6552A"/>
    <w:rsid w:val="00E67D1F"/>
    <w:rsid w:val="00E710CE"/>
    <w:rsid w:val="00E72113"/>
    <w:rsid w:val="00E81C75"/>
    <w:rsid w:val="00E82C55"/>
    <w:rsid w:val="00E84137"/>
    <w:rsid w:val="00E87893"/>
    <w:rsid w:val="00E92AC3"/>
    <w:rsid w:val="00E93386"/>
    <w:rsid w:val="00E95B83"/>
    <w:rsid w:val="00EB00E0"/>
    <w:rsid w:val="00EB1584"/>
    <w:rsid w:val="00EB4FE6"/>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customXml/itemProps2.xml><?xml version="1.0" encoding="utf-8"?>
<ds:datastoreItem xmlns:ds="http://schemas.openxmlformats.org/officeDocument/2006/customXml" ds:itemID="{AED9D5FF-33B0-48EC-9DA9-84D1D94552A2}">
  <ds:schemaRefs>
    <ds:schemaRef ds:uri="http://schemas.microsoft.com/office/2006/documentManagement/types"/>
    <ds:schemaRef ds:uri="http://schemas.microsoft.com/office/infopath/2007/PartnerControls"/>
    <ds:schemaRef ds:uri="4d33c502-030c-43db-90e0-03d88d6d0151"/>
    <ds:schemaRef ds:uri="http://purl.org/dc/elements/1.1/"/>
    <ds:schemaRef ds:uri="http://schemas.microsoft.com/office/2006/metadata/properties"/>
    <ds:schemaRef ds:uri="http://purl.org/dc/terms/"/>
    <ds:schemaRef ds:uri="http://schemas.openxmlformats.org/package/2006/metadata/core-properties"/>
    <ds:schemaRef ds:uri="47e38451-04d3-4ba3-b385-7c061ba67f5a"/>
    <ds:schemaRef ds:uri="http://www.w3.org/XML/1998/namespace"/>
    <ds:schemaRef ds:uri="http://purl.org/dc/dcmitype/"/>
  </ds:schemaRefs>
</ds:datastoreItem>
</file>

<file path=customXml/itemProps3.xml><?xml version="1.0" encoding="utf-8"?>
<ds:datastoreItem xmlns:ds="http://schemas.openxmlformats.org/officeDocument/2006/customXml" ds:itemID="{CA2E0B8C-80E8-4EED-81E9-21D2124D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5F554-5A61-495A-AC46-C99DBAD50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2426</Words>
  <Characters>12593</Characters>
  <Application>Microsoft Office Word</Application>
  <DocSecurity>0</DocSecurity>
  <Lines>1144</Lines>
  <Paragraphs>834</Paragraphs>
  <ScaleCrop>false</ScaleCrop>
  <HeadingPairs>
    <vt:vector size="2" baseType="variant">
      <vt:variant>
        <vt:lpstr>Title</vt:lpstr>
      </vt:variant>
      <vt:variant>
        <vt:i4>1</vt:i4>
      </vt:variant>
    </vt:vector>
  </HeadingPairs>
  <TitlesOfParts>
    <vt:vector size="1" baseType="lpstr">
      <vt:lpstr>2025 26 Q3 CYMHS/CAMHS quarterly KPI report</vt:lpstr>
    </vt:vector>
  </TitlesOfParts>
  <Company>Victorian Department of Health</Company>
  <LinksUpToDate>false</LinksUpToDate>
  <CharactersWithSpaces>14185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CYMHS/CAMHS quarterly KPI report</dc:title>
  <dc:subject/>
  <dc:creator>Victorian Department of Health</dc:creator>
  <cp:keywords/>
  <cp:lastModifiedBy>Daniel Mendoza (Health)</cp:lastModifiedBy>
  <cp:revision>14</cp:revision>
  <cp:lastPrinted>2026-04-15T07:26:00Z</cp:lastPrinted>
  <dcterms:created xsi:type="dcterms:W3CDTF">2026-01-16T05:57:00Z</dcterms:created>
  <dcterms:modified xsi:type="dcterms:W3CDTF">2026-04-15T07:26:00Z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