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99493" w14:textId="77777777" w:rsidR="00056EC4" w:rsidRDefault="00E9042A" w:rsidP="00056EC4">
      <w:pPr>
        <w:pStyle w:val="Body"/>
      </w:pPr>
      <w:r>
        <w:rPr>
          <w:noProof/>
        </w:rPr>
        <w:drawing>
          <wp:anchor distT="0" distB="0" distL="114300" distR="114300" simplePos="0" relativeHeight="251658240" behindDoc="1" locked="1" layoutInCell="1" allowOverlap="0" wp14:anchorId="222960A5" wp14:editId="286D6F10">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AD784C" w14:paraId="06AE6964" w14:textId="77777777" w:rsidTr="000F5007">
        <w:tc>
          <w:tcPr>
            <w:tcW w:w="0" w:type="auto"/>
          </w:tcPr>
          <w:p w14:paraId="138594E9" w14:textId="786CA647" w:rsidR="00AD784C" w:rsidRPr="00431F42" w:rsidRDefault="00AE3C2B" w:rsidP="00431F42">
            <w:pPr>
              <w:pStyle w:val="Documenttitle"/>
            </w:pPr>
            <w:r>
              <w:t>Food Act 2024 Report</w:t>
            </w:r>
            <w:r w:rsidR="00A71CE4">
              <w:t xml:space="preserve"> </w:t>
            </w:r>
          </w:p>
        </w:tc>
      </w:tr>
      <w:tr w:rsidR="00AD784C" w14:paraId="6BFF999B" w14:textId="77777777" w:rsidTr="000F5007">
        <w:tc>
          <w:tcPr>
            <w:tcW w:w="0" w:type="auto"/>
          </w:tcPr>
          <w:p w14:paraId="6C0DE463" w14:textId="2B8EA532" w:rsidR="00386109" w:rsidRPr="00A1389F" w:rsidRDefault="00EF39CB" w:rsidP="009315BE">
            <w:pPr>
              <w:pStyle w:val="Documentsubtitle"/>
            </w:pPr>
            <w:r>
              <w:t>Department of Health Victoria</w:t>
            </w:r>
          </w:p>
        </w:tc>
      </w:tr>
      <w:tr w:rsidR="00430393" w14:paraId="7C843D9D" w14:textId="77777777" w:rsidTr="000F5007">
        <w:tc>
          <w:tcPr>
            <w:tcW w:w="0" w:type="auto"/>
          </w:tcPr>
          <w:p w14:paraId="47B4C206" w14:textId="77777777" w:rsidR="00430393" w:rsidRDefault="00707215" w:rsidP="00430393">
            <w:pPr>
              <w:pStyle w:val="Bannermarking"/>
            </w:pPr>
            <w:fldSimple w:instr="FILLIN  &quot;Type the protective marking&quot; \d OFFICIAL \o  \* MERGEFORMAT">
              <w:r>
                <w:t>OFFICIAL</w:t>
              </w:r>
            </w:fldSimple>
          </w:p>
        </w:tc>
      </w:tr>
    </w:tbl>
    <w:p w14:paraId="783C9D47" w14:textId="77777777" w:rsidR="00FE4081" w:rsidRDefault="00FE4081" w:rsidP="00FE4081">
      <w:pPr>
        <w:pStyle w:val="Body"/>
      </w:pPr>
    </w:p>
    <w:p w14:paraId="486AA6B3" w14:textId="77777777" w:rsidR="00FE4081" w:rsidRPr="00FE4081" w:rsidRDefault="00FE4081" w:rsidP="00FE4081">
      <w:pPr>
        <w:pStyle w:val="Body"/>
        <w:sectPr w:rsidR="00FE4081" w:rsidRPr="00FE4081" w:rsidSect="00545F1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3E8A0F3F" w14:textId="31CE8846" w:rsidR="00431F42" w:rsidRDefault="00431F42" w:rsidP="00431F42">
      <w:pPr>
        <w:pStyle w:val="Body"/>
      </w:pPr>
    </w:p>
    <w:tbl>
      <w:tblPr>
        <w:tblStyle w:val="TableGrid"/>
        <w:tblW w:w="9299" w:type="dxa"/>
        <w:tblCellMar>
          <w:left w:w="0" w:type="dxa"/>
          <w:right w:w="0" w:type="dxa"/>
        </w:tblCellMar>
        <w:tblLook w:val="0620" w:firstRow="1" w:lastRow="0" w:firstColumn="0" w:lastColumn="0" w:noHBand="1" w:noVBand="1"/>
      </w:tblPr>
      <w:tblGrid>
        <w:gridCol w:w="9299"/>
      </w:tblGrid>
      <w:tr w:rsidR="00CA1484" w14:paraId="155EAFC0" w14:textId="77777777">
        <w:trPr>
          <w:cantSplit/>
        </w:trPr>
        <w:tc>
          <w:tcPr>
            <w:tcW w:w="0" w:type="auto"/>
            <w:tcMar>
              <w:top w:w="0" w:type="dxa"/>
              <w:left w:w="0" w:type="dxa"/>
              <w:right w:w="0" w:type="dxa"/>
            </w:tcMar>
          </w:tcPr>
          <w:p w14:paraId="2C5A0AD7" w14:textId="7D312642" w:rsidR="00CA1484" w:rsidRPr="00431F42" w:rsidRDefault="00CA1484">
            <w:pPr>
              <w:pStyle w:val="Documenttitle"/>
            </w:pPr>
            <w:bookmarkStart w:id="0" w:name="_Toc66711980"/>
            <w:r>
              <w:t>Food Act Report 202</w:t>
            </w:r>
            <w:r w:rsidR="00DC7289">
              <w:t>4</w:t>
            </w:r>
          </w:p>
        </w:tc>
      </w:tr>
      <w:tr w:rsidR="00CA1484" w14:paraId="64305601" w14:textId="77777777">
        <w:trPr>
          <w:cantSplit/>
        </w:trPr>
        <w:tc>
          <w:tcPr>
            <w:tcW w:w="0" w:type="auto"/>
          </w:tcPr>
          <w:p w14:paraId="6C8923D3" w14:textId="77777777" w:rsidR="00CA1484" w:rsidRPr="00A1389F" w:rsidRDefault="00CA1484">
            <w:pPr>
              <w:pStyle w:val="Documentsubtitle"/>
            </w:pPr>
            <w:r>
              <w:t>Department of Health Victoria</w:t>
            </w:r>
          </w:p>
        </w:tc>
      </w:tr>
      <w:tr w:rsidR="00CA1484" w14:paraId="611F5879" w14:textId="77777777">
        <w:trPr>
          <w:cantSplit/>
        </w:trPr>
        <w:tc>
          <w:tcPr>
            <w:tcW w:w="0" w:type="auto"/>
          </w:tcPr>
          <w:p w14:paraId="2D60440C" w14:textId="77777777" w:rsidR="00CA1484" w:rsidRDefault="00CA1484">
            <w:pPr>
              <w:pStyle w:val="Bannermarking"/>
            </w:pPr>
            <w:fldSimple w:instr="FILLIN  &quot;Type the protective marking&quot; \d OFFICIAL \o  \* MERGEFORMAT">
              <w:r>
                <w:t>OFFICIAL</w:t>
              </w:r>
            </w:fldSimple>
          </w:p>
        </w:tc>
      </w:tr>
    </w:tbl>
    <w:p w14:paraId="0A920B2D" w14:textId="77777777" w:rsidR="00CA1484" w:rsidRPr="00FE4081" w:rsidRDefault="00CA1484" w:rsidP="00CA1484">
      <w:pPr>
        <w:pStyle w:val="Body"/>
        <w:sectPr w:rsidR="00CA1484" w:rsidRPr="00FE4081" w:rsidSect="00545F1C">
          <w:headerReference w:type="default" r:id="rId15"/>
          <w:footerReference w:type="even" r:id="rId16"/>
          <w:footerReference w:type="default" r:id="rId17"/>
          <w:footerReference w:type="first" r:id="rId18"/>
          <w:pgSz w:w="11906" w:h="16838" w:code="9"/>
          <w:pgMar w:top="3969" w:right="1304" w:bottom="1418" w:left="1304" w:header="680" w:footer="851" w:gutter="0"/>
          <w:cols w:space="340"/>
          <w:docGrid w:linePitch="360"/>
        </w:sectPr>
      </w:pPr>
    </w:p>
    <w:p w14:paraId="046FC75D" w14:textId="20E16DBE" w:rsidR="00CA1484" w:rsidRDefault="00CA1484" w:rsidP="00CA1484">
      <w:pPr>
        <w:pStyle w:val="Body"/>
      </w:pPr>
    </w:p>
    <w:p w14:paraId="4F3FE126" w14:textId="77777777" w:rsidR="00CA1484" w:rsidRDefault="00CA1484" w:rsidP="00CA1484">
      <w:pPr>
        <w:pStyle w:val="Body"/>
      </w:pPr>
    </w:p>
    <w:tbl>
      <w:tblPr>
        <w:tblStyle w:val="TableGrid"/>
        <w:tblW w:w="9234" w:type="dxa"/>
        <w:tblLook w:val="0620" w:firstRow="1" w:lastRow="0" w:firstColumn="0" w:lastColumn="0" w:noHBand="1" w:noVBand="1"/>
      </w:tblPr>
      <w:tblGrid>
        <w:gridCol w:w="9234"/>
      </w:tblGrid>
      <w:tr w:rsidR="00CA1484" w14:paraId="528DCBA6" w14:textId="77777777">
        <w:trPr>
          <w:trHeight w:val="13172"/>
        </w:trPr>
        <w:tc>
          <w:tcPr>
            <w:tcW w:w="9234" w:type="dxa"/>
            <w:vAlign w:val="bottom"/>
          </w:tcPr>
          <w:p w14:paraId="60AD48A4" w14:textId="2E6A50FB" w:rsidR="00CA1484" w:rsidRPr="0055119B" w:rsidRDefault="00CA1484">
            <w:pPr>
              <w:pStyle w:val="Accessibilitypara"/>
            </w:pPr>
            <w:r w:rsidRPr="0055119B">
              <w:t>To receive this document in another format</w:t>
            </w:r>
            <w:r>
              <w:t>,</w:t>
            </w:r>
            <w:r w:rsidRPr="0055119B">
              <w:t xml:space="preserve"> email </w:t>
            </w:r>
            <w:hyperlink r:id="rId19" w:history="1">
              <w:r w:rsidRPr="006509E1">
                <w:rPr>
                  <w:rStyle w:val="Hyperlink"/>
                </w:rPr>
                <w:t>Food Safety</w:t>
              </w:r>
            </w:hyperlink>
            <w:r>
              <w:rPr>
                <w:color w:val="004C97"/>
              </w:rPr>
              <w:t xml:space="preserve"> &lt;</w:t>
            </w:r>
            <w:r w:rsidRPr="006509E1">
              <w:t>foodsafety@health.vic.gov.au</w:t>
            </w:r>
            <w:r>
              <w:t>&gt;</w:t>
            </w:r>
            <w:r>
              <w:rPr>
                <w:color w:val="004C97"/>
              </w:rPr>
              <w:t>.</w:t>
            </w:r>
          </w:p>
          <w:p w14:paraId="72C8B39C" w14:textId="77777777" w:rsidR="00CA1484" w:rsidRPr="0055119B" w:rsidRDefault="00CA1484">
            <w:pPr>
              <w:pStyle w:val="Imprint"/>
            </w:pPr>
            <w:r w:rsidRPr="0055119B">
              <w:t>Authorised and published by the Victorian Government, 1 Treasury Place, Melbourne.</w:t>
            </w:r>
          </w:p>
          <w:p w14:paraId="189F676D" w14:textId="78CCDF16" w:rsidR="00CA1484" w:rsidRPr="0055119B" w:rsidRDefault="00CA1484">
            <w:pPr>
              <w:pStyle w:val="Imprint"/>
            </w:pPr>
            <w:r w:rsidRPr="0055119B">
              <w:t xml:space="preserve">© State of Victoria, Australia, Department </w:t>
            </w:r>
            <w:r w:rsidRPr="001B058F">
              <w:t xml:space="preserve">of </w:t>
            </w:r>
            <w:r>
              <w:t>Health</w:t>
            </w:r>
            <w:r w:rsidRPr="0055119B">
              <w:t xml:space="preserve">, </w:t>
            </w:r>
            <w:r w:rsidR="00624658">
              <w:t>February</w:t>
            </w:r>
            <w:r w:rsidRPr="00026154">
              <w:t xml:space="preserve"> 202</w:t>
            </w:r>
            <w:r w:rsidR="00624658">
              <w:t>6</w:t>
            </w:r>
            <w:r w:rsidRPr="00026154">
              <w:t>.</w:t>
            </w:r>
          </w:p>
          <w:p w14:paraId="364F8EE6" w14:textId="6EA398F3" w:rsidR="00CA1484" w:rsidRPr="0055119B" w:rsidRDefault="00CA1484">
            <w:pPr>
              <w:pStyle w:val="Imprint"/>
            </w:pPr>
            <w:r w:rsidRPr="00B11937">
              <w:rPr>
                <w:b/>
                <w:bCs/>
              </w:rPr>
              <w:t xml:space="preserve">ISBN </w:t>
            </w:r>
            <w:r w:rsidR="00B11937" w:rsidRPr="00456F85">
              <w:t>978-1-76131-944-0</w:t>
            </w:r>
            <w:r w:rsidR="001C4389">
              <w:t xml:space="preserve"> </w:t>
            </w:r>
            <w:r w:rsidR="001C4389" w:rsidRPr="001C4389">
              <w:rPr>
                <w:b/>
                <w:bCs/>
              </w:rPr>
              <w:t>(pd</w:t>
            </w:r>
            <w:r w:rsidR="001C4389">
              <w:rPr>
                <w:b/>
                <w:bCs/>
              </w:rPr>
              <w:t>f</w:t>
            </w:r>
            <w:r w:rsidR="001C4389" w:rsidRPr="001C4389">
              <w:rPr>
                <w:b/>
                <w:bCs/>
              </w:rPr>
              <w:t>/online/MS Word)</w:t>
            </w:r>
          </w:p>
          <w:p w14:paraId="2529E047" w14:textId="79C49279" w:rsidR="00CA1484" w:rsidRDefault="00CA1484">
            <w:pPr>
              <w:pStyle w:val="Imprint"/>
            </w:pPr>
            <w:r w:rsidRPr="0055119B">
              <w:t>Available at</w:t>
            </w:r>
            <w:r w:rsidR="00A46D0E">
              <w:t xml:space="preserve"> </w:t>
            </w:r>
            <w:hyperlink r:id="rId20" w:history="1">
              <w:r w:rsidR="005F24BD" w:rsidRPr="005F24BD">
                <w:rPr>
                  <w:rStyle w:val="Hyperlink"/>
                </w:rPr>
                <w:t>Health.vic</w:t>
              </w:r>
            </w:hyperlink>
            <w:r w:rsidR="00A46D0E">
              <w:t xml:space="preserve"> </w:t>
            </w:r>
            <w:r>
              <w:t>&lt;</w:t>
            </w:r>
            <w:r w:rsidRPr="006509E1">
              <w:t>https://www.health.vic.gov.au/public-health/food-safety</w:t>
            </w:r>
            <w:r>
              <w:t>&gt;.</w:t>
            </w:r>
          </w:p>
        </w:tc>
      </w:tr>
    </w:tbl>
    <w:p w14:paraId="07B2E550" w14:textId="2D61CF33" w:rsidR="00CA1484" w:rsidRPr="00114974" w:rsidRDefault="00CA1484" w:rsidP="00FA039D">
      <w:pPr>
        <w:pStyle w:val="Body"/>
        <w:rPr>
          <w:sz w:val="44"/>
          <w:szCs w:val="44"/>
        </w:rPr>
      </w:pPr>
      <w:r w:rsidRPr="0008204A">
        <w:br w:type="page"/>
      </w:r>
      <w:r w:rsidRPr="00114974">
        <w:rPr>
          <w:sz w:val="44"/>
          <w:szCs w:val="44"/>
        </w:rPr>
        <w:lastRenderedPageBreak/>
        <w:t>Contents</w:t>
      </w:r>
    </w:p>
    <w:p w14:paraId="4152FBF9" w14:textId="2DD05CAA" w:rsidR="004A259F" w:rsidRDefault="00CA1484">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21105518" w:history="1">
        <w:r w:rsidR="004A259F" w:rsidRPr="00F12921">
          <w:rPr>
            <w:rStyle w:val="Hyperlink"/>
          </w:rPr>
          <w:t>About this report</w:t>
        </w:r>
        <w:r w:rsidR="004A259F">
          <w:rPr>
            <w:webHidden/>
          </w:rPr>
          <w:tab/>
        </w:r>
        <w:r w:rsidR="004A259F">
          <w:rPr>
            <w:webHidden/>
          </w:rPr>
          <w:fldChar w:fldCharType="begin"/>
        </w:r>
        <w:r w:rsidR="004A259F">
          <w:rPr>
            <w:webHidden/>
          </w:rPr>
          <w:instrText xml:space="preserve"> PAGEREF _Toc221105518 \h </w:instrText>
        </w:r>
        <w:r w:rsidR="004A259F">
          <w:rPr>
            <w:webHidden/>
          </w:rPr>
        </w:r>
        <w:r w:rsidR="004A259F">
          <w:rPr>
            <w:webHidden/>
          </w:rPr>
          <w:fldChar w:fldCharType="separate"/>
        </w:r>
        <w:r w:rsidR="004A259F">
          <w:rPr>
            <w:webHidden/>
          </w:rPr>
          <w:t>5</w:t>
        </w:r>
        <w:r w:rsidR="004A259F">
          <w:rPr>
            <w:webHidden/>
          </w:rPr>
          <w:fldChar w:fldCharType="end"/>
        </w:r>
      </w:hyperlink>
    </w:p>
    <w:p w14:paraId="27995088" w14:textId="14207938"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19" w:history="1">
        <w:r w:rsidRPr="00F12921">
          <w:rPr>
            <w:rStyle w:val="Hyperlink"/>
          </w:rPr>
          <w:t>Abbreviations, acronyms and glossary</w:t>
        </w:r>
        <w:r>
          <w:rPr>
            <w:webHidden/>
          </w:rPr>
          <w:tab/>
        </w:r>
        <w:r>
          <w:rPr>
            <w:webHidden/>
          </w:rPr>
          <w:fldChar w:fldCharType="begin"/>
        </w:r>
        <w:r>
          <w:rPr>
            <w:webHidden/>
          </w:rPr>
          <w:instrText xml:space="preserve"> PAGEREF _Toc221105519 \h </w:instrText>
        </w:r>
        <w:r>
          <w:rPr>
            <w:webHidden/>
          </w:rPr>
        </w:r>
        <w:r>
          <w:rPr>
            <w:webHidden/>
          </w:rPr>
          <w:fldChar w:fldCharType="separate"/>
        </w:r>
        <w:r>
          <w:rPr>
            <w:webHidden/>
          </w:rPr>
          <w:t>6</w:t>
        </w:r>
        <w:r>
          <w:rPr>
            <w:webHidden/>
          </w:rPr>
          <w:fldChar w:fldCharType="end"/>
        </w:r>
      </w:hyperlink>
    </w:p>
    <w:p w14:paraId="3FB3396A" w14:textId="24C55B6A" w:rsidR="004A259F" w:rsidRDefault="004A259F">
      <w:pPr>
        <w:pStyle w:val="TOC1"/>
        <w:rPr>
          <w:rFonts w:asciiTheme="minorHAnsi" w:eastAsiaTheme="minorEastAsia" w:hAnsiTheme="minorHAnsi" w:cstheme="minorBidi"/>
          <w:b w:val="0"/>
          <w:kern w:val="2"/>
          <w:sz w:val="24"/>
          <w:szCs w:val="24"/>
          <w:lang w:eastAsia="en-AU"/>
          <w14:ligatures w14:val="standardContextual"/>
        </w:rPr>
      </w:pPr>
      <w:hyperlink w:anchor="_Toc221105520" w:history="1">
        <w:r w:rsidRPr="00F12921">
          <w:rPr>
            <w:rStyle w:val="Hyperlink"/>
          </w:rPr>
          <w:t>2024 Victorian food regulation snapshot</w:t>
        </w:r>
        <w:r>
          <w:rPr>
            <w:webHidden/>
          </w:rPr>
          <w:tab/>
        </w:r>
        <w:r>
          <w:rPr>
            <w:webHidden/>
          </w:rPr>
          <w:fldChar w:fldCharType="begin"/>
        </w:r>
        <w:r>
          <w:rPr>
            <w:webHidden/>
          </w:rPr>
          <w:instrText xml:space="preserve"> PAGEREF _Toc221105520 \h </w:instrText>
        </w:r>
        <w:r>
          <w:rPr>
            <w:webHidden/>
          </w:rPr>
        </w:r>
        <w:r>
          <w:rPr>
            <w:webHidden/>
          </w:rPr>
          <w:fldChar w:fldCharType="separate"/>
        </w:r>
        <w:r>
          <w:rPr>
            <w:webHidden/>
          </w:rPr>
          <w:t>9</w:t>
        </w:r>
        <w:r>
          <w:rPr>
            <w:webHidden/>
          </w:rPr>
          <w:fldChar w:fldCharType="end"/>
        </w:r>
      </w:hyperlink>
    </w:p>
    <w:p w14:paraId="59AE6056" w14:textId="2E8D9E6A" w:rsidR="004A259F" w:rsidRDefault="004A259F">
      <w:pPr>
        <w:pStyle w:val="TOC1"/>
        <w:rPr>
          <w:rFonts w:asciiTheme="minorHAnsi" w:eastAsiaTheme="minorEastAsia" w:hAnsiTheme="minorHAnsi" w:cstheme="minorBidi"/>
          <w:b w:val="0"/>
          <w:kern w:val="2"/>
          <w:sz w:val="24"/>
          <w:szCs w:val="24"/>
          <w:lang w:eastAsia="en-AU"/>
          <w14:ligatures w14:val="standardContextual"/>
        </w:rPr>
      </w:pPr>
      <w:hyperlink w:anchor="_Toc221105521" w:history="1">
        <w:r w:rsidRPr="00F12921">
          <w:rPr>
            <w:rStyle w:val="Hyperlink"/>
          </w:rPr>
          <w:t>State-wide registrations</w:t>
        </w:r>
        <w:r>
          <w:rPr>
            <w:webHidden/>
          </w:rPr>
          <w:tab/>
        </w:r>
        <w:r>
          <w:rPr>
            <w:webHidden/>
          </w:rPr>
          <w:fldChar w:fldCharType="begin"/>
        </w:r>
        <w:r>
          <w:rPr>
            <w:webHidden/>
          </w:rPr>
          <w:instrText xml:space="preserve"> PAGEREF _Toc221105521 \h </w:instrText>
        </w:r>
        <w:r>
          <w:rPr>
            <w:webHidden/>
          </w:rPr>
        </w:r>
        <w:r>
          <w:rPr>
            <w:webHidden/>
          </w:rPr>
          <w:fldChar w:fldCharType="separate"/>
        </w:r>
        <w:r>
          <w:rPr>
            <w:webHidden/>
          </w:rPr>
          <w:t>10</w:t>
        </w:r>
        <w:r>
          <w:rPr>
            <w:webHidden/>
          </w:rPr>
          <w:fldChar w:fldCharType="end"/>
        </w:r>
      </w:hyperlink>
    </w:p>
    <w:p w14:paraId="11B2B25D" w14:textId="320507A4"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22" w:history="1">
        <w:r w:rsidRPr="00F12921">
          <w:rPr>
            <w:rStyle w:val="Hyperlink"/>
          </w:rPr>
          <w:t>Fixed food premises</w:t>
        </w:r>
        <w:r>
          <w:rPr>
            <w:webHidden/>
          </w:rPr>
          <w:tab/>
        </w:r>
        <w:r>
          <w:rPr>
            <w:webHidden/>
          </w:rPr>
          <w:fldChar w:fldCharType="begin"/>
        </w:r>
        <w:r>
          <w:rPr>
            <w:webHidden/>
          </w:rPr>
          <w:instrText xml:space="preserve"> PAGEREF _Toc221105522 \h </w:instrText>
        </w:r>
        <w:r>
          <w:rPr>
            <w:webHidden/>
          </w:rPr>
        </w:r>
        <w:r>
          <w:rPr>
            <w:webHidden/>
          </w:rPr>
          <w:fldChar w:fldCharType="separate"/>
        </w:r>
        <w:r>
          <w:rPr>
            <w:webHidden/>
          </w:rPr>
          <w:t>11</w:t>
        </w:r>
        <w:r>
          <w:rPr>
            <w:webHidden/>
          </w:rPr>
          <w:fldChar w:fldCharType="end"/>
        </w:r>
      </w:hyperlink>
    </w:p>
    <w:p w14:paraId="0F715B93" w14:textId="36AE4456"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23" w:history="1">
        <w:r w:rsidRPr="00F12921">
          <w:rPr>
            <w:rStyle w:val="Hyperlink"/>
          </w:rPr>
          <w:t>Non-fixed food premises</w:t>
        </w:r>
        <w:r>
          <w:rPr>
            <w:webHidden/>
          </w:rPr>
          <w:tab/>
        </w:r>
        <w:r>
          <w:rPr>
            <w:webHidden/>
          </w:rPr>
          <w:fldChar w:fldCharType="begin"/>
        </w:r>
        <w:r>
          <w:rPr>
            <w:webHidden/>
          </w:rPr>
          <w:instrText xml:space="preserve"> PAGEREF _Toc221105523 \h </w:instrText>
        </w:r>
        <w:r>
          <w:rPr>
            <w:webHidden/>
          </w:rPr>
        </w:r>
        <w:r>
          <w:rPr>
            <w:webHidden/>
          </w:rPr>
          <w:fldChar w:fldCharType="separate"/>
        </w:r>
        <w:r>
          <w:rPr>
            <w:webHidden/>
          </w:rPr>
          <w:t>12</w:t>
        </w:r>
        <w:r>
          <w:rPr>
            <w:webHidden/>
          </w:rPr>
          <w:fldChar w:fldCharType="end"/>
        </w:r>
      </w:hyperlink>
    </w:p>
    <w:p w14:paraId="0AD2DC50" w14:textId="14BC0FA1" w:rsidR="004A259F" w:rsidRDefault="004A259F">
      <w:pPr>
        <w:pStyle w:val="TOC1"/>
        <w:rPr>
          <w:rFonts w:asciiTheme="minorHAnsi" w:eastAsiaTheme="minorEastAsia" w:hAnsiTheme="minorHAnsi" w:cstheme="minorBidi"/>
          <w:b w:val="0"/>
          <w:kern w:val="2"/>
          <w:sz w:val="24"/>
          <w:szCs w:val="24"/>
          <w:lang w:eastAsia="en-AU"/>
          <w14:ligatures w14:val="standardContextual"/>
        </w:rPr>
      </w:pPr>
      <w:hyperlink w:anchor="_Toc221105524" w:history="1">
        <w:r w:rsidRPr="00F12921">
          <w:rPr>
            <w:rStyle w:val="Hyperlink"/>
          </w:rPr>
          <w:t>Other food safety regulations and initiatives</w:t>
        </w:r>
        <w:r>
          <w:rPr>
            <w:webHidden/>
          </w:rPr>
          <w:tab/>
        </w:r>
        <w:r>
          <w:rPr>
            <w:webHidden/>
          </w:rPr>
          <w:fldChar w:fldCharType="begin"/>
        </w:r>
        <w:r>
          <w:rPr>
            <w:webHidden/>
          </w:rPr>
          <w:instrText xml:space="preserve"> PAGEREF _Toc221105524 \h </w:instrText>
        </w:r>
        <w:r>
          <w:rPr>
            <w:webHidden/>
          </w:rPr>
        </w:r>
        <w:r>
          <w:rPr>
            <w:webHidden/>
          </w:rPr>
          <w:fldChar w:fldCharType="separate"/>
        </w:r>
        <w:r>
          <w:rPr>
            <w:webHidden/>
          </w:rPr>
          <w:t>13</w:t>
        </w:r>
        <w:r>
          <w:rPr>
            <w:webHidden/>
          </w:rPr>
          <w:fldChar w:fldCharType="end"/>
        </w:r>
      </w:hyperlink>
    </w:p>
    <w:p w14:paraId="565AAE98" w14:textId="3E79E515"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25" w:history="1">
        <w:r w:rsidRPr="00F12921">
          <w:rPr>
            <w:rStyle w:val="Hyperlink"/>
          </w:rPr>
          <w:t>Food sampling</w:t>
        </w:r>
        <w:r>
          <w:rPr>
            <w:webHidden/>
          </w:rPr>
          <w:tab/>
        </w:r>
        <w:r>
          <w:rPr>
            <w:webHidden/>
          </w:rPr>
          <w:fldChar w:fldCharType="begin"/>
        </w:r>
        <w:r>
          <w:rPr>
            <w:webHidden/>
          </w:rPr>
          <w:instrText xml:space="preserve"> PAGEREF _Toc221105525 \h </w:instrText>
        </w:r>
        <w:r>
          <w:rPr>
            <w:webHidden/>
          </w:rPr>
        </w:r>
        <w:r>
          <w:rPr>
            <w:webHidden/>
          </w:rPr>
          <w:fldChar w:fldCharType="separate"/>
        </w:r>
        <w:r>
          <w:rPr>
            <w:webHidden/>
          </w:rPr>
          <w:t>13</w:t>
        </w:r>
        <w:r>
          <w:rPr>
            <w:webHidden/>
          </w:rPr>
          <w:fldChar w:fldCharType="end"/>
        </w:r>
      </w:hyperlink>
    </w:p>
    <w:p w14:paraId="6FE8ECA2" w14:textId="38C483CA"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26" w:history="1">
        <w:r w:rsidRPr="00F12921">
          <w:rPr>
            <w:rStyle w:val="Hyperlink"/>
          </w:rPr>
          <w:t>Enforcement actions</w:t>
        </w:r>
        <w:r>
          <w:rPr>
            <w:webHidden/>
          </w:rPr>
          <w:tab/>
        </w:r>
        <w:r>
          <w:rPr>
            <w:webHidden/>
          </w:rPr>
          <w:fldChar w:fldCharType="begin"/>
        </w:r>
        <w:r>
          <w:rPr>
            <w:webHidden/>
          </w:rPr>
          <w:instrText xml:space="preserve"> PAGEREF _Toc221105526 \h </w:instrText>
        </w:r>
        <w:r>
          <w:rPr>
            <w:webHidden/>
          </w:rPr>
        </w:r>
        <w:r>
          <w:rPr>
            <w:webHidden/>
          </w:rPr>
          <w:fldChar w:fldCharType="separate"/>
        </w:r>
        <w:r>
          <w:rPr>
            <w:webHidden/>
          </w:rPr>
          <w:t>15</w:t>
        </w:r>
        <w:r>
          <w:rPr>
            <w:webHidden/>
          </w:rPr>
          <w:fldChar w:fldCharType="end"/>
        </w:r>
      </w:hyperlink>
    </w:p>
    <w:p w14:paraId="55CB06E0" w14:textId="435BA5E4"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27" w:history="1">
        <w:r w:rsidRPr="00F12921">
          <w:rPr>
            <w:rStyle w:val="Hyperlink"/>
          </w:rPr>
          <w:t>Directions by the Minister under section 7E</w:t>
        </w:r>
        <w:r>
          <w:rPr>
            <w:webHidden/>
          </w:rPr>
          <w:tab/>
        </w:r>
        <w:r>
          <w:rPr>
            <w:webHidden/>
          </w:rPr>
          <w:fldChar w:fldCharType="begin"/>
        </w:r>
        <w:r>
          <w:rPr>
            <w:webHidden/>
          </w:rPr>
          <w:instrText xml:space="preserve"> PAGEREF _Toc221105527 \h </w:instrText>
        </w:r>
        <w:r>
          <w:rPr>
            <w:webHidden/>
          </w:rPr>
        </w:r>
        <w:r>
          <w:rPr>
            <w:webHidden/>
          </w:rPr>
          <w:fldChar w:fldCharType="separate"/>
        </w:r>
        <w:r>
          <w:rPr>
            <w:webHidden/>
          </w:rPr>
          <w:t>17</w:t>
        </w:r>
        <w:r>
          <w:rPr>
            <w:webHidden/>
          </w:rPr>
          <w:fldChar w:fldCharType="end"/>
        </w:r>
      </w:hyperlink>
    </w:p>
    <w:p w14:paraId="68D39B4F" w14:textId="1A0070AB"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28" w:history="1">
        <w:r w:rsidRPr="00F12921">
          <w:rPr>
            <w:rStyle w:val="Hyperlink"/>
          </w:rPr>
          <w:t>Food safety programs</w:t>
        </w:r>
        <w:r>
          <w:rPr>
            <w:webHidden/>
          </w:rPr>
          <w:tab/>
        </w:r>
        <w:r>
          <w:rPr>
            <w:webHidden/>
          </w:rPr>
          <w:fldChar w:fldCharType="begin"/>
        </w:r>
        <w:r>
          <w:rPr>
            <w:webHidden/>
          </w:rPr>
          <w:instrText xml:space="preserve"> PAGEREF _Toc221105528 \h </w:instrText>
        </w:r>
        <w:r>
          <w:rPr>
            <w:webHidden/>
          </w:rPr>
        </w:r>
        <w:r>
          <w:rPr>
            <w:webHidden/>
          </w:rPr>
          <w:fldChar w:fldCharType="separate"/>
        </w:r>
        <w:r>
          <w:rPr>
            <w:webHidden/>
          </w:rPr>
          <w:t>18</w:t>
        </w:r>
        <w:r>
          <w:rPr>
            <w:webHidden/>
          </w:rPr>
          <w:fldChar w:fldCharType="end"/>
        </w:r>
      </w:hyperlink>
    </w:p>
    <w:p w14:paraId="18FA2109" w14:textId="7A074119"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29" w:history="1">
        <w:r w:rsidRPr="00F12921">
          <w:rPr>
            <w:rStyle w:val="Hyperlink"/>
          </w:rPr>
          <w:t>Food safety auditors</w:t>
        </w:r>
        <w:r>
          <w:rPr>
            <w:webHidden/>
          </w:rPr>
          <w:tab/>
        </w:r>
        <w:r>
          <w:rPr>
            <w:webHidden/>
          </w:rPr>
          <w:fldChar w:fldCharType="begin"/>
        </w:r>
        <w:r>
          <w:rPr>
            <w:webHidden/>
          </w:rPr>
          <w:instrText xml:space="preserve"> PAGEREF _Toc221105529 \h </w:instrText>
        </w:r>
        <w:r>
          <w:rPr>
            <w:webHidden/>
          </w:rPr>
        </w:r>
        <w:r>
          <w:rPr>
            <w:webHidden/>
          </w:rPr>
          <w:fldChar w:fldCharType="separate"/>
        </w:r>
        <w:r>
          <w:rPr>
            <w:webHidden/>
          </w:rPr>
          <w:t>18</w:t>
        </w:r>
        <w:r>
          <w:rPr>
            <w:webHidden/>
          </w:rPr>
          <w:fldChar w:fldCharType="end"/>
        </w:r>
      </w:hyperlink>
    </w:p>
    <w:p w14:paraId="4ED208FF" w14:textId="154798EE"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30" w:history="1">
        <w:r w:rsidRPr="00F12921">
          <w:rPr>
            <w:rStyle w:val="Hyperlink"/>
          </w:rPr>
          <w:t>Authorised analysts</w:t>
        </w:r>
        <w:r>
          <w:rPr>
            <w:webHidden/>
          </w:rPr>
          <w:tab/>
        </w:r>
        <w:r>
          <w:rPr>
            <w:webHidden/>
          </w:rPr>
          <w:fldChar w:fldCharType="begin"/>
        </w:r>
        <w:r>
          <w:rPr>
            <w:webHidden/>
          </w:rPr>
          <w:instrText xml:space="preserve"> PAGEREF _Toc221105530 \h </w:instrText>
        </w:r>
        <w:r>
          <w:rPr>
            <w:webHidden/>
          </w:rPr>
        </w:r>
        <w:r>
          <w:rPr>
            <w:webHidden/>
          </w:rPr>
          <w:fldChar w:fldCharType="separate"/>
        </w:r>
        <w:r>
          <w:rPr>
            <w:webHidden/>
          </w:rPr>
          <w:t>18</w:t>
        </w:r>
        <w:r>
          <w:rPr>
            <w:webHidden/>
          </w:rPr>
          <w:fldChar w:fldCharType="end"/>
        </w:r>
      </w:hyperlink>
    </w:p>
    <w:p w14:paraId="6AAFF759" w14:textId="21721033"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31" w:history="1">
        <w:r w:rsidRPr="00F12921">
          <w:rPr>
            <w:rStyle w:val="Hyperlink"/>
          </w:rPr>
          <w:t>Food recalls</w:t>
        </w:r>
        <w:r>
          <w:rPr>
            <w:webHidden/>
          </w:rPr>
          <w:tab/>
        </w:r>
        <w:r>
          <w:rPr>
            <w:webHidden/>
          </w:rPr>
          <w:fldChar w:fldCharType="begin"/>
        </w:r>
        <w:r>
          <w:rPr>
            <w:webHidden/>
          </w:rPr>
          <w:instrText xml:space="preserve"> PAGEREF _Toc221105531 \h </w:instrText>
        </w:r>
        <w:r>
          <w:rPr>
            <w:webHidden/>
          </w:rPr>
        </w:r>
        <w:r>
          <w:rPr>
            <w:webHidden/>
          </w:rPr>
          <w:fldChar w:fldCharType="separate"/>
        </w:r>
        <w:r>
          <w:rPr>
            <w:webHidden/>
          </w:rPr>
          <w:t>18</w:t>
        </w:r>
        <w:r>
          <w:rPr>
            <w:webHidden/>
          </w:rPr>
          <w:fldChar w:fldCharType="end"/>
        </w:r>
      </w:hyperlink>
    </w:p>
    <w:p w14:paraId="7BB113EE" w14:textId="60552F39"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32" w:history="1">
        <w:r w:rsidRPr="00F12921">
          <w:rPr>
            <w:rStyle w:val="Hyperlink"/>
          </w:rPr>
          <w:t>Victorian anaphylaxis notification system</w:t>
        </w:r>
        <w:r>
          <w:rPr>
            <w:webHidden/>
          </w:rPr>
          <w:tab/>
        </w:r>
        <w:r>
          <w:rPr>
            <w:webHidden/>
          </w:rPr>
          <w:fldChar w:fldCharType="begin"/>
        </w:r>
        <w:r>
          <w:rPr>
            <w:webHidden/>
          </w:rPr>
          <w:instrText xml:space="preserve"> PAGEREF _Toc221105532 \h </w:instrText>
        </w:r>
        <w:r>
          <w:rPr>
            <w:webHidden/>
          </w:rPr>
        </w:r>
        <w:r>
          <w:rPr>
            <w:webHidden/>
          </w:rPr>
          <w:fldChar w:fldCharType="separate"/>
        </w:r>
        <w:r>
          <w:rPr>
            <w:webHidden/>
          </w:rPr>
          <w:t>20</w:t>
        </w:r>
        <w:r>
          <w:rPr>
            <w:webHidden/>
          </w:rPr>
          <w:fldChar w:fldCharType="end"/>
        </w:r>
      </w:hyperlink>
    </w:p>
    <w:p w14:paraId="5356824D" w14:textId="367685FB"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33" w:history="1">
        <w:r w:rsidRPr="00F12921">
          <w:rPr>
            <w:rStyle w:val="Hyperlink"/>
          </w:rPr>
          <w:t>National food incidents</w:t>
        </w:r>
        <w:r>
          <w:rPr>
            <w:webHidden/>
          </w:rPr>
          <w:tab/>
        </w:r>
        <w:r>
          <w:rPr>
            <w:webHidden/>
          </w:rPr>
          <w:fldChar w:fldCharType="begin"/>
        </w:r>
        <w:r>
          <w:rPr>
            <w:webHidden/>
          </w:rPr>
          <w:instrText xml:space="preserve"> PAGEREF _Toc221105533 \h </w:instrText>
        </w:r>
        <w:r>
          <w:rPr>
            <w:webHidden/>
          </w:rPr>
        </w:r>
        <w:r>
          <w:rPr>
            <w:webHidden/>
          </w:rPr>
          <w:fldChar w:fldCharType="separate"/>
        </w:r>
        <w:r>
          <w:rPr>
            <w:webHidden/>
          </w:rPr>
          <w:t>24</w:t>
        </w:r>
        <w:r>
          <w:rPr>
            <w:webHidden/>
          </w:rPr>
          <w:fldChar w:fldCharType="end"/>
        </w:r>
      </w:hyperlink>
    </w:p>
    <w:p w14:paraId="38D1B318" w14:textId="7691B3C4"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34" w:history="1">
        <w:r w:rsidRPr="00F12921">
          <w:rPr>
            <w:rStyle w:val="Hyperlink"/>
          </w:rPr>
          <w:t>Notifiable microorganisms in food samples</w:t>
        </w:r>
        <w:r>
          <w:rPr>
            <w:webHidden/>
          </w:rPr>
          <w:tab/>
        </w:r>
        <w:r>
          <w:rPr>
            <w:webHidden/>
          </w:rPr>
          <w:fldChar w:fldCharType="begin"/>
        </w:r>
        <w:r>
          <w:rPr>
            <w:webHidden/>
          </w:rPr>
          <w:instrText xml:space="preserve"> PAGEREF _Toc221105534 \h </w:instrText>
        </w:r>
        <w:r>
          <w:rPr>
            <w:webHidden/>
          </w:rPr>
        </w:r>
        <w:r>
          <w:rPr>
            <w:webHidden/>
          </w:rPr>
          <w:fldChar w:fldCharType="separate"/>
        </w:r>
        <w:r>
          <w:rPr>
            <w:webHidden/>
          </w:rPr>
          <w:t>24</w:t>
        </w:r>
        <w:r>
          <w:rPr>
            <w:webHidden/>
          </w:rPr>
          <w:fldChar w:fldCharType="end"/>
        </w:r>
      </w:hyperlink>
    </w:p>
    <w:p w14:paraId="5FD06181" w14:textId="77759490" w:rsidR="004A259F" w:rsidRDefault="004A259F">
      <w:pPr>
        <w:pStyle w:val="TOC1"/>
        <w:rPr>
          <w:rFonts w:asciiTheme="minorHAnsi" w:eastAsiaTheme="minorEastAsia" w:hAnsiTheme="minorHAnsi" w:cstheme="minorBidi"/>
          <w:b w:val="0"/>
          <w:kern w:val="2"/>
          <w:sz w:val="24"/>
          <w:szCs w:val="24"/>
          <w:lang w:eastAsia="en-AU"/>
          <w14:ligatures w14:val="standardContextual"/>
        </w:rPr>
      </w:pPr>
      <w:hyperlink w:anchor="_Toc221105535" w:history="1">
        <w:r w:rsidRPr="00F12921">
          <w:rPr>
            <w:rStyle w:val="Hyperlink"/>
          </w:rPr>
          <w:t>Incidence of foodborne illnesses and outbreaks</w:t>
        </w:r>
        <w:r>
          <w:rPr>
            <w:webHidden/>
          </w:rPr>
          <w:tab/>
        </w:r>
        <w:r>
          <w:rPr>
            <w:webHidden/>
          </w:rPr>
          <w:fldChar w:fldCharType="begin"/>
        </w:r>
        <w:r>
          <w:rPr>
            <w:webHidden/>
          </w:rPr>
          <w:instrText xml:space="preserve"> PAGEREF _Toc221105535 \h </w:instrText>
        </w:r>
        <w:r>
          <w:rPr>
            <w:webHidden/>
          </w:rPr>
        </w:r>
        <w:r>
          <w:rPr>
            <w:webHidden/>
          </w:rPr>
          <w:fldChar w:fldCharType="separate"/>
        </w:r>
        <w:r>
          <w:rPr>
            <w:webHidden/>
          </w:rPr>
          <w:t>25</w:t>
        </w:r>
        <w:r>
          <w:rPr>
            <w:webHidden/>
          </w:rPr>
          <w:fldChar w:fldCharType="end"/>
        </w:r>
      </w:hyperlink>
    </w:p>
    <w:p w14:paraId="58397E22" w14:textId="1DF5B503"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36" w:history="1">
        <w:r w:rsidRPr="00F12921">
          <w:rPr>
            <w:rStyle w:val="Hyperlink"/>
          </w:rPr>
          <w:t>Campylobacteriosis</w:t>
        </w:r>
        <w:r>
          <w:rPr>
            <w:webHidden/>
          </w:rPr>
          <w:tab/>
        </w:r>
        <w:r>
          <w:rPr>
            <w:webHidden/>
          </w:rPr>
          <w:fldChar w:fldCharType="begin"/>
        </w:r>
        <w:r>
          <w:rPr>
            <w:webHidden/>
          </w:rPr>
          <w:instrText xml:space="preserve"> PAGEREF _Toc221105536 \h </w:instrText>
        </w:r>
        <w:r>
          <w:rPr>
            <w:webHidden/>
          </w:rPr>
        </w:r>
        <w:r>
          <w:rPr>
            <w:webHidden/>
          </w:rPr>
          <w:fldChar w:fldCharType="separate"/>
        </w:r>
        <w:r>
          <w:rPr>
            <w:webHidden/>
          </w:rPr>
          <w:t>25</w:t>
        </w:r>
        <w:r>
          <w:rPr>
            <w:webHidden/>
          </w:rPr>
          <w:fldChar w:fldCharType="end"/>
        </w:r>
      </w:hyperlink>
    </w:p>
    <w:p w14:paraId="30A8CA40" w14:textId="5A52F4C3"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37" w:history="1">
        <w:r w:rsidRPr="00F12921">
          <w:rPr>
            <w:rStyle w:val="Hyperlink"/>
          </w:rPr>
          <w:t>Salmonellosis</w:t>
        </w:r>
        <w:r>
          <w:rPr>
            <w:webHidden/>
          </w:rPr>
          <w:tab/>
        </w:r>
        <w:r>
          <w:rPr>
            <w:webHidden/>
          </w:rPr>
          <w:fldChar w:fldCharType="begin"/>
        </w:r>
        <w:r>
          <w:rPr>
            <w:webHidden/>
          </w:rPr>
          <w:instrText xml:space="preserve"> PAGEREF _Toc221105537 \h </w:instrText>
        </w:r>
        <w:r>
          <w:rPr>
            <w:webHidden/>
          </w:rPr>
        </w:r>
        <w:r>
          <w:rPr>
            <w:webHidden/>
          </w:rPr>
          <w:fldChar w:fldCharType="separate"/>
        </w:r>
        <w:r>
          <w:rPr>
            <w:webHidden/>
          </w:rPr>
          <w:t>26</w:t>
        </w:r>
        <w:r>
          <w:rPr>
            <w:webHidden/>
          </w:rPr>
          <w:fldChar w:fldCharType="end"/>
        </w:r>
      </w:hyperlink>
    </w:p>
    <w:p w14:paraId="5663C24E" w14:textId="6C7B0D3A"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38" w:history="1">
        <w:r w:rsidRPr="00F12921">
          <w:rPr>
            <w:rStyle w:val="Hyperlink"/>
          </w:rPr>
          <w:t>Listeriosis</w:t>
        </w:r>
        <w:r>
          <w:rPr>
            <w:webHidden/>
          </w:rPr>
          <w:tab/>
        </w:r>
        <w:r>
          <w:rPr>
            <w:webHidden/>
          </w:rPr>
          <w:fldChar w:fldCharType="begin"/>
        </w:r>
        <w:r>
          <w:rPr>
            <w:webHidden/>
          </w:rPr>
          <w:instrText xml:space="preserve"> PAGEREF _Toc221105538 \h </w:instrText>
        </w:r>
        <w:r>
          <w:rPr>
            <w:webHidden/>
          </w:rPr>
        </w:r>
        <w:r>
          <w:rPr>
            <w:webHidden/>
          </w:rPr>
          <w:fldChar w:fldCharType="separate"/>
        </w:r>
        <w:r>
          <w:rPr>
            <w:webHidden/>
          </w:rPr>
          <w:t>27</w:t>
        </w:r>
        <w:r>
          <w:rPr>
            <w:webHidden/>
          </w:rPr>
          <w:fldChar w:fldCharType="end"/>
        </w:r>
      </w:hyperlink>
    </w:p>
    <w:p w14:paraId="4C2207FF" w14:textId="600DACDA"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39" w:history="1">
        <w:r w:rsidRPr="00F12921">
          <w:rPr>
            <w:rStyle w:val="Hyperlink"/>
          </w:rPr>
          <w:t>Foodborne outbreaks</w:t>
        </w:r>
        <w:r>
          <w:rPr>
            <w:webHidden/>
          </w:rPr>
          <w:tab/>
        </w:r>
        <w:r>
          <w:rPr>
            <w:webHidden/>
          </w:rPr>
          <w:fldChar w:fldCharType="begin"/>
        </w:r>
        <w:r>
          <w:rPr>
            <w:webHidden/>
          </w:rPr>
          <w:instrText xml:space="preserve"> PAGEREF _Toc221105539 \h </w:instrText>
        </w:r>
        <w:r>
          <w:rPr>
            <w:webHidden/>
          </w:rPr>
        </w:r>
        <w:r>
          <w:rPr>
            <w:webHidden/>
          </w:rPr>
          <w:fldChar w:fldCharType="separate"/>
        </w:r>
        <w:r>
          <w:rPr>
            <w:webHidden/>
          </w:rPr>
          <w:t>28</w:t>
        </w:r>
        <w:r>
          <w:rPr>
            <w:webHidden/>
          </w:rPr>
          <w:fldChar w:fldCharType="end"/>
        </w:r>
      </w:hyperlink>
    </w:p>
    <w:p w14:paraId="50999D6C" w14:textId="13F65D78"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0" w:history="1">
        <w:r w:rsidRPr="00F12921">
          <w:rPr>
            <w:rStyle w:val="Hyperlink"/>
          </w:rPr>
          <w:t>Appendix 1: The food safety regulatory framework</w:t>
        </w:r>
        <w:r>
          <w:rPr>
            <w:webHidden/>
          </w:rPr>
          <w:tab/>
        </w:r>
        <w:r>
          <w:rPr>
            <w:webHidden/>
          </w:rPr>
          <w:fldChar w:fldCharType="begin"/>
        </w:r>
        <w:r>
          <w:rPr>
            <w:webHidden/>
          </w:rPr>
          <w:instrText xml:space="preserve"> PAGEREF _Toc221105540 \h </w:instrText>
        </w:r>
        <w:r>
          <w:rPr>
            <w:webHidden/>
          </w:rPr>
        </w:r>
        <w:r>
          <w:rPr>
            <w:webHidden/>
          </w:rPr>
          <w:fldChar w:fldCharType="separate"/>
        </w:r>
        <w:r>
          <w:rPr>
            <w:webHidden/>
          </w:rPr>
          <w:t>30</w:t>
        </w:r>
        <w:r>
          <w:rPr>
            <w:webHidden/>
          </w:rPr>
          <w:fldChar w:fldCharType="end"/>
        </w:r>
      </w:hyperlink>
    </w:p>
    <w:p w14:paraId="303925A2" w14:textId="76EDA932"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1" w:history="1">
        <w:r w:rsidRPr="00F12921">
          <w:rPr>
            <w:rStyle w:val="Hyperlink"/>
          </w:rPr>
          <w:t>Appendix 2: Food premises description</w:t>
        </w:r>
        <w:r>
          <w:rPr>
            <w:webHidden/>
          </w:rPr>
          <w:tab/>
        </w:r>
        <w:r>
          <w:rPr>
            <w:webHidden/>
          </w:rPr>
          <w:fldChar w:fldCharType="begin"/>
        </w:r>
        <w:r>
          <w:rPr>
            <w:webHidden/>
          </w:rPr>
          <w:instrText xml:space="preserve"> PAGEREF _Toc221105541 \h </w:instrText>
        </w:r>
        <w:r>
          <w:rPr>
            <w:webHidden/>
          </w:rPr>
        </w:r>
        <w:r>
          <w:rPr>
            <w:webHidden/>
          </w:rPr>
          <w:fldChar w:fldCharType="separate"/>
        </w:r>
        <w:r>
          <w:rPr>
            <w:webHidden/>
          </w:rPr>
          <w:t>32</w:t>
        </w:r>
        <w:r>
          <w:rPr>
            <w:webHidden/>
          </w:rPr>
          <w:fldChar w:fldCharType="end"/>
        </w:r>
      </w:hyperlink>
    </w:p>
    <w:p w14:paraId="1B6572D3" w14:textId="6AC491B4"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2" w:history="1">
        <w:r w:rsidRPr="00F12921">
          <w:rPr>
            <w:rStyle w:val="Hyperlink"/>
          </w:rPr>
          <w:t>Appendix 3: Other food safety regulations and initiatives</w:t>
        </w:r>
        <w:r>
          <w:rPr>
            <w:webHidden/>
          </w:rPr>
          <w:tab/>
        </w:r>
        <w:r>
          <w:rPr>
            <w:webHidden/>
          </w:rPr>
          <w:fldChar w:fldCharType="begin"/>
        </w:r>
        <w:r>
          <w:rPr>
            <w:webHidden/>
          </w:rPr>
          <w:instrText xml:space="preserve"> PAGEREF _Toc221105542 \h </w:instrText>
        </w:r>
        <w:r>
          <w:rPr>
            <w:webHidden/>
          </w:rPr>
        </w:r>
        <w:r>
          <w:rPr>
            <w:webHidden/>
          </w:rPr>
          <w:fldChar w:fldCharType="separate"/>
        </w:r>
        <w:r>
          <w:rPr>
            <w:webHidden/>
          </w:rPr>
          <w:t>34</w:t>
        </w:r>
        <w:r>
          <w:rPr>
            <w:webHidden/>
          </w:rPr>
          <w:fldChar w:fldCharType="end"/>
        </w:r>
      </w:hyperlink>
    </w:p>
    <w:p w14:paraId="1DF2BA42" w14:textId="057B7B03"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3" w:history="1">
        <w:r w:rsidRPr="00F12921">
          <w:rPr>
            <w:rStyle w:val="Hyperlink"/>
          </w:rPr>
          <w:t>Appendix 4: Data sources and considerations</w:t>
        </w:r>
        <w:r>
          <w:rPr>
            <w:webHidden/>
          </w:rPr>
          <w:tab/>
        </w:r>
        <w:r>
          <w:rPr>
            <w:webHidden/>
          </w:rPr>
          <w:fldChar w:fldCharType="begin"/>
        </w:r>
        <w:r>
          <w:rPr>
            <w:webHidden/>
          </w:rPr>
          <w:instrText xml:space="preserve"> PAGEREF _Toc221105543 \h </w:instrText>
        </w:r>
        <w:r>
          <w:rPr>
            <w:webHidden/>
          </w:rPr>
        </w:r>
        <w:r>
          <w:rPr>
            <w:webHidden/>
          </w:rPr>
          <w:fldChar w:fldCharType="separate"/>
        </w:r>
        <w:r>
          <w:rPr>
            <w:webHidden/>
          </w:rPr>
          <w:t>39</w:t>
        </w:r>
        <w:r>
          <w:rPr>
            <w:webHidden/>
          </w:rPr>
          <w:fldChar w:fldCharType="end"/>
        </w:r>
      </w:hyperlink>
    </w:p>
    <w:p w14:paraId="03E032E6" w14:textId="20EAFADB"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4" w:history="1">
        <w:r w:rsidRPr="00F12921">
          <w:rPr>
            <w:rStyle w:val="Hyperlink"/>
          </w:rPr>
          <w:t>Appendix 5: Fixed food premises class 1–3 by local council and registration type</w:t>
        </w:r>
        <w:r>
          <w:rPr>
            <w:webHidden/>
          </w:rPr>
          <w:tab/>
        </w:r>
        <w:r>
          <w:rPr>
            <w:webHidden/>
          </w:rPr>
          <w:fldChar w:fldCharType="begin"/>
        </w:r>
        <w:r>
          <w:rPr>
            <w:webHidden/>
          </w:rPr>
          <w:instrText xml:space="preserve"> PAGEREF _Toc221105544 \h </w:instrText>
        </w:r>
        <w:r>
          <w:rPr>
            <w:webHidden/>
          </w:rPr>
        </w:r>
        <w:r>
          <w:rPr>
            <w:webHidden/>
          </w:rPr>
          <w:fldChar w:fldCharType="separate"/>
        </w:r>
        <w:r>
          <w:rPr>
            <w:webHidden/>
          </w:rPr>
          <w:t>43</w:t>
        </w:r>
        <w:r>
          <w:rPr>
            <w:webHidden/>
          </w:rPr>
          <w:fldChar w:fldCharType="end"/>
        </w:r>
      </w:hyperlink>
    </w:p>
    <w:p w14:paraId="4B0D4884" w14:textId="19035C4D"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5" w:history="1">
        <w:r w:rsidRPr="00F12921">
          <w:rPr>
            <w:rStyle w:val="Hyperlink"/>
          </w:rPr>
          <w:t>Appendix 6: Fixed food premises class 1-3 by local council and classification</w:t>
        </w:r>
        <w:r>
          <w:rPr>
            <w:webHidden/>
          </w:rPr>
          <w:tab/>
        </w:r>
        <w:r>
          <w:rPr>
            <w:webHidden/>
          </w:rPr>
          <w:fldChar w:fldCharType="begin"/>
        </w:r>
        <w:r>
          <w:rPr>
            <w:webHidden/>
          </w:rPr>
          <w:instrText xml:space="preserve"> PAGEREF _Toc221105545 \h </w:instrText>
        </w:r>
        <w:r>
          <w:rPr>
            <w:webHidden/>
          </w:rPr>
        </w:r>
        <w:r>
          <w:rPr>
            <w:webHidden/>
          </w:rPr>
          <w:fldChar w:fldCharType="separate"/>
        </w:r>
        <w:r>
          <w:rPr>
            <w:webHidden/>
          </w:rPr>
          <w:t>48</w:t>
        </w:r>
        <w:r>
          <w:rPr>
            <w:webHidden/>
          </w:rPr>
          <w:fldChar w:fldCharType="end"/>
        </w:r>
      </w:hyperlink>
    </w:p>
    <w:p w14:paraId="57A3DB2D" w14:textId="50D3D811"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6" w:history="1">
        <w:r w:rsidRPr="00F12921">
          <w:rPr>
            <w:rStyle w:val="Hyperlink"/>
          </w:rPr>
          <w:t>Appendix 7: Non-fixed food premises by local council, premises type and classification</w:t>
        </w:r>
        <w:r>
          <w:rPr>
            <w:webHidden/>
          </w:rPr>
          <w:tab/>
        </w:r>
        <w:r>
          <w:rPr>
            <w:webHidden/>
          </w:rPr>
          <w:fldChar w:fldCharType="begin"/>
        </w:r>
        <w:r>
          <w:rPr>
            <w:webHidden/>
          </w:rPr>
          <w:instrText xml:space="preserve"> PAGEREF _Toc221105546 \h </w:instrText>
        </w:r>
        <w:r>
          <w:rPr>
            <w:webHidden/>
          </w:rPr>
        </w:r>
        <w:r>
          <w:rPr>
            <w:webHidden/>
          </w:rPr>
          <w:fldChar w:fldCharType="separate"/>
        </w:r>
        <w:r>
          <w:rPr>
            <w:webHidden/>
          </w:rPr>
          <w:t>51</w:t>
        </w:r>
        <w:r>
          <w:rPr>
            <w:webHidden/>
          </w:rPr>
          <w:fldChar w:fldCharType="end"/>
        </w:r>
      </w:hyperlink>
    </w:p>
    <w:p w14:paraId="441C246A" w14:textId="3E034C36"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7" w:history="1">
        <w:r w:rsidRPr="00F12921">
          <w:rPr>
            <w:rStyle w:val="Hyperlink"/>
          </w:rPr>
          <w:t>Appendix 8: General enforcement actions and infringement notices by local council and fixed premises Class 1–3</w:t>
        </w:r>
        <w:r>
          <w:rPr>
            <w:webHidden/>
          </w:rPr>
          <w:tab/>
        </w:r>
        <w:r>
          <w:rPr>
            <w:webHidden/>
          </w:rPr>
          <w:fldChar w:fldCharType="begin"/>
        </w:r>
        <w:r>
          <w:rPr>
            <w:webHidden/>
          </w:rPr>
          <w:instrText xml:space="preserve"> PAGEREF _Toc221105547 \h </w:instrText>
        </w:r>
        <w:r>
          <w:rPr>
            <w:webHidden/>
          </w:rPr>
        </w:r>
        <w:r>
          <w:rPr>
            <w:webHidden/>
          </w:rPr>
          <w:fldChar w:fldCharType="separate"/>
        </w:r>
        <w:r>
          <w:rPr>
            <w:webHidden/>
          </w:rPr>
          <w:t>55</w:t>
        </w:r>
        <w:r>
          <w:rPr>
            <w:webHidden/>
          </w:rPr>
          <w:fldChar w:fldCharType="end"/>
        </w:r>
      </w:hyperlink>
    </w:p>
    <w:p w14:paraId="06ADD2E6" w14:textId="60A89962"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8" w:history="1">
        <w:r w:rsidRPr="00F12921">
          <w:rPr>
            <w:rStyle w:val="Hyperlink"/>
          </w:rPr>
          <w:t>Appendix 9: Offences under the Act that resulted in a conviction, by type of offence</w:t>
        </w:r>
        <w:r>
          <w:rPr>
            <w:webHidden/>
          </w:rPr>
          <w:tab/>
        </w:r>
        <w:r>
          <w:rPr>
            <w:webHidden/>
          </w:rPr>
          <w:fldChar w:fldCharType="begin"/>
        </w:r>
        <w:r>
          <w:rPr>
            <w:webHidden/>
          </w:rPr>
          <w:instrText xml:space="preserve"> PAGEREF _Toc221105548 \h </w:instrText>
        </w:r>
        <w:r>
          <w:rPr>
            <w:webHidden/>
          </w:rPr>
        </w:r>
        <w:r>
          <w:rPr>
            <w:webHidden/>
          </w:rPr>
          <w:fldChar w:fldCharType="separate"/>
        </w:r>
        <w:r>
          <w:rPr>
            <w:webHidden/>
          </w:rPr>
          <w:t>58</w:t>
        </w:r>
        <w:r>
          <w:rPr>
            <w:webHidden/>
          </w:rPr>
          <w:fldChar w:fldCharType="end"/>
        </w:r>
      </w:hyperlink>
    </w:p>
    <w:p w14:paraId="5580739B" w14:textId="0F9E5D28"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49" w:history="1">
        <w:r w:rsidRPr="00F12921">
          <w:rPr>
            <w:rStyle w:val="Hyperlink"/>
          </w:rPr>
          <w:t>Appendix 10: Notifiable enteric diseases</w:t>
        </w:r>
        <w:r>
          <w:rPr>
            <w:webHidden/>
          </w:rPr>
          <w:tab/>
        </w:r>
        <w:r>
          <w:rPr>
            <w:webHidden/>
          </w:rPr>
          <w:fldChar w:fldCharType="begin"/>
        </w:r>
        <w:r>
          <w:rPr>
            <w:webHidden/>
          </w:rPr>
          <w:instrText xml:space="preserve"> PAGEREF _Toc221105549 \h </w:instrText>
        </w:r>
        <w:r>
          <w:rPr>
            <w:webHidden/>
          </w:rPr>
        </w:r>
        <w:r>
          <w:rPr>
            <w:webHidden/>
          </w:rPr>
          <w:fldChar w:fldCharType="separate"/>
        </w:r>
        <w:r>
          <w:rPr>
            <w:webHidden/>
          </w:rPr>
          <w:t>64</w:t>
        </w:r>
        <w:r>
          <w:rPr>
            <w:webHidden/>
          </w:rPr>
          <w:fldChar w:fldCharType="end"/>
        </w:r>
      </w:hyperlink>
    </w:p>
    <w:p w14:paraId="3BDFE809" w14:textId="487D4AD0"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50" w:history="1">
        <w:r w:rsidRPr="00F12921">
          <w:rPr>
            <w:rStyle w:val="Hyperlink"/>
          </w:rPr>
          <w:t>Appendix 11: Number of foodborne outbreaks by cause and year, 2015 - 2024</w:t>
        </w:r>
        <w:r>
          <w:rPr>
            <w:webHidden/>
          </w:rPr>
          <w:tab/>
        </w:r>
        <w:r>
          <w:rPr>
            <w:webHidden/>
          </w:rPr>
          <w:fldChar w:fldCharType="begin"/>
        </w:r>
        <w:r>
          <w:rPr>
            <w:webHidden/>
          </w:rPr>
          <w:instrText xml:space="preserve"> PAGEREF _Toc221105550 \h </w:instrText>
        </w:r>
        <w:r>
          <w:rPr>
            <w:webHidden/>
          </w:rPr>
        </w:r>
        <w:r>
          <w:rPr>
            <w:webHidden/>
          </w:rPr>
          <w:fldChar w:fldCharType="separate"/>
        </w:r>
        <w:r>
          <w:rPr>
            <w:webHidden/>
          </w:rPr>
          <w:t>65</w:t>
        </w:r>
        <w:r>
          <w:rPr>
            <w:webHidden/>
          </w:rPr>
          <w:fldChar w:fldCharType="end"/>
        </w:r>
      </w:hyperlink>
    </w:p>
    <w:p w14:paraId="17D57C3C" w14:textId="21ED76B2" w:rsidR="004A259F" w:rsidRDefault="004A259F">
      <w:pPr>
        <w:pStyle w:val="TOC2"/>
        <w:rPr>
          <w:rFonts w:asciiTheme="minorHAnsi" w:eastAsiaTheme="minorEastAsia" w:hAnsiTheme="minorHAnsi" w:cstheme="minorBidi"/>
          <w:kern w:val="2"/>
          <w:sz w:val="24"/>
          <w:szCs w:val="24"/>
          <w:lang w:eastAsia="en-AU"/>
          <w14:ligatures w14:val="standardContextual"/>
        </w:rPr>
      </w:pPr>
      <w:hyperlink w:anchor="_Toc221105551" w:history="1">
        <w:r w:rsidRPr="00F12921">
          <w:rPr>
            <w:rStyle w:val="Hyperlink"/>
          </w:rPr>
          <w:t>Appendix 12: Service delivery</w:t>
        </w:r>
        <w:r>
          <w:rPr>
            <w:webHidden/>
          </w:rPr>
          <w:tab/>
        </w:r>
        <w:r>
          <w:rPr>
            <w:webHidden/>
          </w:rPr>
          <w:fldChar w:fldCharType="begin"/>
        </w:r>
        <w:r>
          <w:rPr>
            <w:webHidden/>
          </w:rPr>
          <w:instrText xml:space="preserve"> PAGEREF _Toc221105551 \h </w:instrText>
        </w:r>
        <w:r>
          <w:rPr>
            <w:webHidden/>
          </w:rPr>
        </w:r>
        <w:r>
          <w:rPr>
            <w:webHidden/>
          </w:rPr>
          <w:fldChar w:fldCharType="separate"/>
        </w:r>
        <w:r>
          <w:rPr>
            <w:webHidden/>
          </w:rPr>
          <w:t>66</w:t>
        </w:r>
        <w:r>
          <w:rPr>
            <w:webHidden/>
          </w:rPr>
          <w:fldChar w:fldCharType="end"/>
        </w:r>
      </w:hyperlink>
    </w:p>
    <w:p w14:paraId="740BD0E7" w14:textId="52C487FC" w:rsidR="004A259F" w:rsidRDefault="004A259F">
      <w:pPr>
        <w:pStyle w:val="TOC1"/>
        <w:rPr>
          <w:rFonts w:asciiTheme="minorHAnsi" w:eastAsiaTheme="minorEastAsia" w:hAnsiTheme="minorHAnsi" w:cstheme="minorBidi"/>
          <w:b w:val="0"/>
          <w:kern w:val="2"/>
          <w:sz w:val="24"/>
          <w:szCs w:val="24"/>
          <w:lang w:eastAsia="en-AU"/>
          <w14:ligatures w14:val="standardContextual"/>
        </w:rPr>
      </w:pPr>
      <w:hyperlink w:anchor="_Toc221105552" w:history="1">
        <w:r w:rsidRPr="00F12921">
          <w:rPr>
            <w:rStyle w:val="Hyperlink"/>
          </w:rPr>
          <w:t>Acknowledgement</w:t>
        </w:r>
        <w:r>
          <w:rPr>
            <w:webHidden/>
          </w:rPr>
          <w:tab/>
        </w:r>
        <w:r>
          <w:rPr>
            <w:webHidden/>
          </w:rPr>
          <w:fldChar w:fldCharType="begin"/>
        </w:r>
        <w:r>
          <w:rPr>
            <w:webHidden/>
          </w:rPr>
          <w:instrText xml:space="preserve"> PAGEREF _Toc221105552 \h </w:instrText>
        </w:r>
        <w:r>
          <w:rPr>
            <w:webHidden/>
          </w:rPr>
        </w:r>
        <w:r>
          <w:rPr>
            <w:webHidden/>
          </w:rPr>
          <w:fldChar w:fldCharType="separate"/>
        </w:r>
        <w:r>
          <w:rPr>
            <w:webHidden/>
          </w:rPr>
          <w:t>67</w:t>
        </w:r>
        <w:r>
          <w:rPr>
            <w:webHidden/>
          </w:rPr>
          <w:fldChar w:fldCharType="end"/>
        </w:r>
      </w:hyperlink>
    </w:p>
    <w:p w14:paraId="24EDA300" w14:textId="045A1639" w:rsidR="003413B5" w:rsidRDefault="00CA1484" w:rsidP="00CA1484">
      <w:pPr>
        <w:pStyle w:val="Body"/>
      </w:pPr>
      <w:r>
        <w:fldChar w:fldCharType="end"/>
      </w:r>
      <w:r w:rsidR="003413B5">
        <w:br w:type="page"/>
      </w:r>
    </w:p>
    <w:p w14:paraId="5C403B81" w14:textId="77777777" w:rsidR="002F7DC8" w:rsidRPr="00A71CE4" w:rsidRDefault="002F7DC8" w:rsidP="002F7DC8">
      <w:pPr>
        <w:pStyle w:val="Heading1"/>
      </w:pPr>
      <w:bookmarkStart w:id="1" w:name="_Toc221105518"/>
      <w:r>
        <w:lastRenderedPageBreak/>
        <w:t>About this report</w:t>
      </w:r>
      <w:bookmarkEnd w:id="1"/>
    </w:p>
    <w:p w14:paraId="273798D5" w14:textId="77777777" w:rsidR="002F7DC8" w:rsidRDefault="002F7DC8" w:rsidP="002F7DC8">
      <w:pPr>
        <w:pStyle w:val="Introtext"/>
      </w:pPr>
      <w:r w:rsidRPr="001725E8">
        <w:t>In Victoria,</w:t>
      </w:r>
      <w:r>
        <w:t xml:space="preserve"> the</w:t>
      </w:r>
      <w:r w:rsidRPr="001725E8">
        <w:t xml:space="preserve"> </w:t>
      </w:r>
      <w:r w:rsidRPr="0086390E">
        <w:rPr>
          <w:i/>
          <w:iCs/>
        </w:rPr>
        <w:t>Food Act 1984</w:t>
      </w:r>
      <w:r>
        <w:rPr>
          <w:i/>
          <w:iCs/>
        </w:rPr>
        <w:t xml:space="preserve"> (Victoria)</w:t>
      </w:r>
      <w:r>
        <w:t xml:space="preserve"> (the </w:t>
      </w:r>
      <w:r w:rsidRPr="0050167E">
        <w:t>Food Act</w:t>
      </w:r>
      <w:r>
        <w:t>) serves as the key legislation governing food safety</w:t>
      </w:r>
      <w:r>
        <w:rPr>
          <w:rStyle w:val="FootnoteReference"/>
        </w:rPr>
        <w:footnoteReference w:id="2"/>
      </w:r>
      <w:r>
        <w:t>. Its primary objective is to ensure that</w:t>
      </w:r>
      <w:r w:rsidRPr="001725E8">
        <w:t xml:space="preserve"> the food sold </w:t>
      </w:r>
      <w:r>
        <w:t>with</w:t>
      </w:r>
      <w:r w:rsidRPr="001725E8">
        <w:t xml:space="preserve">in </w:t>
      </w:r>
      <w:r>
        <w:t xml:space="preserve">the state </w:t>
      </w:r>
      <w:r w:rsidRPr="001725E8">
        <w:t xml:space="preserve">is safe, </w:t>
      </w:r>
      <w:r>
        <w:t>properly</w:t>
      </w:r>
      <w:r w:rsidRPr="001725E8">
        <w:t xml:space="preserve"> </w:t>
      </w:r>
      <w:r>
        <w:t>labelled</w:t>
      </w:r>
      <w:r w:rsidRPr="001725E8">
        <w:t xml:space="preserve"> and suitable for </w:t>
      </w:r>
      <w:r>
        <w:t xml:space="preserve">human </w:t>
      </w:r>
      <w:r w:rsidRPr="001725E8">
        <w:t>consumption.</w:t>
      </w:r>
      <w:r>
        <w:t xml:space="preserve"> </w:t>
      </w:r>
    </w:p>
    <w:p w14:paraId="1AEEFC79" w14:textId="77777777" w:rsidR="002F7DC8" w:rsidRPr="001725E8" w:rsidRDefault="002F7DC8" w:rsidP="002F7DC8">
      <w:pPr>
        <w:pStyle w:val="Introtext"/>
      </w:pPr>
      <w:r>
        <w:t>The Department of Health (the department) publishes this report in accordance with section 7C</w:t>
      </w:r>
      <w:r>
        <w:rPr>
          <w:rStyle w:val="FootnoteReference"/>
        </w:rPr>
        <w:footnoteReference w:id="3"/>
      </w:r>
      <w:r>
        <w:t xml:space="preserve"> of the </w:t>
      </w:r>
      <w:r w:rsidRPr="0050167E">
        <w:t>Food Act</w:t>
      </w:r>
      <w:r>
        <w:t xml:space="preserve">, </w:t>
      </w:r>
      <w:r w:rsidRPr="008F4932">
        <w:t xml:space="preserve">and </w:t>
      </w:r>
      <w:r>
        <w:t xml:space="preserve">in </w:t>
      </w:r>
      <w:r w:rsidRPr="008F4932">
        <w:t>respon</w:t>
      </w:r>
      <w:r>
        <w:t>se</w:t>
      </w:r>
      <w:r w:rsidRPr="008F4932">
        <w:t xml:space="preserve"> to relevant 2023 audit</w:t>
      </w:r>
      <w:r w:rsidRPr="008F4932">
        <w:rPr>
          <w:rStyle w:val="FootnoteReference"/>
        </w:rPr>
        <w:footnoteReference w:id="4"/>
      </w:r>
      <w:r w:rsidRPr="008F4932">
        <w:t xml:space="preserve"> recommendations </w:t>
      </w:r>
      <w:r>
        <w:t>issued</w:t>
      </w:r>
      <w:r w:rsidRPr="008F4932">
        <w:t xml:space="preserve"> by the </w:t>
      </w:r>
      <w:r w:rsidRPr="00891F1B">
        <w:t>Victorian Auditor-General’s Office (VAGO).</w:t>
      </w:r>
    </w:p>
    <w:p w14:paraId="5D58604F" w14:textId="77777777" w:rsidR="002F7DC8" w:rsidRDefault="002F7DC8" w:rsidP="002F7DC8">
      <w:pPr>
        <w:pStyle w:val="Body"/>
      </w:pPr>
      <w:r>
        <w:t>T</w:t>
      </w:r>
      <w:r w:rsidRPr="009224EE">
        <w:t>his report</w:t>
      </w:r>
      <w:r>
        <w:t xml:space="preserve"> also contains description, data</w:t>
      </w:r>
      <w:r>
        <w:rPr>
          <w:rStyle w:val="FootnoteReference"/>
        </w:rPr>
        <w:footnoteReference w:id="5"/>
      </w:r>
      <w:r>
        <w:t xml:space="preserve"> and analysis</w:t>
      </w:r>
      <w:r w:rsidRPr="009224EE">
        <w:t xml:space="preserve"> on the food safety regulatory </w:t>
      </w:r>
      <w:r>
        <w:t xml:space="preserve">programs and </w:t>
      </w:r>
      <w:r w:rsidRPr="009224EE">
        <w:t>initiatives delivered in Victoria during 202</w:t>
      </w:r>
      <w:r>
        <w:t>4</w:t>
      </w:r>
      <w:r w:rsidRPr="009224EE">
        <w:t>,</w:t>
      </w:r>
      <w:r>
        <w:t xml:space="preserve"> including</w:t>
      </w:r>
      <w:r w:rsidRPr="009224EE">
        <w:t>:</w:t>
      </w:r>
    </w:p>
    <w:p w14:paraId="227392F0" w14:textId="77777777" w:rsidR="002F7DC8" w:rsidRPr="008E2797" w:rsidRDefault="002F7DC8" w:rsidP="002F7DC8">
      <w:pPr>
        <w:pStyle w:val="Bullet1"/>
      </w:pPr>
      <w:r w:rsidRPr="008E2797">
        <w:t>anaphylaxis notification</w:t>
      </w:r>
      <w:r>
        <w:t xml:space="preserve"> system</w:t>
      </w:r>
    </w:p>
    <w:p w14:paraId="46D8CBAB" w14:textId="77777777" w:rsidR="002F7DC8" w:rsidRDefault="002F7DC8" w:rsidP="002F7DC8">
      <w:pPr>
        <w:pStyle w:val="Bullet1"/>
      </w:pPr>
      <w:r>
        <w:t>authorised food analysts</w:t>
      </w:r>
    </w:p>
    <w:p w14:paraId="060A27BB" w14:textId="77777777" w:rsidR="002F7DC8" w:rsidRPr="006D41FC" w:rsidRDefault="002F7DC8" w:rsidP="002F7DC8">
      <w:pPr>
        <w:pStyle w:val="Bullet1"/>
        <w:rPr>
          <w:i/>
          <w:iCs/>
        </w:rPr>
      </w:pPr>
      <w:r w:rsidRPr="003D2248">
        <w:t xml:space="preserve">enforcement actions taken by local councils for breaches of the </w:t>
      </w:r>
      <w:r w:rsidRPr="0050167E">
        <w:t>Food Act</w:t>
      </w:r>
    </w:p>
    <w:p w14:paraId="4EA2E4C9" w14:textId="77777777" w:rsidR="002F7DC8" w:rsidRPr="009A68CE" w:rsidRDefault="002F7DC8" w:rsidP="002F7DC8">
      <w:pPr>
        <w:pStyle w:val="Bullet1"/>
      </w:pPr>
      <w:r w:rsidRPr="009A68CE">
        <w:t xml:space="preserve">food safety auditors (FSAs) </w:t>
      </w:r>
    </w:p>
    <w:p w14:paraId="5A2FC12B" w14:textId="77777777" w:rsidR="002F7DC8" w:rsidRPr="009A68CE" w:rsidRDefault="002F7DC8" w:rsidP="002F7DC8">
      <w:pPr>
        <w:pStyle w:val="Bullet1"/>
      </w:pPr>
      <w:r w:rsidRPr="009A68CE">
        <w:t>food safety programs (FSPs)</w:t>
      </w:r>
    </w:p>
    <w:p w14:paraId="751279C4" w14:textId="77777777" w:rsidR="002F7DC8" w:rsidRPr="003D2248" w:rsidRDefault="002F7DC8" w:rsidP="002F7DC8">
      <w:pPr>
        <w:pStyle w:val="Bullet1"/>
      </w:pPr>
      <w:r w:rsidRPr="003D2248">
        <w:t>food recalls</w:t>
      </w:r>
    </w:p>
    <w:p w14:paraId="60D64AAA" w14:textId="77777777" w:rsidR="002F7DC8" w:rsidRPr="003D2248" w:rsidRDefault="002F7DC8" w:rsidP="002F7DC8">
      <w:pPr>
        <w:pStyle w:val="Bullet1"/>
      </w:pPr>
      <w:r w:rsidRPr="003D2248">
        <w:t>food sampling</w:t>
      </w:r>
    </w:p>
    <w:p w14:paraId="17FB3C58" w14:textId="77777777" w:rsidR="002F7DC8" w:rsidRPr="003D2248" w:rsidRDefault="002F7DC8" w:rsidP="002F7DC8">
      <w:pPr>
        <w:pStyle w:val="Bullet1"/>
      </w:pPr>
      <w:r w:rsidRPr="003D2248">
        <w:t>national food safety incidents</w:t>
      </w:r>
    </w:p>
    <w:p w14:paraId="1C46B49E" w14:textId="77777777" w:rsidR="002F7DC8" w:rsidRPr="003D2248" w:rsidRDefault="002F7DC8" w:rsidP="002F7DC8">
      <w:pPr>
        <w:pStyle w:val="Bullet1"/>
      </w:pPr>
      <w:r w:rsidRPr="003D2248">
        <w:t>notifiable microorganisms found in food samples</w:t>
      </w:r>
    </w:p>
    <w:p w14:paraId="5F8BD129" w14:textId="77777777" w:rsidR="002F7DC8" w:rsidRPr="003D2248" w:rsidRDefault="002F7DC8" w:rsidP="002F7DC8">
      <w:pPr>
        <w:pStyle w:val="Bullet1"/>
      </w:pPr>
      <w:r w:rsidRPr="003D2248">
        <w:t xml:space="preserve">registered and notified food premises. </w:t>
      </w:r>
    </w:p>
    <w:p w14:paraId="11E401D7" w14:textId="77777777" w:rsidR="002F7DC8" w:rsidRDefault="002F7DC8" w:rsidP="002F7DC8">
      <w:pPr>
        <w:pStyle w:val="Bodyafterbullets"/>
      </w:pPr>
      <w:r w:rsidRPr="00384A5A">
        <w:t>The department r</w:t>
      </w:r>
      <w:r>
        <w:t>outinely</w:t>
      </w:r>
      <w:r w:rsidRPr="00384A5A">
        <w:t xml:space="preserve"> collects data to</w:t>
      </w:r>
      <w:r>
        <w:t>:</w:t>
      </w:r>
    </w:p>
    <w:p w14:paraId="732756D1" w14:textId="77777777" w:rsidR="002F7DC8" w:rsidRDefault="002F7DC8" w:rsidP="00563BA8">
      <w:pPr>
        <w:pStyle w:val="Bullet1"/>
      </w:pPr>
      <w:r w:rsidRPr="00384A5A">
        <w:t>assist</w:t>
      </w:r>
      <w:r>
        <w:t xml:space="preserve"> and guide</w:t>
      </w:r>
      <w:r w:rsidRPr="00384A5A">
        <w:t xml:space="preserve"> regulators in identifying emerging food safety </w:t>
      </w:r>
      <w:r>
        <w:t>risks and trends</w:t>
      </w:r>
    </w:p>
    <w:p w14:paraId="473A753B" w14:textId="77777777" w:rsidR="002F7DC8" w:rsidRDefault="002F7DC8" w:rsidP="00563BA8">
      <w:pPr>
        <w:pStyle w:val="Bullet1"/>
      </w:pPr>
      <w:r w:rsidRPr="00384A5A">
        <w:t>assess</w:t>
      </w:r>
      <w:r>
        <w:t xml:space="preserve"> risks</w:t>
      </w:r>
      <w:r w:rsidRPr="00384A5A">
        <w:t xml:space="preserve"> which informs food safety policy and enforcement decisions in Victoria.</w:t>
      </w:r>
    </w:p>
    <w:p w14:paraId="28B02217" w14:textId="77777777" w:rsidR="002F7DC8" w:rsidRDefault="002F7DC8" w:rsidP="002F7DC8">
      <w:pPr>
        <w:pStyle w:val="Bodyafterbullets"/>
      </w:pPr>
      <w:r>
        <w:t>These insights aim to support transparency, continuous improvement, and public confidence in Victoria’s food safety system.</w:t>
      </w:r>
    </w:p>
    <w:p w14:paraId="5489F629" w14:textId="77777777" w:rsidR="00CE4BE2" w:rsidRDefault="00CE4BE2">
      <w:pPr>
        <w:spacing w:after="0" w:line="240" w:lineRule="auto"/>
        <w:rPr>
          <w:rFonts w:eastAsia="Times"/>
        </w:rPr>
      </w:pPr>
      <w:r>
        <w:br w:type="page"/>
      </w:r>
    </w:p>
    <w:p w14:paraId="43E3D6C1" w14:textId="7DE7CFCB" w:rsidR="00130DB8" w:rsidRPr="00B57329" w:rsidRDefault="00130DB8" w:rsidP="00130DB8">
      <w:pPr>
        <w:pStyle w:val="Heading2"/>
      </w:pPr>
      <w:bookmarkStart w:id="2" w:name="_Toc221105519"/>
      <w:r>
        <w:lastRenderedPageBreak/>
        <w:t>Abbreviations, acronyms and glossary</w:t>
      </w:r>
      <w:bookmarkEnd w:id="2"/>
      <w:r>
        <w:t xml:space="preserve"> </w:t>
      </w:r>
    </w:p>
    <w:p w14:paraId="5999B805" w14:textId="5DF88E96" w:rsidR="00130DB8" w:rsidRDefault="00130DB8" w:rsidP="00BF5CE9">
      <w:pPr>
        <w:pStyle w:val="Heading3"/>
      </w:pPr>
      <w:bookmarkStart w:id="3" w:name="_Appendix_1:_The"/>
      <w:bookmarkEnd w:id="3"/>
      <w:r w:rsidRPr="00D34285">
        <w:t>Abbreviation</w:t>
      </w:r>
      <w:r w:rsidR="0022199D" w:rsidRPr="00D34285">
        <w:t>s</w:t>
      </w:r>
      <w:r>
        <w:tab/>
      </w:r>
      <w:r>
        <w:tab/>
        <w:t>Definition</w:t>
      </w:r>
    </w:p>
    <w:p w14:paraId="79356E5B" w14:textId="77777777" w:rsidR="00130DB8" w:rsidRDefault="00130DB8" w:rsidP="00130DB8">
      <w:pPr>
        <w:pStyle w:val="Body"/>
        <w:rPr>
          <w:i/>
          <w:iCs/>
        </w:rPr>
      </w:pPr>
      <w:r>
        <w:t>Food Act</w:t>
      </w:r>
      <w:r>
        <w:tab/>
      </w:r>
      <w:r>
        <w:tab/>
      </w:r>
      <w:r>
        <w:tab/>
      </w:r>
      <w:r w:rsidRPr="00BB64E6">
        <w:rPr>
          <w:i/>
          <w:iCs/>
        </w:rPr>
        <w:t>Food Act of 1984</w:t>
      </w:r>
    </w:p>
    <w:p w14:paraId="11D79166" w14:textId="77777777" w:rsidR="00130DB8" w:rsidRDefault="00130DB8" w:rsidP="00130DB8">
      <w:pPr>
        <w:pStyle w:val="Body"/>
      </w:pPr>
      <w:r>
        <w:t>The App</w:t>
      </w:r>
      <w:r>
        <w:tab/>
      </w:r>
      <w:r>
        <w:tab/>
      </w:r>
      <w:r>
        <w:tab/>
        <w:t>Food Sampling Application</w:t>
      </w:r>
    </w:p>
    <w:p w14:paraId="15F19EBE" w14:textId="77777777" w:rsidR="00130DB8" w:rsidRDefault="00130DB8" w:rsidP="00130DB8">
      <w:pPr>
        <w:pStyle w:val="Body"/>
      </w:pPr>
      <w:r>
        <w:t xml:space="preserve">The code </w:t>
      </w:r>
      <w:r>
        <w:tab/>
      </w:r>
      <w:r>
        <w:tab/>
      </w:r>
      <w:r>
        <w:tab/>
        <w:t>Australia New Zealand Food Standards Code</w:t>
      </w:r>
    </w:p>
    <w:p w14:paraId="7163AAB3" w14:textId="77777777" w:rsidR="00130DB8" w:rsidRDefault="00130DB8" w:rsidP="00130DB8">
      <w:pPr>
        <w:pStyle w:val="Body"/>
      </w:pPr>
      <w:r>
        <w:t>The department</w:t>
      </w:r>
      <w:r>
        <w:tab/>
      </w:r>
      <w:r>
        <w:tab/>
        <w:t>The Department of Health</w:t>
      </w:r>
    </w:p>
    <w:p w14:paraId="5082AE22" w14:textId="355801EE" w:rsidR="00130DB8" w:rsidRDefault="00130DB8" w:rsidP="00BF5CE9">
      <w:pPr>
        <w:pStyle w:val="Heading3"/>
      </w:pPr>
      <w:r>
        <w:t>Acronym</w:t>
      </w:r>
      <w:r w:rsidR="0022199D">
        <w:t>s</w:t>
      </w:r>
      <w:r>
        <w:tab/>
      </w:r>
      <w:r>
        <w:tab/>
      </w:r>
      <w:r>
        <w:tab/>
        <w:t>Definition</w:t>
      </w:r>
      <w:r>
        <w:tab/>
      </w:r>
    </w:p>
    <w:p w14:paraId="405F2977" w14:textId="77777777" w:rsidR="00130DB8" w:rsidRDefault="00130DB8" w:rsidP="00130DB8">
      <w:pPr>
        <w:pStyle w:val="Body"/>
      </w:pPr>
      <w:r>
        <w:t>ACCC</w:t>
      </w:r>
      <w:r>
        <w:tab/>
      </w:r>
      <w:r>
        <w:tab/>
      </w:r>
      <w:r>
        <w:tab/>
      </w:r>
      <w:r>
        <w:tab/>
        <w:t>Australian Competition and Consumer Commission</w:t>
      </w:r>
    </w:p>
    <w:p w14:paraId="69298099" w14:textId="67148AAC" w:rsidR="002C0C57" w:rsidRDefault="002C0C57" w:rsidP="00130DB8">
      <w:pPr>
        <w:pStyle w:val="Body"/>
      </w:pPr>
      <w:r>
        <w:t>AMR</w:t>
      </w:r>
      <w:r>
        <w:tab/>
      </w:r>
      <w:r>
        <w:tab/>
      </w:r>
      <w:r>
        <w:tab/>
      </w:r>
      <w:r>
        <w:tab/>
        <w:t>Antimicrobial Resistance</w:t>
      </w:r>
    </w:p>
    <w:p w14:paraId="01EE979C" w14:textId="261F8739" w:rsidR="00D5170D" w:rsidRDefault="00D5170D" w:rsidP="00130DB8">
      <w:pPr>
        <w:pStyle w:val="Body"/>
      </w:pPr>
      <w:r>
        <w:t>ATDS</w:t>
      </w:r>
      <w:r>
        <w:tab/>
      </w:r>
      <w:r>
        <w:tab/>
      </w:r>
      <w:r>
        <w:tab/>
      </w:r>
      <w:r>
        <w:tab/>
        <w:t>Australian Total Diet Survey</w:t>
      </w:r>
      <w:r>
        <w:tab/>
      </w:r>
    </w:p>
    <w:p w14:paraId="6BA26DA0" w14:textId="77777777" w:rsidR="00A73537" w:rsidRDefault="00130DB8" w:rsidP="00130DB8">
      <w:pPr>
        <w:pStyle w:val="Body"/>
      </w:pPr>
      <w:r>
        <w:t>COVID</w:t>
      </w:r>
      <w:r>
        <w:tab/>
      </w:r>
      <w:r>
        <w:tab/>
      </w:r>
      <w:r>
        <w:tab/>
      </w:r>
      <w:r>
        <w:tab/>
        <w:t>Corona Virus Disease pandemic</w:t>
      </w:r>
    </w:p>
    <w:p w14:paraId="1DC68F47" w14:textId="5B4B24BA" w:rsidR="00130DB8" w:rsidRDefault="00A73537" w:rsidP="00130DB8">
      <w:pPr>
        <w:pStyle w:val="Body"/>
      </w:pPr>
      <w:r>
        <w:t>DEECA</w:t>
      </w:r>
      <w:r>
        <w:tab/>
      </w:r>
      <w:r>
        <w:tab/>
      </w:r>
      <w:r>
        <w:tab/>
      </w:r>
      <w:r w:rsidRPr="00B852C6">
        <w:rPr>
          <w:rFonts w:eastAsia="Arial" w:cs="Arial"/>
          <w:szCs w:val="21"/>
        </w:rPr>
        <w:t>Department of Energy, Environment and Climate Action</w:t>
      </w:r>
      <w:r w:rsidR="00130DB8">
        <w:tab/>
      </w:r>
    </w:p>
    <w:p w14:paraId="6573507C" w14:textId="77777777" w:rsidR="00130DB8" w:rsidRPr="00710F74" w:rsidRDefault="00130DB8" w:rsidP="00130DB8">
      <w:pPr>
        <w:pStyle w:val="Body"/>
      </w:pPr>
      <w:r>
        <w:t>DFSV</w:t>
      </w:r>
      <w:r>
        <w:tab/>
      </w:r>
      <w:r>
        <w:tab/>
      </w:r>
      <w:r>
        <w:tab/>
      </w:r>
      <w:r>
        <w:tab/>
        <w:t>Dairy Food Safety Victoria</w:t>
      </w:r>
    </w:p>
    <w:p w14:paraId="13E3A002" w14:textId="77777777" w:rsidR="00130DB8" w:rsidRDefault="00130DB8" w:rsidP="00130DB8">
      <w:pPr>
        <w:pStyle w:val="Body"/>
      </w:pPr>
      <w:r>
        <w:t>FSA</w:t>
      </w:r>
      <w:r>
        <w:tab/>
      </w:r>
      <w:r>
        <w:tab/>
      </w:r>
      <w:r>
        <w:tab/>
      </w:r>
      <w:r>
        <w:tab/>
        <w:t>Food safety auditor</w:t>
      </w:r>
    </w:p>
    <w:p w14:paraId="1E7E22FA" w14:textId="77777777" w:rsidR="00130DB8" w:rsidRDefault="00130DB8" w:rsidP="00130DB8">
      <w:pPr>
        <w:pStyle w:val="Body"/>
      </w:pPr>
      <w:r>
        <w:t>FSP</w:t>
      </w:r>
      <w:r>
        <w:tab/>
      </w:r>
      <w:r>
        <w:tab/>
      </w:r>
      <w:r>
        <w:tab/>
      </w:r>
      <w:r>
        <w:tab/>
        <w:t>Food safety program</w:t>
      </w:r>
    </w:p>
    <w:p w14:paraId="681097C6" w14:textId="77777777" w:rsidR="00130DB8" w:rsidRDefault="00130DB8" w:rsidP="00130DB8">
      <w:pPr>
        <w:pStyle w:val="Body"/>
      </w:pPr>
      <w:r>
        <w:t>FSANZ</w:t>
      </w:r>
      <w:r>
        <w:tab/>
      </w:r>
      <w:r>
        <w:tab/>
      </w:r>
      <w:r>
        <w:tab/>
      </w:r>
      <w:r>
        <w:tab/>
        <w:t>Food Safety Australia New Zealand</w:t>
      </w:r>
    </w:p>
    <w:p w14:paraId="5F9B87A8" w14:textId="77777777" w:rsidR="00130DB8" w:rsidRDefault="00130DB8" w:rsidP="00130DB8">
      <w:pPr>
        <w:pStyle w:val="Body"/>
      </w:pPr>
      <w:r>
        <w:t>HR</w:t>
      </w:r>
      <w:r>
        <w:tab/>
      </w:r>
      <w:r>
        <w:tab/>
      </w:r>
      <w:r>
        <w:tab/>
      </w:r>
      <w:r>
        <w:tab/>
        <w:t>Health Regulator</w:t>
      </w:r>
    </w:p>
    <w:p w14:paraId="6CB0141E" w14:textId="77777777" w:rsidR="00130DB8" w:rsidRDefault="00130DB8" w:rsidP="00130DB8">
      <w:pPr>
        <w:pStyle w:val="Body"/>
      </w:pPr>
      <w:r>
        <w:t>MDU</w:t>
      </w:r>
      <w:r>
        <w:tab/>
      </w:r>
      <w:r>
        <w:tab/>
      </w:r>
      <w:r>
        <w:tab/>
      </w:r>
      <w:r>
        <w:tab/>
        <w:t>Microbiological Diagnostic Unit</w:t>
      </w:r>
    </w:p>
    <w:p w14:paraId="3A00A5CE" w14:textId="77777777" w:rsidR="00130DB8" w:rsidRDefault="00130DB8" w:rsidP="00130DB8">
      <w:pPr>
        <w:pStyle w:val="Body"/>
      </w:pPr>
      <w:r>
        <w:t>MJOI</w:t>
      </w:r>
      <w:r>
        <w:tab/>
      </w:r>
      <w:r>
        <w:tab/>
      </w:r>
      <w:r>
        <w:tab/>
      </w:r>
      <w:r>
        <w:tab/>
        <w:t>Multi-jurisdictional Outbreak Investigation</w:t>
      </w:r>
    </w:p>
    <w:p w14:paraId="768F8ACC" w14:textId="19F09E96" w:rsidR="001C5F14" w:rsidRDefault="001C5F14" w:rsidP="00130DB8">
      <w:pPr>
        <w:pStyle w:val="Body"/>
      </w:pPr>
      <w:r>
        <w:t>NDA</w:t>
      </w:r>
      <w:r>
        <w:tab/>
      </w:r>
      <w:r>
        <w:tab/>
      </w:r>
      <w:r>
        <w:tab/>
      </w:r>
      <w:r>
        <w:tab/>
        <w:t>No data available</w:t>
      </w:r>
    </w:p>
    <w:p w14:paraId="45E5A0AF" w14:textId="5F846E7D" w:rsidR="00130DB8" w:rsidRDefault="00130DB8" w:rsidP="00130DB8">
      <w:pPr>
        <w:pStyle w:val="Body"/>
      </w:pPr>
      <w:r>
        <w:t>NFIRP</w:t>
      </w:r>
      <w:r>
        <w:tab/>
      </w:r>
      <w:r>
        <w:tab/>
      </w:r>
      <w:r>
        <w:tab/>
      </w:r>
      <w:r>
        <w:tab/>
        <w:t>National Food Incident Response Protocol</w:t>
      </w:r>
    </w:p>
    <w:p w14:paraId="5A4F974B" w14:textId="2C0029FB" w:rsidR="00BB709D" w:rsidRDefault="00BB709D" w:rsidP="00130DB8">
      <w:pPr>
        <w:pStyle w:val="Body"/>
      </w:pPr>
      <w:r>
        <w:t>PCR</w:t>
      </w:r>
      <w:r>
        <w:tab/>
      </w:r>
      <w:r>
        <w:tab/>
      </w:r>
      <w:r>
        <w:tab/>
      </w:r>
      <w:r>
        <w:tab/>
        <w:t>Polymerase Chain Reaction</w:t>
      </w:r>
    </w:p>
    <w:p w14:paraId="1552330B" w14:textId="77777777" w:rsidR="00130DB8" w:rsidRDefault="00130DB8" w:rsidP="00130DB8">
      <w:pPr>
        <w:pStyle w:val="Body"/>
        <w:rPr>
          <w:i/>
          <w:iCs/>
        </w:rPr>
      </w:pPr>
      <w:r w:rsidRPr="00FE309D">
        <w:rPr>
          <w:i/>
          <w:iCs/>
        </w:rPr>
        <w:t>PHWBA</w:t>
      </w:r>
      <w:r>
        <w:tab/>
      </w:r>
      <w:r>
        <w:tab/>
      </w:r>
      <w:r>
        <w:tab/>
      </w:r>
      <w:r w:rsidRPr="00EC1B65">
        <w:rPr>
          <w:i/>
          <w:iCs/>
        </w:rPr>
        <w:t>Public Health and Wellbeing Act 2008</w:t>
      </w:r>
    </w:p>
    <w:p w14:paraId="1BA6DA0D" w14:textId="02FBF1F4" w:rsidR="00FE309D" w:rsidRDefault="00FE309D" w:rsidP="00130DB8">
      <w:pPr>
        <w:pStyle w:val="Body"/>
      </w:pPr>
      <w:r>
        <w:t>PHWR</w:t>
      </w:r>
      <w:r>
        <w:tab/>
      </w:r>
      <w:r>
        <w:tab/>
      </w:r>
      <w:r>
        <w:tab/>
      </w:r>
      <w:r>
        <w:tab/>
        <w:t>Public Health and Wellbeing Regulations 2019</w:t>
      </w:r>
    </w:p>
    <w:p w14:paraId="0D7CDBD4" w14:textId="77777777" w:rsidR="00130DB8" w:rsidRDefault="00130DB8" w:rsidP="00130DB8">
      <w:pPr>
        <w:pStyle w:val="Body"/>
      </w:pPr>
      <w:r>
        <w:t>SOT</w:t>
      </w:r>
      <w:r>
        <w:tab/>
      </w:r>
      <w:r>
        <w:tab/>
      </w:r>
      <w:r>
        <w:tab/>
      </w:r>
      <w:r>
        <w:tab/>
        <w:t>Statement of Trade</w:t>
      </w:r>
    </w:p>
    <w:p w14:paraId="0A0A1BA7" w14:textId="77777777" w:rsidR="00130DB8" w:rsidRDefault="00130DB8" w:rsidP="00130DB8">
      <w:pPr>
        <w:pStyle w:val="Body"/>
      </w:pPr>
      <w:r>
        <w:t>STEC/VTEC</w:t>
      </w:r>
      <w:r>
        <w:tab/>
      </w:r>
      <w:r>
        <w:tab/>
      </w:r>
      <w:r>
        <w:tab/>
        <w:t xml:space="preserve">Shiga toxin and verocytotoxin-producing </w:t>
      </w:r>
      <w:r w:rsidRPr="003F490F">
        <w:rPr>
          <w:i/>
          <w:iCs/>
        </w:rPr>
        <w:t>Escherichia coli</w:t>
      </w:r>
    </w:p>
    <w:p w14:paraId="40D37BA8" w14:textId="77777777" w:rsidR="00130DB8" w:rsidRDefault="00130DB8" w:rsidP="00130DB8">
      <w:pPr>
        <w:pStyle w:val="Body"/>
      </w:pPr>
      <w:r>
        <w:t>VAGO</w:t>
      </w:r>
      <w:r>
        <w:tab/>
      </w:r>
      <w:r>
        <w:tab/>
      </w:r>
      <w:r>
        <w:tab/>
      </w:r>
      <w:r>
        <w:tab/>
        <w:t>Victorian Auditor-General’s Office</w:t>
      </w:r>
    </w:p>
    <w:p w14:paraId="0C3BB965" w14:textId="77777777" w:rsidR="00130DB8" w:rsidRDefault="00130DB8" w:rsidP="008C7EE4">
      <w:pPr>
        <w:pStyle w:val="Heading3"/>
        <w:spacing w:after="0"/>
      </w:pPr>
      <w:r>
        <w:t>Glossary</w:t>
      </w:r>
    </w:p>
    <w:tbl>
      <w:tblPr>
        <w:tblStyle w:val="TableGrid"/>
        <w:tblpPr w:leftFromText="180" w:rightFromText="180" w:vertAnchor="text" w:tblpY="114"/>
        <w:tblW w:w="0" w:type="auto"/>
        <w:tblLayout w:type="fixed"/>
        <w:tblLook w:val="06A0" w:firstRow="1" w:lastRow="0" w:firstColumn="1" w:lastColumn="0" w:noHBand="1" w:noVBand="1"/>
      </w:tblPr>
      <w:tblGrid>
        <w:gridCol w:w="2835"/>
        <w:gridCol w:w="6463"/>
      </w:tblGrid>
      <w:tr w:rsidR="00130DB8" w14:paraId="2F3DBA7D" w14:textId="77777777" w:rsidTr="00BF0FDF">
        <w:trPr>
          <w:trHeight w:val="409"/>
        </w:trPr>
        <w:tc>
          <w:tcPr>
            <w:tcW w:w="2835" w:type="dxa"/>
          </w:tcPr>
          <w:p w14:paraId="6A44179A" w14:textId="77777777" w:rsidR="00130DB8" w:rsidRDefault="00130DB8" w:rsidP="00BF0FDF">
            <w:pPr>
              <w:pStyle w:val="Heading4"/>
            </w:pPr>
            <w:r>
              <w:t>Term</w:t>
            </w:r>
          </w:p>
        </w:tc>
        <w:tc>
          <w:tcPr>
            <w:tcW w:w="6463" w:type="dxa"/>
          </w:tcPr>
          <w:p w14:paraId="514A6CD3" w14:textId="77777777" w:rsidR="00130DB8" w:rsidRDefault="00130DB8" w:rsidP="00BF0FDF">
            <w:pPr>
              <w:pStyle w:val="Heading4"/>
            </w:pPr>
            <w:r>
              <w:t>Definition</w:t>
            </w:r>
          </w:p>
        </w:tc>
      </w:tr>
      <w:tr w:rsidR="00130DB8" w14:paraId="2B17425C" w14:textId="77777777" w:rsidTr="00BF0FDF">
        <w:trPr>
          <w:trHeight w:val="409"/>
        </w:trPr>
        <w:tc>
          <w:tcPr>
            <w:tcW w:w="2835" w:type="dxa"/>
          </w:tcPr>
          <w:p w14:paraId="6E280D19" w14:textId="77777777" w:rsidR="00130DB8" w:rsidRDefault="00130DB8" w:rsidP="00BF0FDF">
            <w:pPr>
              <w:pStyle w:val="Body"/>
            </w:pPr>
            <w:r>
              <w:t>Campylobacteriosis</w:t>
            </w:r>
          </w:p>
        </w:tc>
        <w:tc>
          <w:tcPr>
            <w:tcW w:w="6463" w:type="dxa"/>
          </w:tcPr>
          <w:p w14:paraId="118B610F" w14:textId="73971386" w:rsidR="00130DB8" w:rsidRDefault="00130DB8" w:rsidP="00BF0FDF">
            <w:pPr>
              <w:pStyle w:val="Body"/>
            </w:pPr>
            <w:r w:rsidRPr="00800B8E">
              <w:t>Campylobacte</w:t>
            </w:r>
            <w:r w:rsidRPr="000F6A44">
              <w:t>riosis</w:t>
            </w:r>
            <w:r w:rsidRPr="004F64C0">
              <w:t xml:space="preserve"> is a gastrointestinal illness caused by </w:t>
            </w:r>
            <w:r w:rsidRPr="004F64C0">
              <w:rPr>
                <w:i/>
                <w:iCs/>
              </w:rPr>
              <w:t>Campylobacter</w:t>
            </w:r>
            <w:r w:rsidRPr="004F64C0">
              <w:t xml:space="preserve"> bacteria and is one of the most common causes of bacterial gastroenteritis in Australia. Many healthy animals, including poultry and pets, can carry the bacteria in their faeces </w:t>
            </w:r>
            <w:r w:rsidRPr="004F64C0">
              <w:lastRenderedPageBreak/>
              <w:t>and transmit it to humans through contaminated food, water, or contact.</w:t>
            </w:r>
            <w:r>
              <w:t xml:space="preserve"> </w:t>
            </w:r>
            <w:r w:rsidRPr="004F64C0">
              <w:t>Practi</w:t>
            </w:r>
            <w:r w:rsidR="008A2465">
              <w:t>s</w:t>
            </w:r>
            <w:r w:rsidRPr="004F64C0">
              <w:t>ing safe food handling—especially when preparing raw poultry—and thorough handwashing are key measures to prevent infection</w:t>
            </w:r>
            <w:r>
              <w:t xml:space="preserve">. For more information on campylobacteriosis, see the department’s </w:t>
            </w:r>
            <w:hyperlink r:id="rId21" w:anchor="what-is-campylobacteriosis">
              <w:r w:rsidR="002054F0" w:rsidRPr="2055D8E0">
                <w:rPr>
                  <w:rStyle w:val="Hyperlink"/>
                </w:rPr>
                <w:t>Better Health Channel</w:t>
              </w:r>
            </w:hyperlink>
            <w:r w:rsidR="002054F0">
              <w:t xml:space="preserve"> </w:t>
            </w:r>
            <w:r>
              <w:t>at &lt;</w:t>
            </w:r>
            <w:r w:rsidRPr="002054F0">
              <w:t>https://www.betterhealth.vic.gov.au/health/conditionsandtreatments/gastroenteritis-campylobacteriosis#what-is-campylobacteriosis</w:t>
            </w:r>
            <w:r>
              <w:t>&gt;.</w:t>
            </w:r>
          </w:p>
        </w:tc>
      </w:tr>
      <w:tr w:rsidR="007D7FEE" w14:paraId="132C9198" w14:textId="77777777" w:rsidTr="00BF0FDF">
        <w:trPr>
          <w:trHeight w:val="409"/>
        </w:trPr>
        <w:tc>
          <w:tcPr>
            <w:tcW w:w="2835" w:type="dxa"/>
          </w:tcPr>
          <w:p w14:paraId="3195B9A7" w14:textId="136DC7C2" w:rsidR="007D7FEE" w:rsidRDefault="007D7FEE" w:rsidP="00BF0FDF">
            <w:pPr>
              <w:pStyle w:val="Body"/>
            </w:pPr>
            <w:r>
              <w:lastRenderedPageBreak/>
              <w:t>Conditional registration</w:t>
            </w:r>
          </w:p>
        </w:tc>
        <w:tc>
          <w:tcPr>
            <w:tcW w:w="6463" w:type="dxa"/>
          </w:tcPr>
          <w:p w14:paraId="5A002310" w14:textId="77777777" w:rsidR="00F22537" w:rsidRDefault="00F22537" w:rsidP="00F22537">
            <w:pPr>
              <w:pStyle w:val="Body"/>
            </w:pPr>
            <w:r>
              <w:t>Conditional registration is a type of approval granted with specific requirements attached. These requirements are set by the registering council under Part 6 of the Food Act. Ongoing operation of the premises depends on meeting all prescribed conditions.</w:t>
            </w:r>
          </w:p>
          <w:p w14:paraId="142FF404" w14:textId="0C063C4B" w:rsidR="00F22537" w:rsidRDefault="00F22537" w:rsidP="00F22537">
            <w:pPr>
              <w:pStyle w:val="Body"/>
            </w:pPr>
            <w:r>
              <w:t>Examples of typical conditions may include:</w:t>
            </w:r>
          </w:p>
          <w:p w14:paraId="0EB0F308" w14:textId="14411666" w:rsidR="00F22537" w:rsidRDefault="005B59CF" w:rsidP="00F22537">
            <w:pPr>
              <w:pStyle w:val="Tablebullet1"/>
            </w:pPr>
            <w:r>
              <w:t>i</w:t>
            </w:r>
            <w:r w:rsidR="00F22537">
              <w:t>nstalling or upgrading handwashing facilities</w:t>
            </w:r>
          </w:p>
          <w:p w14:paraId="35682883" w14:textId="2004F716" w:rsidR="00F22537" w:rsidRDefault="005B59CF" w:rsidP="00F22537">
            <w:pPr>
              <w:pStyle w:val="Tablebullet1"/>
            </w:pPr>
            <w:r>
              <w:t>m</w:t>
            </w:r>
            <w:r w:rsidR="00F22537">
              <w:t>aintaining food storage at safe temperatures</w:t>
            </w:r>
          </w:p>
          <w:p w14:paraId="77E702AD" w14:textId="7987D686" w:rsidR="00F22537" w:rsidRDefault="005B59CF" w:rsidP="00F22537">
            <w:pPr>
              <w:pStyle w:val="Tablebullet1"/>
            </w:pPr>
            <w:r>
              <w:t>c</w:t>
            </w:r>
            <w:r w:rsidR="00F22537">
              <w:t>ompleting staff training in food safety</w:t>
            </w:r>
          </w:p>
          <w:p w14:paraId="745EA5EC" w14:textId="6B3DDED5" w:rsidR="00F22537" w:rsidRDefault="005B59CF" w:rsidP="00F22537">
            <w:pPr>
              <w:pStyle w:val="Tablebullet1"/>
            </w:pPr>
            <w:r>
              <w:t>a</w:t>
            </w:r>
            <w:r w:rsidR="00F22537">
              <w:t>ddressing structural issues such as flooring or ventilation</w:t>
            </w:r>
          </w:p>
          <w:p w14:paraId="580000D3" w14:textId="0164D4B7" w:rsidR="000153BA" w:rsidRDefault="005B59CF" w:rsidP="00F22537">
            <w:pPr>
              <w:pStyle w:val="Tablebullet1"/>
            </w:pPr>
            <w:r>
              <w:t>i</w:t>
            </w:r>
            <w:r w:rsidR="00F22537">
              <w:t>mplementing pest control measures.</w:t>
            </w:r>
          </w:p>
        </w:tc>
      </w:tr>
      <w:tr w:rsidR="00130DB8" w14:paraId="12BE651D" w14:textId="77777777" w:rsidTr="00BF0FDF">
        <w:trPr>
          <w:trHeight w:val="409"/>
        </w:trPr>
        <w:tc>
          <w:tcPr>
            <w:tcW w:w="2835" w:type="dxa"/>
          </w:tcPr>
          <w:p w14:paraId="365988F5" w14:textId="77777777" w:rsidR="00130DB8" w:rsidRPr="004313B5" w:rsidRDefault="00130DB8" w:rsidP="00BF0FDF">
            <w:pPr>
              <w:pStyle w:val="Body"/>
            </w:pPr>
            <w:r>
              <w:t>Enforcement actions</w:t>
            </w:r>
          </w:p>
        </w:tc>
        <w:tc>
          <w:tcPr>
            <w:tcW w:w="6463" w:type="dxa"/>
          </w:tcPr>
          <w:p w14:paraId="23E7E810" w14:textId="77777777" w:rsidR="00130DB8" w:rsidRPr="00B05B05" w:rsidRDefault="00130DB8" w:rsidP="00BF0FDF">
            <w:pPr>
              <w:pStyle w:val="Body"/>
            </w:pPr>
            <w:r>
              <w:t>A range of actions that can be undertaken when non-compliance is identified.</w:t>
            </w:r>
          </w:p>
        </w:tc>
      </w:tr>
      <w:tr w:rsidR="00B60142" w14:paraId="1EF65203" w14:textId="77777777" w:rsidTr="00BF0FDF">
        <w:trPr>
          <w:trHeight w:val="409"/>
        </w:trPr>
        <w:tc>
          <w:tcPr>
            <w:tcW w:w="2835" w:type="dxa"/>
          </w:tcPr>
          <w:p w14:paraId="5487AEAE" w14:textId="4D37A250" w:rsidR="00B60142" w:rsidRDefault="00B60142" w:rsidP="00BF0FDF">
            <w:pPr>
              <w:pStyle w:val="Body"/>
            </w:pPr>
            <w:r>
              <w:t>Foodborne outbreak</w:t>
            </w:r>
            <w:r w:rsidR="00E32A79">
              <w:t xml:space="preserve"> (</w:t>
            </w:r>
            <w:r w:rsidR="00103F56">
              <w:t>C</w:t>
            </w:r>
            <w:r w:rsidR="00E32A79">
              <w:t>onfirmed)</w:t>
            </w:r>
          </w:p>
        </w:tc>
        <w:tc>
          <w:tcPr>
            <w:tcW w:w="6463" w:type="dxa"/>
          </w:tcPr>
          <w:p w14:paraId="74453B06" w14:textId="23AAA021" w:rsidR="00B60142" w:rsidRPr="00E32A79" w:rsidRDefault="00B60142" w:rsidP="00616467">
            <w:pPr>
              <w:pStyle w:val="Body"/>
              <w:spacing w:before="60" w:after="60" w:line="276" w:lineRule="auto"/>
              <w:rPr>
                <w:szCs w:val="21"/>
              </w:rPr>
            </w:pPr>
            <w:r w:rsidRPr="00E32A79">
              <w:rPr>
                <w:szCs w:val="21"/>
              </w:rPr>
              <w:t>A confirmed foodborne outbreak is an incident where two or more people experience a similar illness after consuming a common food or meal, and there is analytical epidemiological and/or microbiological evidence (from food or environmental samples) that implicates the food as the source. This also includes outbreaks where the only plausible mode of transmission is foodborne, such as those caused by </w:t>
            </w:r>
            <w:r w:rsidRPr="00E32A79">
              <w:rPr>
                <w:i/>
                <w:iCs/>
                <w:szCs w:val="21"/>
              </w:rPr>
              <w:t>Listeria monocytogenes</w:t>
            </w:r>
            <w:r w:rsidRPr="00E32A79">
              <w:rPr>
                <w:szCs w:val="21"/>
              </w:rPr>
              <w:t> or ciguatera fish poisoning.</w:t>
            </w:r>
          </w:p>
        </w:tc>
      </w:tr>
      <w:tr w:rsidR="00E32A79" w14:paraId="278C34A5" w14:textId="77777777" w:rsidTr="00BF0FDF">
        <w:trPr>
          <w:trHeight w:val="409"/>
        </w:trPr>
        <w:tc>
          <w:tcPr>
            <w:tcW w:w="2835" w:type="dxa"/>
          </w:tcPr>
          <w:p w14:paraId="767A112B" w14:textId="352FF4DB" w:rsidR="00E32A79" w:rsidRDefault="00103F56" w:rsidP="00E32A79">
            <w:pPr>
              <w:pStyle w:val="Body"/>
            </w:pPr>
            <w:r>
              <w:t>F</w:t>
            </w:r>
            <w:r w:rsidR="00E32A79">
              <w:t>oodborne outbreak</w:t>
            </w:r>
            <w:r w:rsidR="00616467">
              <w:t xml:space="preserve"> (</w:t>
            </w:r>
            <w:r>
              <w:t>P</w:t>
            </w:r>
            <w:r w:rsidR="00616467">
              <w:t>robable)</w:t>
            </w:r>
          </w:p>
        </w:tc>
        <w:tc>
          <w:tcPr>
            <w:tcW w:w="6463" w:type="dxa"/>
          </w:tcPr>
          <w:p w14:paraId="43F19FCC" w14:textId="3491B974" w:rsidR="00E32A79" w:rsidRPr="00616467" w:rsidRDefault="00E32A79" w:rsidP="00616467">
            <w:pPr>
              <w:pStyle w:val="Body"/>
              <w:spacing w:before="60" w:after="60" w:line="276" w:lineRule="auto"/>
              <w:rPr>
                <w:szCs w:val="21"/>
              </w:rPr>
            </w:pPr>
            <w:r w:rsidRPr="00616467">
              <w:rPr>
                <w:szCs w:val="21"/>
              </w:rPr>
              <w:t>A probable foodborne outbreak is an incident where two or more persons experience a similar illness after consuming a common food or meal and there is compelling descriptive epidemiological evidence implicating the meal or food as the likely source. This includes outbreaks where transmission is suspected to occur via an ill food handler contaminating food.</w:t>
            </w:r>
          </w:p>
        </w:tc>
      </w:tr>
      <w:tr w:rsidR="00E32A79" w14:paraId="02CF1331" w14:textId="77777777" w:rsidTr="00BF0FDF">
        <w:trPr>
          <w:trHeight w:val="409"/>
        </w:trPr>
        <w:tc>
          <w:tcPr>
            <w:tcW w:w="2835" w:type="dxa"/>
          </w:tcPr>
          <w:p w14:paraId="3AA286A4" w14:textId="7818903F" w:rsidR="00E32A79" w:rsidRDefault="00E32A79" w:rsidP="00E32A79">
            <w:pPr>
              <w:pStyle w:val="Body"/>
            </w:pPr>
            <w:r>
              <w:t>Listeriosis</w:t>
            </w:r>
          </w:p>
        </w:tc>
        <w:tc>
          <w:tcPr>
            <w:tcW w:w="6463" w:type="dxa"/>
          </w:tcPr>
          <w:p w14:paraId="0814034B" w14:textId="137E270D" w:rsidR="00E32A79" w:rsidRPr="00814228" w:rsidRDefault="00E32A79" w:rsidP="00E32A79">
            <w:pPr>
              <w:pStyle w:val="Body"/>
              <w:rPr>
                <w:szCs w:val="21"/>
              </w:rPr>
            </w:pPr>
            <w:r w:rsidRPr="00814228">
              <w:rPr>
                <w:szCs w:val="21"/>
              </w:rPr>
              <w:t>Listeriosis is an illness usually caused by eating foods contaminated by the </w:t>
            </w:r>
            <w:r w:rsidRPr="00814228">
              <w:rPr>
                <w:i/>
                <w:iCs/>
                <w:szCs w:val="21"/>
              </w:rPr>
              <w:t>Listeria monocytogenes </w:t>
            </w:r>
            <w:r w:rsidRPr="00814228">
              <w:rPr>
                <w:szCs w:val="21"/>
              </w:rPr>
              <w:t xml:space="preserve">bacteria. Listeriosis is uncommon but it can cause death in at-risk people, such as the elderly and people with weakened immune system. For more information about listeriosis, see the department’s </w:t>
            </w:r>
            <w:hyperlink r:id="rId22" w:history="1">
              <w:r w:rsidR="00D42AA5" w:rsidRPr="00D42AA5">
                <w:rPr>
                  <w:rStyle w:val="Hyperlink"/>
                  <w:szCs w:val="21"/>
                </w:rPr>
                <w:t>Better Health Channel</w:t>
              </w:r>
            </w:hyperlink>
            <w:r w:rsidRPr="00814228">
              <w:rPr>
                <w:szCs w:val="21"/>
              </w:rPr>
              <w:t xml:space="preserve"> at  </w:t>
            </w:r>
            <w:r w:rsidR="00277F35">
              <w:rPr>
                <w:szCs w:val="21"/>
              </w:rPr>
              <w:t>&lt;</w:t>
            </w:r>
            <w:r w:rsidRPr="00D42AA5">
              <w:rPr>
                <w:szCs w:val="21"/>
              </w:rPr>
              <w:t>https://www.betterhealth.vic.gov.au/health/healthyliving/food-poisoning-listeria</w:t>
            </w:r>
            <w:r w:rsidR="00277F35">
              <w:rPr>
                <w:szCs w:val="21"/>
              </w:rPr>
              <w:t>&gt;</w:t>
            </w:r>
            <w:r w:rsidRPr="00814228">
              <w:rPr>
                <w:szCs w:val="21"/>
              </w:rPr>
              <w:t>.</w:t>
            </w:r>
          </w:p>
        </w:tc>
      </w:tr>
      <w:tr w:rsidR="00C42AF0" w14:paraId="06CCAEDD" w14:textId="77777777" w:rsidTr="00BF0FDF">
        <w:trPr>
          <w:trHeight w:val="409"/>
        </w:trPr>
        <w:tc>
          <w:tcPr>
            <w:tcW w:w="2835" w:type="dxa"/>
          </w:tcPr>
          <w:p w14:paraId="14252D10" w14:textId="303CD32A" w:rsidR="00C42AF0" w:rsidRPr="004F78BC" w:rsidRDefault="00C42AF0" w:rsidP="00E32A79">
            <w:pPr>
              <w:pStyle w:val="Body"/>
            </w:pPr>
            <w:r>
              <w:t>Other causes</w:t>
            </w:r>
          </w:p>
        </w:tc>
        <w:tc>
          <w:tcPr>
            <w:tcW w:w="6463" w:type="dxa"/>
          </w:tcPr>
          <w:p w14:paraId="713E86F7" w14:textId="028F9D6B" w:rsidR="00C42AF0" w:rsidRDefault="00C42AF0" w:rsidP="00E32A79">
            <w:pPr>
              <w:pStyle w:val="Body"/>
            </w:pPr>
            <w:r>
              <w:t>R</w:t>
            </w:r>
            <w:r w:rsidRPr="00763A0A">
              <w:t>efer</w:t>
            </w:r>
            <w:r>
              <w:t>s</w:t>
            </w:r>
            <w:r w:rsidRPr="00763A0A">
              <w:t xml:space="preserve"> to causes not </w:t>
            </w:r>
            <w:r w:rsidRPr="005C3C4C">
              <w:t>specifically listed</w:t>
            </w:r>
            <w:r w:rsidRPr="00763A0A">
              <w:t xml:space="preserve"> </w:t>
            </w:r>
            <w:r>
              <w:t xml:space="preserve">in this report </w:t>
            </w:r>
            <w:r w:rsidRPr="00763A0A">
              <w:t xml:space="preserve">and may include </w:t>
            </w:r>
            <w:r>
              <w:t>c</w:t>
            </w:r>
            <w:r w:rsidRPr="00763A0A">
              <w:t xml:space="preserve">hemical </w:t>
            </w:r>
            <w:r>
              <w:t>compounds derived from natural sources, such as certain plants including</w:t>
            </w:r>
            <w:r w:rsidRPr="00763A0A">
              <w:t xml:space="preserve"> cannabis</w:t>
            </w:r>
            <w:r w:rsidR="00EE0799">
              <w:t>.</w:t>
            </w:r>
            <w:r w:rsidRPr="00763A0A">
              <w:t xml:space="preserve"> </w:t>
            </w:r>
          </w:p>
        </w:tc>
      </w:tr>
      <w:tr w:rsidR="00E32A79" w14:paraId="2206E3BE" w14:textId="77777777" w:rsidTr="00BF0FDF">
        <w:trPr>
          <w:trHeight w:val="409"/>
        </w:trPr>
        <w:tc>
          <w:tcPr>
            <w:tcW w:w="2835" w:type="dxa"/>
          </w:tcPr>
          <w:p w14:paraId="24336868" w14:textId="63E0B6A4" w:rsidR="00E32A79" w:rsidRPr="004F78BC" w:rsidRDefault="00E32A79" w:rsidP="00E32A79">
            <w:pPr>
              <w:pStyle w:val="Body"/>
            </w:pPr>
            <w:r w:rsidRPr="004F78BC">
              <w:lastRenderedPageBreak/>
              <w:t>Pending renewal registration</w:t>
            </w:r>
          </w:p>
        </w:tc>
        <w:tc>
          <w:tcPr>
            <w:tcW w:w="6463" w:type="dxa"/>
          </w:tcPr>
          <w:p w14:paraId="6339232A" w14:textId="203D1359" w:rsidR="00E32A79" w:rsidRPr="009E1AA4" w:rsidRDefault="00E32A79" w:rsidP="00E32A79">
            <w:pPr>
              <w:pStyle w:val="Body"/>
              <w:rPr>
                <w:sz w:val="18"/>
                <w:szCs w:val="18"/>
              </w:rPr>
            </w:pPr>
            <w:r>
              <w:t xml:space="preserve">This </w:t>
            </w:r>
            <w:r w:rsidRPr="00BE2370">
              <w:t xml:space="preserve">refers to a registration that is waiting for renewal by council. </w:t>
            </w:r>
            <w:r w:rsidR="005C1602">
              <w:t>Since</w:t>
            </w:r>
            <w:r w:rsidRPr="00BE2370">
              <w:t xml:space="preserve"> 2022, pending registration premises data </w:t>
            </w:r>
            <w:r w:rsidR="005C1602">
              <w:t>have</w:t>
            </w:r>
            <w:r w:rsidRPr="00BE2370">
              <w:t xml:space="preserve"> b</w:t>
            </w:r>
            <w:r w:rsidR="005C1602">
              <w:t>e</w:t>
            </w:r>
            <w:r w:rsidRPr="00BE2370">
              <w:t>e</w:t>
            </w:r>
            <w:r w:rsidR="005C1602">
              <w:t xml:space="preserve">n </w:t>
            </w:r>
            <w:r w:rsidRPr="00BE2370">
              <w:t xml:space="preserve">included in </w:t>
            </w:r>
            <w:r w:rsidR="00855B6F">
              <w:t xml:space="preserve">the annual </w:t>
            </w:r>
            <w:r w:rsidRPr="00BE2370">
              <w:t>report</w:t>
            </w:r>
            <w:r w:rsidR="00D36202">
              <w:t>s</w:t>
            </w:r>
            <w:r w:rsidRPr="00BE2370">
              <w:t>, as these food businesses continue to operate while approval of their registration renewal is pending.</w:t>
            </w:r>
          </w:p>
        </w:tc>
      </w:tr>
      <w:tr w:rsidR="00E32A79" w14:paraId="4018EC63" w14:textId="77777777" w:rsidTr="00BF0FDF">
        <w:trPr>
          <w:trHeight w:val="409"/>
        </w:trPr>
        <w:tc>
          <w:tcPr>
            <w:tcW w:w="2835" w:type="dxa"/>
          </w:tcPr>
          <w:p w14:paraId="2D39BEF6" w14:textId="77777777" w:rsidR="00E32A79" w:rsidRPr="004313B5" w:rsidRDefault="00E32A79" w:rsidP="00E32A79">
            <w:pPr>
              <w:pStyle w:val="Body"/>
            </w:pPr>
            <w:r w:rsidRPr="004313B5">
              <w:t xml:space="preserve">Private drinking water carters  </w:t>
            </w:r>
          </w:p>
        </w:tc>
        <w:tc>
          <w:tcPr>
            <w:tcW w:w="6463" w:type="dxa"/>
          </w:tcPr>
          <w:p w14:paraId="1B5FAA67" w14:textId="66C6C999" w:rsidR="00E32A79" w:rsidRDefault="00552512" w:rsidP="00E32A79">
            <w:pPr>
              <w:pStyle w:val="Body"/>
            </w:pPr>
            <w:r>
              <w:t>These</w:t>
            </w:r>
            <w:r w:rsidR="00E32A79" w:rsidRPr="00B05B05">
              <w:t xml:space="preserve"> are private businesses that deliver</w:t>
            </w:r>
            <w:r w:rsidR="00E32A79">
              <w:t xml:space="preserve"> </w:t>
            </w:r>
            <w:r w:rsidR="00E32A79" w:rsidRPr="00B05B05">
              <w:t>water for sale to the public that is intended for human consumption</w:t>
            </w:r>
            <w:r w:rsidR="00E32A79" w:rsidRPr="00D50F7F">
              <w:t xml:space="preserve">, or purposes connected with </w:t>
            </w:r>
            <w:r w:rsidR="00E32A79" w:rsidRPr="00B05B05">
              <w:t xml:space="preserve">human consumption </w:t>
            </w:r>
            <w:r w:rsidR="00E32A79" w:rsidRPr="00D50F7F">
              <w:t>(such as making ice or food preparation)</w:t>
            </w:r>
            <w:r w:rsidR="00E32A79" w:rsidRPr="00B05B05">
              <w:t xml:space="preserve">. Water transport vehicles are legally obligated to ensure the water they supply is protected from contamination and are classified as </w:t>
            </w:r>
            <w:r w:rsidR="00E32A79">
              <w:t>C</w:t>
            </w:r>
            <w:r w:rsidR="00E32A79" w:rsidRPr="00B05B05">
              <w:t xml:space="preserve">lass 3 food premises for the purposes of the </w:t>
            </w:r>
            <w:r w:rsidR="00E32A79" w:rsidRPr="00814228">
              <w:t>Food Act</w:t>
            </w:r>
            <w:r w:rsidR="00E32A79" w:rsidRPr="00B05B05">
              <w:t>. For more information</w:t>
            </w:r>
            <w:r w:rsidR="00E32A79">
              <w:t>, please</w:t>
            </w:r>
            <w:r w:rsidR="00E32A79" w:rsidRPr="00B05B05">
              <w:t xml:space="preserve"> visit</w:t>
            </w:r>
            <w:r w:rsidR="00E32A79">
              <w:t xml:space="preserve"> the department’s </w:t>
            </w:r>
            <w:hyperlink r:id="rId23" w:history="1">
              <w:r w:rsidR="00D13359" w:rsidRPr="00D13359">
                <w:rPr>
                  <w:rStyle w:val="Hyperlink"/>
                </w:rPr>
                <w:t>Private drinking water carters</w:t>
              </w:r>
            </w:hyperlink>
            <w:r w:rsidR="00D13359">
              <w:t xml:space="preserve"> </w:t>
            </w:r>
            <w:r w:rsidR="00E32A79">
              <w:t>web</w:t>
            </w:r>
            <w:r w:rsidR="00D13359">
              <w:t>page</w:t>
            </w:r>
            <w:r w:rsidR="00E32A79">
              <w:t xml:space="preserve"> at </w:t>
            </w:r>
            <w:r w:rsidR="00E32A79" w:rsidRPr="00B05B05">
              <w:t>&lt;</w:t>
            </w:r>
            <w:r w:rsidR="00E32A79" w:rsidRPr="00D13359">
              <w:t>https://www.health.vic.gov.au/food-safety/private-drinking-water-carters</w:t>
            </w:r>
            <w:r w:rsidR="00E32A79" w:rsidRPr="00B05B05">
              <w:t>&gt;.</w:t>
            </w:r>
            <w:r w:rsidR="00E32A79">
              <w:t xml:space="preserve">   </w:t>
            </w:r>
          </w:p>
        </w:tc>
      </w:tr>
      <w:tr w:rsidR="00E32A79" w14:paraId="05B67017" w14:textId="77777777" w:rsidTr="00BF0FDF">
        <w:trPr>
          <w:trHeight w:val="409"/>
        </w:trPr>
        <w:tc>
          <w:tcPr>
            <w:tcW w:w="2835" w:type="dxa"/>
          </w:tcPr>
          <w:p w14:paraId="6318C3A0" w14:textId="3020299E" w:rsidR="00E32A79" w:rsidRDefault="00E32A79" w:rsidP="00E32A79">
            <w:pPr>
              <w:pStyle w:val="Body"/>
            </w:pPr>
            <w:r>
              <w:t>Salmonellosis</w:t>
            </w:r>
          </w:p>
        </w:tc>
        <w:tc>
          <w:tcPr>
            <w:tcW w:w="6463" w:type="dxa"/>
          </w:tcPr>
          <w:p w14:paraId="4815C1BE" w14:textId="0AF55A47" w:rsidR="00E32A79" w:rsidRPr="00814228" w:rsidRDefault="00E32A79" w:rsidP="00E32A79">
            <w:pPr>
              <w:pStyle w:val="Body"/>
              <w:rPr>
                <w:szCs w:val="21"/>
              </w:rPr>
            </w:pPr>
            <w:r w:rsidRPr="00814228">
              <w:rPr>
                <w:szCs w:val="21"/>
              </w:rPr>
              <w:t>Salmonellosis is a gastrointestinal illness caused by </w:t>
            </w:r>
            <w:r w:rsidRPr="00814228">
              <w:rPr>
                <w:i/>
                <w:iCs/>
                <w:szCs w:val="21"/>
              </w:rPr>
              <w:t>Salmonella enterica</w:t>
            </w:r>
            <w:r w:rsidRPr="00814228">
              <w:rPr>
                <w:szCs w:val="21"/>
              </w:rPr>
              <w:t xml:space="preserve"> bacteria. While anyone can be affected, most cases occur in children and young adults. The severity of symptoms—such as diarrhoea, fever, stomach cramps, nausea, and vomiting—depends on factors like the number of bacteria ingested, the individual's age, and their overall health. People who are elderly or have weakened immune systems are at greater risk of severe illness. For more information on salmonellosis, see the department’s </w:t>
            </w:r>
            <w:hyperlink r:id="rId24" w:history="1">
              <w:r w:rsidR="00217F88" w:rsidRPr="00217F88">
                <w:rPr>
                  <w:rStyle w:val="Hyperlink"/>
                  <w:szCs w:val="21"/>
                </w:rPr>
                <w:t>Better Health Channel</w:t>
              </w:r>
            </w:hyperlink>
            <w:r w:rsidRPr="00814228">
              <w:rPr>
                <w:szCs w:val="21"/>
              </w:rPr>
              <w:t xml:space="preserve"> at &lt;</w:t>
            </w:r>
            <w:r w:rsidRPr="00217F88">
              <w:rPr>
                <w:szCs w:val="21"/>
              </w:rPr>
              <w:t>https://www.betterhealth.vic.gov.au/health/conditionsandtreatments/gastroenteritis-salmonellosis</w:t>
            </w:r>
            <w:r w:rsidRPr="00814228">
              <w:rPr>
                <w:szCs w:val="21"/>
              </w:rPr>
              <w:t>&gt;.</w:t>
            </w:r>
          </w:p>
        </w:tc>
      </w:tr>
      <w:tr w:rsidR="00E32A79" w14:paraId="30E759ED" w14:textId="77777777" w:rsidTr="00BF0FDF">
        <w:trPr>
          <w:trHeight w:val="409"/>
        </w:trPr>
        <w:tc>
          <w:tcPr>
            <w:tcW w:w="2835" w:type="dxa"/>
          </w:tcPr>
          <w:p w14:paraId="3C3D2B94" w14:textId="77777777" w:rsidR="00E32A79" w:rsidRDefault="00E32A79" w:rsidP="00E32A79">
            <w:pPr>
              <w:pStyle w:val="Body"/>
            </w:pPr>
            <w:r>
              <w:t>Whole genome sequencing</w:t>
            </w:r>
          </w:p>
        </w:tc>
        <w:tc>
          <w:tcPr>
            <w:tcW w:w="6463" w:type="dxa"/>
          </w:tcPr>
          <w:p w14:paraId="11BD941A" w14:textId="37354253" w:rsidR="00E32A79" w:rsidRDefault="00E32A79" w:rsidP="00E32A79">
            <w:pPr>
              <w:pStyle w:val="Body"/>
            </w:pPr>
            <w:r>
              <w:t>This</w:t>
            </w:r>
            <w:r w:rsidRPr="00701915">
              <w:t xml:space="preserve"> is a laboratory technique that determines the complete DNA sequence of an organism, including </w:t>
            </w:r>
            <w:r w:rsidR="00D13359" w:rsidRPr="00701915">
              <w:t>all</w:t>
            </w:r>
            <w:r w:rsidRPr="00701915">
              <w:t xml:space="preserve"> its genes and non-coding regions. More information is available on the </w:t>
            </w:r>
            <w:hyperlink r:id="rId25" w:history="1">
              <w:r w:rsidRPr="00701915">
                <w:rPr>
                  <w:rStyle w:val="Hyperlink"/>
                </w:rPr>
                <w:t>Australian Genomics</w:t>
              </w:r>
            </w:hyperlink>
            <w:r w:rsidRPr="00701915">
              <w:t xml:space="preserve"> website at &lt;https://www.australiangenomics.org.au/about-genomics/&gt;.</w:t>
            </w:r>
          </w:p>
        </w:tc>
      </w:tr>
    </w:tbl>
    <w:p w14:paraId="3671A095" w14:textId="77777777" w:rsidR="00130DB8" w:rsidRPr="0070284C" w:rsidRDefault="00130DB8" w:rsidP="00130DB8">
      <w:pPr>
        <w:pStyle w:val="Body"/>
      </w:pPr>
    </w:p>
    <w:p w14:paraId="402A328B" w14:textId="77777777" w:rsidR="00130DB8" w:rsidRPr="005C4200" w:rsidRDefault="00130DB8" w:rsidP="00130DB8">
      <w:pPr>
        <w:pStyle w:val="Body"/>
        <w:ind w:left="2880" w:hanging="2880"/>
      </w:pPr>
      <w:r>
        <w:tab/>
      </w:r>
    </w:p>
    <w:p w14:paraId="0C1B13F8" w14:textId="376D79D6" w:rsidR="00963688" w:rsidRDefault="00130DB8" w:rsidP="00CC1AD6">
      <w:pPr>
        <w:pStyle w:val="Body"/>
      </w:pPr>
      <w:r>
        <w:br w:type="page"/>
      </w:r>
    </w:p>
    <w:p w14:paraId="0462CF25" w14:textId="71562A79" w:rsidR="00864CCA" w:rsidRDefault="00E01429" w:rsidP="00672A75">
      <w:pPr>
        <w:pStyle w:val="Heading1"/>
      </w:pPr>
      <w:bookmarkStart w:id="4" w:name="_Toc221105520"/>
      <w:r w:rsidRPr="00A71F01">
        <w:rPr>
          <w:noProof/>
        </w:rPr>
        <w:lastRenderedPageBreak/>
        <mc:AlternateContent>
          <mc:Choice Requires="wps">
            <w:drawing>
              <wp:anchor distT="0" distB="0" distL="114300" distR="114300" simplePos="0" relativeHeight="251658250" behindDoc="0" locked="0" layoutInCell="1" allowOverlap="1" wp14:anchorId="4D3E7B87" wp14:editId="386A0072">
                <wp:simplePos x="0" y="0"/>
                <wp:positionH relativeFrom="column">
                  <wp:posOffset>-72418</wp:posOffset>
                </wp:positionH>
                <wp:positionV relativeFrom="paragraph">
                  <wp:posOffset>355572</wp:posOffset>
                </wp:positionV>
                <wp:extent cx="2471420" cy="553720"/>
                <wp:effectExtent l="0" t="0" r="0" b="0"/>
                <wp:wrapNone/>
                <wp:docPr id="1976758795" name="TextBox 93" descr="Refer to text on section entitled 'Statewide registrations.'"/>
                <wp:cNvGraphicFramePr/>
                <a:graphic xmlns:a="http://schemas.openxmlformats.org/drawingml/2006/main">
                  <a:graphicData uri="http://schemas.microsoft.com/office/word/2010/wordprocessingShape">
                    <wps:wsp>
                      <wps:cNvSpPr txBox="1"/>
                      <wps:spPr>
                        <a:xfrm>
                          <a:off x="0" y="0"/>
                          <a:ext cx="2471420" cy="553720"/>
                        </a:xfrm>
                        <a:prstGeom prst="rect">
                          <a:avLst/>
                        </a:prstGeom>
                        <a:noFill/>
                      </wps:spPr>
                      <wps:txbx>
                        <w:txbxContent>
                          <w:p w14:paraId="4B68F8FD" w14:textId="1659D6B0" w:rsidR="000D672C" w:rsidRPr="00266F58" w:rsidRDefault="00152AAE" w:rsidP="00BC3DD7">
                            <w:pPr>
                              <w:pStyle w:val="Heading4"/>
                              <w:rPr>
                                <w:color w:val="201547"/>
                              </w:rPr>
                            </w:pPr>
                            <w:r>
                              <w:rPr>
                                <w:color w:val="201547"/>
                              </w:rPr>
                              <w:t>Total reported f</w:t>
                            </w:r>
                            <w:r w:rsidR="000D672C" w:rsidRPr="00266F58">
                              <w:rPr>
                                <w:color w:val="201547"/>
                              </w:rPr>
                              <w:t xml:space="preserve">ood premises registrations and notifications </w:t>
                            </w:r>
                          </w:p>
                        </w:txbxContent>
                      </wps:txbx>
                      <wps:bodyPr wrap="square" rtlCol="0">
                        <a:spAutoFit/>
                      </wps:bodyPr>
                    </wps:wsp>
                  </a:graphicData>
                </a:graphic>
              </wp:anchor>
            </w:drawing>
          </mc:Choice>
          <mc:Fallback>
            <w:pict>
              <v:shapetype w14:anchorId="4D3E7B87" id="_x0000_t202" coordsize="21600,21600" o:spt="202" path="m,l,21600r21600,l21600,xe">
                <v:stroke joinstyle="miter"/>
                <v:path gradientshapeok="t" o:connecttype="rect"/>
              </v:shapetype>
              <v:shape id="TextBox 93" o:spid="_x0000_s1026" type="#_x0000_t202" alt="Refer to text on section entitled 'Statewide registrations.'" style="position:absolute;margin-left:-5.7pt;margin-top:28pt;width:194.6pt;height:43.6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" filled="f" stroked="f">
                <v:textbox style="mso-fit-shape-to-text:t">
                  <w:txbxContent>
                    <w:p w14:paraId="4B68F8FD" w14:textId="1659D6B0" w:rsidR="000D672C" w:rsidRPr="00266F58" w:rsidRDefault="00152AAE" w:rsidP="00BC3DD7">
                      <w:pPr>
                        <w:pStyle w:val="Heading4"/>
                        <w:rPr>
                          <w:color w:val="201547"/>
                        </w:rPr>
                      </w:pPr>
                      <w:r>
                        <w:rPr>
                          <w:color w:val="201547"/>
                        </w:rPr>
                        <w:t>Total reported f</w:t>
                      </w:r>
                      <w:r w:rsidR="000D672C" w:rsidRPr="00266F58">
                        <w:rPr>
                          <w:color w:val="201547"/>
                        </w:rPr>
                        <w:t xml:space="preserve">ood premises registrations and notifications </w:t>
                      </w:r>
                    </w:p>
                  </w:txbxContent>
                </v:textbox>
              </v:shape>
            </w:pict>
          </mc:Fallback>
        </mc:AlternateContent>
      </w:r>
      <w:r w:rsidR="006E5261" w:rsidRPr="00A71F01">
        <w:t>2024</w:t>
      </w:r>
      <w:r w:rsidR="006E5261" w:rsidRPr="00FE1D9D">
        <w:t xml:space="preserve"> Victorian food regulation snapshot</w:t>
      </w:r>
      <w:bookmarkEnd w:id="4"/>
    </w:p>
    <w:p w14:paraId="3FFAE67B" w14:textId="17541266" w:rsidR="000D672C" w:rsidRPr="000D672C" w:rsidRDefault="000C38F0" w:rsidP="000D672C">
      <w:pPr>
        <w:pStyle w:val="Body"/>
      </w:pPr>
      <w:r w:rsidRPr="009C1403">
        <w:rPr>
          <w:noProof/>
        </w:rPr>
        <mc:AlternateContent>
          <mc:Choice Requires="wps">
            <w:drawing>
              <wp:anchor distT="0" distB="0" distL="114300" distR="114300" simplePos="0" relativeHeight="251658252" behindDoc="0" locked="0" layoutInCell="1" allowOverlap="1" wp14:anchorId="6E20A379" wp14:editId="6BAF64B2">
                <wp:simplePos x="0" y="0"/>
                <wp:positionH relativeFrom="column">
                  <wp:posOffset>3217650</wp:posOffset>
                </wp:positionH>
                <wp:positionV relativeFrom="paragraph">
                  <wp:posOffset>52394</wp:posOffset>
                </wp:positionV>
                <wp:extent cx="2471420" cy="738505"/>
                <wp:effectExtent l="0" t="0" r="0" b="0"/>
                <wp:wrapNone/>
                <wp:docPr id="1124710864" name="TextBox 95"/>
                <wp:cNvGraphicFramePr/>
                <a:graphic xmlns:a="http://schemas.openxmlformats.org/drawingml/2006/main">
                  <a:graphicData uri="http://schemas.microsoft.com/office/word/2010/wordprocessingShape">
                    <wps:wsp>
                      <wps:cNvSpPr txBox="1"/>
                      <wps:spPr>
                        <a:xfrm>
                          <a:off x="0" y="0"/>
                          <a:ext cx="2471420" cy="738505"/>
                        </a:xfrm>
                        <a:prstGeom prst="rect">
                          <a:avLst/>
                        </a:prstGeom>
                        <a:noFill/>
                      </wps:spPr>
                      <wps:txbx>
                        <w:txbxContent>
                          <w:p w14:paraId="7CA72382" w14:textId="77777777" w:rsidR="000D672C" w:rsidRPr="004B0922" w:rsidRDefault="000D672C" w:rsidP="000D672C">
                            <w:pPr>
                              <w:rPr>
                                <w:rFonts w:cs="Arial"/>
                                <w:b/>
                                <w:color w:val="201547"/>
                                <w:kern w:val="24"/>
                                <w:sz w:val="24"/>
                                <w:szCs w:val="24"/>
                              </w:rPr>
                            </w:pPr>
                            <w:r w:rsidRPr="004B0922">
                              <w:rPr>
                                <w:rFonts w:cs="Arial"/>
                                <w:b/>
                                <w:color w:val="201547"/>
                                <w:kern w:val="24"/>
                                <w:sz w:val="24"/>
                                <w:szCs w:val="24"/>
                              </w:rPr>
                              <w:t xml:space="preserve">Food safety professionals and programs </w:t>
                            </w:r>
                          </w:p>
                        </w:txbxContent>
                      </wps:txbx>
                      <wps:bodyPr wrap="square" rtlCol="0">
                        <a:spAutoFit/>
                      </wps:bodyPr>
                    </wps:wsp>
                  </a:graphicData>
                </a:graphic>
              </wp:anchor>
            </w:drawing>
          </mc:Choice>
          <mc:Fallback>
            <w:pict>
              <v:shape w14:anchorId="6E20A379" id="TextBox 95" o:spid="_x0000_s1027" type="#_x0000_t202" style="position:absolute;margin-left:253.35pt;margin-top:4.15pt;width:194.6pt;height:58.1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" filled="f" stroked="f">
                <v:textbox style="mso-fit-shape-to-text:t">
                  <w:txbxContent>
                    <w:p w14:paraId="7CA72382" w14:textId="77777777" w:rsidR="000D672C" w:rsidRPr="004B0922" w:rsidRDefault="000D672C" w:rsidP="000D672C">
                      <w:pPr>
                        <w:rPr>
                          <w:rFonts w:cs="Arial"/>
                          <w:b/>
                          <w:color w:val="201547"/>
                          <w:kern w:val="24"/>
                          <w:sz w:val="24"/>
                          <w:szCs w:val="24"/>
                        </w:rPr>
                      </w:pPr>
                      <w:r w:rsidRPr="004B0922">
                        <w:rPr>
                          <w:rFonts w:cs="Arial"/>
                          <w:b/>
                          <w:color w:val="201547"/>
                          <w:kern w:val="24"/>
                          <w:sz w:val="24"/>
                          <w:szCs w:val="24"/>
                        </w:rPr>
                        <w:t xml:space="preserve">Food safety professionals and programs </w:t>
                      </w:r>
                    </w:p>
                  </w:txbxContent>
                </v:textbox>
              </v:shape>
            </w:pict>
          </mc:Fallback>
        </mc:AlternateContent>
      </w:r>
      <w:r w:rsidR="000D672C" w:rsidRPr="009C1403">
        <w:rPr>
          <w:noProof/>
        </w:rPr>
        <mc:AlternateContent>
          <mc:Choice Requires="wps">
            <w:drawing>
              <wp:anchor distT="0" distB="0" distL="114300" distR="114300" simplePos="0" relativeHeight="251658244" behindDoc="0" locked="0" layoutInCell="1" allowOverlap="1" wp14:anchorId="3662E407" wp14:editId="4289A01E">
                <wp:simplePos x="0" y="0"/>
                <wp:positionH relativeFrom="column">
                  <wp:posOffset>4042410</wp:posOffset>
                </wp:positionH>
                <wp:positionV relativeFrom="paragraph">
                  <wp:posOffset>6331585</wp:posOffset>
                </wp:positionV>
                <wp:extent cx="1798320" cy="723265"/>
                <wp:effectExtent l="0" t="0" r="0" b="0"/>
                <wp:wrapNone/>
                <wp:docPr id="167615206" name="TextBox 30" descr="Refer to text on subsection entitled 'Enforcement actions.'"/>
                <wp:cNvGraphicFramePr/>
                <a:graphic xmlns:a="http://schemas.openxmlformats.org/drawingml/2006/main">
                  <a:graphicData uri="http://schemas.microsoft.com/office/word/2010/wordprocessingShape">
                    <wps:wsp>
                      <wps:cNvSpPr txBox="1"/>
                      <wps:spPr>
                        <a:xfrm>
                          <a:off x="0" y="0"/>
                          <a:ext cx="1798320" cy="723265"/>
                        </a:xfrm>
                        <a:prstGeom prst="rect">
                          <a:avLst/>
                        </a:prstGeom>
                        <a:noFill/>
                      </wps:spPr>
                      <wps:txbx>
                        <w:txbxContent>
                          <w:p w14:paraId="637DCADA" w14:textId="07D0BF3B" w:rsidR="000D672C" w:rsidRDefault="00A4432B" w:rsidP="000D672C">
                            <w:pPr>
                              <w:rPr>
                                <w:rFonts w:cs="Arial"/>
                                <w:b/>
                                <w:color w:val="201547"/>
                                <w:kern w:val="24"/>
                                <w:sz w:val="40"/>
                                <w:szCs w:val="40"/>
                              </w:rPr>
                            </w:pPr>
                            <w:r w:rsidRPr="0081473B">
                              <w:rPr>
                                <w:rFonts w:cs="Arial"/>
                                <w:b/>
                                <w:color w:val="C5511A"/>
                                <w:kern w:val="24"/>
                                <w:sz w:val="40"/>
                                <w:szCs w:val="40"/>
                              </w:rPr>
                              <w:t>14</w:t>
                            </w:r>
                            <w:r w:rsidR="000D672C" w:rsidRPr="0081473B">
                              <w:rPr>
                                <w:rFonts w:cs="Arial"/>
                                <w:b/>
                                <w:color w:val="C5511A"/>
                                <w:kern w:val="24"/>
                                <w:sz w:val="40"/>
                                <w:szCs w:val="40"/>
                              </w:rPr>
                              <w:t xml:space="preserve"> </w:t>
                            </w:r>
                            <w:r w:rsidR="000D672C" w:rsidRPr="00AB58EF">
                              <w:rPr>
                                <w:rFonts w:cs="Arial"/>
                                <w:b/>
                                <w:color w:val="000000" w:themeColor="text1"/>
                                <w:kern w:val="24"/>
                                <w:szCs w:val="21"/>
                              </w:rPr>
                              <w:t>food premises convicted</w:t>
                            </w:r>
                          </w:p>
                        </w:txbxContent>
                      </wps:txbx>
                      <wps:bodyPr wrap="square" rtlCol="0">
                        <a:spAutoFit/>
                      </wps:bodyPr>
                    </wps:wsp>
                  </a:graphicData>
                </a:graphic>
              </wp:anchor>
            </w:drawing>
          </mc:Choice>
          <mc:Fallback>
            <w:pict>
              <v:shape w14:anchorId="3662E407" id="TextBox 30" o:spid="_x0000_s1028" type="#_x0000_t202" alt="Refer to text on subsection entitled 'Enforcement actions.'" style="position:absolute;margin-left:318.3pt;margin-top:498.55pt;width:141.6pt;height:56.9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" filled="f" stroked="f">
                <v:textbox style="mso-fit-shape-to-text:t">
                  <w:txbxContent>
                    <w:p w14:paraId="637DCADA" w14:textId="07D0BF3B" w:rsidR="000D672C" w:rsidRDefault="00A4432B" w:rsidP="000D672C">
                      <w:pPr>
                        <w:rPr>
                          <w:rFonts w:cs="Arial"/>
                          <w:b/>
                          <w:color w:val="201547"/>
                          <w:kern w:val="24"/>
                          <w:sz w:val="40"/>
                          <w:szCs w:val="40"/>
                        </w:rPr>
                      </w:pPr>
                      <w:r w:rsidRPr="0081473B">
                        <w:rPr>
                          <w:rFonts w:cs="Arial"/>
                          <w:b/>
                          <w:color w:val="C5511A"/>
                          <w:kern w:val="24"/>
                          <w:sz w:val="40"/>
                          <w:szCs w:val="40"/>
                        </w:rPr>
                        <w:t>14</w:t>
                      </w:r>
                      <w:r w:rsidR="000D672C" w:rsidRPr="0081473B">
                        <w:rPr>
                          <w:rFonts w:cs="Arial"/>
                          <w:b/>
                          <w:color w:val="C5511A"/>
                          <w:kern w:val="24"/>
                          <w:sz w:val="40"/>
                          <w:szCs w:val="40"/>
                        </w:rPr>
                        <w:t xml:space="preserve"> </w:t>
                      </w:r>
                      <w:r w:rsidR="000D672C" w:rsidRPr="00AB58EF">
                        <w:rPr>
                          <w:rFonts w:cs="Arial"/>
                          <w:b/>
                          <w:color w:val="000000" w:themeColor="text1"/>
                          <w:kern w:val="24"/>
                          <w:szCs w:val="21"/>
                        </w:rPr>
                        <w:t>food premises convicted</w:t>
                      </w:r>
                    </w:p>
                  </w:txbxContent>
                </v:textbox>
              </v:shape>
            </w:pict>
          </mc:Fallback>
        </mc:AlternateContent>
      </w:r>
      <w:r w:rsidR="000D672C" w:rsidRPr="009C1403">
        <w:rPr>
          <w:noProof/>
        </w:rPr>
        <mc:AlternateContent>
          <mc:Choice Requires="wps">
            <w:drawing>
              <wp:anchor distT="0" distB="0" distL="114300" distR="114300" simplePos="0" relativeHeight="251658245" behindDoc="0" locked="0" layoutInCell="1" allowOverlap="1" wp14:anchorId="508D1B8D" wp14:editId="079CE673">
                <wp:simplePos x="0" y="0"/>
                <wp:positionH relativeFrom="column">
                  <wp:posOffset>137160</wp:posOffset>
                </wp:positionH>
                <wp:positionV relativeFrom="paragraph">
                  <wp:posOffset>5829935</wp:posOffset>
                </wp:positionV>
                <wp:extent cx="2591435" cy="561340"/>
                <wp:effectExtent l="0" t="0" r="0" b="0"/>
                <wp:wrapNone/>
                <wp:docPr id="239256186" name="TextBox 45" descr="Refer to text on subsection entitled 'Food recalls and the Victorian anaphylaxis notification system.'"/>
                <wp:cNvGraphicFramePr/>
                <a:graphic xmlns:a="http://schemas.openxmlformats.org/drawingml/2006/main">
                  <a:graphicData uri="http://schemas.microsoft.com/office/word/2010/wordprocessingShape">
                    <wps:wsp>
                      <wps:cNvSpPr txBox="1"/>
                      <wps:spPr>
                        <a:xfrm>
                          <a:off x="0" y="0"/>
                          <a:ext cx="2591435" cy="561340"/>
                        </a:xfrm>
                        <a:prstGeom prst="rect">
                          <a:avLst/>
                        </a:prstGeom>
                        <a:noFill/>
                      </wps:spPr>
                      <wps:txbx>
                        <w:txbxContent>
                          <w:p w14:paraId="730F1E54" w14:textId="24145439" w:rsidR="000D672C" w:rsidRDefault="000D672C" w:rsidP="000D672C">
                            <w:pPr>
                              <w:rPr>
                                <w:rFonts w:cs="Arial"/>
                                <w:b/>
                                <w:color w:val="000000" w:themeColor="text1"/>
                                <w:kern w:val="24"/>
                                <w:szCs w:val="21"/>
                              </w:rPr>
                            </w:pPr>
                            <w:r w:rsidRPr="0081473B">
                              <w:rPr>
                                <w:rFonts w:cs="Arial"/>
                                <w:b/>
                                <w:color w:val="C5511A"/>
                                <w:kern w:val="24"/>
                                <w:sz w:val="40"/>
                                <w:szCs w:val="40"/>
                              </w:rPr>
                              <w:t>3</w:t>
                            </w:r>
                            <w:r w:rsidR="00306F76" w:rsidRPr="0081473B">
                              <w:rPr>
                                <w:rFonts w:cs="Arial"/>
                                <w:b/>
                                <w:color w:val="C5511A"/>
                                <w:kern w:val="24"/>
                                <w:sz w:val="40"/>
                                <w:szCs w:val="40"/>
                              </w:rPr>
                              <w:t>4</w:t>
                            </w:r>
                            <w:r w:rsidRPr="00306F76">
                              <w:rPr>
                                <w:rFonts w:cs="Arial"/>
                                <w:b/>
                                <w:color w:val="C5511A"/>
                                <w:kern w:val="24"/>
                                <w:sz w:val="40"/>
                                <w:szCs w:val="40"/>
                              </w:rPr>
                              <w:t xml:space="preserve"> </w:t>
                            </w:r>
                            <w:r w:rsidRPr="0086005C">
                              <w:rPr>
                                <w:rFonts w:cs="Arial"/>
                                <w:color w:val="000000" w:themeColor="text1"/>
                                <w:kern w:val="24"/>
                                <w:szCs w:val="21"/>
                              </w:rPr>
                              <w:t xml:space="preserve">Victorian instigated </w:t>
                            </w:r>
                            <w:r>
                              <w:rPr>
                                <w:rFonts w:cs="Arial"/>
                                <w:b/>
                                <w:color w:val="000000" w:themeColor="text1"/>
                                <w:kern w:val="24"/>
                                <w:szCs w:val="21"/>
                              </w:rPr>
                              <w:t xml:space="preserve">food recalls </w:t>
                            </w:r>
                            <w:r w:rsidRPr="0086005C">
                              <w:rPr>
                                <w:rFonts w:cs="Arial"/>
                                <w:color w:val="000000" w:themeColor="text1"/>
                                <w:kern w:val="24"/>
                                <w:szCs w:val="21"/>
                              </w:rPr>
                              <w:t>out of</w:t>
                            </w:r>
                            <w:r>
                              <w:rPr>
                                <w:rFonts w:cs="Arial"/>
                                <w:b/>
                                <w:color w:val="000000" w:themeColor="text1"/>
                                <w:kern w:val="24"/>
                                <w:szCs w:val="21"/>
                              </w:rPr>
                              <w:t xml:space="preserve"> </w:t>
                            </w:r>
                            <w:r w:rsidR="00C2774E">
                              <w:rPr>
                                <w:rFonts w:cs="Arial"/>
                                <w:b/>
                                <w:color w:val="000000" w:themeColor="text1"/>
                                <w:kern w:val="24"/>
                                <w:szCs w:val="21"/>
                              </w:rPr>
                              <w:t>95</w:t>
                            </w:r>
                            <w:r>
                              <w:rPr>
                                <w:rFonts w:cs="Arial"/>
                                <w:b/>
                                <w:color w:val="000000" w:themeColor="text1"/>
                                <w:kern w:val="24"/>
                                <w:szCs w:val="21"/>
                              </w:rPr>
                              <w:t xml:space="preserve"> food recalls </w:t>
                            </w:r>
                            <w:r w:rsidR="00C2774E">
                              <w:rPr>
                                <w:rFonts w:cs="Arial"/>
                                <w:b/>
                                <w:color w:val="000000" w:themeColor="text1"/>
                                <w:kern w:val="24"/>
                                <w:szCs w:val="21"/>
                              </w:rPr>
                              <w:t>nationwide</w:t>
                            </w:r>
                          </w:p>
                          <w:p w14:paraId="260B74ED" w14:textId="4E9BF3FC" w:rsidR="000D672C" w:rsidRDefault="000D672C" w:rsidP="000D672C">
                            <w:pPr>
                              <w:rPr>
                                <w:rFonts w:cs="Arial"/>
                                <w:b/>
                                <w:color w:val="201547"/>
                                <w:kern w:val="24"/>
                                <w:sz w:val="40"/>
                                <w:szCs w:val="40"/>
                              </w:rPr>
                            </w:pPr>
                            <w:r w:rsidRPr="0081473B">
                              <w:rPr>
                                <w:rFonts w:cs="Arial"/>
                                <w:b/>
                                <w:color w:val="C5511A"/>
                                <w:kern w:val="24"/>
                                <w:sz w:val="40"/>
                                <w:szCs w:val="40"/>
                              </w:rPr>
                              <w:t>1,</w:t>
                            </w:r>
                            <w:r w:rsidR="00722B1C" w:rsidRPr="0081473B">
                              <w:rPr>
                                <w:rFonts w:cs="Arial"/>
                                <w:b/>
                                <w:color w:val="C5511A"/>
                                <w:kern w:val="24"/>
                                <w:sz w:val="40"/>
                                <w:szCs w:val="40"/>
                              </w:rPr>
                              <w:t>802</w:t>
                            </w:r>
                            <w:r w:rsidRPr="0081473B">
                              <w:rPr>
                                <w:rFonts w:cs="Arial"/>
                                <w:b/>
                                <w:color w:val="C5511A"/>
                                <w:kern w:val="24"/>
                                <w:sz w:val="36"/>
                                <w:szCs w:val="36"/>
                              </w:rPr>
                              <w:t xml:space="preserve"> </w:t>
                            </w:r>
                            <w:r>
                              <w:rPr>
                                <w:rFonts w:cs="Arial"/>
                                <w:b/>
                                <w:color w:val="000000" w:themeColor="text1"/>
                                <w:kern w:val="24"/>
                                <w:szCs w:val="21"/>
                              </w:rPr>
                              <w:t xml:space="preserve">food related anaphylaxis notifications </w:t>
                            </w:r>
                            <w:r w:rsidRPr="0086005C">
                              <w:rPr>
                                <w:rFonts w:cs="Arial"/>
                                <w:color w:val="000000" w:themeColor="text1"/>
                                <w:kern w:val="24"/>
                                <w:szCs w:val="21"/>
                              </w:rPr>
                              <w:t>received</w:t>
                            </w:r>
                            <w:r>
                              <w:rPr>
                                <w:rFonts w:cs="Arial"/>
                                <w:b/>
                                <w:color w:val="000000" w:themeColor="text1"/>
                                <w:kern w:val="24"/>
                                <w:szCs w:val="21"/>
                              </w:rPr>
                              <w:t xml:space="preserve"> </w:t>
                            </w:r>
                          </w:p>
                        </w:txbxContent>
                      </wps:txbx>
                      <wps:bodyPr wrap="square" rtlCol="0">
                        <a:spAutoFit/>
                      </wps:bodyPr>
                    </wps:wsp>
                  </a:graphicData>
                </a:graphic>
              </wp:anchor>
            </w:drawing>
          </mc:Choice>
          <mc:Fallback>
            <w:pict>
              <v:shape w14:anchorId="508D1B8D" id="TextBox 45" o:spid="_x0000_s1029" type="#_x0000_t202" alt="Refer to text on subsection entitled 'Food recalls and the Victorian anaphylaxis notification system.'" style="position:absolute;margin-left:10.8pt;margin-top:459.05pt;width:204.05pt;height:44.2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" filled="f" stroked="f">
                <v:textbox style="mso-fit-shape-to-text:t">
                  <w:txbxContent>
                    <w:p w14:paraId="730F1E54" w14:textId="24145439" w:rsidR="000D672C" w:rsidRDefault="000D672C" w:rsidP="000D672C">
                      <w:pPr>
                        <w:rPr>
                          <w:rFonts w:cs="Arial"/>
                          <w:b/>
                          <w:color w:val="000000" w:themeColor="text1"/>
                          <w:kern w:val="24"/>
                          <w:szCs w:val="21"/>
                        </w:rPr>
                      </w:pPr>
                      <w:r w:rsidRPr="0081473B">
                        <w:rPr>
                          <w:rFonts w:cs="Arial"/>
                          <w:b/>
                          <w:color w:val="C5511A"/>
                          <w:kern w:val="24"/>
                          <w:sz w:val="40"/>
                          <w:szCs w:val="40"/>
                        </w:rPr>
                        <w:t>3</w:t>
                      </w:r>
                      <w:r w:rsidR="00306F76" w:rsidRPr="0081473B">
                        <w:rPr>
                          <w:rFonts w:cs="Arial"/>
                          <w:b/>
                          <w:color w:val="C5511A"/>
                          <w:kern w:val="24"/>
                          <w:sz w:val="40"/>
                          <w:szCs w:val="40"/>
                        </w:rPr>
                        <w:t>4</w:t>
                      </w:r>
                      <w:r w:rsidRPr="00306F76">
                        <w:rPr>
                          <w:rFonts w:cs="Arial"/>
                          <w:b/>
                          <w:color w:val="C5511A"/>
                          <w:kern w:val="24"/>
                          <w:sz w:val="40"/>
                          <w:szCs w:val="40"/>
                        </w:rPr>
                        <w:t xml:space="preserve"> </w:t>
                      </w:r>
                      <w:r w:rsidRPr="0086005C">
                        <w:rPr>
                          <w:rFonts w:cs="Arial"/>
                          <w:color w:val="000000" w:themeColor="text1"/>
                          <w:kern w:val="24"/>
                          <w:szCs w:val="21"/>
                        </w:rPr>
                        <w:t xml:space="preserve">Victorian instigated </w:t>
                      </w:r>
                      <w:r>
                        <w:rPr>
                          <w:rFonts w:cs="Arial"/>
                          <w:b/>
                          <w:color w:val="000000" w:themeColor="text1"/>
                          <w:kern w:val="24"/>
                          <w:szCs w:val="21"/>
                        </w:rPr>
                        <w:t xml:space="preserve">food recalls </w:t>
                      </w:r>
                      <w:r w:rsidRPr="0086005C">
                        <w:rPr>
                          <w:rFonts w:cs="Arial"/>
                          <w:color w:val="000000" w:themeColor="text1"/>
                          <w:kern w:val="24"/>
                          <w:szCs w:val="21"/>
                        </w:rPr>
                        <w:t>out of</w:t>
                      </w:r>
                      <w:r>
                        <w:rPr>
                          <w:rFonts w:cs="Arial"/>
                          <w:b/>
                          <w:color w:val="000000" w:themeColor="text1"/>
                          <w:kern w:val="24"/>
                          <w:szCs w:val="21"/>
                        </w:rPr>
                        <w:t xml:space="preserve"> </w:t>
                      </w:r>
                      <w:r w:rsidR="00C2774E">
                        <w:rPr>
                          <w:rFonts w:cs="Arial"/>
                          <w:b/>
                          <w:color w:val="000000" w:themeColor="text1"/>
                          <w:kern w:val="24"/>
                          <w:szCs w:val="21"/>
                        </w:rPr>
                        <w:t>95</w:t>
                      </w:r>
                      <w:r>
                        <w:rPr>
                          <w:rFonts w:cs="Arial"/>
                          <w:b/>
                          <w:color w:val="000000" w:themeColor="text1"/>
                          <w:kern w:val="24"/>
                          <w:szCs w:val="21"/>
                        </w:rPr>
                        <w:t xml:space="preserve"> food recalls </w:t>
                      </w:r>
                      <w:r w:rsidR="00C2774E">
                        <w:rPr>
                          <w:rFonts w:cs="Arial"/>
                          <w:b/>
                          <w:color w:val="000000" w:themeColor="text1"/>
                          <w:kern w:val="24"/>
                          <w:szCs w:val="21"/>
                        </w:rPr>
                        <w:t>nationwide</w:t>
                      </w:r>
                    </w:p>
                    <w:p w14:paraId="260B74ED" w14:textId="4E9BF3FC" w:rsidR="000D672C" w:rsidRDefault="000D672C" w:rsidP="000D672C">
                      <w:pPr>
                        <w:rPr>
                          <w:rFonts w:cs="Arial"/>
                          <w:b/>
                          <w:color w:val="201547"/>
                          <w:kern w:val="24"/>
                          <w:sz w:val="40"/>
                          <w:szCs w:val="40"/>
                        </w:rPr>
                      </w:pPr>
                      <w:r w:rsidRPr="0081473B">
                        <w:rPr>
                          <w:rFonts w:cs="Arial"/>
                          <w:b/>
                          <w:color w:val="C5511A"/>
                          <w:kern w:val="24"/>
                          <w:sz w:val="40"/>
                          <w:szCs w:val="40"/>
                        </w:rPr>
                        <w:t>1,</w:t>
                      </w:r>
                      <w:r w:rsidR="00722B1C" w:rsidRPr="0081473B">
                        <w:rPr>
                          <w:rFonts w:cs="Arial"/>
                          <w:b/>
                          <w:color w:val="C5511A"/>
                          <w:kern w:val="24"/>
                          <w:sz w:val="40"/>
                          <w:szCs w:val="40"/>
                        </w:rPr>
                        <w:t>802</w:t>
                      </w:r>
                      <w:r w:rsidRPr="0081473B">
                        <w:rPr>
                          <w:rFonts w:cs="Arial"/>
                          <w:b/>
                          <w:color w:val="C5511A"/>
                          <w:kern w:val="24"/>
                          <w:sz w:val="36"/>
                          <w:szCs w:val="36"/>
                        </w:rPr>
                        <w:t xml:space="preserve"> </w:t>
                      </w:r>
                      <w:r>
                        <w:rPr>
                          <w:rFonts w:cs="Arial"/>
                          <w:b/>
                          <w:color w:val="000000" w:themeColor="text1"/>
                          <w:kern w:val="24"/>
                          <w:szCs w:val="21"/>
                        </w:rPr>
                        <w:t xml:space="preserve">food related anaphylaxis notifications </w:t>
                      </w:r>
                      <w:r w:rsidRPr="0086005C">
                        <w:rPr>
                          <w:rFonts w:cs="Arial"/>
                          <w:color w:val="000000" w:themeColor="text1"/>
                          <w:kern w:val="24"/>
                          <w:szCs w:val="21"/>
                        </w:rPr>
                        <w:t>received</w:t>
                      </w:r>
                      <w:r>
                        <w:rPr>
                          <w:rFonts w:cs="Arial"/>
                          <w:b/>
                          <w:color w:val="000000" w:themeColor="text1"/>
                          <w:kern w:val="24"/>
                          <w:szCs w:val="21"/>
                        </w:rPr>
                        <w:t xml:space="preserve"> </w:t>
                      </w:r>
                    </w:p>
                  </w:txbxContent>
                </v:textbox>
              </v:shape>
            </w:pict>
          </mc:Fallback>
        </mc:AlternateContent>
      </w:r>
      <w:r w:rsidR="000D672C" w:rsidRPr="009C1403">
        <w:rPr>
          <w:noProof/>
        </w:rPr>
        <mc:AlternateContent>
          <mc:Choice Requires="wps">
            <w:drawing>
              <wp:anchor distT="0" distB="0" distL="114300" distR="114300" simplePos="0" relativeHeight="251658251" behindDoc="0" locked="0" layoutInCell="1" allowOverlap="1" wp14:anchorId="6DF10547" wp14:editId="5718C4BF">
                <wp:simplePos x="0" y="0"/>
                <wp:positionH relativeFrom="column">
                  <wp:posOffset>126365</wp:posOffset>
                </wp:positionH>
                <wp:positionV relativeFrom="paragraph">
                  <wp:posOffset>5594350</wp:posOffset>
                </wp:positionV>
                <wp:extent cx="2839720" cy="276860"/>
                <wp:effectExtent l="0" t="0" r="0" b="0"/>
                <wp:wrapNone/>
                <wp:docPr id="2092965105" name="TextBox 94"/>
                <wp:cNvGraphicFramePr/>
                <a:graphic xmlns:a="http://schemas.openxmlformats.org/drawingml/2006/main">
                  <a:graphicData uri="http://schemas.microsoft.com/office/word/2010/wordprocessingShape">
                    <wps:wsp>
                      <wps:cNvSpPr txBox="1"/>
                      <wps:spPr>
                        <a:xfrm>
                          <a:off x="0" y="0"/>
                          <a:ext cx="2839720" cy="276860"/>
                        </a:xfrm>
                        <a:prstGeom prst="rect">
                          <a:avLst/>
                        </a:prstGeom>
                        <a:noFill/>
                      </wps:spPr>
                      <wps:txbx>
                        <w:txbxContent>
                          <w:p w14:paraId="41E6E83C" w14:textId="77777777" w:rsidR="000D672C" w:rsidRPr="00842DEE" w:rsidRDefault="000D672C" w:rsidP="000D672C">
                            <w:pPr>
                              <w:rPr>
                                <w:rFonts w:cs="Arial"/>
                                <w:b/>
                                <w:color w:val="201547"/>
                                <w:kern w:val="24"/>
                                <w:sz w:val="24"/>
                                <w:szCs w:val="24"/>
                              </w:rPr>
                            </w:pPr>
                            <w:r w:rsidRPr="00842DEE">
                              <w:rPr>
                                <w:rFonts w:cs="Arial"/>
                                <w:b/>
                                <w:color w:val="201547"/>
                                <w:kern w:val="24"/>
                                <w:sz w:val="24"/>
                                <w:szCs w:val="24"/>
                              </w:rPr>
                              <w:t>Monitoring food safety compliance</w:t>
                            </w:r>
                          </w:p>
                        </w:txbxContent>
                      </wps:txbx>
                      <wps:bodyPr wrap="square" rtlCol="0">
                        <a:spAutoFit/>
                      </wps:bodyPr>
                    </wps:wsp>
                  </a:graphicData>
                </a:graphic>
              </wp:anchor>
            </w:drawing>
          </mc:Choice>
          <mc:Fallback>
            <w:pict>
              <v:shape w14:anchorId="6DF10547" id="TextBox 94" o:spid="_x0000_s1030" type="#_x0000_t202" style="position:absolute;margin-left:9.95pt;margin-top:440.5pt;width:223.6pt;height:21.8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" filled="f" stroked="f">
                <v:textbox style="mso-fit-shape-to-text:t">
                  <w:txbxContent>
                    <w:p w14:paraId="41E6E83C" w14:textId="77777777" w:rsidR="000D672C" w:rsidRPr="00842DEE" w:rsidRDefault="000D672C" w:rsidP="000D672C">
                      <w:pPr>
                        <w:rPr>
                          <w:rFonts w:cs="Arial"/>
                          <w:b/>
                          <w:color w:val="201547"/>
                          <w:kern w:val="24"/>
                          <w:sz w:val="24"/>
                          <w:szCs w:val="24"/>
                        </w:rPr>
                      </w:pPr>
                      <w:r w:rsidRPr="00842DEE">
                        <w:rPr>
                          <w:rFonts w:cs="Arial"/>
                          <w:b/>
                          <w:color w:val="201547"/>
                          <w:kern w:val="24"/>
                          <w:sz w:val="24"/>
                          <w:szCs w:val="24"/>
                        </w:rPr>
                        <w:t>Monitoring food safety compliance</w:t>
                      </w:r>
                    </w:p>
                  </w:txbxContent>
                </v:textbox>
              </v:shape>
            </w:pict>
          </mc:Fallback>
        </mc:AlternateContent>
      </w:r>
      <w:r w:rsidR="000D672C" w:rsidRPr="009C1403">
        <w:rPr>
          <w:noProof/>
        </w:rPr>
        <mc:AlternateContent>
          <mc:Choice Requires="wps">
            <w:drawing>
              <wp:anchor distT="0" distB="0" distL="114300" distR="114300" simplePos="0" relativeHeight="251658255" behindDoc="0" locked="0" layoutInCell="1" allowOverlap="1" wp14:anchorId="0913C671" wp14:editId="28169E5B">
                <wp:simplePos x="0" y="0"/>
                <wp:positionH relativeFrom="column">
                  <wp:posOffset>2964180</wp:posOffset>
                </wp:positionH>
                <wp:positionV relativeFrom="paragraph">
                  <wp:posOffset>-151765</wp:posOffset>
                </wp:positionV>
                <wp:extent cx="0" cy="7327346"/>
                <wp:effectExtent l="19050" t="0" r="19050" b="26035"/>
                <wp:wrapNone/>
                <wp:docPr id="1657048441"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327346"/>
                        </a:xfrm>
                        <a:prstGeom prst="line">
                          <a:avLst/>
                        </a:prstGeom>
                        <a:ln w="28575">
                          <a:solidFill>
                            <a:srgbClr val="004C97"/>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5239D" id="Straight Connector 4" o:spid="_x0000_s1026" alt="&quot;&quot;"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pt,-11.95pt" to="233.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" strokecolor="#004c97" strokeweight="2.25pt">
                <v:stroke dashstyle="1 1"/>
                <o:lock v:ext="edit" shapetype="f"/>
              </v:line>
            </w:pict>
          </mc:Fallback>
        </mc:AlternateContent>
      </w:r>
      <w:r w:rsidR="000D672C" w:rsidRPr="009C1403">
        <w:rPr>
          <w:noProof/>
        </w:rPr>
        <mc:AlternateContent>
          <mc:Choice Requires="wps">
            <w:drawing>
              <wp:anchor distT="0" distB="0" distL="114300" distR="114300" simplePos="0" relativeHeight="251658256" behindDoc="0" locked="0" layoutInCell="1" allowOverlap="1" wp14:anchorId="50D8C35E" wp14:editId="43D89864">
                <wp:simplePos x="0" y="0"/>
                <wp:positionH relativeFrom="column">
                  <wp:posOffset>20320</wp:posOffset>
                </wp:positionH>
                <wp:positionV relativeFrom="paragraph">
                  <wp:posOffset>5505450</wp:posOffset>
                </wp:positionV>
                <wp:extent cx="2939415" cy="0"/>
                <wp:effectExtent l="19050" t="19050" r="13335" b="19050"/>
                <wp:wrapNone/>
                <wp:docPr id="1976397652"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9415" cy="0"/>
                        </a:xfrm>
                        <a:prstGeom prst="line">
                          <a:avLst/>
                        </a:prstGeom>
                        <a:ln w="28575">
                          <a:solidFill>
                            <a:srgbClr val="004C97"/>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EB2683" id="Straight Connector 5" o:spid="_x0000_s1026" alt="&quot;&quot;" style="position:absolute;flip:x;z-index:251658256;visibility:visible;mso-wrap-style:square;mso-wrap-distance-left:9pt;mso-wrap-distance-top:0;mso-wrap-distance-right:9pt;mso-wrap-distance-bottom:0;mso-position-horizontal:absolute;mso-position-horizontal-relative:text;mso-position-vertical:absolute;mso-position-vertical-relative:text" from="1.6pt,433.5pt" to="233.0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" strokecolor="#004c97" strokeweight="2.25pt">
                <v:stroke dashstyle="1 1"/>
                <o:lock v:ext="edit" shapetype="f"/>
              </v:line>
            </w:pict>
          </mc:Fallback>
        </mc:AlternateContent>
      </w:r>
      <w:r w:rsidR="000D672C" w:rsidRPr="0052168A">
        <w:rPr>
          <w:noProof/>
        </w:rPr>
        <w:drawing>
          <wp:anchor distT="0" distB="0" distL="114300" distR="114300" simplePos="0" relativeHeight="251658259" behindDoc="0" locked="0" layoutInCell="1" allowOverlap="1" wp14:anchorId="03138692" wp14:editId="210B9F01">
            <wp:simplePos x="0" y="0"/>
            <wp:positionH relativeFrom="column">
              <wp:posOffset>5065395</wp:posOffset>
            </wp:positionH>
            <wp:positionV relativeFrom="paragraph">
              <wp:posOffset>370205</wp:posOffset>
            </wp:positionV>
            <wp:extent cx="774863" cy="774863"/>
            <wp:effectExtent l="0" t="0" r="0" b="0"/>
            <wp:wrapNone/>
            <wp:docPr id="1228015836" name="Graphic 7" descr="Badge Tick outline">
              <a:extLst xmlns:a="http://schemas.openxmlformats.org/drawingml/2006/main">
                <a:ext uri="{FF2B5EF4-FFF2-40B4-BE49-F238E27FC236}">
                  <a16:creationId xmlns:a16="http://schemas.microsoft.com/office/drawing/2014/main" id="{175DAE6A-3CA5-D586-9C74-CBFB46744D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Badge Tick outline">
                      <a:extLst>
                        <a:ext uri="{FF2B5EF4-FFF2-40B4-BE49-F238E27FC236}">
                          <a16:creationId xmlns:a16="http://schemas.microsoft.com/office/drawing/2014/main" id="{175DAE6A-3CA5-D586-9C74-CBFB46744D36}"/>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775189" cy="775189"/>
                    </a:xfrm>
                    <a:prstGeom prst="rect">
                      <a:avLst/>
                    </a:prstGeom>
                  </pic:spPr>
                </pic:pic>
              </a:graphicData>
            </a:graphic>
            <wp14:sizeRelH relativeFrom="margin">
              <wp14:pctWidth>0</wp14:pctWidth>
            </wp14:sizeRelH>
            <wp14:sizeRelV relativeFrom="margin">
              <wp14:pctHeight>0</wp14:pctHeight>
            </wp14:sizeRelV>
          </wp:anchor>
        </w:drawing>
      </w:r>
      <w:r w:rsidR="000D672C" w:rsidRPr="00302895">
        <w:rPr>
          <w:noProof/>
        </w:rPr>
        <w:drawing>
          <wp:anchor distT="0" distB="0" distL="114300" distR="114300" simplePos="0" relativeHeight="251658262" behindDoc="0" locked="0" layoutInCell="1" allowOverlap="1" wp14:anchorId="6D8FB0B3" wp14:editId="07F84010">
            <wp:simplePos x="0" y="0"/>
            <wp:positionH relativeFrom="column">
              <wp:posOffset>3340735</wp:posOffset>
            </wp:positionH>
            <wp:positionV relativeFrom="paragraph">
              <wp:posOffset>6332220</wp:posOffset>
            </wp:positionV>
            <wp:extent cx="609600" cy="609600"/>
            <wp:effectExtent l="0" t="0" r="0" b="0"/>
            <wp:wrapNone/>
            <wp:docPr id="1007982835" name="Graphic 31" descr="Gavel outline">
              <a:extLst xmlns:a="http://schemas.openxmlformats.org/drawingml/2006/main">
                <a:ext uri="{FF2B5EF4-FFF2-40B4-BE49-F238E27FC236}">
                  <a16:creationId xmlns:a16="http://schemas.microsoft.com/office/drawing/2014/main" id="{0A5F1753-EE13-BBE4-3A50-6D4BC70AB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1" descr="Gavel outline">
                      <a:extLst>
                        <a:ext uri="{FF2B5EF4-FFF2-40B4-BE49-F238E27FC236}">
                          <a16:creationId xmlns:a16="http://schemas.microsoft.com/office/drawing/2014/main" id="{0A5F1753-EE13-BBE4-3A50-6D4BC70AB02D}"/>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p w14:paraId="73C898EB" w14:textId="322A66CA" w:rsidR="00074A6A" w:rsidRPr="006202BA" w:rsidRDefault="006F3523">
      <w:pPr>
        <w:spacing w:after="0" w:line="240" w:lineRule="auto"/>
        <w:rPr>
          <w:color w:val="C5511A"/>
        </w:rPr>
      </w:pPr>
      <w:r w:rsidRPr="009C1403">
        <w:rPr>
          <w:noProof/>
        </w:rPr>
        <mc:AlternateContent>
          <mc:Choice Requires="wps">
            <w:drawing>
              <wp:anchor distT="0" distB="0" distL="114300" distR="114300" simplePos="0" relativeHeight="251658247" behindDoc="0" locked="0" layoutInCell="1" allowOverlap="1" wp14:anchorId="63D27A5D" wp14:editId="28D55F9E">
                <wp:simplePos x="0" y="0"/>
                <wp:positionH relativeFrom="column">
                  <wp:posOffset>3203271</wp:posOffset>
                </wp:positionH>
                <wp:positionV relativeFrom="paragraph">
                  <wp:posOffset>566419</wp:posOffset>
                </wp:positionV>
                <wp:extent cx="2400300" cy="1590261"/>
                <wp:effectExtent l="0" t="0" r="0" b="0"/>
                <wp:wrapNone/>
                <wp:docPr id="1609829147" name="TextBox 33" descr="Refer to text on section entitled 'Other food safety regulations and initiativ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2400300" cy="1590261"/>
                        </a:xfrm>
                        <a:prstGeom prst="rect">
                          <a:avLst/>
                        </a:prstGeom>
                        <a:noFill/>
                      </wps:spPr>
                      <wps:txbx>
                        <w:txbxContent>
                          <w:p w14:paraId="5514B0A6" w14:textId="06120B06" w:rsidR="000D672C" w:rsidRPr="00407534" w:rsidRDefault="000D672C" w:rsidP="00407534">
                            <w:pPr>
                              <w:spacing w:after="0"/>
                              <w:rPr>
                                <w:rFonts w:cs="Arial"/>
                                <w:b/>
                                <w:color w:val="000000" w:themeColor="text1"/>
                                <w:kern w:val="24"/>
                                <w:szCs w:val="21"/>
                              </w:rPr>
                            </w:pPr>
                            <w:r w:rsidRPr="00500825">
                              <w:rPr>
                                <w:rFonts w:cs="Arial"/>
                                <w:b/>
                                <w:color w:val="C5511A"/>
                                <w:kern w:val="24"/>
                                <w:sz w:val="40"/>
                                <w:szCs w:val="40"/>
                              </w:rPr>
                              <w:t>9</w:t>
                            </w:r>
                            <w:r w:rsidR="0059697B" w:rsidRPr="00500825">
                              <w:rPr>
                                <w:rFonts w:cs="Arial"/>
                                <w:b/>
                                <w:color w:val="C5511A"/>
                                <w:kern w:val="24"/>
                                <w:sz w:val="40"/>
                                <w:szCs w:val="40"/>
                              </w:rPr>
                              <w:t>8</w:t>
                            </w:r>
                            <w:r>
                              <w:rPr>
                                <w:rFonts w:cs="Arial"/>
                                <w:b/>
                                <w:color w:val="004C97"/>
                                <w:kern w:val="24"/>
                                <w:sz w:val="40"/>
                                <w:szCs w:val="40"/>
                              </w:rPr>
                              <w:t xml:space="preserve"> </w:t>
                            </w:r>
                            <w:r w:rsidR="00AC6D12" w:rsidRPr="001869D2">
                              <w:rPr>
                                <w:rFonts w:cs="Arial"/>
                                <w:bCs/>
                                <w:color w:val="000000" w:themeColor="text1"/>
                                <w:kern w:val="24"/>
                                <w:szCs w:val="21"/>
                              </w:rPr>
                              <w:t>authorised</w:t>
                            </w:r>
                            <w:r w:rsidR="00AC6D12">
                              <w:rPr>
                                <w:rFonts w:cs="Arial"/>
                                <w:b/>
                                <w:color w:val="000000" w:themeColor="text1"/>
                                <w:kern w:val="24"/>
                                <w:szCs w:val="21"/>
                              </w:rPr>
                              <w:t xml:space="preserve"> </w:t>
                            </w:r>
                            <w:r>
                              <w:rPr>
                                <w:rFonts w:cs="Arial"/>
                                <w:b/>
                                <w:color w:val="000000" w:themeColor="text1"/>
                                <w:kern w:val="24"/>
                                <w:szCs w:val="21"/>
                              </w:rPr>
                              <w:t xml:space="preserve">food safety auditors </w:t>
                            </w:r>
                          </w:p>
                          <w:p w14:paraId="15C9C62B" w14:textId="75F43F32" w:rsidR="000D672C" w:rsidRDefault="004A6CCE" w:rsidP="000D672C">
                            <w:pPr>
                              <w:rPr>
                                <w:rFonts w:cs="Arial"/>
                                <w:color w:val="000000" w:themeColor="text1"/>
                                <w:kern w:val="24"/>
                                <w:szCs w:val="21"/>
                              </w:rPr>
                            </w:pPr>
                            <w:r w:rsidRPr="00500825">
                              <w:rPr>
                                <w:rFonts w:cs="Arial"/>
                                <w:b/>
                                <w:color w:val="C5511A"/>
                                <w:kern w:val="24"/>
                                <w:sz w:val="40"/>
                                <w:szCs w:val="40"/>
                              </w:rPr>
                              <w:t>52</w:t>
                            </w:r>
                            <w:r>
                              <w:rPr>
                                <w:rFonts w:cs="Arial"/>
                                <w:b/>
                                <w:color w:val="C5511A"/>
                                <w:kern w:val="24"/>
                                <w:sz w:val="40"/>
                                <w:szCs w:val="40"/>
                              </w:rPr>
                              <w:t xml:space="preserve"> </w:t>
                            </w:r>
                            <w:r w:rsidR="006F3523">
                              <w:rPr>
                                <w:rFonts w:cs="Arial"/>
                                <w:color w:val="000000" w:themeColor="text1"/>
                                <w:kern w:val="24"/>
                                <w:szCs w:val="21"/>
                              </w:rPr>
                              <w:t>authorised</w:t>
                            </w:r>
                            <w:r w:rsidR="006F3523">
                              <w:rPr>
                                <w:rFonts w:cs="Arial"/>
                                <w:b/>
                                <w:color w:val="000000" w:themeColor="text1"/>
                                <w:kern w:val="24"/>
                                <w:szCs w:val="21"/>
                              </w:rPr>
                              <w:t xml:space="preserve"> </w:t>
                            </w:r>
                            <w:r w:rsidR="000D672C">
                              <w:rPr>
                                <w:rFonts w:cs="Arial"/>
                                <w:b/>
                                <w:color w:val="000000" w:themeColor="text1"/>
                                <w:kern w:val="24"/>
                                <w:szCs w:val="21"/>
                              </w:rPr>
                              <w:t xml:space="preserve">food analysts </w:t>
                            </w:r>
                          </w:p>
                          <w:p w14:paraId="78C42EBE" w14:textId="14DE9F0F" w:rsidR="000D672C" w:rsidRDefault="000D672C" w:rsidP="000D672C">
                            <w:pPr>
                              <w:rPr>
                                <w:rFonts w:cs="Arial"/>
                                <w:b/>
                                <w:color w:val="201547"/>
                                <w:kern w:val="24"/>
                                <w:sz w:val="40"/>
                                <w:szCs w:val="40"/>
                              </w:rPr>
                            </w:pPr>
                            <w:r w:rsidRPr="004D1B81">
                              <w:rPr>
                                <w:rFonts w:cs="Arial"/>
                                <w:b/>
                                <w:bCs/>
                                <w:color w:val="C5511A"/>
                                <w:kern w:val="24"/>
                                <w:sz w:val="40"/>
                                <w:szCs w:val="40"/>
                              </w:rPr>
                              <w:t xml:space="preserve">5 </w:t>
                            </w:r>
                            <w:r w:rsidR="008014EC" w:rsidRPr="008014EC">
                              <w:rPr>
                                <w:rFonts w:cs="Arial"/>
                                <w:bCs/>
                                <w:color w:val="000000" w:themeColor="text1"/>
                                <w:kern w:val="24"/>
                                <w:szCs w:val="21"/>
                              </w:rPr>
                              <w:t>businesses with</w:t>
                            </w:r>
                            <w:r w:rsidR="008014EC">
                              <w:rPr>
                                <w:rFonts w:cs="Arial"/>
                                <w:b/>
                                <w:color w:val="000000" w:themeColor="text1"/>
                                <w:kern w:val="24"/>
                                <w:szCs w:val="21"/>
                              </w:rPr>
                              <w:t xml:space="preserve"> s</w:t>
                            </w:r>
                            <w:r>
                              <w:rPr>
                                <w:rFonts w:cs="Arial"/>
                                <w:b/>
                                <w:color w:val="000000" w:themeColor="text1"/>
                                <w:kern w:val="24"/>
                                <w:szCs w:val="21"/>
                              </w:rPr>
                              <w:t xml:space="preserve">tandard food safety programs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D27A5D" id="TextBox 33" o:spid="_x0000_s1031" type="#_x0000_t202" alt="Refer to text on section entitled 'Other food safety regulations and initiatives.'" style="position:absolute;margin-left:252.25pt;margin-top:44.6pt;width:189pt;height:125.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" filled="f" stroked="f">
                <v:textbox>
                  <w:txbxContent>
                    <w:p w14:paraId="5514B0A6" w14:textId="06120B06" w:rsidR="000D672C" w:rsidRPr="00407534" w:rsidRDefault="000D672C" w:rsidP="00407534">
                      <w:pPr>
                        <w:spacing w:after="0"/>
                        <w:rPr>
                          <w:rFonts w:cs="Arial"/>
                          <w:b/>
                          <w:color w:val="000000" w:themeColor="text1"/>
                          <w:kern w:val="24"/>
                          <w:szCs w:val="21"/>
                        </w:rPr>
                      </w:pPr>
                      <w:r w:rsidRPr="00500825">
                        <w:rPr>
                          <w:rFonts w:cs="Arial"/>
                          <w:b/>
                          <w:color w:val="C5511A"/>
                          <w:kern w:val="24"/>
                          <w:sz w:val="40"/>
                          <w:szCs w:val="40"/>
                        </w:rPr>
                        <w:t>9</w:t>
                      </w:r>
                      <w:r w:rsidR="0059697B" w:rsidRPr="00500825">
                        <w:rPr>
                          <w:rFonts w:cs="Arial"/>
                          <w:b/>
                          <w:color w:val="C5511A"/>
                          <w:kern w:val="24"/>
                          <w:sz w:val="40"/>
                          <w:szCs w:val="40"/>
                        </w:rPr>
                        <w:t>8</w:t>
                      </w:r>
                      <w:r>
                        <w:rPr>
                          <w:rFonts w:cs="Arial"/>
                          <w:b/>
                          <w:color w:val="004C97"/>
                          <w:kern w:val="24"/>
                          <w:sz w:val="40"/>
                          <w:szCs w:val="40"/>
                        </w:rPr>
                        <w:t xml:space="preserve"> </w:t>
                      </w:r>
                      <w:r w:rsidR="00AC6D12" w:rsidRPr="001869D2">
                        <w:rPr>
                          <w:rFonts w:cs="Arial"/>
                          <w:bCs/>
                          <w:color w:val="000000" w:themeColor="text1"/>
                          <w:kern w:val="24"/>
                          <w:szCs w:val="21"/>
                        </w:rPr>
                        <w:t>authorised</w:t>
                      </w:r>
                      <w:r w:rsidR="00AC6D12">
                        <w:rPr>
                          <w:rFonts w:cs="Arial"/>
                          <w:b/>
                          <w:color w:val="000000" w:themeColor="text1"/>
                          <w:kern w:val="24"/>
                          <w:szCs w:val="21"/>
                        </w:rPr>
                        <w:t xml:space="preserve"> </w:t>
                      </w:r>
                      <w:r>
                        <w:rPr>
                          <w:rFonts w:cs="Arial"/>
                          <w:b/>
                          <w:color w:val="000000" w:themeColor="text1"/>
                          <w:kern w:val="24"/>
                          <w:szCs w:val="21"/>
                        </w:rPr>
                        <w:t xml:space="preserve">food safety auditors </w:t>
                      </w:r>
                    </w:p>
                    <w:p w14:paraId="15C9C62B" w14:textId="75F43F32" w:rsidR="000D672C" w:rsidRDefault="004A6CCE" w:rsidP="000D672C">
                      <w:pPr>
                        <w:rPr>
                          <w:rFonts w:cs="Arial"/>
                          <w:color w:val="000000" w:themeColor="text1"/>
                          <w:kern w:val="24"/>
                          <w:szCs w:val="21"/>
                        </w:rPr>
                      </w:pPr>
                      <w:r w:rsidRPr="00500825">
                        <w:rPr>
                          <w:rFonts w:cs="Arial"/>
                          <w:b/>
                          <w:color w:val="C5511A"/>
                          <w:kern w:val="24"/>
                          <w:sz w:val="40"/>
                          <w:szCs w:val="40"/>
                        </w:rPr>
                        <w:t>52</w:t>
                      </w:r>
                      <w:r>
                        <w:rPr>
                          <w:rFonts w:cs="Arial"/>
                          <w:b/>
                          <w:color w:val="C5511A"/>
                          <w:kern w:val="24"/>
                          <w:sz w:val="40"/>
                          <w:szCs w:val="40"/>
                        </w:rPr>
                        <w:t xml:space="preserve"> </w:t>
                      </w:r>
                      <w:r w:rsidR="006F3523">
                        <w:rPr>
                          <w:rFonts w:cs="Arial"/>
                          <w:color w:val="000000" w:themeColor="text1"/>
                          <w:kern w:val="24"/>
                          <w:szCs w:val="21"/>
                        </w:rPr>
                        <w:t>authorised</w:t>
                      </w:r>
                      <w:r w:rsidR="006F3523">
                        <w:rPr>
                          <w:rFonts w:cs="Arial"/>
                          <w:b/>
                          <w:color w:val="000000" w:themeColor="text1"/>
                          <w:kern w:val="24"/>
                          <w:szCs w:val="21"/>
                        </w:rPr>
                        <w:t xml:space="preserve"> </w:t>
                      </w:r>
                      <w:r w:rsidR="000D672C">
                        <w:rPr>
                          <w:rFonts w:cs="Arial"/>
                          <w:b/>
                          <w:color w:val="000000" w:themeColor="text1"/>
                          <w:kern w:val="24"/>
                          <w:szCs w:val="21"/>
                        </w:rPr>
                        <w:t xml:space="preserve">food analysts </w:t>
                      </w:r>
                    </w:p>
                    <w:p w14:paraId="78C42EBE" w14:textId="14DE9F0F" w:rsidR="000D672C" w:rsidRDefault="000D672C" w:rsidP="000D672C">
                      <w:pPr>
                        <w:rPr>
                          <w:rFonts w:cs="Arial"/>
                          <w:b/>
                          <w:color w:val="201547"/>
                          <w:kern w:val="24"/>
                          <w:sz w:val="40"/>
                          <w:szCs w:val="40"/>
                        </w:rPr>
                      </w:pPr>
                      <w:r w:rsidRPr="004D1B81">
                        <w:rPr>
                          <w:rFonts w:cs="Arial"/>
                          <w:b/>
                          <w:bCs/>
                          <w:color w:val="C5511A"/>
                          <w:kern w:val="24"/>
                          <w:sz w:val="40"/>
                          <w:szCs w:val="40"/>
                        </w:rPr>
                        <w:t xml:space="preserve">5 </w:t>
                      </w:r>
                      <w:r w:rsidR="008014EC" w:rsidRPr="008014EC">
                        <w:rPr>
                          <w:rFonts w:cs="Arial"/>
                          <w:bCs/>
                          <w:color w:val="000000" w:themeColor="text1"/>
                          <w:kern w:val="24"/>
                          <w:szCs w:val="21"/>
                        </w:rPr>
                        <w:t>businesses with</w:t>
                      </w:r>
                      <w:r w:rsidR="008014EC">
                        <w:rPr>
                          <w:rFonts w:cs="Arial"/>
                          <w:b/>
                          <w:color w:val="000000" w:themeColor="text1"/>
                          <w:kern w:val="24"/>
                          <w:szCs w:val="21"/>
                        </w:rPr>
                        <w:t xml:space="preserve"> s</w:t>
                      </w:r>
                      <w:r>
                        <w:rPr>
                          <w:rFonts w:cs="Arial"/>
                          <w:b/>
                          <w:color w:val="000000" w:themeColor="text1"/>
                          <w:kern w:val="24"/>
                          <w:szCs w:val="21"/>
                        </w:rPr>
                        <w:t xml:space="preserve">tandard food safety programs </w:t>
                      </w:r>
                    </w:p>
                  </w:txbxContent>
                </v:textbox>
              </v:shape>
            </w:pict>
          </mc:Fallback>
        </mc:AlternateContent>
      </w:r>
      <w:r w:rsidR="00333304" w:rsidRPr="009C1403">
        <w:rPr>
          <w:noProof/>
        </w:rPr>
        <mc:AlternateContent>
          <mc:Choice Requires="wps">
            <w:drawing>
              <wp:anchor distT="0" distB="0" distL="114300" distR="114300" simplePos="0" relativeHeight="251658267" behindDoc="0" locked="0" layoutInCell="1" allowOverlap="1" wp14:anchorId="65348088" wp14:editId="328F52E8">
                <wp:simplePos x="0" y="0"/>
                <wp:positionH relativeFrom="column">
                  <wp:posOffset>377305</wp:posOffset>
                </wp:positionH>
                <wp:positionV relativeFrom="paragraph">
                  <wp:posOffset>2931985</wp:posOffset>
                </wp:positionV>
                <wp:extent cx="1792671" cy="1419068"/>
                <wp:effectExtent l="0" t="0" r="17145" b="29210"/>
                <wp:wrapNone/>
                <wp:docPr id="1640821188" name="Connector: Elbow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2671" cy="1419068"/>
                        </a:xfrm>
                        <a:prstGeom prst="bentConnector3">
                          <a:avLst>
                            <a:gd name="adj1" fmla="val 138"/>
                          </a:avLst>
                        </a:prstGeom>
                        <a:ln w="12700">
                          <a:solidFill>
                            <a:srgbClr val="004C97"/>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304E2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8" o:spid="_x0000_s1026" type="#_x0000_t34" alt="&quot;&quot;" style="position:absolute;margin-left:29.7pt;margin-top:230.85pt;width:141.15pt;height:111.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" adj="30" strokecolor="#004c97" strokeweight="1pt">
                <o:lock v:ext="edit" shapetype="f"/>
              </v:shape>
            </w:pict>
          </mc:Fallback>
        </mc:AlternateContent>
      </w:r>
      <w:r w:rsidR="00152AAE" w:rsidRPr="009C1403">
        <w:rPr>
          <w:noProof/>
        </w:rPr>
        <mc:AlternateContent>
          <mc:Choice Requires="wps">
            <w:drawing>
              <wp:anchor distT="0" distB="0" distL="114300" distR="114300" simplePos="0" relativeHeight="251658249" behindDoc="0" locked="0" layoutInCell="1" allowOverlap="1" wp14:anchorId="74DE9535" wp14:editId="70FB6131">
                <wp:simplePos x="0" y="0"/>
                <wp:positionH relativeFrom="column">
                  <wp:posOffset>378892</wp:posOffset>
                </wp:positionH>
                <wp:positionV relativeFrom="paragraph">
                  <wp:posOffset>207518</wp:posOffset>
                </wp:positionV>
                <wp:extent cx="1250899" cy="416967"/>
                <wp:effectExtent l="0" t="0" r="0" b="0"/>
                <wp:wrapNone/>
                <wp:docPr id="1756404160" name="TextBox 19" descr="Refer to text on section entitled 'Statewide registrations.'"/>
                <wp:cNvGraphicFramePr/>
                <a:graphic xmlns:a="http://schemas.openxmlformats.org/drawingml/2006/main">
                  <a:graphicData uri="http://schemas.microsoft.com/office/word/2010/wordprocessingShape">
                    <wps:wsp>
                      <wps:cNvSpPr txBox="1"/>
                      <wps:spPr>
                        <a:xfrm>
                          <a:off x="0" y="0"/>
                          <a:ext cx="1250899" cy="416967"/>
                        </a:xfrm>
                        <a:prstGeom prst="rect">
                          <a:avLst/>
                        </a:prstGeom>
                        <a:noFill/>
                      </wps:spPr>
                      <wps:txbx>
                        <w:txbxContent>
                          <w:p w14:paraId="5FD3CE28" w14:textId="633FE8E6" w:rsidR="000D672C" w:rsidRPr="00A71F01" w:rsidRDefault="000D672C" w:rsidP="000D672C">
                            <w:pPr>
                              <w:spacing w:after="0"/>
                              <w:rPr>
                                <w:rFonts w:cs="Arial"/>
                                <w:b/>
                                <w:color w:val="C5511A"/>
                                <w:kern w:val="24"/>
                                <w:sz w:val="40"/>
                                <w:szCs w:val="40"/>
                              </w:rPr>
                            </w:pPr>
                            <w:r w:rsidRPr="00A71F01">
                              <w:rPr>
                                <w:rFonts w:cs="Arial"/>
                                <w:b/>
                                <w:color w:val="C5511A"/>
                                <w:kern w:val="24"/>
                                <w:sz w:val="40"/>
                                <w:szCs w:val="40"/>
                              </w:rPr>
                              <w:t>1</w:t>
                            </w:r>
                            <w:r w:rsidR="00375D0B" w:rsidRPr="00A71F01">
                              <w:rPr>
                                <w:rFonts w:cs="Arial"/>
                                <w:b/>
                                <w:color w:val="C5511A"/>
                                <w:kern w:val="24"/>
                                <w:sz w:val="40"/>
                                <w:szCs w:val="40"/>
                              </w:rPr>
                              <w:t>0</w:t>
                            </w:r>
                            <w:r w:rsidR="00CE4C07">
                              <w:rPr>
                                <w:rFonts w:cs="Arial"/>
                                <w:b/>
                                <w:color w:val="C5511A"/>
                                <w:kern w:val="24"/>
                                <w:sz w:val="40"/>
                                <w:szCs w:val="40"/>
                              </w:rPr>
                              <w:t>8</w:t>
                            </w:r>
                            <w:r w:rsidR="00375D0B" w:rsidRPr="00A71F01">
                              <w:rPr>
                                <w:rFonts w:cs="Arial"/>
                                <w:b/>
                                <w:color w:val="C5511A"/>
                                <w:kern w:val="24"/>
                                <w:sz w:val="40"/>
                                <w:szCs w:val="40"/>
                              </w:rPr>
                              <w:t>,</w:t>
                            </w:r>
                            <w:r w:rsidR="00CE4C07">
                              <w:rPr>
                                <w:rFonts w:cs="Arial"/>
                                <w:b/>
                                <w:color w:val="C5511A"/>
                                <w:kern w:val="24"/>
                                <w:sz w:val="40"/>
                                <w:szCs w:val="40"/>
                              </w:rPr>
                              <w:t>662</w:t>
                            </w:r>
                          </w:p>
                          <w:p w14:paraId="5B98BFD4" w14:textId="75F505FF" w:rsidR="000D672C" w:rsidRDefault="000D672C" w:rsidP="000D672C">
                            <w:pPr>
                              <w:rPr>
                                <w:rFonts w:cs="Arial"/>
                                <w:b/>
                                <w:color w:val="201547"/>
                                <w:kern w:val="24"/>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DE9535" id="TextBox 19" o:spid="_x0000_s1032" type="#_x0000_t202" alt="Refer to text on section entitled 'Statewide registrations.'" style="position:absolute;margin-left:29.85pt;margin-top:16.35pt;width:98.5pt;height:32.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" filled="f" stroked="f">
                <v:textbox>
                  <w:txbxContent>
                    <w:p w14:paraId="5FD3CE28" w14:textId="633FE8E6" w:rsidR="000D672C" w:rsidRPr="00A71F01" w:rsidRDefault="000D672C" w:rsidP="000D672C">
                      <w:pPr>
                        <w:spacing w:after="0"/>
                        <w:rPr>
                          <w:rFonts w:cs="Arial"/>
                          <w:b/>
                          <w:color w:val="C5511A"/>
                          <w:kern w:val="24"/>
                          <w:sz w:val="40"/>
                          <w:szCs w:val="40"/>
                        </w:rPr>
                      </w:pPr>
                      <w:r w:rsidRPr="00A71F01">
                        <w:rPr>
                          <w:rFonts w:cs="Arial"/>
                          <w:b/>
                          <w:color w:val="C5511A"/>
                          <w:kern w:val="24"/>
                          <w:sz w:val="40"/>
                          <w:szCs w:val="40"/>
                        </w:rPr>
                        <w:t>1</w:t>
                      </w:r>
                      <w:r w:rsidR="00375D0B" w:rsidRPr="00A71F01">
                        <w:rPr>
                          <w:rFonts w:cs="Arial"/>
                          <w:b/>
                          <w:color w:val="C5511A"/>
                          <w:kern w:val="24"/>
                          <w:sz w:val="40"/>
                          <w:szCs w:val="40"/>
                        </w:rPr>
                        <w:t>0</w:t>
                      </w:r>
                      <w:r w:rsidR="00CE4C07">
                        <w:rPr>
                          <w:rFonts w:cs="Arial"/>
                          <w:b/>
                          <w:color w:val="C5511A"/>
                          <w:kern w:val="24"/>
                          <w:sz w:val="40"/>
                          <w:szCs w:val="40"/>
                        </w:rPr>
                        <w:t>8</w:t>
                      </w:r>
                      <w:r w:rsidR="00375D0B" w:rsidRPr="00A71F01">
                        <w:rPr>
                          <w:rFonts w:cs="Arial"/>
                          <w:b/>
                          <w:color w:val="C5511A"/>
                          <w:kern w:val="24"/>
                          <w:sz w:val="40"/>
                          <w:szCs w:val="40"/>
                        </w:rPr>
                        <w:t>,</w:t>
                      </w:r>
                      <w:r w:rsidR="00CE4C07">
                        <w:rPr>
                          <w:rFonts w:cs="Arial"/>
                          <w:b/>
                          <w:color w:val="C5511A"/>
                          <w:kern w:val="24"/>
                          <w:sz w:val="40"/>
                          <w:szCs w:val="40"/>
                        </w:rPr>
                        <w:t>662</w:t>
                      </w:r>
                    </w:p>
                    <w:p w14:paraId="5B98BFD4" w14:textId="75F505FF" w:rsidR="000D672C" w:rsidRDefault="000D672C" w:rsidP="000D672C">
                      <w:pPr>
                        <w:rPr>
                          <w:rFonts w:cs="Arial"/>
                          <w:b/>
                          <w:color w:val="201547"/>
                          <w:kern w:val="24"/>
                          <w:sz w:val="40"/>
                          <w:szCs w:val="40"/>
                        </w:rPr>
                      </w:pPr>
                    </w:p>
                  </w:txbxContent>
                </v:textbox>
              </v:shape>
            </w:pict>
          </mc:Fallback>
        </mc:AlternateContent>
      </w:r>
      <w:r w:rsidR="000C38F0" w:rsidRPr="009C1403">
        <w:rPr>
          <w:noProof/>
        </w:rPr>
        <mc:AlternateContent>
          <mc:Choice Requires="wps">
            <w:drawing>
              <wp:anchor distT="0" distB="0" distL="114300" distR="114300" simplePos="0" relativeHeight="251658258" behindDoc="0" locked="0" layoutInCell="1" allowOverlap="1" wp14:anchorId="3A021FB9" wp14:editId="77AE2445">
                <wp:simplePos x="0" y="0"/>
                <wp:positionH relativeFrom="column">
                  <wp:posOffset>3034245</wp:posOffset>
                </wp:positionH>
                <wp:positionV relativeFrom="paragraph">
                  <wp:posOffset>2131532</wp:posOffset>
                </wp:positionV>
                <wp:extent cx="2939415" cy="0"/>
                <wp:effectExtent l="19050" t="19050" r="13335" b="19050"/>
                <wp:wrapNone/>
                <wp:docPr id="1197131665" name="Straight Connector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9415" cy="0"/>
                        </a:xfrm>
                        <a:prstGeom prst="line">
                          <a:avLst/>
                        </a:prstGeom>
                        <a:ln w="28575">
                          <a:solidFill>
                            <a:srgbClr val="004C97"/>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46502F" id="Straight Connector 15" o:spid="_x0000_s1026" alt="&quot;&quot;" style="position:absolute;flip:x;z-index:251658258;visibility:visible;mso-wrap-style:square;mso-wrap-distance-left:9pt;mso-wrap-distance-top:0;mso-wrap-distance-right:9pt;mso-wrap-distance-bottom:0;mso-position-horizontal:absolute;mso-position-horizontal-relative:text;mso-position-vertical:absolute;mso-position-vertical-relative:text" from="238.9pt,167.85pt" to="470.35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" strokecolor="#004c97" strokeweight="2.25pt">
                <v:stroke dashstyle="1 1"/>
                <o:lock v:ext="edit" shapetype="f"/>
              </v:line>
            </w:pict>
          </mc:Fallback>
        </mc:AlternateContent>
      </w:r>
      <w:r w:rsidR="000C38F0" w:rsidRPr="009C1403">
        <w:rPr>
          <w:noProof/>
        </w:rPr>
        <mc:AlternateContent>
          <mc:Choice Requires="wps">
            <w:drawing>
              <wp:anchor distT="0" distB="0" distL="114300" distR="114300" simplePos="0" relativeHeight="251658253" behindDoc="0" locked="0" layoutInCell="1" allowOverlap="1" wp14:anchorId="4100B018" wp14:editId="2C8CAD8D">
                <wp:simplePos x="0" y="0"/>
                <wp:positionH relativeFrom="column">
                  <wp:posOffset>3177746</wp:posOffset>
                </wp:positionH>
                <wp:positionV relativeFrom="paragraph">
                  <wp:posOffset>2413814</wp:posOffset>
                </wp:positionV>
                <wp:extent cx="2471420" cy="553720"/>
                <wp:effectExtent l="0" t="0" r="0" b="0"/>
                <wp:wrapNone/>
                <wp:docPr id="81367028" name="TextBox 97"/>
                <wp:cNvGraphicFramePr/>
                <a:graphic xmlns:a="http://schemas.openxmlformats.org/drawingml/2006/main">
                  <a:graphicData uri="http://schemas.microsoft.com/office/word/2010/wordprocessingShape">
                    <wps:wsp>
                      <wps:cNvSpPr txBox="1"/>
                      <wps:spPr>
                        <a:xfrm>
                          <a:off x="0" y="0"/>
                          <a:ext cx="2471420" cy="553720"/>
                        </a:xfrm>
                        <a:prstGeom prst="rect">
                          <a:avLst/>
                        </a:prstGeom>
                        <a:noFill/>
                      </wps:spPr>
                      <wps:txbx>
                        <w:txbxContent>
                          <w:p w14:paraId="28C4BD24" w14:textId="77777777" w:rsidR="000D672C" w:rsidRPr="00842DEE" w:rsidRDefault="000D672C" w:rsidP="000D672C">
                            <w:pPr>
                              <w:rPr>
                                <w:rFonts w:cs="Arial"/>
                                <w:b/>
                                <w:color w:val="201547"/>
                                <w:kern w:val="24"/>
                                <w:sz w:val="24"/>
                                <w:szCs w:val="24"/>
                              </w:rPr>
                            </w:pPr>
                            <w:r w:rsidRPr="00842DEE">
                              <w:rPr>
                                <w:rFonts w:cs="Arial"/>
                                <w:b/>
                                <w:color w:val="201547"/>
                                <w:kern w:val="24"/>
                                <w:sz w:val="24"/>
                                <w:szCs w:val="24"/>
                              </w:rPr>
                              <w:t>Food samples collected</w:t>
                            </w:r>
                          </w:p>
                        </w:txbxContent>
                      </wps:txbx>
                      <wps:bodyPr wrap="square" rtlCol="0">
                        <a:spAutoFit/>
                      </wps:bodyPr>
                    </wps:wsp>
                  </a:graphicData>
                </a:graphic>
                <wp14:sizeRelH relativeFrom="margin">
                  <wp14:pctWidth>0</wp14:pctWidth>
                </wp14:sizeRelH>
              </wp:anchor>
            </w:drawing>
          </mc:Choice>
          <mc:Fallback>
            <w:pict>
              <v:shape w14:anchorId="4100B018" id="TextBox 97" o:spid="_x0000_s1033" type="#_x0000_t202" style="position:absolute;margin-left:250.2pt;margin-top:190.05pt;width:194.6pt;height:43.6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" filled="f" stroked="f">
                <v:textbox style="mso-fit-shape-to-text:t">
                  <w:txbxContent>
                    <w:p w14:paraId="28C4BD24" w14:textId="77777777" w:rsidR="000D672C" w:rsidRPr="00842DEE" w:rsidRDefault="000D672C" w:rsidP="000D672C">
                      <w:pPr>
                        <w:rPr>
                          <w:rFonts w:cs="Arial"/>
                          <w:b/>
                          <w:color w:val="201547"/>
                          <w:kern w:val="24"/>
                          <w:sz w:val="24"/>
                          <w:szCs w:val="24"/>
                        </w:rPr>
                      </w:pPr>
                      <w:r w:rsidRPr="00842DEE">
                        <w:rPr>
                          <w:rFonts w:cs="Arial"/>
                          <w:b/>
                          <w:color w:val="201547"/>
                          <w:kern w:val="24"/>
                          <w:sz w:val="24"/>
                          <w:szCs w:val="24"/>
                        </w:rPr>
                        <w:t>Food samples collected</w:t>
                      </w:r>
                    </w:p>
                  </w:txbxContent>
                </v:textbox>
              </v:shape>
            </w:pict>
          </mc:Fallback>
        </mc:AlternateContent>
      </w:r>
      <w:r w:rsidR="000C38F0" w:rsidRPr="009649BE">
        <w:rPr>
          <w:noProof/>
        </w:rPr>
        <w:drawing>
          <wp:anchor distT="0" distB="0" distL="114300" distR="114300" simplePos="0" relativeHeight="251658263" behindDoc="0" locked="0" layoutInCell="1" allowOverlap="1" wp14:anchorId="49A3E295" wp14:editId="2C0BECDA">
            <wp:simplePos x="0" y="0"/>
            <wp:positionH relativeFrom="column">
              <wp:posOffset>4956159</wp:posOffset>
            </wp:positionH>
            <wp:positionV relativeFrom="paragraph">
              <wp:posOffset>2842135</wp:posOffset>
            </wp:positionV>
            <wp:extent cx="710565" cy="710565"/>
            <wp:effectExtent l="0" t="0" r="0" b="0"/>
            <wp:wrapNone/>
            <wp:docPr id="1121874354" name="Graphic 18" descr="Whole pizza outline">
              <a:extLst xmlns:a="http://schemas.openxmlformats.org/drawingml/2006/main">
                <a:ext uri="{FF2B5EF4-FFF2-40B4-BE49-F238E27FC236}">
                  <a16:creationId xmlns:a16="http://schemas.microsoft.com/office/drawing/2014/main" id="{C56B9C84-AA8B-A277-D7AB-8AB2C760E7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Whole pizza outline">
                      <a:extLst>
                        <a:ext uri="{FF2B5EF4-FFF2-40B4-BE49-F238E27FC236}">
                          <a16:creationId xmlns:a16="http://schemas.microsoft.com/office/drawing/2014/main" id="{C56B9C84-AA8B-A277-D7AB-8AB2C760E742}"/>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710565" cy="710565"/>
                    </a:xfrm>
                    <a:prstGeom prst="rect">
                      <a:avLst/>
                    </a:prstGeom>
                  </pic:spPr>
                </pic:pic>
              </a:graphicData>
            </a:graphic>
            <wp14:sizeRelH relativeFrom="margin">
              <wp14:pctWidth>0</wp14:pctWidth>
            </wp14:sizeRelH>
            <wp14:sizeRelV relativeFrom="margin">
              <wp14:pctHeight>0</wp14:pctHeight>
            </wp14:sizeRelV>
          </wp:anchor>
        </w:drawing>
      </w:r>
      <w:r w:rsidR="000C38F0" w:rsidRPr="009C1403">
        <w:rPr>
          <w:noProof/>
        </w:rPr>
        <mc:AlternateContent>
          <mc:Choice Requires="wps">
            <w:drawing>
              <wp:anchor distT="0" distB="0" distL="114300" distR="114300" simplePos="0" relativeHeight="251658248" behindDoc="0" locked="0" layoutInCell="1" allowOverlap="1" wp14:anchorId="3C70681A" wp14:editId="67D7ACB8">
                <wp:simplePos x="0" y="0"/>
                <wp:positionH relativeFrom="column">
                  <wp:posOffset>3221456</wp:posOffset>
                </wp:positionH>
                <wp:positionV relativeFrom="paragraph">
                  <wp:posOffset>2787942</wp:posOffset>
                </wp:positionV>
                <wp:extent cx="1750695" cy="723265"/>
                <wp:effectExtent l="0" t="0" r="0" b="0"/>
                <wp:wrapNone/>
                <wp:docPr id="692534448" name="TextBox 67" descr="Refer to text on subsection entitled 'Local council food sampling under section 32'"/>
                <wp:cNvGraphicFramePr/>
                <a:graphic xmlns:a="http://schemas.openxmlformats.org/drawingml/2006/main">
                  <a:graphicData uri="http://schemas.microsoft.com/office/word/2010/wordprocessingShape">
                    <wps:wsp>
                      <wps:cNvSpPr txBox="1"/>
                      <wps:spPr>
                        <a:xfrm>
                          <a:off x="0" y="0"/>
                          <a:ext cx="1750695" cy="723265"/>
                        </a:xfrm>
                        <a:prstGeom prst="rect">
                          <a:avLst/>
                        </a:prstGeom>
                        <a:noFill/>
                      </wps:spPr>
                      <wps:txbx>
                        <w:txbxContent>
                          <w:p w14:paraId="1A06A23C" w14:textId="3C9B2620" w:rsidR="000D672C" w:rsidRDefault="000D672C" w:rsidP="000D672C">
                            <w:pPr>
                              <w:rPr>
                                <w:rFonts w:cs="Arial"/>
                                <w:b/>
                                <w:color w:val="201547"/>
                                <w:kern w:val="24"/>
                                <w:sz w:val="40"/>
                                <w:szCs w:val="40"/>
                              </w:rPr>
                            </w:pPr>
                            <w:r w:rsidRPr="004D1B81">
                              <w:rPr>
                                <w:rFonts w:cs="Arial"/>
                                <w:b/>
                                <w:color w:val="C5511A"/>
                                <w:kern w:val="24"/>
                                <w:sz w:val="40"/>
                                <w:szCs w:val="40"/>
                              </w:rPr>
                              <w:t>1</w:t>
                            </w:r>
                            <w:r w:rsidR="00E85EF4" w:rsidRPr="004D1B81">
                              <w:rPr>
                                <w:rFonts w:cs="Arial"/>
                                <w:b/>
                                <w:color w:val="C5511A"/>
                                <w:kern w:val="24"/>
                                <w:sz w:val="40"/>
                                <w:szCs w:val="40"/>
                              </w:rPr>
                              <w:t>1</w:t>
                            </w:r>
                            <w:r w:rsidRPr="004D1B81">
                              <w:rPr>
                                <w:rFonts w:cs="Arial"/>
                                <w:b/>
                                <w:color w:val="C5511A"/>
                                <w:kern w:val="24"/>
                                <w:sz w:val="40"/>
                                <w:szCs w:val="40"/>
                              </w:rPr>
                              <w:t>,</w:t>
                            </w:r>
                            <w:r w:rsidR="00E85EF4" w:rsidRPr="004D1B81">
                              <w:rPr>
                                <w:rFonts w:cs="Arial"/>
                                <w:b/>
                                <w:color w:val="C5511A"/>
                                <w:kern w:val="24"/>
                                <w:sz w:val="40"/>
                                <w:szCs w:val="40"/>
                              </w:rPr>
                              <w:t>293</w:t>
                            </w:r>
                            <w:r w:rsidRPr="004D1B81">
                              <w:rPr>
                                <w:rFonts w:cs="Arial"/>
                                <w:b/>
                                <w:color w:val="C5511A"/>
                                <w:kern w:val="24"/>
                                <w:sz w:val="32"/>
                                <w:szCs w:val="32"/>
                              </w:rPr>
                              <w:t xml:space="preserve"> </w:t>
                            </w:r>
                            <w:r>
                              <w:rPr>
                                <w:rFonts w:cs="Arial"/>
                                <w:b/>
                                <w:color w:val="000000" w:themeColor="text1"/>
                                <w:kern w:val="24"/>
                                <w:szCs w:val="21"/>
                              </w:rPr>
                              <w:t xml:space="preserve">food samples </w:t>
                            </w:r>
                            <w:r w:rsidRPr="008D73F6">
                              <w:rPr>
                                <w:rFonts w:cs="Arial"/>
                                <w:color w:val="000000" w:themeColor="text1"/>
                                <w:kern w:val="24"/>
                                <w:szCs w:val="21"/>
                              </w:rPr>
                              <w:t xml:space="preserve">collected by local </w:t>
                            </w:r>
                            <w:r w:rsidR="00A63314">
                              <w:rPr>
                                <w:rFonts w:cs="Arial"/>
                                <w:color w:val="000000" w:themeColor="text1"/>
                                <w:kern w:val="24"/>
                                <w:szCs w:val="21"/>
                              </w:rPr>
                              <w:t>council</w:t>
                            </w:r>
                          </w:p>
                        </w:txbxContent>
                      </wps:txbx>
                      <wps:bodyPr wrap="square" rtlCol="0">
                        <a:spAutoFit/>
                      </wps:bodyPr>
                    </wps:wsp>
                  </a:graphicData>
                </a:graphic>
              </wp:anchor>
            </w:drawing>
          </mc:Choice>
          <mc:Fallback>
            <w:pict>
              <v:shape w14:anchorId="3C70681A" id="TextBox 67" o:spid="_x0000_s1034" type="#_x0000_t202" alt="Refer to text on subsection entitled 'Local council food sampling under section 32'" style="position:absolute;margin-left:253.65pt;margin-top:219.5pt;width:137.85pt;height:56.9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" filled="f" stroked="f">
                <v:textbox style="mso-fit-shape-to-text:t">
                  <w:txbxContent>
                    <w:p w14:paraId="1A06A23C" w14:textId="3C9B2620" w:rsidR="000D672C" w:rsidRDefault="000D672C" w:rsidP="000D672C">
                      <w:pPr>
                        <w:rPr>
                          <w:rFonts w:cs="Arial"/>
                          <w:b/>
                          <w:color w:val="201547"/>
                          <w:kern w:val="24"/>
                          <w:sz w:val="40"/>
                          <w:szCs w:val="40"/>
                        </w:rPr>
                      </w:pPr>
                      <w:r w:rsidRPr="004D1B81">
                        <w:rPr>
                          <w:rFonts w:cs="Arial"/>
                          <w:b/>
                          <w:color w:val="C5511A"/>
                          <w:kern w:val="24"/>
                          <w:sz w:val="40"/>
                          <w:szCs w:val="40"/>
                        </w:rPr>
                        <w:t>1</w:t>
                      </w:r>
                      <w:r w:rsidR="00E85EF4" w:rsidRPr="004D1B81">
                        <w:rPr>
                          <w:rFonts w:cs="Arial"/>
                          <w:b/>
                          <w:color w:val="C5511A"/>
                          <w:kern w:val="24"/>
                          <w:sz w:val="40"/>
                          <w:szCs w:val="40"/>
                        </w:rPr>
                        <w:t>1</w:t>
                      </w:r>
                      <w:r w:rsidRPr="004D1B81">
                        <w:rPr>
                          <w:rFonts w:cs="Arial"/>
                          <w:b/>
                          <w:color w:val="C5511A"/>
                          <w:kern w:val="24"/>
                          <w:sz w:val="40"/>
                          <w:szCs w:val="40"/>
                        </w:rPr>
                        <w:t>,</w:t>
                      </w:r>
                      <w:r w:rsidR="00E85EF4" w:rsidRPr="004D1B81">
                        <w:rPr>
                          <w:rFonts w:cs="Arial"/>
                          <w:b/>
                          <w:color w:val="C5511A"/>
                          <w:kern w:val="24"/>
                          <w:sz w:val="40"/>
                          <w:szCs w:val="40"/>
                        </w:rPr>
                        <w:t>293</w:t>
                      </w:r>
                      <w:r w:rsidRPr="004D1B81">
                        <w:rPr>
                          <w:rFonts w:cs="Arial"/>
                          <w:b/>
                          <w:color w:val="C5511A"/>
                          <w:kern w:val="24"/>
                          <w:sz w:val="32"/>
                          <w:szCs w:val="32"/>
                        </w:rPr>
                        <w:t xml:space="preserve"> </w:t>
                      </w:r>
                      <w:r>
                        <w:rPr>
                          <w:rFonts w:cs="Arial"/>
                          <w:b/>
                          <w:color w:val="000000" w:themeColor="text1"/>
                          <w:kern w:val="24"/>
                          <w:szCs w:val="21"/>
                        </w:rPr>
                        <w:t xml:space="preserve">food samples </w:t>
                      </w:r>
                      <w:r w:rsidRPr="008D73F6">
                        <w:rPr>
                          <w:rFonts w:cs="Arial"/>
                          <w:color w:val="000000" w:themeColor="text1"/>
                          <w:kern w:val="24"/>
                          <w:szCs w:val="21"/>
                        </w:rPr>
                        <w:t xml:space="preserve">collected by local </w:t>
                      </w:r>
                      <w:r w:rsidR="00A63314">
                        <w:rPr>
                          <w:rFonts w:cs="Arial"/>
                          <w:color w:val="000000" w:themeColor="text1"/>
                          <w:kern w:val="24"/>
                          <w:szCs w:val="21"/>
                        </w:rPr>
                        <w:t>council</w:t>
                      </w:r>
                    </w:p>
                  </w:txbxContent>
                </v:textbox>
              </v:shape>
            </w:pict>
          </mc:Fallback>
        </mc:AlternateContent>
      </w:r>
      <w:r w:rsidR="000C38F0" w:rsidRPr="009C1403">
        <w:rPr>
          <w:noProof/>
        </w:rPr>
        <mc:AlternateContent>
          <mc:Choice Requires="wps">
            <w:drawing>
              <wp:anchor distT="0" distB="0" distL="114300" distR="114300" simplePos="0" relativeHeight="251658257" behindDoc="0" locked="0" layoutInCell="1" allowOverlap="1" wp14:anchorId="723BEDFA" wp14:editId="68B7B86D">
                <wp:simplePos x="0" y="0"/>
                <wp:positionH relativeFrom="column">
                  <wp:posOffset>3001769</wp:posOffset>
                </wp:positionH>
                <wp:positionV relativeFrom="paragraph">
                  <wp:posOffset>3715549</wp:posOffset>
                </wp:positionV>
                <wp:extent cx="2939415" cy="0"/>
                <wp:effectExtent l="19050" t="19050" r="13335" b="19050"/>
                <wp:wrapNone/>
                <wp:docPr id="1944550750"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9415" cy="0"/>
                        </a:xfrm>
                        <a:prstGeom prst="line">
                          <a:avLst/>
                        </a:prstGeom>
                        <a:ln w="28575">
                          <a:solidFill>
                            <a:srgbClr val="004C97"/>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D4FBA5" id="Straight Connector 13" o:spid="_x0000_s1026" alt="&quot;&quot;" style="position:absolute;flip:x;z-index:251658257;visibility:visible;mso-wrap-style:square;mso-wrap-distance-left:9pt;mso-wrap-distance-top:0;mso-wrap-distance-right:9pt;mso-wrap-distance-bottom:0;mso-position-horizontal:absolute;mso-position-horizontal-relative:text;mso-position-vertical:absolute;mso-position-vertical-relative:text" from="236.35pt,292.55pt" to="467.8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" strokecolor="#004c97" strokeweight="2.25pt">
                <v:stroke dashstyle="1 1"/>
                <o:lock v:ext="edit" shapetype="f"/>
              </v:line>
            </w:pict>
          </mc:Fallback>
        </mc:AlternateContent>
      </w:r>
      <w:r w:rsidR="000C38F0" w:rsidRPr="009C1403">
        <w:rPr>
          <w:noProof/>
        </w:rPr>
        <mc:AlternateContent>
          <mc:Choice Requires="wps">
            <w:drawing>
              <wp:anchor distT="0" distB="0" distL="114300" distR="114300" simplePos="0" relativeHeight="251658254" behindDoc="0" locked="0" layoutInCell="1" allowOverlap="1" wp14:anchorId="3B11EA2D" wp14:editId="04D1865E">
                <wp:simplePos x="0" y="0"/>
                <wp:positionH relativeFrom="margin">
                  <wp:align>right</wp:align>
                </wp:positionH>
                <wp:positionV relativeFrom="paragraph">
                  <wp:posOffset>3987197</wp:posOffset>
                </wp:positionV>
                <wp:extent cx="2769870" cy="738505"/>
                <wp:effectExtent l="0" t="0" r="0" b="0"/>
                <wp:wrapNone/>
                <wp:docPr id="1600922068" name="TextBox 98"/>
                <wp:cNvGraphicFramePr/>
                <a:graphic xmlns:a="http://schemas.openxmlformats.org/drawingml/2006/main">
                  <a:graphicData uri="http://schemas.microsoft.com/office/word/2010/wordprocessingShape">
                    <wps:wsp>
                      <wps:cNvSpPr txBox="1"/>
                      <wps:spPr>
                        <a:xfrm>
                          <a:off x="0" y="0"/>
                          <a:ext cx="2769870" cy="738505"/>
                        </a:xfrm>
                        <a:prstGeom prst="rect">
                          <a:avLst/>
                        </a:prstGeom>
                        <a:noFill/>
                      </wps:spPr>
                      <wps:txbx>
                        <w:txbxContent>
                          <w:p w14:paraId="6931691F" w14:textId="683B173E" w:rsidR="000D672C" w:rsidRPr="00842DEE" w:rsidRDefault="000D672C" w:rsidP="000D672C">
                            <w:pPr>
                              <w:rPr>
                                <w:rFonts w:cs="Arial"/>
                                <w:b/>
                                <w:color w:val="201547"/>
                                <w:kern w:val="24"/>
                                <w:sz w:val="24"/>
                                <w:szCs w:val="24"/>
                              </w:rPr>
                            </w:pPr>
                            <w:r w:rsidRPr="00842DEE">
                              <w:rPr>
                                <w:rFonts w:cs="Arial"/>
                                <w:b/>
                                <w:color w:val="201547"/>
                                <w:kern w:val="24"/>
                                <w:sz w:val="24"/>
                                <w:szCs w:val="24"/>
                              </w:rPr>
                              <w:t>Enforcement actions on food premises</w:t>
                            </w:r>
                            <w:r w:rsidR="003237D9">
                              <w:rPr>
                                <w:rFonts w:cs="Arial"/>
                                <w:b/>
                                <w:color w:val="201547"/>
                                <w:kern w:val="24"/>
                                <w:sz w:val="24"/>
                                <w:szCs w:val="24"/>
                              </w:rPr>
                              <w:t xml:space="preserve"> by local councils</w:t>
                            </w:r>
                            <w:r w:rsidRPr="00842DEE">
                              <w:rPr>
                                <w:rFonts w:cs="Arial"/>
                                <w:b/>
                                <w:color w:val="201547"/>
                                <w:kern w:val="24"/>
                                <w:sz w:val="24"/>
                                <w:szCs w:val="24"/>
                              </w:rPr>
                              <w:t xml:space="preserve"> </w:t>
                            </w:r>
                          </w:p>
                        </w:txbxContent>
                      </wps:txbx>
                      <wps:bodyPr wrap="square" rtlCol="0">
                        <a:spAutoFit/>
                      </wps:bodyPr>
                    </wps:wsp>
                  </a:graphicData>
                </a:graphic>
              </wp:anchor>
            </w:drawing>
          </mc:Choice>
          <mc:Fallback>
            <w:pict>
              <v:shape w14:anchorId="3B11EA2D" id="TextBox 98" o:spid="_x0000_s1035" type="#_x0000_t202" style="position:absolute;margin-left:166.9pt;margin-top:313.95pt;width:218.1pt;height:58.15pt;z-index:25165825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" filled="f" stroked="f">
                <v:textbox style="mso-fit-shape-to-text:t">
                  <w:txbxContent>
                    <w:p w14:paraId="6931691F" w14:textId="683B173E" w:rsidR="000D672C" w:rsidRPr="00842DEE" w:rsidRDefault="000D672C" w:rsidP="000D672C">
                      <w:pPr>
                        <w:rPr>
                          <w:rFonts w:cs="Arial"/>
                          <w:b/>
                          <w:color w:val="201547"/>
                          <w:kern w:val="24"/>
                          <w:sz w:val="24"/>
                          <w:szCs w:val="24"/>
                        </w:rPr>
                      </w:pPr>
                      <w:r w:rsidRPr="00842DEE">
                        <w:rPr>
                          <w:rFonts w:cs="Arial"/>
                          <w:b/>
                          <w:color w:val="201547"/>
                          <w:kern w:val="24"/>
                          <w:sz w:val="24"/>
                          <w:szCs w:val="24"/>
                        </w:rPr>
                        <w:t>Enforcement actions on food premises</w:t>
                      </w:r>
                      <w:r w:rsidR="003237D9">
                        <w:rPr>
                          <w:rFonts w:cs="Arial"/>
                          <w:b/>
                          <w:color w:val="201547"/>
                          <w:kern w:val="24"/>
                          <w:sz w:val="24"/>
                          <w:szCs w:val="24"/>
                        </w:rPr>
                        <w:t xml:space="preserve"> by local councils</w:t>
                      </w:r>
                      <w:r w:rsidRPr="00842DEE">
                        <w:rPr>
                          <w:rFonts w:cs="Arial"/>
                          <w:b/>
                          <w:color w:val="201547"/>
                          <w:kern w:val="24"/>
                          <w:sz w:val="24"/>
                          <w:szCs w:val="24"/>
                        </w:rPr>
                        <w:t xml:space="preserve"> </w:t>
                      </w:r>
                    </w:p>
                  </w:txbxContent>
                </v:textbox>
                <w10:wrap anchorx="margin"/>
              </v:shape>
            </w:pict>
          </mc:Fallback>
        </mc:AlternateContent>
      </w:r>
      <w:r w:rsidR="000C38F0" w:rsidRPr="00330BBD">
        <w:rPr>
          <w:noProof/>
        </w:rPr>
        <w:drawing>
          <wp:anchor distT="0" distB="0" distL="114300" distR="114300" simplePos="0" relativeHeight="251658260" behindDoc="0" locked="0" layoutInCell="1" allowOverlap="1" wp14:anchorId="64BA0CD8" wp14:editId="271C4651">
            <wp:simplePos x="0" y="0"/>
            <wp:positionH relativeFrom="column">
              <wp:posOffset>3307080</wp:posOffset>
            </wp:positionH>
            <wp:positionV relativeFrom="paragraph">
              <wp:posOffset>4507106</wp:posOffset>
            </wp:positionV>
            <wp:extent cx="606700" cy="606700"/>
            <wp:effectExtent l="0" t="0" r="3175" b="0"/>
            <wp:wrapNone/>
            <wp:docPr id="1922368104" name="Graphic 25" descr="Warning outline">
              <a:extLst xmlns:a="http://schemas.openxmlformats.org/drawingml/2006/main">
                <a:ext uri="{FF2B5EF4-FFF2-40B4-BE49-F238E27FC236}">
                  <a16:creationId xmlns:a16="http://schemas.microsoft.com/office/drawing/2014/main" id="{36C586D5-21B7-A435-45C8-87F1B2E7A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Warning outline">
                      <a:extLst>
                        <a:ext uri="{FF2B5EF4-FFF2-40B4-BE49-F238E27FC236}">
                          <a16:creationId xmlns:a16="http://schemas.microsoft.com/office/drawing/2014/main" id="{36C586D5-21B7-A435-45C8-87F1B2E7A72D}"/>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606700" cy="606700"/>
                    </a:xfrm>
                    <a:prstGeom prst="rect">
                      <a:avLst/>
                    </a:prstGeom>
                  </pic:spPr>
                </pic:pic>
              </a:graphicData>
            </a:graphic>
            <wp14:sizeRelH relativeFrom="margin">
              <wp14:pctWidth>0</wp14:pctWidth>
            </wp14:sizeRelH>
            <wp14:sizeRelV relativeFrom="margin">
              <wp14:pctHeight>0</wp14:pctHeight>
            </wp14:sizeRelV>
          </wp:anchor>
        </w:drawing>
      </w:r>
      <w:r w:rsidR="000C38F0" w:rsidRPr="009C1403">
        <w:rPr>
          <w:noProof/>
        </w:rPr>
        <mc:AlternateContent>
          <mc:Choice Requires="wps">
            <w:drawing>
              <wp:anchor distT="0" distB="0" distL="114300" distR="114300" simplePos="0" relativeHeight="251658246" behindDoc="0" locked="0" layoutInCell="1" allowOverlap="1" wp14:anchorId="1A5DBFB9" wp14:editId="0E47B834">
                <wp:simplePos x="0" y="0"/>
                <wp:positionH relativeFrom="column">
                  <wp:posOffset>4069294</wp:posOffset>
                </wp:positionH>
                <wp:positionV relativeFrom="paragraph">
                  <wp:posOffset>4562144</wp:posOffset>
                </wp:positionV>
                <wp:extent cx="1869440" cy="561340"/>
                <wp:effectExtent l="0" t="0" r="0" b="0"/>
                <wp:wrapNone/>
                <wp:docPr id="1440591150" name="TextBox 8" descr="Refer to text on subsection entitled 'Enforcement actions.'"/>
                <wp:cNvGraphicFramePr/>
                <a:graphic xmlns:a="http://schemas.openxmlformats.org/drawingml/2006/main">
                  <a:graphicData uri="http://schemas.microsoft.com/office/word/2010/wordprocessingShape">
                    <wps:wsp>
                      <wps:cNvSpPr txBox="1"/>
                      <wps:spPr>
                        <a:xfrm>
                          <a:off x="0" y="0"/>
                          <a:ext cx="1869440" cy="561340"/>
                        </a:xfrm>
                        <a:prstGeom prst="rect">
                          <a:avLst/>
                        </a:prstGeom>
                        <a:noFill/>
                      </wps:spPr>
                      <wps:txbx>
                        <w:txbxContent>
                          <w:p w14:paraId="53D7FABE" w14:textId="58A2E956" w:rsidR="000D672C" w:rsidRDefault="00F9655B" w:rsidP="000D672C">
                            <w:pPr>
                              <w:rPr>
                                <w:rFonts w:cs="Arial"/>
                                <w:b/>
                                <w:color w:val="201547"/>
                                <w:kern w:val="24"/>
                                <w:sz w:val="40"/>
                                <w:szCs w:val="40"/>
                              </w:rPr>
                            </w:pPr>
                            <w:r w:rsidRPr="0081473B">
                              <w:rPr>
                                <w:rFonts w:cs="Arial"/>
                                <w:b/>
                                <w:color w:val="C5511A"/>
                                <w:kern w:val="24"/>
                                <w:sz w:val="40"/>
                                <w:szCs w:val="40"/>
                              </w:rPr>
                              <w:t>592</w:t>
                            </w:r>
                            <w:r w:rsidR="000D672C" w:rsidRPr="0081473B">
                              <w:rPr>
                                <w:rFonts w:cs="Arial"/>
                                <w:b/>
                                <w:color w:val="C5511A"/>
                                <w:kern w:val="24"/>
                                <w:sz w:val="40"/>
                                <w:szCs w:val="40"/>
                              </w:rPr>
                              <w:t xml:space="preserve"> </w:t>
                            </w:r>
                            <w:r w:rsidR="000D672C">
                              <w:rPr>
                                <w:rFonts w:cs="Arial"/>
                                <w:b/>
                                <w:color w:val="000000" w:themeColor="text1"/>
                                <w:kern w:val="24"/>
                                <w:szCs w:val="21"/>
                              </w:rPr>
                              <w:t xml:space="preserve">general enforcement actions </w:t>
                            </w:r>
                            <w:r w:rsidR="000D672C" w:rsidRPr="008D73F6">
                              <w:rPr>
                                <w:rFonts w:cs="Arial"/>
                                <w:color w:val="000000" w:themeColor="text1"/>
                                <w:kern w:val="24"/>
                                <w:szCs w:val="21"/>
                              </w:rPr>
                              <w:t>taken</w:t>
                            </w:r>
                          </w:p>
                        </w:txbxContent>
                      </wps:txbx>
                      <wps:bodyPr wrap="square" rtlCol="0">
                        <a:spAutoFit/>
                      </wps:bodyPr>
                    </wps:wsp>
                  </a:graphicData>
                </a:graphic>
              </wp:anchor>
            </w:drawing>
          </mc:Choice>
          <mc:Fallback>
            <w:pict>
              <v:shape w14:anchorId="1A5DBFB9" id="TextBox 8" o:spid="_x0000_s1036" type="#_x0000_t202" alt="Refer to text on subsection entitled 'Enforcement actions.'" style="position:absolute;margin-left:320.4pt;margin-top:359.2pt;width:147.2pt;height:44.2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" filled="f" stroked="f">
                <v:textbox style="mso-fit-shape-to-text:t">
                  <w:txbxContent>
                    <w:p w14:paraId="53D7FABE" w14:textId="58A2E956" w:rsidR="000D672C" w:rsidRDefault="00F9655B" w:rsidP="000D672C">
                      <w:pPr>
                        <w:rPr>
                          <w:rFonts w:cs="Arial"/>
                          <w:b/>
                          <w:color w:val="201547"/>
                          <w:kern w:val="24"/>
                          <w:sz w:val="40"/>
                          <w:szCs w:val="40"/>
                        </w:rPr>
                      </w:pPr>
                      <w:r w:rsidRPr="0081473B">
                        <w:rPr>
                          <w:rFonts w:cs="Arial"/>
                          <w:b/>
                          <w:color w:val="C5511A"/>
                          <w:kern w:val="24"/>
                          <w:sz w:val="40"/>
                          <w:szCs w:val="40"/>
                        </w:rPr>
                        <w:t>592</w:t>
                      </w:r>
                      <w:r w:rsidR="000D672C" w:rsidRPr="0081473B">
                        <w:rPr>
                          <w:rFonts w:cs="Arial"/>
                          <w:b/>
                          <w:color w:val="C5511A"/>
                          <w:kern w:val="24"/>
                          <w:sz w:val="40"/>
                          <w:szCs w:val="40"/>
                        </w:rPr>
                        <w:t xml:space="preserve"> </w:t>
                      </w:r>
                      <w:r w:rsidR="000D672C">
                        <w:rPr>
                          <w:rFonts w:cs="Arial"/>
                          <w:b/>
                          <w:color w:val="000000" w:themeColor="text1"/>
                          <w:kern w:val="24"/>
                          <w:szCs w:val="21"/>
                        </w:rPr>
                        <w:t xml:space="preserve">general enforcement actions </w:t>
                      </w:r>
                      <w:r w:rsidR="000D672C" w:rsidRPr="008D73F6">
                        <w:rPr>
                          <w:rFonts w:cs="Arial"/>
                          <w:color w:val="000000" w:themeColor="text1"/>
                          <w:kern w:val="24"/>
                          <w:szCs w:val="21"/>
                        </w:rPr>
                        <w:t>taken</w:t>
                      </w:r>
                    </w:p>
                  </w:txbxContent>
                </v:textbox>
              </v:shape>
            </w:pict>
          </mc:Fallback>
        </mc:AlternateContent>
      </w:r>
      <w:r w:rsidR="000C38F0" w:rsidRPr="00F21923">
        <w:rPr>
          <w:noProof/>
        </w:rPr>
        <w:drawing>
          <wp:anchor distT="0" distB="0" distL="114300" distR="114300" simplePos="0" relativeHeight="251658261" behindDoc="0" locked="0" layoutInCell="1" allowOverlap="1" wp14:anchorId="18D908F0" wp14:editId="2AA3D020">
            <wp:simplePos x="0" y="0"/>
            <wp:positionH relativeFrom="column">
              <wp:posOffset>3274909</wp:posOffset>
            </wp:positionH>
            <wp:positionV relativeFrom="paragraph">
              <wp:posOffset>5309223</wp:posOffset>
            </wp:positionV>
            <wp:extent cx="688470" cy="688470"/>
            <wp:effectExtent l="0" t="0" r="0" b="0"/>
            <wp:wrapNone/>
            <wp:docPr id="1437898783" name="Graphic 21" descr="Contract outline">
              <a:extLst xmlns:a="http://schemas.openxmlformats.org/drawingml/2006/main">
                <a:ext uri="{FF2B5EF4-FFF2-40B4-BE49-F238E27FC236}">
                  <a16:creationId xmlns:a16="http://schemas.microsoft.com/office/drawing/2014/main" id="{15AB9D82-0B37-BEDB-09A7-4F8326734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Contract outline">
                      <a:extLst>
                        <a:ext uri="{FF2B5EF4-FFF2-40B4-BE49-F238E27FC236}">
                          <a16:creationId xmlns:a16="http://schemas.microsoft.com/office/drawing/2014/main" id="{15AB9D82-0B37-BEDB-09A7-4F8326734D0A}"/>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688470" cy="688470"/>
                    </a:xfrm>
                    <a:prstGeom prst="rect">
                      <a:avLst/>
                    </a:prstGeom>
                  </pic:spPr>
                </pic:pic>
              </a:graphicData>
            </a:graphic>
          </wp:anchor>
        </w:drawing>
      </w:r>
      <w:r w:rsidR="000C38F0" w:rsidRPr="009C1403">
        <w:rPr>
          <w:noProof/>
        </w:rPr>
        <mc:AlternateContent>
          <mc:Choice Requires="wps">
            <w:drawing>
              <wp:anchor distT="0" distB="0" distL="114300" distR="114300" simplePos="0" relativeHeight="251658243" behindDoc="0" locked="0" layoutInCell="1" allowOverlap="1" wp14:anchorId="4854CF39" wp14:editId="6DAD22B7">
                <wp:simplePos x="0" y="0"/>
                <wp:positionH relativeFrom="column">
                  <wp:posOffset>4055005</wp:posOffset>
                </wp:positionH>
                <wp:positionV relativeFrom="paragraph">
                  <wp:posOffset>5418980</wp:posOffset>
                </wp:positionV>
                <wp:extent cx="1908810" cy="561340"/>
                <wp:effectExtent l="0" t="0" r="0" b="0"/>
                <wp:wrapNone/>
                <wp:docPr id="729862210" name="TextBox 57" descr="Refer to text on subsection entitled 'Enforcement actions.'"/>
                <wp:cNvGraphicFramePr/>
                <a:graphic xmlns:a="http://schemas.openxmlformats.org/drawingml/2006/main">
                  <a:graphicData uri="http://schemas.microsoft.com/office/word/2010/wordprocessingShape">
                    <wps:wsp>
                      <wps:cNvSpPr txBox="1"/>
                      <wps:spPr>
                        <a:xfrm>
                          <a:off x="0" y="0"/>
                          <a:ext cx="1908810" cy="561340"/>
                        </a:xfrm>
                        <a:prstGeom prst="rect">
                          <a:avLst/>
                        </a:prstGeom>
                        <a:noFill/>
                      </wps:spPr>
                      <wps:txbx>
                        <w:txbxContent>
                          <w:p w14:paraId="5703065A" w14:textId="6247D3B3" w:rsidR="000D672C" w:rsidRDefault="00F9655B" w:rsidP="000D672C">
                            <w:pPr>
                              <w:rPr>
                                <w:rFonts w:cs="Arial"/>
                                <w:b/>
                                <w:color w:val="201547"/>
                                <w:kern w:val="24"/>
                                <w:sz w:val="40"/>
                                <w:szCs w:val="40"/>
                              </w:rPr>
                            </w:pPr>
                            <w:r w:rsidRPr="0081473B">
                              <w:rPr>
                                <w:rFonts w:cs="Arial"/>
                                <w:b/>
                                <w:color w:val="C5511A"/>
                                <w:kern w:val="24"/>
                                <w:sz w:val="40"/>
                                <w:szCs w:val="40"/>
                              </w:rPr>
                              <w:t>280</w:t>
                            </w:r>
                            <w:r w:rsidR="000D672C" w:rsidRPr="0081473B">
                              <w:rPr>
                                <w:rFonts w:cs="Arial"/>
                                <w:b/>
                                <w:color w:val="C5511A"/>
                                <w:kern w:val="24"/>
                                <w:sz w:val="40"/>
                                <w:szCs w:val="40"/>
                              </w:rPr>
                              <w:t xml:space="preserve"> </w:t>
                            </w:r>
                            <w:r w:rsidR="000D672C">
                              <w:rPr>
                                <w:rFonts w:cs="Arial"/>
                                <w:b/>
                                <w:color w:val="000000" w:themeColor="text1"/>
                                <w:kern w:val="24"/>
                                <w:szCs w:val="21"/>
                              </w:rPr>
                              <w:t xml:space="preserve">infringement notices </w:t>
                            </w:r>
                            <w:r w:rsidR="000D672C">
                              <w:rPr>
                                <w:rFonts w:cs="Arial"/>
                                <w:color w:val="000000" w:themeColor="text1"/>
                                <w:kern w:val="24"/>
                                <w:szCs w:val="21"/>
                              </w:rPr>
                              <w:t>issued</w:t>
                            </w:r>
                          </w:p>
                        </w:txbxContent>
                      </wps:txbx>
                      <wps:bodyPr wrap="square" rtlCol="0">
                        <a:spAutoFit/>
                      </wps:bodyPr>
                    </wps:wsp>
                  </a:graphicData>
                </a:graphic>
              </wp:anchor>
            </w:drawing>
          </mc:Choice>
          <mc:Fallback>
            <w:pict>
              <v:shape w14:anchorId="4854CF39" id="TextBox 57" o:spid="_x0000_s1037" type="#_x0000_t202" alt="Refer to text on subsection entitled 'Enforcement actions.'" style="position:absolute;margin-left:319.3pt;margin-top:426.7pt;width:150.3pt;height:44.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" filled="f" stroked="f">
                <v:textbox style="mso-fit-shape-to-text:t">
                  <w:txbxContent>
                    <w:p w14:paraId="5703065A" w14:textId="6247D3B3" w:rsidR="000D672C" w:rsidRDefault="00F9655B" w:rsidP="000D672C">
                      <w:pPr>
                        <w:rPr>
                          <w:rFonts w:cs="Arial"/>
                          <w:b/>
                          <w:color w:val="201547"/>
                          <w:kern w:val="24"/>
                          <w:sz w:val="40"/>
                          <w:szCs w:val="40"/>
                        </w:rPr>
                      </w:pPr>
                      <w:r w:rsidRPr="0081473B">
                        <w:rPr>
                          <w:rFonts w:cs="Arial"/>
                          <w:b/>
                          <w:color w:val="C5511A"/>
                          <w:kern w:val="24"/>
                          <w:sz w:val="40"/>
                          <w:szCs w:val="40"/>
                        </w:rPr>
                        <w:t>280</w:t>
                      </w:r>
                      <w:r w:rsidR="000D672C" w:rsidRPr="0081473B">
                        <w:rPr>
                          <w:rFonts w:cs="Arial"/>
                          <w:b/>
                          <w:color w:val="C5511A"/>
                          <w:kern w:val="24"/>
                          <w:sz w:val="40"/>
                          <w:szCs w:val="40"/>
                        </w:rPr>
                        <w:t xml:space="preserve"> </w:t>
                      </w:r>
                      <w:r w:rsidR="000D672C">
                        <w:rPr>
                          <w:rFonts w:cs="Arial"/>
                          <w:b/>
                          <w:color w:val="000000" w:themeColor="text1"/>
                          <w:kern w:val="24"/>
                          <w:szCs w:val="21"/>
                        </w:rPr>
                        <w:t xml:space="preserve">infringement notices </w:t>
                      </w:r>
                      <w:r w:rsidR="000D672C">
                        <w:rPr>
                          <w:rFonts w:cs="Arial"/>
                          <w:color w:val="000000" w:themeColor="text1"/>
                          <w:kern w:val="24"/>
                          <w:szCs w:val="21"/>
                        </w:rPr>
                        <w:t>issued</w:t>
                      </w:r>
                    </w:p>
                  </w:txbxContent>
                </v:textbox>
              </v:shape>
            </w:pict>
          </mc:Fallback>
        </mc:AlternateContent>
      </w:r>
      <w:r w:rsidR="00AD0B06" w:rsidRPr="009C1403">
        <w:rPr>
          <w:noProof/>
        </w:rPr>
        <mc:AlternateContent>
          <mc:Choice Requires="wps">
            <w:drawing>
              <wp:anchor distT="0" distB="0" distL="114300" distR="114300" simplePos="0" relativeHeight="251658266" behindDoc="0" locked="0" layoutInCell="1" allowOverlap="1" wp14:anchorId="766AF010" wp14:editId="50A68B15">
                <wp:simplePos x="0" y="0"/>
                <wp:positionH relativeFrom="column">
                  <wp:posOffset>1557351</wp:posOffset>
                </wp:positionH>
                <wp:positionV relativeFrom="paragraph">
                  <wp:posOffset>2991568</wp:posOffset>
                </wp:positionV>
                <wp:extent cx="949960" cy="481468"/>
                <wp:effectExtent l="0" t="0" r="21590" b="33020"/>
                <wp:wrapNone/>
                <wp:docPr id="784600242" name="Connector: Elbow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9960" cy="481468"/>
                        </a:xfrm>
                        <a:prstGeom prst="bentConnector3">
                          <a:avLst>
                            <a:gd name="adj1" fmla="val 138"/>
                          </a:avLst>
                        </a:prstGeom>
                        <a:ln w="12700">
                          <a:solidFill>
                            <a:srgbClr val="004C97"/>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5232D919" id="Connector: Elbow 48" o:spid="_x0000_s1026" type="#_x0000_t34" alt="&quot;&quot;" style="position:absolute;margin-left:122.65pt;margin-top:235.55pt;width:74.8pt;height:37.9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" adj="30" strokecolor="#004c97" strokeweight="1pt">
                <o:lock v:ext="edit" shapetype="f"/>
              </v:shape>
            </w:pict>
          </mc:Fallback>
        </mc:AlternateContent>
      </w:r>
      <w:r w:rsidR="002E4898" w:rsidRPr="009C1403">
        <w:rPr>
          <w:noProof/>
        </w:rPr>
        <mc:AlternateContent>
          <mc:Choice Requires="wps">
            <w:drawing>
              <wp:anchor distT="0" distB="0" distL="114300" distR="114300" simplePos="0" relativeHeight="251658242" behindDoc="0" locked="0" layoutInCell="1" allowOverlap="1" wp14:anchorId="426F962C" wp14:editId="7A656D31">
                <wp:simplePos x="0" y="0"/>
                <wp:positionH relativeFrom="column">
                  <wp:posOffset>298578</wp:posOffset>
                </wp:positionH>
                <wp:positionV relativeFrom="paragraph">
                  <wp:posOffset>4357626</wp:posOffset>
                </wp:positionV>
                <wp:extent cx="2205990" cy="723265"/>
                <wp:effectExtent l="0" t="0" r="0" b="0"/>
                <wp:wrapNone/>
                <wp:docPr id="229271627" name="TextBox 39" descr="Refer to text on section entitled 'Statewide registrations.'"/>
                <wp:cNvGraphicFramePr/>
                <a:graphic xmlns:a="http://schemas.openxmlformats.org/drawingml/2006/main">
                  <a:graphicData uri="http://schemas.microsoft.com/office/word/2010/wordprocessingShape">
                    <wps:wsp>
                      <wps:cNvSpPr txBox="1"/>
                      <wps:spPr>
                        <a:xfrm>
                          <a:off x="0" y="0"/>
                          <a:ext cx="2205990" cy="723265"/>
                        </a:xfrm>
                        <a:prstGeom prst="rect">
                          <a:avLst/>
                        </a:prstGeom>
                        <a:noFill/>
                      </wps:spPr>
                      <wps:txbx>
                        <w:txbxContent>
                          <w:p w14:paraId="0E9E7B92" w14:textId="24EA106C" w:rsidR="000D672C" w:rsidRDefault="000D672C" w:rsidP="000D672C">
                            <w:pPr>
                              <w:rPr>
                                <w:rFonts w:cs="Arial"/>
                                <w:b/>
                                <w:color w:val="201547"/>
                                <w:kern w:val="24"/>
                                <w:sz w:val="40"/>
                                <w:szCs w:val="40"/>
                              </w:rPr>
                            </w:pPr>
                            <w:r w:rsidRPr="00500825">
                              <w:rPr>
                                <w:rFonts w:cs="Arial"/>
                                <w:b/>
                                <w:color w:val="C5511A"/>
                                <w:kern w:val="24"/>
                                <w:sz w:val="40"/>
                                <w:szCs w:val="40"/>
                              </w:rPr>
                              <w:t>5</w:t>
                            </w:r>
                            <w:r w:rsidR="00D60564" w:rsidRPr="00500825">
                              <w:rPr>
                                <w:rFonts w:cs="Arial"/>
                                <w:b/>
                                <w:color w:val="C5511A"/>
                                <w:kern w:val="24"/>
                                <w:sz w:val="40"/>
                                <w:szCs w:val="40"/>
                              </w:rPr>
                              <w:t>5</w:t>
                            </w:r>
                            <w:r w:rsidRPr="00500825">
                              <w:rPr>
                                <w:rFonts w:cs="Arial"/>
                                <w:b/>
                                <w:color w:val="C5511A"/>
                                <w:kern w:val="24"/>
                                <w:sz w:val="40"/>
                                <w:szCs w:val="40"/>
                              </w:rPr>
                              <w:t>,</w:t>
                            </w:r>
                            <w:r w:rsidR="00D60564" w:rsidRPr="00500825">
                              <w:rPr>
                                <w:rFonts w:cs="Arial"/>
                                <w:b/>
                                <w:color w:val="C5511A"/>
                                <w:kern w:val="24"/>
                                <w:sz w:val="40"/>
                                <w:szCs w:val="40"/>
                              </w:rPr>
                              <w:t>348</w:t>
                            </w:r>
                            <w:r w:rsidR="002B19DC">
                              <w:rPr>
                                <w:rFonts w:cs="Arial"/>
                                <w:b/>
                                <w:color w:val="C5511A"/>
                                <w:kern w:val="24"/>
                                <w:sz w:val="40"/>
                                <w:szCs w:val="40"/>
                              </w:rPr>
                              <w:t xml:space="preserve"> </w:t>
                            </w:r>
                            <w:r>
                              <w:rPr>
                                <w:rFonts w:cs="Arial"/>
                                <w:b/>
                                <w:color w:val="000000" w:themeColor="text1"/>
                                <w:kern w:val="24"/>
                                <w:szCs w:val="21"/>
                              </w:rPr>
                              <w:t xml:space="preserve">non-fixed food premises </w:t>
                            </w:r>
                            <w:r w:rsidRPr="005B0DC4">
                              <w:rPr>
                                <w:rFonts w:cs="Arial"/>
                                <w:color w:val="000000" w:themeColor="text1"/>
                                <w:kern w:val="24"/>
                                <w:szCs w:val="21"/>
                              </w:rPr>
                              <w:t>(temporary, mobile and vending machine)</w:t>
                            </w:r>
                          </w:p>
                        </w:txbxContent>
                      </wps:txbx>
                      <wps:bodyPr wrap="square" rtlCol="0">
                        <a:spAutoFit/>
                      </wps:bodyPr>
                    </wps:wsp>
                  </a:graphicData>
                </a:graphic>
              </wp:anchor>
            </w:drawing>
          </mc:Choice>
          <mc:Fallback>
            <w:pict>
              <v:shape w14:anchorId="426F962C" id="TextBox 39" o:spid="_x0000_s1038" type="#_x0000_t202" alt="Refer to text on section entitled 'Statewide registrations.'" style="position:absolute;margin-left:23.5pt;margin-top:343.1pt;width:173.7pt;height:56.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" filled="f" stroked="f">
                <v:textbox style="mso-fit-shape-to-text:t">
                  <w:txbxContent>
                    <w:p w14:paraId="0E9E7B92" w14:textId="24EA106C" w:rsidR="000D672C" w:rsidRDefault="000D672C" w:rsidP="000D672C">
                      <w:pPr>
                        <w:rPr>
                          <w:rFonts w:cs="Arial"/>
                          <w:b/>
                          <w:color w:val="201547"/>
                          <w:kern w:val="24"/>
                          <w:sz w:val="40"/>
                          <w:szCs w:val="40"/>
                        </w:rPr>
                      </w:pPr>
                      <w:r w:rsidRPr="00500825">
                        <w:rPr>
                          <w:rFonts w:cs="Arial"/>
                          <w:b/>
                          <w:color w:val="C5511A"/>
                          <w:kern w:val="24"/>
                          <w:sz w:val="40"/>
                          <w:szCs w:val="40"/>
                        </w:rPr>
                        <w:t>5</w:t>
                      </w:r>
                      <w:r w:rsidR="00D60564" w:rsidRPr="00500825">
                        <w:rPr>
                          <w:rFonts w:cs="Arial"/>
                          <w:b/>
                          <w:color w:val="C5511A"/>
                          <w:kern w:val="24"/>
                          <w:sz w:val="40"/>
                          <w:szCs w:val="40"/>
                        </w:rPr>
                        <w:t>5</w:t>
                      </w:r>
                      <w:r w:rsidRPr="00500825">
                        <w:rPr>
                          <w:rFonts w:cs="Arial"/>
                          <w:b/>
                          <w:color w:val="C5511A"/>
                          <w:kern w:val="24"/>
                          <w:sz w:val="40"/>
                          <w:szCs w:val="40"/>
                        </w:rPr>
                        <w:t>,</w:t>
                      </w:r>
                      <w:r w:rsidR="00D60564" w:rsidRPr="00500825">
                        <w:rPr>
                          <w:rFonts w:cs="Arial"/>
                          <w:b/>
                          <w:color w:val="C5511A"/>
                          <w:kern w:val="24"/>
                          <w:sz w:val="40"/>
                          <w:szCs w:val="40"/>
                        </w:rPr>
                        <w:t>348</w:t>
                      </w:r>
                      <w:r w:rsidR="002B19DC">
                        <w:rPr>
                          <w:rFonts w:cs="Arial"/>
                          <w:b/>
                          <w:color w:val="C5511A"/>
                          <w:kern w:val="24"/>
                          <w:sz w:val="40"/>
                          <w:szCs w:val="40"/>
                        </w:rPr>
                        <w:t xml:space="preserve"> </w:t>
                      </w:r>
                      <w:r>
                        <w:rPr>
                          <w:rFonts w:cs="Arial"/>
                          <w:b/>
                          <w:color w:val="000000" w:themeColor="text1"/>
                          <w:kern w:val="24"/>
                          <w:szCs w:val="21"/>
                        </w:rPr>
                        <w:t xml:space="preserve">non-fixed food premises </w:t>
                      </w:r>
                      <w:r w:rsidRPr="005B0DC4">
                        <w:rPr>
                          <w:rFonts w:cs="Arial"/>
                          <w:color w:val="000000" w:themeColor="text1"/>
                          <w:kern w:val="24"/>
                          <w:szCs w:val="21"/>
                        </w:rPr>
                        <w:t>(temporary, mobile and vending machine)</w:t>
                      </w:r>
                    </w:p>
                  </w:txbxContent>
                </v:textbox>
              </v:shape>
            </w:pict>
          </mc:Fallback>
        </mc:AlternateContent>
      </w:r>
      <w:r w:rsidR="002E4898" w:rsidRPr="009C1403">
        <w:rPr>
          <w:noProof/>
        </w:rPr>
        <mc:AlternateContent>
          <mc:Choice Requires="wps">
            <w:drawing>
              <wp:anchor distT="0" distB="0" distL="114300" distR="114300" simplePos="0" relativeHeight="251658241" behindDoc="0" locked="0" layoutInCell="1" allowOverlap="1" wp14:anchorId="62F01168" wp14:editId="1F8BCF90">
                <wp:simplePos x="0" y="0"/>
                <wp:positionH relativeFrom="margin">
                  <wp:posOffset>1200545</wp:posOffset>
                </wp:positionH>
                <wp:positionV relativeFrom="paragraph">
                  <wp:posOffset>3489426</wp:posOffset>
                </wp:positionV>
                <wp:extent cx="1690487" cy="776088"/>
                <wp:effectExtent l="0" t="0" r="0" b="0"/>
                <wp:wrapNone/>
                <wp:docPr id="1512037320" name="TextBox 14" descr="Refer to text on section entitled 'Statewide registrations.'"/>
                <wp:cNvGraphicFramePr/>
                <a:graphic xmlns:a="http://schemas.openxmlformats.org/drawingml/2006/main">
                  <a:graphicData uri="http://schemas.microsoft.com/office/word/2010/wordprocessingShape">
                    <wps:wsp>
                      <wps:cNvSpPr txBox="1"/>
                      <wps:spPr>
                        <a:xfrm>
                          <a:off x="0" y="0"/>
                          <a:ext cx="1690487" cy="776088"/>
                        </a:xfrm>
                        <a:prstGeom prst="rect">
                          <a:avLst/>
                        </a:prstGeom>
                        <a:noFill/>
                      </wps:spPr>
                      <wps:txbx>
                        <w:txbxContent>
                          <w:p w14:paraId="1768CEA8" w14:textId="051C000F" w:rsidR="000D672C" w:rsidRDefault="002B19DC" w:rsidP="000D672C">
                            <w:pPr>
                              <w:rPr>
                                <w:rFonts w:cs="Arial"/>
                                <w:b/>
                                <w:color w:val="201547"/>
                                <w:kern w:val="24"/>
                                <w:sz w:val="40"/>
                                <w:szCs w:val="40"/>
                              </w:rPr>
                            </w:pPr>
                            <w:r>
                              <w:rPr>
                                <w:rFonts w:cs="Arial"/>
                                <w:b/>
                                <w:color w:val="C5511A"/>
                                <w:kern w:val="24"/>
                                <w:sz w:val="40"/>
                                <w:szCs w:val="40"/>
                              </w:rPr>
                              <w:t>53</w:t>
                            </w:r>
                            <w:r w:rsidR="003A583C" w:rsidRPr="0081473B">
                              <w:rPr>
                                <w:rFonts w:cs="Arial"/>
                                <w:b/>
                                <w:color w:val="C5511A"/>
                                <w:kern w:val="24"/>
                                <w:sz w:val="40"/>
                                <w:szCs w:val="40"/>
                              </w:rPr>
                              <w:t>,</w:t>
                            </w:r>
                            <w:r>
                              <w:rPr>
                                <w:rFonts w:cs="Arial"/>
                                <w:b/>
                                <w:color w:val="C5511A"/>
                                <w:kern w:val="24"/>
                                <w:sz w:val="40"/>
                                <w:szCs w:val="40"/>
                              </w:rPr>
                              <w:t>314</w:t>
                            </w:r>
                            <w:r w:rsidR="0081473B">
                              <w:rPr>
                                <w:rFonts w:cs="Arial"/>
                                <w:b/>
                                <w:color w:val="C5511A"/>
                                <w:kern w:val="24"/>
                                <w:sz w:val="32"/>
                                <w:szCs w:val="32"/>
                              </w:rPr>
                              <w:t xml:space="preserve"> </w:t>
                            </w:r>
                            <w:r w:rsidR="000D672C" w:rsidRPr="00FD703B">
                              <w:rPr>
                                <w:rFonts w:cs="Arial"/>
                                <w:b/>
                                <w:color w:val="000000" w:themeColor="text1"/>
                                <w:kern w:val="24"/>
                                <w:szCs w:val="21"/>
                              </w:rPr>
                              <w:t>fixed</w:t>
                            </w:r>
                            <w:r w:rsidR="000D672C">
                              <w:rPr>
                                <w:rFonts w:cs="Arial"/>
                                <w:b/>
                                <w:color w:val="000000" w:themeColor="text1"/>
                                <w:kern w:val="24"/>
                                <w:szCs w:val="21"/>
                              </w:rPr>
                              <w:t xml:space="preserve"> food premises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F01168" id="TextBox 14" o:spid="_x0000_s1039" type="#_x0000_t202" alt="Refer to text on section entitled 'Statewide registrations.'" style="position:absolute;margin-left:94.55pt;margin-top:274.75pt;width:133.1pt;height:61.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" filled="f" stroked="f">
                <v:textbox>
                  <w:txbxContent>
                    <w:p w14:paraId="1768CEA8" w14:textId="051C000F" w:rsidR="000D672C" w:rsidRDefault="002B19DC" w:rsidP="000D672C">
                      <w:pPr>
                        <w:rPr>
                          <w:rFonts w:cs="Arial"/>
                          <w:b/>
                          <w:color w:val="201547"/>
                          <w:kern w:val="24"/>
                          <w:sz w:val="40"/>
                          <w:szCs w:val="40"/>
                        </w:rPr>
                      </w:pPr>
                      <w:r>
                        <w:rPr>
                          <w:rFonts w:cs="Arial"/>
                          <w:b/>
                          <w:color w:val="C5511A"/>
                          <w:kern w:val="24"/>
                          <w:sz w:val="40"/>
                          <w:szCs w:val="40"/>
                        </w:rPr>
                        <w:t>53</w:t>
                      </w:r>
                      <w:r w:rsidR="003A583C" w:rsidRPr="0081473B">
                        <w:rPr>
                          <w:rFonts w:cs="Arial"/>
                          <w:b/>
                          <w:color w:val="C5511A"/>
                          <w:kern w:val="24"/>
                          <w:sz w:val="40"/>
                          <w:szCs w:val="40"/>
                        </w:rPr>
                        <w:t>,</w:t>
                      </w:r>
                      <w:r>
                        <w:rPr>
                          <w:rFonts w:cs="Arial"/>
                          <w:b/>
                          <w:color w:val="C5511A"/>
                          <w:kern w:val="24"/>
                          <w:sz w:val="40"/>
                          <w:szCs w:val="40"/>
                        </w:rPr>
                        <w:t>314</w:t>
                      </w:r>
                      <w:r w:rsidR="0081473B">
                        <w:rPr>
                          <w:rFonts w:cs="Arial"/>
                          <w:b/>
                          <w:color w:val="C5511A"/>
                          <w:kern w:val="24"/>
                          <w:sz w:val="32"/>
                          <w:szCs w:val="32"/>
                        </w:rPr>
                        <w:t xml:space="preserve"> </w:t>
                      </w:r>
                      <w:r w:rsidR="000D672C" w:rsidRPr="00FD703B">
                        <w:rPr>
                          <w:rFonts w:cs="Arial"/>
                          <w:b/>
                          <w:color w:val="000000" w:themeColor="text1"/>
                          <w:kern w:val="24"/>
                          <w:szCs w:val="21"/>
                        </w:rPr>
                        <w:t>fixed</w:t>
                      </w:r>
                      <w:r w:rsidR="000D672C">
                        <w:rPr>
                          <w:rFonts w:cs="Arial"/>
                          <w:b/>
                          <w:color w:val="000000" w:themeColor="text1"/>
                          <w:kern w:val="24"/>
                          <w:szCs w:val="21"/>
                        </w:rPr>
                        <w:t xml:space="preserve"> food premises</w:t>
                      </w:r>
                    </w:p>
                  </w:txbxContent>
                </v:textbox>
                <w10:wrap anchorx="margin"/>
              </v:shape>
            </w:pict>
          </mc:Fallback>
        </mc:AlternateContent>
      </w:r>
      <w:r w:rsidR="002E4898">
        <w:rPr>
          <w:noProof/>
        </w:rPr>
        <w:drawing>
          <wp:anchor distT="0" distB="0" distL="114300" distR="114300" simplePos="0" relativeHeight="251658265" behindDoc="0" locked="0" layoutInCell="1" allowOverlap="1" wp14:anchorId="4233C7AE" wp14:editId="1957CD37">
            <wp:simplePos x="0" y="0"/>
            <wp:positionH relativeFrom="margin">
              <wp:posOffset>-349757</wp:posOffset>
            </wp:positionH>
            <wp:positionV relativeFrom="paragraph">
              <wp:posOffset>971357</wp:posOffset>
            </wp:positionV>
            <wp:extent cx="2705100" cy="2338070"/>
            <wp:effectExtent l="0" t="0" r="0" b="5080"/>
            <wp:wrapNone/>
            <wp:docPr id="495240160" name="Chart 1" descr="Refer to text on section entitled 'Statewide registrations.'">
              <a:extLst xmlns:a="http://schemas.openxmlformats.org/drawingml/2006/main">
                <a:ext uri="{FF2B5EF4-FFF2-40B4-BE49-F238E27FC236}">
                  <a16:creationId xmlns:a16="http://schemas.microsoft.com/office/drawing/2014/main" id="{FF2BC472-93AF-5336-0521-C07CE0CB1D3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864CCA">
        <w:br w:type="page"/>
      </w:r>
    </w:p>
    <w:p w14:paraId="1F9A0A32" w14:textId="19294231" w:rsidR="00CA1484" w:rsidRPr="00EE1822" w:rsidRDefault="00B2294D" w:rsidP="00CA1484">
      <w:pPr>
        <w:pStyle w:val="Heading1"/>
      </w:pPr>
      <w:bookmarkStart w:id="5" w:name="_Toc191288256"/>
      <w:bookmarkStart w:id="6" w:name="_Toc221105521"/>
      <w:r>
        <w:lastRenderedPageBreak/>
        <w:t>S</w:t>
      </w:r>
      <w:r w:rsidR="00CA1484" w:rsidRPr="00EE1822">
        <w:t>tate-wide registrations</w:t>
      </w:r>
      <w:bookmarkEnd w:id="5"/>
      <w:bookmarkEnd w:id="6"/>
    </w:p>
    <w:p w14:paraId="4B33C045" w14:textId="3E8C944D" w:rsidR="007417CD" w:rsidRPr="00FA4AE1" w:rsidRDefault="00CA1484" w:rsidP="00CA1484">
      <w:pPr>
        <w:pStyle w:val="Introtext"/>
        <w:rPr>
          <w:szCs w:val="24"/>
        </w:rPr>
      </w:pPr>
      <w:r w:rsidRPr="00FA4AE1">
        <w:rPr>
          <w:szCs w:val="24"/>
        </w:rPr>
        <w:t>Across Victoria</w:t>
      </w:r>
      <w:r w:rsidR="00F956A9" w:rsidRPr="00FA4AE1">
        <w:rPr>
          <w:szCs w:val="24"/>
        </w:rPr>
        <w:t xml:space="preserve"> in 2024</w:t>
      </w:r>
      <w:r w:rsidRPr="00FA4AE1">
        <w:rPr>
          <w:szCs w:val="24"/>
        </w:rPr>
        <w:t>, local councils</w:t>
      </w:r>
      <w:r w:rsidR="00906DA3" w:rsidRPr="00FA4AE1">
        <w:rPr>
          <w:rStyle w:val="FootnoteReference"/>
          <w:szCs w:val="24"/>
        </w:rPr>
        <w:footnoteReference w:id="6"/>
      </w:r>
      <w:r w:rsidRPr="00FA4AE1">
        <w:rPr>
          <w:szCs w:val="24"/>
        </w:rPr>
        <w:t xml:space="preserve"> reported a total </w:t>
      </w:r>
      <w:r w:rsidR="00F956A9" w:rsidRPr="00FA4AE1">
        <w:rPr>
          <w:szCs w:val="24"/>
        </w:rPr>
        <w:t>of</w:t>
      </w:r>
      <w:r w:rsidR="00E034CE" w:rsidRPr="00FA4AE1">
        <w:rPr>
          <w:szCs w:val="24"/>
        </w:rPr>
        <w:t xml:space="preserve"> 108,662</w:t>
      </w:r>
      <w:r w:rsidRPr="00FA4AE1">
        <w:rPr>
          <w:szCs w:val="24"/>
        </w:rPr>
        <w:t xml:space="preserve"> registered or notified food premises under the Food Act. </w:t>
      </w:r>
      <w:r w:rsidR="00D21571">
        <w:rPr>
          <w:szCs w:val="24"/>
        </w:rPr>
        <w:t>B</w:t>
      </w:r>
      <w:r w:rsidR="00A33CAB">
        <w:rPr>
          <w:szCs w:val="24"/>
        </w:rPr>
        <w:t>y category</w:t>
      </w:r>
      <w:r w:rsidR="006367AB">
        <w:rPr>
          <w:rStyle w:val="FootnoteReference"/>
          <w:szCs w:val="24"/>
        </w:rPr>
        <w:footnoteReference w:id="7"/>
      </w:r>
      <w:r w:rsidR="007417CD" w:rsidRPr="00FA4AE1">
        <w:rPr>
          <w:szCs w:val="24"/>
        </w:rPr>
        <w:t>:</w:t>
      </w:r>
    </w:p>
    <w:p w14:paraId="51CC31C6" w14:textId="4E918B02" w:rsidR="007417CD" w:rsidRPr="00FA4AE1" w:rsidRDefault="008C293D" w:rsidP="00E226E5">
      <w:pPr>
        <w:pStyle w:val="Bullet1"/>
        <w:rPr>
          <w:color w:val="C5511A"/>
          <w:sz w:val="24"/>
          <w:szCs w:val="24"/>
        </w:rPr>
      </w:pPr>
      <w:r w:rsidRPr="00FA4AE1">
        <w:rPr>
          <w:color w:val="C5511A"/>
          <w:sz w:val="24"/>
          <w:szCs w:val="24"/>
        </w:rPr>
        <w:t>53,314</w:t>
      </w:r>
      <w:r w:rsidR="00CA1484" w:rsidRPr="00FA4AE1">
        <w:rPr>
          <w:color w:val="C5511A"/>
          <w:sz w:val="24"/>
          <w:szCs w:val="24"/>
        </w:rPr>
        <w:t xml:space="preserve"> (</w:t>
      </w:r>
      <w:r w:rsidR="002C0BB2" w:rsidRPr="00FA4AE1">
        <w:rPr>
          <w:color w:val="C5511A"/>
          <w:sz w:val="24"/>
          <w:szCs w:val="24"/>
        </w:rPr>
        <w:t>4</w:t>
      </w:r>
      <w:r w:rsidRPr="00FA4AE1">
        <w:rPr>
          <w:color w:val="C5511A"/>
          <w:sz w:val="24"/>
          <w:szCs w:val="24"/>
        </w:rPr>
        <w:t>9</w:t>
      </w:r>
      <w:r w:rsidR="00CA1484" w:rsidRPr="00FA4AE1">
        <w:rPr>
          <w:color w:val="C5511A"/>
          <w:sz w:val="24"/>
          <w:szCs w:val="24"/>
        </w:rPr>
        <w:t>%) were fixed food premises</w:t>
      </w:r>
      <w:r w:rsidR="009B5D19" w:rsidRPr="00FA4AE1">
        <w:rPr>
          <w:rStyle w:val="FootnoteReference"/>
          <w:color w:val="C5511A"/>
          <w:sz w:val="24"/>
          <w:szCs w:val="24"/>
        </w:rPr>
        <w:footnoteReference w:id="8"/>
      </w:r>
      <w:r w:rsidR="00CA1484" w:rsidRPr="00FA4AE1">
        <w:rPr>
          <w:color w:val="C5511A"/>
          <w:sz w:val="24"/>
          <w:szCs w:val="24"/>
        </w:rPr>
        <w:t xml:space="preserve"> </w:t>
      </w:r>
    </w:p>
    <w:p w14:paraId="7385EB04" w14:textId="78D1DAB0" w:rsidR="00CA1484" w:rsidRPr="00FA4AE1" w:rsidRDefault="00CA1484" w:rsidP="0008533F">
      <w:pPr>
        <w:pStyle w:val="Bullet1"/>
        <w:spacing w:line="276" w:lineRule="auto"/>
        <w:rPr>
          <w:color w:val="C5511A"/>
          <w:sz w:val="24"/>
          <w:szCs w:val="24"/>
        </w:rPr>
      </w:pPr>
      <w:r w:rsidRPr="00FA4AE1">
        <w:rPr>
          <w:color w:val="C5511A"/>
          <w:sz w:val="24"/>
          <w:szCs w:val="24"/>
        </w:rPr>
        <w:t>5</w:t>
      </w:r>
      <w:r w:rsidR="00CD408A" w:rsidRPr="00FA4AE1">
        <w:rPr>
          <w:color w:val="C5511A"/>
          <w:sz w:val="24"/>
          <w:szCs w:val="24"/>
        </w:rPr>
        <w:t>5</w:t>
      </w:r>
      <w:r w:rsidRPr="00FA4AE1">
        <w:rPr>
          <w:color w:val="C5511A"/>
          <w:sz w:val="24"/>
          <w:szCs w:val="24"/>
        </w:rPr>
        <w:t>,</w:t>
      </w:r>
      <w:r w:rsidR="00CD408A" w:rsidRPr="00FA4AE1">
        <w:rPr>
          <w:color w:val="C5511A"/>
          <w:sz w:val="24"/>
          <w:szCs w:val="24"/>
        </w:rPr>
        <w:t>348</w:t>
      </w:r>
      <w:r w:rsidRPr="00FA4AE1">
        <w:rPr>
          <w:color w:val="C5511A"/>
          <w:sz w:val="24"/>
          <w:szCs w:val="24"/>
        </w:rPr>
        <w:t xml:space="preserve"> (</w:t>
      </w:r>
      <w:r w:rsidR="00C35164" w:rsidRPr="00FA4AE1">
        <w:rPr>
          <w:color w:val="C5511A"/>
          <w:sz w:val="24"/>
          <w:szCs w:val="24"/>
        </w:rPr>
        <w:t>5</w:t>
      </w:r>
      <w:r w:rsidR="003B5DCC" w:rsidRPr="00FA4AE1">
        <w:rPr>
          <w:color w:val="C5511A"/>
          <w:sz w:val="24"/>
          <w:szCs w:val="24"/>
        </w:rPr>
        <w:t>1</w:t>
      </w:r>
      <w:r w:rsidRPr="00FA4AE1">
        <w:rPr>
          <w:color w:val="C5511A"/>
          <w:sz w:val="24"/>
          <w:szCs w:val="24"/>
        </w:rPr>
        <w:t xml:space="preserve">%) were non-fixed food premises. </w:t>
      </w:r>
    </w:p>
    <w:p w14:paraId="494CA143" w14:textId="4D820BD1" w:rsidR="005E0C06" w:rsidRPr="005E0C06" w:rsidRDefault="00DA654E" w:rsidP="00814BE7">
      <w:pPr>
        <w:pStyle w:val="Bullet1"/>
        <w:numPr>
          <w:ilvl w:val="0"/>
          <w:numId w:val="0"/>
        </w:numPr>
        <w:spacing w:line="276" w:lineRule="auto"/>
        <w:rPr>
          <w:szCs w:val="21"/>
        </w:rPr>
      </w:pPr>
      <w:r w:rsidRPr="00892E43">
        <w:rPr>
          <w:szCs w:val="21"/>
        </w:rPr>
        <w:t>Compared to 2023</w:t>
      </w:r>
      <w:r w:rsidR="008A37EC" w:rsidRPr="00892E43">
        <w:rPr>
          <w:szCs w:val="21"/>
        </w:rPr>
        <w:t>, the</w:t>
      </w:r>
      <w:r w:rsidR="00D65AFB" w:rsidRPr="00892E43">
        <w:rPr>
          <w:szCs w:val="21"/>
        </w:rPr>
        <w:t xml:space="preserve"> total number of registered or notified food premises increased by </w:t>
      </w:r>
      <w:r w:rsidR="0024421D" w:rsidRPr="00892E43">
        <w:rPr>
          <w:szCs w:val="21"/>
        </w:rPr>
        <w:t>2%</w:t>
      </w:r>
      <w:r w:rsidR="00205AAB" w:rsidRPr="00892E43">
        <w:rPr>
          <w:szCs w:val="21"/>
        </w:rPr>
        <w:t xml:space="preserve"> (</w:t>
      </w:r>
      <w:r w:rsidR="004A71E0" w:rsidRPr="00892E43">
        <w:rPr>
          <w:i/>
          <w:iCs/>
          <w:szCs w:val="21"/>
        </w:rPr>
        <w:t>n</w:t>
      </w:r>
      <w:r w:rsidR="004A71E0" w:rsidRPr="00892E43">
        <w:rPr>
          <w:szCs w:val="21"/>
        </w:rPr>
        <w:t>=2,352)</w:t>
      </w:r>
      <w:r w:rsidR="00D65AFB" w:rsidRPr="00892E43">
        <w:rPr>
          <w:szCs w:val="21"/>
        </w:rPr>
        <w:t>, driven</w:t>
      </w:r>
      <w:r w:rsidR="0054600F" w:rsidRPr="00892E43">
        <w:rPr>
          <w:szCs w:val="21"/>
        </w:rPr>
        <w:t xml:space="preserve"> by a 6.4%</w:t>
      </w:r>
      <w:r w:rsidR="0024421D" w:rsidRPr="00892E43">
        <w:rPr>
          <w:szCs w:val="21"/>
        </w:rPr>
        <w:t xml:space="preserve"> </w:t>
      </w:r>
      <w:r w:rsidR="0054600F" w:rsidRPr="00892E43">
        <w:rPr>
          <w:szCs w:val="21"/>
        </w:rPr>
        <w:t xml:space="preserve">rise </w:t>
      </w:r>
      <w:r w:rsidR="00063D31" w:rsidRPr="00892E43">
        <w:rPr>
          <w:szCs w:val="21"/>
        </w:rPr>
        <w:t xml:space="preserve">in non-fixed food </w:t>
      </w:r>
      <w:r w:rsidR="00E66C35" w:rsidRPr="00892E43">
        <w:rPr>
          <w:szCs w:val="21"/>
        </w:rPr>
        <w:t xml:space="preserve">premises, </w:t>
      </w:r>
      <w:r w:rsidR="005278EF" w:rsidRPr="00892E43">
        <w:rPr>
          <w:szCs w:val="21"/>
        </w:rPr>
        <w:t xml:space="preserve">which </w:t>
      </w:r>
      <w:r w:rsidR="00E66C35" w:rsidRPr="00892E43">
        <w:rPr>
          <w:szCs w:val="21"/>
        </w:rPr>
        <w:t>offset</w:t>
      </w:r>
      <w:r w:rsidR="005278EF" w:rsidRPr="00892E43">
        <w:rPr>
          <w:szCs w:val="21"/>
        </w:rPr>
        <w:t xml:space="preserve"> a </w:t>
      </w:r>
      <w:r w:rsidR="00E66C35" w:rsidRPr="00892E43">
        <w:rPr>
          <w:szCs w:val="21"/>
        </w:rPr>
        <w:t>slight</w:t>
      </w:r>
      <w:r w:rsidR="005278EF" w:rsidRPr="00892E43">
        <w:rPr>
          <w:szCs w:val="21"/>
        </w:rPr>
        <w:t xml:space="preserve"> 2%</w:t>
      </w:r>
      <w:r w:rsidR="00443BD5" w:rsidRPr="00892E43">
        <w:rPr>
          <w:szCs w:val="21"/>
        </w:rPr>
        <w:t xml:space="preserve"> </w:t>
      </w:r>
      <w:r w:rsidR="00E66C35" w:rsidRPr="00892E43">
        <w:rPr>
          <w:szCs w:val="21"/>
        </w:rPr>
        <w:t>decline</w:t>
      </w:r>
      <w:r w:rsidR="005278EF" w:rsidRPr="00892E43">
        <w:rPr>
          <w:szCs w:val="21"/>
        </w:rPr>
        <w:t xml:space="preserve"> </w:t>
      </w:r>
      <w:r w:rsidR="00390AAE" w:rsidRPr="00892E43">
        <w:rPr>
          <w:szCs w:val="21"/>
        </w:rPr>
        <w:t>in</w:t>
      </w:r>
      <w:r w:rsidR="00563462" w:rsidRPr="00892E43">
        <w:rPr>
          <w:szCs w:val="21"/>
        </w:rPr>
        <w:t xml:space="preserve"> fixed food premises</w:t>
      </w:r>
      <w:r w:rsidR="00803504">
        <w:rPr>
          <w:szCs w:val="21"/>
        </w:rPr>
        <w:t xml:space="preserve">. </w:t>
      </w:r>
      <w:r w:rsidR="00D20031">
        <w:rPr>
          <w:szCs w:val="21"/>
        </w:rPr>
        <w:t>This year, the number of reported non-fixed food registrations exceeded</w:t>
      </w:r>
      <w:r w:rsidR="00113C90">
        <w:rPr>
          <w:szCs w:val="21"/>
        </w:rPr>
        <w:t xml:space="preserve"> fixed food premises registrations</w:t>
      </w:r>
      <w:r w:rsidR="00DA6DA7" w:rsidRPr="00892E43">
        <w:rPr>
          <w:szCs w:val="21"/>
        </w:rPr>
        <w:t xml:space="preserve"> (see </w:t>
      </w:r>
      <w:r w:rsidR="00DA6DA7" w:rsidRPr="00892E43">
        <w:rPr>
          <w:b/>
          <w:bCs/>
          <w:szCs w:val="21"/>
        </w:rPr>
        <w:t>Figure 1</w:t>
      </w:r>
      <w:r w:rsidR="00DA6DA7" w:rsidRPr="00814BE7">
        <w:rPr>
          <w:szCs w:val="21"/>
        </w:rPr>
        <w:t>)</w:t>
      </w:r>
      <w:r w:rsidR="00563462" w:rsidRPr="00814BE7">
        <w:rPr>
          <w:szCs w:val="21"/>
        </w:rPr>
        <w:t>.</w:t>
      </w:r>
      <w:r w:rsidR="00113C90" w:rsidRPr="00814BE7">
        <w:rPr>
          <w:szCs w:val="21"/>
        </w:rPr>
        <w:t xml:space="preserve"> </w:t>
      </w:r>
      <w:r w:rsidR="005E0C06" w:rsidRPr="00814BE7">
        <w:rPr>
          <w:szCs w:val="21"/>
        </w:rPr>
        <w:t>This may be attributed to an 11% increase</w:t>
      </w:r>
      <w:r w:rsidR="001B10F6">
        <w:rPr>
          <w:szCs w:val="21"/>
        </w:rPr>
        <w:t xml:space="preserve"> </w:t>
      </w:r>
      <w:r w:rsidR="001B10F6" w:rsidRPr="00814BE7">
        <w:rPr>
          <w:szCs w:val="21"/>
        </w:rPr>
        <w:t>(</w:t>
      </w:r>
      <w:r w:rsidR="001B10F6" w:rsidRPr="00814BE7">
        <w:rPr>
          <w:i/>
          <w:iCs/>
          <w:szCs w:val="21"/>
        </w:rPr>
        <w:t>n</w:t>
      </w:r>
      <w:r w:rsidR="001B10F6" w:rsidRPr="00814BE7">
        <w:rPr>
          <w:szCs w:val="21"/>
        </w:rPr>
        <w:t xml:space="preserve">=557) </w:t>
      </w:r>
      <w:r w:rsidR="005E0C06" w:rsidRPr="00814BE7">
        <w:rPr>
          <w:szCs w:val="21"/>
        </w:rPr>
        <w:t>in vending machine registrations and the transition to a new database system in June 2023</w:t>
      </w:r>
      <w:r w:rsidR="00B25388">
        <w:rPr>
          <w:szCs w:val="21"/>
        </w:rPr>
        <w:t>.</w:t>
      </w:r>
    </w:p>
    <w:p w14:paraId="64F28D58" w14:textId="5031E434" w:rsidR="00C76667" w:rsidRPr="00FA4AE1" w:rsidRDefault="00FF54C8" w:rsidP="00103F56">
      <w:pPr>
        <w:pStyle w:val="Bullet1"/>
        <w:numPr>
          <w:ilvl w:val="0"/>
          <w:numId w:val="0"/>
        </w:numPr>
        <w:spacing w:line="276" w:lineRule="auto"/>
      </w:pPr>
      <w:r>
        <w:t xml:space="preserve">Class </w:t>
      </w:r>
      <w:r w:rsidR="00C76667" w:rsidRPr="00FA4AE1">
        <w:t xml:space="preserve">2 and </w:t>
      </w:r>
      <w:r w:rsidR="0071611D">
        <w:t xml:space="preserve">Class </w:t>
      </w:r>
      <w:r w:rsidR="00C76667" w:rsidRPr="00FA4AE1">
        <w:t>4 food premises</w:t>
      </w:r>
      <w:r w:rsidR="00D552C7">
        <w:rPr>
          <w:rStyle w:val="FootnoteReference"/>
        </w:rPr>
        <w:footnoteReference w:id="9"/>
      </w:r>
      <w:r w:rsidR="0071611D">
        <w:t xml:space="preserve"> represent </w:t>
      </w:r>
      <w:r w:rsidR="00BC7806">
        <w:t>most</w:t>
      </w:r>
      <w:r w:rsidR="0071611D">
        <w:t xml:space="preserve"> </w:t>
      </w:r>
      <w:r w:rsidR="00BC7806">
        <w:t xml:space="preserve">registrations, </w:t>
      </w:r>
      <w:r w:rsidR="00D44A3D" w:rsidRPr="00FA4AE1">
        <w:t>accounting for 86%</w:t>
      </w:r>
      <w:r w:rsidR="001B5F02" w:rsidRPr="00FA4AE1">
        <w:t xml:space="preserve"> (</w:t>
      </w:r>
      <w:r w:rsidR="001B5F02" w:rsidRPr="00FA4AE1">
        <w:rPr>
          <w:i/>
          <w:iCs/>
        </w:rPr>
        <w:t>n</w:t>
      </w:r>
      <w:r w:rsidR="001B5F02" w:rsidRPr="00FA4AE1">
        <w:t>=89,904)</w:t>
      </w:r>
      <w:r w:rsidR="00D44A3D" w:rsidRPr="00FA4AE1">
        <w:t xml:space="preserve"> of all reported</w:t>
      </w:r>
      <w:r w:rsidR="001F0EF7" w:rsidRPr="00FA4AE1">
        <w:t xml:space="preserve"> premises.</w:t>
      </w:r>
      <w:r w:rsidR="00D44A3D" w:rsidRPr="00FA4AE1">
        <w:t xml:space="preserve"> </w:t>
      </w:r>
      <w:r w:rsidR="00D42014" w:rsidRPr="00FA4AE1">
        <w:t xml:space="preserve">Class 2 </w:t>
      </w:r>
      <w:r w:rsidR="00AA7EF1">
        <w:t xml:space="preserve">is predominantly </w:t>
      </w:r>
      <w:r w:rsidR="004C1E39" w:rsidRPr="00FA4AE1">
        <w:t xml:space="preserve">fixed premises </w:t>
      </w:r>
      <w:r w:rsidR="00D7415C">
        <w:t xml:space="preserve">with </w:t>
      </w:r>
      <w:r w:rsidR="004C1E39" w:rsidRPr="00FA4AE1">
        <w:t>84%</w:t>
      </w:r>
      <w:r w:rsidR="00C53713">
        <w:t xml:space="preserve"> of the total</w:t>
      </w:r>
      <w:r w:rsidR="00AA7EF1">
        <w:t xml:space="preserve">, </w:t>
      </w:r>
      <w:r w:rsidR="004C1E39" w:rsidRPr="00FA4AE1">
        <w:t xml:space="preserve">while </w:t>
      </w:r>
      <w:r w:rsidR="00AA7EF1">
        <w:t>C</w:t>
      </w:r>
      <w:r w:rsidR="004C1E39" w:rsidRPr="00FA4AE1">
        <w:t xml:space="preserve">lass 4 </w:t>
      </w:r>
      <w:r w:rsidR="002840D6" w:rsidRPr="00FA4AE1">
        <w:t>consists entirely of non-fixed premises.</w:t>
      </w:r>
      <w:r w:rsidR="0036634A" w:rsidRPr="00FA4AE1">
        <w:t xml:space="preserve"> Class 1</w:t>
      </w:r>
      <w:r w:rsidR="008559FA">
        <w:t>, which includes the highest-risk</w:t>
      </w:r>
      <w:r w:rsidR="0036634A" w:rsidRPr="00FA4AE1">
        <w:t xml:space="preserve"> food premises</w:t>
      </w:r>
      <w:r w:rsidR="008559FA">
        <w:t xml:space="preserve">, make up </w:t>
      </w:r>
      <w:r w:rsidR="00D3491F">
        <w:t>just</w:t>
      </w:r>
      <w:r w:rsidR="00D3491F" w:rsidRPr="00FA4AE1">
        <w:t xml:space="preserve"> 3</w:t>
      </w:r>
      <w:r w:rsidR="00FA4AE1" w:rsidRPr="00FA4AE1">
        <w:t>%</w:t>
      </w:r>
      <w:r w:rsidR="00F7224F">
        <w:t xml:space="preserve"> </w:t>
      </w:r>
      <w:r w:rsidR="004616C5">
        <w:t xml:space="preserve">(see </w:t>
      </w:r>
      <w:r w:rsidR="004616C5" w:rsidRPr="004616C5">
        <w:rPr>
          <w:b/>
          <w:bCs/>
        </w:rPr>
        <w:t>Figure 2</w:t>
      </w:r>
      <w:r w:rsidR="004616C5">
        <w:t>).</w:t>
      </w:r>
    </w:p>
    <w:p w14:paraId="508B0683" w14:textId="7547793F" w:rsidR="00232DEA" w:rsidRPr="00DF46B4" w:rsidRDefault="00232DEA" w:rsidP="009D05A0">
      <w:pPr>
        <w:pStyle w:val="Figurecaption"/>
      </w:pPr>
      <w:r w:rsidRPr="00DF46B4">
        <w:t xml:space="preserve">Figure </w:t>
      </w:r>
      <w:r w:rsidR="0020619B" w:rsidRPr="00DF46B4">
        <w:t>1</w:t>
      </w:r>
      <w:r w:rsidRPr="00DF46B4">
        <w:t xml:space="preserve">: </w:t>
      </w:r>
      <w:r w:rsidR="001C5A59" w:rsidRPr="00DF46B4">
        <w:t>Number and proportion of reported food premises registration by category, 2022-2024</w:t>
      </w:r>
      <w:r w:rsidR="00620A9D">
        <w:t xml:space="preserve"> </w:t>
      </w:r>
    </w:p>
    <w:p w14:paraId="645B0285" w14:textId="6E9057A3" w:rsidR="00E041EC" w:rsidRDefault="000406D9" w:rsidP="00CA1484">
      <w:pPr>
        <w:pStyle w:val="Body"/>
        <w:rPr>
          <w:b/>
          <w:bCs/>
          <w:highlight w:val="green"/>
        </w:rPr>
      </w:pPr>
      <w:r>
        <w:rPr>
          <w:noProof/>
        </w:rPr>
        <w:drawing>
          <wp:inline distT="0" distB="0" distL="0" distR="0" wp14:anchorId="327F0A37" wp14:editId="0371E483">
            <wp:extent cx="6027724" cy="3394253"/>
            <wp:effectExtent l="0" t="0" r="0" b="0"/>
            <wp:docPr id="22675774" name="Chart 1" descr="Graph depicting the measurements discussed above.">
              <a:extLst xmlns:a="http://schemas.openxmlformats.org/drawingml/2006/main">
                <a:ext uri="{FF2B5EF4-FFF2-40B4-BE49-F238E27FC236}">
                  <a16:creationId xmlns:a16="http://schemas.microsoft.com/office/drawing/2014/main" id="{8988AA72-B64D-C097-D9B5-38A0D0076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D3425E" w14:textId="6DB3466C" w:rsidR="00CA1484" w:rsidRPr="009D05A0" w:rsidRDefault="00CA1484" w:rsidP="009D05A0">
      <w:pPr>
        <w:pStyle w:val="Figurecaption"/>
      </w:pPr>
      <w:r w:rsidRPr="009D05A0">
        <w:lastRenderedPageBreak/>
        <w:t>Figure 2: Number and proportion of</w:t>
      </w:r>
      <w:r w:rsidR="00D9296D" w:rsidRPr="009D05A0">
        <w:t xml:space="preserve"> reported</w:t>
      </w:r>
      <w:r w:rsidRPr="009D05A0">
        <w:t xml:space="preserve"> food premises by class </w:t>
      </w:r>
    </w:p>
    <w:p w14:paraId="45310391" w14:textId="330B3A08" w:rsidR="00A9583F" w:rsidRDefault="003F6A59" w:rsidP="00CA1484">
      <w:pPr>
        <w:pStyle w:val="Body"/>
        <w:rPr>
          <w:b/>
          <w:bCs/>
          <w:highlight w:val="green"/>
        </w:rPr>
      </w:pPr>
      <w:r>
        <w:rPr>
          <w:noProof/>
        </w:rPr>
        <w:drawing>
          <wp:inline distT="0" distB="0" distL="0" distR="0" wp14:anchorId="50BE2676" wp14:editId="1A5B4EDB">
            <wp:extent cx="5904230" cy="3937000"/>
            <wp:effectExtent l="0" t="0" r="1270" b="6350"/>
            <wp:docPr id="1155849009" name="Chart 1" descr="Graph depicting the measurements discussed above.">
              <a:extLst xmlns:a="http://schemas.openxmlformats.org/drawingml/2006/main">
                <a:ext uri="{FF2B5EF4-FFF2-40B4-BE49-F238E27FC236}">
                  <a16:creationId xmlns:a16="http://schemas.microsoft.com/office/drawing/2014/main" id="{E867952D-C26D-0745-800F-0DFD7290734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5E62264" w14:textId="784F13D9" w:rsidR="00CA1484" w:rsidRPr="00BB35C3" w:rsidRDefault="00CA1484" w:rsidP="00446467">
      <w:pPr>
        <w:pStyle w:val="Heading2"/>
      </w:pPr>
      <w:bookmarkStart w:id="7" w:name="_Toc221105522"/>
      <w:r w:rsidRPr="007B61E8">
        <w:t>Fixed food premises</w:t>
      </w:r>
      <w:bookmarkEnd w:id="7"/>
    </w:p>
    <w:p w14:paraId="7CC99804" w14:textId="367E3FB5" w:rsidR="00DE1A9D" w:rsidRPr="00DE1A9D" w:rsidRDefault="00DE1A9D" w:rsidP="00DE1A9D">
      <w:pPr>
        <w:pStyle w:val="Body"/>
      </w:pPr>
      <w:r w:rsidRPr="00DE1A9D">
        <w:t xml:space="preserve">In 2024, Victorian local councils reported a total of 53,313 registered fixed food premises across 78 municipalities. The data shows that this sector is largely stable and mature. Renewed registrations account for 91%, indicating that most businesses are continuing operations rather than entering or exiting the market. New registrations make up just 5%, while conditional </w:t>
      </w:r>
      <w:r w:rsidR="009B496F">
        <w:t>registrations</w:t>
      </w:r>
      <w:r w:rsidRPr="00DE1A9D">
        <w:t xml:space="preserve"> are less than 1%, reflecting strong compliance and minimal risk. Overall, this pattern points to a well-established food industry with predictable regulatory needs, where the priority should be maintaining standards rather than managing rapid growth (see Figure 3).</w:t>
      </w:r>
    </w:p>
    <w:p w14:paraId="2B30E881" w14:textId="1013A5CA" w:rsidR="000A6737" w:rsidRPr="000A6737" w:rsidRDefault="000A6737" w:rsidP="000A6737">
      <w:pPr>
        <w:pStyle w:val="Body"/>
      </w:pPr>
      <w:r w:rsidRPr="000A6737">
        <w:t>In terms of food premises classification, the majority were Class 2 premises, representing 76%</w:t>
      </w:r>
      <w:r w:rsidR="00185AC3">
        <w:t xml:space="preserve"> </w:t>
      </w:r>
      <w:r w:rsidRPr="000A6737">
        <w:t xml:space="preserve">of all </w:t>
      </w:r>
      <w:r w:rsidR="005D5554">
        <w:t xml:space="preserve">reported </w:t>
      </w:r>
      <w:r w:rsidRPr="000A6737">
        <w:t>registrations. This was followed by Class 3 premises at 18%. Class 1 premises comprised a smaller proportion, accounting for 6% of registered fixed food premises</w:t>
      </w:r>
      <w:r w:rsidR="00056EB1">
        <w:t xml:space="preserve"> (see </w:t>
      </w:r>
      <w:r w:rsidR="00056EB1" w:rsidRPr="00056EB1">
        <w:rPr>
          <w:b/>
          <w:bCs/>
        </w:rPr>
        <w:t>Table 1</w:t>
      </w:r>
      <w:r w:rsidR="00056EB1">
        <w:t>)</w:t>
      </w:r>
      <w:r w:rsidRPr="000A6737">
        <w:t>.</w:t>
      </w:r>
    </w:p>
    <w:p w14:paraId="454D2F09" w14:textId="77777777" w:rsidR="00D27810" w:rsidRDefault="00D27810" w:rsidP="00CA1484">
      <w:pPr>
        <w:pStyle w:val="Body"/>
      </w:pPr>
    </w:p>
    <w:p w14:paraId="28415A16" w14:textId="28BB4487" w:rsidR="00CA1484" w:rsidRPr="009D05A0" w:rsidRDefault="00CA1484" w:rsidP="009D05A0">
      <w:pPr>
        <w:pStyle w:val="Figurecaption"/>
      </w:pPr>
      <w:r w:rsidRPr="009D05A0">
        <w:lastRenderedPageBreak/>
        <w:t xml:space="preserve">Figure 3: Number and proportion of </w:t>
      </w:r>
      <w:r w:rsidR="001E79BF" w:rsidRPr="009D05A0">
        <w:t xml:space="preserve">reported </w:t>
      </w:r>
      <w:r w:rsidRPr="009D05A0">
        <w:t>fixed food premises by registration type</w:t>
      </w:r>
    </w:p>
    <w:p w14:paraId="7CF4456B" w14:textId="3A54C0FE" w:rsidR="00950710" w:rsidRPr="00B13841" w:rsidRDefault="00950710" w:rsidP="00CA1484">
      <w:pPr>
        <w:pStyle w:val="Body"/>
        <w:rPr>
          <w:rFonts w:cs="Arial"/>
          <w:szCs w:val="21"/>
          <w:highlight w:val="green"/>
        </w:rPr>
      </w:pPr>
      <w:r>
        <w:rPr>
          <w:noProof/>
        </w:rPr>
        <w:drawing>
          <wp:inline distT="0" distB="0" distL="0" distR="0" wp14:anchorId="607CA88A" wp14:editId="29578A99">
            <wp:extent cx="5904230" cy="3376930"/>
            <wp:effectExtent l="0" t="0" r="1270" b="0"/>
            <wp:docPr id="43386851" name="Chart 1" descr="Graph depicting the measurements discussed above.">
              <a:extLst xmlns:a="http://schemas.openxmlformats.org/drawingml/2006/main">
                <a:ext uri="{FF2B5EF4-FFF2-40B4-BE49-F238E27FC236}">
                  <a16:creationId xmlns:a16="http://schemas.microsoft.com/office/drawing/2014/main" id="{E8FAC8A9-5A40-D68D-C1C1-98266EADC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65FD50" w14:textId="2C564927" w:rsidR="00CA1484" w:rsidRPr="00A96658" w:rsidRDefault="00CA1484" w:rsidP="00CA1484">
      <w:pPr>
        <w:pStyle w:val="Tablecaption"/>
      </w:pPr>
      <w:r w:rsidRPr="00A96658">
        <w:t xml:space="preserve">Table </w:t>
      </w:r>
      <w:r w:rsidR="007D52A7">
        <w:t>1</w:t>
      </w:r>
      <w:r w:rsidRPr="00A96658">
        <w:t xml:space="preserve">: </w:t>
      </w:r>
      <w:r w:rsidR="00D850C1" w:rsidRPr="00A96658">
        <w:t>Number and proportion of r</w:t>
      </w:r>
      <w:r w:rsidR="001E79BF" w:rsidRPr="00A96658">
        <w:rPr>
          <w:bCs/>
        </w:rPr>
        <w:t xml:space="preserve">eported </w:t>
      </w:r>
      <w:r w:rsidRPr="00A96658">
        <w:rPr>
          <w:bCs/>
        </w:rPr>
        <w:t>fixed food premises</w:t>
      </w:r>
      <w:r w:rsidR="00D850C1" w:rsidRPr="00A96658">
        <w:rPr>
          <w:bCs/>
        </w:rPr>
        <w:t xml:space="preserve"> </w:t>
      </w:r>
      <w:r w:rsidR="00D850C1" w:rsidRPr="009D05A0">
        <w:t>registration</w:t>
      </w:r>
      <w:r w:rsidRPr="00A96658">
        <w:rPr>
          <w:bCs/>
        </w:rPr>
        <w:t xml:space="preserve"> by </w:t>
      </w:r>
      <w:r w:rsidR="00D850C1" w:rsidRPr="00A96658">
        <w:rPr>
          <w:bCs/>
        </w:rPr>
        <w:t>c</w:t>
      </w:r>
      <w:r w:rsidRPr="00A96658">
        <w:rPr>
          <w:bCs/>
        </w:rPr>
        <w:t>lass 1-3</w:t>
      </w:r>
    </w:p>
    <w:tbl>
      <w:tblPr>
        <w:tblStyle w:val="TableGridLight1"/>
        <w:tblW w:w="9337" w:type="dxa"/>
        <w:tblInd w:w="5" w:type="dxa"/>
        <w:tblBorders>
          <w:insideH w:val="single" w:sz="4" w:space="0" w:color="BFBFBF"/>
          <w:insideV w:val="single" w:sz="4" w:space="0" w:color="BFBFBF"/>
        </w:tblBorders>
        <w:tblLook w:val="04A0" w:firstRow="1" w:lastRow="0" w:firstColumn="1" w:lastColumn="0" w:noHBand="0" w:noVBand="1"/>
      </w:tblPr>
      <w:tblGrid>
        <w:gridCol w:w="3112"/>
        <w:gridCol w:w="3112"/>
        <w:gridCol w:w="3113"/>
      </w:tblGrid>
      <w:tr w:rsidR="00A44F16" w:rsidRPr="00A96658" w14:paraId="0471A7E0" w14:textId="77777777" w:rsidTr="009E21C7">
        <w:trPr>
          <w:trHeight w:val="392"/>
        </w:trPr>
        <w:tc>
          <w:tcPr>
            <w:tcW w:w="3112" w:type="dxa"/>
            <w:shd w:val="clear" w:color="auto" w:fill="C5511A"/>
          </w:tcPr>
          <w:p w14:paraId="3F34FA30" w14:textId="322619DD" w:rsidR="00A44F16" w:rsidRPr="007C535F" w:rsidRDefault="00A44F16" w:rsidP="00A44F16">
            <w:pPr>
              <w:pStyle w:val="Tabletext"/>
              <w:rPr>
                <w:b/>
                <w:bCs/>
                <w:color w:val="FFFFFF" w:themeColor="background1"/>
              </w:rPr>
            </w:pPr>
            <w:r w:rsidRPr="007C535F">
              <w:rPr>
                <w:b/>
                <w:bCs/>
                <w:color w:val="FFFFFF" w:themeColor="background1"/>
              </w:rPr>
              <w:t>Class</w:t>
            </w:r>
          </w:p>
        </w:tc>
        <w:tc>
          <w:tcPr>
            <w:tcW w:w="3112" w:type="dxa"/>
            <w:shd w:val="clear" w:color="auto" w:fill="C5511A"/>
          </w:tcPr>
          <w:p w14:paraId="6E6EE4B1" w14:textId="751B947C" w:rsidR="00A44F16" w:rsidRPr="007C535F" w:rsidRDefault="00A44F16" w:rsidP="00A44F16">
            <w:pPr>
              <w:pStyle w:val="Tabletext"/>
              <w:rPr>
                <w:b/>
                <w:bCs/>
                <w:color w:val="FFFFFF" w:themeColor="background1"/>
              </w:rPr>
            </w:pPr>
            <w:r w:rsidRPr="007C535F">
              <w:rPr>
                <w:b/>
                <w:bCs/>
                <w:color w:val="FFFFFF" w:themeColor="background1"/>
              </w:rPr>
              <w:t>Number</w:t>
            </w:r>
          </w:p>
        </w:tc>
        <w:tc>
          <w:tcPr>
            <w:tcW w:w="3113" w:type="dxa"/>
            <w:shd w:val="clear" w:color="auto" w:fill="C5511A"/>
          </w:tcPr>
          <w:p w14:paraId="2F4851AA" w14:textId="5DA1E023" w:rsidR="00A44F16" w:rsidRPr="007C535F" w:rsidRDefault="00A44F16" w:rsidP="00A44F16">
            <w:pPr>
              <w:pStyle w:val="Tabletext"/>
              <w:rPr>
                <w:b/>
                <w:bCs/>
                <w:color w:val="FFFFFF" w:themeColor="background1"/>
              </w:rPr>
            </w:pPr>
            <w:r w:rsidRPr="007C535F">
              <w:rPr>
                <w:b/>
                <w:bCs/>
                <w:color w:val="FFFFFF" w:themeColor="background1"/>
              </w:rPr>
              <w:t>Percentage</w:t>
            </w:r>
          </w:p>
        </w:tc>
      </w:tr>
      <w:tr w:rsidR="00A44F16" w:rsidRPr="00A96658" w14:paraId="37E36A66" w14:textId="77777777" w:rsidTr="009E21C7">
        <w:trPr>
          <w:trHeight w:val="392"/>
        </w:trPr>
        <w:tc>
          <w:tcPr>
            <w:tcW w:w="3112" w:type="dxa"/>
          </w:tcPr>
          <w:p w14:paraId="2B43E12B" w14:textId="26208CDD" w:rsidR="00A44F16" w:rsidRPr="00A96658" w:rsidRDefault="00A44F16" w:rsidP="00A44F16">
            <w:pPr>
              <w:pStyle w:val="Tabletext"/>
            </w:pPr>
            <w:r w:rsidRPr="00005776">
              <w:t>1</w:t>
            </w:r>
          </w:p>
        </w:tc>
        <w:tc>
          <w:tcPr>
            <w:tcW w:w="3112" w:type="dxa"/>
          </w:tcPr>
          <w:p w14:paraId="6621E6F7" w14:textId="27036B34" w:rsidR="00A44F16" w:rsidRPr="00A96658" w:rsidRDefault="00A44F16" w:rsidP="00A44F16">
            <w:pPr>
              <w:pStyle w:val="Tabletext"/>
            </w:pPr>
            <w:r w:rsidRPr="00005776">
              <w:t>2,</w:t>
            </w:r>
            <w:r w:rsidR="00FD3401">
              <w:t>999</w:t>
            </w:r>
          </w:p>
        </w:tc>
        <w:tc>
          <w:tcPr>
            <w:tcW w:w="3113" w:type="dxa"/>
          </w:tcPr>
          <w:p w14:paraId="3DA68259" w14:textId="54E06390" w:rsidR="00A44F16" w:rsidRPr="00A96658" w:rsidRDefault="00A44F16" w:rsidP="00A44F16">
            <w:pPr>
              <w:pStyle w:val="Tabletext"/>
            </w:pPr>
            <w:r w:rsidRPr="00005776">
              <w:t>6%</w:t>
            </w:r>
          </w:p>
        </w:tc>
      </w:tr>
      <w:tr w:rsidR="00CA1484" w:rsidRPr="00A96658" w14:paraId="31FA7AD7" w14:textId="77777777" w:rsidTr="009E21C7">
        <w:trPr>
          <w:trHeight w:val="392"/>
        </w:trPr>
        <w:tc>
          <w:tcPr>
            <w:tcW w:w="3112" w:type="dxa"/>
            <w:shd w:val="clear" w:color="auto" w:fill="EFF0EF"/>
          </w:tcPr>
          <w:p w14:paraId="1741E9EF" w14:textId="77777777" w:rsidR="00CA1484" w:rsidRPr="00A96658" w:rsidRDefault="00CA1484">
            <w:pPr>
              <w:pStyle w:val="Tabletext"/>
            </w:pPr>
            <w:r w:rsidRPr="00A96658">
              <w:t>2</w:t>
            </w:r>
          </w:p>
        </w:tc>
        <w:tc>
          <w:tcPr>
            <w:tcW w:w="3112" w:type="dxa"/>
            <w:shd w:val="clear" w:color="auto" w:fill="EFF0EF"/>
          </w:tcPr>
          <w:p w14:paraId="56B83A15" w14:textId="2B17E951" w:rsidR="00CA1484" w:rsidRPr="00A96658" w:rsidRDefault="0024704E">
            <w:pPr>
              <w:pStyle w:val="Tabletext"/>
            </w:pPr>
            <w:r>
              <w:t>40</w:t>
            </w:r>
            <w:r w:rsidR="00561D52">
              <w:t>,281</w:t>
            </w:r>
          </w:p>
        </w:tc>
        <w:tc>
          <w:tcPr>
            <w:tcW w:w="3113" w:type="dxa"/>
            <w:shd w:val="clear" w:color="auto" w:fill="EFF0EF"/>
          </w:tcPr>
          <w:p w14:paraId="749923AC" w14:textId="3F58800D" w:rsidR="00CA1484" w:rsidRPr="00A96658" w:rsidRDefault="00CA1484">
            <w:pPr>
              <w:pStyle w:val="Tabletext"/>
            </w:pPr>
            <w:r w:rsidRPr="00A96658">
              <w:t>7</w:t>
            </w:r>
            <w:r w:rsidR="00C310BB" w:rsidRPr="00A96658">
              <w:t>6</w:t>
            </w:r>
            <w:r w:rsidRPr="00A96658">
              <w:t>%</w:t>
            </w:r>
          </w:p>
        </w:tc>
      </w:tr>
      <w:tr w:rsidR="00CA1484" w:rsidRPr="00A96658" w14:paraId="4BD31391" w14:textId="77777777" w:rsidTr="009E21C7">
        <w:trPr>
          <w:trHeight w:val="392"/>
        </w:trPr>
        <w:tc>
          <w:tcPr>
            <w:tcW w:w="3112" w:type="dxa"/>
          </w:tcPr>
          <w:p w14:paraId="71475F99" w14:textId="77777777" w:rsidR="00CA1484" w:rsidRPr="00A96658" w:rsidRDefault="00CA1484">
            <w:pPr>
              <w:pStyle w:val="Tabletext"/>
            </w:pPr>
            <w:r w:rsidRPr="00A96658">
              <w:t>3A</w:t>
            </w:r>
          </w:p>
        </w:tc>
        <w:tc>
          <w:tcPr>
            <w:tcW w:w="3112" w:type="dxa"/>
          </w:tcPr>
          <w:p w14:paraId="5A2B5416" w14:textId="16631CC6" w:rsidR="00CA1484" w:rsidRPr="00A96658" w:rsidRDefault="00CA1484">
            <w:pPr>
              <w:pStyle w:val="Tabletext"/>
            </w:pPr>
            <w:r w:rsidRPr="00A96658">
              <w:t>1</w:t>
            </w:r>
            <w:r w:rsidR="00561D52">
              <w:t>86</w:t>
            </w:r>
          </w:p>
        </w:tc>
        <w:tc>
          <w:tcPr>
            <w:tcW w:w="3113" w:type="dxa"/>
          </w:tcPr>
          <w:p w14:paraId="4B45B239" w14:textId="41354C69" w:rsidR="00CA1484" w:rsidRPr="00A96658" w:rsidRDefault="00CA1484">
            <w:pPr>
              <w:pStyle w:val="Tabletext"/>
            </w:pPr>
            <w:r w:rsidRPr="00A96658">
              <w:t>&lt;1%</w:t>
            </w:r>
          </w:p>
        </w:tc>
      </w:tr>
      <w:tr w:rsidR="00C37F5A" w:rsidRPr="00A96658" w14:paraId="217001A1" w14:textId="77777777" w:rsidTr="009E21C7">
        <w:trPr>
          <w:trHeight w:val="392"/>
        </w:trPr>
        <w:tc>
          <w:tcPr>
            <w:tcW w:w="3112" w:type="dxa"/>
            <w:shd w:val="clear" w:color="auto" w:fill="EFF0EF"/>
          </w:tcPr>
          <w:p w14:paraId="6CE5317E" w14:textId="55809D39" w:rsidR="00C37F5A" w:rsidRPr="00A96658" w:rsidRDefault="00C37F5A" w:rsidP="00C37F5A">
            <w:pPr>
              <w:pStyle w:val="Tabletext"/>
            </w:pPr>
            <w:r w:rsidRPr="00F333CD">
              <w:t>3</w:t>
            </w:r>
          </w:p>
        </w:tc>
        <w:tc>
          <w:tcPr>
            <w:tcW w:w="3112" w:type="dxa"/>
            <w:shd w:val="clear" w:color="auto" w:fill="EFF0EF"/>
          </w:tcPr>
          <w:p w14:paraId="2FA8ABD5" w14:textId="63C723B6" w:rsidR="00C37F5A" w:rsidRPr="00A96658" w:rsidRDefault="00561D52" w:rsidP="00C37F5A">
            <w:pPr>
              <w:pStyle w:val="Tabletext"/>
            </w:pPr>
            <w:r>
              <w:t>9,848</w:t>
            </w:r>
          </w:p>
        </w:tc>
        <w:tc>
          <w:tcPr>
            <w:tcW w:w="3113" w:type="dxa"/>
            <w:shd w:val="clear" w:color="auto" w:fill="EFF0EF"/>
          </w:tcPr>
          <w:p w14:paraId="74D4C3FF" w14:textId="567E32B9" w:rsidR="00C37F5A" w:rsidRPr="00A96658" w:rsidRDefault="00C37F5A" w:rsidP="00C37F5A">
            <w:pPr>
              <w:pStyle w:val="Tabletext"/>
            </w:pPr>
            <w:r w:rsidRPr="00F333CD">
              <w:t>18%</w:t>
            </w:r>
          </w:p>
        </w:tc>
      </w:tr>
      <w:tr w:rsidR="00C37F5A" w:rsidRPr="00A96658" w14:paraId="3BEB8E94" w14:textId="77777777" w:rsidTr="009E21C7">
        <w:trPr>
          <w:trHeight w:val="392"/>
        </w:trPr>
        <w:tc>
          <w:tcPr>
            <w:tcW w:w="3112" w:type="dxa"/>
            <w:shd w:val="clear" w:color="auto" w:fill="C5511A"/>
          </w:tcPr>
          <w:p w14:paraId="1857FB15" w14:textId="426CBAF3" w:rsidR="00C37F5A" w:rsidRPr="00A44F16" w:rsidRDefault="00C37F5A" w:rsidP="00C37F5A">
            <w:pPr>
              <w:pStyle w:val="Tabletext"/>
              <w:rPr>
                <w:b/>
                <w:bCs/>
                <w:color w:val="FFFFFF" w:themeColor="background1"/>
              </w:rPr>
            </w:pPr>
            <w:r w:rsidRPr="00A44F16">
              <w:rPr>
                <w:b/>
                <w:bCs/>
                <w:color w:val="FFFFFF" w:themeColor="background1"/>
              </w:rPr>
              <w:t xml:space="preserve">Total </w:t>
            </w:r>
          </w:p>
        </w:tc>
        <w:tc>
          <w:tcPr>
            <w:tcW w:w="3112" w:type="dxa"/>
            <w:shd w:val="clear" w:color="auto" w:fill="C5511A"/>
          </w:tcPr>
          <w:p w14:paraId="02480F4D" w14:textId="540F2339" w:rsidR="00C37F5A" w:rsidRPr="00A44F16" w:rsidRDefault="00561D52" w:rsidP="00C37F5A">
            <w:pPr>
              <w:pStyle w:val="Tabletext"/>
              <w:rPr>
                <w:b/>
                <w:bCs/>
                <w:color w:val="FFFFFF" w:themeColor="background1"/>
              </w:rPr>
            </w:pPr>
            <w:r>
              <w:rPr>
                <w:b/>
                <w:bCs/>
                <w:color w:val="FFFFFF" w:themeColor="background1"/>
              </w:rPr>
              <w:t>53,314</w:t>
            </w:r>
          </w:p>
        </w:tc>
        <w:tc>
          <w:tcPr>
            <w:tcW w:w="3113" w:type="dxa"/>
            <w:shd w:val="clear" w:color="auto" w:fill="C5511A"/>
          </w:tcPr>
          <w:p w14:paraId="217FB911" w14:textId="7D07425B" w:rsidR="00C37F5A" w:rsidRPr="00A44F16" w:rsidRDefault="00C37F5A" w:rsidP="00C37F5A">
            <w:pPr>
              <w:pStyle w:val="Tabletext"/>
              <w:rPr>
                <w:b/>
                <w:bCs/>
                <w:color w:val="FFFFFF" w:themeColor="background1"/>
              </w:rPr>
            </w:pPr>
            <w:r w:rsidRPr="00A44F16">
              <w:rPr>
                <w:b/>
                <w:bCs/>
                <w:color w:val="FFFFFF" w:themeColor="background1"/>
              </w:rPr>
              <w:t>100%</w:t>
            </w:r>
          </w:p>
        </w:tc>
      </w:tr>
    </w:tbl>
    <w:p w14:paraId="1D185E79" w14:textId="31C3D701" w:rsidR="00CA1484" w:rsidRPr="005E7A7A" w:rsidRDefault="00CA1484" w:rsidP="00CA1484">
      <w:pPr>
        <w:pStyle w:val="Bodyaftertablefigure"/>
      </w:pPr>
      <w:r w:rsidRPr="00A96658">
        <w:rPr>
          <w:bCs/>
        </w:rPr>
        <w:t>See</w:t>
      </w:r>
      <w:r w:rsidRPr="00A96658">
        <w:rPr>
          <w:b/>
        </w:rPr>
        <w:t xml:space="preserve"> </w:t>
      </w:r>
      <w:hyperlink w:anchor="_Appendix_3:_Fixed" w:history="1">
        <w:r w:rsidRPr="00050A17">
          <w:rPr>
            <w:rStyle w:val="Hyperlink"/>
            <w:b/>
          </w:rPr>
          <w:t>Appendix 3</w:t>
        </w:r>
      </w:hyperlink>
      <w:r w:rsidRPr="00A96658">
        <w:t xml:space="preserve"> for the breakdown of fixed food premises by local council and registration type and</w:t>
      </w:r>
      <w:r w:rsidRPr="00A96658">
        <w:rPr>
          <w:b/>
        </w:rPr>
        <w:t xml:space="preserve"> </w:t>
      </w:r>
      <w:hyperlink w:anchor="_Appendix_4:_Fixed" w:history="1">
        <w:r w:rsidRPr="00050A17">
          <w:rPr>
            <w:rStyle w:val="Hyperlink"/>
            <w:b/>
          </w:rPr>
          <w:t>Appendix 4</w:t>
        </w:r>
      </w:hyperlink>
      <w:r w:rsidRPr="00A96658">
        <w:rPr>
          <w:b/>
        </w:rPr>
        <w:t xml:space="preserve">, </w:t>
      </w:r>
      <w:r w:rsidRPr="00A96658">
        <w:rPr>
          <w:bCs/>
        </w:rPr>
        <w:t>by</w:t>
      </w:r>
      <w:r w:rsidRPr="00A96658">
        <w:t xml:space="preserve"> local council and class.</w:t>
      </w:r>
    </w:p>
    <w:p w14:paraId="4AED0180" w14:textId="2304D30C" w:rsidR="00CA1484" w:rsidRPr="00E74520" w:rsidRDefault="00CA1484" w:rsidP="00446467">
      <w:pPr>
        <w:pStyle w:val="Heading2"/>
      </w:pPr>
      <w:bookmarkStart w:id="8" w:name="_Toc221105523"/>
      <w:r w:rsidRPr="00E74520">
        <w:t xml:space="preserve">Non-fixed </w:t>
      </w:r>
      <w:r w:rsidRPr="00446467">
        <w:t>food</w:t>
      </w:r>
      <w:r w:rsidRPr="00E74520">
        <w:t xml:space="preserve"> premises</w:t>
      </w:r>
      <w:bookmarkEnd w:id="8"/>
    </w:p>
    <w:p w14:paraId="0DF59380" w14:textId="4AD7D58A" w:rsidR="00CA1484" w:rsidRDefault="00F56D86" w:rsidP="00CA1484">
      <w:pPr>
        <w:pStyle w:val="Bodyaftertablefigure"/>
      </w:pPr>
      <w:r w:rsidRPr="00F56D86">
        <w:t xml:space="preserve">In 2024, local councils reported 55,348 registrations and notifications for non-fixed food premises, the majority of which were temporary, accounting for 80% of all premises (see </w:t>
      </w:r>
      <w:r w:rsidRPr="00F56D86">
        <w:rPr>
          <w:b/>
          <w:bCs/>
        </w:rPr>
        <w:t>Figure 4</w:t>
      </w:r>
      <w:r w:rsidRPr="00F56D86">
        <w:t>).</w:t>
      </w:r>
    </w:p>
    <w:p w14:paraId="212840F6" w14:textId="060284BA" w:rsidR="00CA1484" w:rsidRDefault="00CA1484" w:rsidP="00CA1484">
      <w:pPr>
        <w:pStyle w:val="Figurecaption"/>
      </w:pPr>
      <w:r w:rsidRPr="007D2872">
        <w:lastRenderedPageBreak/>
        <w:t xml:space="preserve">Figure </w:t>
      </w:r>
      <w:r w:rsidR="00B475EC">
        <w:t>4</w:t>
      </w:r>
      <w:r w:rsidRPr="007D2872">
        <w:t>:</w:t>
      </w:r>
      <w:r w:rsidRPr="00A90A65">
        <w:rPr>
          <w:b w:val="0"/>
        </w:rPr>
        <w:t xml:space="preserve"> </w:t>
      </w:r>
      <w:r w:rsidRPr="00052512">
        <w:t xml:space="preserve">Number and proportion of </w:t>
      </w:r>
      <w:r w:rsidR="001E79BF">
        <w:t xml:space="preserve">reported </w:t>
      </w:r>
      <w:r w:rsidRPr="00052512">
        <w:t>registered non-fixed food premises by type</w:t>
      </w:r>
    </w:p>
    <w:p w14:paraId="2050DE55" w14:textId="028017E5" w:rsidR="00CA1484" w:rsidRDefault="00786E19" w:rsidP="00CA1484">
      <w:pPr>
        <w:pStyle w:val="Body"/>
      </w:pPr>
      <w:r w:rsidRPr="008457C8">
        <w:rPr>
          <w:noProof/>
          <w:shd w:val="clear" w:color="auto" w:fill="C5511A"/>
        </w:rPr>
        <w:drawing>
          <wp:inline distT="0" distB="0" distL="0" distR="0" wp14:anchorId="072157E1" wp14:editId="298C8D63">
            <wp:extent cx="5857875" cy="2631440"/>
            <wp:effectExtent l="0" t="0" r="0" b="0"/>
            <wp:docPr id="1763118763" name="Chart 1" descr="Graph depicting the measurements discussed above.">
              <a:extLst xmlns:a="http://schemas.openxmlformats.org/drawingml/2006/main">
                <a:ext uri="{FF2B5EF4-FFF2-40B4-BE49-F238E27FC236}">
                  <a16:creationId xmlns:a16="http://schemas.microsoft.com/office/drawing/2014/main" id="{6CD45BFA-1C58-4016-5917-8FD15D476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2272C9" w14:textId="4187BD08" w:rsidR="00CA1484" w:rsidRDefault="00CA1484" w:rsidP="00CA1484">
      <w:pPr>
        <w:pStyle w:val="Heading1"/>
        <w:rPr>
          <w:b/>
        </w:rPr>
      </w:pPr>
      <w:bookmarkStart w:id="9" w:name="_Toc191288257"/>
      <w:bookmarkStart w:id="10" w:name="_Toc221105524"/>
      <w:r>
        <w:t>Other</w:t>
      </w:r>
      <w:r w:rsidRPr="00DD2061">
        <w:t xml:space="preserve"> </w:t>
      </w:r>
      <w:r>
        <w:t xml:space="preserve">food safety regulations </w:t>
      </w:r>
      <w:bookmarkEnd w:id="9"/>
      <w:r w:rsidR="00932922">
        <w:t>and ini</w:t>
      </w:r>
      <w:r w:rsidR="00E36F8C">
        <w:t>tiatives</w:t>
      </w:r>
      <w:r w:rsidR="002D1031">
        <w:rPr>
          <w:rStyle w:val="FootnoteReference"/>
        </w:rPr>
        <w:footnoteReference w:id="10"/>
      </w:r>
      <w:bookmarkEnd w:id="10"/>
    </w:p>
    <w:p w14:paraId="40623D7E" w14:textId="713072CA" w:rsidR="00CA1484" w:rsidRPr="00F843D9" w:rsidRDefault="00CA1484" w:rsidP="001B0CEA">
      <w:pPr>
        <w:pStyle w:val="Heading2"/>
      </w:pPr>
      <w:bookmarkStart w:id="11" w:name="_Toc221105525"/>
      <w:r w:rsidRPr="001B0CEA">
        <w:t>Food</w:t>
      </w:r>
      <w:r w:rsidRPr="00F843D9">
        <w:t xml:space="preserve"> sampling</w:t>
      </w:r>
      <w:bookmarkEnd w:id="11"/>
      <w:r w:rsidRPr="00F843D9">
        <w:t xml:space="preserve"> </w:t>
      </w:r>
    </w:p>
    <w:p w14:paraId="72AA1E68" w14:textId="6ABC081D" w:rsidR="00092ED4" w:rsidRPr="00092ED4" w:rsidRDefault="00092ED4" w:rsidP="00AA36AA">
      <w:pPr>
        <w:pStyle w:val="Body"/>
      </w:pPr>
      <w:r w:rsidRPr="00092ED4">
        <w:t>Food safety is monitored in part through coordinated surveillance, which involves collecting and testing food samples for microbial, chemical, allergen, physical hazards, and labelling issues.</w:t>
      </w:r>
    </w:p>
    <w:p w14:paraId="264EBFAB" w14:textId="114A12C3" w:rsidR="00CA1484" w:rsidRPr="00CB508C" w:rsidRDefault="00CA1484" w:rsidP="00B3707F">
      <w:pPr>
        <w:pStyle w:val="Heading3"/>
      </w:pPr>
      <w:r w:rsidRPr="00CB508C">
        <w:t xml:space="preserve">Local council food sampling under section 32 of the </w:t>
      </w:r>
      <w:r w:rsidRPr="00F930B3">
        <w:t>Food Act</w:t>
      </w:r>
    </w:p>
    <w:tbl>
      <w:tblPr>
        <w:tblStyle w:val="TableGrid"/>
        <w:tblpPr w:leftFromText="180" w:rightFromText="180" w:vertAnchor="text" w:horzAnchor="margin" w:tblpY="123"/>
        <w:tblW w:w="2439" w:type="pct"/>
        <w:tblBorders>
          <w:top w:val="dotted" w:sz="12" w:space="0" w:color="004C97"/>
          <w:bottom w:val="dotted" w:sz="12" w:space="0" w:color="004C97"/>
        </w:tblBorders>
        <w:tblLook w:val="06A0" w:firstRow="1" w:lastRow="0" w:firstColumn="1" w:lastColumn="0" w:noHBand="1" w:noVBand="1"/>
      </w:tblPr>
      <w:tblGrid>
        <w:gridCol w:w="1590"/>
        <w:gridCol w:w="2946"/>
      </w:tblGrid>
      <w:tr w:rsidR="00BC6CBE" w:rsidRPr="00CB508C" w14:paraId="4FB9A230" w14:textId="77777777" w:rsidTr="00E04CA4">
        <w:trPr>
          <w:trHeight w:val="1388"/>
          <w:tblHeader/>
        </w:trPr>
        <w:tc>
          <w:tcPr>
            <w:tcW w:w="1753" w:type="pct"/>
            <w:shd w:val="clear" w:color="auto" w:fill="F2F2F2" w:themeFill="background1" w:themeFillShade="F2"/>
          </w:tcPr>
          <w:p w14:paraId="69FEA3CE" w14:textId="77777777" w:rsidR="00BC6CBE" w:rsidRPr="00CB508C" w:rsidRDefault="00BC6CBE">
            <w:pPr>
              <w:pStyle w:val="Tabletext"/>
            </w:pPr>
            <w:r w:rsidRPr="00CB508C">
              <w:rPr>
                <w:noProof/>
              </w:rPr>
              <w:drawing>
                <wp:anchor distT="0" distB="0" distL="114300" distR="114300" simplePos="0" relativeHeight="251658264" behindDoc="1" locked="0" layoutInCell="1" allowOverlap="1" wp14:anchorId="0901D355" wp14:editId="26150A05">
                  <wp:simplePos x="0" y="0"/>
                  <wp:positionH relativeFrom="column">
                    <wp:posOffset>29578</wp:posOffset>
                  </wp:positionH>
                  <wp:positionV relativeFrom="paragraph">
                    <wp:posOffset>139389</wp:posOffset>
                  </wp:positionV>
                  <wp:extent cx="723900" cy="723900"/>
                  <wp:effectExtent l="0" t="0" r="0" b="0"/>
                  <wp:wrapTight wrapText="bothSides">
                    <wp:wrapPolygon edited="0">
                      <wp:start x="1705" y="2274"/>
                      <wp:lineTo x="568" y="5684"/>
                      <wp:lineTo x="0" y="13642"/>
                      <wp:lineTo x="1705" y="18189"/>
                      <wp:lineTo x="2274" y="19326"/>
                      <wp:lineTo x="19326" y="19326"/>
                      <wp:lineTo x="21032" y="12505"/>
                      <wp:lineTo x="20463" y="5684"/>
                      <wp:lineTo x="19326" y="2274"/>
                      <wp:lineTo x="1705" y="2274"/>
                    </wp:wrapPolygon>
                  </wp:wrapTight>
                  <wp:docPr id="21076622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62202" name="Graphic 1">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723900" cy="723900"/>
                          </a:xfrm>
                          <a:prstGeom prst="rect">
                            <a:avLst/>
                          </a:prstGeom>
                        </pic:spPr>
                      </pic:pic>
                    </a:graphicData>
                  </a:graphic>
                </wp:anchor>
              </w:drawing>
            </w:r>
          </w:p>
        </w:tc>
        <w:tc>
          <w:tcPr>
            <w:tcW w:w="3247" w:type="pct"/>
            <w:shd w:val="clear" w:color="auto" w:fill="F2F2F2" w:themeFill="background1" w:themeFillShade="F2"/>
          </w:tcPr>
          <w:p w14:paraId="68DF0B19" w14:textId="77777777" w:rsidR="00BC6CBE" w:rsidRPr="00CB508C" w:rsidRDefault="00BC6CBE">
            <w:pPr>
              <w:pStyle w:val="Tabletext"/>
              <w:rPr>
                <w:szCs w:val="21"/>
              </w:rPr>
            </w:pPr>
            <w:r w:rsidRPr="00CB508C">
              <w:rPr>
                <w:b/>
                <w:bCs/>
                <w:color w:val="C5511A"/>
                <w:sz w:val="28"/>
                <w:szCs w:val="28"/>
              </w:rPr>
              <w:t>11,293</w:t>
            </w:r>
            <w:r w:rsidRPr="00CB508C">
              <w:rPr>
                <w:color w:val="004C97"/>
                <w:sz w:val="28"/>
                <w:szCs w:val="28"/>
              </w:rPr>
              <w:t xml:space="preserve"> </w:t>
            </w:r>
            <w:r w:rsidRPr="00CB508C">
              <w:rPr>
                <w:b/>
                <w:bCs/>
                <w:szCs w:val="21"/>
              </w:rPr>
              <w:t>food samples were collected</w:t>
            </w:r>
            <w:r w:rsidRPr="00CB508C">
              <w:rPr>
                <w:szCs w:val="21"/>
              </w:rPr>
              <w:t xml:space="preserve"> in Victoria for analysis</w:t>
            </w:r>
          </w:p>
        </w:tc>
      </w:tr>
      <w:tr w:rsidR="00BC6CBE" w:rsidRPr="00CB508C" w14:paraId="6ED87EFC" w14:textId="77777777" w:rsidTr="00E04CA4">
        <w:trPr>
          <w:trHeight w:val="1133"/>
          <w:tblHeader/>
        </w:trPr>
        <w:tc>
          <w:tcPr>
            <w:tcW w:w="1753" w:type="pct"/>
            <w:shd w:val="clear" w:color="auto" w:fill="F2F2F2" w:themeFill="background1" w:themeFillShade="F2"/>
          </w:tcPr>
          <w:p w14:paraId="1F8FD8B1" w14:textId="77777777" w:rsidR="00BC6CBE" w:rsidRPr="00CB508C" w:rsidRDefault="00BC6CBE">
            <w:pPr>
              <w:pStyle w:val="Tabletext"/>
              <w:jc w:val="center"/>
            </w:pPr>
            <w:r w:rsidRPr="00CB508C">
              <w:rPr>
                <w:noProof/>
              </w:rPr>
              <w:drawing>
                <wp:inline distT="0" distB="0" distL="0" distR="0" wp14:anchorId="102E26C1" wp14:editId="559171C9">
                  <wp:extent cx="596865" cy="596865"/>
                  <wp:effectExtent l="0" t="0" r="0" b="0"/>
                  <wp:docPr id="1449920629" name="Graphic 120">
                    <a:extLst xmlns:a="http://schemas.openxmlformats.org/drawingml/2006/main">
                      <a:ext uri="{FF2B5EF4-FFF2-40B4-BE49-F238E27FC236}">
                        <a16:creationId xmlns:a16="http://schemas.microsoft.com/office/drawing/2014/main" id="{20BAC1ED-D470-631F-5272-75099564649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20629" name="Graphic 120">
                            <a:extLst>
                              <a:ext uri="{FF2B5EF4-FFF2-40B4-BE49-F238E27FC236}">
                                <a16:creationId xmlns:a16="http://schemas.microsoft.com/office/drawing/2014/main" id="{20BAC1ED-D470-631F-5272-75099564649B}"/>
                              </a:ext>
                              <a:ext uri="{C183D7F6-B498-43B3-948B-1728B52AA6E4}">
                                <adec:decorative xmlns:adec="http://schemas.microsoft.com/office/drawing/2017/decorative" val="1"/>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603448" cy="603448"/>
                          </a:xfrm>
                          <a:prstGeom prst="rect">
                            <a:avLst/>
                          </a:prstGeom>
                        </pic:spPr>
                      </pic:pic>
                    </a:graphicData>
                  </a:graphic>
                </wp:inline>
              </w:drawing>
            </w:r>
          </w:p>
        </w:tc>
        <w:tc>
          <w:tcPr>
            <w:tcW w:w="3247" w:type="pct"/>
            <w:shd w:val="clear" w:color="auto" w:fill="F2F2F2" w:themeFill="background1" w:themeFillShade="F2"/>
          </w:tcPr>
          <w:p w14:paraId="6C78BC30" w14:textId="77777777" w:rsidR="00BC6CBE" w:rsidRPr="00CB508C" w:rsidRDefault="00BC6CBE">
            <w:pPr>
              <w:pStyle w:val="Tabletext"/>
              <w:rPr>
                <w:szCs w:val="21"/>
              </w:rPr>
            </w:pPr>
            <w:r w:rsidRPr="00CB508C">
              <w:rPr>
                <w:b/>
                <w:bCs/>
                <w:color w:val="C5511A"/>
                <w:sz w:val="28"/>
                <w:szCs w:val="28"/>
              </w:rPr>
              <w:t>95%</w:t>
            </w:r>
            <w:r w:rsidRPr="00CB508C">
              <w:rPr>
                <w:color w:val="C5511A"/>
                <w:szCs w:val="21"/>
              </w:rPr>
              <w:t xml:space="preserve"> </w:t>
            </w:r>
            <w:r w:rsidRPr="00CB508C">
              <w:rPr>
                <w:szCs w:val="21"/>
              </w:rPr>
              <w:t xml:space="preserve">were collected through </w:t>
            </w:r>
            <w:r w:rsidRPr="00CB508C">
              <w:rPr>
                <w:b/>
                <w:bCs/>
                <w:szCs w:val="21"/>
              </w:rPr>
              <w:t>routine sampling by local councils</w:t>
            </w:r>
          </w:p>
        </w:tc>
      </w:tr>
      <w:tr w:rsidR="00BC6CBE" w:rsidRPr="00CB508C" w14:paraId="0A62BD38" w14:textId="77777777" w:rsidTr="00E04CA4">
        <w:trPr>
          <w:trHeight w:val="1277"/>
        </w:trPr>
        <w:tc>
          <w:tcPr>
            <w:tcW w:w="1753" w:type="pct"/>
            <w:shd w:val="clear" w:color="auto" w:fill="F2F2F2" w:themeFill="background1" w:themeFillShade="F2"/>
          </w:tcPr>
          <w:p w14:paraId="028C8C00" w14:textId="77777777" w:rsidR="00BC6CBE" w:rsidRPr="00CB508C" w:rsidRDefault="00BC6CBE">
            <w:pPr>
              <w:pStyle w:val="Tabletext"/>
              <w:jc w:val="center"/>
            </w:pPr>
            <w:r w:rsidRPr="00CB508C">
              <w:rPr>
                <w:noProof/>
              </w:rPr>
              <mc:AlternateContent>
                <mc:Choice Requires="wpg">
                  <w:drawing>
                    <wp:inline distT="0" distB="0" distL="0" distR="0" wp14:anchorId="47C70449" wp14:editId="38FC3D4F">
                      <wp:extent cx="644387" cy="646043"/>
                      <wp:effectExtent l="0" t="0" r="3810" b="1905"/>
                      <wp:docPr id="1795970518" name="Group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387" cy="646043"/>
                                <a:chOff x="0" y="0"/>
                                <a:chExt cx="906212" cy="906353"/>
                              </a:xfrm>
                              <a:solidFill>
                                <a:srgbClr val="C5511A"/>
                              </a:solidFill>
                            </wpg:grpSpPr>
                            <wps:wsp>
                              <wps:cNvPr id="1698159160" name="Freeform: Shape 1698159160"/>
                              <wps:cNvSpPr/>
                              <wps:spPr>
                                <a:xfrm>
                                  <a:off x="0" y="0"/>
                                  <a:ext cx="906212" cy="906353"/>
                                </a:xfrm>
                                <a:custGeom>
                                  <a:avLst/>
                                  <a:gdLst>
                                    <a:gd name="connsiteX0" fmla="*/ 725306 w 906212"/>
                                    <a:gd name="connsiteY0" fmla="*/ 611118 h 906353"/>
                                    <a:gd name="connsiteX1" fmla="*/ 627348 w 906212"/>
                                    <a:gd name="connsiteY1" fmla="*/ 611176 h 906353"/>
                                    <a:gd name="connsiteX2" fmla="*/ 579270 w 906212"/>
                                    <a:gd name="connsiteY2" fmla="*/ 563109 h 906353"/>
                                    <a:gd name="connsiteX3" fmla="*/ 563109 w 906212"/>
                                    <a:gd name="connsiteY3" fmla="*/ 90083 h 906353"/>
                                    <a:gd name="connsiteX4" fmla="*/ 90083 w 906212"/>
                                    <a:gd name="connsiteY4" fmla="*/ 106244 h 906353"/>
                                    <a:gd name="connsiteX5" fmla="*/ 106244 w 906212"/>
                                    <a:gd name="connsiteY5" fmla="*/ 579270 h 906353"/>
                                    <a:gd name="connsiteX6" fmla="*/ 562936 w 906212"/>
                                    <a:gd name="connsiteY6" fmla="*/ 579432 h 906353"/>
                                    <a:gd name="connsiteX7" fmla="*/ 611002 w 906212"/>
                                    <a:gd name="connsiteY7" fmla="*/ 627498 h 906353"/>
                                    <a:gd name="connsiteX8" fmla="*/ 592797 w 906212"/>
                                    <a:gd name="connsiteY8" fmla="*/ 672550 h 906353"/>
                                    <a:gd name="connsiteX9" fmla="*/ 610922 w 906212"/>
                                    <a:gd name="connsiteY9" fmla="*/ 725225 h 906353"/>
                                    <a:gd name="connsiteX10" fmla="*/ 773303 w 906212"/>
                                    <a:gd name="connsiteY10" fmla="*/ 887861 h 906353"/>
                                    <a:gd name="connsiteX11" fmla="*/ 819614 w 906212"/>
                                    <a:gd name="connsiteY11" fmla="*/ 906344 h 906353"/>
                                    <a:gd name="connsiteX12" fmla="*/ 905813 w 906212"/>
                                    <a:gd name="connsiteY12" fmla="*/ 826522 h 906353"/>
                                    <a:gd name="connsiteX13" fmla="*/ 887688 w 906212"/>
                                    <a:gd name="connsiteY13" fmla="*/ 773846 h 906353"/>
                                    <a:gd name="connsiteX14" fmla="*/ 113888 w 906212"/>
                                    <a:gd name="connsiteY14" fmla="*/ 555173 h 906353"/>
                                    <a:gd name="connsiteX15" fmla="*/ 113890 w 906212"/>
                                    <a:gd name="connsiteY15" fmla="*/ 114086 h 906353"/>
                                    <a:gd name="connsiteX16" fmla="*/ 554977 w 906212"/>
                                    <a:gd name="connsiteY16" fmla="*/ 114090 h 906353"/>
                                    <a:gd name="connsiteX17" fmla="*/ 554977 w 906212"/>
                                    <a:gd name="connsiteY17" fmla="*/ 555173 h 906353"/>
                                    <a:gd name="connsiteX18" fmla="*/ 113888 w 906212"/>
                                    <a:gd name="connsiteY18" fmla="*/ 555173 h 906353"/>
                                    <a:gd name="connsiteX19" fmla="*/ 863591 w 906212"/>
                                    <a:gd name="connsiteY19" fmla="*/ 863949 h 906353"/>
                                    <a:gd name="connsiteX20" fmla="*/ 789661 w 906212"/>
                                    <a:gd name="connsiteY20" fmla="*/ 871539 h 906353"/>
                                    <a:gd name="connsiteX21" fmla="*/ 627279 w 906212"/>
                                    <a:gd name="connsiteY21" fmla="*/ 708810 h 906353"/>
                                    <a:gd name="connsiteX22" fmla="*/ 615808 w 906212"/>
                                    <a:gd name="connsiteY22" fmla="*/ 674444 h 906353"/>
                                    <a:gd name="connsiteX23" fmla="*/ 635076 w 906212"/>
                                    <a:gd name="connsiteY23" fmla="*/ 635030 h 906353"/>
                                    <a:gd name="connsiteX24" fmla="*/ 678972 w 906212"/>
                                    <a:gd name="connsiteY24" fmla="*/ 615692 h 906353"/>
                                    <a:gd name="connsiteX25" fmla="*/ 708949 w 906212"/>
                                    <a:gd name="connsiteY25" fmla="*/ 627440 h 906353"/>
                                    <a:gd name="connsiteX26" fmla="*/ 871331 w 906212"/>
                                    <a:gd name="connsiteY26" fmla="*/ 790099 h 906353"/>
                                    <a:gd name="connsiteX27" fmla="*/ 882802 w 906212"/>
                                    <a:gd name="connsiteY27" fmla="*/ 824466 h 906353"/>
                                    <a:gd name="connsiteX28" fmla="*/ 863568 w 906212"/>
                                    <a:gd name="connsiteY28" fmla="*/ 863926 h 906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06212" h="906353">
                                      <a:moveTo>
                                        <a:pt x="725306" y="611118"/>
                                      </a:moveTo>
                                      <a:cubicBezTo>
                                        <a:pt x="700459" y="586224"/>
                                        <a:pt x="658468" y="586952"/>
                                        <a:pt x="627348" y="611176"/>
                                      </a:cubicBezTo>
                                      <a:lnTo>
                                        <a:pt x="579270" y="563109"/>
                                      </a:lnTo>
                                      <a:cubicBezTo>
                                        <a:pt x="705430" y="428024"/>
                                        <a:pt x="698194" y="216242"/>
                                        <a:pt x="563109" y="90083"/>
                                      </a:cubicBezTo>
                                      <a:cubicBezTo>
                                        <a:pt x="428024" y="-36077"/>
                                        <a:pt x="216242" y="-28842"/>
                                        <a:pt x="90083" y="106244"/>
                                      </a:cubicBezTo>
                                      <a:cubicBezTo>
                                        <a:pt x="-36077" y="241329"/>
                                        <a:pt x="-28842" y="453111"/>
                                        <a:pt x="106244" y="579270"/>
                                      </a:cubicBezTo>
                                      <a:cubicBezTo>
                                        <a:pt x="234783" y="699316"/>
                                        <a:pt x="434311" y="699388"/>
                                        <a:pt x="562936" y="579432"/>
                                      </a:cubicBezTo>
                                      <a:lnTo>
                                        <a:pt x="611002" y="627498"/>
                                      </a:lnTo>
                                      <a:cubicBezTo>
                                        <a:pt x="600704" y="640438"/>
                                        <a:pt x="594380" y="656087"/>
                                        <a:pt x="592797" y="672550"/>
                                      </a:cubicBezTo>
                                      <a:cubicBezTo>
                                        <a:pt x="590639" y="691937"/>
                                        <a:pt x="597291" y="711271"/>
                                        <a:pt x="610922" y="725225"/>
                                      </a:cubicBezTo>
                                      <a:lnTo>
                                        <a:pt x="773303" y="887861"/>
                                      </a:lnTo>
                                      <a:cubicBezTo>
                                        <a:pt x="785642" y="899977"/>
                                        <a:pt x="802325" y="906635"/>
                                        <a:pt x="819614" y="906344"/>
                                      </a:cubicBezTo>
                                      <a:cubicBezTo>
                                        <a:pt x="864211" y="904901"/>
                                        <a:pt x="900954" y="870876"/>
                                        <a:pt x="905813" y="826522"/>
                                      </a:cubicBezTo>
                                      <a:cubicBezTo>
                                        <a:pt x="907969" y="807135"/>
                                        <a:pt x="901317" y="787802"/>
                                        <a:pt x="887688" y="773846"/>
                                      </a:cubicBezTo>
                                      <a:close/>
                                      <a:moveTo>
                                        <a:pt x="113888" y="555173"/>
                                      </a:moveTo>
                                      <a:cubicBezTo>
                                        <a:pt x="-7914" y="433370"/>
                                        <a:pt x="-7913" y="235888"/>
                                        <a:pt x="113890" y="114086"/>
                                      </a:cubicBezTo>
                                      <a:cubicBezTo>
                                        <a:pt x="235694" y="-7715"/>
                                        <a:pt x="433175" y="-7714"/>
                                        <a:pt x="554977" y="114090"/>
                                      </a:cubicBezTo>
                                      <a:cubicBezTo>
                                        <a:pt x="676778" y="235892"/>
                                        <a:pt x="676778" y="433371"/>
                                        <a:pt x="554977" y="555173"/>
                                      </a:cubicBezTo>
                                      <a:cubicBezTo>
                                        <a:pt x="433095" y="676787"/>
                                        <a:pt x="235769" y="676787"/>
                                        <a:pt x="113888" y="555173"/>
                                      </a:cubicBezTo>
                                      <a:close/>
                                      <a:moveTo>
                                        <a:pt x="863591" y="863949"/>
                                      </a:moveTo>
                                      <a:cubicBezTo>
                                        <a:pt x="841066" y="886417"/>
                                        <a:pt x="807924" y="889802"/>
                                        <a:pt x="789661" y="871539"/>
                                      </a:cubicBezTo>
                                      <a:lnTo>
                                        <a:pt x="627279" y="708810"/>
                                      </a:lnTo>
                                      <a:cubicBezTo>
                                        <a:pt x="618505" y="699649"/>
                                        <a:pt x="614296" y="687039"/>
                                        <a:pt x="615808" y="674444"/>
                                      </a:cubicBezTo>
                                      <a:cubicBezTo>
                                        <a:pt x="617396" y="659449"/>
                                        <a:pt x="624219" y="645493"/>
                                        <a:pt x="635076" y="635030"/>
                                      </a:cubicBezTo>
                                      <a:cubicBezTo>
                                        <a:pt x="646620" y="623096"/>
                                        <a:pt x="662376" y="616154"/>
                                        <a:pt x="678972" y="615692"/>
                                      </a:cubicBezTo>
                                      <a:cubicBezTo>
                                        <a:pt x="690137" y="615424"/>
                                        <a:pt x="700939" y="619658"/>
                                        <a:pt x="708949" y="627440"/>
                                      </a:cubicBezTo>
                                      <a:lnTo>
                                        <a:pt x="871331" y="790099"/>
                                      </a:lnTo>
                                      <a:cubicBezTo>
                                        <a:pt x="880104" y="799261"/>
                                        <a:pt x="884314" y="811871"/>
                                        <a:pt x="882802" y="824466"/>
                                      </a:cubicBezTo>
                                      <a:cubicBezTo>
                                        <a:pt x="881234" y="839473"/>
                                        <a:pt x="874425" y="853447"/>
                                        <a:pt x="863568" y="863926"/>
                                      </a:cubicBezTo>
                                      <a:close/>
                                    </a:path>
                                  </a:pathLst>
                                </a:custGeom>
                                <a:grpFill/>
                                <a:ln w="11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9349434" name="Freeform: Shape 1409349434"/>
                              <wps:cNvSpPr/>
                              <wps:spPr>
                                <a:xfrm>
                                  <a:off x="329269" y="111455"/>
                                  <a:ext cx="123837" cy="123808"/>
                                </a:xfrm>
                                <a:custGeom>
                                  <a:avLst/>
                                  <a:gdLst>
                                    <a:gd name="connsiteX0" fmla="*/ 220493 w 440943"/>
                                    <a:gd name="connsiteY0" fmla="*/ 440944 h 440943"/>
                                    <a:gd name="connsiteX1" fmla="*/ 440944 w 440943"/>
                                    <a:gd name="connsiteY1" fmla="*/ 220451 h 440943"/>
                                    <a:gd name="connsiteX2" fmla="*/ 220451 w 440943"/>
                                    <a:gd name="connsiteY2" fmla="*/ 0 h 440943"/>
                                    <a:gd name="connsiteX3" fmla="*/ 0 w 440943"/>
                                    <a:gd name="connsiteY3" fmla="*/ 220493 h 440943"/>
                                    <a:gd name="connsiteX4" fmla="*/ 220493 w 440943"/>
                                    <a:gd name="connsiteY4" fmla="*/ 440944 h 440943"/>
                                    <a:gd name="connsiteX5" fmla="*/ 220493 w 440943"/>
                                    <a:gd name="connsiteY5" fmla="*/ 82827 h 440943"/>
                                    <a:gd name="connsiteX6" fmla="*/ 358117 w 440943"/>
                                    <a:gd name="connsiteY6" fmla="*/ 220493 h 440943"/>
                                    <a:gd name="connsiteX7" fmla="*/ 220451 w 440943"/>
                                    <a:gd name="connsiteY7" fmla="*/ 358117 h 440943"/>
                                    <a:gd name="connsiteX8" fmla="*/ 82827 w 440943"/>
                                    <a:gd name="connsiteY8" fmla="*/ 220493 h 440943"/>
                                    <a:gd name="connsiteX9" fmla="*/ 220493 w 440943"/>
                                    <a:gd name="connsiteY9" fmla="*/ 82827 h 440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0943" h="440943">
                                      <a:moveTo>
                                        <a:pt x="220493" y="440944"/>
                                      </a:moveTo>
                                      <a:cubicBezTo>
                                        <a:pt x="342256" y="440936"/>
                                        <a:pt x="440956" y="342215"/>
                                        <a:pt x="440944" y="220451"/>
                                      </a:cubicBezTo>
                                      <a:cubicBezTo>
                                        <a:pt x="440936" y="98688"/>
                                        <a:pt x="342215" y="-12"/>
                                        <a:pt x="220451" y="0"/>
                                      </a:cubicBezTo>
                                      <a:cubicBezTo>
                                        <a:pt x="98688" y="12"/>
                                        <a:pt x="-12" y="98729"/>
                                        <a:pt x="0" y="220493"/>
                                      </a:cubicBezTo>
                                      <a:cubicBezTo>
                                        <a:pt x="137" y="342206"/>
                                        <a:pt x="98779" y="440832"/>
                                        <a:pt x="220493" y="440944"/>
                                      </a:cubicBezTo>
                                      <a:close/>
                                      <a:moveTo>
                                        <a:pt x="220493" y="82827"/>
                                      </a:moveTo>
                                      <a:cubicBezTo>
                                        <a:pt x="296511" y="82839"/>
                                        <a:pt x="358130" y="144474"/>
                                        <a:pt x="358117" y="220493"/>
                                      </a:cubicBezTo>
                                      <a:cubicBezTo>
                                        <a:pt x="358109" y="296515"/>
                                        <a:pt x="296474" y="358130"/>
                                        <a:pt x="220451" y="358117"/>
                                      </a:cubicBezTo>
                                      <a:cubicBezTo>
                                        <a:pt x="144445" y="358109"/>
                                        <a:pt x="82835" y="296499"/>
                                        <a:pt x="82827" y="220493"/>
                                      </a:cubicBezTo>
                                      <a:cubicBezTo>
                                        <a:pt x="82909" y="144495"/>
                                        <a:pt x="144495" y="82909"/>
                                        <a:pt x="220493" y="82827"/>
                                      </a:cubicBezTo>
                                      <a:close/>
                                    </a:path>
                                  </a:pathLst>
                                </a:custGeom>
                                <a:grp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536083" name="Freeform: Shape 1938536083"/>
                              <wps:cNvSpPr/>
                              <wps:spPr>
                                <a:xfrm>
                                  <a:off x="461890" y="262805"/>
                                  <a:ext cx="95877" cy="116062"/>
                                </a:xfrm>
                                <a:custGeom>
                                  <a:avLst/>
                                  <a:gdLst>
                                    <a:gd name="connsiteX0" fmla="*/ 200403 w 341385"/>
                                    <a:gd name="connsiteY0" fmla="*/ 15875 h 413355"/>
                                    <a:gd name="connsiteX1" fmla="*/ 78428 w 341385"/>
                                    <a:gd name="connsiteY1" fmla="*/ 12844 h 413355"/>
                                    <a:gd name="connsiteX2" fmla="*/ 12970 w 341385"/>
                                    <a:gd name="connsiteY2" fmla="*/ 194259 h 413355"/>
                                    <a:gd name="connsiteX3" fmla="*/ 67975 w 341385"/>
                                    <a:gd name="connsiteY3" fmla="*/ 254246 h 413355"/>
                                    <a:gd name="connsiteX4" fmla="*/ 179767 w 341385"/>
                                    <a:gd name="connsiteY4" fmla="*/ 411434 h 413355"/>
                                    <a:gd name="connsiteX5" fmla="*/ 336011 w 341385"/>
                                    <a:gd name="connsiteY5" fmla="*/ 304675 h 413355"/>
                                    <a:gd name="connsiteX6" fmla="*/ 200403 w 341385"/>
                                    <a:gd name="connsiteY6" fmla="*/ 15875 h 413355"/>
                                    <a:gd name="connsiteX7" fmla="*/ 254919 w 341385"/>
                                    <a:gd name="connsiteY7" fmla="*/ 287853 h 413355"/>
                                    <a:gd name="connsiteX8" fmla="*/ 225214 w 341385"/>
                                    <a:gd name="connsiteY8" fmla="*/ 325423 h 413355"/>
                                    <a:gd name="connsiteX9" fmla="*/ 153983 w 341385"/>
                                    <a:gd name="connsiteY9" fmla="*/ 299764 h 413355"/>
                                    <a:gd name="connsiteX10" fmla="*/ 150011 w 341385"/>
                                    <a:gd name="connsiteY10" fmla="*/ 266094 h 413355"/>
                                    <a:gd name="connsiteX11" fmla="*/ 111265 w 341385"/>
                                    <a:gd name="connsiteY11" fmla="*/ 183591 h 413355"/>
                                    <a:gd name="connsiteX12" fmla="*/ 89138 w 341385"/>
                                    <a:gd name="connsiteY12" fmla="*/ 111138 h 413355"/>
                                    <a:gd name="connsiteX13" fmla="*/ 113634 w 341385"/>
                                    <a:gd name="connsiteY13" fmla="*/ 87823 h 413355"/>
                                    <a:gd name="connsiteX14" fmla="*/ 161536 w 341385"/>
                                    <a:gd name="connsiteY14" fmla="*/ 88995 h 413355"/>
                                    <a:gd name="connsiteX15" fmla="*/ 254919 w 341385"/>
                                    <a:gd name="connsiteY15" fmla="*/ 287853 h 413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385" h="413355">
                                      <a:moveTo>
                                        <a:pt x="200403" y="15875"/>
                                      </a:moveTo>
                                      <a:cubicBezTo>
                                        <a:pt x="162460" y="-4169"/>
                                        <a:pt x="117319" y="-5291"/>
                                        <a:pt x="78428" y="12844"/>
                                      </a:cubicBezTo>
                                      <a:cubicBezTo>
                                        <a:pt x="10258" y="44865"/>
                                        <a:pt x="-19050" y="126088"/>
                                        <a:pt x="12970" y="194259"/>
                                      </a:cubicBezTo>
                                      <a:cubicBezTo>
                                        <a:pt x="24773" y="219388"/>
                                        <a:pt x="43964" y="240315"/>
                                        <a:pt x="67975" y="254246"/>
                                      </a:cubicBezTo>
                                      <a:cubicBezTo>
                                        <a:pt x="55440" y="328521"/>
                                        <a:pt x="105488" y="398899"/>
                                        <a:pt x="179767" y="411434"/>
                                      </a:cubicBezTo>
                                      <a:cubicBezTo>
                                        <a:pt x="252078" y="423639"/>
                                        <a:pt x="321098" y="376477"/>
                                        <a:pt x="336011" y="304675"/>
                                      </a:cubicBezTo>
                                      <a:cubicBezTo>
                                        <a:pt x="359517" y="189028"/>
                                        <a:pt x="304404" y="71651"/>
                                        <a:pt x="200403" y="15875"/>
                                      </a:cubicBezTo>
                                      <a:close/>
                                      <a:moveTo>
                                        <a:pt x="254919" y="287853"/>
                                      </a:moveTo>
                                      <a:cubicBezTo>
                                        <a:pt x="251453" y="304340"/>
                                        <a:pt x="240458" y="318250"/>
                                        <a:pt x="225214" y="325423"/>
                                      </a:cubicBezTo>
                                      <a:cubicBezTo>
                                        <a:pt x="198456" y="338009"/>
                                        <a:pt x="166568" y="326516"/>
                                        <a:pt x="153983" y="299764"/>
                                      </a:cubicBezTo>
                                      <a:cubicBezTo>
                                        <a:pt x="149046" y="289265"/>
                                        <a:pt x="147655" y="277450"/>
                                        <a:pt x="150011" y="266094"/>
                                      </a:cubicBezTo>
                                      <a:cubicBezTo>
                                        <a:pt x="156770" y="233051"/>
                                        <a:pt x="141012" y="199494"/>
                                        <a:pt x="111265" y="183591"/>
                                      </a:cubicBezTo>
                                      <a:cubicBezTo>
                                        <a:pt x="85150" y="169692"/>
                                        <a:pt x="75239" y="137258"/>
                                        <a:pt x="89138" y="111138"/>
                                      </a:cubicBezTo>
                                      <a:cubicBezTo>
                                        <a:pt x="94571" y="100926"/>
                                        <a:pt x="103164" y="92747"/>
                                        <a:pt x="113634" y="87823"/>
                                      </a:cubicBezTo>
                                      <a:cubicBezTo>
                                        <a:pt x="128919" y="80770"/>
                                        <a:pt x="146615" y="81205"/>
                                        <a:pt x="161536" y="88995"/>
                                      </a:cubicBezTo>
                                      <a:cubicBezTo>
                                        <a:pt x="233140" y="127405"/>
                                        <a:pt x="271091" y="208223"/>
                                        <a:pt x="254919" y="287853"/>
                                      </a:cubicBezTo>
                                      <a:close/>
                                    </a:path>
                                  </a:pathLst>
                                </a:custGeom>
                                <a:grp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0814294" name="Freeform: Shape 410814294"/>
                              <wps:cNvSpPr/>
                              <wps:spPr>
                                <a:xfrm>
                                  <a:off x="173911" y="358606"/>
                                  <a:ext cx="291570" cy="217968"/>
                                </a:xfrm>
                                <a:custGeom>
                                  <a:avLst/>
                                  <a:gdLst>
                                    <a:gd name="connsiteX0" fmla="*/ 911982 w 1038183"/>
                                    <a:gd name="connsiteY0" fmla="*/ 313470 h 776297"/>
                                    <a:gd name="connsiteX1" fmla="*/ 889503 w 1038183"/>
                                    <a:gd name="connsiteY1" fmla="*/ 269178 h 776297"/>
                                    <a:gd name="connsiteX2" fmla="*/ 956870 w 1038183"/>
                                    <a:gd name="connsiteY2" fmla="*/ 215320 h 776297"/>
                                    <a:gd name="connsiteX3" fmla="*/ 980766 w 1038183"/>
                                    <a:gd name="connsiteY3" fmla="*/ 161831 h 776297"/>
                                    <a:gd name="connsiteX4" fmla="*/ 927285 w 1038183"/>
                                    <a:gd name="connsiteY4" fmla="*/ 137940 h 776297"/>
                                    <a:gd name="connsiteX5" fmla="*/ 831206 w 1038183"/>
                                    <a:gd name="connsiteY5" fmla="*/ 210719 h 776297"/>
                                    <a:gd name="connsiteX6" fmla="*/ 792749 w 1038183"/>
                                    <a:gd name="connsiteY6" fmla="*/ 188932 h 776297"/>
                                    <a:gd name="connsiteX7" fmla="*/ 791122 w 1038183"/>
                                    <a:gd name="connsiteY7" fmla="*/ 175920 h 776297"/>
                                    <a:gd name="connsiteX8" fmla="*/ 799736 w 1038183"/>
                                    <a:gd name="connsiteY8" fmla="*/ 141617 h 776297"/>
                                    <a:gd name="connsiteX9" fmla="*/ 790820 w 1038183"/>
                                    <a:gd name="connsiteY9" fmla="*/ 83676 h 776297"/>
                                    <a:gd name="connsiteX10" fmla="*/ 734667 w 1038183"/>
                                    <a:gd name="connsiteY10" fmla="*/ 90322 h 776297"/>
                                    <a:gd name="connsiteX11" fmla="*/ 708490 w 1038183"/>
                                    <a:gd name="connsiteY11" fmla="*/ 171998 h 776297"/>
                                    <a:gd name="connsiteX12" fmla="*/ 619861 w 1038183"/>
                                    <a:gd name="connsiteY12" fmla="*/ 200610 h 776297"/>
                                    <a:gd name="connsiteX13" fmla="*/ 617376 w 1038183"/>
                                    <a:gd name="connsiteY13" fmla="*/ 201923 h 776297"/>
                                    <a:gd name="connsiteX14" fmla="*/ 621824 w 1038183"/>
                                    <a:gd name="connsiteY14" fmla="*/ 143261 h 776297"/>
                                    <a:gd name="connsiteX15" fmla="*/ 545765 w 1038183"/>
                                    <a:gd name="connsiteY15" fmla="*/ 110420 h 776297"/>
                                    <a:gd name="connsiteX16" fmla="*/ 533022 w 1038183"/>
                                    <a:gd name="connsiteY16" fmla="*/ 187474 h 776297"/>
                                    <a:gd name="connsiteX17" fmla="*/ 503001 w 1038183"/>
                                    <a:gd name="connsiteY17" fmla="*/ 165831 h 776297"/>
                                    <a:gd name="connsiteX18" fmla="*/ 502976 w 1038183"/>
                                    <a:gd name="connsiteY18" fmla="*/ 165798 h 776297"/>
                                    <a:gd name="connsiteX19" fmla="*/ 433365 w 1038183"/>
                                    <a:gd name="connsiteY19" fmla="*/ 126203 h 776297"/>
                                    <a:gd name="connsiteX20" fmla="*/ 433858 w 1038183"/>
                                    <a:gd name="connsiteY20" fmla="*/ 120372 h 776297"/>
                                    <a:gd name="connsiteX21" fmla="*/ 452129 w 1038183"/>
                                    <a:gd name="connsiteY21" fmla="*/ 66738 h 776297"/>
                                    <a:gd name="connsiteX22" fmla="*/ 445246 w 1038183"/>
                                    <a:gd name="connsiteY22" fmla="*/ 8568 h 776297"/>
                                    <a:gd name="connsiteX23" fmla="*/ 387069 w 1038183"/>
                                    <a:gd name="connsiteY23" fmla="*/ 15455 h 776297"/>
                                    <a:gd name="connsiteX24" fmla="*/ 351238 w 1038183"/>
                                    <a:gd name="connsiteY24" fmla="*/ 112391 h 776297"/>
                                    <a:gd name="connsiteX25" fmla="*/ 306992 w 1038183"/>
                                    <a:gd name="connsiteY25" fmla="*/ 117200 h 776297"/>
                                    <a:gd name="connsiteX26" fmla="*/ 291114 w 1038183"/>
                                    <a:gd name="connsiteY26" fmla="*/ 57358 h 776297"/>
                                    <a:gd name="connsiteX27" fmla="*/ 255660 w 1038183"/>
                                    <a:gd name="connsiteY27" fmla="*/ 10759 h 776297"/>
                                    <a:gd name="connsiteX28" fmla="*/ 209153 w 1038183"/>
                                    <a:gd name="connsiteY28" fmla="*/ 45555 h 776297"/>
                                    <a:gd name="connsiteX29" fmla="*/ 229864 w 1038183"/>
                                    <a:gd name="connsiteY29" fmla="*/ 147854 h 776297"/>
                                    <a:gd name="connsiteX30" fmla="*/ 216342 w 1038183"/>
                                    <a:gd name="connsiteY30" fmla="*/ 155892 h 776297"/>
                                    <a:gd name="connsiteX31" fmla="*/ 183021 w 1038183"/>
                                    <a:gd name="connsiteY31" fmla="*/ 184695 h 776297"/>
                                    <a:gd name="connsiteX32" fmla="*/ 140925 w 1038183"/>
                                    <a:gd name="connsiteY32" fmla="*/ 131943 h 776297"/>
                                    <a:gd name="connsiteX33" fmla="*/ 83025 w 1038183"/>
                                    <a:gd name="connsiteY33" fmla="*/ 123126 h 776297"/>
                                    <a:gd name="connsiteX34" fmla="*/ 74204 w 1038183"/>
                                    <a:gd name="connsiteY34" fmla="*/ 181022 h 776297"/>
                                    <a:gd name="connsiteX35" fmla="*/ 137032 w 1038183"/>
                                    <a:gd name="connsiteY35" fmla="*/ 254187 h 776297"/>
                                    <a:gd name="connsiteX36" fmla="*/ 120537 w 1038183"/>
                                    <a:gd name="connsiteY36" fmla="*/ 322510 h 776297"/>
                                    <a:gd name="connsiteX37" fmla="*/ 57758 w 1038183"/>
                                    <a:gd name="connsiteY37" fmla="*/ 316878 h 776297"/>
                                    <a:gd name="connsiteX38" fmla="*/ 3308 w 1038183"/>
                                    <a:gd name="connsiteY38" fmla="*/ 338483 h 776297"/>
                                    <a:gd name="connsiteX39" fmla="*/ 24922 w 1038183"/>
                                    <a:gd name="connsiteY39" fmla="*/ 392938 h 776297"/>
                                    <a:gd name="connsiteX40" fmla="*/ 129548 w 1038183"/>
                                    <a:gd name="connsiteY40" fmla="*/ 405275 h 776297"/>
                                    <a:gd name="connsiteX41" fmla="*/ 133773 w 1038183"/>
                                    <a:gd name="connsiteY41" fmla="*/ 420569 h 776297"/>
                                    <a:gd name="connsiteX42" fmla="*/ 137040 w 1038183"/>
                                    <a:gd name="connsiteY42" fmla="*/ 429311 h 776297"/>
                                    <a:gd name="connsiteX43" fmla="*/ 180363 w 1038183"/>
                                    <a:gd name="connsiteY43" fmla="*/ 509454 h 776297"/>
                                    <a:gd name="connsiteX44" fmla="*/ 141500 w 1038183"/>
                                    <a:gd name="connsiteY44" fmla="*/ 530186 h 776297"/>
                                    <a:gd name="connsiteX45" fmla="*/ 171094 w 1038183"/>
                                    <a:gd name="connsiteY45" fmla="*/ 607570 h 776297"/>
                                    <a:gd name="connsiteX46" fmla="*/ 236126 w 1038183"/>
                                    <a:gd name="connsiteY46" fmla="*/ 570576 h 776297"/>
                                    <a:gd name="connsiteX47" fmla="*/ 323632 w 1038183"/>
                                    <a:gd name="connsiteY47" fmla="*/ 628410 h 776297"/>
                                    <a:gd name="connsiteX48" fmla="*/ 282090 w 1038183"/>
                                    <a:gd name="connsiteY48" fmla="*/ 669463 h 776297"/>
                                    <a:gd name="connsiteX49" fmla="*/ 275298 w 1038183"/>
                                    <a:gd name="connsiteY49" fmla="*/ 727669 h 776297"/>
                                    <a:gd name="connsiteX50" fmla="*/ 331169 w 1038183"/>
                                    <a:gd name="connsiteY50" fmla="*/ 736179 h 776297"/>
                                    <a:gd name="connsiteX51" fmla="*/ 404442 w 1038183"/>
                                    <a:gd name="connsiteY51" fmla="*/ 657208 h 776297"/>
                                    <a:gd name="connsiteX52" fmla="*/ 431629 w 1038183"/>
                                    <a:gd name="connsiteY52" fmla="*/ 663959 h 776297"/>
                                    <a:gd name="connsiteX53" fmla="*/ 513205 w 1038183"/>
                                    <a:gd name="connsiteY53" fmla="*/ 671720 h 776297"/>
                                    <a:gd name="connsiteX54" fmla="*/ 494673 w 1038183"/>
                                    <a:gd name="connsiteY54" fmla="*/ 710379 h 776297"/>
                                    <a:gd name="connsiteX55" fmla="*/ 559742 w 1038183"/>
                                    <a:gd name="connsiteY55" fmla="*/ 761673 h 776297"/>
                                    <a:gd name="connsiteX56" fmla="*/ 596479 w 1038183"/>
                                    <a:gd name="connsiteY56" fmla="*/ 666547 h 776297"/>
                                    <a:gd name="connsiteX57" fmla="*/ 676030 w 1038183"/>
                                    <a:gd name="connsiteY57" fmla="*/ 648731 h 776297"/>
                                    <a:gd name="connsiteX58" fmla="*/ 689510 w 1038183"/>
                                    <a:gd name="connsiteY58" fmla="*/ 718417 h 776297"/>
                                    <a:gd name="connsiteX59" fmla="*/ 735052 w 1038183"/>
                                    <a:gd name="connsiteY59" fmla="*/ 755254 h 776297"/>
                                    <a:gd name="connsiteX60" fmla="*/ 771894 w 1038183"/>
                                    <a:gd name="connsiteY60" fmla="*/ 709716 h 776297"/>
                                    <a:gd name="connsiteX61" fmla="*/ 752110 w 1038183"/>
                                    <a:gd name="connsiteY61" fmla="*/ 616536 h 776297"/>
                                    <a:gd name="connsiteX62" fmla="*/ 804304 w 1038183"/>
                                    <a:gd name="connsiteY62" fmla="*/ 584570 h 776297"/>
                                    <a:gd name="connsiteX63" fmla="*/ 825466 w 1038183"/>
                                    <a:gd name="connsiteY63" fmla="*/ 567408 h 776297"/>
                                    <a:gd name="connsiteX64" fmla="*/ 835198 w 1038183"/>
                                    <a:gd name="connsiteY64" fmla="*/ 610519 h 776297"/>
                                    <a:gd name="connsiteX65" fmla="*/ 882003 w 1038183"/>
                                    <a:gd name="connsiteY65" fmla="*/ 645795 h 776297"/>
                                    <a:gd name="connsiteX66" fmla="*/ 917577 w 1038183"/>
                                    <a:gd name="connsiteY66" fmla="*/ 601806 h 776297"/>
                                    <a:gd name="connsiteX67" fmla="*/ 885329 w 1038183"/>
                                    <a:gd name="connsiteY67" fmla="*/ 501018 h 776297"/>
                                    <a:gd name="connsiteX68" fmla="*/ 923462 w 1038183"/>
                                    <a:gd name="connsiteY68" fmla="*/ 397154 h 776297"/>
                                    <a:gd name="connsiteX69" fmla="*/ 958349 w 1038183"/>
                                    <a:gd name="connsiteY69" fmla="*/ 435005 h 776297"/>
                                    <a:gd name="connsiteX70" fmla="*/ 1011830 w 1038183"/>
                                    <a:gd name="connsiteY70" fmla="*/ 458893 h 776297"/>
                                    <a:gd name="connsiteX71" fmla="*/ 1035734 w 1038183"/>
                                    <a:gd name="connsiteY71" fmla="*/ 405416 h 776297"/>
                                    <a:gd name="connsiteX72" fmla="*/ 911982 w 1038183"/>
                                    <a:gd name="connsiteY72" fmla="*/ 313470 h 776297"/>
                                    <a:gd name="connsiteX73" fmla="*/ 795636 w 1038183"/>
                                    <a:gd name="connsiteY73" fmla="*/ 481740 h 776297"/>
                                    <a:gd name="connsiteX74" fmla="*/ 446994 w 1038183"/>
                                    <a:gd name="connsiteY74" fmla="*/ 582569 h 776297"/>
                                    <a:gd name="connsiteX75" fmla="*/ 214317 w 1038183"/>
                                    <a:gd name="connsiteY75" fmla="*/ 399522 h 776297"/>
                                    <a:gd name="connsiteX76" fmla="*/ 211654 w 1038183"/>
                                    <a:gd name="connsiteY76" fmla="*/ 392395 h 776297"/>
                                    <a:gd name="connsiteX77" fmla="*/ 262154 w 1038183"/>
                                    <a:gd name="connsiteY77" fmla="*/ 224961 h 776297"/>
                                    <a:gd name="connsiteX78" fmla="*/ 264258 w 1038183"/>
                                    <a:gd name="connsiteY78" fmla="*/ 223416 h 776297"/>
                                    <a:gd name="connsiteX79" fmla="*/ 450692 w 1038183"/>
                                    <a:gd name="connsiteY79" fmla="*/ 230059 h 776297"/>
                                    <a:gd name="connsiteX80" fmla="*/ 667474 w 1038183"/>
                                    <a:gd name="connsiteY80" fmla="*/ 268404 h 776297"/>
                                    <a:gd name="connsiteX81" fmla="*/ 810453 w 1038183"/>
                                    <a:gd name="connsiteY81" fmla="*/ 301700 h 776297"/>
                                    <a:gd name="connsiteX82" fmla="*/ 795636 w 1038183"/>
                                    <a:gd name="connsiteY82" fmla="*/ 481740 h 776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1038183" h="776297">
                                      <a:moveTo>
                                        <a:pt x="911982" y="313470"/>
                                      </a:moveTo>
                                      <a:cubicBezTo>
                                        <a:pt x="906271" y="297865"/>
                                        <a:pt x="898726" y="282998"/>
                                        <a:pt x="889503" y="269178"/>
                                      </a:cubicBezTo>
                                      <a:cubicBezTo>
                                        <a:pt x="908413" y="247188"/>
                                        <a:pt x="931260" y="228920"/>
                                        <a:pt x="956870" y="215320"/>
                                      </a:cubicBezTo>
                                      <a:cubicBezTo>
                                        <a:pt x="977734" y="206624"/>
                                        <a:pt x="988212" y="183175"/>
                                        <a:pt x="980766" y="161831"/>
                                      </a:cubicBezTo>
                                      <a:cubicBezTo>
                                        <a:pt x="972462" y="140590"/>
                                        <a:pt x="948646" y="129951"/>
                                        <a:pt x="927285" y="137940"/>
                                      </a:cubicBezTo>
                                      <a:cubicBezTo>
                                        <a:pt x="891234" y="156373"/>
                                        <a:pt x="858708" y="181009"/>
                                        <a:pt x="831206" y="210719"/>
                                      </a:cubicBezTo>
                                      <a:cubicBezTo>
                                        <a:pt x="819150" y="202184"/>
                                        <a:pt x="806267" y="194883"/>
                                        <a:pt x="792749" y="188932"/>
                                      </a:cubicBezTo>
                                      <a:cubicBezTo>
                                        <a:pt x="792758" y="184542"/>
                                        <a:pt x="792211" y="180169"/>
                                        <a:pt x="791122" y="175920"/>
                                      </a:cubicBezTo>
                                      <a:cubicBezTo>
                                        <a:pt x="788157" y="163765"/>
                                        <a:pt x="791379" y="150927"/>
                                        <a:pt x="799736" y="141617"/>
                                      </a:cubicBezTo>
                                      <a:cubicBezTo>
                                        <a:pt x="813274" y="123155"/>
                                        <a:pt x="809282" y="97214"/>
                                        <a:pt x="790820" y="83676"/>
                                      </a:cubicBezTo>
                                      <a:cubicBezTo>
                                        <a:pt x="773264" y="70800"/>
                                        <a:pt x="748735" y="73703"/>
                                        <a:pt x="734667" y="90322"/>
                                      </a:cubicBezTo>
                                      <a:cubicBezTo>
                                        <a:pt x="716238" y="113427"/>
                                        <a:pt x="706924" y="142487"/>
                                        <a:pt x="708490" y="171998"/>
                                      </a:cubicBezTo>
                                      <a:cubicBezTo>
                                        <a:pt x="676784" y="172665"/>
                                        <a:pt x="645972" y="182612"/>
                                        <a:pt x="619861" y="200610"/>
                                      </a:cubicBezTo>
                                      <a:cubicBezTo>
                                        <a:pt x="619079" y="201161"/>
                                        <a:pt x="618176" y="201426"/>
                                        <a:pt x="617376" y="201923"/>
                                      </a:cubicBezTo>
                                      <a:cubicBezTo>
                                        <a:pt x="613873" y="182310"/>
                                        <a:pt x="615401" y="162125"/>
                                        <a:pt x="621824" y="143261"/>
                                      </a:cubicBezTo>
                                      <a:cubicBezTo>
                                        <a:pt x="639619" y="93317"/>
                                        <a:pt x="563730" y="60025"/>
                                        <a:pt x="545765" y="110420"/>
                                      </a:cubicBezTo>
                                      <a:cubicBezTo>
                                        <a:pt x="536794" y="135098"/>
                                        <a:pt x="532475" y="161222"/>
                                        <a:pt x="533022" y="187474"/>
                                      </a:cubicBezTo>
                                      <a:cubicBezTo>
                                        <a:pt x="522590" y="180869"/>
                                        <a:pt x="512563" y="173642"/>
                                        <a:pt x="503001" y="165831"/>
                                      </a:cubicBezTo>
                                      <a:lnTo>
                                        <a:pt x="502976" y="165798"/>
                                      </a:lnTo>
                                      <a:cubicBezTo>
                                        <a:pt x="482137" y="148819"/>
                                        <a:pt x="458610" y="135438"/>
                                        <a:pt x="433365" y="126203"/>
                                      </a:cubicBezTo>
                                      <a:cubicBezTo>
                                        <a:pt x="433675" y="124277"/>
                                        <a:pt x="433841" y="122327"/>
                                        <a:pt x="433858" y="120372"/>
                                      </a:cubicBezTo>
                                      <a:cubicBezTo>
                                        <a:pt x="431170" y="100614"/>
                                        <a:pt x="437941" y="80748"/>
                                        <a:pt x="452129" y="66738"/>
                                      </a:cubicBezTo>
                                      <a:cubicBezTo>
                                        <a:pt x="466065" y="48710"/>
                                        <a:pt x="463004" y="22848"/>
                                        <a:pt x="445246" y="8568"/>
                                      </a:cubicBezTo>
                                      <a:cubicBezTo>
                                        <a:pt x="427153" y="-5131"/>
                                        <a:pt x="401464" y="-2091"/>
                                        <a:pt x="387069" y="15455"/>
                                      </a:cubicBezTo>
                                      <a:cubicBezTo>
                                        <a:pt x="363343" y="42101"/>
                                        <a:pt x="350546" y="76718"/>
                                        <a:pt x="351238" y="112391"/>
                                      </a:cubicBezTo>
                                      <a:cubicBezTo>
                                        <a:pt x="336367" y="112570"/>
                                        <a:pt x="321549" y="114181"/>
                                        <a:pt x="306992" y="117200"/>
                                      </a:cubicBezTo>
                                      <a:cubicBezTo>
                                        <a:pt x="296146" y="99156"/>
                                        <a:pt x="290642" y="78404"/>
                                        <a:pt x="291114" y="57358"/>
                                      </a:cubicBezTo>
                                      <a:cubicBezTo>
                                        <a:pt x="294191" y="34700"/>
                                        <a:pt x="278317" y="13836"/>
                                        <a:pt x="255660" y="10759"/>
                                      </a:cubicBezTo>
                                      <a:cubicBezTo>
                                        <a:pt x="233256" y="7715"/>
                                        <a:pt x="212557" y="23204"/>
                                        <a:pt x="209153" y="45555"/>
                                      </a:cubicBezTo>
                                      <a:cubicBezTo>
                                        <a:pt x="206138" y="80934"/>
                                        <a:pt x="213323" y="116438"/>
                                        <a:pt x="229864" y="147854"/>
                                      </a:cubicBezTo>
                                      <a:cubicBezTo>
                                        <a:pt x="225383" y="150620"/>
                                        <a:pt x="220691" y="152803"/>
                                        <a:pt x="216342" y="155892"/>
                                      </a:cubicBezTo>
                                      <a:cubicBezTo>
                                        <a:pt x="204382" y="164460"/>
                                        <a:pt x="193230" y="174102"/>
                                        <a:pt x="183021" y="184695"/>
                                      </a:cubicBezTo>
                                      <a:cubicBezTo>
                                        <a:pt x="166332" y="169409"/>
                                        <a:pt x="152131" y="151610"/>
                                        <a:pt x="140925" y="131943"/>
                                      </a:cubicBezTo>
                                      <a:cubicBezTo>
                                        <a:pt x="127287" y="113655"/>
                                        <a:pt x="101487" y="109724"/>
                                        <a:pt x="83025" y="123126"/>
                                      </a:cubicBezTo>
                                      <a:cubicBezTo>
                                        <a:pt x="65072" y="136958"/>
                                        <a:pt x="61188" y="162469"/>
                                        <a:pt x="74204" y="181022"/>
                                      </a:cubicBezTo>
                                      <a:cubicBezTo>
                                        <a:pt x="90628" y="208955"/>
                                        <a:pt x="111902" y="233728"/>
                                        <a:pt x="137032" y="254187"/>
                                      </a:cubicBezTo>
                                      <a:cubicBezTo>
                                        <a:pt x="127863" y="275916"/>
                                        <a:pt x="122293" y="298992"/>
                                        <a:pt x="120537" y="322510"/>
                                      </a:cubicBezTo>
                                      <a:cubicBezTo>
                                        <a:pt x="99445" y="324664"/>
                                        <a:pt x="78130" y="322755"/>
                                        <a:pt x="57758" y="316878"/>
                                      </a:cubicBezTo>
                                      <a:cubicBezTo>
                                        <a:pt x="36749" y="308508"/>
                                        <a:pt x="12862" y="317988"/>
                                        <a:pt x="3308" y="338483"/>
                                      </a:cubicBezTo>
                                      <a:cubicBezTo>
                                        <a:pt x="-5579" y="359492"/>
                                        <a:pt x="4045" y="383740"/>
                                        <a:pt x="24922" y="392938"/>
                                      </a:cubicBezTo>
                                      <a:cubicBezTo>
                                        <a:pt x="58657" y="403834"/>
                                        <a:pt x="94202" y="408029"/>
                                        <a:pt x="129548" y="405275"/>
                                      </a:cubicBezTo>
                                      <a:cubicBezTo>
                                        <a:pt x="131031" y="410369"/>
                                        <a:pt x="131934" y="415483"/>
                                        <a:pt x="133773" y="420569"/>
                                      </a:cubicBezTo>
                                      <a:lnTo>
                                        <a:pt x="137040" y="429311"/>
                                      </a:lnTo>
                                      <a:cubicBezTo>
                                        <a:pt x="148044" y="457745"/>
                                        <a:pt x="162600" y="484672"/>
                                        <a:pt x="180363" y="509454"/>
                                      </a:cubicBezTo>
                                      <a:cubicBezTo>
                                        <a:pt x="168808" y="518714"/>
                                        <a:pt x="155626" y="525746"/>
                                        <a:pt x="141500" y="530186"/>
                                      </a:cubicBezTo>
                                      <a:cubicBezTo>
                                        <a:pt x="90657" y="546585"/>
                                        <a:pt x="120533" y="623879"/>
                                        <a:pt x="171094" y="607570"/>
                                      </a:cubicBezTo>
                                      <a:cubicBezTo>
                                        <a:pt x="195015" y="599685"/>
                                        <a:pt x="217125" y="587108"/>
                                        <a:pt x="236126" y="570576"/>
                                      </a:cubicBezTo>
                                      <a:cubicBezTo>
                                        <a:pt x="262502" y="593780"/>
                                        <a:pt x="291947" y="613240"/>
                                        <a:pt x="323632" y="628410"/>
                                      </a:cubicBezTo>
                                      <a:cubicBezTo>
                                        <a:pt x="311684" y="643890"/>
                                        <a:pt x="297711" y="657697"/>
                                        <a:pt x="282090" y="669463"/>
                                      </a:cubicBezTo>
                                      <a:cubicBezTo>
                                        <a:pt x="264137" y="683659"/>
                                        <a:pt x="261098" y="709721"/>
                                        <a:pt x="275298" y="727669"/>
                                      </a:cubicBezTo>
                                      <a:cubicBezTo>
                                        <a:pt x="288799" y="744736"/>
                                        <a:pt x="313200" y="748454"/>
                                        <a:pt x="331169" y="736179"/>
                                      </a:cubicBezTo>
                                      <a:cubicBezTo>
                                        <a:pt x="360307" y="714657"/>
                                        <a:pt x="385160" y="687875"/>
                                        <a:pt x="404442" y="657208"/>
                                      </a:cubicBezTo>
                                      <a:cubicBezTo>
                                        <a:pt x="413490" y="659494"/>
                                        <a:pt x="422291" y="662199"/>
                                        <a:pt x="431629" y="663959"/>
                                      </a:cubicBezTo>
                                      <a:cubicBezTo>
                                        <a:pt x="458556" y="668817"/>
                                        <a:pt x="485844" y="671413"/>
                                        <a:pt x="513205" y="671720"/>
                                      </a:cubicBezTo>
                                      <a:cubicBezTo>
                                        <a:pt x="510911" y="686132"/>
                                        <a:pt x="504471" y="699562"/>
                                        <a:pt x="494673" y="710379"/>
                                      </a:cubicBezTo>
                                      <a:cubicBezTo>
                                        <a:pt x="459737" y="750604"/>
                                        <a:pt x="524785" y="801907"/>
                                        <a:pt x="559742" y="761673"/>
                                      </a:cubicBezTo>
                                      <a:cubicBezTo>
                                        <a:pt x="582453" y="735066"/>
                                        <a:pt x="595411" y="701512"/>
                                        <a:pt x="596479" y="666547"/>
                                      </a:cubicBezTo>
                                      <a:cubicBezTo>
                                        <a:pt x="623435" y="662778"/>
                                        <a:pt x="650039" y="656819"/>
                                        <a:pt x="676030" y="648731"/>
                                      </a:cubicBezTo>
                                      <a:cubicBezTo>
                                        <a:pt x="685605" y="670684"/>
                                        <a:pt x="690206" y="694480"/>
                                        <a:pt x="689510" y="718417"/>
                                      </a:cubicBezTo>
                                      <a:cubicBezTo>
                                        <a:pt x="692032" y="741104"/>
                                        <a:pt x="712341" y="757532"/>
                                        <a:pt x="735052" y="755254"/>
                                      </a:cubicBezTo>
                                      <a:cubicBezTo>
                                        <a:pt x="757511" y="752326"/>
                                        <a:pt x="773720" y="732291"/>
                                        <a:pt x="771894" y="709716"/>
                                      </a:cubicBezTo>
                                      <a:cubicBezTo>
                                        <a:pt x="772403" y="677563"/>
                                        <a:pt x="765640" y="645712"/>
                                        <a:pt x="752110" y="616536"/>
                                      </a:cubicBezTo>
                                      <a:cubicBezTo>
                                        <a:pt x="770274" y="607185"/>
                                        <a:pt x="787718" y="596497"/>
                                        <a:pt x="804304" y="584570"/>
                                      </a:cubicBezTo>
                                      <a:cubicBezTo>
                                        <a:pt x="811675" y="579149"/>
                                        <a:pt x="818583" y="573289"/>
                                        <a:pt x="825466" y="567408"/>
                                      </a:cubicBezTo>
                                      <a:cubicBezTo>
                                        <a:pt x="830493" y="581315"/>
                                        <a:pt x="833761" y="595797"/>
                                        <a:pt x="835198" y="610519"/>
                                      </a:cubicBezTo>
                                      <a:cubicBezTo>
                                        <a:pt x="838383" y="633184"/>
                                        <a:pt x="859338" y="648975"/>
                                        <a:pt x="882003" y="645795"/>
                                      </a:cubicBezTo>
                                      <a:cubicBezTo>
                                        <a:pt x="903580" y="642763"/>
                                        <a:pt x="919126" y="623540"/>
                                        <a:pt x="917577" y="601806"/>
                                      </a:cubicBezTo>
                                      <a:cubicBezTo>
                                        <a:pt x="913954" y="566331"/>
                                        <a:pt x="902971" y="532004"/>
                                        <a:pt x="885329" y="501018"/>
                                      </a:cubicBezTo>
                                      <a:cubicBezTo>
                                        <a:pt x="906706" y="470223"/>
                                        <a:pt x="919838" y="434463"/>
                                        <a:pt x="923462" y="397154"/>
                                      </a:cubicBezTo>
                                      <a:cubicBezTo>
                                        <a:pt x="941431" y="401966"/>
                                        <a:pt x="955015" y="416705"/>
                                        <a:pt x="958349" y="435005"/>
                                      </a:cubicBezTo>
                                      <a:cubicBezTo>
                                        <a:pt x="966615" y="456279"/>
                                        <a:pt x="990469" y="466931"/>
                                        <a:pt x="1011830" y="458893"/>
                                      </a:cubicBezTo>
                                      <a:cubicBezTo>
                                        <a:pt x="1032785" y="450291"/>
                                        <a:pt x="1043300" y="426764"/>
                                        <a:pt x="1035734" y="405416"/>
                                      </a:cubicBezTo>
                                      <a:cubicBezTo>
                                        <a:pt x="1020088" y="350261"/>
                                        <a:pt x="969303" y="312530"/>
                                        <a:pt x="911982" y="313470"/>
                                      </a:cubicBezTo>
                                      <a:close/>
                                      <a:moveTo>
                                        <a:pt x="795636" y="481740"/>
                                      </a:moveTo>
                                      <a:cubicBezTo>
                                        <a:pt x="703313" y="571052"/>
                                        <a:pt x="572737" y="608813"/>
                                        <a:pt x="446994" y="582569"/>
                                      </a:cubicBezTo>
                                      <a:cubicBezTo>
                                        <a:pt x="342541" y="566952"/>
                                        <a:pt x="254087" y="497366"/>
                                        <a:pt x="214317" y="399522"/>
                                      </a:cubicBezTo>
                                      <a:lnTo>
                                        <a:pt x="211654" y="392395"/>
                                      </a:lnTo>
                                      <a:cubicBezTo>
                                        <a:pt x="187796" y="331617"/>
                                        <a:pt x="208669" y="262407"/>
                                        <a:pt x="262154" y="224961"/>
                                      </a:cubicBezTo>
                                      <a:lnTo>
                                        <a:pt x="264258" y="223416"/>
                                      </a:lnTo>
                                      <a:cubicBezTo>
                                        <a:pt x="320513" y="182426"/>
                                        <a:pt x="397497" y="185171"/>
                                        <a:pt x="450692" y="230059"/>
                                      </a:cubicBezTo>
                                      <a:cubicBezTo>
                                        <a:pt x="554507" y="314605"/>
                                        <a:pt x="625883" y="297592"/>
                                        <a:pt x="667474" y="268404"/>
                                      </a:cubicBezTo>
                                      <a:cubicBezTo>
                                        <a:pt x="710896" y="237920"/>
                                        <a:pt x="775488" y="261948"/>
                                        <a:pt x="810453" y="301700"/>
                                      </a:cubicBezTo>
                                      <a:cubicBezTo>
                                        <a:pt x="832519" y="326784"/>
                                        <a:pt x="875249" y="394561"/>
                                        <a:pt x="795636" y="481740"/>
                                      </a:cubicBezTo>
                                      <a:close/>
                                    </a:path>
                                  </a:pathLst>
                                </a:custGeom>
                                <a:grp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594060" name="Freeform: Shape 282594060"/>
                              <wps:cNvSpPr/>
                              <wps:spPr>
                                <a:xfrm>
                                  <a:off x="117447" y="181251"/>
                                  <a:ext cx="172834" cy="150868"/>
                                </a:xfrm>
                                <a:custGeom>
                                  <a:avLst/>
                                  <a:gdLst>
                                    <a:gd name="connsiteX0" fmla="*/ 221874 w 615404"/>
                                    <a:gd name="connsiteY0" fmla="*/ 535905 h 537317"/>
                                    <a:gd name="connsiteX1" fmla="*/ 385179 w 615404"/>
                                    <a:gd name="connsiteY1" fmla="*/ 408166 h 537317"/>
                                    <a:gd name="connsiteX2" fmla="*/ 401293 w 615404"/>
                                    <a:gd name="connsiteY2" fmla="*/ 397912 h 537317"/>
                                    <a:gd name="connsiteX3" fmla="*/ 614820 w 615404"/>
                                    <a:gd name="connsiteY3" fmla="*/ 214625 h 537317"/>
                                    <a:gd name="connsiteX4" fmla="*/ 431529 w 615404"/>
                                    <a:gd name="connsiteY4" fmla="*/ 1094 h 537317"/>
                                    <a:gd name="connsiteX5" fmla="*/ 431156 w 615404"/>
                                    <a:gd name="connsiteY5" fmla="*/ 1065 h 537317"/>
                                    <a:gd name="connsiteX6" fmla="*/ 12563 w 615404"/>
                                    <a:gd name="connsiteY6" fmla="*/ 268355 h 537317"/>
                                    <a:gd name="connsiteX7" fmla="*/ 31170 w 615404"/>
                                    <a:gd name="connsiteY7" fmla="*/ 445376 h 537317"/>
                                    <a:gd name="connsiteX8" fmla="*/ 219704 w 615404"/>
                                    <a:gd name="connsiteY8" fmla="*/ 536154 h 537317"/>
                                    <a:gd name="connsiteX9" fmla="*/ 100993 w 615404"/>
                                    <a:gd name="connsiteY9" fmla="*/ 400799 h 537317"/>
                                    <a:gd name="connsiteX10" fmla="*/ 90122 w 615404"/>
                                    <a:gd name="connsiteY10" fmla="*/ 297464 h 537317"/>
                                    <a:gd name="connsiteX11" fmla="*/ 362733 w 615404"/>
                                    <a:gd name="connsiteY11" fmla="*/ 84898 h 537317"/>
                                    <a:gd name="connsiteX12" fmla="*/ 424945 w 615404"/>
                                    <a:gd name="connsiteY12" fmla="*/ 83668 h 537317"/>
                                    <a:gd name="connsiteX13" fmla="*/ 514120 w 615404"/>
                                    <a:gd name="connsiteY13" fmla="*/ 136955 h 537317"/>
                                    <a:gd name="connsiteX14" fmla="*/ 478732 w 615404"/>
                                    <a:gd name="connsiteY14" fmla="*/ 297386 h 537317"/>
                                    <a:gd name="connsiteX15" fmla="*/ 407481 w 615404"/>
                                    <a:gd name="connsiteY15" fmla="*/ 315318 h 537317"/>
                                    <a:gd name="connsiteX16" fmla="*/ 407456 w 615404"/>
                                    <a:gd name="connsiteY16" fmla="*/ 315280 h 537317"/>
                                    <a:gd name="connsiteX17" fmla="*/ 307637 w 615404"/>
                                    <a:gd name="connsiteY17" fmla="*/ 379057 h 537317"/>
                                    <a:gd name="connsiteX18" fmla="*/ 211041 w 615404"/>
                                    <a:gd name="connsiteY18" fmla="*/ 453779 h 537317"/>
                                    <a:gd name="connsiteX19" fmla="*/ 100993 w 615404"/>
                                    <a:gd name="connsiteY19" fmla="*/ 400799 h 537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15404" h="537317">
                                      <a:moveTo>
                                        <a:pt x="221874" y="535905"/>
                                      </a:moveTo>
                                      <a:cubicBezTo>
                                        <a:pt x="296050" y="527544"/>
                                        <a:pt x="359201" y="478146"/>
                                        <a:pt x="385179" y="408166"/>
                                      </a:cubicBezTo>
                                      <a:cubicBezTo>
                                        <a:pt x="387706" y="401573"/>
                                        <a:pt x="394249" y="397411"/>
                                        <a:pt x="401293" y="397912"/>
                                      </a:cubicBezTo>
                                      <a:cubicBezTo>
                                        <a:pt x="510869" y="406265"/>
                                        <a:pt x="606472" y="324201"/>
                                        <a:pt x="614820" y="214625"/>
                                      </a:cubicBezTo>
                                      <a:cubicBezTo>
                                        <a:pt x="623169" y="105046"/>
                                        <a:pt x="541109" y="9447"/>
                                        <a:pt x="431529" y="1094"/>
                                      </a:cubicBezTo>
                                      <a:cubicBezTo>
                                        <a:pt x="431405" y="1086"/>
                                        <a:pt x="431281" y="1078"/>
                                        <a:pt x="431156" y="1065"/>
                                      </a:cubicBezTo>
                                      <a:cubicBezTo>
                                        <a:pt x="247915" y="-12026"/>
                                        <a:pt x="77777" y="96614"/>
                                        <a:pt x="12563" y="268355"/>
                                      </a:cubicBezTo>
                                      <a:cubicBezTo>
                                        <a:pt x="-9270" y="327025"/>
                                        <a:pt x="-2383" y="392529"/>
                                        <a:pt x="31170" y="445376"/>
                                      </a:cubicBezTo>
                                      <a:cubicBezTo>
                                        <a:pt x="71569" y="509107"/>
                                        <a:pt x="144692" y="544313"/>
                                        <a:pt x="219704" y="536154"/>
                                      </a:cubicBezTo>
                                      <a:close/>
                                      <a:moveTo>
                                        <a:pt x="100993" y="400799"/>
                                      </a:moveTo>
                                      <a:cubicBezTo>
                                        <a:pt x="81401" y="369954"/>
                                        <a:pt x="77379" y="331713"/>
                                        <a:pt x="90122" y="297464"/>
                                      </a:cubicBezTo>
                                      <a:cubicBezTo>
                                        <a:pt x="134240" y="181317"/>
                                        <a:pt x="239334" y="99372"/>
                                        <a:pt x="362733" y="84898"/>
                                      </a:cubicBezTo>
                                      <a:cubicBezTo>
                                        <a:pt x="383382" y="82500"/>
                                        <a:pt x="404213" y="82090"/>
                                        <a:pt x="424945" y="83668"/>
                                      </a:cubicBezTo>
                                      <a:cubicBezTo>
                                        <a:pt x="461376" y="86476"/>
                                        <a:pt x="494386" y="106201"/>
                                        <a:pt x="514120" y="136955"/>
                                      </a:cubicBezTo>
                                      <a:cubicBezTo>
                                        <a:pt x="548650" y="191028"/>
                                        <a:pt x="532806" y="262859"/>
                                        <a:pt x="478732" y="297386"/>
                                      </a:cubicBezTo>
                                      <a:cubicBezTo>
                                        <a:pt x="457545" y="310915"/>
                                        <a:pt x="432548" y="317206"/>
                                        <a:pt x="407481" y="315318"/>
                                      </a:cubicBezTo>
                                      <a:lnTo>
                                        <a:pt x="407456" y="315280"/>
                                      </a:lnTo>
                                      <a:cubicBezTo>
                                        <a:pt x="363773" y="312245"/>
                                        <a:pt x="323242" y="338140"/>
                                        <a:pt x="307637" y="379057"/>
                                      </a:cubicBezTo>
                                      <a:cubicBezTo>
                                        <a:pt x="293006" y="420843"/>
                                        <a:pt x="255167" y="450118"/>
                                        <a:pt x="211041" y="453779"/>
                                      </a:cubicBezTo>
                                      <a:cubicBezTo>
                                        <a:pt x="167196" y="458902"/>
                                        <a:pt x="124334" y="438265"/>
                                        <a:pt x="100993" y="400799"/>
                                      </a:cubicBezTo>
                                      <a:close/>
                                    </a:path>
                                  </a:pathLst>
                                </a:custGeom>
                                <a:grp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6326925" name="Freeform: Shape 996326925"/>
                              <wps:cNvSpPr/>
                              <wps:spPr>
                                <a:xfrm>
                                  <a:off x="172667" y="233265"/>
                                  <a:ext cx="68590" cy="53600"/>
                                </a:xfrm>
                                <a:custGeom>
                                  <a:avLst/>
                                  <a:gdLst>
                                    <a:gd name="connsiteX0" fmla="*/ 197878 w 244227"/>
                                    <a:gd name="connsiteY0" fmla="*/ 83636 h 190897"/>
                                    <a:gd name="connsiteX1" fmla="*/ 243934 w 244227"/>
                                    <a:gd name="connsiteY1" fmla="*/ 47370 h 190897"/>
                                    <a:gd name="connsiteX2" fmla="*/ 210543 w 244227"/>
                                    <a:gd name="connsiteY2" fmla="*/ 1758 h 190897"/>
                                    <a:gd name="connsiteX3" fmla="*/ 1989 w 244227"/>
                                    <a:gd name="connsiteY3" fmla="*/ 132309 h 190897"/>
                                    <a:gd name="connsiteX4" fmla="*/ 77850 w 244227"/>
                                    <a:gd name="connsiteY4" fmla="*/ 165593 h 190897"/>
                                    <a:gd name="connsiteX5" fmla="*/ 197878 w 244227"/>
                                    <a:gd name="connsiteY5" fmla="*/ 83636 h 190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227" h="190897">
                                      <a:moveTo>
                                        <a:pt x="197878" y="83636"/>
                                      </a:moveTo>
                                      <a:cubicBezTo>
                                        <a:pt x="220610" y="86340"/>
                                        <a:pt x="241230" y="70102"/>
                                        <a:pt x="243934" y="47370"/>
                                      </a:cubicBezTo>
                                      <a:cubicBezTo>
                                        <a:pt x="246506" y="25757"/>
                                        <a:pt x="231924" y="5837"/>
                                        <a:pt x="210543" y="1758"/>
                                      </a:cubicBezTo>
                                      <a:cubicBezTo>
                                        <a:pt x="118642" y="-10708"/>
                                        <a:pt x="30933" y="44198"/>
                                        <a:pt x="1989" y="132309"/>
                                      </a:cubicBezTo>
                                      <a:cubicBezTo>
                                        <a:pt x="-13147" y="182829"/>
                                        <a:pt x="62577" y="216569"/>
                                        <a:pt x="77850" y="165593"/>
                                      </a:cubicBezTo>
                                      <a:cubicBezTo>
                                        <a:pt x="91765" y="112124"/>
                                        <a:pt x="143010" y="77130"/>
                                        <a:pt x="197878" y="83636"/>
                                      </a:cubicBezTo>
                                      <a:close/>
                                    </a:path>
                                  </a:pathLst>
                                </a:custGeom>
                                <a:grpFill/>
                                <a:ln w="4137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0BAD2E" id="Group 116" o:spid="_x0000_s1026" alt="&quot;&quot;" style="width:50.75pt;height:50.85pt;mso-position-horizontal-relative:char;mso-position-vertical-relative:line" coordsize="906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">
                      <v:shape id="Freeform: Shape 1698159160" o:spid="_x0000_s1027" style="position:absolute;width:9062;height:9063;visibility:visible;mso-wrap-style:square;v-text-anchor:middle" coordsize="906212,90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" path="m725306,611118v-24847,-24894,-66838,-24166,-97958,58l579270,563109c705430,428024,698194,216242,563109,90083,428024,-36077,216242,-28842,90083,106244,-36077,241329,-28842,453111,106244,579270v128539,120046,328067,120118,456692,162l611002,627498v-10298,12940,-16622,28589,-18205,45052c590639,691937,597291,711271,610922,725225l773303,887861v12339,12116,29022,18774,46311,18483c864211,904901,900954,870876,905813,826522v2156,-19387,-4496,-38720,-18125,-52676l725306,611118xm113888,555173c-7914,433370,-7913,235888,113890,114086v121804,-121801,319285,-121800,441087,4c676778,235892,676778,433371,554977,555173v-121882,121614,-319208,121614,-441089,xm863591,863949v-22525,22468,-55667,25853,-73930,7590l627279,708810v-8774,-9161,-12983,-21771,-11471,-34366c617396,659449,624219,645493,635076,635030v11544,-11934,27300,-18876,43896,-19338c690137,615424,700939,619658,708949,627440l871331,790099v8773,9162,12983,21772,11471,34367c881234,839473,874425,853447,863568,863926r23,23xe" filled="f" stroked="f" strokeweight=".31969mm">
                        <v:stroke joinstyle="miter"/>
                        <v:path arrowok="t" o:connecttype="custom" o:connectlocs="725306,611118;627348,611176;579270,563109;563109,90083;90083,106244;106244,579270;562936,579432;611002,627498;592797,672550;610922,725225;773303,887861;819614,906344;905813,826522;887688,773846;113888,555173;113890,114086;554977,114090;554977,555173;113888,555173;863591,863949;789661,871539;627279,708810;615808,674444;635076,635030;678972,615692;708949,627440;871331,790099;882802,824466;863568,863926" o:connectangles="0,0,0,0,0,0,0,0,0,0,0,0,0,0,0,0,0,0,0,0,0,0,0,0,0,0,0,0,0"/>
                      </v:shape>
                      <v:shape id="Freeform: Shape 1409349434" o:spid="_x0000_s1028" style="position:absolute;left:3292;top:1114;width:1239;height:1238;visibility:visible;mso-wrap-style:square;v-text-anchor:middle" coordsize="440943,44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" path="m220493,440944v121763,-8,220463,-98729,220451,-220493c440936,98688,342215,-12,220451,,98688,12,-12,98729,,220493,137,342206,98779,440832,220493,440944xm220493,82827v76018,12,137637,61647,137624,137666c358109,296515,296474,358130,220451,358117,144445,358109,82835,296499,82827,220493,82909,144495,144495,82909,220493,82827xe" filled="f" stroked="f" strokeweight="1.1493mm">
                        <v:stroke joinstyle="miter"/>
                        <v:path arrowok="t" o:connecttype="custom" o:connectlocs="61925,123808;123837,61898;61913,0;0,61910;61925,123808;61925,23256;100576,61910;61913,100552;23262,61910;61925,23256" o:connectangles="0,0,0,0,0,0,0,0,0,0"/>
                      </v:shape>
                      <v:shape id="Freeform: Shape 1938536083" o:spid="_x0000_s1029" style="position:absolute;left:4618;top:2628;width:959;height:1160;visibility:visible;mso-wrap-style:square;v-text-anchor:middle" coordsize="341385,4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" path="m200403,15875c162460,-4169,117319,-5291,78428,12844,10258,44865,-19050,126088,12970,194259v11803,25129,30994,46056,55005,59987c55440,328521,105488,398899,179767,411434v72311,12205,141331,-34957,156244,-106759c359517,189028,304404,71651,200403,15875xm254919,287853v-3466,16487,-14461,30397,-29705,37570c198456,338009,166568,326516,153983,299764v-4937,-10499,-6328,-22314,-3972,-33670c156770,233051,141012,199494,111265,183591,85150,169692,75239,137258,89138,111138v5433,-10212,14026,-18391,24496,-23315c128919,80770,146615,81205,161536,88995v71604,38410,109555,119228,93383,198858xe" filled="f" stroked="f" strokeweight="1.1493mm">
                        <v:stroke joinstyle="miter"/>
                        <v:path arrowok="t" o:connecttype="custom" o:connectlocs="56283,4457;22026,3606;3643,54544;19091,71387;50487,115523;94368,85547;56283,4457;71593,80823;63251,91372;43246,84168;42130,74714;31248,51549;25034,31205;31914,24659;45367,24988;71593,80823" o:connectangles="0,0,0,0,0,0,0,0,0,0,0,0,0,0,0,0"/>
                      </v:shape>
                      <v:shape id="Freeform: Shape 410814294" o:spid="_x0000_s1030" style="position:absolute;left:1739;top:3586;width:2915;height:2179;visibility:visible;mso-wrap-style:square;v-text-anchor:middle" coordsize="1038183,77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" path="m911982,313470v-5711,-15605,-13256,-30472,-22479,-44292c908413,247188,931260,228920,956870,215320v20864,-8696,31342,-32145,23896,-53489c972462,140590,948646,129951,927285,137940v-36051,18433,-68577,43069,-96079,72779c819150,202184,806267,194883,792749,188932v9,-4390,-538,-8763,-1627,-13012c788157,163765,791379,150927,799736,141617v13538,-18462,9546,-44403,-8916,-57941c773264,70800,748735,73703,734667,90322v-18429,23105,-27743,52165,-26177,81676c676784,172665,645972,182612,619861,200610v-782,551,-1685,816,-2485,1313c613873,182310,615401,162125,621824,143261,639619,93317,563730,60025,545765,110420v-8971,24678,-13290,50802,-12743,77054c522590,180869,512563,173642,503001,165831r-25,-33c482137,148819,458610,135438,433365,126203v310,-1926,476,-3876,493,-5831c431170,100614,437941,80748,452129,66738,466065,48710,463004,22848,445246,8568,427153,-5131,401464,-2091,387069,15455v-23726,26646,-36523,61263,-35831,96936c336367,112570,321549,114181,306992,117200,296146,99156,290642,78404,291114,57358,294191,34700,278317,13836,255660,10759,233256,7715,212557,23204,209153,45555v-3015,35379,4170,70883,20711,102299c225383,150620,220691,152803,216342,155892v-11960,8568,-23112,18210,-33321,28803c166332,169409,152131,151610,140925,131943,127287,113655,101487,109724,83025,123126v-17953,13832,-21837,39343,-8821,57896c90628,208955,111902,233728,137032,254187v-9169,21729,-14739,44805,-16495,68323c99445,324664,78130,322755,57758,316878,36749,308508,12862,317988,3308,338483v-8887,21009,737,45257,21614,54455c58657,403834,94202,408029,129548,405275v1483,5094,2386,10208,4225,15294l137040,429311v11004,28434,25560,55361,43323,80143c168808,518714,155626,525746,141500,530186v-50843,16399,-20967,93693,29594,77384c195015,599685,217125,587108,236126,570576v26376,23204,55821,42664,87506,57834c311684,643890,297711,657697,282090,669463v-17953,14196,-20992,40258,-6792,58206c288799,744736,313200,748454,331169,736179v29138,-21522,53991,-48304,73273,-78971c413490,659494,422291,662199,431629,663959v26927,4858,54215,7454,81576,7761c510911,686132,504471,699562,494673,710379v-34936,40225,30112,91528,65069,51294c582453,735066,595411,701512,596479,666547v26956,-3769,53560,-9728,79551,-17816c685605,670684,690206,694480,689510,718417v2522,22687,22831,39115,45542,36837c757511,752326,773720,732291,771894,709716v509,-32153,-6254,-64004,-19784,-93180c770274,607185,787718,596497,804304,584570v7371,-5421,14279,-11281,21162,-17162c830493,581315,833761,595797,835198,610519v3185,22665,24140,38456,46805,35276c903580,642763,919126,623540,917577,601806,913954,566331,902971,532004,885329,501018v21377,-30795,34509,-66555,38133,-103864c941431,401966,955015,416705,958349,435005v8266,21274,32120,31926,53481,23888c1032785,450291,1043300,426764,1035734,405416,1020088,350261,969303,312530,911982,313470xm795636,481740c703313,571052,572737,608813,446994,582569,342541,566952,254087,497366,214317,399522r-2663,-7127c187796,331617,208669,262407,262154,224961r2104,-1545c320513,182426,397497,185171,450692,230059v103815,84546,175191,67533,216782,38345c710896,237920,775488,261948,810453,301700v22066,25084,64796,92861,-14817,180040xe" filled="f" stroked="f" strokeweight="1.1493mm">
                        <v:stroke joinstyle="miter"/>
                        <v:path arrowok="t" o:connecttype="custom" o:connectlocs="256127,88016;249814,75580;268734,60457;275445,45439;260425,38731;233441,59165;222641,53048;222184,49395;224603,39763;222099,23494;206329,25361;198977,48293;174086,56327;173388,56696;174637,40225;153276,31004;149697,52639;141266,46562;141259,46553;121709,35435;121847,33798;126979,18739;125046,2406;108707,4339;98644,31557;86218,32907;81758,16105;71801,3021;58740,12791;64556,41514;60759,43771;51401,51859;39578,37047;23317,34571;20840,50827;38485,71370;33852,90554;16221,88973;929,95039;6999,110329;36383,113793;37570,118087;38487,120542;50654,143044;39740,148865;48051,170593;66315,160206;90891,176444;79224,187971;77316,204314;93008,206704;113586,184530;121221,186426;144132,188605;138927,199460;157202,213862;167519,187152;189861,182150;193646,201717;206437,212060;216784,199273;211227,173110;225886,164135;231829,159316;234562,171421;247707,181326;257698,168975;248641,140675;259351,111513;269149,122140;284169,128848;290882,113832;256127,88016;223452,135263;125537,163573;60190,112177;59442,110176;73625,63164;74216,62731;126575,64596;187458,75362;227613,84711;223452,135263" o:connectangles="0,0,0,0,0,0,0,0,0,0,0,0,0,0,0,0,0,0,0,0,0,0,0,0,0,0,0,0,0,0,0,0,0,0,0,0,0,0,0,0,0,0,0,0,0,0,0,0,0,0,0,0,0,0,0,0,0,0,0,0,0,0,0,0,0,0,0,0,0,0,0,0,0,0,0,0,0,0,0,0,0,0,0"/>
                      </v:shape>
                      <v:shape id="Freeform: Shape 282594060" o:spid="_x0000_s1031" style="position:absolute;left:1174;top:1812;width:1728;height:1509;visibility:visible;mso-wrap-style:square;v-text-anchor:middle" coordsize="615404,53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" path="m221874,535905v74176,-8361,137327,-57759,163305,-127739c387706,401573,394249,397411,401293,397912v109576,8353,205179,-73711,213527,-183287c623169,105046,541109,9447,431529,1094v-124,-8,-248,-16,-373,-29c247915,-12026,77777,96614,12563,268355,-9270,327025,-2383,392529,31170,445376v40399,63731,113522,98937,188534,90778l221874,535905xm100993,400799c81401,369954,77379,331713,90122,297464,134240,181317,239334,99372,362733,84898v20649,-2398,41480,-2808,62212,-1230c461376,86476,494386,106201,514120,136955v34530,54073,18686,125904,-35388,160431c457545,310915,432548,317206,407481,315318r-25,-38c363773,312245,323242,338140,307637,379057v-14631,41786,-52470,71061,-96596,74722c167196,458902,124334,438265,100993,400799xe" filled="f" stroked="f" strokeweight="1.1493mm">
                        <v:stroke joinstyle="miter"/>
                        <v:path arrowok="t" o:connecttype="custom" o:connectlocs="62313,150472;108176,114605;112702,111726;172670,60262;121193,307;121089,299;3528,75349;8754,125053;61703,150541;28364,112536;25310,83522;101872,23838;119344,23492;144389,38454;134450,83500;114440,88535;114433,88524;86399,106432;59270,127412;28364,112536" o:connectangles="0,0,0,0,0,0,0,0,0,0,0,0,0,0,0,0,0,0,0,0"/>
                      </v:shape>
                      <v:shape id="Freeform: Shape 996326925" o:spid="_x0000_s1032" style="position:absolute;left:1726;top:2332;width:686;height:536;visibility:visible;mso-wrap-style:square;v-text-anchor:middle" coordsize="244227,19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" path="m197878,83636v22732,2704,43352,-13534,46056,-36266c246506,25757,231924,5837,210543,1758,118642,-10708,30933,44198,1989,132309v-15136,50520,60588,84260,75861,33284c91765,112124,143010,77130,197878,83636xe" filled="f" stroked="f" strokeweight="1.1493mm">
                        <v:stroke joinstyle="miter"/>
                        <v:path arrowok="t" o:connecttype="custom" o:connectlocs="55573,23483;68508,13301;59130,494;559,37150;21864,46495;55573,23483" o:connectangles="0,0,0,0,0,0"/>
                      </v:shape>
                      <w10:anchorlock/>
                    </v:group>
                  </w:pict>
                </mc:Fallback>
              </mc:AlternateContent>
            </w:r>
          </w:p>
        </w:tc>
        <w:tc>
          <w:tcPr>
            <w:tcW w:w="3247" w:type="pct"/>
            <w:shd w:val="clear" w:color="auto" w:fill="F2F2F2" w:themeFill="background1" w:themeFillShade="F2"/>
          </w:tcPr>
          <w:p w14:paraId="64E3989D" w14:textId="21FC60C5" w:rsidR="00BC6CBE" w:rsidRPr="00CB508C" w:rsidRDefault="00BC6CBE">
            <w:pPr>
              <w:pStyle w:val="Tabletext"/>
            </w:pPr>
            <w:r w:rsidRPr="00CB508C">
              <w:rPr>
                <w:b/>
                <w:bCs/>
                <w:color w:val="C5511A"/>
                <w:sz w:val="28"/>
                <w:szCs w:val="28"/>
              </w:rPr>
              <w:t>90%</w:t>
            </w:r>
            <w:r w:rsidRPr="00CB508C">
              <w:rPr>
                <w:color w:val="C5511A"/>
              </w:rPr>
              <w:t xml:space="preserve"> </w:t>
            </w:r>
            <w:r w:rsidRPr="00CB508C">
              <w:t xml:space="preserve">were </w:t>
            </w:r>
            <w:r w:rsidRPr="00CB508C">
              <w:rPr>
                <w:b/>
              </w:rPr>
              <w:t>tested</w:t>
            </w:r>
            <w:r w:rsidRPr="00CB508C">
              <w:t xml:space="preserve"> for</w:t>
            </w:r>
            <w:r w:rsidRPr="00CB508C">
              <w:rPr>
                <w:b/>
              </w:rPr>
              <w:t xml:space="preserve"> microbial contaminants</w:t>
            </w:r>
            <w:r w:rsidR="000B645D">
              <w:rPr>
                <w:b/>
              </w:rPr>
              <w:t xml:space="preserve">, </w:t>
            </w:r>
            <w:r w:rsidR="000B645D" w:rsidRPr="000B645D">
              <w:rPr>
                <w:bCs/>
              </w:rPr>
              <w:t>for example,</w:t>
            </w:r>
            <w:r w:rsidRPr="00CB508C">
              <w:rPr>
                <w:b/>
              </w:rPr>
              <w:t xml:space="preserve"> </w:t>
            </w:r>
            <w:r w:rsidRPr="00CB508C">
              <w:rPr>
                <w:i/>
              </w:rPr>
              <w:t xml:space="preserve">Salmonella </w:t>
            </w:r>
            <w:r w:rsidRPr="00CB508C">
              <w:t>spp.</w:t>
            </w:r>
            <w:r w:rsidRPr="00CB508C">
              <w:rPr>
                <w:i/>
              </w:rPr>
              <w:t xml:space="preserve">, Listeria </w:t>
            </w:r>
            <w:r w:rsidRPr="00CB508C">
              <w:t>spp</w:t>
            </w:r>
            <w:r w:rsidRPr="00CB508C">
              <w:rPr>
                <w:i/>
              </w:rPr>
              <w:t>.</w:t>
            </w:r>
          </w:p>
        </w:tc>
      </w:tr>
    </w:tbl>
    <w:p w14:paraId="6E69C18B" w14:textId="092FDE19" w:rsidR="00BC6CBE" w:rsidRPr="00CB508C" w:rsidRDefault="00E22F6C" w:rsidP="00BC6CBE">
      <w:pPr>
        <w:pStyle w:val="Bullet1"/>
        <w:numPr>
          <w:ilvl w:val="0"/>
          <w:numId w:val="0"/>
        </w:numPr>
        <w:ind w:left="284" w:hanging="284"/>
      </w:pPr>
      <w:r w:rsidRPr="00E22F6C">
        <w:t>In 2024, the</w:t>
      </w:r>
      <w:r w:rsidR="00207F92">
        <w:t xml:space="preserve"> </w:t>
      </w:r>
      <w:r w:rsidR="00FB124F">
        <w:t>food sampling app (the</w:t>
      </w:r>
      <w:r w:rsidRPr="00E22F6C">
        <w:t xml:space="preserve"> App</w:t>
      </w:r>
      <w:r w:rsidR="00FB124F">
        <w:t>)</w:t>
      </w:r>
      <w:r w:rsidRPr="00E22F6C">
        <w:t xml:space="preserve"> recorded the submission of 11,293 food samples from Victorian local councils. This exceeded the gazetted target of 10,200 samples for the year </w:t>
      </w:r>
      <w:r w:rsidRPr="00B41810">
        <w:t>by 11%</w:t>
      </w:r>
      <w:r w:rsidR="009231E4" w:rsidRPr="00B41810">
        <w:t>.</w:t>
      </w:r>
      <w:r w:rsidR="009231E4">
        <w:rPr>
          <w:b/>
          <w:bCs/>
        </w:rPr>
        <w:t xml:space="preserve"> </w:t>
      </w:r>
      <w:r w:rsidR="00BC6CBE" w:rsidRPr="00CB508C">
        <w:t>Of the total samples submitted:</w:t>
      </w:r>
    </w:p>
    <w:p w14:paraId="6A32EE79" w14:textId="7F462BEA" w:rsidR="00BC6CBE" w:rsidRDefault="00FB6D67" w:rsidP="009712B8">
      <w:pPr>
        <w:pStyle w:val="Bullet1"/>
      </w:pPr>
      <w:r>
        <w:t>95% (</w:t>
      </w:r>
      <w:r w:rsidRPr="00FB6D67">
        <w:rPr>
          <w:i/>
          <w:iCs/>
        </w:rPr>
        <w:t>n</w:t>
      </w:r>
      <w:r>
        <w:t>=</w:t>
      </w:r>
      <w:r w:rsidR="00BC6CBE" w:rsidRPr="00C52848">
        <w:t>10,709</w:t>
      </w:r>
      <w:r>
        <w:t>)</w:t>
      </w:r>
      <w:r w:rsidR="00BC6CBE" w:rsidRPr="00C52848">
        <w:t xml:space="preserve"> </w:t>
      </w:r>
      <w:r w:rsidR="00374FD1">
        <w:t xml:space="preserve">of </w:t>
      </w:r>
      <w:r w:rsidR="00BC6CBE" w:rsidRPr="00C52848">
        <w:t>samples were collected for routine surveillance</w:t>
      </w:r>
    </w:p>
    <w:p w14:paraId="2B3CD6EB" w14:textId="3FB5133A" w:rsidR="00657A8F" w:rsidRPr="00C52848" w:rsidRDefault="00FB6D67" w:rsidP="00BC6CBE">
      <w:pPr>
        <w:pStyle w:val="Bullet1"/>
      </w:pPr>
      <w:r>
        <w:t>5% (</w:t>
      </w:r>
      <w:r w:rsidRPr="00374FD1">
        <w:rPr>
          <w:i/>
          <w:iCs/>
        </w:rPr>
        <w:t>n</w:t>
      </w:r>
      <w:r>
        <w:t>=</w:t>
      </w:r>
      <w:r w:rsidR="00657A8F">
        <w:t>584</w:t>
      </w:r>
      <w:r>
        <w:t>)</w:t>
      </w:r>
      <w:r w:rsidR="00657A8F">
        <w:t xml:space="preserve"> </w:t>
      </w:r>
      <w:r w:rsidR="00374FD1">
        <w:t xml:space="preserve">of </w:t>
      </w:r>
      <w:r w:rsidR="00657A8F">
        <w:t>samples were collected as part of an investigation</w:t>
      </w:r>
      <w:r w:rsidR="00782F99" w:rsidRPr="00C52848">
        <w:rPr>
          <w:rStyle w:val="FootnoteReference"/>
        </w:rPr>
        <w:footnoteReference w:id="11"/>
      </w:r>
      <w:r w:rsidR="00657A8F">
        <w:t>.</w:t>
      </w:r>
    </w:p>
    <w:p w14:paraId="0EBED70C" w14:textId="6D17F351" w:rsidR="00B62CBC" w:rsidRPr="00B62CBC" w:rsidRDefault="00B62CBC" w:rsidP="00A20A05">
      <w:pPr>
        <w:pStyle w:val="Bullet1"/>
        <w:numPr>
          <w:ilvl w:val="0"/>
          <w:numId w:val="0"/>
        </w:numPr>
        <w:ind w:left="284"/>
        <w:rPr>
          <w:lang w:eastAsia="en-AU"/>
        </w:rPr>
      </w:pPr>
      <w:r w:rsidRPr="00B62CBC">
        <w:rPr>
          <w:lang w:eastAsia="en-AU"/>
        </w:rPr>
        <w:t xml:space="preserve">Most samples (75%, </w:t>
      </w:r>
      <w:r w:rsidRPr="00B62CBC">
        <w:rPr>
          <w:i/>
          <w:iCs/>
          <w:lang w:eastAsia="en-AU"/>
        </w:rPr>
        <w:t>n</w:t>
      </w:r>
      <w:r w:rsidRPr="00B62CBC">
        <w:rPr>
          <w:lang w:eastAsia="en-AU"/>
        </w:rPr>
        <w:t>=8,553) were collected from Class 2 food premises, aligning with the proportion</w:t>
      </w:r>
      <w:r w:rsidR="00843F86">
        <w:rPr>
          <w:lang w:eastAsia="en-AU"/>
        </w:rPr>
        <w:t xml:space="preserve"> of sam</w:t>
      </w:r>
      <w:r w:rsidR="002A73FC">
        <w:rPr>
          <w:lang w:eastAsia="en-AU"/>
        </w:rPr>
        <w:t>ples</w:t>
      </w:r>
      <w:r w:rsidRPr="00B62CBC">
        <w:rPr>
          <w:lang w:eastAsia="en-AU"/>
        </w:rPr>
        <w:t xml:space="preserve"> </w:t>
      </w:r>
      <w:r w:rsidR="00A20A05">
        <w:rPr>
          <w:lang w:eastAsia="en-AU"/>
        </w:rPr>
        <w:t>gazetted</w:t>
      </w:r>
      <w:r w:rsidRPr="00B62CBC">
        <w:rPr>
          <w:lang w:eastAsia="en-AU"/>
        </w:rPr>
        <w:t xml:space="preserve"> in 2024. The majority of these were tested for microbial contaminants, including Salmonella spp. and Listeria spp. (see </w:t>
      </w:r>
      <w:r w:rsidRPr="00142073">
        <w:rPr>
          <w:b/>
          <w:bCs/>
          <w:lang w:eastAsia="en-AU"/>
        </w:rPr>
        <w:t>Figure 5</w:t>
      </w:r>
      <w:r w:rsidRPr="00B62CBC">
        <w:rPr>
          <w:lang w:eastAsia="en-AU"/>
        </w:rPr>
        <w:t>)</w:t>
      </w:r>
      <w:r w:rsidR="00142073">
        <w:rPr>
          <w:lang w:eastAsia="en-AU"/>
        </w:rPr>
        <w:t>.</w:t>
      </w:r>
    </w:p>
    <w:p w14:paraId="6E02AA16" w14:textId="77777777" w:rsidR="00E04CA4" w:rsidRDefault="00E04CA4" w:rsidP="00BC6CBE">
      <w:pPr>
        <w:pStyle w:val="Bodyafterbullets"/>
      </w:pPr>
    </w:p>
    <w:p w14:paraId="33180FA0" w14:textId="551A1C55" w:rsidR="00CA1484" w:rsidRPr="00FB53FE" w:rsidRDefault="00CA1484" w:rsidP="00CA1484">
      <w:pPr>
        <w:pStyle w:val="Tablecaption"/>
      </w:pPr>
      <w:r w:rsidRPr="00C52848">
        <w:lastRenderedPageBreak/>
        <w:t xml:space="preserve">Table </w:t>
      </w:r>
      <w:r w:rsidR="00D65745">
        <w:t>2</w:t>
      </w:r>
      <w:r w:rsidRPr="00C52848">
        <w:t xml:space="preserve">: Number and proportion of </w:t>
      </w:r>
      <w:r w:rsidR="001E79BF">
        <w:t xml:space="preserve">reported </w:t>
      </w:r>
      <w:r w:rsidRPr="00C52848">
        <w:t>food samples collected by class</w:t>
      </w:r>
      <w:r w:rsidR="00CE1534">
        <w:t xml:space="preserve"> </w:t>
      </w:r>
    </w:p>
    <w:tbl>
      <w:tblPr>
        <w:tblW w:w="9351" w:type="dxa"/>
        <w:tblBorders>
          <w:insideH w:val="single" w:sz="4" w:space="0" w:color="BFBFBF"/>
          <w:insideV w:val="single" w:sz="4" w:space="0" w:color="BFBFBF"/>
        </w:tblBorders>
        <w:tblLook w:val="04A0" w:firstRow="1" w:lastRow="0" w:firstColumn="1" w:lastColumn="0" w:noHBand="0" w:noVBand="1"/>
      </w:tblPr>
      <w:tblGrid>
        <w:gridCol w:w="3816"/>
        <w:gridCol w:w="2937"/>
        <w:gridCol w:w="2598"/>
      </w:tblGrid>
      <w:tr w:rsidR="00CA1484" w:rsidRPr="00C45DB3" w14:paraId="03D4A368" w14:textId="77777777" w:rsidTr="009E0A63">
        <w:trPr>
          <w:trHeight w:val="344"/>
        </w:trPr>
        <w:tc>
          <w:tcPr>
            <w:tcW w:w="3816" w:type="dxa"/>
            <w:shd w:val="clear" w:color="auto" w:fill="C5511A"/>
            <w:tcMar>
              <w:left w:w="108" w:type="dxa"/>
              <w:right w:w="108" w:type="dxa"/>
            </w:tcMar>
            <w:vAlign w:val="center"/>
          </w:tcPr>
          <w:p w14:paraId="3D1C4BC3" w14:textId="77777777" w:rsidR="00CA1484" w:rsidRPr="00C45DB3" w:rsidRDefault="00CA1484">
            <w:pPr>
              <w:spacing w:after="0"/>
              <w:rPr>
                <w:rFonts w:eastAsia="Aptos Narrow" w:cs="Arial"/>
                <w:b/>
                <w:bCs/>
                <w:color w:val="FFFFFF" w:themeColor="background1"/>
                <w:szCs w:val="21"/>
              </w:rPr>
            </w:pPr>
            <w:r w:rsidRPr="00C45DB3">
              <w:rPr>
                <w:rFonts w:eastAsia="Aptos Narrow" w:cs="Arial"/>
                <w:b/>
                <w:bCs/>
                <w:color w:val="FFFFFF" w:themeColor="background1"/>
                <w:szCs w:val="21"/>
              </w:rPr>
              <w:t>Food premises classification</w:t>
            </w:r>
          </w:p>
        </w:tc>
        <w:tc>
          <w:tcPr>
            <w:tcW w:w="2937" w:type="dxa"/>
            <w:shd w:val="clear" w:color="auto" w:fill="C5511A"/>
            <w:tcMar>
              <w:left w:w="108" w:type="dxa"/>
              <w:right w:w="108" w:type="dxa"/>
            </w:tcMar>
            <w:vAlign w:val="center"/>
          </w:tcPr>
          <w:p w14:paraId="01933B21" w14:textId="77777777" w:rsidR="00CA1484" w:rsidRPr="00C45DB3" w:rsidRDefault="00CA1484">
            <w:pPr>
              <w:spacing w:after="0"/>
              <w:rPr>
                <w:rFonts w:eastAsia="Aptos Narrow" w:cs="Arial"/>
                <w:b/>
                <w:bCs/>
                <w:color w:val="FFFFFF" w:themeColor="background1"/>
                <w:szCs w:val="21"/>
              </w:rPr>
            </w:pPr>
            <w:r w:rsidRPr="00C45DB3">
              <w:rPr>
                <w:rFonts w:eastAsia="Aptos Narrow" w:cs="Arial"/>
                <w:b/>
                <w:bCs/>
                <w:color w:val="FFFFFF" w:themeColor="background1"/>
                <w:szCs w:val="21"/>
              </w:rPr>
              <w:t>Number of samples</w:t>
            </w:r>
          </w:p>
        </w:tc>
        <w:tc>
          <w:tcPr>
            <w:tcW w:w="2598" w:type="dxa"/>
            <w:shd w:val="clear" w:color="auto" w:fill="C5511A"/>
            <w:tcMar>
              <w:left w:w="108" w:type="dxa"/>
              <w:right w:w="108" w:type="dxa"/>
            </w:tcMar>
            <w:vAlign w:val="center"/>
          </w:tcPr>
          <w:p w14:paraId="085018D0" w14:textId="77777777" w:rsidR="00CA1484" w:rsidRPr="00C45DB3" w:rsidRDefault="00CA1484">
            <w:pPr>
              <w:spacing w:after="0"/>
              <w:rPr>
                <w:rFonts w:eastAsia="Aptos Narrow" w:cs="Arial"/>
                <w:b/>
                <w:bCs/>
                <w:color w:val="FFFFFF" w:themeColor="background1"/>
                <w:szCs w:val="21"/>
              </w:rPr>
            </w:pPr>
            <w:r w:rsidRPr="00C45DB3">
              <w:rPr>
                <w:rFonts w:eastAsia="Aptos Narrow" w:cs="Arial"/>
                <w:b/>
                <w:bCs/>
                <w:color w:val="FFFFFF" w:themeColor="background1"/>
                <w:szCs w:val="21"/>
              </w:rPr>
              <w:t>Percentage</w:t>
            </w:r>
          </w:p>
        </w:tc>
      </w:tr>
      <w:tr w:rsidR="00DD3134" w:rsidRPr="00C45DB3" w14:paraId="1FD58AE9" w14:textId="77777777" w:rsidTr="00C70B06">
        <w:trPr>
          <w:trHeight w:val="344"/>
        </w:trPr>
        <w:tc>
          <w:tcPr>
            <w:tcW w:w="3816" w:type="dxa"/>
            <w:tcMar>
              <w:left w:w="108" w:type="dxa"/>
              <w:right w:w="108" w:type="dxa"/>
            </w:tcMar>
            <w:vAlign w:val="center"/>
          </w:tcPr>
          <w:p w14:paraId="0F8D8278" w14:textId="77777777" w:rsidR="00DD3134" w:rsidRPr="00C45DB3" w:rsidRDefault="00DD3134" w:rsidP="00DD3134">
            <w:pPr>
              <w:spacing w:after="0"/>
              <w:rPr>
                <w:rFonts w:eastAsia="Aptos Narrow" w:cs="Arial"/>
                <w:color w:val="000000" w:themeColor="text1"/>
                <w:szCs w:val="21"/>
              </w:rPr>
            </w:pPr>
            <w:r w:rsidRPr="00C45DB3">
              <w:rPr>
                <w:rFonts w:eastAsia="Aptos Narrow" w:cs="Arial"/>
                <w:color w:val="000000" w:themeColor="text1"/>
                <w:szCs w:val="21"/>
              </w:rPr>
              <w:t>1</w:t>
            </w:r>
          </w:p>
        </w:tc>
        <w:tc>
          <w:tcPr>
            <w:tcW w:w="2937" w:type="dxa"/>
            <w:tcMar>
              <w:left w:w="108" w:type="dxa"/>
              <w:right w:w="108" w:type="dxa"/>
            </w:tcMar>
            <w:vAlign w:val="center"/>
          </w:tcPr>
          <w:p w14:paraId="42D301D5" w14:textId="14E6E334" w:rsidR="00E27F00" w:rsidRPr="00E27F00" w:rsidRDefault="00DD3134" w:rsidP="00DD3134">
            <w:pPr>
              <w:spacing w:after="0"/>
              <w:rPr>
                <w:rFonts w:ascii="Aptos Narrow" w:hAnsi="Aptos Narrow"/>
                <w:color w:val="000000"/>
                <w:sz w:val="22"/>
                <w:szCs w:val="22"/>
              </w:rPr>
            </w:pPr>
            <w:r>
              <w:rPr>
                <w:rFonts w:ascii="Aptos Narrow" w:hAnsi="Aptos Narrow"/>
                <w:color w:val="000000"/>
                <w:sz w:val="22"/>
                <w:szCs w:val="22"/>
              </w:rPr>
              <w:t>2</w:t>
            </w:r>
            <w:r w:rsidR="00142073">
              <w:rPr>
                <w:rFonts w:ascii="Aptos Narrow" w:hAnsi="Aptos Narrow"/>
                <w:color w:val="000000"/>
                <w:sz w:val="22"/>
                <w:szCs w:val="22"/>
              </w:rPr>
              <w:t>,</w:t>
            </w:r>
            <w:r w:rsidR="00E27F00">
              <w:rPr>
                <w:rFonts w:ascii="Aptos Narrow" w:hAnsi="Aptos Narrow"/>
                <w:color w:val="000000"/>
                <w:sz w:val="22"/>
                <w:szCs w:val="22"/>
              </w:rPr>
              <w:t>472</w:t>
            </w:r>
          </w:p>
        </w:tc>
        <w:tc>
          <w:tcPr>
            <w:tcW w:w="2598" w:type="dxa"/>
            <w:tcMar>
              <w:left w:w="108" w:type="dxa"/>
              <w:right w:w="108" w:type="dxa"/>
            </w:tcMar>
            <w:vAlign w:val="center"/>
          </w:tcPr>
          <w:p w14:paraId="33FA2E78" w14:textId="40158AD4" w:rsidR="00DD3134" w:rsidRPr="00CD33EC" w:rsidRDefault="00DD3134" w:rsidP="00DD3134">
            <w:pPr>
              <w:spacing w:after="0"/>
              <w:rPr>
                <w:rFonts w:eastAsia="Aptos Narrow" w:cs="Arial"/>
                <w:color w:val="000000" w:themeColor="text1"/>
                <w:szCs w:val="21"/>
              </w:rPr>
            </w:pPr>
            <w:r w:rsidRPr="00CD33EC">
              <w:rPr>
                <w:rFonts w:ascii="Aptos Narrow" w:hAnsi="Aptos Narrow"/>
                <w:color w:val="000000"/>
                <w:sz w:val="22"/>
                <w:szCs w:val="22"/>
              </w:rPr>
              <w:t>2</w:t>
            </w:r>
            <w:r w:rsidR="00342C28" w:rsidRPr="00CD33EC">
              <w:rPr>
                <w:rFonts w:ascii="Aptos Narrow" w:hAnsi="Aptos Narrow"/>
                <w:color w:val="000000"/>
                <w:sz w:val="22"/>
                <w:szCs w:val="22"/>
              </w:rPr>
              <w:t>2</w:t>
            </w:r>
            <w:r w:rsidRPr="00CD33EC">
              <w:rPr>
                <w:rFonts w:ascii="Aptos Narrow" w:hAnsi="Aptos Narrow"/>
                <w:color w:val="000000"/>
                <w:sz w:val="22"/>
                <w:szCs w:val="22"/>
              </w:rPr>
              <w:t>%</w:t>
            </w:r>
          </w:p>
        </w:tc>
      </w:tr>
      <w:tr w:rsidR="00DD3134" w:rsidRPr="00C45DB3" w14:paraId="67BEE9BC" w14:textId="77777777" w:rsidTr="00C70B06">
        <w:trPr>
          <w:trHeight w:val="344"/>
        </w:trPr>
        <w:tc>
          <w:tcPr>
            <w:tcW w:w="3816" w:type="dxa"/>
            <w:shd w:val="clear" w:color="auto" w:fill="EFF0EF"/>
            <w:tcMar>
              <w:left w:w="108" w:type="dxa"/>
              <w:right w:w="108" w:type="dxa"/>
            </w:tcMar>
            <w:vAlign w:val="center"/>
          </w:tcPr>
          <w:p w14:paraId="5E3ED3E6" w14:textId="77777777" w:rsidR="00DD3134" w:rsidRPr="00C45DB3" w:rsidRDefault="00DD3134" w:rsidP="00DD3134">
            <w:pPr>
              <w:spacing w:after="0"/>
              <w:rPr>
                <w:rFonts w:eastAsia="Aptos Narrow" w:cs="Arial"/>
                <w:color w:val="000000" w:themeColor="text1"/>
                <w:szCs w:val="21"/>
              </w:rPr>
            </w:pPr>
            <w:r w:rsidRPr="00C45DB3">
              <w:rPr>
                <w:rFonts w:eastAsia="Aptos Narrow" w:cs="Arial"/>
                <w:color w:val="000000" w:themeColor="text1"/>
                <w:szCs w:val="21"/>
              </w:rPr>
              <w:t>2</w:t>
            </w:r>
          </w:p>
        </w:tc>
        <w:tc>
          <w:tcPr>
            <w:tcW w:w="2937" w:type="dxa"/>
            <w:shd w:val="clear" w:color="auto" w:fill="EFF0EF"/>
            <w:tcMar>
              <w:left w:w="108" w:type="dxa"/>
              <w:right w:w="108" w:type="dxa"/>
            </w:tcMar>
            <w:vAlign w:val="center"/>
          </w:tcPr>
          <w:p w14:paraId="2B5414CB" w14:textId="1849B2F9" w:rsidR="00DD3134" w:rsidRPr="00C45DB3" w:rsidRDefault="00BD1179" w:rsidP="00DD3134">
            <w:pPr>
              <w:spacing w:after="0"/>
              <w:rPr>
                <w:rFonts w:eastAsia="Aptos Narrow" w:cs="Arial"/>
                <w:color w:val="000000" w:themeColor="text1"/>
                <w:szCs w:val="21"/>
              </w:rPr>
            </w:pPr>
            <w:r>
              <w:rPr>
                <w:rFonts w:eastAsia="Aptos Narrow" w:cs="Arial"/>
                <w:color w:val="000000" w:themeColor="text1"/>
                <w:szCs w:val="21"/>
              </w:rPr>
              <w:t>8</w:t>
            </w:r>
            <w:r w:rsidR="007A6E63">
              <w:rPr>
                <w:rFonts w:eastAsia="Aptos Narrow" w:cs="Arial"/>
                <w:color w:val="000000" w:themeColor="text1"/>
                <w:szCs w:val="21"/>
              </w:rPr>
              <w:t>,</w:t>
            </w:r>
            <w:r>
              <w:rPr>
                <w:rFonts w:eastAsia="Aptos Narrow" w:cs="Arial"/>
                <w:color w:val="000000" w:themeColor="text1"/>
                <w:szCs w:val="21"/>
              </w:rPr>
              <w:t>553</w:t>
            </w:r>
          </w:p>
        </w:tc>
        <w:tc>
          <w:tcPr>
            <w:tcW w:w="2598" w:type="dxa"/>
            <w:shd w:val="clear" w:color="auto" w:fill="EFF0EF"/>
            <w:tcMar>
              <w:left w:w="108" w:type="dxa"/>
              <w:right w:w="108" w:type="dxa"/>
            </w:tcMar>
            <w:vAlign w:val="center"/>
          </w:tcPr>
          <w:p w14:paraId="53AE7B59" w14:textId="0B3825EB" w:rsidR="00DD3134" w:rsidRPr="00CD33EC" w:rsidRDefault="00DD3134" w:rsidP="00DD3134">
            <w:pPr>
              <w:spacing w:after="0"/>
              <w:rPr>
                <w:rFonts w:eastAsia="Aptos Narrow" w:cs="Arial"/>
                <w:color w:val="000000" w:themeColor="text1"/>
                <w:szCs w:val="21"/>
              </w:rPr>
            </w:pPr>
            <w:r w:rsidRPr="00CD33EC">
              <w:rPr>
                <w:rFonts w:ascii="Aptos Narrow" w:hAnsi="Aptos Narrow"/>
                <w:color w:val="000000"/>
                <w:sz w:val="22"/>
                <w:szCs w:val="22"/>
              </w:rPr>
              <w:t>7</w:t>
            </w:r>
            <w:r w:rsidR="00E5012D" w:rsidRPr="00CD33EC">
              <w:rPr>
                <w:rFonts w:ascii="Aptos Narrow" w:hAnsi="Aptos Narrow"/>
                <w:color w:val="000000"/>
                <w:sz w:val="22"/>
                <w:szCs w:val="22"/>
              </w:rPr>
              <w:t>6</w:t>
            </w:r>
            <w:r w:rsidRPr="00CD33EC">
              <w:rPr>
                <w:rFonts w:ascii="Aptos Narrow" w:hAnsi="Aptos Narrow"/>
                <w:color w:val="000000"/>
                <w:sz w:val="22"/>
                <w:szCs w:val="22"/>
              </w:rPr>
              <w:t>%</w:t>
            </w:r>
          </w:p>
        </w:tc>
      </w:tr>
      <w:tr w:rsidR="00791902" w:rsidRPr="00C45DB3" w14:paraId="5E4C0366" w14:textId="77777777" w:rsidTr="00C70B06">
        <w:trPr>
          <w:trHeight w:val="344"/>
        </w:trPr>
        <w:tc>
          <w:tcPr>
            <w:tcW w:w="3816" w:type="dxa"/>
            <w:tcMar>
              <w:left w:w="108" w:type="dxa"/>
              <w:right w:w="108" w:type="dxa"/>
            </w:tcMar>
          </w:tcPr>
          <w:p w14:paraId="7C80DEDF" w14:textId="1D353BB3" w:rsidR="00791902" w:rsidRPr="00C45DB3" w:rsidRDefault="00791902" w:rsidP="00791902">
            <w:pPr>
              <w:spacing w:after="0"/>
              <w:rPr>
                <w:rFonts w:eastAsia="Aptos Narrow" w:cs="Arial"/>
                <w:color w:val="000000" w:themeColor="text1"/>
                <w:szCs w:val="21"/>
              </w:rPr>
            </w:pPr>
            <w:r w:rsidRPr="00602B81">
              <w:t>3A or 3</w:t>
            </w:r>
          </w:p>
        </w:tc>
        <w:tc>
          <w:tcPr>
            <w:tcW w:w="2937" w:type="dxa"/>
            <w:tcMar>
              <w:left w:w="108" w:type="dxa"/>
              <w:right w:w="108" w:type="dxa"/>
            </w:tcMar>
            <w:vAlign w:val="center"/>
          </w:tcPr>
          <w:p w14:paraId="76F31316" w14:textId="1E4003AB" w:rsidR="00791902" w:rsidRDefault="00791902" w:rsidP="00791902">
            <w:pPr>
              <w:spacing w:after="0"/>
              <w:rPr>
                <w:rFonts w:eastAsia="Aptos Narrow" w:cs="Arial"/>
                <w:color w:val="000000" w:themeColor="text1"/>
                <w:szCs w:val="21"/>
              </w:rPr>
            </w:pPr>
            <w:r w:rsidRPr="00602B81">
              <w:t>268</w:t>
            </w:r>
          </w:p>
        </w:tc>
        <w:tc>
          <w:tcPr>
            <w:tcW w:w="2598" w:type="dxa"/>
            <w:tcMar>
              <w:left w:w="108" w:type="dxa"/>
              <w:right w:w="108" w:type="dxa"/>
            </w:tcMar>
            <w:vAlign w:val="center"/>
          </w:tcPr>
          <w:p w14:paraId="6630196B" w14:textId="18D96F18" w:rsidR="00791902" w:rsidRDefault="00791902" w:rsidP="00791902">
            <w:pPr>
              <w:spacing w:after="0"/>
              <w:rPr>
                <w:rFonts w:ascii="Aptos Narrow" w:hAnsi="Aptos Narrow"/>
                <w:b/>
                <w:bCs/>
                <w:color w:val="000000"/>
                <w:sz w:val="22"/>
                <w:szCs w:val="22"/>
              </w:rPr>
            </w:pPr>
            <w:r w:rsidRPr="00602B81">
              <w:t>2%</w:t>
            </w:r>
          </w:p>
        </w:tc>
      </w:tr>
      <w:tr w:rsidR="00791902" w:rsidRPr="00C45DB3" w14:paraId="18C701DA" w14:textId="77777777" w:rsidTr="009E0A63">
        <w:trPr>
          <w:trHeight w:val="344"/>
        </w:trPr>
        <w:tc>
          <w:tcPr>
            <w:tcW w:w="3816" w:type="dxa"/>
            <w:shd w:val="clear" w:color="auto" w:fill="C5511A"/>
            <w:tcMar>
              <w:left w:w="108" w:type="dxa"/>
              <w:right w:w="108" w:type="dxa"/>
            </w:tcMar>
          </w:tcPr>
          <w:p w14:paraId="252B3E9E" w14:textId="1BD2FDAF" w:rsidR="00791902" w:rsidRPr="00791902" w:rsidRDefault="00791902" w:rsidP="00791902">
            <w:pPr>
              <w:spacing w:after="0"/>
              <w:rPr>
                <w:rFonts w:eastAsia="Aptos Narrow" w:cs="Arial"/>
                <w:b/>
                <w:bCs/>
                <w:color w:val="FFFFFF" w:themeColor="background1"/>
                <w:szCs w:val="21"/>
              </w:rPr>
            </w:pPr>
            <w:r w:rsidRPr="00791902">
              <w:rPr>
                <w:b/>
                <w:bCs/>
                <w:color w:val="FFFFFF" w:themeColor="background1"/>
              </w:rPr>
              <w:t>Total</w:t>
            </w:r>
          </w:p>
        </w:tc>
        <w:tc>
          <w:tcPr>
            <w:tcW w:w="2937" w:type="dxa"/>
            <w:shd w:val="clear" w:color="auto" w:fill="C5511A"/>
            <w:tcMar>
              <w:left w:w="108" w:type="dxa"/>
              <w:right w:w="108" w:type="dxa"/>
            </w:tcMar>
          </w:tcPr>
          <w:p w14:paraId="070DEFB8" w14:textId="085AF61F" w:rsidR="00791902" w:rsidRPr="00791902" w:rsidRDefault="00791902" w:rsidP="00791902">
            <w:pPr>
              <w:spacing w:after="0"/>
              <w:rPr>
                <w:rFonts w:eastAsia="Aptos Narrow" w:cs="Arial"/>
                <w:b/>
                <w:bCs/>
                <w:color w:val="FFFFFF" w:themeColor="background1"/>
                <w:szCs w:val="21"/>
              </w:rPr>
            </w:pPr>
            <w:r w:rsidRPr="00791902">
              <w:rPr>
                <w:b/>
                <w:bCs/>
                <w:color w:val="FFFFFF" w:themeColor="background1"/>
              </w:rPr>
              <w:t>11,293</w:t>
            </w:r>
          </w:p>
        </w:tc>
        <w:tc>
          <w:tcPr>
            <w:tcW w:w="2598" w:type="dxa"/>
            <w:shd w:val="clear" w:color="auto" w:fill="C5511A"/>
            <w:tcMar>
              <w:left w:w="108" w:type="dxa"/>
              <w:right w:w="108" w:type="dxa"/>
            </w:tcMar>
          </w:tcPr>
          <w:p w14:paraId="3CB221C9" w14:textId="24A0CB0C" w:rsidR="00791902" w:rsidRPr="00791902" w:rsidRDefault="00791902" w:rsidP="00791902">
            <w:pPr>
              <w:spacing w:after="0"/>
              <w:rPr>
                <w:rFonts w:ascii="Aptos Narrow" w:hAnsi="Aptos Narrow"/>
                <w:b/>
                <w:bCs/>
                <w:color w:val="FFFFFF" w:themeColor="background1"/>
                <w:sz w:val="22"/>
                <w:szCs w:val="22"/>
              </w:rPr>
            </w:pPr>
            <w:r w:rsidRPr="00791902">
              <w:rPr>
                <w:b/>
                <w:bCs/>
                <w:color w:val="FFFFFF" w:themeColor="background1"/>
              </w:rPr>
              <w:t>100%</w:t>
            </w:r>
          </w:p>
        </w:tc>
      </w:tr>
    </w:tbl>
    <w:p w14:paraId="6A10BF87" w14:textId="3458CAC9" w:rsidR="00CA1484" w:rsidRDefault="00CA1484" w:rsidP="00CA1484">
      <w:pPr>
        <w:pStyle w:val="Figurecaption"/>
      </w:pPr>
      <w:r w:rsidRPr="008F1711">
        <w:t xml:space="preserve">Figure </w:t>
      </w:r>
      <w:r w:rsidR="00B475EC">
        <w:t>5</w:t>
      </w:r>
      <w:r w:rsidRPr="008F1711">
        <w:t>:</w:t>
      </w:r>
      <w:r w:rsidRPr="008F1711">
        <w:rPr>
          <w:b w:val="0"/>
          <w:bCs/>
        </w:rPr>
        <w:t xml:space="preserve"> </w:t>
      </w:r>
      <w:r w:rsidRPr="008F1711">
        <w:t xml:space="preserve">Number and proportion </w:t>
      </w:r>
      <w:r w:rsidR="005C3C07">
        <w:t xml:space="preserve">of reported </w:t>
      </w:r>
      <w:r w:rsidRPr="008F1711">
        <w:t>food samples collected by test type</w:t>
      </w:r>
      <w:r w:rsidR="006F641F">
        <w:t xml:space="preserve"> </w:t>
      </w:r>
      <w:r w:rsidR="006F641F" w:rsidRPr="006F641F">
        <w:rPr>
          <w:b w:val="0"/>
          <w:bCs/>
          <w:i/>
          <w:iCs/>
        </w:rPr>
        <w:t>(N=11,293)</w:t>
      </w:r>
    </w:p>
    <w:p w14:paraId="1F907D81" w14:textId="52424B68" w:rsidR="00CA1484" w:rsidRPr="000F441D" w:rsidRDefault="006F641F" w:rsidP="00CA1484">
      <w:pPr>
        <w:pStyle w:val="Body"/>
        <w:rPr>
          <w:b/>
          <w:bCs/>
        </w:rPr>
      </w:pPr>
      <w:r>
        <w:rPr>
          <w:noProof/>
        </w:rPr>
        <w:drawing>
          <wp:inline distT="0" distB="0" distL="0" distR="0" wp14:anchorId="5453C553" wp14:editId="25016B85">
            <wp:extent cx="5904230" cy="3590925"/>
            <wp:effectExtent l="0" t="0" r="1270" b="0"/>
            <wp:docPr id="1507196042" name="Chart 1" descr="Graph depicting the measurements discussed above.">
              <a:extLst xmlns:a="http://schemas.openxmlformats.org/drawingml/2006/main">
                <a:ext uri="{FF2B5EF4-FFF2-40B4-BE49-F238E27FC236}">
                  <a16:creationId xmlns:a16="http://schemas.microsoft.com/office/drawing/2014/main" id="{0AA0F703-7657-94F8-DF73-83B7497D6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2B8114" w14:textId="093C4A26" w:rsidR="00CA1484" w:rsidRPr="00506C06" w:rsidRDefault="00533E41" w:rsidP="00B3707F">
      <w:pPr>
        <w:pStyle w:val="Heading3"/>
      </w:pPr>
      <w:r>
        <w:t>T</w:t>
      </w:r>
      <w:r w:rsidR="00CA1484" w:rsidRPr="00506C06">
        <w:t>argeted sampling and food</w:t>
      </w:r>
      <w:r w:rsidR="00FF3A21">
        <w:t xml:space="preserve"> safety </w:t>
      </w:r>
      <w:r w:rsidR="00CA1484" w:rsidRPr="00506C06">
        <w:t>surveillance</w:t>
      </w:r>
    </w:p>
    <w:p w14:paraId="11397619" w14:textId="2C268AD0" w:rsidR="00D56524" w:rsidRPr="00B501F7" w:rsidRDefault="00D817EC" w:rsidP="00B501F7">
      <w:pPr>
        <w:pStyle w:val="Heading4"/>
      </w:pPr>
      <w:r w:rsidRPr="00B501F7">
        <w:t>Total diet s</w:t>
      </w:r>
      <w:r w:rsidR="1A1EAD05" w:rsidRPr="00B501F7">
        <w:t>tudy</w:t>
      </w:r>
    </w:p>
    <w:p w14:paraId="10567279" w14:textId="4EF3F810" w:rsidR="36EDEFC5" w:rsidRPr="00B852C6" w:rsidRDefault="36EDEFC5" w:rsidP="45024567">
      <w:pPr>
        <w:shd w:val="clear" w:color="auto" w:fill="FAFAFA"/>
        <w:spacing w:before="120" w:after="60"/>
        <w:rPr>
          <w:rFonts w:eastAsia="Arial" w:cs="Arial"/>
          <w:szCs w:val="21"/>
        </w:rPr>
      </w:pPr>
      <w:r w:rsidRPr="00B852C6">
        <w:rPr>
          <w:rFonts w:eastAsia="Arial" w:cs="Arial"/>
          <w:szCs w:val="21"/>
        </w:rPr>
        <w:t xml:space="preserve">In 2024, Victoria, in collaboration with agencies from all Australian states and territories, </w:t>
      </w:r>
      <w:r w:rsidR="002376AE">
        <w:rPr>
          <w:rFonts w:eastAsia="Arial" w:cs="Arial"/>
          <w:szCs w:val="21"/>
        </w:rPr>
        <w:t xml:space="preserve">participated </w:t>
      </w:r>
      <w:r w:rsidRPr="00B852C6">
        <w:rPr>
          <w:rFonts w:eastAsia="Arial" w:cs="Arial"/>
          <w:szCs w:val="21"/>
        </w:rPr>
        <w:t xml:space="preserve">in the 28th </w:t>
      </w:r>
      <w:r w:rsidRPr="00D5170D">
        <w:rPr>
          <w:rFonts w:eastAsia="Arial" w:cs="Arial"/>
          <w:szCs w:val="21"/>
        </w:rPr>
        <w:t>Australian Total Diet Study (ATDS).</w:t>
      </w:r>
      <w:r w:rsidRPr="00B852C6">
        <w:rPr>
          <w:rFonts w:eastAsia="Arial" w:cs="Arial"/>
          <w:szCs w:val="21"/>
        </w:rPr>
        <w:t xml:space="preserve"> Victoria’s contributions encompassed the scoping and planning phases, as well as the procurement, packaging, and labelling of approximately 400 food samples for dispatch to the coordinating laboratory. The collection of these samples was undertaken by the </w:t>
      </w:r>
      <w:r w:rsidR="00586805">
        <w:rPr>
          <w:rFonts w:eastAsia="Arial" w:cs="Arial"/>
          <w:szCs w:val="21"/>
        </w:rPr>
        <w:t>department</w:t>
      </w:r>
      <w:r w:rsidRPr="00B852C6">
        <w:rPr>
          <w:rFonts w:eastAsia="Arial" w:cs="Arial"/>
          <w:szCs w:val="21"/>
        </w:rPr>
        <w:t xml:space="preserve"> and the Department of Energy, Environment and Climate Action (DEECA).</w:t>
      </w:r>
    </w:p>
    <w:p w14:paraId="11CFDF21" w14:textId="3D40E680" w:rsidR="36EDEFC5" w:rsidRPr="00B852C6" w:rsidRDefault="36EDEFC5" w:rsidP="45024567">
      <w:pPr>
        <w:shd w:val="clear" w:color="auto" w:fill="FAFAFA"/>
        <w:spacing w:before="120" w:after="60"/>
        <w:rPr>
          <w:rFonts w:eastAsia="Arial" w:cs="Arial"/>
          <w:szCs w:val="21"/>
        </w:rPr>
      </w:pPr>
      <w:r w:rsidRPr="00B852C6">
        <w:rPr>
          <w:rFonts w:eastAsia="Arial" w:cs="Arial"/>
          <w:szCs w:val="21"/>
        </w:rPr>
        <w:t>The principal objective of the 28th ATDS</w:t>
      </w:r>
      <w:r w:rsidR="002B7D75">
        <w:rPr>
          <w:rFonts w:eastAsia="Arial" w:cs="Arial"/>
          <w:szCs w:val="21"/>
        </w:rPr>
        <w:t xml:space="preserve"> was</w:t>
      </w:r>
      <w:r w:rsidRPr="00B852C6">
        <w:rPr>
          <w:rFonts w:eastAsia="Arial" w:cs="Arial"/>
          <w:szCs w:val="21"/>
        </w:rPr>
        <w:t xml:space="preserve"> to </w:t>
      </w:r>
      <w:r w:rsidR="008C1B25">
        <w:rPr>
          <w:rFonts w:eastAsia="Arial" w:cs="Arial"/>
          <w:szCs w:val="21"/>
        </w:rPr>
        <w:t>measure</w:t>
      </w:r>
      <w:r w:rsidRPr="00B852C6">
        <w:rPr>
          <w:rFonts w:eastAsia="Arial" w:cs="Arial"/>
          <w:szCs w:val="21"/>
        </w:rPr>
        <w:t xml:space="preserve"> the presence of agricultural chemicals, antimicrobial residues, metal contaminants, and mycotoxins within the general food supply. The study also seeks to estimate dietary exposure levels across the Australian population. A comprehensive risk assessment will be conducted to evaluate potential public health and safety concerns and to determine the necessity of implementing risk management measures.</w:t>
      </w:r>
    </w:p>
    <w:p w14:paraId="53FF6678" w14:textId="0873C0CE" w:rsidR="36EDEFC5" w:rsidRPr="00B852C6" w:rsidRDefault="36EDEFC5" w:rsidP="45024567">
      <w:pPr>
        <w:shd w:val="clear" w:color="auto" w:fill="FAFAFA"/>
        <w:spacing w:before="120" w:after="60"/>
        <w:rPr>
          <w:rFonts w:eastAsia="Arial" w:cs="Arial"/>
          <w:szCs w:val="21"/>
        </w:rPr>
      </w:pPr>
      <w:r w:rsidRPr="00B852C6">
        <w:rPr>
          <w:rFonts w:eastAsia="Arial" w:cs="Arial"/>
          <w:szCs w:val="21"/>
        </w:rPr>
        <w:lastRenderedPageBreak/>
        <w:t>Food Standards Australia New Zealand (FSANZ) serves as the lead agency for the ATDS and holds responsibility for the preparation and publication of the final report</w:t>
      </w:r>
      <w:r w:rsidR="003A23F8">
        <w:rPr>
          <w:rStyle w:val="FootnoteReference"/>
          <w:rFonts w:eastAsia="Arial" w:cs="Arial"/>
          <w:szCs w:val="21"/>
        </w:rPr>
        <w:footnoteReference w:id="12"/>
      </w:r>
      <w:r w:rsidRPr="00B852C6">
        <w:rPr>
          <w:rFonts w:eastAsia="Arial" w:cs="Arial"/>
          <w:szCs w:val="21"/>
        </w:rPr>
        <w:t xml:space="preserve">. </w:t>
      </w:r>
    </w:p>
    <w:p w14:paraId="105F5988" w14:textId="63133FBC" w:rsidR="009547ED" w:rsidRDefault="009547ED" w:rsidP="009547ED">
      <w:pPr>
        <w:pStyle w:val="Heading4"/>
      </w:pPr>
      <w:bookmarkStart w:id="12" w:name="_Toc191288259"/>
      <w:r w:rsidRPr="00583404">
        <w:t>Antimicrobial</w:t>
      </w:r>
      <w:r w:rsidRPr="00FE4EE4">
        <w:t xml:space="preserve"> resistant bacteria in retail food</w:t>
      </w:r>
      <w:r w:rsidR="00F81143">
        <w:rPr>
          <w:rStyle w:val="FootnoteReference"/>
        </w:rPr>
        <w:footnoteReference w:id="13"/>
      </w:r>
    </w:p>
    <w:p w14:paraId="2A9BF2AD" w14:textId="150F3B5C" w:rsidR="009547ED" w:rsidRDefault="00571EFF" w:rsidP="009547ED">
      <w:pPr>
        <w:pStyle w:val="Body"/>
      </w:pPr>
      <w:r w:rsidRPr="00571EFF">
        <w:t xml:space="preserve">FSANZ conducted a </w:t>
      </w:r>
      <w:r w:rsidR="006338EA">
        <w:t xml:space="preserve">national </w:t>
      </w:r>
      <w:r w:rsidRPr="00571EFF">
        <w:t>survey on antimicrobial resistant</w:t>
      </w:r>
      <w:r w:rsidR="005D333F">
        <w:t xml:space="preserve"> (AMR)</w:t>
      </w:r>
      <w:r w:rsidRPr="00571EFF">
        <w:t xml:space="preserve"> bacteria in the Australian food supply </w:t>
      </w:r>
      <w:r w:rsidR="00DB7F16">
        <w:t>between</w:t>
      </w:r>
      <w:r w:rsidRPr="00571EFF">
        <w:t xml:space="preserve"> September 2022 to July 2023</w:t>
      </w:r>
      <w:r w:rsidR="00A62065">
        <w:t>.</w:t>
      </w:r>
      <w:r w:rsidR="00A62065" w:rsidRPr="00A62065">
        <w:t xml:space="preserve"> </w:t>
      </w:r>
      <w:r w:rsidR="00A62065" w:rsidRPr="00C90F82">
        <w:t>The surv</w:t>
      </w:r>
      <w:r w:rsidR="00A62065">
        <w:t>ey aimed</w:t>
      </w:r>
      <w:r w:rsidR="00A62065" w:rsidRPr="00C90F82">
        <w:t xml:space="preserve"> to collect robust, nationally representative data on AMR in key bacteria</w:t>
      </w:r>
      <w:r w:rsidR="00A62065">
        <w:rPr>
          <w:rStyle w:val="FootnoteReference"/>
        </w:rPr>
        <w:footnoteReference w:id="14"/>
      </w:r>
      <w:r w:rsidR="00A62065" w:rsidRPr="00C90F82">
        <w:t xml:space="preserve"> </w:t>
      </w:r>
      <w:r w:rsidR="006E2B43">
        <w:t>found in</w:t>
      </w:r>
      <w:r w:rsidR="00A62065" w:rsidRPr="00C90F82">
        <w:t xml:space="preserve"> retail meats</w:t>
      </w:r>
      <w:r w:rsidR="004E3AB4">
        <w:rPr>
          <w:rStyle w:val="FootnoteReference"/>
        </w:rPr>
        <w:footnoteReference w:id="15"/>
      </w:r>
      <w:r w:rsidR="00A35E30">
        <w:t xml:space="preserve"> and </w:t>
      </w:r>
      <w:r w:rsidR="00A62065">
        <w:t xml:space="preserve">identify </w:t>
      </w:r>
      <w:r w:rsidR="00A62065" w:rsidRPr="00C90F82">
        <w:t xml:space="preserve">resistance </w:t>
      </w:r>
      <w:r w:rsidR="00A62065">
        <w:t xml:space="preserve">determinants </w:t>
      </w:r>
      <w:r w:rsidR="00A62065" w:rsidRPr="00C90F82">
        <w:t xml:space="preserve">to </w:t>
      </w:r>
      <w:r w:rsidR="00A62065">
        <w:t>high</w:t>
      </w:r>
      <w:r w:rsidR="00A62065" w:rsidRPr="00C90F82">
        <w:t xml:space="preserve"> importan</w:t>
      </w:r>
      <w:r w:rsidR="00A62065">
        <w:t>ce rate</w:t>
      </w:r>
      <w:r w:rsidR="00A62065" w:rsidRPr="00C90F82">
        <w:t xml:space="preserve"> antimicrobials</w:t>
      </w:r>
      <w:r w:rsidR="001B143D">
        <w:t xml:space="preserve"> through whole</w:t>
      </w:r>
      <w:r w:rsidR="00A62065" w:rsidRPr="00C90F82">
        <w:t xml:space="preserve"> genom</w:t>
      </w:r>
      <w:r w:rsidR="00B924B6">
        <w:t>e sequencing</w:t>
      </w:r>
      <w:r w:rsidR="00A62065" w:rsidRPr="00C90F82">
        <w:t xml:space="preserve"> of </w:t>
      </w:r>
      <w:r w:rsidR="00B924B6">
        <w:t>selected bacteria</w:t>
      </w:r>
      <w:r w:rsidR="00A62065" w:rsidRPr="00C90F82">
        <w:t xml:space="preserve">. </w:t>
      </w:r>
      <w:r w:rsidRPr="00571EFF">
        <w:t>The results of the survey, analy</w:t>
      </w:r>
      <w:r w:rsidR="00B843FD">
        <w:t>s</w:t>
      </w:r>
      <w:r w:rsidRPr="00571EFF">
        <w:t xml:space="preserve">ed in 2024, </w:t>
      </w:r>
      <w:r w:rsidR="00FA21B3">
        <w:t xml:space="preserve">are scheduled for public release </w:t>
      </w:r>
      <w:r w:rsidRPr="00571EFF">
        <w:t>in 202</w:t>
      </w:r>
      <w:r w:rsidR="000449BB">
        <w:t>6</w:t>
      </w:r>
      <w:r w:rsidRPr="00571EFF">
        <w:t>.</w:t>
      </w:r>
    </w:p>
    <w:p w14:paraId="7DF7044E" w14:textId="74ECB4B8" w:rsidR="00CA1484" w:rsidRPr="00134ED6" w:rsidRDefault="00CA1484" w:rsidP="00B3707F">
      <w:pPr>
        <w:pStyle w:val="Heading2"/>
      </w:pPr>
      <w:bookmarkStart w:id="13" w:name="_Toc221105526"/>
      <w:r w:rsidRPr="00391298">
        <w:t>Enforcement action</w:t>
      </w:r>
      <w:bookmarkEnd w:id="12"/>
      <w:r w:rsidR="00282B5B" w:rsidRPr="00391298">
        <w:t>s</w:t>
      </w:r>
      <w:bookmarkEnd w:id="13"/>
    </w:p>
    <w:p w14:paraId="6836673C" w14:textId="511170AB" w:rsidR="00CA1484" w:rsidRPr="007B25E4" w:rsidRDefault="00CA1484" w:rsidP="00CC652E">
      <w:pPr>
        <w:pStyle w:val="Heading3"/>
      </w:pPr>
      <w:r w:rsidRPr="00FC60EA">
        <w:t>Infringement notices issued to fixed food premises</w:t>
      </w:r>
    </w:p>
    <w:tbl>
      <w:tblPr>
        <w:tblStyle w:val="TableGrid"/>
        <w:tblpPr w:leftFromText="180" w:rightFromText="180" w:vertAnchor="text" w:horzAnchor="margin" w:tblpY="53"/>
        <w:tblW w:w="2147" w:type="pct"/>
        <w:tblBorders>
          <w:top w:val="dotted" w:sz="12" w:space="0" w:color="00B2A9"/>
          <w:bottom w:val="dotted" w:sz="12" w:space="0" w:color="00B2A9"/>
        </w:tblBorders>
        <w:tblLook w:val="06A0" w:firstRow="1" w:lastRow="0" w:firstColumn="1" w:lastColumn="0" w:noHBand="1" w:noVBand="1"/>
      </w:tblPr>
      <w:tblGrid>
        <w:gridCol w:w="2337"/>
        <w:gridCol w:w="1656"/>
      </w:tblGrid>
      <w:tr w:rsidR="00CA1484" w:rsidRPr="00B13841" w14:paraId="5B24CF5E" w14:textId="77777777" w:rsidTr="00411F6E">
        <w:trPr>
          <w:trHeight w:val="1698"/>
          <w:tblHeader/>
        </w:trPr>
        <w:tc>
          <w:tcPr>
            <w:tcW w:w="3072" w:type="pct"/>
            <w:tcBorders>
              <w:top w:val="dotted" w:sz="12" w:space="0" w:color="00B2A9"/>
              <w:bottom w:val="dotted" w:sz="12" w:space="0" w:color="00B2A9"/>
            </w:tcBorders>
            <w:shd w:val="clear" w:color="auto" w:fill="F2F2F2"/>
            <w:vAlign w:val="center"/>
          </w:tcPr>
          <w:p w14:paraId="0A235D04" w14:textId="14F95C0A" w:rsidR="00CA1484" w:rsidRPr="00B13841" w:rsidRDefault="00397B95">
            <w:pPr>
              <w:pStyle w:val="Tabletext"/>
              <w:rPr>
                <w:highlight w:val="green"/>
              </w:rPr>
            </w:pPr>
            <w:r>
              <w:rPr>
                <w:b/>
                <w:color w:val="C5511A"/>
                <w:sz w:val="28"/>
                <w:szCs w:val="28"/>
              </w:rPr>
              <w:t>319</w:t>
            </w:r>
            <w:r w:rsidR="00CA1484" w:rsidRPr="00D4271E">
              <w:rPr>
                <w:b/>
                <w:color w:val="0090DA"/>
                <w:szCs w:val="21"/>
              </w:rPr>
              <w:t xml:space="preserve"> </w:t>
            </w:r>
            <w:r w:rsidR="00CA1484" w:rsidRPr="00D4271E">
              <w:rPr>
                <w:b/>
                <w:bCs/>
                <w:szCs w:val="21"/>
              </w:rPr>
              <w:t>infringement notices</w:t>
            </w:r>
            <w:r w:rsidR="00CA1484" w:rsidRPr="00D4271E">
              <w:rPr>
                <w:szCs w:val="21"/>
              </w:rPr>
              <w:t xml:space="preserve"> were issued, with 90% of which were to </w:t>
            </w:r>
            <w:r w:rsidR="00CA1484" w:rsidRPr="00D4271E">
              <w:rPr>
                <w:b/>
                <w:bCs/>
                <w:szCs w:val="21"/>
              </w:rPr>
              <w:t xml:space="preserve">Class 2 </w:t>
            </w:r>
            <w:r w:rsidR="00CA1484" w:rsidRPr="00D4271E">
              <w:rPr>
                <w:szCs w:val="21"/>
              </w:rPr>
              <w:t>food premises</w:t>
            </w:r>
            <w:r w:rsidR="00D4271E" w:rsidRPr="00D4271E">
              <w:rPr>
                <w:szCs w:val="21"/>
              </w:rPr>
              <w:t>.</w:t>
            </w:r>
            <w:r w:rsidR="00CA1484" w:rsidRPr="00D4271E">
              <w:rPr>
                <w:szCs w:val="21"/>
              </w:rPr>
              <w:t xml:space="preserve"> </w:t>
            </w:r>
          </w:p>
        </w:tc>
        <w:tc>
          <w:tcPr>
            <w:tcW w:w="1928" w:type="pct"/>
            <w:shd w:val="clear" w:color="auto" w:fill="F2F2F2"/>
          </w:tcPr>
          <w:p w14:paraId="09B40B5E" w14:textId="7AF93578" w:rsidR="00CA1484" w:rsidRPr="00B13841" w:rsidRDefault="000C61F9">
            <w:pPr>
              <w:pStyle w:val="Tabletext"/>
              <w:rPr>
                <w:szCs w:val="21"/>
                <w:highlight w:val="green"/>
              </w:rPr>
            </w:pPr>
            <w:r>
              <w:rPr>
                <w:noProof/>
                <w:szCs w:val="21"/>
              </w:rPr>
              <w:drawing>
                <wp:inline distT="0" distB="0" distL="0" distR="0" wp14:anchorId="4585238C" wp14:editId="3558676C">
                  <wp:extent cx="914400" cy="914400"/>
                  <wp:effectExtent l="0" t="0" r="0" b="0"/>
                  <wp:docPr id="833392729" name="Graphic 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2729" name="Graphic 833392729" descr="Clipboard Mixed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bl>
    <w:p w14:paraId="2143624E" w14:textId="67293FAF" w:rsidR="00F0524C" w:rsidRDefault="00CA1484" w:rsidP="00CA1484">
      <w:pPr>
        <w:pStyle w:val="Body"/>
      </w:pPr>
      <w:r w:rsidRPr="00E24295">
        <w:t>In 202</w:t>
      </w:r>
      <w:r w:rsidR="00A250C9" w:rsidRPr="00E24295">
        <w:t>4</w:t>
      </w:r>
      <w:r w:rsidRPr="00E24295">
        <w:t xml:space="preserve">, a total of </w:t>
      </w:r>
      <w:r w:rsidR="00397B95" w:rsidRPr="00E24295">
        <w:t>319</w:t>
      </w:r>
      <w:r w:rsidRPr="00E24295">
        <w:t xml:space="preserve"> infringement</w:t>
      </w:r>
      <w:r w:rsidRPr="00377FBC">
        <w:t xml:space="preserve"> notices were issued</w:t>
      </w:r>
      <w:r w:rsidR="00533EAE">
        <w:t xml:space="preserve"> </w:t>
      </w:r>
      <w:r w:rsidR="008100E2">
        <w:t xml:space="preserve">by local councils </w:t>
      </w:r>
      <w:r w:rsidR="00533EAE">
        <w:t>statewide</w:t>
      </w:r>
      <w:r w:rsidR="004D661A">
        <w:t>. Of these</w:t>
      </w:r>
      <w:r w:rsidR="00454887">
        <w:t>:</w:t>
      </w:r>
      <w:r w:rsidRPr="00377FBC">
        <w:t xml:space="preserve"> </w:t>
      </w:r>
    </w:p>
    <w:p w14:paraId="2ABC0C76" w14:textId="209FE01E" w:rsidR="00F0524C" w:rsidRDefault="003F6BBD" w:rsidP="00F0524C">
      <w:pPr>
        <w:pStyle w:val="Body"/>
        <w:numPr>
          <w:ilvl w:val="0"/>
          <w:numId w:val="23"/>
        </w:numPr>
      </w:pPr>
      <w:r>
        <w:t xml:space="preserve">  90% (</w:t>
      </w:r>
      <w:r w:rsidRPr="00596349">
        <w:rPr>
          <w:i/>
          <w:iCs/>
        </w:rPr>
        <w:t>n</w:t>
      </w:r>
      <w:r>
        <w:t>=</w:t>
      </w:r>
      <w:r w:rsidR="00CA1484" w:rsidRPr="00377FBC">
        <w:t>2</w:t>
      </w:r>
      <w:r w:rsidR="00F0524C">
        <w:t>86</w:t>
      </w:r>
      <w:r>
        <w:t>)</w:t>
      </w:r>
      <w:r w:rsidR="00B052B1">
        <w:t xml:space="preserve"> </w:t>
      </w:r>
      <w:r w:rsidR="00C567CD">
        <w:t>were issued to class 2 food</w:t>
      </w:r>
    </w:p>
    <w:p w14:paraId="625E5D76" w14:textId="08AD7B50" w:rsidR="00D86D3E" w:rsidRDefault="003F6BBD" w:rsidP="00F0524C">
      <w:pPr>
        <w:pStyle w:val="Body"/>
        <w:numPr>
          <w:ilvl w:val="0"/>
          <w:numId w:val="23"/>
        </w:numPr>
      </w:pPr>
      <w:r>
        <w:t xml:space="preserve">   8% (</w:t>
      </w:r>
      <w:r w:rsidRPr="00596349">
        <w:rPr>
          <w:i/>
          <w:iCs/>
        </w:rPr>
        <w:t>n</w:t>
      </w:r>
      <w:r>
        <w:t>=</w:t>
      </w:r>
      <w:r w:rsidR="00D86D3E">
        <w:t>25) were issued to class 3 food</w:t>
      </w:r>
      <w:r w:rsidR="00C567CD">
        <w:t xml:space="preserve"> premises. </w:t>
      </w:r>
    </w:p>
    <w:p w14:paraId="2E342829" w14:textId="35E33AD8" w:rsidR="00CA1484" w:rsidRDefault="00596349" w:rsidP="00411F6E">
      <w:pPr>
        <w:pStyle w:val="Body"/>
        <w:numPr>
          <w:ilvl w:val="0"/>
          <w:numId w:val="23"/>
        </w:numPr>
      </w:pPr>
      <w:r>
        <w:t xml:space="preserve">   2% (</w:t>
      </w:r>
      <w:r w:rsidRPr="00596349">
        <w:rPr>
          <w:i/>
          <w:iCs/>
        </w:rPr>
        <w:t>n</w:t>
      </w:r>
      <w:r>
        <w:t>=</w:t>
      </w:r>
      <w:r w:rsidR="00411F6E">
        <w:t>8) were issued to class 1 food premises</w:t>
      </w:r>
      <w:r w:rsidR="00CA1484" w:rsidRPr="00377FBC">
        <w:rPr>
          <w:rStyle w:val="FootnoteReference"/>
        </w:rPr>
        <w:footnoteReference w:id="16"/>
      </w:r>
      <w:r w:rsidR="00CA1484" w:rsidRPr="00377FBC">
        <w:t xml:space="preserve">. </w:t>
      </w:r>
    </w:p>
    <w:p w14:paraId="21F56CA9" w14:textId="652F7136" w:rsidR="00CA1484" w:rsidRPr="00377FBC" w:rsidRDefault="00CA1484" w:rsidP="00CA1484">
      <w:pPr>
        <w:pStyle w:val="Tablecaption"/>
      </w:pPr>
      <w:r w:rsidRPr="00377FBC">
        <w:t xml:space="preserve">Table </w:t>
      </w:r>
      <w:r w:rsidR="00D65745">
        <w:t>3</w:t>
      </w:r>
      <w:r w:rsidRPr="00377FBC">
        <w:t>: Top ten local councils with the highest number of</w:t>
      </w:r>
      <w:r w:rsidR="005C3C07" w:rsidRPr="00377FBC">
        <w:t xml:space="preserve"> reported</w:t>
      </w:r>
      <w:r w:rsidRPr="00377FBC">
        <w:t xml:space="preserve"> infringement notices issued to fixed Class 1 to 3.</w:t>
      </w:r>
    </w:p>
    <w:tbl>
      <w:tblPr>
        <w:tblStyle w:val="TableGrid"/>
        <w:tblW w:w="5000" w:type="pct"/>
        <w:tblBorders>
          <w:insideH w:val="single" w:sz="4" w:space="0" w:color="BFBFBF"/>
          <w:insideV w:val="single" w:sz="4" w:space="0" w:color="BFBFBF"/>
        </w:tblBorders>
        <w:tblLook w:val="06A0" w:firstRow="1" w:lastRow="0" w:firstColumn="1" w:lastColumn="0" w:noHBand="1" w:noVBand="1"/>
      </w:tblPr>
      <w:tblGrid>
        <w:gridCol w:w="3542"/>
        <w:gridCol w:w="2840"/>
        <w:gridCol w:w="2916"/>
      </w:tblGrid>
      <w:tr w:rsidR="00CA1484" w:rsidRPr="00B13841" w14:paraId="75D82DC5" w14:textId="77777777" w:rsidTr="00376747">
        <w:trPr>
          <w:trHeight w:val="437"/>
          <w:tblHeader/>
        </w:trPr>
        <w:tc>
          <w:tcPr>
            <w:tcW w:w="1905" w:type="pct"/>
            <w:shd w:val="clear" w:color="auto" w:fill="CC6600"/>
          </w:tcPr>
          <w:p w14:paraId="5F5658F9" w14:textId="77777777" w:rsidR="00CA1484" w:rsidRPr="00377FBC" w:rsidRDefault="00CA1484">
            <w:pPr>
              <w:pStyle w:val="Tablecolhead"/>
              <w:rPr>
                <w:color w:val="FFFFFF" w:themeColor="background1"/>
              </w:rPr>
            </w:pPr>
            <w:r w:rsidRPr="00377FBC">
              <w:rPr>
                <w:color w:val="FFFFFF" w:themeColor="background1"/>
              </w:rPr>
              <w:t>Local council</w:t>
            </w:r>
          </w:p>
        </w:tc>
        <w:tc>
          <w:tcPr>
            <w:tcW w:w="1527" w:type="pct"/>
            <w:shd w:val="clear" w:color="auto" w:fill="CC6600"/>
          </w:tcPr>
          <w:p w14:paraId="0EA03089" w14:textId="77777777" w:rsidR="00CA1484" w:rsidRPr="00377FBC" w:rsidRDefault="00CA1484">
            <w:pPr>
              <w:pStyle w:val="Tablecolhead"/>
              <w:rPr>
                <w:color w:val="FFFFFF" w:themeColor="background1"/>
              </w:rPr>
            </w:pPr>
            <w:r w:rsidRPr="00377FBC">
              <w:rPr>
                <w:color w:val="FFFFFF" w:themeColor="background1"/>
              </w:rPr>
              <w:t xml:space="preserve">Number of infringement notices issued </w:t>
            </w:r>
          </w:p>
        </w:tc>
        <w:tc>
          <w:tcPr>
            <w:tcW w:w="1568" w:type="pct"/>
            <w:shd w:val="clear" w:color="auto" w:fill="CC6600"/>
          </w:tcPr>
          <w:p w14:paraId="3272B6B6" w14:textId="77777777" w:rsidR="00CA1484" w:rsidRPr="00377FBC" w:rsidRDefault="00CA1484">
            <w:pPr>
              <w:pStyle w:val="Tablecolhead"/>
              <w:rPr>
                <w:color w:val="FFFFFF" w:themeColor="background1"/>
              </w:rPr>
            </w:pPr>
            <w:r w:rsidRPr="00377FBC">
              <w:rPr>
                <w:color w:val="FFFFFF" w:themeColor="background1"/>
              </w:rPr>
              <w:t>Percentage of total infringement notices issued statewide</w:t>
            </w:r>
          </w:p>
        </w:tc>
      </w:tr>
      <w:tr w:rsidR="002426DB" w:rsidRPr="00B13841" w14:paraId="19069E50" w14:textId="77777777" w:rsidTr="00376747">
        <w:trPr>
          <w:trHeight w:val="437"/>
        </w:trPr>
        <w:tc>
          <w:tcPr>
            <w:tcW w:w="1905" w:type="pct"/>
            <w:shd w:val="clear" w:color="auto" w:fill="EFF0EF"/>
            <w:vAlign w:val="bottom"/>
          </w:tcPr>
          <w:p w14:paraId="079E1586" w14:textId="439C79AA" w:rsidR="002426DB" w:rsidRPr="00977A5C" w:rsidRDefault="002426DB" w:rsidP="002426DB">
            <w:pPr>
              <w:pStyle w:val="Tabletext"/>
              <w:rPr>
                <w:rFonts w:cs="Arial"/>
                <w:szCs w:val="21"/>
              </w:rPr>
            </w:pPr>
            <w:r w:rsidRPr="00977A5C">
              <w:rPr>
                <w:rFonts w:cs="Arial"/>
                <w:szCs w:val="21"/>
              </w:rPr>
              <w:t>Maribyrnong City Council</w:t>
            </w:r>
          </w:p>
        </w:tc>
        <w:tc>
          <w:tcPr>
            <w:tcW w:w="1527" w:type="pct"/>
            <w:shd w:val="clear" w:color="auto" w:fill="EFF0EF"/>
            <w:vAlign w:val="bottom"/>
          </w:tcPr>
          <w:p w14:paraId="56AC65B5" w14:textId="14C4B11E" w:rsidR="002426DB" w:rsidRPr="00BC1724" w:rsidRDefault="002426DB" w:rsidP="002426DB">
            <w:pPr>
              <w:pStyle w:val="Tabletext"/>
              <w:rPr>
                <w:rFonts w:cs="Arial"/>
                <w:szCs w:val="21"/>
              </w:rPr>
            </w:pPr>
            <w:r>
              <w:rPr>
                <w:rFonts w:cs="Arial"/>
                <w:szCs w:val="21"/>
              </w:rPr>
              <w:t>53</w:t>
            </w:r>
          </w:p>
        </w:tc>
        <w:tc>
          <w:tcPr>
            <w:tcW w:w="1568" w:type="pct"/>
            <w:shd w:val="clear" w:color="auto" w:fill="EFF0EF"/>
            <w:vAlign w:val="bottom"/>
          </w:tcPr>
          <w:p w14:paraId="2EC6BB27" w14:textId="62D62DF3" w:rsidR="002426DB" w:rsidRPr="00BC1724" w:rsidRDefault="002426DB" w:rsidP="002426DB">
            <w:pPr>
              <w:pStyle w:val="Tabletext"/>
              <w:rPr>
                <w:rFonts w:cs="Arial"/>
                <w:szCs w:val="21"/>
              </w:rPr>
            </w:pPr>
            <w:r>
              <w:rPr>
                <w:rFonts w:cs="Arial"/>
                <w:szCs w:val="21"/>
              </w:rPr>
              <w:t>17%</w:t>
            </w:r>
          </w:p>
        </w:tc>
      </w:tr>
      <w:tr w:rsidR="002426DB" w:rsidRPr="00B13841" w14:paraId="2E892804" w14:textId="77777777" w:rsidTr="00376747">
        <w:trPr>
          <w:trHeight w:val="437"/>
        </w:trPr>
        <w:tc>
          <w:tcPr>
            <w:tcW w:w="1905" w:type="pct"/>
            <w:vAlign w:val="bottom"/>
          </w:tcPr>
          <w:p w14:paraId="2AC2E29D" w14:textId="0AEDE31E" w:rsidR="002426DB" w:rsidRPr="00977A5C" w:rsidRDefault="002426DB" w:rsidP="002426DB">
            <w:pPr>
              <w:pStyle w:val="Tabletext"/>
              <w:rPr>
                <w:rFonts w:cs="Arial"/>
                <w:szCs w:val="21"/>
              </w:rPr>
            </w:pPr>
            <w:r w:rsidRPr="00977A5C">
              <w:rPr>
                <w:rFonts w:cs="Arial"/>
                <w:szCs w:val="21"/>
              </w:rPr>
              <w:t>Boroondara City Council</w:t>
            </w:r>
          </w:p>
        </w:tc>
        <w:tc>
          <w:tcPr>
            <w:tcW w:w="1527" w:type="pct"/>
            <w:vAlign w:val="bottom"/>
          </w:tcPr>
          <w:p w14:paraId="117C5BDB" w14:textId="4E82316F" w:rsidR="002426DB" w:rsidRPr="00BC1724" w:rsidRDefault="00D91912" w:rsidP="002426DB">
            <w:pPr>
              <w:pStyle w:val="Tabletext"/>
              <w:rPr>
                <w:rFonts w:cs="Arial"/>
                <w:szCs w:val="21"/>
              </w:rPr>
            </w:pPr>
            <w:r>
              <w:rPr>
                <w:rFonts w:cs="Arial"/>
                <w:szCs w:val="21"/>
              </w:rPr>
              <w:t>42</w:t>
            </w:r>
          </w:p>
        </w:tc>
        <w:tc>
          <w:tcPr>
            <w:tcW w:w="1568" w:type="pct"/>
            <w:vAlign w:val="bottom"/>
          </w:tcPr>
          <w:p w14:paraId="6ADCAA96" w14:textId="20FD1D9A" w:rsidR="002426DB" w:rsidRPr="00BC1724" w:rsidRDefault="002426DB" w:rsidP="002426DB">
            <w:pPr>
              <w:pStyle w:val="Tabletext"/>
              <w:rPr>
                <w:rFonts w:cs="Arial"/>
                <w:szCs w:val="21"/>
              </w:rPr>
            </w:pPr>
            <w:r>
              <w:rPr>
                <w:rFonts w:cs="Arial"/>
                <w:szCs w:val="21"/>
              </w:rPr>
              <w:t>1</w:t>
            </w:r>
            <w:r w:rsidR="003A5AFD">
              <w:rPr>
                <w:rFonts w:cs="Arial"/>
                <w:szCs w:val="21"/>
              </w:rPr>
              <w:t>3</w:t>
            </w:r>
            <w:r>
              <w:rPr>
                <w:rFonts w:cs="Arial"/>
                <w:szCs w:val="21"/>
              </w:rPr>
              <w:t>%</w:t>
            </w:r>
          </w:p>
        </w:tc>
      </w:tr>
      <w:tr w:rsidR="002426DB" w:rsidRPr="00B13841" w14:paraId="1C27460D" w14:textId="77777777" w:rsidTr="00376747">
        <w:trPr>
          <w:trHeight w:val="437"/>
        </w:trPr>
        <w:tc>
          <w:tcPr>
            <w:tcW w:w="1905" w:type="pct"/>
            <w:shd w:val="clear" w:color="auto" w:fill="EFF0EF"/>
            <w:vAlign w:val="bottom"/>
          </w:tcPr>
          <w:p w14:paraId="2DF4200E" w14:textId="134F3514" w:rsidR="002426DB" w:rsidRPr="00977A5C" w:rsidRDefault="002426DB" w:rsidP="002426DB">
            <w:pPr>
              <w:pStyle w:val="Tabletext"/>
              <w:rPr>
                <w:rFonts w:cs="Arial"/>
                <w:szCs w:val="21"/>
              </w:rPr>
            </w:pPr>
            <w:r w:rsidRPr="00977A5C">
              <w:rPr>
                <w:rFonts w:cs="Arial"/>
                <w:szCs w:val="21"/>
              </w:rPr>
              <w:t>Greater Dandenong City Council</w:t>
            </w:r>
          </w:p>
        </w:tc>
        <w:tc>
          <w:tcPr>
            <w:tcW w:w="1527" w:type="pct"/>
            <w:shd w:val="clear" w:color="auto" w:fill="EFF0EF"/>
            <w:vAlign w:val="bottom"/>
          </w:tcPr>
          <w:p w14:paraId="097E8D62" w14:textId="12C825B3" w:rsidR="002426DB" w:rsidRPr="00BC1724" w:rsidRDefault="00D91912" w:rsidP="002426DB">
            <w:pPr>
              <w:pStyle w:val="Tabletext"/>
              <w:rPr>
                <w:rFonts w:cs="Arial"/>
                <w:szCs w:val="21"/>
              </w:rPr>
            </w:pPr>
            <w:r>
              <w:rPr>
                <w:rFonts w:cs="Arial"/>
                <w:szCs w:val="21"/>
              </w:rPr>
              <w:t>30</w:t>
            </w:r>
          </w:p>
        </w:tc>
        <w:tc>
          <w:tcPr>
            <w:tcW w:w="1568" w:type="pct"/>
            <w:shd w:val="clear" w:color="auto" w:fill="EFF0EF"/>
            <w:vAlign w:val="bottom"/>
          </w:tcPr>
          <w:p w14:paraId="5702A957" w14:textId="6C88486C" w:rsidR="002426DB" w:rsidRPr="00BC1724" w:rsidRDefault="003A5AFD" w:rsidP="002426DB">
            <w:pPr>
              <w:pStyle w:val="Tabletext"/>
              <w:rPr>
                <w:rFonts w:cs="Arial"/>
                <w:szCs w:val="21"/>
              </w:rPr>
            </w:pPr>
            <w:r>
              <w:rPr>
                <w:rFonts w:cs="Arial"/>
                <w:szCs w:val="21"/>
              </w:rPr>
              <w:t>9</w:t>
            </w:r>
            <w:r w:rsidR="002426DB" w:rsidRPr="00BC1724">
              <w:rPr>
                <w:rFonts w:cs="Arial"/>
                <w:szCs w:val="21"/>
              </w:rPr>
              <w:t>%</w:t>
            </w:r>
          </w:p>
        </w:tc>
      </w:tr>
      <w:tr w:rsidR="002426DB" w:rsidRPr="00B13841" w14:paraId="0DB165F7" w14:textId="77777777" w:rsidTr="00376747">
        <w:trPr>
          <w:trHeight w:val="437"/>
        </w:trPr>
        <w:tc>
          <w:tcPr>
            <w:tcW w:w="1905" w:type="pct"/>
            <w:vAlign w:val="bottom"/>
          </w:tcPr>
          <w:p w14:paraId="29B7133A" w14:textId="7699E3A7" w:rsidR="002426DB" w:rsidRPr="00977A5C" w:rsidRDefault="002426DB" w:rsidP="002426DB">
            <w:pPr>
              <w:pStyle w:val="Tabletext"/>
              <w:rPr>
                <w:rFonts w:cs="Arial"/>
                <w:szCs w:val="21"/>
              </w:rPr>
            </w:pPr>
            <w:r w:rsidRPr="00977A5C">
              <w:rPr>
                <w:rFonts w:cs="Arial"/>
                <w:szCs w:val="21"/>
              </w:rPr>
              <w:t>Casey City Council</w:t>
            </w:r>
          </w:p>
        </w:tc>
        <w:tc>
          <w:tcPr>
            <w:tcW w:w="1527" w:type="pct"/>
            <w:vAlign w:val="bottom"/>
          </w:tcPr>
          <w:p w14:paraId="6F695BE1" w14:textId="75291246" w:rsidR="002426DB" w:rsidRPr="00BC1724" w:rsidRDefault="002426DB" w:rsidP="002426DB">
            <w:pPr>
              <w:pStyle w:val="Tabletext"/>
              <w:rPr>
                <w:rFonts w:cs="Arial"/>
                <w:szCs w:val="21"/>
              </w:rPr>
            </w:pPr>
            <w:r w:rsidRPr="00BC1724">
              <w:rPr>
                <w:rFonts w:cs="Arial"/>
                <w:szCs w:val="21"/>
              </w:rPr>
              <w:t>2</w:t>
            </w:r>
            <w:r w:rsidR="00D91912">
              <w:rPr>
                <w:rFonts w:cs="Arial"/>
                <w:szCs w:val="21"/>
              </w:rPr>
              <w:t>7</w:t>
            </w:r>
          </w:p>
        </w:tc>
        <w:tc>
          <w:tcPr>
            <w:tcW w:w="1568" w:type="pct"/>
            <w:vAlign w:val="bottom"/>
          </w:tcPr>
          <w:p w14:paraId="37F6AF57" w14:textId="2D3200E8" w:rsidR="002426DB" w:rsidRPr="00BC1724" w:rsidRDefault="00AF3564" w:rsidP="002426DB">
            <w:pPr>
              <w:pStyle w:val="Tabletext"/>
              <w:rPr>
                <w:rFonts w:cs="Arial"/>
                <w:szCs w:val="21"/>
              </w:rPr>
            </w:pPr>
            <w:r>
              <w:rPr>
                <w:rFonts w:cs="Arial"/>
                <w:szCs w:val="21"/>
              </w:rPr>
              <w:t>8</w:t>
            </w:r>
            <w:r w:rsidR="002426DB" w:rsidRPr="00BC1724">
              <w:rPr>
                <w:rFonts w:cs="Arial"/>
                <w:szCs w:val="21"/>
              </w:rPr>
              <w:t>%</w:t>
            </w:r>
          </w:p>
        </w:tc>
      </w:tr>
      <w:tr w:rsidR="002426DB" w:rsidRPr="00B13841" w14:paraId="39E4CA97" w14:textId="77777777" w:rsidTr="00376747">
        <w:trPr>
          <w:trHeight w:val="418"/>
        </w:trPr>
        <w:tc>
          <w:tcPr>
            <w:tcW w:w="1905" w:type="pct"/>
            <w:shd w:val="clear" w:color="auto" w:fill="EFF0EF"/>
            <w:vAlign w:val="bottom"/>
          </w:tcPr>
          <w:p w14:paraId="69A16189" w14:textId="33D6F692" w:rsidR="002426DB" w:rsidRPr="00977A5C" w:rsidRDefault="002426DB" w:rsidP="002426DB">
            <w:pPr>
              <w:pStyle w:val="Tabletext"/>
              <w:rPr>
                <w:rFonts w:cs="Arial"/>
                <w:szCs w:val="21"/>
              </w:rPr>
            </w:pPr>
            <w:r w:rsidRPr="00977A5C">
              <w:rPr>
                <w:rFonts w:cs="Arial"/>
                <w:szCs w:val="21"/>
              </w:rPr>
              <w:t>Whittlesea City Council</w:t>
            </w:r>
          </w:p>
        </w:tc>
        <w:tc>
          <w:tcPr>
            <w:tcW w:w="1527" w:type="pct"/>
            <w:shd w:val="clear" w:color="auto" w:fill="EFF0EF"/>
            <w:vAlign w:val="bottom"/>
          </w:tcPr>
          <w:p w14:paraId="6F27B66F" w14:textId="51A657D1" w:rsidR="002426DB" w:rsidRPr="00BC1724" w:rsidRDefault="002426DB" w:rsidP="002426DB">
            <w:pPr>
              <w:pStyle w:val="Tabletext"/>
              <w:rPr>
                <w:rFonts w:cs="Arial"/>
                <w:szCs w:val="21"/>
              </w:rPr>
            </w:pPr>
            <w:r w:rsidRPr="00BC1724">
              <w:rPr>
                <w:rFonts w:cs="Arial"/>
                <w:szCs w:val="21"/>
              </w:rPr>
              <w:t>2</w:t>
            </w:r>
            <w:r w:rsidR="005039A9">
              <w:rPr>
                <w:rFonts w:cs="Arial"/>
                <w:szCs w:val="21"/>
              </w:rPr>
              <w:t>6</w:t>
            </w:r>
          </w:p>
        </w:tc>
        <w:tc>
          <w:tcPr>
            <w:tcW w:w="1568" w:type="pct"/>
            <w:shd w:val="clear" w:color="auto" w:fill="EFF0EF"/>
            <w:vAlign w:val="bottom"/>
          </w:tcPr>
          <w:p w14:paraId="618EAF37" w14:textId="707BDACE" w:rsidR="002426DB" w:rsidRPr="00BC1724" w:rsidRDefault="00AF3564" w:rsidP="002426DB">
            <w:pPr>
              <w:pStyle w:val="Tabletext"/>
              <w:rPr>
                <w:rFonts w:cs="Arial"/>
                <w:szCs w:val="21"/>
              </w:rPr>
            </w:pPr>
            <w:r>
              <w:rPr>
                <w:rFonts w:cs="Arial"/>
                <w:szCs w:val="21"/>
              </w:rPr>
              <w:t>8</w:t>
            </w:r>
            <w:r w:rsidR="002426DB" w:rsidRPr="00BC1724">
              <w:rPr>
                <w:rFonts w:cs="Arial"/>
                <w:szCs w:val="21"/>
              </w:rPr>
              <w:t>%</w:t>
            </w:r>
          </w:p>
        </w:tc>
      </w:tr>
      <w:tr w:rsidR="002426DB" w:rsidRPr="00B13841" w14:paraId="5262F699" w14:textId="77777777" w:rsidTr="00376747">
        <w:trPr>
          <w:trHeight w:val="418"/>
        </w:trPr>
        <w:tc>
          <w:tcPr>
            <w:tcW w:w="1905" w:type="pct"/>
            <w:vAlign w:val="bottom"/>
          </w:tcPr>
          <w:p w14:paraId="193CD521" w14:textId="1093987D" w:rsidR="002426DB" w:rsidRPr="00977A5C" w:rsidRDefault="002426DB" w:rsidP="002426DB">
            <w:pPr>
              <w:pStyle w:val="Tabletext"/>
              <w:rPr>
                <w:rFonts w:cs="Arial"/>
                <w:szCs w:val="21"/>
              </w:rPr>
            </w:pPr>
            <w:r w:rsidRPr="00977A5C">
              <w:rPr>
                <w:rFonts w:cs="Arial"/>
                <w:szCs w:val="21"/>
              </w:rPr>
              <w:t>Cardinia Shire Council</w:t>
            </w:r>
          </w:p>
        </w:tc>
        <w:tc>
          <w:tcPr>
            <w:tcW w:w="1527" w:type="pct"/>
            <w:vAlign w:val="bottom"/>
          </w:tcPr>
          <w:p w14:paraId="4DC91766" w14:textId="63878C1E" w:rsidR="002426DB" w:rsidRPr="00BC1724" w:rsidRDefault="005039A9" w:rsidP="002426DB">
            <w:pPr>
              <w:pStyle w:val="Tabletext"/>
              <w:rPr>
                <w:rFonts w:cs="Arial"/>
                <w:szCs w:val="21"/>
              </w:rPr>
            </w:pPr>
            <w:r>
              <w:rPr>
                <w:rFonts w:cs="Arial"/>
                <w:szCs w:val="21"/>
              </w:rPr>
              <w:t>25</w:t>
            </w:r>
          </w:p>
        </w:tc>
        <w:tc>
          <w:tcPr>
            <w:tcW w:w="1568" w:type="pct"/>
            <w:vAlign w:val="bottom"/>
          </w:tcPr>
          <w:p w14:paraId="369377AD" w14:textId="63290B4F" w:rsidR="002426DB" w:rsidRPr="00BC1724" w:rsidRDefault="00AF3564" w:rsidP="002426DB">
            <w:pPr>
              <w:pStyle w:val="Tabletext"/>
              <w:rPr>
                <w:rFonts w:cs="Arial"/>
                <w:szCs w:val="21"/>
              </w:rPr>
            </w:pPr>
            <w:r>
              <w:rPr>
                <w:rFonts w:cs="Arial"/>
                <w:szCs w:val="21"/>
              </w:rPr>
              <w:t>8</w:t>
            </w:r>
            <w:r w:rsidR="002426DB" w:rsidRPr="00BC1724">
              <w:rPr>
                <w:rFonts w:cs="Arial"/>
                <w:szCs w:val="21"/>
              </w:rPr>
              <w:t>%</w:t>
            </w:r>
          </w:p>
        </w:tc>
      </w:tr>
      <w:tr w:rsidR="002426DB" w:rsidRPr="00B13841" w14:paraId="71D9FCC5" w14:textId="77777777" w:rsidTr="00376747">
        <w:trPr>
          <w:trHeight w:val="418"/>
        </w:trPr>
        <w:tc>
          <w:tcPr>
            <w:tcW w:w="1905" w:type="pct"/>
            <w:shd w:val="clear" w:color="auto" w:fill="EFF0EF"/>
            <w:vAlign w:val="bottom"/>
          </w:tcPr>
          <w:p w14:paraId="399B21C0" w14:textId="06581DFD" w:rsidR="002426DB" w:rsidRPr="00977A5C" w:rsidRDefault="002426DB" w:rsidP="002426DB">
            <w:pPr>
              <w:pStyle w:val="Tabletext"/>
              <w:rPr>
                <w:rFonts w:cs="Arial"/>
                <w:szCs w:val="21"/>
              </w:rPr>
            </w:pPr>
            <w:r w:rsidRPr="00977A5C">
              <w:rPr>
                <w:rFonts w:cs="Arial"/>
                <w:szCs w:val="21"/>
              </w:rPr>
              <w:t>Whitehorse City Council</w:t>
            </w:r>
          </w:p>
        </w:tc>
        <w:tc>
          <w:tcPr>
            <w:tcW w:w="1527" w:type="pct"/>
            <w:shd w:val="clear" w:color="auto" w:fill="EFF0EF"/>
            <w:vAlign w:val="bottom"/>
          </w:tcPr>
          <w:p w14:paraId="0F6A983F" w14:textId="6CE1CE2A" w:rsidR="002426DB" w:rsidRPr="00BC1724" w:rsidRDefault="005039A9" w:rsidP="002426DB">
            <w:pPr>
              <w:pStyle w:val="Tabletext"/>
              <w:rPr>
                <w:rFonts w:cs="Arial"/>
                <w:szCs w:val="21"/>
              </w:rPr>
            </w:pPr>
            <w:r>
              <w:rPr>
                <w:rFonts w:cs="Arial"/>
                <w:szCs w:val="21"/>
              </w:rPr>
              <w:t>18</w:t>
            </w:r>
          </w:p>
        </w:tc>
        <w:tc>
          <w:tcPr>
            <w:tcW w:w="1568" w:type="pct"/>
            <w:shd w:val="clear" w:color="auto" w:fill="EFF0EF"/>
            <w:vAlign w:val="bottom"/>
          </w:tcPr>
          <w:p w14:paraId="075F6608" w14:textId="7FD07668" w:rsidR="002426DB" w:rsidRPr="00BC1724" w:rsidRDefault="00AF3564" w:rsidP="002426DB">
            <w:pPr>
              <w:pStyle w:val="Tabletext"/>
              <w:rPr>
                <w:rFonts w:cs="Arial"/>
                <w:szCs w:val="21"/>
              </w:rPr>
            </w:pPr>
            <w:r>
              <w:rPr>
                <w:rFonts w:cs="Arial"/>
                <w:szCs w:val="21"/>
              </w:rPr>
              <w:t>6</w:t>
            </w:r>
            <w:r w:rsidR="002426DB" w:rsidRPr="00BC1724">
              <w:rPr>
                <w:rFonts w:cs="Arial"/>
                <w:szCs w:val="21"/>
              </w:rPr>
              <w:t>%</w:t>
            </w:r>
          </w:p>
        </w:tc>
      </w:tr>
      <w:tr w:rsidR="002426DB" w:rsidRPr="00B13841" w14:paraId="74C34DD0" w14:textId="77777777" w:rsidTr="00376747">
        <w:trPr>
          <w:trHeight w:val="418"/>
        </w:trPr>
        <w:tc>
          <w:tcPr>
            <w:tcW w:w="1905" w:type="pct"/>
            <w:vAlign w:val="bottom"/>
          </w:tcPr>
          <w:p w14:paraId="52C316CA" w14:textId="2D1C41DA" w:rsidR="002426DB" w:rsidRPr="00977A5C" w:rsidRDefault="002426DB" w:rsidP="002426DB">
            <w:pPr>
              <w:pStyle w:val="Tabletext"/>
              <w:rPr>
                <w:rFonts w:cs="Arial"/>
                <w:szCs w:val="21"/>
              </w:rPr>
            </w:pPr>
            <w:r w:rsidRPr="00977A5C">
              <w:rPr>
                <w:rFonts w:cs="Arial"/>
                <w:szCs w:val="21"/>
              </w:rPr>
              <w:lastRenderedPageBreak/>
              <w:t>Wyndham City Council</w:t>
            </w:r>
          </w:p>
        </w:tc>
        <w:tc>
          <w:tcPr>
            <w:tcW w:w="1527" w:type="pct"/>
            <w:vAlign w:val="bottom"/>
          </w:tcPr>
          <w:p w14:paraId="214E1BBA" w14:textId="2EC485EA" w:rsidR="002426DB" w:rsidRPr="00BC1724" w:rsidRDefault="003A5AFD" w:rsidP="002426DB">
            <w:pPr>
              <w:pStyle w:val="Tabletext"/>
              <w:rPr>
                <w:rFonts w:cs="Arial"/>
                <w:szCs w:val="21"/>
              </w:rPr>
            </w:pPr>
            <w:r>
              <w:rPr>
                <w:rFonts w:cs="Arial"/>
                <w:szCs w:val="21"/>
              </w:rPr>
              <w:t>12</w:t>
            </w:r>
          </w:p>
        </w:tc>
        <w:tc>
          <w:tcPr>
            <w:tcW w:w="1568" w:type="pct"/>
            <w:vAlign w:val="bottom"/>
          </w:tcPr>
          <w:p w14:paraId="4C8A67F7" w14:textId="6A9D596B" w:rsidR="002426DB" w:rsidRPr="00BC1724" w:rsidRDefault="00977A5C" w:rsidP="002426DB">
            <w:pPr>
              <w:pStyle w:val="Tabletext"/>
              <w:rPr>
                <w:rFonts w:cs="Arial"/>
                <w:szCs w:val="21"/>
              </w:rPr>
            </w:pPr>
            <w:r>
              <w:rPr>
                <w:rFonts w:cs="Arial"/>
                <w:szCs w:val="21"/>
              </w:rPr>
              <w:t>4</w:t>
            </w:r>
            <w:r w:rsidR="002426DB" w:rsidRPr="00BC1724">
              <w:rPr>
                <w:rFonts w:cs="Arial"/>
                <w:szCs w:val="21"/>
              </w:rPr>
              <w:t>%</w:t>
            </w:r>
          </w:p>
        </w:tc>
      </w:tr>
      <w:tr w:rsidR="002426DB" w:rsidRPr="00B13841" w14:paraId="61302FB9" w14:textId="77777777" w:rsidTr="00376747">
        <w:trPr>
          <w:trHeight w:val="418"/>
        </w:trPr>
        <w:tc>
          <w:tcPr>
            <w:tcW w:w="1905" w:type="pct"/>
            <w:shd w:val="clear" w:color="auto" w:fill="EFF0EF"/>
            <w:vAlign w:val="bottom"/>
          </w:tcPr>
          <w:p w14:paraId="038D11A9" w14:textId="7FF2226D" w:rsidR="002426DB" w:rsidRPr="00977A5C" w:rsidRDefault="002426DB" w:rsidP="002426DB">
            <w:pPr>
              <w:pStyle w:val="Tabletext"/>
              <w:rPr>
                <w:rFonts w:cs="Arial"/>
                <w:szCs w:val="21"/>
              </w:rPr>
            </w:pPr>
            <w:r w:rsidRPr="00977A5C">
              <w:rPr>
                <w:rFonts w:cs="Arial"/>
                <w:szCs w:val="21"/>
              </w:rPr>
              <w:t>Brimbank City Council</w:t>
            </w:r>
          </w:p>
        </w:tc>
        <w:tc>
          <w:tcPr>
            <w:tcW w:w="1527" w:type="pct"/>
            <w:shd w:val="clear" w:color="auto" w:fill="EFF0EF"/>
            <w:vAlign w:val="bottom"/>
          </w:tcPr>
          <w:p w14:paraId="55EB45DA" w14:textId="751D05E4" w:rsidR="002426DB" w:rsidRPr="00BC1724" w:rsidRDefault="002426DB" w:rsidP="002426DB">
            <w:pPr>
              <w:pStyle w:val="Tabletext"/>
              <w:rPr>
                <w:rFonts w:cs="Arial"/>
                <w:szCs w:val="21"/>
              </w:rPr>
            </w:pPr>
            <w:r w:rsidRPr="00BC1724">
              <w:rPr>
                <w:rFonts w:cs="Arial"/>
                <w:szCs w:val="21"/>
              </w:rPr>
              <w:t>9</w:t>
            </w:r>
          </w:p>
        </w:tc>
        <w:tc>
          <w:tcPr>
            <w:tcW w:w="1568" w:type="pct"/>
            <w:shd w:val="clear" w:color="auto" w:fill="EFF0EF"/>
            <w:vAlign w:val="bottom"/>
          </w:tcPr>
          <w:p w14:paraId="3DE3A4A5" w14:textId="6ACDA796" w:rsidR="002426DB" w:rsidRPr="00BC1724" w:rsidRDefault="002426DB" w:rsidP="002426DB">
            <w:pPr>
              <w:pStyle w:val="Tabletext"/>
              <w:rPr>
                <w:rFonts w:cs="Arial"/>
                <w:szCs w:val="21"/>
              </w:rPr>
            </w:pPr>
            <w:r>
              <w:rPr>
                <w:rFonts w:cs="Arial"/>
                <w:szCs w:val="21"/>
              </w:rPr>
              <w:t>3</w:t>
            </w:r>
            <w:r w:rsidRPr="00BC1724">
              <w:rPr>
                <w:rFonts w:cs="Arial"/>
                <w:szCs w:val="21"/>
              </w:rPr>
              <w:t>%</w:t>
            </w:r>
          </w:p>
        </w:tc>
      </w:tr>
      <w:tr w:rsidR="002426DB" w:rsidRPr="00B13841" w14:paraId="5EEF757C" w14:textId="77777777" w:rsidTr="00376747">
        <w:trPr>
          <w:trHeight w:val="418"/>
        </w:trPr>
        <w:tc>
          <w:tcPr>
            <w:tcW w:w="1905" w:type="pct"/>
            <w:shd w:val="clear" w:color="auto" w:fill="EFF0EF"/>
            <w:vAlign w:val="bottom"/>
          </w:tcPr>
          <w:p w14:paraId="75F297DC" w14:textId="0BE673F1" w:rsidR="002426DB" w:rsidRPr="00977A5C" w:rsidRDefault="00D91912" w:rsidP="002426DB">
            <w:pPr>
              <w:pStyle w:val="Tabletext"/>
              <w:rPr>
                <w:rFonts w:cs="Arial"/>
                <w:szCs w:val="21"/>
              </w:rPr>
            </w:pPr>
            <w:r w:rsidRPr="00977A5C">
              <w:rPr>
                <w:rFonts w:cs="Arial"/>
                <w:szCs w:val="21"/>
              </w:rPr>
              <w:t>Glen Eira City Council</w:t>
            </w:r>
          </w:p>
        </w:tc>
        <w:tc>
          <w:tcPr>
            <w:tcW w:w="1527" w:type="pct"/>
            <w:shd w:val="clear" w:color="auto" w:fill="EFF0EF"/>
            <w:vAlign w:val="bottom"/>
          </w:tcPr>
          <w:p w14:paraId="76B8CE8D" w14:textId="44522033" w:rsidR="002426DB" w:rsidRPr="00BC1724" w:rsidRDefault="003A5AFD" w:rsidP="002426DB">
            <w:pPr>
              <w:pStyle w:val="Tabletext"/>
              <w:rPr>
                <w:rFonts w:cs="Arial"/>
                <w:szCs w:val="21"/>
              </w:rPr>
            </w:pPr>
            <w:r>
              <w:rPr>
                <w:rFonts w:cs="Arial"/>
                <w:szCs w:val="21"/>
              </w:rPr>
              <w:t>9</w:t>
            </w:r>
          </w:p>
        </w:tc>
        <w:tc>
          <w:tcPr>
            <w:tcW w:w="1568" w:type="pct"/>
            <w:shd w:val="clear" w:color="auto" w:fill="EFF0EF"/>
            <w:vAlign w:val="bottom"/>
          </w:tcPr>
          <w:p w14:paraId="2AD8EC56" w14:textId="09AAE22B" w:rsidR="002426DB" w:rsidRDefault="00977A5C" w:rsidP="002426DB">
            <w:pPr>
              <w:pStyle w:val="Tabletext"/>
              <w:rPr>
                <w:rFonts w:cs="Arial"/>
                <w:szCs w:val="21"/>
              </w:rPr>
            </w:pPr>
            <w:r>
              <w:rPr>
                <w:rFonts w:cs="Arial"/>
                <w:szCs w:val="21"/>
              </w:rPr>
              <w:t>3%</w:t>
            </w:r>
          </w:p>
        </w:tc>
      </w:tr>
    </w:tbl>
    <w:p w14:paraId="27E5CEEF" w14:textId="5BC10E7E" w:rsidR="00CA1484" w:rsidRPr="004A5A02" w:rsidRDefault="00CA1484" w:rsidP="00B3707F">
      <w:pPr>
        <w:pStyle w:val="Heading3"/>
      </w:pPr>
      <w:r w:rsidRPr="004A5A02">
        <w:t>General enforcement notices issued to fixed food premises</w:t>
      </w:r>
    </w:p>
    <w:p w14:paraId="36406312" w14:textId="6DCE22E7" w:rsidR="00CA1484" w:rsidRPr="008E5688" w:rsidRDefault="00CA1484" w:rsidP="00CA1484">
      <w:pPr>
        <w:pStyle w:val="Body"/>
      </w:pPr>
      <w:r w:rsidRPr="004A5A02">
        <w:t>In 202</w:t>
      </w:r>
      <w:r w:rsidR="005B23DF" w:rsidRPr="004A5A02">
        <w:t>4</w:t>
      </w:r>
      <w:r w:rsidRPr="004A5A02">
        <w:t xml:space="preserve">, local councils reported </w:t>
      </w:r>
      <w:r w:rsidR="00991974" w:rsidRPr="004A5A02">
        <w:t>76</w:t>
      </w:r>
      <w:r w:rsidR="00DF2180" w:rsidRPr="004A5A02">
        <w:t>5</w:t>
      </w:r>
      <w:r w:rsidRPr="004A5A02">
        <w:t xml:space="preserve"> general enforcement</w:t>
      </w:r>
      <w:r w:rsidRPr="008E5688">
        <w:t xml:space="preserve"> notices issued to fixed food premises.</w:t>
      </w:r>
    </w:p>
    <w:p w14:paraId="5F256A03" w14:textId="77777777" w:rsidR="00CA1484" w:rsidRPr="008E5688" w:rsidRDefault="00CA1484" w:rsidP="00CA1484">
      <w:pPr>
        <w:pStyle w:val="Body"/>
      </w:pPr>
      <w:r w:rsidRPr="008E5688">
        <w:t>Of these general enforcements issued:</w:t>
      </w:r>
    </w:p>
    <w:p w14:paraId="3960EDBA" w14:textId="672FF622" w:rsidR="00CA1484" w:rsidRPr="009E0A63" w:rsidRDefault="00914A86" w:rsidP="00CA1484">
      <w:pPr>
        <w:pStyle w:val="Bullet1"/>
      </w:pPr>
      <w:r>
        <w:t>91% (</w:t>
      </w:r>
      <w:r w:rsidRPr="00914A86">
        <w:rPr>
          <w:i/>
          <w:iCs/>
        </w:rPr>
        <w:t>n</w:t>
      </w:r>
      <w:r>
        <w:t>=</w:t>
      </w:r>
      <w:r w:rsidR="00732E69">
        <w:t>695</w:t>
      </w:r>
      <w:r>
        <w:t xml:space="preserve">) </w:t>
      </w:r>
      <w:r w:rsidR="00CA1484" w:rsidRPr="009E0A63">
        <w:t>were issued to Class 2 premises</w:t>
      </w:r>
    </w:p>
    <w:p w14:paraId="568CBCFB" w14:textId="3D75688A" w:rsidR="00CA1484" w:rsidRPr="009E0A63" w:rsidRDefault="00914A86" w:rsidP="00CA1484">
      <w:pPr>
        <w:pStyle w:val="Bullet1"/>
      </w:pPr>
      <w:r>
        <w:t>5% (</w:t>
      </w:r>
      <w:r w:rsidRPr="00914A86">
        <w:rPr>
          <w:i/>
          <w:iCs/>
        </w:rPr>
        <w:t>n</w:t>
      </w:r>
      <w:r>
        <w:t>=</w:t>
      </w:r>
      <w:r w:rsidR="00571DAD" w:rsidRPr="009E0A63">
        <w:t>3</w:t>
      </w:r>
      <w:r w:rsidR="00732E69">
        <w:t>7</w:t>
      </w:r>
      <w:r>
        <w:t>)</w:t>
      </w:r>
      <w:r w:rsidR="00CA1484" w:rsidRPr="009E0A63">
        <w:t xml:space="preserve"> were issued to Class 3 premises</w:t>
      </w:r>
    </w:p>
    <w:p w14:paraId="703ABCCD" w14:textId="2E85C262" w:rsidR="00CA1484" w:rsidRPr="009E0A63" w:rsidRDefault="0058537B" w:rsidP="00CA1484">
      <w:pPr>
        <w:pStyle w:val="Bullet1"/>
      </w:pPr>
      <w:r>
        <w:t>4% (</w:t>
      </w:r>
      <w:r w:rsidRPr="00914A86">
        <w:rPr>
          <w:i/>
          <w:iCs/>
        </w:rPr>
        <w:t>n</w:t>
      </w:r>
      <w:r>
        <w:t>=</w:t>
      </w:r>
      <w:r w:rsidR="00A35E46">
        <w:t>33</w:t>
      </w:r>
      <w:r>
        <w:t xml:space="preserve">) </w:t>
      </w:r>
      <w:r w:rsidR="00CA1484" w:rsidRPr="009E0A63">
        <w:t>were issued to Class 1 premises</w:t>
      </w:r>
    </w:p>
    <w:p w14:paraId="1869F997" w14:textId="4B0D5A48" w:rsidR="00CA1484" w:rsidRPr="0021540F" w:rsidRDefault="00CA1484" w:rsidP="00CA1484">
      <w:pPr>
        <w:pStyle w:val="Tablecaption"/>
      </w:pPr>
      <w:r w:rsidRPr="0021540F">
        <w:t xml:space="preserve">Table </w:t>
      </w:r>
      <w:r w:rsidR="000D3318">
        <w:t>4</w:t>
      </w:r>
      <w:r w:rsidRPr="0021540F">
        <w:t xml:space="preserve">: Top ten local councils with the highest number of </w:t>
      </w:r>
      <w:r w:rsidR="005C3C07" w:rsidRPr="0021540F">
        <w:t xml:space="preserve">reported </w:t>
      </w:r>
      <w:r w:rsidRPr="0021540F">
        <w:t>general enforcement notices issued</w:t>
      </w:r>
    </w:p>
    <w:tbl>
      <w:tblPr>
        <w:tblStyle w:val="TableGrid"/>
        <w:tblW w:w="5000" w:type="pct"/>
        <w:tblBorders>
          <w:insideH w:val="single" w:sz="4" w:space="0" w:color="BFBFBF"/>
          <w:insideV w:val="single" w:sz="4" w:space="0" w:color="BFBFBF"/>
        </w:tblBorders>
        <w:tblLook w:val="06A0" w:firstRow="1" w:lastRow="0" w:firstColumn="1" w:lastColumn="0" w:noHBand="1" w:noVBand="1"/>
      </w:tblPr>
      <w:tblGrid>
        <w:gridCol w:w="3542"/>
        <w:gridCol w:w="2840"/>
        <w:gridCol w:w="2916"/>
      </w:tblGrid>
      <w:tr w:rsidR="00CA1484" w:rsidRPr="008E5688" w14:paraId="09338888" w14:textId="77777777" w:rsidTr="009E0A63">
        <w:trPr>
          <w:trHeight w:val="732"/>
          <w:tblHeader/>
        </w:trPr>
        <w:tc>
          <w:tcPr>
            <w:tcW w:w="1905" w:type="pct"/>
            <w:shd w:val="clear" w:color="auto" w:fill="CC6600"/>
          </w:tcPr>
          <w:p w14:paraId="3498C5BC" w14:textId="77777777" w:rsidR="00CA1484" w:rsidRPr="008E5688" w:rsidRDefault="00CA1484">
            <w:pPr>
              <w:pStyle w:val="Tablecolhead"/>
              <w:rPr>
                <w:color w:val="FFFFFF" w:themeColor="background1"/>
              </w:rPr>
            </w:pPr>
            <w:r w:rsidRPr="008E5688">
              <w:rPr>
                <w:color w:val="FFFFFF" w:themeColor="background1"/>
              </w:rPr>
              <w:t>Local council</w:t>
            </w:r>
          </w:p>
        </w:tc>
        <w:tc>
          <w:tcPr>
            <w:tcW w:w="1527" w:type="pct"/>
            <w:shd w:val="clear" w:color="auto" w:fill="CC6600"/>
          </w:tcPr>
          <w:p w14:paraId="63E699C2" w14:textId="77777777" w:rsidR="00CA1484" w:rsidRPr="008E5688" w:rsidRDefault="00CA1484">
            <w:pPr>
              <w:pStyle w:val="Tablecolhead"/>
              <w:rPr>
                <w:color w:val="FFFFFF" w:themeColor="background1"/>
              </w:rPr>
            </w:pPr>
            <w:r w:rsidRPr="008E5688">
              <w:rPr>
                <w:color w:val="FFFFFF" w:themeColor="background1"/>
              </w:rPr>
              <w:t>Number of general enforcement notices issued</w:t>
            </w:r>
          </w:p>
        </w:tc>
        <w:tc>
          <w:tcPr>
            <w:tcW w:w="1568" w:type="pct"/>
            <w:shd w:val="clear" w:color="auto" w:fill="CC6600"/>
          </w:tcPr>
          <w:p w14:paraId="20A586DD" w14:textId="77777777" w:rsidR="00CA1484" w:rsidRPr="008E5688" w:rsidRDefault="00CA1484">
            <w:pPr>
              <w:pStyle w:val="Tablecolhead"/>
              <w:rPr>
                <w:color w:val="FFFFFF" w:themeColor="background1"/>
              </w:rPr>
            </w:pPr>
            <w:r w:rsidRPr="008E5688">
              <w:rPr>
                <w:color w:val="FFFFFF" w:themeColor="background1"/>
              </w:rPr>
              <w:t>Percentage of general enforcement notices issued statewide</w:t>
            </w:r>
          </w:p>
        </w:tc>
      </w:tr>
      <w:tr w:rsidR="009E3062" w:rsidRPr="008E5688" w14:paraId="05298013" w14:textId="77777777" w:rsidTr="00BF0FDF">
        <w:trPr>
          <w:trHeight w:val="430"/>
        </w:trPr>
        <w:tc>
          <w:tcPr>
            <w:tcW w:w="1905" w:type="pct"/>
            <w:vAlign w:val="bottom"/>
          </w:tcPr>
          <w:p w14:paraId="19097E62" w14:textId="2BF6F9CC" w:rsidR="009E3062" w:rsidRPr="00950DA8" w:rsidRDefault="009E3062" w:rsidP="009E3062">
            <w:pPr>
              <w:pStyle w:val="Tabletext"/>
              <w:rPr>
                <w:rFonts w:cs="Arial"/>
                <w:szCs w:val="21"/>
              </w:rPr>
            </w:pPr>
            <w:r w:rsidRPr="00950DA8">
              <w:rPr>
                <w:rFonts w:cs="Arial"/>
                <w:szCs w:val="21"/>
              </w:rPr>
              <w:t>Maribyrnong City Council</w:t>
            </w:r>
          </w:p>
        </w:tc>
        <w:tc>
          <w:tcPr>
            <w:tcW w:w="1527" w:type="pct"/>
          </w:tcPr>
          <w:p w14:paraId="1C423930" w14:textId="0258B2E0" w:rsidR="009E3062" w:rsidRPr="00756A19" w:rsidRDefault="009E3062" w:rsidP="009E3062">
            <w:pPr>
              <w:pStyle w:val="Tabletext"/>
              <w:rPr>
                <w:rFonts w:cs="Arial"/>
                <w:szCs w:val="21"/>
              </w:rPr>
            </w:pPr>
            <w:r w:rsidRPr="00756A19">
              <w:rPr>
                <w:rFonts w:cs="Arial"/>
                <w:szCs w:val="21"/>
              </w:rPr>
              <w:t>191</w:t>
            </w:r>
          </w:p>
        </w:tc>
        <w:tc>
          <w:tcPr>
            <w:tcW w:w="1568" w:type="pct"/>
            <w:vAlign w:val="bottom"/>
          </w:tcPr>
          <w:p w14:paraId="3398BA22" w14:textId="1E1423AC" w:rsidR="009E3062" w:rsidRPr="009E3062" w:rsidRDefault="009E3062" w:rsidP="009E3062">
            <w:pPr>
              <w:pStyle w:val="Tabletext"/>
              <w:rPr>
                <w:rFonts w:cs="Arial"/>
                <w:szCs w:val="21"/>
              </w:rPr>
            </w:pPr>
            <w:r w:rsidRPr="009E3062">
              <w:rPr>
                <w:rFonts w:cs="Arial"/>
                <w:szCs w:val="21"/>
              </w:rPr>
              <w:t>25%</w:t>
            </w:r>
          </w:p>
        </w:tc>
      </w:tr>
      <w:tr w:rsidR="009E3062" w:rsidRPr="008E5688" w14:paraId="2CAB2BC7" w14:textId="77777777" w:rsidTr="00BF0FDF">
        <w:trPr>
          <w:trHeight w:val="453"/>
        </w:trPr>
        <w:tc>
          <w:tcPr>
            <w:tcW w:w="1905" w:type="pct"/>
            <w:shd w:val="clear" w:color="auto" w:fill="EFF0EF"/>
            <w:vAlign w:val="bottom"/>
          </w:tcPr>
          <w:p w14:paraId="2BAD961D" w14:textId="0D1EE162" w:rsidR="009E3062" w:rsidRPr="00950DA8" w:rsidRDefault="009E3062" w:rsidP="009E3062">
            <w:pPr>
              <w:pStyle w:val="Tabletext"/>
              <w:rPr>
                <w:rFonts w:cs="Arial"/>
                <w:szCs w:val="21"/>
              </w:rPr>
            </w:pPr>
            <w:r w:rsidRPr="00950DA8">
              <w:rPr>
                <w:rFonts w:cs="Arial"/>
                <w:szCs w:val="21"/>
              </w:rPr>
              <w:t>Greater Dandenong City Council</w:t>
            </w:r>
          </w:p>
        </w:tc>
        <w:tc>
          <w:tcPr>
            <w:tcW w:w="1527" w:type="pct"/>
            <w:shd w:val="clear" w:color="auto" w:fill="EFF0EF"/>
          </w:tcPr>
          <w:p w14:paraId="3D64A5BC" w14:textId="78AC43AE" w:rsidR="009E3062" w:rsidRPr="00756A19" w:rsidRDefault="009E3062" w:rsidP="009E3062">
            <w:pPr>
              <w:pStyle w:val="Tabletext"/>
              <w:rPr>
                <w:rFonts w:cs="Arial"/>
                <w:szCs w:val="21"/>
              </w:rPr>
            </w:pPr>
            <w:r w:rsidRPr="00756A19">
              <w:rPr>
                <w:rFonts w:cs="Arial"/>
                <w:szCs w:val="21"/>
              </w:rPr>
              <w:t>87</w:t>
            </w:r>
          </w:p>
        </w:tc>
        <w:tc>
          <w:tcPr>
            <w:tcW w:w="1568" w:type="pct"/>
            <w:shd w:val="clear" w:color="auto" w:fill="EFF0EF"/>
            <w:vAlign w:val="bottom"/>
          </w:tcPr>
          <w:p w14:paraId="5936F6E9" w14:textId="4641051E" w:rsidR="009E3062" w:rsidRPr="009E3062" w:rsidRDefault="009E3062" w:rsidP="009E3062">
            <w:pPr>
              <w:pStyle w:val="Tabletext"/>
              <w:rPr>
                <w:rFonts w:cs="Arial"/>
                <w:szCs w:val="21"/>
              </w:rPr>
            </w:pPr>
            <w:r w:rsidRPr="009E3062">
              <w:rPr>
                <w:rFonts w:cs="Arial"/>
                <w:szCs w:val="21"/>
              </w:rPr>
              <w:t>11%</w:t>
            </w:r>
          </w:p>
        </w:tc>
      </w:tr>
      <w:tr w:rsidR="009E3062" w:rsidRPr="008E5688" w14:paraId="557AAC7B" w14:textId="77777777" w:rsidTr="00BF0FDF">
        <w:trPr>
          <w:trHeight w:val="453"/>
        </w:trPr>
        <w:tc>
          <w:tcPr>
            <w:tcW w:w="1905" w:type="pct"/>
            <w:vAlign w:val="bottom"/>
          </w:tcPr>
          <w:p w14:paraId="24230496" w14:textId="7FF04FD4" w:rsidR="009E3062" w:rsidRPr="00950DA8" w:rsidRDefault="009E3062" w:rsidP="009E3062">
            <w:pPr>
              <w:pStyle w:val="Tabletext"/>
              <w:rPr>
                <w:rFonts w:cs="Arial"/>
                <w:szCs w:val="21"/>
              </w:rPr>
            </w:pPr>
            <w:r w:rsidRPr="00950DA8">
              <w:rPr>
                <w:rFonts w:cs="Arial"/>
                <w:szCs w:val="21"/>
              </w:rPr>
              <w:t>Wyndham City Council</w:t>
            </w:r>
          </w:p>
        </w:tc>
        <w:tc>
          <w:tcPr>
            <w:tcW w:w="1527" w:type="pct"/>
          </w:tcPr>
          <w:p w14:paraId="6E73C45C" w14:textId="2C45F3F2" w:rsidR="009E3062" w:rsidRPr="00756A19" w:rsidRDefault="009E3062" w:rsidP="009E3062">
            <w:pPr>
              <w:pStyle w:val="Tabletext"/>
              <w:rPr>
                <w:rFonts w:cs="Arial"/>
                <w:szCs w:val="21"/>
              </w:rPr>
            </w:pPr>
            <w:r w:rsidRPr="00756A19">
              <w:rPr>
                <w:rFonts w:cs="Arial"/>
                <w:szCs w:val="21"/>
              </w:rPr>
              <w:t>57</w:t>
            </w:r>
          </w:p>
        </w:tc>
        <w:tc>
          <w:tcPr>
            <w:tcW w:w="1568" w:type="pct"/>
            <w:vAlign w:val="bottom"/>
          </w:tcPr>
          <w:p w14:paraId="6A40DD67" w14:textId="687AA6DF" w:rsidR="009E3062" w:rsidRPr="009E3062" w:rsidRDefault="009E3062" w:rsidP="009E3062">
            <w:pPr>
              <w:pStyle w:val="Tabletext"/>
              <w:rPr>
                <w:rFonts w:cs="Arial"/>
                <w:szCs w:val="21"/>
              </w:rPr>
            </w:pPr>
            <w:r w:rsidRPr="009E3062">
              <w:rPr>
                <w:rFonts w:cs="Arial"/>
                <w:szCs w:val="21"/>
              </w:rPr>
              <w:t>7%</w:t>
            </w:r>
          </w:p>
        </w:tc>
      </w:tr>
      <w:tr w:rsidR="009E3062" w:rsidRPr="008E5688" w14:paraId="6364B7BA" w14:textId="77777777" w:rsidTr="00BF0FDF">
        <w:trPr>
          <w:trHeight w:val="430"/>
        </w:trPr>
        <w:tc>
          <w:tcPr>
            <w:tcW w:w="1905" w:type="pct"/>
            <w:shd w:val="clear" w:color="auto" w:fill="EFF0EF"/>
            <w:vAlign w:val="bottom"/>
          </w:tcPr>
          <w:p w14:paraId="5E37D262" w14:textId="6BAC6FB7" w:rsidR="009E3062" w:rsidRPr="00950DA8" w:rsidRDefault="009E3062" w:rsidP="009E3062">
            <w:pPr>
              <w:pStyle w:val="Tabletext"/>
              <w:rPr>
                <w:rFonts w:cs="Arial"/>
                <w:szCs w:val="21"/>
              </w:rPr>
            </w:pPr>
            <w:r w:rsidRPr="00950DA8">
              <w:rPr>
                <w:rFonts w:cs="Arial"/>
                <w:szCs w:val="21"/>
              </w:rPr>
              <w:t>Boroondara City Council</w:t>
            </w:r>
          </w:p>
        </w:tc>
        <w:tc>
          <w:tcPr>
            <w:tcW w:w="1527" w:type="pct"/>
            <w:shd w:val="clear" w:color="auto" w:fill="EFF0EF"/>
          </w:tcPr>
          <w:p w14:paraId="1E8EE26E" w14:textId="7A5A3504" w:rsidR="009E3062" w:rsidRPr="00756A19" w:rsidRDefault="009E3062" w:rsidP="009E3062">
            <w:pPr>
              <w:pStyle w:val="Tabletext"/>
              <w:rPr>
                <w:rFonts w:cs="Arial"/>
                <w:szCs w:val="21"/>
              </w:rPr>
            </w:pPr>
            <w:r w:rsidRPr="00756A19">
              <w:rPr>
                <w:rFonts w:cs="Arial"/>
                <w:szCs w:val="21"/>
              </w:rPr>
              <w:t>54</w:t>
            </w:r>
          </w:p>
        </w:tc>
        <w:tc>
          <w:tcPr>
            <w:tcW w:w="1568" w:type="pct"/>
            <w:shd w:val="clear" w:color="auto" w:fill="EFF0EF"/>
            <w:vAlign w:val="bottom"/>
          </w:tcPr>
          <w:p w14:paraId="6A914DDB" w14:textId="4D60A825" w:rsidR="009E3062" w:rsidRPr="009E3062" w:rsidRDefault="009E3062" w:rsidP="009E3062">
            <w:pPr>
              <w:pStyle w:val="Tabletext"/>
              <w:rPr>
                <w:rFonts w:cs="Arial"/>
                <w:szCs w:val="21"/>
              </w:rPr>
            </w:pPr>
            <w:r w:rsidRPr="009E3062">
              <w:rPr>
                <w:rFonts w:cs="Arial"/>
                <w:szCs w:val="21"/>
              </w:rPr>
              <w:t>7%</w:t>
            </w:r>
          </w:p>
        </w:tc>
      </w:tr>
      <w:tr w:rsidR="009E3062" w:rsidRPr="008E5688" w14:paraId="417C9D52" w14:textId="77777777" w:rsidTr="00BF0FDF">
        <w:trPr>
          <w:trHeight w:val="453"/>
        </w:trPr>
        <w:tc>
          <w:tcPr>
            <w:tcW w:w="1905" w:type="pct"/>
            <w:vAlign w:val="bottom"/>
          </w:tcPr>
          <w:p w14:paraId="29E94D5D" w14:textId="1D074A05" w:rsidR="009E3062" w:rsidRPr="00950DA8" w:rsidRDefault="009E3062" w:rsidP="009E3062">
            <w:pPr>
              <w:pStyle w:val="Tabletext"/>
              <w:rPr>
                <w:rFonts w:cs="Arial"/>
                <w:szCs w:val="21"/>
              </w:rPr>
            </w:pPr>
            <w:r w:rsidRPr="00950DA8">
              <w:rPr>
                <w:rFonts w:cs="Arial"/>
                <w:szCs w:val="21"/>
              </w:rPr>
              <w:t>Port Phillip City Council</w:t>
            </w:r>
          </w:p>
        </w:tc>
        <w:tc>
          <w:tcPr>
            <w:tcW w:w="1527" w:type="pct"/>
          </w:tcPr>
          <w:p w14:paraId="7649A6BF" w14:textId="26E1264D" w:rsidR="009E3062" w:rsidRPr="00756A19" w:rsidRDefault="009E3062" w:rsidP="009E3062">
            <w:pPr>
              <w:pStyle w:val="Tabletext"/>
              <w:rPr>
                <w:rFonts w:cs="Arial"/>
                <w:szCs w:val="21"/>
              </w:rPr>
            </w:pPr>
            <w:r w:rsidRPr="00756A19">
              <w:rPr>
                <w:rFonts w:cs="Arial"/>
                <w:szCs w:val="21"/>
              </w:rPr>
              <w:t>38</w:t>
            </w:r>
          </w:p>
        </w:tc>
        <w:tc>
          <w:tcPr>
            <w:tcW w:w="1568" w:type="pct"/>
            <w:vAlign w:val="bottom"/>
          </w:tcPr>
          <w:p w14:paraId="028EF5E9" w14:textId="200C5C34" w:rsidR="009E3062" w:rsidRPr="009E3062" w:rsidRDefault="009E3062" w:rsidP="009E3062">
            <w:pPr>
              <w:pStyle w:val="Tabletext"/>
              <w:rPr>
                <w:rFonts w:cs="Arial"/>
                <w:szCs w:val="21"/>
              </w:rPr>
            </w:pPr>
            <w:r w:rsidRPr="009E3062">
              <w:rPr>
                <w:rFonts w:cs="Arial"/>
                <w:szCs w:val="21"/>
              </w:rPr>
              <w:t>5%</w:t>
            </w:r>
          </w:p>
        </w:tc>
      </w:tr>
      <w:tr w:rsidR="009E3062" w:rsidRPr="008E5688" w14:paraId="35D47B96" w14:textId="77777777" w:rsidTr="00BF0FDF">
        <w:trPr>
          <w:trHeight w:val="430"/>
        </w:trPr>
        <w:tc>
          <w:tcPr>
            <w:tcW w:w="1905" w:type="pct"/>
            <w:shd w:val="clear" w:color="auto" w:fill="EFF0EF"/>
            <w:vAlign w:val="bottom"/>
          </w:tcPr>
          <w:p w14:paraId="64AC3D0A" w14:textId="4FAD1853" w:rsidR="009E3062" w:rsidRPr="00950DA8" w:rsidRDefault="009E3062" w:rsidP="009E3062">
            <w:pPr>
              <w:pStyle w:val="Tabletext"/>
              <w:rPr>
                <w:rFonts w:cs="Arial"/>
                <w:szCs w:val="21"/>
              </w:rPr>
            </w:pPr>
            <w:r w:rsidRPr="00950DA8">
              <w:rPr>
                <w:rFonts w:cs="Arial"/>
                <w:szCs w:val="21"/>
              </w:rPr>
              <w:t>Knox City Council</w:t>
            </w:r>
          </w:p>
        </w:tc>
        <w:tc>
          <w:tcPr>
            <w:tcW w:w="1527" w:type="pct"/>
            <w:shd w:val="clear" w:color="auto" w:fill="EFF0EF"/>
          </w:tcPr>
          <w:p w14:paraId="3EAE88D7" w14:textId="2B274EE4" w:rsidR="009E3062" w:rsidRPr="00756A19" w:rsidRDefault="009E3062" w:rsidP="009E3062">
            <w:pPr>
              <w:pStyle w:val="Tabletext"/>
              <w:rPr>
                <w:rFonts w:cs="Arial"/>
                <w:szCs w:val="21"/>
              </w:rPr>
            </w:pPr>
            <w:r w:rsidRPr="00756A19">
              <w:rPr>
                <w:rFonts w:cs="Arial"/>
                <w:szCs w:val="21"/>
              </w:rPr>
              <w:t>36</w:t>
            </w:r>
          </w:p>
        </w:tc>
        <w:tc>
          <w:tcPr>
            <w:tcW w:w="1568" w:type="pct"/>
            <w:shd w:val="clear" w:color="auto" w:fill="EFF0EF"/>
            <w:vAlign w:val="bottom"/>
          </w:tcPr>
          <w:p w14:paraId="48C482A3" w14:textId="6A84C272" w:rsidR="009E3062" w:rsidRPr="009E3062" w:rsidRDefault="009E3062" w:rsidP="009E3062">
            <w:pPr>
              <w:pStyle w:val="Tabletext"/>
              <w:rPr>
                <w:rFonts w:cs="Arial"/>
                <w:szCs w:val="21"/>
              </w:rPr>
            </w:pPr>
            <w:r w:rsidRPr="009E3062">
              <w:rPr>
                <w:rFonts w:cs="Arial"/>
                <w:szCs w:val="21"/>
              </w:rPr>
              <w:t>5%</w:t>
            </w:r>
          </w:p>
        </w:tc>
      </w:tr>
      <w:tr w:rsidR="009E3062" w:rsidRPr="008E5688" w14:paraId="27A0E331" w14:textId="77777777" w:rsidTr="00BF0FDF">
        <w:trPr>
          <w:trHeight w:val="453"/>
        </w:trPr>
        <w:tc>
          <w:tcPr>
            <w:tcW w:w="1905" w:type="pct"/>
            <w:vAlign w:val="bottom"/>
          </w:tcPr>
          <w:p w14:paraId="3395F133" w14:textId="75AD20E2" w:rsidR="009E3062" w:rsidRPr="00950DA8" w:rsidRDefault="009E3062" w:rsidP="009E3062">
            <w:pPr>
              <w:pStyle w:val="Tabletext"/>
              <w:rPr>
                <w:rFonts w:cs="Arial"/>
                <w:szCs w:val="21"/>
              </w:rPr>
            </w:pPr>
            <w:r w:rsidRPr="00950DA8">
              <w:rPr>
                <w:rFonts w:cs="Arial"/>
                <w:szCs w:val="21"/>
              </w:rPr>
              <w:t>Monash City Council</w:t>
            </w:r>
          </w:p>
        </w:tc>
        <w:tc>
          <w:tcPr>
            <w:tcW w:w="1527" w:type="pct"/>
          </w:tcPr>
          <w:p w14:paraId="1A5304DA" w14:textId="0D706D5E" w:rsidR="009E3062" w:rsidRPr="00756A19" w:rsidRDefault="009E3062" w:rsidP="009E3062">
            <w:pPr>
              <w:pStyle w:val="Tabletext"/>
              <w:rPr>
                <w:rFonts w:cs="Arial"/>
                <w:szCs w:val="21"/>
              </w:rPr>
            </w:pPr>
            <w:r w:rsidRPr="00756A19">
              <w:rPr>
                <w:rFonts w:cs="Arial"/>
                <w:szCs w:val="21"/>
              </w:rPr>
              <w:t>28</w:t>
            </w:r>
          </w:p>
        </w:tc>
        <w:tc>
          <w:tcPr>
            <w:tcW w:w="1568" w:type="pct"/>
            <w:vAlign w:val="bottom"/>
          </w:tcPr>
          <w:p w14:paraId="7DEDD211" w14:textId="4EE01AFE" w:rsidR="009E3062" w:rsidRPr="009E3062" w:rsidRDefault="009E3062" w:rsidP="009E3062">
            <w:pPr>
              <w:pStyle w:val="Tabletext"/>
              <w:rPr>
                <w:rFonts w:cs="Arial"/>
                <w:szCs w:val="21"/>
              </w:rPr>
            </w:pPr>
            <w:r w:rsidRPr="009E3062">
              <w:rPr>
                <w:rFonts w:cs="Arial"/>
                <w:szCs w:val="21"/>
              </w:rPr>
              <w:t>4%</w:t>
            </w:r>
          </w:p>
        </w:tc>
      </w:tr>
      <w:tr w:rsidR="009E3062" w:rsidRPr="008E5688" w14:paraId="398CD765" w14:textId="77777777" w:rsidTr="00BF0FDF">
        <w:trPr>
          <w:trHeight w:val="430"/>
        </w:trPr>
        <w:tc>
          <w:tcPr>
            <w:tcW w:w="1905" w:type="pct"/>
            <w:shd w:val="clear" w:color="auto" w:fill="EFF0EF"/>
            <w:vAlign w:val="bottom"/>
          </w:tcPr>
          <w:p w14:paraId="6238A2F2" w14:textId="035402AC" w:rsidR="009E3062" w:rsidRPr="00950DA8" w:rsidRDefault="009E3062" w:rsidP="009E3062">
            <w:pPr>
              <w:pStyle w:val="Tabletext"/>
              <w:rPr>
                <w:rFonts w:cs="Arial"/>
                <w:szCs w:val="21"/>
              </w:rPr>
            </w:pPr>
            <w:r w:rsidRPr="00950DA8">
              <w:rPr>
                <w:rFonts w:cs="Arial"/>
                <w:szCs w:val="21"/>
              </w:rPr>
              <w:t>Melbourne City Council</w:t>
            </w:r>
          </w:p>
        </w:tc>
        <w:tc>
          <w:tcPr>
            <w:tcW w:w="1527" w:type="pct"/>
            <w:shd w:val="clear" w:color="auto" w:fill="EFF0EF"/>
          </w:tcPr>
          <w:p w14:paraId="31CFF714" w14:textId="4E1869EF" w:rsidR="009E3062" w:rsidRPr="00756A19" w:rsidRDefault="009E3062" w:rsidP="009E3062">
            <w:pPr>
              <w:pStyle w:val="Tabletext"/>
              <w:rPr>
                <w:rFonts w:cs="Arial"/>
                <w:szCs w:val="21"/>
              </w:rPr>
            </w:pPr>
            <w:r w:rsidRPr="00756A19">
              <w:rPr>
                <w:rFonts w:cs="Arial"/>
                <w:szCs w:val="21"/>
              </w:rPr>
              <w:t>27</w:t>
            </w:r>
          </w:p>
        </w:tc>
        <w:tc>
          <w:tcPr>
            <w:tcW w:w="1568" w:type="pct"/>
            <w:shd w:val="clear" w:color="auto" w:fill="EFF0EF"/>
            <w:vAlign w:val="bottom"/>
          </w:tcPr>
          <w:p w14:paraId="124699F4" w14:textId="54BFF2B2" w:rsidR="009E3062" w:rsidRPr="009E3062" w:rsidRDefault="009E3062" w:rsidP="009E3062">
            <w:pPr>
              <w:pStyle w:val="Tabletext"/>
              <w:rPr>
                <w:rFonts w:cs="Arial"/>
                <w:szCs w:val="21"/>
              </w:rPr>
            </w:pPr>
            <w:r w:rsidRPr="009E3062">
              <w:rPr>
                <w:rFonts w:cs="Arial"/>
                <w:szCs w:val="21"/>
              </w:rPr>
              <w:t>4%</w:t>
            </w:r>
          </w:p>
        </w:tc>
      </w:tr>
      <w:tr w:rsidR="009E3062" w:rsidRPr="008E5688" w14:paraId="31FF0872" w14:textId="77777777" w:rsidTr="00BF0FDF">
        <w:trPr>
          <w:trHeight w:val="453"/>
        </w:trPr>
        <w:tc>
          <w:tcPr>
            <w:tcW w:w="1905" w:type="pct"/>
            <w:vAlign w:val="bottom"/>
          </w:tcPr>
          <w:p w14:paraId="6B30088B" w14:textId="50B63D57" w:rsidR="009E3062" w:rsidRPr="00950DA8" w:rsidRDefault="009E3062" w:rsidP="009E3062">
            <w:pPr>
              <w:pStyle w:val="Tabletext"/>
              <w:rPr>
                <w:rFonts w:cs="Arial"/>
                <w:szCs w:val="21"/>
              </w:rPr>
            </w:pPr>
            <w:r w:rsidRPr="00950DA8">
              <w:rPr>
                <w:rFonts w:cs="Arial"/>
                <w:szCs w:val="21"/>
              </w:rPr>
              <w:t>City of Ballarat</w:t>
            </w:r>
          </w:p>
        </w:tc>
        <w:tc>
          <w:tcPr>
            <w:tcW w:w="1527" w:type="pct"/>
          </w:tcPr>
          <w:p w14:paraId="2CC4A7F2" w14:textId="6532223C" w:rsidR="009E3062" w:rsidRPr="00756A19" w:rsidRDefault="009E3062" w:rsidP="009E3062">
            <w:pPr>
              <w:pStyle w:val="Tabletext"/>
              <w:rPr>
                <w:rFonts w:cs="Arial"/>
                <w:szCs w:val="21"/>
              </w:rPr>
            </w:pPr>
            <w:r w:rsidRPr="00756A19">
              <w:rPr>
                <w:rFonts w:cs="Arial"/>
                <w:szCs w:val="21"/>
              </w:rPr>
              <w:t>25</w:t>
            </w:r>
          </w:p>
        </w:tc>
        <w:tc>
          <w:tcPr>
            <w:tcW w:w="1568" w:type="pct"/>
            <w:vAlign w:val="bottom"/>
          </w:tcPr>
          <w:p w14:paraId="0F6BB4AD" w14:textId="28F1E62B" w:rsidR="009E3062" w:rsidRPr="009E3062" w:rsidRDefault="009E3062" w:rsidP="009E3062">
            <w:pPr>
              <w:pStyle w:val="Tabletext"/>
              <w:rPr>
                <w:rFonts w:cs="Arial"/>
                <w:szCs w:val="21"/>
              </w:rPr>
            </w:pPr>
            <w:r w:rsidRPr="009E3062">
              <w:rPr>
                <w:rFonts w:cs="Arial"/>
                <w:szCs w:val="21"/>
              </w:rPr>
              <w:t>3%</w:t>
            </w:r>
          </w:p>
        </w:tc>
      </w:tr>
      <w:tr w:rsidR="009E3062" w:rsidRPr="008E5688" w14:paraId="74B280C0" w14:textId="77777777" w:rsidTr="00BF0FDF">
        <w:trPr>
          <w:trHeight w:val="430"/>
        </w:trPr>
        <w:tc>
          <w:tcPr>
            <w:tcW w:w="1905" w:type="pct"/>
            <w:shd w:val="clear" w:color="auto" w:fill="EFF0EF"/>
            <w:vAlign w:val="bottom"/>
          </w:tcPr>
          <w:p w14:paraId="1FF3CEB7" w14:textId="38BDBE6E" w:rsidR="009E3062" w:rsidRPr="00950DA8" w:rsidRDefault="009E3062" w:rsidP="009E3062">
            <w:pPr>
              <w:pStyle w:val="Tabletext"/>
              <w:rPr>
                <w:rFonts w:cs="Arial"/>
                <w:szCs w:val="21"/>
              </w:rPr>
            </w:pPr>
            <w:r w:rsidRPr="00950DA8">
              <w:rPr>
                <w:rFonts w:cs="Arial"/>
                <w:szCs w:val="21"/>
              </w:rPr>
              <w:t>Manningham City Council</w:t>
            </w:r>
          </w:p>
        </w:tc>
        <w:tc>
          <w:tcPr>
            <w:tcW w:w="1527" w:type="pct"/>
            <w:shd w:val="clear" w:color="auto" w:fill="EFF0EF"/>
          </w:tcPr>
          <w:p w14:paraId="674DF907" w14:textId="08BC6621" w:rsidR="009E3062" w:rsidRPr="00756A19" w:rsidRDefault="009E3062" w:rsidP="009E3062">
            <w:pPr>
              <w:pStyle w:val="Tabletext"/>
              <w:rPr>
                <w:rFonts w:cs="Arial"/>
                <w:szCs w:val="21"/>
              </w:rPr>
            </w:pPr>
            <w:r w:rsidRPr="00756A19">
              <w:rPr>
                <w:rFonts w:cs="Arial"/>
                <w:szCs w:val="21"/>
              </w:rPr>
              <w:t>23</w:t>
            </w:r>
          </w:p>
        </w:tc>
        <w:tc>
          <w:tcPr>
            <w:tcW w:w="1568" w:type="pct"/>
            <w:shd w:val="clear" w:color="auto" w:fill="EFF0EF"/>
            <w:vAlign w:val="bottom"/>
          </w:tcPr>
          <w:p w14:paraId="35576460" w14:textId="23EA61F5" w:rsidR="009E3062" w:rsidRPr="009E3062" w:rsidRDefault="009E3062" w:rsidP="009E3062">
            <w:pPr>
              <w:pStyle w:val="Tabletext"/>
              <w:rPr>
                <w:rFonts w:cs="Arial"/>
                <w:szCs w:val="21"/>
              </w:rPr>
            </w:pPr>
            <w:r w:rsidRPr="009E3062">
              <w:rPr>
                <w:rFonts w:cs="Arial"/>
                <w:szCs w:val="21"/>
              </w:rPr>
              <w:t>3%</w:t>
            </w:r>
          </w:p>
        </w:tc>
      </w:tr>
    </w:tbl>
    <w:p w14:paraId="10D16173" w14:textId="57F908FB" w:rsidR="00CA1484" w:rsidRPr="008E5688" w:rsidRDefault="00CA1484" w:rsidP="00CA1484">
      <w:pPr>
        <w:pStyle w:val="Bodyaftertablefigure"/>
      </w:pPr>
      <w:r w:rsidRPr="008E5688">
        <w:t>See</w:t>
      </w:r>
      <w:r w:rsidR="007931F8">
        <w:t xml:space="preserve"> </w:t>
      </w:r>
      <w:hyperlink w:anchor="_-Appendix_6:_General" w:history="1">
        <w:r w:rsidR="007931F8" w:rsidRPr="007931F8">
          <w:rPr>
            <w:rStyle w:val="Hyperlink"/>
            <w:b/>
            <w:bCs/>
          </w:rPr>
          <w:t>Appendix 8</w:t>
        </w:r>
      </w:hyperlink>
      <w:r w:rsidR="007931F8">
        <w:t xml:space="preserve"> </w:t>
      </w:r>
      <w:r w:rsidRPr="008E5688">
        <w:t xml:space="preserve">for the number of general enforcement notices issued by local council. </w:t>
      </w:r>
    </w:p>
    <w:p w14:paraId="50B402EA" w14:textId="1455DD6D" w:rsidR="00CA1484" w:rsidRPr="00472B0B" w:rsidRDefault="00CA1484" w:rsidP="00CA59DB">
      <w:pPr>
        <w:pStyle w:val="Heading3"/>
      </w:pPr>
      <w:r w:rsidRPr="00472B0B">
        <w:t>Prosecutions and convictions</w:t>
      </w:r>
      <w:r w:rsidR="001C4455">
        <w:t xml:space="preserve"> for food safety breaches</w:t>
      </w:r>
    </w:p>
    <w:p w14:paraId="62C3E04C" w14:textId="13668002" w:rsidR="00CA1484" w:rsidRPr="00864056" w:rsidRDefault="0084769D" w:rsidP="000321B1">
      <w:pPr>
        <w:pStyle w:val="Bodyafterbullets"/>
      </w:pPr>
      <w:r w:rsidRPr="002B088A">
        <w:t xml:space="preserve">In 2024, convictions were recorded against 20 parties (companies or individuals) </w:t>
      </w:r>
      <w:r w:rsidR="006F1BB7">
        <w:t xml:space="preserve">in relation </w:t>
      </w:r>
      <w:r w:rsidRPr="002B088A">
        <w:t>to 14 food premises operating in Victoria. The</w:t>
      </w:r>
      <w:r w:rsidR="006F1BB7">
        <w:t>se parties</w:t>
      </w:r>
      <w:r w:rsidRPr="002B088A">
        <w:t xml:space="preserve"> were found guilty of a total of 245 offences under the </w:t>
      </w:r>
      <w:r w:rsidR="0094154B" w:rsidRPr="00A96A02">
        <w:t xml:space="preserve">Food </w:t>
      </w:r>
      <w:r w:rsidRPr="00A96A02">
        <w:t>Act</w:t>
      </w:r>
      <w:r w:rsidR="00B1719D">
        <w:t>, with most</w:t>
      </w:r>
      <w:r w:rsidRPr="002B088A">
        <w:t xml:space="preserve"> cases</w:t>
      </w:r>
      <w:r w:rsidR="00B1719D">
        <w:t xml:space="preserve"> involving </w:t>
      </w:r>
      <w:r w:rsidRPr="002B088A">
        <w:t xml:space="preserve">multiple offences </w:t>
      </w:r>
      <w:r w:rsidR="00CA1484" w:rsidRPr="002B088A">
        <w:t xml:space="preserve">(see </w:t>
      </w:r>
      <w:r w:rsidR="00CA1484" w:rsidRPr="002B088A">
        <w:rPr>
          <w:b/>
          <w:bCs/>
        </w:rPr>
        <w:t xml:space="preserve">Table </w:t>
      </w:r>
      <w:r w:rsidR="000C6572">
        <w:rPr>
          <w:b/>
          <w:bCs/>
        </w:rPr>
        <w:t>5</w:t>
      </w:r>
      <w:r w:rsidR="00CA1484" w:rsidRPr="002B088A">
        <w:t>).</w:t>
      </w:r>
      <w:r w:rsidR="00CA1484" w:rsidRPr="00864056">
        <w:t xml:space="preserve"> </w:t>
      </w:r>
    </w:p>
    <w:p w14:paraId="0F80B4FB" w14:textId="7B150568" w:rsidR="00CA1484" w:rsidRDefault="00CA1484" w:rsidP="00CA1484">
      <w:pPr>
        <w:pStyle w:val="Tablecaption"/>
      </w:pPr>
      <w:r w:rsidRPr="00787040">
        <w:lastRenderedPageBreak/>
        <w:t xml:space="preserve">Table </w:t>
      </w:r>
      <w:r w:rsidR="000C6572">
        <w:t>5</w:t>
      </w:r>
      <w:r w:rsidRPr="00787040">
        <w:t xml:space="preserve">: </w:t>
      </w:r>
      <w:r w:rsidRPr="00793A9B">
        <w:t xml:space="preserve">Number of </w:t>
      </w:r>
      <w:r w:rsidR="005C3C07">
        <w:t xml:space="preserve">reported </w:t>
      </w:r>
      <w:r w:rsidRPr="00793A9B">
        <w:t>convictions by local council area</w:t>
      </w:r>
    </w:p>
    <w:tbl>
      <w:tblPr>
        <w:tblStyle w:val="TableGrid"/>
        <w:tblW w:w="4900" w:type="pct"/>
        <w:tblBorders>
          <w:insideH w:val="single" w:sz="4" w:space="0" w:color="BFBFBF"/>
          <w:insideV w:val="single" w:sz="4" w:space="0" w:color="BFBFBF"/>
        </w:tblBorders>
        <w:tblLook w:val="06A0" w:firstRow="1" w:lastRow="0" w:firstColumn="1" w:lastColumn="0" w:noHBand="1" w:noVBand="1"/>
      </w:tblPr>
      <w:tblGrid>
        <w:gridCol w:w="2585"/>
        <w:gridCol w:w="3371"/>
        <w:gridCol w:w="3156"/>
      </w:tblGrid>
      <w:tr w:rsidR="00CA1484" w:rsidRPr="00DD6CED" w14:paraId="58D64899" w14:textId="77777777" w:rsidTr="009E0A63">
        <w:trPr>
          <w:trHeight w:val="396"/>
          <w:tblHeader/>
        </w:trPr>
        <w:tc>
          <w:tcPr>
            <w:tcW w:w="1418" w:type="pct"/>
            <w:shd w:val="clear" w:color="auto" w:fill="CC6600"/>
          </w:tcPr>
          <w:p w14:paraId="57ABADD7" w14:textId="3F860D42" w:rsidR="00CA1484" w:rsidRPr="007B40B8" w:rsidRDefault="00A021A3">
            <w:pPr>
              <w:pStyle w:val="Tablecolhead"/>
              <w:rPr>
                <w:color w:val="FFFFFF" w:themeColor="background1"/>
              </w:rPr>
            </w:pPr>
            <w:r>
              <w:rPr>
                <w:color w:val="FFFFFF" w:themeColor="background1"/>
              </w:rPr>
              <w:t xml:space="preserve">Local </w:t>
            </w:r>
            <w:r w:rsidR="00874F5E">
              <w:rPr>
                <w:color w:val="FFFFFF" w:themeColor="background1"/>
              </w:rPr>
              <w:t>c</w:t>
            </w:r>
            <w:r w:rsidR="00CA1484" w:rsidRPr="007B40B8">
              <w:rPr>
                <w:color w:val="FFFFFF" w:themeColor="background1"/>
              </w:rPr>
              <w:t>ouncil</w:t>
            </w:r>
          </w:p>
        </w:tc>
        <w:tc>
          <w:tcPr>
            <w:tcW w:w="1850" w:type="pct"/>
            <w:shd w:val="clear" w:color="auto" w:fill="CC6600"/>
          </w:tcPr>
          <w:p w14:paraId="7038F4D5" w14:textId="35DDEC58" w:rsidR="00CA1484" w:rsidRPr="00D26A15" w:rsidRDefault="00CA1484">
            <w:pPr>
              <w:pStyle w:val="Tablecolhead"/>
              <w:rPr>
                <w:color w:val="FFFFFF" w:themeColor="background1"/>
              </w:rPr>
            </w:pPr>
            <w:r w:rsidRPr="00D26A15">
              <w:rPr>
                <w:color w:val="FFFFFF" w:themeColor="background1"/>
              </w:rPr>
              <w:t>Number of p</w:t>
            </w:r>
            <w:r w:rsidR="00F1060D">
              <w:rPr>
                <w:color w:val="FFFFFF" w:themeColor="background1"/>
              </w:rPr>
              <w:t>remises</w:t>
            </w:r>
            <w:r w:rsidRPr="00D26A15">
              <w:rPr>
                <w:color w:val="FFFFFF" w:themeColor="background1"/>
              </w:rPr>
              <w:t xml:space="preserve"> convicted</w:t>
            </w:r>
          </w:p>
        </w:tc>
        <w:tc>
          <w:tcPr>
            <w:tcW w:w="1732" w:type="pct"/>
            <w:shd w:val="clear" w:color="auto" w:fill="CC6600"/>
          </w:tcPr>
          <w:p w14:paraId="54158684" w14:textId="5B6FB713" w:rsidR="00CA1484" w:rsidRPr="00D26A15" w:rsidRDefault="00CA1484">
            <w:pPr>
              <w:pStyle w:val="Tablecolhead"/>
              <w:rPr>
                <w:color w:val="FFFFFF" w:themeColor="background1"/>
              </w:rPr>
            </w:pPr>
            <w:r w:rsidRPr="00D26A15">
              <w:rPr>
                <w:color w:val="FFFFFF" w:themeColor="background1"/>
              </w:rPr>
              <w:t xml:space="preserve">Number </w:t>
            </w:r>
            <w:r w:rsidR="001432BD">
              <w:rPr>
                <w:color w:val="FFFFFF" w:themeColor="background1"/>
              </w:rPr>
              <w:t>of parties</w:t>
            </w:r>
            <w:r>
              <w:rPr>
                <w:color w:val="FFFFFF" w:themeColor="background1"/>
              </w:rPr>
              <w:t xml:space="preserve"> convicted</w:t>
            </w:r>
          </w:p>
        </w:tc>
      </w:tr>
      <w:tr w:rsidR="009B21B4" w:rsidRPr="00DD6CED" w14:paraId="4BF55D01" w14:textId="77777777" w:rsidTr="009E0A63">
        <w:trPr>
          <w:trHeight w:val="381"/>
        </w:trPr>
        <w:tc>
          <w:tcPr>
            <w:tcW w:w="1418" w:type="pct"/>
          </w:tcPr>
          <w:p w14:paraId="2FABFCD6" w14:textId="60D4945F" w:rsidR="009B21B4" w:rsidRPr="009B21B4" w:rsidRDefault="009B21B4" w:rsidP="009B21B4">
            <w:pPr>
              <w:pStyle w:val="Tabletext"/>
              <w:rPr>
                <w:rFonts w:cs="Arial"/>
              </w:rPr>
            </w:pPr>
            <w:r w:rsidRPr="009B21B4">
              <w:rPr>
                <w:rFonts w:cs="Arial"/>
                <w:szCs w:val="21"/>
              </w:rPr>
              <w:t xml:space="preserve">Ballarat City </w:t>
            </w:r>
            <w:r w:rsidR="002B088A">
              <w:rPr>
                <w:rFonts w:cs="Arial"/>
                <w:szCs w:val="21"/>
              </w:rPr>
              <w:t>C</w:t>
            </w:r>
            <w:r w:rsidRPr="009B21B4">
              <w:rPr>
                <w:rFonts w:cs="Arial"/>
                <w:szCs w:val="21"/>
              </w:rPr>
              <w:t>ouncil</w:t>
            </w:r>
          </w:p>
        </w:tc>
        <w:tc>
          <w:tcPr>
            <w:tcW w:w="1850" w:type="pct"/>
          </w:tcPr>
          <w:p w14:paraId="740F5CC1" w14:textId="7D1BB28F" w:rsidR="009B21B4" w:rsidRPr="009B21B4" w:rsidRDefault="009B21B4" w:rsidP="009B21B4">
            <w:pPr>
              <w:pStyle w:val="Tabletext"/>
              <w:rPr>
                <w:rFonts w:cs="Arial"/>
              </w:rPr>
            </w:pPr>
            <w:r w:rsidRPr="009B21B4">
              <w:rPr>
                <w:rFonts w:cs="Arial"/>
              </w:rPr>
              <w:t>1</w:t>
            </w:r>
          </w:p>
        </w:tc>
        <w:tc>
          <w:tcPr>
            <w:tcW w:w="1732" w:type="pct"/>
          </w:tcPr>
          <w:p w14:paraId="0C664F1A" w14:textId="2A9E09C4" w:rsidR="009B21B4" w:rsidRPr="009B21B4" w:rsidRDefault="009B21B4" w:rsidP="009B21B4">
            <w:pPr>
              <w:pStyle w:val="Tabletext"/>
              <w:rPr>
                <w:rFonts w:cs="Arial"/>
              </w:rPr>
            </w:pPr>
            <w:r w:rsidRPr="009B21B4">
              <w:rPr>
                <w:rFonts w:cs="Arial"/>
              </w:rPr>
              <w:t>1</w:t>
            </w:r>
          </w:p>
        </w:tc>
      </w:tr>
      <w:tr w:rsidR="009B21B4" w:rsidRPr="00DD6CED" w14:paraId="4FE30E80" w14:textId="77777777" w:rsidTr="009E0A63">
        <w:trPr>
          <w:trHeight w:val="396"/>
        </w:trPr>
        <w:tc>
          <w:tcPr>
            <w:tcW w:w="1418" w:type="pct"/>
            <w:shd w:val="clear" w:color="auto" w:fill="EFF0EF"/>
          </w:tcPr>
          <w:p w14:paraId="1EFDD0EC" w14:textId="0BE97AC0" w:rsidR="009B21B4" w:rsidRPr="009B21B4" w:rsidRDefault="009B21B4" w:rsidP="009B21B4">
            <w:pPr>
              <w:pStyle w:val="Tabletext"/>
              <w:rPr>
                <w:rFonts w:cs="Arial"/>
              </w:rPr>
            </w:pPr>
            <w:r w:rsidRPr="009B21B4">
              <w:rPr>
                <w:rFonts w:cs="Arial"/>
                <w:szCs w:val="21"/>
              </w:rPr>
              <w:t>Baw Baw Shire Council</w:t>
            </w:r>
          </w:p>
        </w:tc>
        <w:tc>
          <w:tcPr>
            <w:tcW w:w="1850" w:type="pct"/>
            <w:shd w:val="clear" w:color="auto" w:fill="EFF0EF"/>
          </w:tcPr>
          <w:p w14:paraId="0A44B43F" w14:textId="1716C35C" w:rsidR="009B21B4" w:rsidRPr="009B21B4" w:rsidRDefault="009B21B4" w:rsidP="009B21B4">
            <w:pPr>
              <w:pStyle w:val="Tabletext"/>
              <w:rPr>
                <w:rFonts w:cs="Arial"/>
              </w:rPr>
            </w:pPr>
            <w:r w:rsidRPr="009B21B4">
              <w:rPr>
                <w:rFonts w:cs="Arial"/>
              </w:rPr>
              <w:t>1</w:t>
            </w:r>
          </w:p>
        </w:tc>
        <w:tc>
          <w:tcPr>
            <w:tcW w:w="1732" w:type="pct"/>
            <w:shd w:val="clear" w:color="auto" w:fill="EFF0EF"/>
          </w:tcPr>
          <w:p w14:paraId="08C38572" w14:textId="5F516F52" w:rsidR="009B21B4" w:rsidRPr="009B21B4" w:rsidRDefault="009B21B4" w:rsidP="009B21B4">
            <w:pPr>
              <w:pStyle w:val="Tabletext"/>
              <w:rPr>
                <w:rFonts w:cs="Arial"/>
              </w:rPr>
            </w:pPr>
            <w:r w:rsidRPr="009B21B4">
              <w:rPr>
                <w:rFonts w:cs="Arial"/>
              </w:rPr>
              <w:t>1</w:t>
            </w:r>
          </w:p>
        </w:tc>
      </w:tr>
      <w:tr w:rsidR="009B21B4" w:rsidRPr="00DD6CED" w14:paraId="57274DC0" w14:textId="77777777" w:rsidTr="009E0A63">
        <w:trPr>
          <w:trHeight w:val="396"/>
        </w:trPr>
        <w:tc>
          <w:tcPr>
            <w:tcW w:w="1418" w:type="pct"/>
          </w:tcPr>
          <w:p w14:paraId="54B02528" w14:textId="522880E4" w:rsidR="009B21B4" w:rsidRPr="009B21B4" w:rsidRDefault="009B21B4" w:rsidP="009B21B4">
            <w:pPr>
              <w:pStyle w:val="Tabletext"/>
              <w:rPr>
                <w:rFonts w:cs="Arial"/>
              </w:rPr>
            </w:pPr>
            <w:r w:rsidRPr="009B21B4">
              <w:rPr>
                <w:rFonts w:cs="Arial"/>
                <w:szCs w:val="21"/>
              </w:rPr>
              <w:t>Boroondara City Council</w:t>
            </w:r>
          </w:p>
        </w:tc>
        <w:tc>
          <w:tcPr>
            <w:tcW w:w="1850" w:type="pct"/>
          </w:tcPr>
          <w:p w14:paraId="048E5583" w14:textId="76E59E70" w:rsidR="009B21B4" w:rsidRPr="009B21B4" w:rsidRDefault="009B21B4" w:rsidP="009B21B4">
            <w:pPr>
              <w:pStyle w:val="Tabletext"/>
              <w:rPr>
                <w:rFonts w:cs="Arial"/>
              </w:rPr>
            </w:pPr>
            <w:r w:rsidRPr="009B21B4">
              <w:rPr>
                <w:rFonts w:cs="Arial"/>
              </w:rPr>
              <w:t>3</w:t>
            </w:r>
          </w:p>
        </w:tc>
        <w:tc>
          <w:tcPr>
            <w:tcW w:w="1732" w:type="pct"/>
          </w:tcPr>
          <w:p w14:paraId="63733E3B" w14:textId="61FC394E" w:rsidR="009B21B4" w:rsidRPr="009B21B4" w:rsidRDefault="009B21B4" w:rsidP="009B21B4">
            <w:pPr>
              <w:pStyle w:val="Tabletext"/>
              <w:rPr>
                <w:rFonts w:cs="Arial"/>
              </w:rPr>
            </w:pPr>
            <w:r w:rsidRPr="009B21B4">
              <w:rPr>
                <w:rFonts w:cs="Arial"/>
              </w:rPr>
              <w:t>4</w:t>
            </w:r>
          </w:p>
        </w:tc>
      </w:tr>
      <w:tr w:rsidR="009B21B4" w:rsidRPr="00DD6CED" w14:paraId="6ED1FB8B" w14:textId="77777777" w:rsidTr="009E0A63">
        <w:trPr>
          <w:trHeight w:val="396"/>
        </w:trPr>
        <w:tc>
          <w:tcPr>
            <w:tcW w:w="1418" w:type="pct"/>
            <w:shd w:val="clear" w:color="auto" w:fill="EFF0EF"/>
          </w:tcPr>
          <w:p w14:paraId="19DEA34E" w14:textId="5EE2AF09" w:rsidR="009B21B4" w:rsidRPr="009B21B4" w:rsidRDefault="009B21B4" w:rsidP="009B21B4">
            <w:pPr>
              <w:pStyle w:val="Tabletext"/>
              <w:rPr>
                <w:rFonts w:cs="Arial"/>
              </w:rPr>
            </w:pPr>
            <w:r w:rsidRPr="009B21B4">
              <w:rPr>
                <w:rFonts w:cs="Arial"/>
                <w:szCs w:val="21"/>
              </w:rPr>
              <w:t xml:space="preserve">Geelong City </w:t>
            </w:r>
            <w:r w:rsidR="002B088A">
              <w:rPr>
                <w:rFonts w:cs="Arial"/>
                <w:szCs w:val="21"/>
              </w:rPr>
              <w:t>C</w:t>
            </w:r>
            <w:r w:rsidRPr="009B21B4">
              <w:rPr>
                <w:rFonts w:cs="Arial"/>
                <w:szCs w:val="21"/>
              </w:rPr>
              <w:t>ouncil</w:t>
            </w:r>
          </w:p>
        </w:tc>
        <w:tc>
          <w:tcPr>
            <w:tcW w:w="1850" w:type="pct"/>
            <w:shd w:val="clear" w:color="auto" w:fill="EFF0EF"/>
          </w:tcPr>
          <w:p w14:paraId="0D2BB80A" w14:textId="43D0F06F" w:rsidR="009B21B4" w:rsidRPr="009B21B4" w:rsidRDefault="009B21B4" w:rsidP="009B21B4">
            <w:pPr>
              <w:pStyle w:val="Tabletext"/>
              <w:rPr>
                <w:rFonts w:cs="Arial"/>
              </w:rPr>
            </w:pPr>
            <w:r w:rsidRPr="009B21B4">
              <w:rPr>
                <w:rFonts w:cs="Arial"/>
              </w:rPr>
              <w:t>3</w:t>
            </w:r>
          </w:p>
        </w:tc>
        <w:tc>
          <w:tcPr>
            <w:tcW w:w="1732" w:type="pct"/>
            <w:shd w:val="clear" w:color="auto" w:fill="EFF0EF"/>
          </w:tcPr>
          <w:p w14:paraId="613FFCCC" w14:textId="41A4A605" w:rsidR="009B21B4" w:rsidRPr="009B21B4" w:rsidRDefault="009B21B4" w:rsidP="009B21B4">
            <w:pPr>
              <w:pStyle w:val="Tabletext"/>
              <w:rPr>
                <w:rFonts w:cs="Arial"/>
              </w:rPr>
            </w:pPr>
            <w:r w:rsidRPr="009B21B4">
              <w:rPr>
                <w:rFonts w:cs="Arial"/>
              </w:rPr>
              <w:t>6</w:t>
            </w:r>
          </w:p>
        </w:tc>
      </w:tr>
      <w:tr w:rsidR="009B21B4" w:rsidRPr="00DD6CED" w14:paraId="4FD73D34" w14:textId="77777777" w:rsidTr="009E0A63">
        <w:trPr>
          <w:trHeight w:val="396"/>
        </w:trPr>
        <w:tc>
          <w:tcPr>
            <w:tcW w:w="1418" w:type="pct"/>
          </w:tcPr>
          <w:p w14:paraId="6773DA84" w14:textId="6481E388" w:rsidR="009B21B4" w:rsidRPr="009B21B4" w:rsidRDefault="009B21B4" w:rsidP="009B21B4">
            <w:pPr>
              <w:pStyle w:val="Tabletext"/>
              <w:rPr>
                <w:rFonts w:cs="Arial"/>
              </w:rPr>
            </w:pPr>
            <w:r w:rsidRPr="009B21B4">
              <w:rPr>
                <w:rFonts w:cs="Arial"/>
                <w:szCs w:val="21"/>
              </w:rPr>
              <w:t>Greater Dandenong City Council</w:t>
            </w:r>
          </w:p>
        </w:tc>
        <w:tc>
          <w:tcPr>
            <w:tcW w:w="1850" w:type="pct"/>
          </w:tcPr>
          <w:p w14:paraId="6292DF7B" w14:textId="6602D0D0" w:rsidR="009B21B4" w:rsidRPr="009B21B4" w:rsidRDefault="009B21B4" w:rsidP="009B21B4">
            <w:pPr>
              <w:pStyle w:val="Tabletext"/>
              <w:rPr>
                <w:rFonts w:cs="Arial"/>
              </w:rPr>
            </w:pPr>
            <w:r w:rsidRPr="009B21B4">
              <w:rPr>
                <w:rFonts w:cs="Arial"/>
              </w:rPr>
              <w:t>1</w:t>
            </w:r>
          </w:p>
        </w:tc>
        <w:tc>
          <w:tcPr>
            <w:tcW w:w="1732" w:type="pct"/>
          </w:tcPr>
          <w:p w14:paraId="3794503E" w14:textId="1511B7CC" w:rsidR="009B21B4" w:rsidRPr="009B21B4" w:rsidRDefault="009B21B4" w:rsidP="009B21B4">
            <w:pPr>
              <w:pStyle w:val="Tabletext"/>
              <w:rPr>
                <w:rFonts w:cs="Arial"/>
              </w:rPr>
            </w:pPr>
            <w:r w:rsidRPr="009B21B4">
              <w:rPr>
                <w:rFonts w:cs="Arial"/>
              </w:rPr>
              <w:t>1</w:t>
            </w:r>
          </w:p>
        </w:tc>
      </w:tr>
      <w:tr w:rsidR="009B21B4" w:rsidRPr="00DD6CED" w14:paraId="7C79E0F5" w14:textId="77777777" w:rsidTr="009E0A63">
        <w:trPr>
          <w:trHeight w:val="396"/>
        </w:trPr>
        <w:tc>
          <w:tcPr>
            <w:tcW w:w="1418" w:type="pct"/>
            <w:shd w:val="clear" w:color="auto" w:fill="EFF0EF"/>
          </w:tcPr>
          <w:p w14:paraId="655ABF2A" w14:textId="63C4C6BA" w:rsidR="009B21B4" w:rsidRPr="009B21B4" w:rsidRDefault="009B21B4" w:rsidP="009B21B4">
            <w:pPr>
              <w:pStyle w:val="Tabletext"/>
              <w:rPr>
                <w:rFonts w:cs="Arial"/>
              </w:rPr>
            </w:pPr>
            <w:r w:rsidRPr="009B21B4">
              <w:rPr>
                <w:rFonts w:cs="Arial"/>
                <w:szCs w:val="21"/>
              </w:rPr>
              <w:t>Melbourne City Council</w:t>
            </w:r>
          </w:p>
        </w:tc>
        <w:tc>
          <w:tcPr>
            <w:tcW w:w="1850" w:type="pct"/>
            <w:shd w:val="clear" w:color="auto" w:fill="EFF0EF"/>
          </w:tcPr>
          <w:p w14:paraId="6564920F" w14:textId="0F08C190" w:rsidR="009B21B4" w:rsidRPr="009B21B4" w:rsidRDefault="009B21B4" w:rsidP="009B21B4">
            <w:pPr>
              <w:pStyle w:val="Tabletext"/>
              <w:rPr>
                <w:rFonts w:cs="Arial"/>
              </w:rPr>
            </w:pPr>
            <w:r w:rsidRPr="009B21B4">
              <w:rPr>
                <w:rFonts w:cs="Arial"/>
              </w:rPr>
              <w:t>3</w:t>
            </w:r>
          </w:p>
        </w:tc>
        <w:tc>
          <w:tcPr>
            <w:tcW w:w="1732" w:type="pct"/>
            <w:shd w:val="clear" w:color="auto" w:fill="EFF0EF"/>
          </w:tcPr>
          <w:p w14:paraId="5E44478D" w14:textId="5DF66BAE" w:rsidR="009B21B4" w:rsidRPr="009B21B4" w:rsidRDefault="009B21B4" w:rsidP="009B21B4">
            <w:pPr>
              <w:pStyle w:val="Tabletext"/>
              <w:rPr>
                <w:rFonts w:cs="Arial"/>
              </w:rPr>
            </w:pPr>
            <w:r w:rsidRPr="009B21B4">
              <w:rPr>
                <w:rFonts w:cs="Arial"/>
              </w:rPr>
              <w:t>4</w:t>
            </w:r>
          </w:p>
        </w:tc>
      </w:tr>
      <w:tr w:rsidR="009B21B4" w:rsidRPr="00DD6CED" w14:paraId="2E825834" w14:textId="77777777" w:rsidTr="009E0A63">
        <w:trPr>
          <w:trHeight w:val="396"/>
        </w:trPr>
        <w:tc>
          <w:tcPr>
            <w:tcW w:w="1418" w:type="pct"/>
          </w:tcPr>
          <w:p w14:paraId="571F8552" w14:textId="7A63CA87" w:rsidR="009B21B4" w:rsidRPr="009B21B4" w:rsidRDefault="009B21B4" w:rsidP="009B21B4">
            <w:pPr>
              <w:pStyle w:val="Tabletext"/>
              <w:rPr>
                <w:rFonts w:cs="Arial"/>
              </w:rPr>
            </w:pPr>
            <w:r w:rsidRPr="009B21B4">
              <w:rPr>
                <w:rFonts w:cs="Arial"/>
                <w:szCs w:val="21"/>
              </w:rPr>
              <w:t xml:space="preserve">Monash City </w:t>
            </w:r>
            <w:r w:rsidR="002B088A">
              <w:rPr>
                <w:rFonts w:cs="Arial"/>
                <w:szCs w:val="21"/>
              </w:rPr>
              <w:t>C</w:t>
            </w:r>
            <w:r w:rsidRPr="009B21B4">
              <w:rPr>
                <w:rFonts w:cs="Arial"/>
                <w:szCs w:val="21"/>
              </w:rPr>
              <w:t>ouncil</w:t>
            </w:r>
          </w:p>
        </w:tc>
        <w:tc>
          <w:tcPr>
            <w:tcW w:w="1850" w:type="pct"/>
          </w:tcPr>
          <w:p w14:paraId="6F4A8EC7" w14:textId="4AB6DF6B" w:rsidR="009B21B4" w:rsidRPr="009B21B4" w:rsidRDefault="009B21B4" w:rsidP="009B21B4">
            <w:pPr>
              <w:pStyle w:val="Tabletext"/>
              <w:rPr>
                <w:rFonts w:cs="Arial"/>
              </w:rPr>
            </w:pPr>
            <w:r w:rsidRPr="009B21B4">
              <w:rPr>
                <w:rFonts w:cs="Arial"/>
              </w:rPr>
              <w:t>1</w:t>
            </w:r>
          </w:p>
        </w:tc>
        <w:tc>
          <w:tcPr>
            <w:tcW w:w="1732" w:type="pct"/>
          </w:tcPr>
          <w:p w14:paraId="1A544907" w14:textId="64A5D633" w:rsidR="009B21B4" w:rsidRPr="009B21B4" w:rsidRDefault="009B21B4" w:rsidP="009B21B4">
            <w:pPr>
              <w:pStyle w:val="Tabletext"/>
              <w:rPr>
                <w:rFonts w:cs="Arial"/>
              </w:rPr>
            </w:pPr>
            <w:r w:rsidRPr="009B21B4">
              <w:rPr>
                <w:rFonts w:cs="Arial"/>
              </w:rPr>
              <w:t>1</w:t>
            </w:r>
          </w:p>
        </w:tc>
      </w:tr>
      <w:tr w:rsidR="009B21B4" w:rsidRPr="00DD6CED" w14:paraId="2B5FB806" w14:textId="77777777" w:rsidTr="009E0A63">
        <w:trPr>
          <w:trHeight w:val="396"/>
        </w:trPr>
        <w:tc>
          <w:tcPr>
            <w:tcW w:w="1418" w:type="pct"/>
            <w:shd w:val="clear" w:color="auto" w:fill="EFF0EF"/>
          </w:tcPr>
          <w:p w14:paraId="3E6B093E" w14:textId="4917438F" w:rsidR="009B21B4" w:rsidRPr="009B21B4" w:rsidRDefault="009B21B4" w:rsidP="009B21B4">
            <w:pPr>
              <w:pStyle w:val="Tabletext"/>
              <w:rPr>
                <w:rFonts w:cs="Arial"/>
              </w:rPr>
            </w:pPr>
            <w:r w:rsidRPr="009B21B4">
              <w:rPr>
                <w:rFonts w:cs="Arial"/>
                <w:szCs w:val="21"/>
              </w:rPr>
              <w:t>Whitehorse City Council</w:t>
            </w:r>
          </w:p>
        </w:tc>
        <w:tc>
          <w:tcPr>
            <w:tcW w:w="1850" w:type="pct"/>
            <w:shd w:val="clear" w:color="auto" w:fill="EFF0EF"/>
          </w:tcPr>
          <w:p w14:paraId="2B4E6EC2" w14:textId="1C87A768" w:rsidR="009B21B4" w:rsidRPr="009B21B4" w:rsidRDefault="009B21B4" w:rsidP="009B21B4">
            <w:pPr>
              <w:pStyle w:val="Tabletext"/>
              <w:rPr>
                <w:rFonts w:cs="Arial"/>
              </w:rPr>
            </w:pPr>
            <w:r w:rsidRPr="009B21B4">
              <w:rPr>
                <w:rFonts w:cs="Arial"/>
              </w:rPr>
              <w:t>1</w:t>
            </w:r>
          </w:p>
        </w:tc>
        <w:tc>
          <w:tcPr>
            <w:tcW w:w="1732" w:type="pct"/>
            <w:shd w:val="clear" w:color="auto" w:fill="EFF0EF"/>
          </w:tcPr>
          <w:p w14:paraId="7AFBDD24" w14:textId="1B2E0E2F" w:rsidR="009B21B4" w:rsidRPr="009B21B4" w:rsidRDefault="009B21B4" w:rsidP="009B21B4">
            <w:pPr>
              <w:pStyle w:val="Tabletext"/>
              <w:rPr>
                <w:rFonts w:cs="Arial"/>
              </w:rPr>
            </w:pPr>
            <w:r w:rsidRPr="009B21B4">
              <w:rPr>
                <w:rFonts w:cs="Arial"/>
              </w:rPr>
              <w:t>2</w:t>
            </w:r>
          </w:p>
        </w:tc>
      </w:tr>
      <w:tr w:rsidR="009B21B4" w:rsidRPr="00DD6CED" w14:paraId="6F17B693" w14:textId="77777777" w:rsidTr="009E0A63">
        <w:trPr>
          <w:trHeight w:val="396"/>
        </w:trPr>
        <w:tc>
          <w:tcPr>
            <w:tcW w:w="1418" w:type="pct"/>
            <w:shd w:val="clear" w:color="auto" w:fill="CC6600"/>
          </w:tcPr>
          <w:p w14:paraId="08ABF0BF" w14:textId="77777777" w:rsidR="009B21B4" w:rsidRPr="00B54383" w:rsidRDefault="009B21B4" w:rsidP="009B21B4">
            <w:pPr>
              <w:pStyle w:val="Tabletext"/>
              <w:rPr>
                <w:b/>
                <w:bCs/>
                <w:color w:val="FFFFFF" w:themeColor="background1"/>
              </w:rPr>
            </w:pPr>
            <w:r w:rsidRPr="00B54383">
              <w:rPr>
                <w:b/>
                <w:bCs/>
                <w:color w:val="FFFFFF" w:themeColor="background1"/>
              </w:rPr>
              <w:t>Total</w:t>
            </w:r>
          </w:p>
        </w:tc>
        <w:tc>
          <w:tcPr>
            <w:tcW w:w="1850" w:type="pct"/>
            <w:shd w:val="clear" w:color="auto" w:fill="CC6600"/>
          </w:tcPr>
          <w:p w14:paraId="473F7C92" w14:textId="3923C3E8" w:rsidR="009B21B4" w:rsidRPr="00D26A15" w:rsidRDefault="0099280A" w:rsidP="009B21B4">
            <w:pPr>
              <w:pStyle w:val="Tabletext"/>
              <w:rPr>
                <w:b/>
                <w:bCs/>
                <w:color w:val="FFFFFF" w:themeColor="background1"/>
              </w:rPr>
            </w:pPr>
            <w:r>
              <w:rPr>
                <w:b/>
                <w:bCs/>
                <w:color w:val="FFFFFF" w:themeColor="background1"/>
              </w:rPr>
              <w:t>14</w:t>
            </w:r>
          </w:p>
        </w:tc>
        <w:tc>
          <w:tcPr>
            <w:tcW w:w="1732" w:type="pct"/>
            <w:shd w:val="clear" w:color="auto" w:fill="CC6600"/>
          </w:tcPr>
          <w:p w14:paraId="699AB4D1" w14:textId="4CE00350" w:rsidR="009B21B4" w:rsidRPr="00D26A15" w:rsidRDefault="0099280A" w:rsidP="009B21B4">
            <w:pPr>
              <w:pStyle w:val="Tabletext"/>
              <w:rPr>
                <w:b/>
                <w:bCs/>
                <w:color w:val="FFFFFF" w:themeColor="background1"/>
              </w:rPr>
            </w:pPr>
            <w:r>
              <w:rPr>
                <w:b/>
                <w:bCs/>
                <w:color w:val="FFFFFF" w:themeColor="background1"/>
              </w:rPr>
              <w:t>20</w:t>
            </w:r>
          </w:p>
        </w:tc>
      </w:tr>
    </w:tbl>
    <w:p w14:paraId="7BC420E1" w14:textId="77777777" w:rsidR="00CA1484" w:rsidRPr="00AC1B4D" w:rsidRDefault="00CA1484" w:rsidP="00CA1484">
      <w:pPr>
        <w:pStyle w:val="Heading4"/>
        <w:rPr>
          <w:color w:val="C5511A"/>
        </w:rPr>
      </w:pPr>
      <w:r w:rsidRPr="00AC1B4D">
        <w:rPr>
          <w:color w:val="C5511A"/>
        </w:rPr>
        <w:t xml:space="preserve">Convictions: types of offence </w:t>
      </w:r>
    </w:p>
    <w:p w14:paraId="2E2E6521" w14:textId="343FD487" w:rsidR="00CA1484" w:rsidRPr="00787040" w:rsidRDefault="00CA1484" w:rsidP="00CA1484">
      <w:pPr>
        <w:pStyle w:val="Body"/>
      </w:pPr>
      <w:r w:rsidRPr="00787040">
        <w:t>Most of the 202</w:t>
      </w:r>
      <w:r w:rsidR="005215CA">
        <w:t>4</w:t>
      </w:r>
      <w:r w:rsidRPr="00787040">
        <w:t xml:space="preserve"> convictions</w:t>
      </w:r>
      <w:r w:rsidRPr="00787040">
        <w:rPr>
          <w:rStyle w:val="FootnoteReference"/>
          <w:rFonts w:cs="Arial"/>
        </w:rPr>
        <w:footnoteReference w:id="17"/>
      </w:r>
      <w:r w:rsidRPr="00787040">
        <w:t xml:space="preserve"> were for breaches of section 16(1) of the Act, which is a failure to comply with the Code. The majority of these were breaches of chapter three of the </w:t>
      </w:r>
      <w:r w:rsidR="00C641E0">
        <w:t>Australia New Zealand Food Standards Code</w:t>
      </w:r>
      <w:r w:rsidR="00C641E0" w:rsidRPr="00787040">
        <w:t xml:space="preserve"> </w:t>
      </w:r>
      <w:r w:rsidR="00C641E0">
        <w:t xml:space="preserve">(the </w:t>
      </w:r>
      <w:r w:rsidRPr="00787040">
        <w:t>Code</w:t>
      </w:r>
      <w:r w:rsidR="00C641E0">
        <w:t>)</w:t>
      </w:r>
      <w:r w:rsidRPr="00787040">
        <w:t xml:space="preserve"> - the food safety standards; specifically, Standard 3.2.2 - Food Safety Practices and General Requirements and Standard 3.2.3 - Food Premises and Equipment. </w:t>
      </w:r>
    </w:p>
    <w:p w14:paraId="44EA7389" w14:textId="1F3BE2A3" w:rsidR="00CA1484" w:rsidRPr="00AC1B4D" w:rsidRDefault="00CA1484" w:rsidP="00CA1484">
      <w:pPr>
        <w:pStyle w:val="Heading4"/>
        <w:rPr>
          <w:color w:val="C5511A"/>
        </w:rPr>
      </w:pPr>
      <w:r w:rsidRPr="00147F68">
        <w:rPr>
          <w:color w:val="C5511A"/>
        </w:rPr>
        <w:t>Penalties</w:t>
      </w:r>
      <w:r w:rsidR="00194B4F">
        <w:rPr>
          <w:color w:val="C5511A"/>
        </w:rPr>
        <w:t xml:space="preserve"> for food safety breaches</w:t>
      </w:r>
    </w:p>
    <w:p w14:paraId="4929B876" w14:textId="5B727205" w:rsidR="00C812DC" w:rsidRPr="00C812DC" w:rsidRDefault="00C812DC" w:rsidP="00C812DC">
      <w:pPr>
        <w:rPr>
          <w:rFonts w:cs="Arial"/>
          <w:szCs w:val="21"/>
        </w:rPr>
      </w:pPr>
      <w:bookmarkStart w:id="14" w:name="_Hlk193812697"/>
      <w:r w:rsidRPr="00C812DC">
        <w:rPr>
          <w:rFonts w:cs="Arial"/>
          <w:szCs w:val="21"/>
        </w:rPr>
        <w:t>In 2024, fines for breaches of the </w:t>
      </w:r>
      <w:r w:rsidRPr="00A96A02">
        <w:rPr>
          <w:rFonts w:cs="Arial"/>
          <w:szCs w:val="21"/>
        </w:rPr>
        <w:t>Food Act</w:t>
      </w:r>
      <w:r w:rsidRPr="00C812DC">
        <w:rPr>
          <w:rFonts w:cs="Arial"/>
          <w:szCs w:val="21"/>
        </w:rPr>
        <w:t> and the </w:t>
      </w:r>
      <w:r w:rsidR="002C08F2" w:rsidRPr="002C08F2">
        <w:rPr>
          <w:rFonts w:cs="Arial"/>
          <w:szCs w:val="21"/>
        </w:rPr>
        <w:t>C</w:t>
      </w:r>
      <w:r w:rsidRPr="002C08F2">
        <w:rPr>
          <w:rFonts w:cs="Arial"/>
          <w:szCs w:val="21"/>
        </w:rPr>
        <w:t>ode</w:t>
      </w:r>
      <w:r w:rsidRPr="00C812DC">
        <w:rPr>
          <w:rFonts w:cs="Arial"/>
          <w:szCs w:val="21"/>
        </w:rPr>
        <w:t xml:space="preserve"> ranged </w:t>
      </w:r>
      <w:r w:rsidRPr="009E5E2F">
        <w:rPr>
          <w:rFonts w:cs="Arial"/>
          <w:szCs w:val="21"/>
        </w:rPr>
        <w:t>from $1,000 to $65,000.</w:t>
      </w:r>
    </w:p>
    <w:p w14:paraId="60966427" w14:textId="447B3DA6" w:rsidR="00C812DC" w:rsidRPr="00C812DC" w:rsidRDefault="00C812DC" w:rsidP="000321B1">
      <w:pPr>
        <w:pStyle w:val="Bullet1"/>
      </w:pPr>
      <w:r w:rsidRPr="00C812DC">
        <w:t>The lowest fine was issued to the proprietor of a cake business in Baw Baw Shire Council, who was fined $1,000 plus $90.60 in costs for operating a food business from unregistered premises.</w:t>
      </w:r>
    </w:p>
    <w:p w14:paraId="048D0B7B" w14:textId="7EA06243" w:rsidR="00C812DC" w:rsidRPr="00C812DC" w:rsidRDefault="00C812DC" w:rsidP="000321B1">
      <w:pPr>
        <w:pStyle w:val="Bullet1"/>
      </w:pPr>
      <w:r w:rsidRPr="00C812DC">
        <w:t>The highest fine was imposed on the proprietor of a restaurant in the City of Melbourne, who was fined $65,000 plus $3,465 in costs</w:t>
      </w:r>
      <w:r w:rsidR="00CC369F" w:rsidRPr="00F10BA2">
        <w:t>,</w:t>
      </w:r>
      <w:r w:rsidRPr="00C812DC">
        <w:t> for failing to properly store food and for not maintaining the premises and equipment in a clean and sanitary condition.</w:t>
      </w:r>
      <w:r w:rsidR="000321B1">
        <w:br/>
      </w:r>
    </w:p>
    <w:tbl>
      <w:tblPr>
        <w:tblStyle w:val="TableGrid"/>
        <w:tblpPr w:leftFromText="180" w:rightFromText="180" w:vertAnchor="text" w:horzAnchor="margin" w:tblpY="64"/>
        <w:tblW w:w="5080" w:type="pct"/>
        <w:tblBorders>
          <w:top w:val="dotted" w:sz="12" w:space="0" w:color="0090DA"/>
          <w:bottom w:val="dotted" w:sz="12" w:space="0" w:color="0090DA"/>
        </w:tblBorders>
        <w:tblLook w:val="06A0" w:firstRow="1" w:lastRow="0" w:firstColumn="1" w:lastColumn="0" w:noHBand="1" w:noVBand="1"/>
      </w:tblPr>
      <w:tblGrid>
        <w:gridCol w:w="1300"/>
        <w:gridCol w:w="8147"/>
      </w:tblGrid>
      <w:tr w:rsidR="00F10BA2" w14:paraId="7A851085" w14:textId="77777777" w:rsidTr="00F10BA2">
        <w:trPr>
          <w:trHeight w:val="744"/>
          <w:tblHeader/>
        </w:trPr>
        <w:tc>
          <w:tcPr>
            <w:tcW w:w="688" w:type="pct"/>
            <w:shd w:val="clear" w:color="auto" w:fill="F2F2F2"/>
            <w:vAlign w:val="center"/>
          </w:tcPr>
          <w:p w14:paraId="4B349C53" w14:textId="77777777" w:rsidR="00F10BA2" w:rsidRPr="00CB3285" w:rsidRDefault="00F10BA2" w:rsidP="00F10BA2">
            <w:pPr>
              <w:pStyle w:val="Tabletext"/>
              <w:jc w:val="center"/>
            </w:pPr>
            <w:r>
              <w:rPr>
                <w:noProof/>
              </w:rPr>
              <w:drawing>
                <wp:inline distT="0" distB="0" distL="0" distR="0" wp14:anchorId="5DD7C8C8" wp14:editId="3A3E9445">
                  <wp:extent cx="501650" cy="406400"/>
                  <wp:effectExtent l="0" t="0" r="0" b="0"/>
                  <wp:docPr id="1176054684" name="Graphic 1"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54684" name="Graphic 1176054684" descr="Contract outline"/>
                          <pic:cNvPicPr/>
                        </pic:nvPicPr>
                        <pic:blipFill>
                          <a:blip r:embed="rId48">
                            <a:extLst>
                              <a:ext uri="{96DAC541-7B7A-43D3-8B79-37D633B846F1}">
                                <asvg:svgBlip xmlns:asvg="http://schemas.microsoft.com/office/drawing/2016/SVG/main" r:embed="rId49"/>
                              </a:ext>
                            </a:extLst>
                          </a:blip>
                          <a:stretch>
                            <a:fillRect/>
                          </a:stretch>
                        </pic:blipFill>
                        <pic:spPr>
                          <a:xfrm>
                            <a:off x="0" y="0"/>
                            <a:ext cx="503914" cy="408234"/>
                          </a:xfrm>
                          <a:prstGeom prst="rect">
                            <a:avLst/>
                          </a:prstGeom>
                        </pic:spPr>
                      </pic:pic>
                    </a:graphicData>
                  </a:graphic>
                </wp:inline>
              </w:drawing>
            </w:r>
          </w:p>
        </w:tc>
        <w:tc>
          <w:tcPr>
            <w:tcW w:w="4312" w:type="pct"/>
            <w:tcBorders>
              <w:top w:val="dotted" w:sz="12" w:space="0" w:color="00B2A9"/>
              <w:bottom w:val="dotted" w:sz="12" w:space="0" w:color="00B2A9"/>
            </w:tcBorders>
            <w:shd w:val="clear" w:color="auto" w:fill="F2F2F2"/>
            <w:vAlign w:val="center"/>
          </w:tcPr>
          <w:p w14:paraId="3C5DEE20" w14:textId="77777777" w:rsidR="00F10BA2" w:rsidRPr="00A70EEE" w:rsidRDefault="00F10BA2" w:rsidP="00F10BA2">
            <w:pPr>
              <w:pStyle w:val="Tabletext"/>
              <w:rPr>
                <w:szCs w:val="21"/>
              </w:rPr>
            </w:pPr>
            <w:r w:rsidRPr="00FE7DDB">
              <w:rPr>
                <w:szCs w:val="21"/>
              </w:rPr>
              <w:t xml:space="preserve">The </w:t>
            </w:r>
            <w:r w:rsidRPr="00B7538A">
              <w:rPr>
                <w:b/>
                <w:bCs/>
                <w:szCs w:val="21"/>
              </w:rPr>
              <w:t>highest fine</w:t>
            </w:r>
            <w:r w:rsidRPr="00B7538A">
              <w:rPr>
                <w:szCs w:val="21"/>
              </w:rPr>
              <w:t xml:space="preserve"> </w:t>
            </w:r>
            <w:r w:rsidRPr="00FE7DDB">
              <w:rPr>
                <w:szCs w:val="21"/>
              </w:rPr>
              <w:t>of</w:t>
            </w:r>
            <w:r w:rsidRPr="00FE7DDB">
              <w:rPr>
                <w:b/>
                <w:bCs/>
                <w:sz w:val="20"/>
              </w:rPr>
              <w:t xml:space="preserve"> </w:t>
            </w:r>
            <w:r w:rsidRPr="005D1A67">
              <w:rPr>
                <w:b/>
                <w:bCs/>
                <w:color w:val="004C97"/>
                <w:sz w:val="28"/>
                <w:szCs w:val="28"/>
              </w:rPr>
              <w:t>$</w:t>
            </w:r>
            <w:r>
              <w:rPr>
                <w:b/>
                <w:bCs/>
                <w:color w:val="004C97"/>
                <w:sz w:val="28"/>
                <w:szCs w:val="28"/>
              </w:rPr>
              <w:t>65,000</w:t>
            </w:r>
            <w:r w:rsidRPr="005D1A67">
              <w:rPr>
                <w:b/>
                <w:bCs/>
                <w:color w:val="004C97"/>
                <w:sz w:val="28"/>
                <w:szCs w:val="28"/>
              </w:rPr>
              <w:t xml:space="preserve"> </w:t>
            </w:r>
            <w:r w:rsidRPr="00FE7DDB">
              <w:rPr>
                <w:szCs w:val="21"/>
              </w:rPr>
              <w:t xml:space="preserve">was issued to a </w:t>
            </w:r>
            <w:r w:rsidRPr="001F334B">
              <w:rPr>
                <w:b/>
                <w:bCs/>
                <w:szCs w:val="21"/>
              </w:rPr>
              <w:t>proprietor</w:t>
            </w:r>
            <w:r>
              <w:rPr>
                <w:szCs w:val="21"/>
              </w:rPr>
              <w:t xml:space="preserve"> in the City of Melbourne.</w:t>
            </w:r>
          </w:p>
        </w:tc>
      </w:tr>
    </w:tbl>
    <w:p w14:paraId="66F616A2" w14:textId="42BCDAC9" w:rsidR="00CA1484" w:rsidRPr="009C1172" w:rsidRDefault="00CA1484" w:rsidP="00D91673">
      <w:pPr>
        <w:pStyle w:val="Heading2"/>
      </w:pPr>
      <w:bookmarkStart w:id="15" w:name="_Toc221105527"/>
      <w:bookmarkEnd w:id="14"/>
      <w:r w:rsidRPr="009C1172">
        <w:t>Directions by the Minister under s</w:t>
      </w:r>
      <w:r w:rsidR="005C2F78" w:rsidRPr="009C1172">
        <w:t xml:space="preserve">ection </w:t>
      </w:r>
      <w:r w:rsidRPr="009C1172">
        <w:t>7E</w:t>
      </w:r>
      <w:r w:rsidR="008C17FE">
        <w:rPr>
          <w:rStyle w:val="FootnoteReference"/>
        </w:rPr>
        <w:footnoteReference w:id="18"/>
      </w:r>
      <w:bookmarkEnd w:id="15"/>
      <w:r w:rsidRPr="009C1172">
        <w:t xml:space="preserve"> </w:t>
      </w:r>
    </w:p>
    <w:p w14:paraId="09CF1FE5" w14:textId="6FD1088F" w:rsidR="00CA1484" w:rsidRDefault="00CA1484" w:rsidP="00CA1484">
      <w:pPr>
        <w:pStyle w:val="Body"/>
      </w:pPr>
      <w:r>
        <w:t>No such directions were reported during 202</w:t>
      </w:r>
      <w:r w:rsidR="00C81ADF">
        <w:t>4</w:t>
      </w:r>
      <w:r>
        <w:t xml:space="preserve">. </w:t>
      </w:r>
    </w:p>
    <w:p w14:paraId="13E23A39" w14:textId="77777777" w:rsidR="000B45EB" w:rsidRPr="005C420D" w:rsidRDefault="000B45EB" w:rsidP="00CA1484">
      <w:pPr>
        <w:pStyle w:val="Body"/>
      </w:pPr>
    </w:p>
    <w:p w14:paraId="6A073BE7" w14:textId="239675CB" w:rsidR="00CA1484" w:rsidRPr="00A31746" w:rsidRDefault="00CA1484" w:rsidP="00CA59DB">
      <w:pPr>
        <w:pStyle w:val="Heading2"/>
      </w:pPr>
      <w:bookmarkStart w:id="16" w:name="_Toc191288260"/>
      <w:bookmarkStart w:id="17" w:name="_Toc221105528"/>
      <w:r w:rsidRPr="00A31746">
        <w:lastRenderedPageBreak/>
        <w:t xml:space="preserve">Food </w:t>
      </w:r>
      <w:r w:rsidR="00D94558">
        <w:t>safety programs</w:t>
      </w:r>
      <w:bookmarkEnd w:id="16"/>
      <w:bookmarkEnd w:id="17"/>
      <w:r w:rsidRPr="00A31746">
        <w:t xml:space="preserve"> </w:t>
      </w:r>
    </w:p>
    <w:p w14:paraId="36252F0E" w14:textId="255FFC43" w:rsidR="008438AD" w:rsidRPr="00B541B9" w:rsidRDefault="00F1476A" w:rsidP="00381352">
      <w:pPr>
        <w:pStyle w:val="Bullet1"/>
        <w:numPr>
          <w:ilvl w:val="0"/>
          <w:numId w:val="0"/>
        </w:numPr>
      </w:pPr>
      <w:r w:rsidRPr="00B541B9">
        <w:t>During 2024, there were</w:t>
      </w:r>
      <w:r w:rsidR="008438AD" w:rsidRPr="00B541B9">
        <w:t>:</w:t>
      </w:r>
    </w:p>
    <w:p w14:paraId="684A3655" w14:textId="3E4D837B" w:rsidR="008438AD" w:rsidRPr="00B541B9" w:rsidRDefault="00F1476A" w:rsidP="005B1F11">
      <w:pPr>
        <w:pStyle w:val="Bullet1"/>
      </w:pPr>
      <w:r w:rsidRPr="00B541B9">
        <w:t xml:space="preserve">five food businesses </w:t>
      </w:r>
      <w:r w:rsidR="00CE07DC" w:rsidRPr="00B541B9">
        <w:t xml:space="preserve">with </w:t>
      </w:r>
      <w:r w:rsidR="00C328A0">
        <w:t xml:space="preserve">standard </w:t>
      </w:r>
      <w:r w:rsidR="00CE07DC" w:rsidRPr="00B541B9">
        <w:t>FSPs</w:t>
      </w:r>
      <w:r w:rsidR="00CB474D" w:rsidRPr="00B541B9">
        <w:t xml:space="preserve"> </w:t>
      </w:r>
      <w:r w:rsidR="002B701A" w:rsidRPr="00B541B9">
        <w:t>registered</w:t>
      </w:r>
      <w:r w:rsidR="00EA1C79">
        <w:t xml:space="preserve"> with the department</w:t>
      </w:r>
    </w:p>
    <w:p w14:paraId="3009547B" w14:textId="100A603B" w:rsidR="00CB474D" w:rsidRPr="00B541B9" w:rsidRDefault="00CE07DC" w:rsidP="005B1F11">
      <w:pPr>
        <w:pStyle w:val="Bullet1"/>
      </w:pPr>
      <w:r w:rsidRPr="00B541B9">
        <w:t xml:space="preserve">no </w:t>
      </w:r>
      <w:r w:rsidR="00EA1C79">
        <w:t xml:space="preserve">FSP was </w:t>
      </w:r>
      <w:r w:rsidRPr="00B541B9">
        <w:t>revo</w:t>
      </w:r>
      <w:r w:rsidR="00EA1C79">
        <w:t>ked nor newly registered.</w:t>
      </w:r>
    </w:p>
    <w:p w14:paraId="4ACD5AC9" w14:textId="6DCF5B7A" w:rsidR="00CA1484" w:rsidRPr="003E5DA4" w:rsidRDefault="00CA1484" w:rsidP="00CA59DB">
      <w:pPr>
        <w:pStyle w:val="Heading2"/>
      </w:pPr>
      <w:bookmarkStart w:id="18" w:name="_Toc191288261"/>
      <w:bookmarkStart w:id="19" w:name="_Toc221105529"/>
      <w:r w:rsidRPr="003E5DA4">
        <w:t xml:space="preserve">Food </w:t>
      </w:r>
      <w:r w:rsidR="00D94558">
        <w:t>s</w:t>
      </w:r>
      <w:r w:rsidRPr="003E5DA4">
        <w:t xml:space="preserve">afety </w:t>
      </w:r>
      <w:r w:rsidR="00D94558">
        <w:t>a</w:t>
      </w:r>
      <w:r w:rsidRPr="003E5DA4">
        <w:t>uditors</w:t>
      </w:r>
      <w:bookmarkEnd w:id="18"/>
      <w:bookmarkEnd w:id="19"/>
      <w:r w:rsidRPr="003E5DA4">
        <w:t xml:space="preserve"> </w:t>
      </w:r>
    </w:p>
    <w:p w14:paraId="57222D46" w14:textId="0BB8F616" w:rsidR="00CA1484" w:rsidRPr="005F372B" w:rsidRDefault="007F1D7F" w:rsidP="00CA1484">
      <w:pPr>
        <w:pStyle w:val="Body"/>
      </w:pPr>
      <w:r w:rsidRPr="007F1D7F">
        <w:t>As of</w:t>
      </w:r>
      <w:r w:rsidR="00CD28D0">
        <w:t xml:space="preserve"> December</w:t>
      </w:r>
      <w:r w:rsidRPr="007F1D7F">
        <w:t xml:space="preserve"> 202</w:t>
      </w:r>
      <w:r>
        <w:t>4</w:t>
      </w:r>
      <w:r w:rsidRPr="007F1D7F">
        <w:t xml:space="preserve">, </w:t>
      </w:r>
      <w:r w:rsidR="00CD28D0">
        <w:t>98 FSAs were</w:t>
      </w:r>
      <w:r w:rsidRPr="007F1D7F">
        <w:t xml:space="preserve"> approved to operate under the </w:t>
      </w:r>
      <w:r w:rsidRPr="00A96A02">
        <w:t>Food</w:t>
      </w:r>
      <w:r w:rsidRPr="00A7164F">
        <w:t xml:space="preserve"> </w:t>
      </w:r>
      <w:r w:rsidRPr="00A96A02">
        <w:t>Act</w:t>
      </w:r>
      <w:r w:rsidRPr="007F1D7F">
        <w:t>.</w:t>
      </w:r>
      <w:r w:rsidR="00CD28D0">
        <w:t xml:space="preserve"> During </w:t>
      </w:r>
      <w:r w:rsidR="00CA1484" w:rsidRPr="005F372B">
        <w:t>202</w:t>
      </w:r>
      <w:r w:rsidR="0075507F" w:rsidRPr="005F372B">
        <w:t>4</w:t>
      </w:r>
      <w:r w:rsidR="00CA1484" w:rsidRPr="005F372B">
        <w:t>:</w:t>
      </w:r>
    </w:p>
    <w:p w14:paraId="552FBF07" w14:textId="204C37B8" w:rsidR="00CA1484" w:rsidRPr="005B1F11" w:rsidRDefault="00CA1484" w:rsidP="005B1F11">
      <w:pPr>
        <w:pStyle w:val="Bullet1"/>
      </w:pPr>
      <w:r w:rsidRPr="005B1F11">
        <w:t>twelve</w:t>
      </w:r>
      <w:r w:rsidR="00CD28D0">
        <w:t xml:space="preserve"> auditors were</w:t>
      </w:r>
      <w:r w:rsidRPr="005B1F11">
        <w:t xml:space="preserve"> newly registered </w:t>
      </w:r>
    </w:p>
    <w:p w14:paraId="29EBB75D" w14:textId="57380138" w:rsidR="005C1525" w:rsidRPr="005B1F11" w:rsidRDefault="00CD28D0" w:rsidP="005B1F11">
      <w:pPr>
        <w:pStyle w:val="Bullet1"/>
      </w:pPr>
      <w:r>
        <w:t>eleven auditors did not</w:t>
      </w:r>
      <w:r w:rsidR="005C1525" w:rsidRPr="005B1F11">
        <w:t xml:space="preserve"> renew their registratio</w:t>
      </w:r>
      <w:r w:rsidR="008D3C21" w:rsidRPr="005B1F11">
        <w:t>n</w:t>
      </w:r>
    </w:p>
    <w:p w14:paraId="23C05F43" w14:textId="0389AE43" w:rsidR="00CA1484" w:rsidRPr="005B1F11" w:rsidRDefault="00CA1484" w:rsidP="005B1F11">
      <w:pPr>
        <w:pStyle w:val="Bullet1"/>
      </w:pPr>
      <w:r w:rsidRPr="005B1F11">
        <w:t>two auditor forums</w:t>
      </w:r>
      <w:r w:rsidRPr="005B1F11">
        <w:rPr>
          <w:rStyle w:val="FootnoteReference"/>
          <w:vertAlign w:val="baseline"/>
        </w:rPr>
        <w:footnoteReference w:id="19"/>
      </w:r>
      <w:r w:rsidRPr="005B1F11">
        <w:t xml:space="preserve"> were held</w:t>
      </w:r>
      <w:r w:rsidR="004C4395" w:rsidRPr="005B1F11">
        <w:t xml:space="preserve"> (June and November)</w:t>
      </w:r>
    </w:p>
    <w:p w14:paraId="26136083" w14:textId="114734B5" w:rsidR="00CA1484" w:rsidRDefault="00CA1484" w:rsidP="005B1F11">
      <w:pPr>
        <w:pStyle w:val="Bullet1"/>
      </w:pPr>
      <w:r w:rsidRPr="005B1F11">
        <w:t xml:space="preserve">one auditor drop-in session was conducted </w:t>
      </w:r>
      <w:r w:rsidR="00B251CA" w:rsidRPr="005B1F11">
        <w:t>(</w:t>
      </w:r>
      <w:r w:rsidR="008D3C21" w:rsidRPr="005B1F11">
        <w:t>September</w:t>
      </w:r>
      <w:r w:rsidR="00B251CA" w:rsidRPr="005B1F11">
        <w:t>)</w:t>
      </w:r>
      <w:r w:rsidRPr="005B1F11">
        <w:t>.</w:t>
      </w:r>
    </w:p>
    <w:p w14:paraId="635B70F2" w14:textId="77777777" w:rsidR="00B02E34" w:rsidRDefault="00B02E34" w:rsidP="00B02E34">
      <w:pPr>
        <w:pStyle w:val="Bullet1"/>
        <w:numPr>
          <w:ilvl w:val="0"/>
          <w:numId w:val="0"/>
        </w:numPr>
        <w:ind w:left="284"/>
      </w:pPr>
    </w:p>
    <w:tbl>
      <w:tblPr>
        <w:tblStyle w:val="TableGrid"/>
        <w:tblpPr w:leftFromText="180" w:rightFromText="180" w:vertAnchor="text" w:horzAnchor="margin" w:tblpY="-34"/>
        <w:tblOverlap w:val="never"/>
        <w:tblW w:w="4930" w:type="pct"/>
        <w:tblBorders>
          <w:top w:val="dotted" w:sz="12" w:space="0" w:color="004C97"/>
          <w:bottom w:val="dotted" w:sz="12" w:space="0" w:color="004C97"/>
        </w:tblBorders>
        <w:shd w:val="clear" w:color="auto" w:fill="EFF0EF"/>
        <w:tblLook w:val="06A0" w:firstRow="1" w:lastRow="0" w:firstColumn="1" w:lastColumn="0" w:noHBand="1" w:noVBand="1"/>
      </w:tblPr>
      <w:tblGrid>
        <w:gridCol w:w="1560"/>
        <w:gridCol w:w="7608"/>
      </w:tblGrid>
      <w:tr w:rsidR="00B02E34" w:rsidRPr="008618E9" w14:paraId="2DBE0D11" w14:textId="77777777" w:rsidTr="00B02E34">
        <w:trPr>
          <w:trHeight w:val="1159"/>
          <w:tblHeader/>
        </w:trPr>
        <w:tc>
          <w:tcPr>
            <w:tcW w:w="851" w:type="pct"/>
            <w:shd w:val="clear" w:color="auto" w:fill="EFF0EF"/>
            <w:vAlign w:val="center"/>
          </w:tcPr>
          <w:p w14:paraId="609284AB" w14:textId="77777777" w:rsidR="00B02E34" w:rsidRPr="008618E9" w:rsidRDefault="00B02E34" w:rsidP="00BF0FDF">
            <w:pPr>
              <w:pStyle w:val="Tabletext"/>
              <w:jc w:val="center"/>
            </w:pPr>
            <w:r w:rsidRPr="008618E9">
              <w:rPr>
                <w:noProof/>
              </w:rPr>
              <w:drawing>
                <wp:inline distT="0" distB="0" distL="0" distR="0" wp14:anchorId="2713F73C" wp14:editId="44006E5F">
                  <wp:extent cx="567055" cy="567055"/>
                  <wp:effectExtent l="0" t="0" r="4445" b="4445"/>
                  <wp:docPr id="1112783719" name="Graphic 1">
                    <a:extLst xmlns:a="http://schemas.openxmlformats.org/drawingml/2006/main">
                      <a:ext uri="{FF2B5EF4-FFF2-40B4-BE49-F238E27FC236}">
                        <a16:creationId xmlns:a16="http://schemas.microsoft.com/office/drawing/2014/main" id="{1CD63740-FB7E-2FDA-4DA1-6B57551C72F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83719" name="Graphic 1">
                            <a:extLst>
                              <a:ext uri="{FF2B5EF4-FFF2-40B4-BE49-F238E27FC236}">
                                <a16:creationId xmlns:a16="http://schemas.microsoft.com/office/drawing/2014/main" id="{1CD63740-FB7E-2FDA-4DA1-6B57551C72FB}"/>
                              </a:ext>
                              <a:ext uri="{C183D7F6-B498-43B3-948B-1728B52AA6E4}">
                                <adec:decorative xmlns:adec="http://schemas.microsoft.com/office/drawing/2017/decorative" val="1"/>
                              </a:ext>
                            </a:extLst>
                          </pic:cNvPr>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567055" cy="567055"/>
                          </a:xfrm>
                          <a:prstGeom prst="rect">
                            <a:avLst/>
                          </a:prstGeom>
                        </pic:spPr>
                      </pic:pic>
                    </a:graphicData>
                  </a:graphic>
                </wp:inline>
              </w:drawing>
            </w:r>
          </w:p>
        </w:tc>
        <w:tc>
          <w:tcPr>
            <w:tcW w:w="4149" w:type="pct"/>
            <w:shd w:val="clear" w:color="auto" w:fill="EFF0EF"/>
            <w:vAlign w:val="center"/>
          </w:tcPr>
          <w:p w14:paraId="6FF89020" w14:textId="77777777" w:rsidR="00B02E34" w:rsidRPr="008618E9" w:rsidRDefault="00B02E34" w:rsidP="00BF0FDF">
            <w:pPr>
              <w:pStyle w:val="Tabletext"/>
            </w:pPr>
            <w:r w:rsidRPr="00C0255E">
              <w:rPr>
                <w:b/>
                <w:bCs/>
                <w:color w:val="C5511A"/>
                <w:sz w:val="28"/>
                <w:szCs w:val="28"/>
              </w:rPr>
              <w:t>98</w:t>
            </w:r>
            <w:r>
              <w:rPr>
                <w:b/>
                <w:bCs/>
                <w:color w:val="C63663"/>
                <w:sz w:val="28"/>
                <w:szCs w:val="28"/>
              </w:rPr>
              <w:t xml:space="preserve"> </w:t>
            </w:r>
            <w:r>
              <w:rPr>
                <w:b/>
                <w:bCs/>
              </w:rPr>
              <w:t>food safety a</w:t>
            </w:r>
            <w:r w:rsidRPr="008618E9">
              <w:rPr>
                <w:b/>
                <w:bCs/>
              </w:rPr>
              <w:t xml:space="preserve">uditors </w:t>
            </w:r>
            <w:r>
              <w:rPr>
                <w:b/>
                <w:bCs/>
              </w:rPr>
              <w:t>authorised</w:t>
            </w:r>
            <w:r w:rsidRPr="008618E9">
              <w:t xml:space="preserve"> </w:t>
            </w:r>
            <w:r>
              <w:t>to operate in the state at the end of 2024</w:t>
            </w:r>
          </w:p>
        </w:tc>
      </w:tr>
    </w:tbl>
    <w:p w14:paraId="506A4CE4" w14:textId="23AB7511" w:rsidR="00CA1484" w:rsidRPr="006200F6" w:rsidRDefault="00CA1484" w:rsidP="00EC1C69">
      <w:pPr>
        <w:pStyle w:val="Heading2"/>
      </w:pPr>
      <w:bookmarkStart w:id="20" w:name="_Toc191288262"/>
      <w:bookmarkStart w:id="21" w:name="_Toc221105530"/>
      <w:r w:rsidRPr="00DE363D">
        <w:t>Authorised analysts</w:t>
      </w:r>
      <w:bookmarkEnd w:id="20"/>
      <w:bookmarkEnd w:id="21"/>
    </w:p>
    <w:p w14:paraId="6B88FC20" w14:textId="72980AB6" w:rsidR="009B0DDA" w:rsidRDefault="00E045F0" w:rsidP="00A11ECD">
      <w:pPr>
        <w:pStyle w:val="Body"/>
        <w:spacing w:after="0" w:line="276" w:lineRule="auto"/>
      </w:pPr>
      <w:r>
        <w:t>In</w:t>
      </w:r>
      <w:r w:rsidR="00CA1484" w:rsidRPr="006200F6">
        <w:t xml:space="preserve"> 202</w:t>
      </w:r>
      <w:r w:rsidR="00D95400" w:rsidRPr="006200F6">
        <w:t>4</w:t>
      </w:r>
      <w:r w:rsidR="00CA1484" w:rsidRPr="006200F6">
        <w:t xml:space="preserve">, </w:t>
      </w:r>
      <w:r w:rsidR="00856161" w:rsidRPr="006200F6">
        <w:t>there were</w:t>
      </w:r>
      <w:r w:rsidR="009B0DDA">
        <w:t>:</w:t>
      </w:r>
    </w:p>
    <w:p w14:paraId="55B33AD6" w14:textId="77777777" w:rsidR="00357252" w:rsidRDefault="00856161" w:rsidP="00A11ECD">
      <w:pPr>
        <w:pStyle w:val="Body"/>
        <w:numPr>
          <w:ilvl w:val="0"/>
          <w:numId w:val="20"/>
        </w:numPr>
        <w:spacing w:after="0" w:line="276" w:lineRule="auto"/>
      </w:pPr>
      <w:r w:rsidRPr="009E5E2F">
        <w:t>52</w:t>
      </w:r>
      <w:r w:rsidRPr="000070E2">
        <w:rPr>
          <w:b/>
          <w:bCs/>
        </w:rPr>
        <w:t xml:space="preserve"> </w:t>
      </w:r>
      <w:r w:rsidRPr="006200F6">
        <w:t>active authorised analysts</w:t>
      </w:r>
    </w:p>
    <w:p w14:paraId="687D5F16" w14:textId="3500C976" w:rsidR="00856161" w:rsidRDefault="00856161" w:rsidP="00A11ECD">
      <w:pPr>
        <w:pStyle w:val="Body"/>
        <w:numPr>
          <w:ilvl w:val="0"/>
          <w:numId w:val="20"/>
        </w:numPr>
        <w:spacing w:after="0" w:line="276" w:lineRule="auto"/>
      </w:pPr>
      <w:r w:rsidRPr="006200F6">
        <w:t xml:space="preserve">one </w:t>
      </w:r>
      <w:r w:rsidR="009B3314" w:rsidRPr="006200F6">
        <w:t>newly</w:t>
      </w:r>
      <w:r w:rsidR="009B3314">
        <w:t xml:space="preserve"> authorised</w:t>
      </w:r>
      <w:r w:rsidRPr="006200F6">
        <w:t xml:space="preserve"> analyst.</w:t>
      </w:r>
    </w:p>
    <w:p w14:paraId="203CADFE" w14:textId="52E5A4AE" w:rsidR="00CA1484" w:rsidRPr="00114770" w:rsidRDefault="00CA1484" w:rsidP="00EC1C69">
      <w:pPr>
        <w:pStyle w:val="Heading2"/>
      </w:pPr>
      <w:bookmarkStart w:id="22" w:name="_Toc191288263"/>
      <w:bookmarkStart w:id="23" w:name="_Toc221105531"/>
      <w:bookmarkStart w:id="24" w:name="_Toc191288264"/>
      <w:r w:rsidRPr="00114770">
        <w:t>Food recalls</w:t>
      </w:r>
      <w:bookmarkEnd w:id="22"/>
      <w:bookmarkEnd w:id="23"/>
      <w:r w:rsidRPr="00114770">
        <w:t xml:space="preserve"> </w:t>
      </w:r>
    </w:p>
    <w:p w14:paraId="0A4BF45F" w14:textId="394E46D7" w:rsidR="00D20220" w:rsidRDefault="00CA1484" w:rsidP="00CA1484">
      <w:pPr>
        <w:pStyle w:val="Body"/>
      </w:pPr>
      <w:r w:rsidRPr="00F96FD6">
        <w:t>In 202</w:t>
      </w:r>
      <w:r w:rsidR="00261CA9" w:rsidRPr="00F96FD6">
        <w:t>4</w:t>
      </w:r>
      <w:r w:rsidRPr="00F96FD6">
        <w:t xml:space="preserve">, FSANZ coordinated </w:t>
      </w:r>
      <w:r w:rsidR="00BD199E">
        <w:t xml:space="preserve">a total of </w:t>
      </w:r>
      <w:r w:rsidR="00292290" w:rsidRPr="00F96FD6">
        <w:t xml:space="preserve">95 </w:t>
      </w:r>
      <w:r w:rsidRPr="00F96FD6">
        <w:t xml:space="preserve">food recalls in Australia, </w:t>
      </w:r>
      <w:r w:rsidR="005D5C05">
        <w:t xml:space="preserve">marking </w:t>
      </w:r>
      <w:r w:rsidRPr="00F96FD6">
        <w:t xml:space="preserve">a </w:t>
      </w:r>
      <w:r w:rsidR="001D6A42" w:rsidRPr="00F96FD6">
        <w:t>9</w:t>
      </w:r>
      <w:r w:rsidRPr="00F96FD6">
        <w:t xml:space="preserve">% </w:t>
      </w:r>
      <w:r w:rsidR="00914B1C">
        <w:t>(</w:t>
      </w:r>
      <w:r w:rsidR="00914B1C" w:rsidRPr="00914B1C">
        <w:rPr>
          <w:i/>
          <w:iCs/>
        </w:rPr>
        <w:t>n</w:t>
      </w:r>
      <w:r w:rsidR="00914B1C">
        <w:t xml:space="preserve">=8) </w:t>
      </w:r>
      <w:r w:rsidRPr="00F96FD6">
        <w:t xml:space="preserve">increase from the </w:t>
      </w:r>
      <w:r w:rsidR="005D5C05">
        <w:t>87 recalls reported in 2023</w:t>
      </w:r>
      <w:r w:rsidRPr="00F96FD6">
        <w:t xml:space="preserve">. </w:t>
      </w:r>
      <w:r w:rsidR="005D5C05">
        <w:t xml:space="preserve">Of these, </w:t>
      </w:r>
      <w:r w:rsidRPr="00F96FD6">
        <w:t xml:space="preserve">Victoria instigated </w:t>
      </w:r>
      <w:r w:rsidR="00D35BFE">
        <w:t>36% (</w:t>
      </w:r>
      <w:r w:rsidR="00D35BFE" w:rsidRPr="00914A86">
        <w:rPr>
          <w:i/>
          <w:iCs/>
        </w:rPr>
        <w:t>n</w:t>
      </w:r>
      <w:r w:rsidR="00D35BFE">
        <w:t>=</w:t>
      </w:r>
      <w:r w:rsidRPr="00F96FD6">
        <w:t>3</w:t>
      </w:r>
      <w:r w:rsidR="003A790D" w:rsidRPr="00F96FD6">
        <w:t>4</w:t>
      </w:r>
      <w:r w:rsidRPr="00F96FD6">
        <w:t xml:space="preserve">) recalls, </w:t>
      </w:r>
      <w:r w:rsidR="00802859">
        <w:t xml:space="preserve">including </w:t>
      </w:r>
      <w:r w:rsidR="003A790D" w:rsidRPr="00F96FD6">
        <w:t>three</w:t>
      </w:r>
      <w:r w:rsidRPr="00F96FD6">
        <w:t xml:space="preserve"> </w:t>
      </w:r>
      <w:r w:rsidR="00FA1BDE">
        <w:t xml:space="preserve">that </w:t>
      </w:r>
      <w:r w:rsidRPr="00F96FD6">
        <w:t>result</w:t>
      </w:r>
      <w:r w:rsidR="00FA1BDE">
        <w:t>ed</w:t>
      </w:r>
      <w:r w:rsidRPr="00F96FD6">
        <w:t xml:space="preserve"> from investigations through the state’s anaphylaxis notification system</w:t>
      </w:r>
      <w:r w:rsidR="00D20220">
        <w:t>.</w:t>
      </w:r>
    </w:p>
    <w:p w14:paraId="6D1952D3" w14:textId="2D1D1195" w:rsidR="0015471D" w:rsidRPr="0015471D" w:rsidRDefault="0015471D" w:rsidP="001107C2">
      <w:pPr>
        <w:pStyle w:val="Body"/>
      </w:pPr>
      <w:r w:rsidRPr="0015471D">
        <w:t xml:space="preserve">Between 2022 and 2024, </w:t>
      </w:r>
      <w:r w:rsidR="00C436F5">
        <w:t>the total food recall increased from 72 in 2022 to 95 in 202</w:t>
      </w:r>
      <w:r w:rsidR="00AE0007">
        <w:t>4</w:t>
      </w:r>
      <w:r w:rsidR="00C436F5">
        <w:t>, a 27% increase over three years</w:t>
      </w:r>
      <w:r w:rsidRPr="0015471D" w:rsidDel="007C005A">
        <w:t xml:space="preserve"> (see </w:t>
      </w:r>
      <w:r w:rsidRPr="0015471D" w:rsidDel="007C005A">
        <w:rPr>
          <w:b/>
          <w:bCs/>
        </w:rPr>
        <w:t>Figure 6</w:t>
      </w:r>
      <w:r w:rsidRPr="0015471D" w:rsidDel="007C005A">
        <w:t>).</w:t>
      </w:r>
    </w:p>
    <w:p w14:paraId="3E007975" w14:textId="467A3B39" w:rsidR="004A1752" w:rsidRPr="00835B11" w:rsidRDefault="004A1752" w:rsidP="005B1F11">
      <w:pPr>
        <w:pStyle w:val="Figurecaption"/>
      </w:pPr>
      <w:r w:rsidRPr="00835B11">
        <w:lastRenderedPageBreak/>
        <w:t>Figure</w:t>
      </w:r>
      <w:r w:rsidR="00835B11" w:rsidRPr="00835B11">
        <w:t xml:space="preserve"> </w:t>
      </w:r>
      <w:r w:rsidR="00B475EC">
        <w:t>6</w:t>
      </w:r>
      <w:r w:rsidRPr="00835B11">
        <w:t>: Number of food recalls by</w:t>
      </w:r>
      <w:r w:rsidR="00F87BD3">
        <w:t xml:space="preserve"> Victoria and other</w:t>
      </w:r>
      <w:r w:rsidRPr="00835B11">
        <w:t xml:space="preserve"> </w:t>
      </w:r>
      <w:r w:rsidR="00835B11" w:rsidRPr="00835B11">
        <w:t>state</w:t>
      </w:r>
      <w:r w:rsidR="00F87BD3">
        <w:t>s</w:t>
      </w:r>
      <w:r w:rsidR="00835B11" w:rsidRPr="00835B11">
        <w:t>, Australia, 2022-2024</w:t>
      </w:r>
    </w:p>
    <w:p w14:paraId="47F32AAA" w14:textId="3ED95B83" w:rsidR="004A1752" w:rsidRPr="00F96FD6" w:rsidRDefault="00F4059B" w:rsidP="00CA1484">
      <w:pPr>
        <w:pStyle w:val="Body"/>
      </w:pPr>
      <w:r w:rsidRPr="009754FF">
        <w:rPr>
          <w:noProof/>
          <w:shd w:val="clear" w:color="auto" w:fill="FF9E1B"/>
        </w:rPr>
        <w:drawing>
          <wp:inline distT="0" distB="0" distL="0" distR="0" wp14:anchorId="33988A94" wp14:editId="4182A9D1">
            <wp:extent cx="5744473" cy="2640045"/>
            <wp:effectExtent l="0" t="0" r="8890" b="8255"/>
            <wp:docPr id="849904412" name="Chart 1" descr="Graph depicting the measurements discussed above.">
              <a:extLst xmlns:a="http://schemas.openxmlformats.org/drawingml/2006/main">
                <a:ext uri="{FF2B5EF4-FFF2-40B4-BE49-F238E27FC236}">
                  <a16:creationId xmlns:a16="http://schemas.microsoft.com/office/drawing/2014/main" id="{3E7D87C3-9820-8CBF-72EC-FB85DE838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84D428" w14:textId="16AE8039" w:rsidR="006D5AAE" w:rsidRPr="00BF6FED" w:rsidRDefault="00CA1484" w:rsidP="00CA1484">
      <w:pPr>
        <w:pStyle w:val="Body"/>
      </w:pPr>
      <w:r w:rsidRPr="00BF6FED">
        <w:t>Of the Victoria-instigated food recalls</w:t>
      </w:r>
      <w:r w:rsidR="006D5AAE" w:rsidRPr="00BF6FED">
        <w:t>:</w:t>
      </w:r>
    </w:p>
    <w:p w14:paraId="1FD6F8D9" w14:textId="1B4DCA95" w:rsidR="00DD01B1" w:rsidRPr="00BF6FED" w:rsidRDefault="00CE22F5" w:rsidP="005B1F11">
      <w:pPr>
        <w:pStyle w:val="Bullet1"/>
      </w:pPr>
      <w:r>
        <w:t>62% (</w:t>
      </w:r>
      <w:r w:rsidRPr="002F5208">
        <w:rPr>
          <w:i/>
          <w:iCs/>
        </w:rPr>
        <w:t>n</w:t>
      </w:r>
      <w:r>
        <w:t>=</w:t>
      </w:r>
      <w:r w:rsidR="00DD01B1" w:rsidRPr="00BF6FED">
        <w:t>21)</w:t>
      </w:r>
      <w:r w:rsidR="00BF6FED">
        <w:t xml:space="preserve"> </w:t>
      </w:r>
      <w:r w:rsidR="00DD01B1" w:rsidRPr="00BF6FED">
        <w:t>were due to</w:t>
      </w:r>
      <w:r w:rsidR="005A39C4" w:rsidRPr="00BF6FED">
        <w:t xml:space="preserve"> </w:t>
      </w:r>
      <w:r w:rsidR="005A39C4" w:rsidRPr="00BF6FED">
        <w:rPr>
          <w:color w:val="000000" w:themeColor="text1"/>
        </w:rPr>
        <w:t>‘undeclared</w:t>
      </w:r>
      <w:r w:rsidR="00A56DFE" w:rsidRPr="00BF6FED">
        <w:rPr>
          <w:color w:val="000000" w:themeColor="text1"/>
        </w:rPr>
        <w:t>’</w:t>
      </w:r>
      <w:r w:rsidR="00DD01B1" w:rsidRPr="00BF6FED">
        <w:rPr>
          <w:color w:val="000000" w:themeColor="text1"/>
        </w:rPr>
        <w:t xml:space="preserve"> </w:t>
      </w:r>
      <w:r w:rsidR="00DD01B1" w:rsidRPr="00BF6FED">
        <w:t>allergen</w:t>
      </w:r>
      <w:r w:rsidR="006202CA">
        <w:t xml:space="preserve"> (see </w:t>
      </w:r>
      <w:r w:rsidR="006202CA" w:rsidRPr="006202CA">
        <w:rPr>
          <w:b/>
          <w:bCs/>
        </w:rPr>
        <w:t>Table 6</w:t>
      </w:r>
      <w:r w:rsidR="006202CA">
        <w:t>)</w:t>
      </w:r>
    </w:p>
    <w:p w14:paraId="5FAB3F6B" w14:textId="44A9A963" w:rsidR="00CA1484" w:rsidRDefault="002F5208" w:rsidP="005B1F11">
      <w:pPr>
        <w:pStyle w:val="Bullet1"/>
      </w:pPr>
      <w:r>
        <w:t>62% (</w:t>
      </w:r>
      <w:r w:rsidRPr="002F5208">
        <w:rPr>
          <w:i/>
          <w:iCs/>
        </w:rPr>
        <w:t>n</w:t>
      </w:r>
      <w:r>
        <w:t>=21)</w:t>
      </w:r>
      <w:r w:rsidR="00922B1F" w:rsidRPr="00BF6FED">
        <w:t xml:space="preserve"> were manufactured in Australia</w:t>
      </w:r>
      <w:r w:rsidR="00EA462B" w:rsidRPr="00BF6FED">
        <w:t>, with 20</w:t>
      </w:r>
      <w:r w:rsidR="00B830F9" w:rsidRPr="00BF6FED">
        <w:t xml:space="preserve"> </w:t>
      </w:r>
      <w:r w:rsidR="00EA462B" w:rsidRPr="00BF6FED">
        <w:t>of these from Victoria and one unknown state of manufacture.</w:t>
      </w:r>
      <w:r w:rsidR="00CA1484" w:rsidRPr="00BF6FED">
        <w:t xml:space="preserve"> </w:t>
      </w:r>
    </w:p>
    <w:p w14:paraId="47ACE734" w14:textId="36AE1A63" w:rsidR="00CA1484" w:rsidRDefault="00CA1484" w:rsidP="00CA1484">
      <w:pPr>
        <w:pStyle w:val="Figurecaption"/>
      </w:pPr>
      <w:r w:rsidRPr="00DA1842">
        <w:t xml:space="preserve">Figure </w:t>
      </w:r>
      <w:r w:rsidR="00B475EC" w:rsidRPr="00DA1842">
        <w:t>7</w:t>
      </w:r>
      <w:r w:rsidRPr="00DA1842">
        <w:t>: Number of food recalls instigated by each state and territory, Australia, 202</w:t>
      </w:r>
      <w:r w:rsidR="00023EA1" w:rsidRPr="00DA1842">
        <w:t>4</w:t>
      </w:r>
    </w:p>
    <w:p w14:paraId="014E5C0F" w14:textId="67531304" w:rsidR="00D9296A" w:rsidRPr="005B1F11" w:rsidRDefault="00023EA1" w:rsidP="00CA1484">
      <w:r w:rsidRPr="009754FF">
        <w:rPr>
          <w:noProof/>
          <w:shd w:val="clear" w:color="auto" w:fill="FF9E1B"/>
        </w:rPr>
        <w:drawing>
          <wp:inline distT="0" distB="0" distL="0" distR="0" wp14:anchorId="54DA6220" wp14:editId="06AE5879">
            <wp:extent cx="5859408" cy="4147754"/>
            <wp:effectExtent l="0" t="0" r="8255" b="5715"/>
            <wp:docPr id="67139136" name="Chart 1" descr="Graph depicting the measurements discussed above.">
              <a:extLst xmlns:a="http://schemas.openxmlformats.org/drawingml/2006/main">
                <a:ext uri="{FF2B5EF4-FFF2-40B4-BE49-F238E27FC236}">
                  <a16:creationId xmlns:a16="http://schemas.microsoft.com/office/drawing/2014/main" id="{39E92821-52D6-BAB0-B4D4-334A7798C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D8104C" w14:textId="775F520F" w:rsidR="00D9296A" w:rsidRPr="005A1965" w:rsidRDefault="00D9296A" w:rsidP="005B1F11">
      <w:pPr>
        <w:pStyle w:val="Tablecaption"/>
      </w:pPr>
      <w:r w:rsidRPr="005A1965">
        <w:lastRenderedPageBreak/>
        <w:t>Table</w:t>
      </w:r>
      <w:r w:rsidR="005A5F22" w:rsidRPr="005A1965">
        <w:t xml:space="preserve"> </w:t>
      </w:r>
      <w:r w:rsidR="00776C13">
        <w:t>6</w:t>
      </w:r>
      <w:r w:rsidRPr="005A1965">
        <w:t>: Number and percentage of Victorian-instigated food recalls by reason</w:t>
      </w:r>
      <w:r w:rsidR="001F7CD3" w:rsidRPr="005A1965">
        <w:t xml:space="preserve"> for recall</w:t>
      </w:r>
    </w:p>
    <w:tbl>
      <w:tblPr>
        <w:tblStyle w:val="TableGrid"/>
        <w:tblW w:w="4900" w:type="pct"/>
        <w:tblBorders>
          <w:insideH w:val="single" w:sz="4" w:space="0" w:color="BFBFBF"/>
          <w:insideV w:val="single" w:sz="4" w:space="0" w:color="BFBFBF"/>
        </w:tblBorders>
        <w:tblLook w:val="06A0" w:firstRow="1" w:lastRow="0" w:firstColumn="1" w:lastColumn="0" w:noHBand="1" w:noVBand="1"/>
      </w:tblPr>
      <w:tblGrid>
        <w:gridCol w:w="2585"/>
        <w:gridCol w:w="3371"/>
        <w:gridCol w:w="3156"/>
      </w:tblGrid>
      <w:tr w:rsidR="00D71799" w:rsidRPr="00DD6CED" w14:paraId="12088FC5" w14:textId="77777777" w:rsidTr="001C5AB0">
        <w:trPr>
          <w:trHeight w:val="396"/>
          <w:tblHeader/>
        </w:trPr>
        <w:tc>
          <w:tcPr>
            <w:tcW w:w="1418" w:type="pct"/>
            <w:shd w:val="clear" w:color="auto" w:fill="CC6600"/>
          </w:tcPr>
          <w:p w14:paraId="047F3C05" w14:textId="73A67616" w:rsidR="00D71799" w:rsidRPr="007B40B8" w:rsidRDefault="00682F01">
            <w:pPr>
              <w:pStyle w:val="Tablecolhead"/>
              <w:rPr>
                <w:color w:val="FFFFFF" w:themeColor="background1"/>
              </w:rPr>
            </w:pPr>
            <w:r>
              <w:rPr>
                <w:color w:val="FFFFFF" w:themeColor="background1"/>
              </w:rPr>
              <w:t>Reason for recall</w:t>
            </w:r>
          </w:p>
        </w:tc>
        <w:tc>
          <w:tcPr>
            <w:tcW w:w="1850" w:type="pct"/>
            <w:shd w:val="clear" w:color="auto" w:fill="CC6600"/>
          </w:tcPr>
          <w:p w14:paraId="202E48E3" w14:textId="798511D5" w:rsidR="00D71799" w:rsidRPr="00D26A15" w:rsidRDefault="00682F01">
            <w:pPr>
              <w:pStyle w:val="Tablecolhead"/>
              <w:rPr>
                <w:color w:val="FFFFFF" w:themeColor="background1"/>
              </w:rPr>
            </w:pPr>
            <w:r>
              <w:rPr>
                <w:color w:val="FFFFFF" w:themeColor="background1"/>
              </w:rPr>
              <w:t>Number of recalls</w:t>
            </w:r>
          </w:p>
        </w:tc>
        <w:tc>
          <w:tcPr>
            <w:tcW w:w="1732" w:type="pct"/>
            <w:shd w:val="clear" w:color="auto" w:fill="CC6600"/>
          </w:tcPr>
          <w:p w14:paraId="7915C69D" w14:textId="77777777" w:rsidR="00D71799" w:rsidRDefault="00682F01">
            <w:pPr>
              <w:pStyle w:val="Tablecolhead"/>
              <w:rPr>
                <w:color w:val="FFFFFF" w:themeColor="background1"/>
              </w:rPr>
            </w:pPr>
            <w:r>
              <w:rPr>
                <w:color w:val="FFFFFF" w:themeColor="background1"/>
              </w:rPr>
              <w:t>Percentage</w:t>
            </w:r>
          </w:p>
          <w:p w14:paraId="2AAEE15E" w14:textId="1285A004" w:rsidR="00682F01" w:rsidRPr="00D26A15" w:rsidRDefault="00682F01">
            <w:pPr>
              <w:pStyle w:val="Tablecolhead"/>
              <w:rPr>
                <w:color w:val="FFFFFF" w:themeColor="background1"/>
              </w:rPr>
            </w:pPr>
          </w:p>
        </w:tc>
      </w:tr>
      <w:tr w:rsidR="0001627F" w:rsidRPr="00DD6CED" w14:paraId="141E1A37" w14:textId="77777777" w:rsidTr="001C5AB0">
        <w:trPr>
          <w:trHeight w:val="381"/>
        </w:trPr>
        <w:tc>
          <w:tcPr>
            <w:tcW w:w="1418" w:type="pct"/>
            <w:vAlign w:val="bottom"/>
          </w:tcPr>
          <w:p w14:paraId="6D802A04" w14:textId="79D3D0E4" w:rsidR="0001627F" w:rsidRPr="0001627F" w:rsidRDefault="0001627F" w:rsidP="0001627F">
            <w:pPr>
              <w:pStyle w:val="Tabletext"/>
              <w:rPr>
                <w:rFonts w:cs="Arial"/>
                <w:szCs w:val="21"/>
              </w:rPr>
            </w:pPr>
            <w:r w:rsidRPr="0001627F">
              <w:rPr>
                <w:rFonts w:cs="Arial"/>
                <w:color w:val="000000"/>
                <w:szCs w:val="21"/>
              </w:rPr>
              <w:t>Allergen</w:t>
            </w:r>
          </w:p>
        </w:tc>
        <w:tc>
          <w:tcPr>
            <w:tcW w:w="1850" w:type="pct"/>
            <w:vAlign w:val="bottom"/>
          </w:tcPr>
          <w:p w14:paraId="68D8D728" w14:textId="32E41A11" w:rsidR="0001627F" w:rsidRPr="0001627F" w:rsidRDefault="0001627F" w:rsidP="0001627F">
            <w:pPr>
              <w:pStyle w:val="Tabletext"/>
              <w:rPr>
                <w:rFonts w:cs="Arial"/>
                <w:szCs w:val="21"/>
              </w:rPr>
            </w:pPr>
            <w:r w:rsidRPr="0001627F">
              <w:rPr>
                <w:rFonts w:cs="Arial"/>
                <w:color w:val="000000"/>
                <w:szCs w:val="21"/>
              </w:rPr>
              <w:t>21</w:t>
            </w:r>
          </w:p>
        </w:tc>
        <w:tc>
          <w:tcPr>
            <w:tcW w:w="1732" w:type="pct"/>
            <w:vAlign w:val="bottom"/>
          </w:tcPr>
          <w:p w14:paraId="61C31589" w14:textId="78DD9C99" w:rsidR="0001627F" w:rsidRPr="0001627F" w:rsidRDefault="0001627F" w:rsidP="0001627F">
            <w:pPr>
              <w:pStyle w:val="Tabletext"/>
              <w:rPr>
                <w:rFonts w:cs="Arial"/>
                <w:szCs w:val="21"/>
              </w:rPr>
            </w:pPr>
            <w:r w:rsidRPr="0001627F">
              <w:rPr>
                <w:rFonts w:cs="Arial"/>
                <w:b/>
                <w:bCs/>
                <w:color w:val="000000"/>
                <w:szCs w:val="21"/>
              </w:rPr>
              <w:t>62%</w:t>
            </w:r>
          </w:p>
        </w:tc>
      </w:tr>
      <w:tr w:rsidR="0001627F" w:rsidRPr="00DD6CED" w14:paraId="094A355F" w14:textId="77777777" w:rsidTr="001C5AB0">
        <w:trPr>
          <w:trHeight w:val="396"/>
        </w:trPr>
        <w:tc>
          <w:tcPr>
            <w:tcW w:w="1418" w:type="pct"/>
            <w:shd w:val="clear" w:color="auto" w:fill="EFF0EF"/>
            <w:vAlign w:val="bottom"/>
          </w:tcPr>
          <w:p w14:paraId="61E0639B" w14:textId="3371BBAE" w:rsidR="0001627F" w:rsidRPr="0001627F" w:rsidRDefault="0001627F" w:rsidP="0001627F">
            <w:pPr>
              <w:pStyle w:val="Tabletext"/>
              <w:rPr>
                <w:rFonts w:cs="Arial"/>
                <w:szCs w:val="21"/>
              </w:rPr>
            </w:pPr>
            <w:r w:rsidRPr="0001627F">
              <w:rPr>
                <w:rFonts w:cs="Arial"/>
                <w:color w:val="000000"/>
                <w:szCs w:val="21"/>
              </w:rPr>
              <w:t>Biotoxin</w:t>
            </w:r>
          </w:p>
        </w:tc>
        <w:tc>
          <w:tcPr>
            <w:tcW w:w="1850" w:type="pct"/>
            <w:shd w:val="clear" w:color="auto" w:fill="EFF0EF"/>
            <w:vAlign w:val="bottom"/>
          </w:tcPr>
          <w:p w14:paraId="785A10EA" w14:textId="1E881E3C" w:rsidR="0001627F" w:rsidRPr="0001627F" w:rsidRDefault="0001627F" w:rsidP="0001627F">
            <w:pPr>
              <w:pStyle w:val="Tabletext"/>
              <w:rPr>
                <w:rFonts w:cs="Arial"/>
                <w:szCs w:val="21"/>
              </w:rPr>
            </w:pPr>
            <w:r w:rsidRPr="0001627F">
              <w:rPr>
                <w:rFonts w:cs="Arial"/>
                <w:color w:val="000000"/>
                <w:szCs w:val="21"/>
              </w:rPr>
              <w:t>1</w:t>
            </w:r>
          </w:p>
        </w:tc>
        <w:tc>
          <w:tcPr>
            <w:tcW w:w="1732" w:type="pct"/>
            <w:shd w:val="clear" w:color="auto" w:fill="EFF0EF"/>
            <w:vAlign w:val="bottom"/>
          </w:tcPr>
          <w:p w14:paraId="3247D885" w14:textId="060A2A29" w:rsidR="0001627F" w:rsidRPr="0001627F" w:rsidRDefault="0001627F" w:rsidP="0001627F">
            <w:pPr>
              <w:pStyle w:val="Tabletext"/>
              <w:rPr>
                <w:rFonts w:cs="Arial"/>
                <w:szCs w:val="21"/>
              </w:rPr>
            </w:pPr>
            <w:r w:rsidRPr="0001627F">
              <w:rPr>
                <w:rFonts w:cs="Arial"/>
                <w:b/>
                <w:bCs/>
                <w:color w:val="000000"/>
                <w:szCs w:val="21"/>
              </w:rPr>
              <w:t>3%</w:t>
            </w:r>
          </w:p>
        </w:tc>
      </w:tr>
      <w:tr w:rsidR="0001627F" w:rsidRPr="00DD6CED" w14:paraId="344C8217" w14:textId="77777777" w:rsidTr="001C5AB0">
        <w:trPr>
          <w:trHeight w:val="396"/>
        </w:trPr>
        <w:tc>
          <w:tcPr>
            <w:tcW w:w="1418" w:type="pct"/>
            <w:vAlign w:val="bottom"/>
          </w:tcPr>
          <w:p w14:paraId="7EEE22D3" w14:textId="4F002BD4" w:rsidR="0001627F" w:rsidRPr="0001627F" w:rsidRDefault="0001627F" w:rsidP="0001627F">
            <w:pPr>
              <w:pStyle w:val="Tabletext"/>
              <w:rPr>
                <w:rFonts w:cs="Arial"/>
                <w:szCs w:val="21"/>
              </w:rPr>
            </w:pPr>
            <w:r w:rsidRPr="0001627F">
              <w:rPr>
                <w:rFonts w:cs="Arial"/>
                <w:color w:val="000000"/>
                <w:szCs w:val="21"/>
              </w:rPr>
              <w:t>Chemical</w:t>
            </w:r>
          </w:p>
        </w:tc>
        <w:tc>
          <w:tcPr>
            <w:tcW w:w="1850" w:type="pct"/>
            <w:vAlign w:val="bottom"/>
          </w:tcPr>
          <w:p w14:paraId="10BAE407" w14:textId="5658C4FD" w:rsidR="0001627F" w:rsidRPr="0001627F" w:rsidRDefault="0001627F" w:rsidP="0001627F">
            <w:pPr>
              <w:pStyle w:val="Tabletext"/>
              <w:rPr>
                <w:rFonts w:cs="Arial"/>
                <w:szCs w:val="21"/>
              </w:rPr>
            </w:pPr>
            <w:r w:rsidRPr="0001627F">
              <w:rPr>
                <w:rFonts w:cs="Arial"/>
                <w:color w:val="000000"/>
                <w:szCs w:val="21"/>
              </w:rPr>
              <w:t>1</w:t>
            </w:r>
          </w:p>
        </w:tc>
        <w:tc>
          <w:tcPr>
            <w:tcW w:w="1732" w:type="pct"/>
            <w:vAlign w:val="bottom"/>
          </w:tcPr>
          <w:p w14:paraId="6CCA9F41" w14:textId="15CA143C" w:rsidR="0001627F" w:rsidRPr="0001627F" w:rsidRDefault="0001627F" w:rsidP="0001627F">
            <w:pPr>
              <w:pStyle w:val="Tabletext"/>
              <w:rPr>
                <w:rFonts w:cs="Arial"/>
                <w:szCs w:val="21"/>
              </w:rPr>
            </w:pPr>
            <w:r w:rsidRPr="0001627F">
              <w:rPr>
                <w:rFonts w:cs="Arial"/>
                <w:b/>
                <w:bCs/>
                <w:color w:val="000000"/>
                <w:szCs w:val="21"/>
              </w:rPr>
              <w:t>3%</w:t>
            </w:r>
          </w:p>
        </w:tc>
      </w:tr>
      <w:tr w:rsidR="0001627F" w:rsidRPr="00DD6CED" w14:paraId="25F19D58" w14:textId="77777777" w:rsidTr="001C5AB0">
        <w:trPr>
          <w:trHeight w:val="396"/>
        </w:trPr>
        <w:tc>
          <w:tcPr>
            <w:tcW w:w="1418" w:type="pct"/>
            <w:shd w:val="clear" w:color="auto" w:fill="EFF0EF"/>
            <w:vAlign w:val="bottom"/>
          </w:tcPr>
          <w:p w14:paraId="76278165" w14:textId="04770829" w:rsidR="0001627F" w:rsidRPr="0001627F" w:rsidRDefault="0001627F" w:rsidP="0001627F">
            <w:pPr>
              <w:pStyle w:val="Tabletext"/>
              <w:rPr>
                <w:rFonts w:cs="Arial"/>
                <w:szCs w:val="21"/>
              </w:rPr>
            </w:pPr>
            <w:r w:rsidRPr="0001627F">
              <w:rPr>
                <w:rFonts w:cs="Arial"/>
                <w:color w:val="000000"/>
                <w:szCs w:val="21"/>
              </w:rPr>
              <w:t>Foreign matter</w:t>
            </w:r>
          </w:p>
        </w:tc>
        <w:tc>
          <w:tcPr>
            <w:tcW w:w="1850" w:type="pct"/>
            <w:shd w:val="clear" w:color="auto" w:fill="EFF0EF"/>
            <w:vAlign w:val="bottom"/>
          </w:tcPr>
          <w:p w14:paraId="649C061C" w14:textId="14DA0B49" w:rsidR="0001627F" w:rsidRPr="0001627F" w:rsidRDefault="0001627F" w:rsidP="0001627F">
            <w:pPr>
              <w:pStyle w:val="Tabletext"/>
              <w:rPr>
                <w:rFonts w:cs="Arial"/>
                <w:szCs w:val="21"/>
              </w:rPr>
            </w:pPr>
            <w:r w:rsidRPr="0001627F">
              <w:rPr>
                <w:rFonts w:cs="Arial"/>
                <w:color w:val="000000"/>
                <w:szCs w:val="21"/>
              </w:rPr>
              <w:t>4</w:t>
            </w:r>
          </w:p>
        </w:tc>
        <w:tc>
          <w:tcPr>
            <w:tcW w:w="1732" w:type="pct"/>
            <w:shd w:val="clear" w:color="auto" w:fill="EFF0EF"/>
            <w:vAlign w:val="bottom"/>
          </w:tcPr>
          <w:p w14:paraId="50A35B47" w14:textId="0435B7D6" w:rsidR="0001627F" w:rsidRPr="0001627F" w:rsidRDefault="0001627F" w:rsidP="0001627F">
            <w:pPr>
              <w:pStyle w:val="Tabletext"/>
              <w:rPr>
                <w:rFonts w:cs="Arial"/>
                <w:szCs w:val="21"/>
              </w:rPr>
            </w:pPr>
            <w:r w:rsidRPr="0001627F">
              <w:rPr>
                <w:rFonts w:cs="Arial"/>
                <w:b/>
                <w:bCs/>
                <w:color w:val="000000"/>
                <w:szCs w:val="21"/>
              </w:rPr>
              <w:t>12%</w:t>
            </w:r>
          </w:p>
        </w:tc>
      </w:tr>
      <w:tr w:rsidR="0001627F" w:rsidRPr="00DD6CED" w14:paraId="2578E83E" w14:textId="77777777" w:rsidTr="001C5AB0">
        <w:trPr>
          <w:trHeight w:val="396"/>
        </w:trPr>
        <w:tc>
          <w:tcPr>
            <w:tcW w:w="1418" w:type="pct"/>
            <w:vAlign w:val="bottom"/>
          </w:tcPr>
          <w:p w14:paraId="412DF7AF" w14:textId="1BDA4B3C" w:rsidR="0001627F" w:rsidRPr="0001627F" w:rsidRDefault="0001627F" w:rsidP="0001627F">
            <w:pPr>
              <w:pStyle w:val="Tabletext"/>
              <w:rPr>
                <w:rFonts w:cs="Arial"/>
                <w:szCs w:val="21"/>
              </w:rPr>
            </w:pPr>
            <w:r w:rsidRPr="0001627F">
              <w:rPr>
                <w:rFonts w:cs="Arial"/>
                <w:color w:val="000000"/>
                <w:szCs w:val="21"/>
              </w:rPr>
              <w:t>Labelling issues</w:t>
            </w:r>
          </w:p>
        </w:tc>
        <w:tc>
          <w:tcPr>
            <w:tcW w:w="1850" w:type="pct"/>
            <w:vAlign w:val="bottom"/>
          </w:tcPr>
          <w:p w14:paraId="1B83CFB1" w14:textId="29D11EC6" w:rsidR="0001627F" w:rsidRPr="0001627F" w:rsidRDefault="0001627F" w:rsidP="0001627F">
            <w:pPr>
              <w:pStyle w:val="Tabletext"/>
              <w:rPr>
                <w:rFonts w:cs="Arial"/>
                <w:szCs w:val="21"/>
              </w:rPr>
            </w:pPr>
            <w:r w:rsidRPr="0001627F">
              <w:rPr>
                <w:rFonts w:cs="Arial"/>
                <w:color w:val="000000"/>
                <w:szCs w:val="21"/>
              </w:rPr>
              <w:t>1</w:t>
            </w:r>
          </w:p>
        </w:tc>
        <w:tc>
          <w:tcPr>
            <w:tcW w:w="1732" w:type="pct"/>
            <w:vAlign w:val="bottom"/>
          </w:tcPr>
          <w:p w14:paraId="2AC367FC" w14:textId="5EB4EFA8" w:rsidR="0001627F" w:rsidRPr="0001627F" w:rsidRDefault="0001627F" w:rsidP="0001627F">
            <w:pPr>
              <w:pStyle w:val="Tabletext"/>
              <w:rPr>
                <w:rFonts w:cs="Arial"/>
                <w:szCs w:val="21"/>
              </w:rPr>
            </w:pPr>
            <w:r w:rsidRPr="0001627F">
              <w:rPr>
                <w:rFonts w:cs="Arial"/>
                <w:b/>
                <w:bCs/>
                <w:color w:val="000000"/>
                <w:szCs w:val="21"/>
              </w:rPr>
              <w:t>3%</w:t>
            </w:r>
          </w:p>
        </w:tc>
      </w:tr>
      <w:tr w:rsidR="0001627F" w:rsidRPr="00DD6CED" w14:paraId="54DB1339" w14:textId="77777777" w:rsidTr="001C5AB0">
        <w:trPr>
          <w:trHeight w:val="396"/>
        </w:trPr>
        <w:tc>
          <w:tcPr>
            <w:tcW w:w="1418" w:type="pct"/>
            <w:shd w:val="clear" w:color="auto" w:fill="EFF0EF"/>
            <w:vAlign w:val="bottom"/>
          </w:tcPr>
          <w:p w14:paraId="2A72671E" w14:textId="5E5AF418" w:rsidR="0001627F" w:rsidRPr="0001627F" w:rsidRDefault="0001627F" w:rsidP="0001627F">
            <w:pPr>
              <w:pStyle w:val="Tabletext"/>
              <w:rPr>
                <w:rFonts w:cs="Arial"/>
                <w:szCs w:val="21"/>
              </w:rPr>
            </w:pPr>
            <w:r w:rsidRPr="0001627F">
              <w:rPr>
                <w:rFonts w:cs="Arial"/>
                <w:color w:val="000000"/>
                <w:szCs w:val="21"/>
              </w:rPr>
              <w:t>Microbiological</w:t>
            </w:r>
          </w:p>
        </w:tc>
        <w:tc>
          <w:tcPr>
            <w:tcW w:w="1850" w:type="pct"/>
            <w:shd w:val="clear" w:color="auto" w:fill="EFF0EF"/>
            <w:vAlign w:val="bottom"/>
          </w:tcPr>
          <w:p w14:paraId="01EAC684" w14:textId="2AA905B3" w:rsidR="0001627F" w:rsidRPr="0001627F" w:rsidRDefault="0001627F" w:rsidP="0001627F">
            <w:pPr>
              <w:pStyle w:val="Tabletext"/>
              <w:rPr>
                <w:rFonts w:cs="Arial"/>
                <w:szCs w:val="21"/>
              </w:rPr>
            </w:pPr>
            <w:r w:rsidRPr="0001627F">
              <w:rPr>
                <w:rFonts w:cs="Arial"/>
                <w:color w:val="000000"/>
                <w:szCs w:val="21"/>
              </w:rPr>
              <w:t>2</w:t>
            </w:r>
          </w:p>
        </w:tc>
        <w:tc>
          <w:tcPr>
            <w:tcW w:w="1732" w:type="pct"/>
            <w:shd w:val="clear" w:color="auto" w:fill="EFF0EF"/>
            <w:vAlign w:val="bottom"/>
          </w:tcPr>
          <w:p w14:paraId="26CE568C" w14:textId="596F59E7" w:rsidR="0001627F" w:rsidRPr="0001627F" w:rsidRDefault="0001627F" w:rsidP="0001627F">
            <w:pPr>
              <w:pStyle w:val="Tabletext"/>
              <w:rPr>
                <w:rFonts w:cs="Arial"/>
                <w:szCs w:val="21"/>
              </w:rPr>
            </w:pPr>
            <w:r w:rsidRPr="0001627F">
              <w:rPr>
                <w:rFonts w:cs="Arial"/>
                <w:b/>
                <w:bCs/>
                <w:color w:val="000000"/>
                <w:szCs w:val="21"/>
              </w:rPr>
              <w:t>6%</w:t>
            </w:r>
          </w:p>
        </w:tc>
      </w:tr>
      <w:tr w:rsidR="0001627F" w:rsidRPr="00DD6CED" w14:paraId="2681898A" w14:textId="77777777" w:rsidTr="001C5AB0">
        <w:trPr>
          <w:trHeight w:val="396"/>
        </w:trPr>
        <w:tc>
          <w:tcPr>
            <w:tcW w:w="1418" w:type="pct"/>
            <w:vAlign w:val="bottom"/>
          </w:tcPr>
          <w:p w14:paraId="737D64CB" w14:textId="1FD8E5B6" w:rsidR="0001627F" w:rsidRPr="0001627F" w:rsidRDefault="0001627F" w:rsidP="0001627F">
            <w:pPr>
              <w:pStyle w:val="Tabletext"/>
              <w:rPr>
                <w:rFonts w:cs="Arial"/>
                <w:szCs w:val="21"/>
              </w:rPr>
            </w:pPr>
            <w:r w:rsidRPr="0001627F">
              <w:rPr>
                <w:rFonts w:cs="Arial"/>
                <w:color w:val="000000"/>
                <w:szCs w:val="21"/>
              </w:rPr>
              <w:t>Other</w:t>
            </w:r>
          </w:p>
        </w:tc>
        <w:tc>
          <w:tcPr>
            <w:tcW w:w="1850" w:type="pct"/>
            <w:vAlign w:val="bottom"/>
          </w:tcPr>
          <w:p w14:paraId="2C90BFF3" w14:textId="668E48C8" w:rsidR="0001627F" w:rsidRPr="0001627F" w:rsidRDefault="0001627F" w:rsidP="0001627F">
            <w:pPr>
              <w:pStyle w:val="Tabletext"/>
              <w:rPr>
                <w:rFonts w:cs="Arial"/>
                <w:szCs w:val="21"/>
              </w:rPr>
            </w:pPr>
            <w:r w:rsidRPr="0001627F">
              <w:rPr>
                <w:rFonts w:cs="Arial"/>
                <w:color w:val="000000"/>
                <w:szCs w:val="21"/>
              </w:rPr>
              <w:t>4</w:t>
            </w:r>
          </w:p>
        </w:tc>
        <w:tc>
          <w:tcPr>
            <w:tcW w:w="1732" w:type="pct"/>
            <w:vAlign w:val="bottom"/>
          </w:tcPr>
          <w:p w14:paraId="48209F06" w14:textId="232DACF5" w:rsidR="0001627F" w:rsidRPr="0001627F" w:rsidRDefault="0001627F" w:rsidP="0001627F">
            <w:pPr>
              <w:pStyle w:val="Tabletext"/>
              <w:rPr>
                <w:rFonts w:cs="Arial"/>
                <w:szCs w:val="21"/>
              </w:rPr>
            </w:pPr>
            <w:r w:rsidRPr="0001627F">
              <w:rPr>
                <w:rFonts w:cs="Arial"/>
                <w:b/>
                <w:bCs/>
                <w:color w:val="000000"/>
                <w:szCs w:val="21"/>
              </w:rPr>
              <w:t>12%</w:t>
            </w:r>
          </w:p>
        </w:tc>
      </w:tr>
      <w:tr w:rsidR="00D71799" w:rsidRPr="00DD6CED" w14:paraId="4FDDA93B" w14:textId="77777777" w:rsidTr="001C5AB0">
        <w:trPr>
          <w:trHeight w:val="396"/>
        </w:trPr>
        <w:tc>
          <w:tcPr>
            <w:tcW w:w="1418" w:type="pct"/>
            <w:shd w:val="clear" w:color="auto" w:fill="CC6600"/>
          </w:tcPr>
          <w:p w14:paraId="0CA0C080" w14:textId="77777777" w:rsidR="00D71799" w:rsidRPr="00B54383" w:rsidRDefault="00D71799">
            <w:pPr>
              <w:pStyle w:val="Tabletext"/>
              <w:rPr>
                <w:b/>
                <w:bCs/>
                <w:color w:val="FFFFFF" w:themeColor="background1"/>
              </w:rPr>
            </w:pPr>
            <w:r w:rsidRPr="00B54383">
              <w:rPr>
                <w:b/>
                <w:bCs/>
                <w:color w:val="FFFFFF" w:themeColor="background1"/>
              </w:rPr>
              <w:t>Total</w:t>
            </w:r>
          </w:p>
        </w:tc>
        <w:tc>
          <w:tcPr>
            <w:tcW w:w="1850" w:type="pct"/>
            <w:shd w:val="clear" w:color="auto" w:fill="CC6600"/>
          </w:tcPr>
          <w:p w14:paraId="0E05A979" w14:textId="2BD74497" w:rsidR="00D71799" w:rsidRPr="00D26A15" w:rsidRDefault="0001627F">
            <w:pPr>
              <w:pStyle w:val="Tabletext"/>
              <w:rPr>
                <w:b/>
                <w:bCs/>
                <w:color w:val="FFFFFF" w:themeColor="background1"/>
              </w:rPr>
            </w:pPr>
            <w:r>
              <w:rPr>
                <w:b/>
                <w:bCs/>
                <w:color w:val="FFFFFF" w:themeColor="background1"/>
              </w:rPr>
              <w:t>34</w:t>
            </w:r>
          </w:p>
        </w:tc>
        <w:tc>
          <w:tcPr>
            <w:tcW w:w="1732" w:type="pct"/>
            <w:shd w:val="clear" w:color="auto" w:fill="CC6600"/>
          </w:tcPr>
          <w:p w14:paraId="0A433890" w14:textId="576A1E3A" w:rsidR="00D71799" w:rsidRPr="00D26A15" w:rsidRDefault="00C64C8D">
            <w:pPr>
              <w:pStyle w:val="Tabletext"/>
              <w:rPr>
                <w:b/>
                <w:bCs/>
                <w:color w:val="FFFFFF" w:themeColor="background1"/>
              </w:rPr>
            </w:pPr>
            <w:r>
              <w:rPr>
                <w:b/>
                <w:bCs/>
                <w:color w:val="FFFFFF" w:themeColor="background1"/>
              </w:rPr>
              <w:t>100%</w:t>
            </w:r>
          </w:p>
        </w:tc>
      </w:tr>
    </w:tbl>
    <w:p w14:paraId="48300BE6" w14:textId="3778E608" w:rsidR="00CA1484" w:rsidRPr="003969D9" w:rsidRDefault="00CA1484" w:rsidP="003969D9">
      <w:pPr>
        <w:pStyle w:val="Heading2"/>
      </w:pPr>
      <w:bookmarkStart w:id="25" w:name="_Toc221105532"/>
      <w:r w:rsidRPr="003969D9">
        <w:rPr>
          <w:rStyle w:val="Heading2Char"/>
          <w:b/>
        </w:rPr>
        <w:t>Victorian anaphylaxis notification system</w:t>
      </w:r>
      <w:bookmarkEnd w:id="24"/>
      <w:r w:rsidR="00B841D8" w:rsidRPr="000B5DE6">
        <w:rPr>
          <w:rStyle w:val="FootnoteReference"/>
        </w:rPr>
        <w:footnoteReference w:id="20"/>
      </w:r>
      <w:bookmarkEnd w:id="25"/>
    </w:p>
    <w:tbl>
      <w:tblPr>
        <w:tblStyle w:val="TableGrid"/>
        <w:tblpPr w:leftFromText="180" w:rightFromText="180" w:vertAnchor="text" w:horzAnchor="margin" w:tblpY="75"/>
        <w:tblW w:w="2148" w:type="pct"/>
        <w:tblBorders>
          <w:top w:val="dotted" w:sz="12" w:space="0" w:color="004C97"/>
          <w:bottom w:val="dotted" w:sz="12" w:space="0" w:color="004C97"/>
        </w:tblBorders>
        <w:tblLook w:val="06A0" w:firstRow="1" w:lastRow="0" w:firstColumn="1" w:lastColumn="0" w:noHBand="1" w:noVBand="1"/>
      </w:tblPr>
      <w:tblGrid>
        <w:gridCol w:w="1527"/>
        <w:gridCol w:w="2467"/>
      </w:tblGrid>
      <w:tr w:rsidR="00CA1484" w14:paraId="1BC379D4" w14:textId="77777777" w:rsidTr="005135EA">
        <w:trPr>
          <w:trHeight w:val="364"/>
          <w:tblHeader/>
        </w:trPr>
        <w:tc>
          <w:tcPr>
            <w:tcW w:w="1885" w:type="pct"/>
            <w:shd w:val="clear" w:color="auto" w:fill="F2F2F2"/>
            <w:vAlign w:val="center"/>
          </w:tcPr>
          <w:p w14:paraId="764552CA" w14:textId="77777777" w:rsidR="00CA1484" w:rsidRPr="00CB3285" w:rsidRDefault="00CA1484">
            <w:pPr>
              <w:pStyle w:val="Tabletext"/>
              <w:jc w:val="center"/>
            </w:pPr>
            <w:r w:rsidRPr="001F77DD">
              <w:rPr>
                <w:noProof/>
              </w:rPr>
              <w:drawing>
                <wp:inline distT="0" distB="0" distL="0" distR="0" wp14:anchorId="05F1F04D" wp14:editId="50A48A61">
                  <wp:extent cx="567055" cy="567055"/>
                  <wp:effectExtent l="0" t="0" r="4445" b="4445"/>
                  <wp:docPr id="343429206" name="Graphic 1">
                    <a:extLst xmlns:a="http://schemas.openxmlformats.org/drawingml/2006/main">
                      <a:ext uri="{FF2B5EF4-FFF2-40B4-BE49-F238E27FC236}">
                        <a16:creationId xmlns:a16="http://schemas.microsoft.com/office/drawing/2014/main" id="{4828E0E3-ADDA-42A5-00C0-E230303C899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29206" name="Graphic 1">
                            <a:extLst>
                              <a:ext uri="{FF2B5EF4-FFF2-40B4-BE49-F238E27FC236}">
                                <a16:creationId xmlns:a16="http://schemas.microsoft.com/office/drawing/2014/main" id="{4828E0E3-ADDA-42A5-00C0-E230303C899F}"/>
                              </a:ext>
                              <a:ext uri="{C183D7F6-B498-43B3-948B-1728B52AA6E4}">
                                <adec:decorative xmlns:adec="http://schemas.microsoft.com/office/drawing/2017/decorative" val="1"/>
                              </a:ext>
                            </a:extLst>
                          </pic:cNvPr>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0" y="0"/>
                            <a:ext cx="567055" cy="567055"/>
                          </a:xfrm>
                          <a:prstGeom prst="rect">
                            <a:avLst/>
                          </a:prstGeom>
                        </pic:spPr>
                      </pic:pic>
                    </a:graphicData>
                  </a:graphic>
                </wp:inline>
              </w:drawing>
            </w:r>
          </w:p>
        </w:tc>
        <w:tc>
          <w:tcPr>
            <w:tcW w:w="3115" w:type="pct"/>
            <w:shd w:val="clear" w:color="auto" w:fill="F2F2F2"/>
          </w:tcPr>
          <w:p w14:paraId="5C860039" w14:textId="4E4195F6" w:rsidR="00CA1484" w:rsidRPr="00296E05" w:rsidRDefault="00CA1484">
            <w:pPr>
              <w:pStyle w:val="Tabletext"/>
              <w:rPr>
                <w:b/>
                <w:bCs/>
              </w:rPr>
            </w:pPr>
            <w:r w:rsidRPr="00B30048">
              <w:rPr>
                <w:b/>
                <w:color w:val="C5511A"/>
                <w:sz w:val="28"/>
                <w:szCs w:val="28"/>
              </w:rPr>
              <w:t>2,</w:t>
            </w:r>
            <w:r w:rsidR="00755F3A" w:rsidRPr="00B30048">
              <w:rPr>
                <w:b/>
                <w:color w:val="C5511A"/>
                <w:sz w:val="28"/>
                <w:szCs w:val="28"/>
              </w:rPr>
              <w:t>651</w:t>
            </w:r>
            <w:r w:rsidRPr="00B30048">
              <w:rPr>
                <w:b/>
                <w:color w:val="C5511A"/>
                <w:sz w:val="28"/>
                <w:szCs w:val="28"/>
              </w:rPr>
              <w:t xml:space="preserve"> </w:t>
            </w:r>
            <w:r w:rsidRPr="00296E05">
              <w:rPr>
                <w:b/>
                <w:bCs/>
              </w:rPr>
              <w:t>notified cases of anaphylaxis</w:t>
            </w:r>
          </w:p>
        </w:tc>
      </w:tr>
      <w:tr w:rsidR="00CA1484" w14:paraId="1F988BEC" w14:textId="77777777" w:rsidTr="005135EA">
        <w:trPr>
          <w:trHeight w:val="364"/>
          <w:tblHeader/>
        </w:trPr>
        <w:tc>
          <w:tcPr>
            <w:tcW w:w="1885" w:type="pct"/>
            <w:shd w:val="clear" w:color="auto" w:fill="F2F2F2"/>
            <w:vAlign w:val="center"/>
          </w:tcPr>
          <w:p w14:paraId="35257BCE" w14:textId="1878A456" w:rsidR="00CA1484" w:rsidRPr="00CB3285" w:rsidRDefault="00776DAD">
            <w:pPr>
              <w:pStyle w:val="Tabletext"/>
              <w:jc w:val="center"/>
            </w:pPr>
            <w:r>
              <w:rPr>
                <w:noProof/>
              </w:rPr>
              <w:drawing>
                <wp:inline distT="0" distB="0" distL="0" distR="0" wp14:anchorId="674548D6" wp14:editId="11D4421A">
                  <wp:extent cx="832485" cy="777923"/>
                  <wp:effectExtent l="0" t="0" r="0" b="0"/>
                  <wp:docPr id="112935310" name="Graphic 3" descr="Bento 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5310" name="Graphic 112935310" descr="Bento Box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836226" cy="781419"/>
                          </a:xfrm>
                          <a:prstGeom prst="rect">
                            <a:avLst/>
                          </a:prstGeom>
                        </pic:spPr>
                      </pic:pic>
                    </a:graphicData>
                  </a:graphic>
                </wp:inline>
              </w:drawing>
            </w:r>
          </w:p>
        </w:tc>
        <w:tc>
          <w:tcPr>
            <w:tcW w:w="3115" w:type="pct"/>
            <w:shd w:val="clear" w:color="auto" w:fill="F2F2F2"/>
            <w:vAlign w:val="center"/>
          </w:tcPr>
          <w:p w14:paraId="7A0B53BE" w14:textId="16F89911" w:rsidR="00CA1484" w:rsidRPr="00296E05" w:rsidRDefault="00CA1484">
            <w:pPr>
              <w:pStyle w:val="Tabletext"/>
            </w:pPr>
            <w:r w:rsidRPr="00B30048">
              <w:rPr>
                <w:b/>
                <w:color w:val="C5511A"/>
                <w:sz w:val="28"/>
                <w:szCs w:val="28"/>
              </w:rPr>
              <w:t>68%</w:t>
            </w:r>
            <w:r w:rsidRPr="00B30048">
              <w:rPr>
                <w:b/>
                <w:bCs/>
                <w:color w:val="C5511A"/>
                <w:sz w:val="28"/>
                <w:szCs w:val="28"/>
              </w:rPr>
              <w:t xml:space="preserve"> </w:t>
            </w:r>
            <w:r w:rsidRPr="001039F5">
              <w:t xml:space="preserve">of cases were due </w:t>
            </w:r>
            <w:r w:rsidRPr="00296E05">
              <w:rPr>
                <w:b/>
                <w:bCs/>
              </w:rPr>
              <w:t>consumption of food</w:t>
            </w:r>
          </w:p>
        </w:tc>
      </w:tr>
      <w:tr w:rsidR="00CA1484" w14:paraId="7B5AC5C8" w14:textId="77777777" w:rsidTr="005135EA">
        <w:trPr>
          <w:trHeight w:val="380"/>
        </w:trPr>
        <w:tc>
          <w:tcPr>
            <w:tcW w:w="1885" w:type="pct"/>
            <w:shd w:val="clear" w:color="auto" w:fill="F2F2F2"/>
            <w:vAlign w:val="center"/>
          </w:tcPr>
          <w:p w14:paraId="3A3CA5CA" w14:textId="77777777" w:rsidR="00CA1484" w:rsidRPr="00D600C9" w:rsidRDefault="00CA1484">
            <w:pPr>
              <w:pStyle w:val="Tabletext"/>
              <w:jc w:val="center"/>
            </w:pPr>
            <w:r>
              <w:rPr>
                <w:noProof/>
              </w:rPr>
              <w:drawing>
                <wp:inline distT="0" distB="0" distL="0" distR="0" wp14:anchorId="1CDB18D2" wp14:editId="2FB92DB1">
                  <wp:extent cx="568325" cy="568325"/>
                  <wp:effectExtent l="0" t="0" r="3175" b="3175"/>
                  <wp:docPr id="158626031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60313" name="Graphic 2">
                            <a:extLst>
                              <a:ext uri="{C183D7F6-B498-43B3-948B-1728B52AA6E4}">
                                <adec:decorative xmlns:adec="http://schemas.microsoft.com/office/drawing/2017/decorative" val="1"/>
                              </a:ext>
                            </a:extLst>
                          </pic:cNvPr>
                          <pic:cNvPicPr/>
                        </pic:nvPicPr>
                        <pic:blipFill>
                          <a:blip r:embed="rId56">
                            <a:extLst>
                              <a:ext uri="{96DAC541-7B7A-43D3-8B79-37D633B846F1}">
                                <asvg:svgBlip xmlns:asvg="http://schemas.microsoft.com/office/drawing/2016/SVG/main" r:embed="rId57"/>
                              </a:ext>
                            </a:extLst>
                          </a:blip>
                          <a:stretch>
                            <a:fillRect/>
                          </a:stretch>
                        </pic:blipFill>
                        <pic:spPr>
                          <a:xfrm>
                            <a:off x="0" y="0"/>
                            <a:ext cx="569651" cy="569651"/>
                          </a:xfrm>
                          <a:prstGeom prst="rect">
                            <a:avLst/>
                          </a:prstGeom>
                        </pic:spPr>
                      </pic:pic>
                    </a:graphicData>
                  </a:graphic>
                </wp:inline>
              </w:drawing>
            </w:r>
          </w:p>
        </w:tc>
        <w:tc>
          <w:tcPr>
            <w:tcW w:w="3115" w:type="pct"/>
            <w:shd w:val="clear" w:color="auto" w:fill="F2F2F2"/>
          </w:tcPr>
          <w:p w14:paraId="43B1140B" w14:textId="505F64AB" w:rsidR="00CA1484" w:rsidRPr="00D600C9" w:rsidRDefault="00B30048">
            <w:pPr>
              <w:pStyle w:val="Tabletext"/>
            </w:pPr>
            <w:r w:rsidRPr="00B30048">
              <w:rPr>
                <w:b/>
                <w:color w:val="C5511A"/>
                <w:sz w:val="28"/>
                <w:szCs w:val="28"/>
              </w:rPr>
              <w:t>3</w:t>
            </w:r>
            <w:r w:rsidR="00CA1484" w:rsidRPr="00AD41C9">
              <w:t xml:space="preserve"> </w:t>
            </w:r>
            <w:r w:rsidR="00CA1484" w:rsidRPr="00296E05">
              <w:rPr>
                <w:b/>
                <w:bCs/>
              </w:rPr>
              <w:t>packaged food recalls</w:t>
            </w:r>
          </w:p>
        </w:tc>
      </w:tr>
      <w:tr w:rsidR="00CA1484" w14:paraId="6F14640D" w14:textId="77777777" w:rsidTr="005135EA">
        <w:trPr>
          <w:trHeight w:val="349"/>
        </w:trPr>
        <w:tc>
          <w:tcPr>
            <w:tcW w:w="1885" w:type="pct"/>
            <w:shd w:val="clear" w:color="auto" w:fill="F2F2F2"/>
            <w:vAlign w:val="center"/>
          </w:tcPr>
          <w:p w14:paraId="6462770D" w14:textId="77777777" w:rsidR="00CA1484" w:rsidRPr="00A556BB" w:rsidRDefault="00CA1484">
            <w:pPr>
              <w:pStyle w:val="Tabletext"/>
              <w:jc w:val="center"/>
            </w:pPr>
            <w:r w:rsidRPr="0043594B">
              <w:rPr>
                <w:noProof/>
              </w:rPr>
              <w:drawing>
                <wp:inline distT="0" distB="0" distL="0" distR="0" wp14:anchorId="5C0A68B5" wp14:editId="11E17B65">
                  <wp:extent cx="568325" cy="568325"/>
                  <wp:effectExtent l="0" t="0" r="0" b="3175"/>
                  <wp:docPr id="1239404713" name="Graphic 2">
                    <a:extLst xmlns:a="http://schemas.openxmlformats.org/drawingml/2006/main">
                      <a:ext uri="{FF2B5EF4-FFF2-40B4-BE49-F238E27FC236}">
                        <a16:creationId xmlns:a16="http://schemas.microsoft.com/office/drawing/2014/main" id="{8F7AEC69-B268-4D92-FBD9-F4E83298AFB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4713" name="Graphic 2">
                            <a:extLst>
                              <a:ext uri="{FF2B5EF4-FFF2-40B4-BE49-F238E27FC236}">
                                <a16:creationId xmlns:a16="http://schemas.microsoft.com/office/drawing/2014/main" id="{8F7AEC69-B268-4D92-FBD9-F4E83298AFB1}"/>
                              </a:ext>
                              <a:ext uri="{C183D7F6-B498-43B3-948B-1728B52AA6E4}">
                                <adec:decorative xmlns:adec="http://schemas.microsoft.com/office/drawing/2017/decorative" val="1"/>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568325" cy="568325"/>
                          </a:xfrm>
                          <a:prstGeom prst="rect">
                            <a:avLst/>
                          </a:prstGeom>
                        </pic:spPr>
                      </pic:pic>
                    </a:graphicData>
                  </a:graphic>
                </wp:inline>
              </w:drawing>
            </w:r>
          </w:p>
        </w:tc>
        <w:tc>
          <w:tcPr>
            <w:tcW w:w="3115" w:type="pct"/>
            <w:shd w:val="clear" w:color="auto" w:fill="F2F2F2"/>
          </w:tcPr>
          <w:p w14:paraId="307E0F0E" w14:textId="67A88653" w:rsidR="00CA1484" w:rsidRPr="00A556BB" w:rsidRDefault="00CA1484">
            <w:pPr>
              <w:pStyle w:val="Tabletext"/>
            </w:pPr>
            <w:r w:rsidRPr="00855546">
              <w:rPr>
                <w:b/>
                <w:bCs/>
                <w:color w:val="C5511A"/>
                <w:sz w:val="28"/>
                <w:szCs w:val="28"/>
              </w:rPr>
              <w:t>1</w:t>
            </w:r>
            <w:r w:rsidR="00E3602A" w:rsidRPr="00855546">
              <w:rPr>
                <w:b/>
                <w:bCs/>
                <w:color w:val="C5511A"/>
                <w:sz w:val="28"/>
                <w:szCs w:val="28"/>
              </w:rPr>
              <w:t>57</w:t>
            </w:r>
            <w:r w:rsidRPr="00E44B61">
              <w:rPr>
                <w:color w:val="0090DA"/>
              </w:rPr>
              <w:t xml:space="preserve"> </w:t>
            </w:r>
            <w:r w:rsidRPr="00296E05">
              <w:rPr>
                <w:b/>
                <w:bCs/>
              </w:rPr>
              <w:t>referrals</w:t>
            </w:r>
            <w:r w:rsidRPr="00FA4592">
              <w:t xml:space="preserve"> made to </w:t>
            </w:r>
            <w:r w:rsidRPr="00296E05">
              <w:rPr>
                <w:b/>
                <w:bCs/>
              </w:rPr>
              <w:t>local councils</w:t>
            </w:r>
            <w:r>
              <w:rPr>
                <w:b/>
                <w:bCs/>
              </w:rPr>
              <w:t xml:space="preserve"> </w:t>
            </w:r>
            <w:r w:rsidRPr="001C2726">
              <w:t>for further investigation</w:t>
            </w:r>
          </w:p>
        </w:tc>
      </w:tr>
    </w:tbl>
    <w:p w14:paraId="70CAD136" w14:textId="445B6BD6" w:rsidR="00002FE1" w:rsidRPr="00D45F17" w:rsidRDefault="00D45F17" w:rsidP="000B5DE6">
      <w:pPr>
        <w:pStyle w:val="Body"/>
      </w:pPr>
      <w:r w:rsidRPr="00D45F17">
        <w:t>In 2024, the department recorded 2,651 notified cases of anaphylaxis</w:t>
      </w:r>
      <w:r>
        <w:t xml:space="preserve"> that presented to a</w:t>
      </w:r>
      <w:r w:rsidRPr="00D45F17">
        <w:t xml:space="preserve"> hospital</w:t>
      </w:r>
      <w:r>
        <w:t xml:space="preserve"> for</w:t>
      </w:r>
      <w:r w:rsidRPr="00D45F17">
        <w:t xml:space="preserve"> treatment—the highest in the past five years. This figure is 27% higher (</w:t>
      </w:r>
      <w:r w:rsidRPr="00D45F17">
        <w:rPr>
          <w:i/>
          <w:iCs/>
        </w:rPr>
        <w:t>n=599</w:t>
      </w:r>
      <w:r w:rsidRPr="00D45F17">
        <w:t>) than the five-year</w:t>
      </w:r>
      <w:r w:rsidR="00F66B84">
        <w:rPr>
          <w:rStyle w:val="FootnoteReference"/>
        </w:rPr>
        <w:footnoteReference w:id="21"/>
      </w:r>
      <w:r w:rsidRPr="00D45F17">
        <w:t xml:space="preserve"> average of 2,086 cases and marks a 13% increase (</w:t>
      </w:r>
      <w:r w:rsidRPr="00D45F17">
        <w:rPr>
          <w:i/>
          <w:iCs/>
        </w:rPr>
        <w:t>n=299</w:t>
      </w:r>
      <w:r w:rsidRPr="00D45F17">
        <w:t>) from the 2,352 cases reported in 2023</w:t>
      </w:r>
      <w:r w:rsidR="00EC7131">
        <w:t>.</w:t>
      </w:r>
      <w:r w:rsidRPr="00D45F17">
        <w:t xml:space="preserve"> The incidence rate also reached its peak in 2024, with 3</w:t>
      </w:r>
      <w:r w:rsidR="00E66B2B">
        <w:t>8</w:t>
      </w:r>
      <w:r w:rsidRPr="00D45F17">
        <w:t xml:space="preserve"> notified cases per 100,000 population</w:t>
      </w:r>
      <w:r w:rsidR="00A0704F">
        <w:t xml:space="preserve"> </w:t>
      </w:r>
      <w:r w:rsidR="00A0704F" w:rsidRPr="00D45F17">
        <w:t xml:space="preserve">(see </w:t>
      </w:r>
      <w:r w:rsidR="00A0704F" w:rsidRPr="00D45F17">
        <w:rPr>
          <w:b/>
          <w:bCs/>
        </w:rPr>
        <w:t xml:space="preserve">Figure </w:t>
      </w:r>
      <w:r w:rsidR="00A0704F">
        <w:rPr>
          <w:b/>
          <w:bCs/>
        </w:rPr>
        <w:t>8</w:t>
      </w:r>
      <w:r w:rsidR="00A0704F" w:rsidRPr="00D45F17">
        <w:t>).</w:t>
      </w:r>
    </w:p>
    <w:p w14:paraId="7837ED78" w14:textId="6DEA3DA2" w:rsidR="007D0A49" w:rsidRDefault="00B15BAB" w:rsidP="00053AAD">
      <w:pPr>
        <w:pStyle w:val="Body"/>
      </w:pPr>
      <w:r w:rsidRPr="00B15BAB">
        <w:t xml:space="preserve">A significant decline in both the number of cases and the incidence rate was observed in 2020, with the rate dropping to its lowest point of 27 per 100,000 population. This decrease may be attributed to pandemic-related factors. </w:t>
      </w:r>
    </w:p>
    <w:p w14:paraId="4A62EAEA" w14:textId="71A570DF" w:rsidR="00CE07FE" w:rsidRPr="005C3C4C" w:rsidRDefault="005F6D36" w:rsidP="005B1F11">
      <w:pPr>
        <w:pStyle w:val="Figurecaption"/>
      </w:pPr>
      <w:r w:rsidRPr="005C3C4C">
        <w:lastRenderedPageBreak/>
        <w:t>Figure</w:t>
      </w:r>
      <w:r w:rsidR="000C052C" w:rsidRPr="005C3C4C">
        <w:t xml:space="preserve"> </w:t>
      </w:r>
      <w:r w:rsidR="00F95BF0">
        <w:t>8</w:t>
      </w:r>
      <w:r w:rsidRPr="005C3C4C">
        <w:t>:</w:t>
      </w:r>
      <w:r w:rsidR="000C052C" w:rsidRPr="005C3C4C">
        <w:t xml:space="preserve"> Number and rate </w:t>
      </w:r>
      <w:r w:rsidR="005418EF">
        <w:t>(</w:t>
      </w:r>
      <w:r w:rsidR="000C052C" w:rsidRPr="005C3C4C">
        <w:t>per 100,000 population</w:t>
      </w:r>
      <w:r w:rsidR="00000AFA">
        <w:rPr>
          <w:rStyle w:val="FootnoteReference"/>
          <w:bCs/>
        </w:rPr>
        <w:footnoteReference w:id="22"/>
      </w:r>
      <w:r w:rsidR="005418EF">
        <w:t>)</w:t>
      </w:r>
      <w:r w:rsidR="004104A0" w:rsidRPr="005C3C4C">
        <w:t xml:space="preserve"> of notified anaphylaxis cases</w:t>
      </w:r>
      <w:r w:rsidR="007A1C0F" w:rsidRPr="005C3C4C">
        <w:t>, 2019 - 2024</w:t>
      </w:r>
      <w:r w:rsidR="000C052C" w:rsidRPr="005C3C4C">
        <w:t xml:space="preserve"> </w:t>
      </w:r>
      <w:r w:rsidRPr="005C3C4C">
        <w:t xml:space="preserve"> </w:t>
      </w:r>
    </w:p>
    <w:p w14:paraId="557325B2" w14:textId="1A772B5B" w:rsidR="005F6D36" w:rsidRDefault="00E66B2B" w:rsidP="00B71C51">
      <w:pPr>
        <w:pStyle w:val="Body"/>
      </w:pPr>
      <w:r>
        <w:rPr>
          <w:noProof/>
        </w:rPr>
        <w:drawing>
          <wp:inline distT="0" distB="0" distL="0" distR="0" wp14:anchorId="68C70A23" wp14:editId="69209A92">
            <wp:extent cx="6008370" cy="2375338"/>
            <wp:effectExtent l="0" t="0" r="0" b="6350"/>
            <wp:docPr id="1116069315" name="Chart 1" descr="Total number of notified anaphylaxis cases from 2019 to 2024. 2024 saw the highes total number of notification received with 2651 cases.">
              <a:extLst xmlns:a="http://schemas.openxmlformats.org/drawingml/2006/main">
                <a:ext uri="{FF2B5EF4-FFF2-40B4-BE49-F238E27FC236}">
                  <a16:creationId xmlns:a16="http://schemas.microsoft.com/office/drawing/2014/main" id="{C3EBC7C7-6BD0-E3EC-FC8D-B90E81CC5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C17FB2F" w14:textId="04C3C219" w:rsidR="00EB13E4" w:rsidRDefault="004A4F6A" w:rsidP="00B71C51">
      <w:pPr>
        <w:pStyle w:val="Body"/>
      </w:pPr>
      <w:r>
        <w:t>Of the total number of notified anaphylaxis cases received in</w:t>
      </w:r>
      <w:r w:rsidRPr="007D0A49">
        <w:t xml:space="preserve"> 2024, </w:t>
      </w:r>
      <w:r w:rsidR="00F86832">
        <w:t>68% (</w:t>
      </w:r>
      <w:r w:rsidR="00F86832" w:rsidRPr="00F86832">
        <w:rPr>
          <w:i/>
          <w:iCs/>
        </w:rPr>
        <w:t>n</w:t>
      </w:r>
      <w:r w:rsidR="00F86832">
        <w:t>=</w:t>
      </w:r>
      <w:r w:rsidRPr="007D0A49">
        <w:t>1,802</w:t>
      </w:r>
      <w:r w:rsidR="00F86832">
        <w:t>)</w:t>
      </w:r>
      <w:r w:rsidRPr="007D0A49">
        <w:t xml:space="preserve"> were attributed to food consumption, while the remaining 32% were linked to non-food allergens. Between 2019 and 2024, the proportion of food-related anaphylaxis cases ranged from 60% to 68%, highlighting food as the predominant cause of anaphylaxis </w:t>
      </w:r>
      <w:r>
        <w:t>cases presenting to a</w:t>
      </w:r>
      <w:r w:rsidRPr="007D0A49">
        <w:t xml:space="preserve"> hospital treatment (see </w:t>
      </w:r>
      <w:r w:rsidRPr="00B710D5">
        <w:rPr>
          <w:b/>
          <w:bCs/>
        </w:rPr>
        <w:t>Figure 9</w:t>
      </w:r>
      <w:r w:rsidRPr="007D0A49">
        <w:t>).</w:t>
      </w:r>
    </w:p>
    <w:p w14:paraId="39B221B9" w14:textId="5BEB835F" w:rsidR="00CA1484" w:rsidRPr="00775B43" w:rsidRDefault="00CA1484" w:rsidP="005B1F11">
      <w:pPr>
        <w:pStyle w:val="Figurecaption"/>
        <w:rPr>
          <w:rFonts w:eastAsia="Arial"/>
        </w:rPr>
      </w:pPr>
      <w:r w:rsidRPr="00775B43">
        <w:rPr>
          <w:rFonts w:eastAsia="Arial"/>
        </w:rPr>
        <w:t xml:space="preserve">Figure </w:t>
      </w:r>
      <w:r w:rsidR="00F95BF0">
        <w:rPr>
          <w:rFonts w:eastAsia="Arial"/>
        </w:rPr>
        <w:t>9</w:t>
      </w:r>
      <w:r w:rsidRPr="00775B43">
        <w:rPr>
          <w:rFonts w:eastAsia="Arial"/>
        </w:rPr>
        <w:t>: Number and proportion of notified anaphylaxis cases by suspected cause and year, November 2018 – December 202</w:t>
      </w:r>
      <w:r w:rsidR="006342D2" w:rsidRPr="00775B43">
        <w:rPr>
          <w:rFonts w:eastAsia="Arial"/>
        </w:rPr>
        <w:t>4</w:t>
      </w:r>
    </w:p>
    <w:p w14:paraId="25C465C9" w14:textId="29A8B890" w:rsidR="006342D2" w:rsidRPr="006342D2" w:rsidRDefault="006342D2" w:rsidP="006342D2">
      <w:pPr>
        <w:pStyle w:val="Body"/>
      </w:pPr>
      <w:r w:rsidRPr="009754FF">
        <w:rPr>
          <w:noProof/>
          <w:shd w:val="clear" w:color="auto" w:fill="FF9E1B"/>
        </w:rPr>
        <w:drawing>
          <wp:inline distT="0" distB="0" distL="0" distR="0" wp14:anchorId="48BD366B" wp14:editId="577D8B13">
            <wp:extent cx="6038850" cy="3219450"/>
            <wp:effectExtent l="0" t="0" r="0" b="0"/>
            <wp:docPr id="237762475" name="Chart 1">
              <a:extLst xmlns:a="http://schemas.openxmlformats.org/drawingml/2006/main">
                <a:ext uri="{FF2B5EF4-FFF2-40B4-BE49-F238E27FC236}">
                  <a16:creationId xmlns:a16="http://schemas.microsoft.com/office/drawing/2014/main" id="{B0D91B9F-B66C-CD50-A701-1F1E0F14E14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A5196DF" w14:textId="01BFB108" w:rsidR="009C2105" w:rsidRDefault="006B7902" w:rsidP="002E5DC9">
      <w:pPr>
        <w:pStyle w:val="Bodyaftertablefigure"/>
      </w:pPr>
      <w:r>
        <w:t xml:space="preserve">During </w:t>
      </w:r>
      <w:r w:rsidR="004D4F41">
        <w:t>2024</w:t>
      </w:r>
      <w:r>
        <w:t>, investigation of eligible</w:t>
      </w:r>
      <w:r w:rsidR="007A7D70">
        <w:t xml:space="preserve"> food-related</w:t>
      </w:r>
      <w:r>
        <w:t xml:space="preserve"> cases</w:t>
      </w:r>
      <w:r w:rsidR="00113657" w:rsidRPr="008C5FFF">
        <w:t xml:space="preserve"> </w:t>
      </w:r>
      <w:r w:rsidR="009C2105" w:rsidRPr="008C5FFF">
        <w:t>resulted with the department:</w:t>
      </w:r>
    </w:p>
    <w:p w14:paraId="5715D4C2" w14:textId="5E90C125" w:rsidR="009C2105" w:rsidRPr="00775B43" w:rsidRDefault="009C2105" w:rsidP="004C2E54">
      <w:pPr>
        <w:pStyle w:val="Bullet1"/>
        <w:numPr>
          <w:ilvl w:val="0"/>
          <w:numId w:val="7"/>
        </w:numPr>
      </w:pPr>
      <w:r w:rsidRPr="00775B43">
        <w:lastRenderedPageBreak/>
        <w:t>ensuring the recall of three mislabelled packaged foods</w:t>
      </w:r>
      <w:r w:rsidR="00AB4D43">
        <w:t>,</w:t>
      </w:r>
      <w:r w:rsidRPr="00775B43">
        <w:t xml:space="preserve"> </w:t>
      </w:r>
      <w:r w:rsidR="00E8165B">
        <w:t>bringing in a</w:t>
      </w:r>
      <w:r w:rsidRPr="00775B43">
        <w:t xml:space="preserve"> total of 21 food recalls since its launch in 2018 (see </w:t>
      </w:r>
      <w:r w:rsidRPr="00775B43">
        <w:rPr>
          <w:b/>
          <w:bCs/>
        </w:rPr>
        <w:t xml:space="preserve">Figure </w:t>
      </w:r>
      <w:r w:rsidR="00BE76FF">
        <w:rPr>
          <w:b/>
          <w:bCs/>
        </w:rPr>
        <w:t>10</w:t>
      </w:r>
      <w:r w:rsidRPr="00775B43">
        <w:t>)</w:t>
      </w:r>
    </w:p>
    <w:p w14:paraId="7B8FF7F4" w14:textId="4883F7CB" w:rsidR="009C2105" w:rsidRDefault="009C2105" w:rsidP="004C2E54">
      <w:pPr>
        <w:pStyle w:val="Bullet1"/>
        <w:numPr>
          <w:ilvl w:val="0"/>
          <w:numId w:val="7"/>
        </w:numPr>
      </w:pPr>
      <w:r w:rsidRPr="00775B43">
        <w:t xml:space="preserve">referring 157 notifications to </w:t>
      </w:r>
      <w:r w:rsidR="008F4A77">
        <w:t>local</w:t>
      </w:r>
      <w:r w:rsidR="008F4A77" w:rsidRPr="00775B43">
        <w:t xml:space="preserve"> </w:t>
      </w:r>
      <w:r w:rsidRPr="00775B43">
        <w:t xml:space="preserve">councils for further investigation for potential breach of the </w:t>
      </w:r>
      <w:r w:rsidRPr="00A96A02">
        <w:t>Food Act</w:t>
      </w:r>
      <w:r w:rsidRPr="00775B43">
        <w:t xml:space="preserve">. </w:t>
      </w:r>
    </w:p>
    <w:p w14:paraId="5D2857E8" w14:textId="76A657DD" w:rsidR="009C2105" w:rsidRDefault="00530CBB" w:rsidP="002E5DC9">
      <w:pPr>
        <w:pStyle w:val="Bodyafterbullets"/>
      </w:pPr>
      <w:r w:rsidRPr="00530CBB">
        <w:t>In all three food recall cases, the manufacturer failed to declare allergens present in the product</w:t>
      </w:r>
      <w:r w:rsidR="00D2034A" w:rsidRPr="00530CBB">
        <w:t>.</w:t>
      </w:r>
      <w:r w:rsidR="009C2105">
        <w:t xml:space="preserve"> Of these: </w:t>
      </w:r>
    </w:p>
    <w:p w14:paraId="6FC13A51" w14:textId="7B3CFC41" w:rsidR="009C2105" w:rsidRPr="00237179" w:rsidRDefault="009C2105" w:rsidP="002E5DC9">
      <w:pPr>
        <w:pStyle w:val="Bullet1"/>
      </w:pPr>
      <w:r w:rsidRPr="00237179">
        <w:t xml:space="preserve">two products were imported, and one was locally </w:t>
      </w:r>
      <w:r w:rsidR="001617D0">
        <w:t>manufactured</w:t>
      </w:r>
      <w:r w:rsidR="00A2721F" w:rsidRPr="00237179">
        <w:t xml:space="preserve"> </w:t>
      </w:r>
      <w:r w:rsidRPr="00237179">
        <w:t>in Victoria</w:t>
      </w:r>
    </w:p>
    <w:p w14:paraId="62E729DD" w14:textId="1A7569CE" w:rsidR="009C2105" w:rsidRPr="00237179" w:rsidRDefault="009C2105" w:rsidP="002E5DC9">
      <w:pPr>
        <w:pStyle w:val="Bullet1"/>
      </w:pPr>
      <w:r w:rsidRPr="00237179">
        <w:t>one imported product did not declare allergens present due to the original labelling being incorrectly translated to English</w:t>
      </w:r>
    </w:p>
    <w:p w14:paraId="593DE79D" w14:textId="4377A2B2" w:rsidR="009C2105" w:rsidRDefault="009C2105" w:rsidP="002E5DC9">
      <w:pPr>
        <w:pStyle w:val="Bullet1"/>
      </w:pPr>
      <w:r w:rsidRPr="00237179">
        <w:t>one imported product contained undeclared soy; however, the cause was determined to be cross contamination of the raw ingredients supplied to the manufacturer</w:t>
      </w:r>
    </w:p>
    <w:p w14:paraId="2EECC3C4" w14:textId="5FA96BE4" w:rsidR="00B50F20" w:rsidRPr="00B50F20" w:rsidRDefault="00B50F20" w:rsidP="00B50F20">
      <w:pPr>
        <w:pStyle w:val="Bullet1"/>
        <w:rPr>
          <w:lang w:eastAsia="en-AU"/>
        </w:rPr>
      </w:pPr>
      <w:r>
        <w:rPr>
          <w:lang w:eastAsia="en-AU"/>
        </w:rPr>
        <w:t>t</w:t>
      </w:r>
      <w:r w:rsidRPr="00B50F20">
        <w:rPr>
          <w:lang w:eastAsia="en-AU"/>
        </w:rPr>
        <w:t>he local product had a label</w:t>
      </w:r>
      <w:r>
        <w:rPr>
          <w:lang w:eastAsia="en-AU"/>
        </w:rPr>
        <w:t>l</w:t>
      </w:r>
      <w:r w:rsidRPr="00B50F20">
        <w:rPr>
          <w:lang w:eastAsia="en-AU"/>
        </w:rPr>
        <w:t>ing error where an allergen in a compound ingredient was not properly declared</w:t>
      </w:r>
      <w:r w:rsidR="00227A80">
        <w:rPr>
          <w:lang w:eastAsia="en-AU"/>
        </w:rPr>
        <w:t>.</w:t>
      </w:r>
    </w:p>
    <w:p w14:paraId="5B6B29E7" w14:textId="5825D377" w:rsidR="00CA1484" w:rsidRDefault="000A6EC9" w:rsidP="00CA1484">
      <w:pPr>
        <w:pStyle w:val="Figurecaption"/>
        <w:rPr>
          <w:rFonts w:eastAsia="Arial"/>
        </w:rPr>
      </w:pPr>
      <w:r>
        <w:rPr>
          <w:rFonts w:eastAsia="Arial"/>
        </w:rPr>
        <w:t>F</w:t>
      </w:r>
      <w:r w:rsidR="00CA1484" w:rsidRPr="002A3D06">
        <w:rPr>
          <w:rFonts w:eastAsia="Arial"/>
        </w:rPr>
        <w:t xml:space="preserve">igure </w:t>
      </w:r>
      <w:r w:rsidR="00BE76FF">
        <w:rPr>
          <w:rFonts w:eastAsia="Arial"/>
        </w:rPr>
        <w:t>10</w:t>
      </w:r>
      <w:r w:rsidR="00CA1484" w:rsidRPr="002A3D06">
        <w:rPr>
          <w:rFonts w:eastAsia="Arial"/>
        </w:rPr>
        <w:t xml:space="preserve">: </w:t>
      </w:r>
      <w:r w:rsidR="00CA1484" w:rsidRPr="0037011C">
        <w:rPr>
          <w:rFonts w:eastAsia="Arial"/>
        </w:rPr>
        <w:t xml:space="preserve">Number of food recalls </w:t>
      </w:r>
      <w:r w:rsidR="00620557">
        <w:rPr>
          <w:rFonts w:eastAsia="Arial"/>
        </w:rPr>
        <w:t xml:space="preserve">through the anaphylaxis notification system </w:t>
      </w:r>
      <w:r w:rsidR="00CA1484" w:rsidRPr="0037011C">
        <w:rPr>
          <w:rFonts w:eastAsia="Arial"/>
        </w:rPr>
        <w:t>by year, 2018-202</w:t>
      </w:r>
      <w:r w:rsidR="000A29B6">
        <w:rPr>
          <w:rFonts w:eastAsia="Arial"/>
        </w:rPr>
        <w:t>4</w:t>
      </w:r>
    </w:p>
    <w:p w14:paraId="39335B7C" w14:textId="751E834E" w:rsidR="00CA1484" w:rsidRDefault="00B23D4D" w:rsidP="00CA1484">
      <w:pPr>
        <w:spacing w:after="0"/>
        <w:rPr>
          <w:rFonts w:eastAsia="Arial" w:cs="Arial"/>
          <w:szCs w:val="21"/>
        </w:rPr>
      </w:pPr>
      <w:r>
        <w:rPr>
          <w:noProof/>
        </w:rPr>
        <w:drawing>
          <wp:inline distT="0" distB="0" distL="0" distR="0" wp14:anchorId="2EA02D3D" wp14:editId="26D28C9C">
            <wp:extent cx="5895975" cy="2564525"/>
            <wp:effectExtent l="0" t="0" r="0" b="7620"/>
            <wp:docPr id="214509701" name="Chart 1" descr="Graph depicting the measurements discussed above.">
              <a:extLst xmlns:a="http://schemas.openxmlformats.org/drawingml/2006/main">
                <a:ext uri="{FF2B5EF4-FFF2-40B4-BE49-F238E27FC236}">
                  <a16:creationId xmlns:a16="http://schemas.microsoft.com/office/drawing/2014/main" id="{ED04AD7D-3EDA-AF25-1D04-D2E0E043E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69CFA54" w14:textId="5A458B77" w:rsidR="008601D0" w:rsidRPr="00D27F21" w:rsidRDefault="008601D0" w:rsidP="008601D0">
      <w:pPr>
        <w:pStyle w:val="Heading3"/>
      </w:pPr>
      <w:r w:rsidRPr="00D27F21">
        <w:t>Timeliness of response</w:t>
      </w:r>
      <w:r w:rsidR="00B841D8">
        <w:rPr>
          <w:rStyle w:val="FootnoteReference"/>
        </w:rPr>
        <w:footnoteReference w:id="23"/>
      </w:r>
    </w:p>
    <w:p w14:paraId="169C454B" w14:textId="7ECBCA10" w:rsidR="008601D0" w:rsidRDefault="596190DA" w:rsidP="008601D0">
      <w:pPr>
        <w:pStyle w:val="Body"/>
      </w:pPr>
      <w:r>
        <w:t>In 2024, 95% (</w:t>
      </w:r>
      <w:r w:rsidRPr="4C821A4F">
        <w:rPr>
          <w:i/>
          <w:iCs/>
        </w:rPr>
        <w:t>n=368</w:t>
      </w:r>
      <w:r>
        <w:t>) of eligible anaphylaxis cases linked to packaged food were actioned within 24</w:t>
      </w:r>
      <w:r w:rsidR="6893A71E">
        <w:t xml:space="preserve"> </w:t>
      </w:r>
      <w:r>
        <w:t>hour</w:t>
      </w:r>
      <w:r w:rsidR="6893A71E">
        <w:t>s of initial diagnosis</w:t>
      </w:r>
      <w:r>
        <w:t xml:space="preserve">. </w:t>
      </w:r>
      <w:r w:rsidDel="00F7365A">
        <w:t>While the department has</w:t>
      </w:r>
      <w:r w:rsidR="4294AA23" w:rsidDel="00F7365A">
        <w:t xml:space="preserve"> consistently</w:t>
      </w:r>
      <w:r w:rsidDel="00F7365A">
        <w:t xml:space="preserve"> maintained a high rate of timely responses, data </w:t>
      </w:r>
      <w:r w:rsidR="4294AA23" w:rsidDel="00F7365A">
        <w:t>indicates</w:t>
      </w:r>
      <w:r w:rsidDel="00F7365A">
        <w:t xml:space="preserve"> a gradual decline in this performance metric </w:t>
      </w:r>
      <w:r w:rsidR="4294AA23" w:rsidDel="00F7365A">
        <w:t>between</w:t>
      </w:r>
      <w:r w:rsidDel="00F7365A">
        <w:t xml:space="preserve"> 2021 to 2024 (see </w:t>
      </w:r>
      <w:r w:rsidRPr="4C821A4F" w:rsidDel="00F7365A">
        <w:rPr>
          <w:b/>
          <w:bCs/>
        </w:rPr>
        <w:t>Figure 1</w:t>
      </w:r>
      <w:r w:rsidR="76D69FF0" w:rsidRPr="4C821A4F" w:rsidDel="00F7365A">
        <w:rPr>
          <w:b/>
          <w:bCs/>
        </w:rPr>
        <w:t>1</w:t>
      </w:r>
      <w:r w:rsidDel="00F7365A">
        <w:t>).</w:t>
      </w:r>
    </w:p>
    <w:p w14:paraId="33F681EE" w14:textId="1C2044AC" w:rsidR="008601D0" w:rsidRPr="003463A5" w:rsidDel="00275CCE" w:rsidRDefault="008601D0" w:rsidP="005B1F11">
      <w:pPr>
        <w:pStyle w:val="Figurecaption"/>
        <w:rPr>
          <w:lang w:val="en-US"/>
        </w:rPr>
      </w:pPr>
      <w:r w:rsidRPr="003463A5" w:rsidDel="00275CCE">
        <w:rPr>
          <w:lang w:val="en-US"/>
        </w:rPr>
        <w:lastRenderedPageBreak/>
        <w:t xml:space="preserve">Figure </w:t>
      </w:r>
      <w:r w:rsidDel="00275CCE">
        <w:rPr>
          <w:lang w:val="en-US"/>
        </w:rPr>
        <w:t>1</w:t>
      </w:r>
      <w:r w:rsidR="00BE76FF" w:rsidDel="00275CCE">
        <w:rPr>
          <w:lang w:val="en-US"/>
        </w:rPr>
        <w:t>1</w:t>
      </w:r>
      <w:r w:rsidRPr="003463A5" w:rsidDel="00275CCE">
        <w:rPr>
          <w:lang w:val="en-US"/>
        </w:rPr>
        <w:t xml:space="preserve">: Percentage of notified cases of </w:t>
      </w:r>
      <w:r w:rsidR="00F74D8C" w:rsidDel="00275CCE">
        <w:rPr>
          <w:lang w:val="en-US"/>
        </w:rPr>
        <w:t xml:space="preserve">eligible </w:t>
      </w:r>
      <w:r w:rsidRPr="003463A5" w:rsidDel="00275CCE">
        <w:rPr>
          <w:lang w:val="en-US"/>
        </w:rPr>
        <w:t xml:space="preserve">anaphylaxis </w:t>
      </w:r>
      <w:r w:rsidR="00F74D8C" w:rsidDel="00275CCE">
        <w:rPr>
          <w:lang w:val="en-US"/>
        </w:rPr>
        <w:t>cases</w:t>
      </w:r>
      <w:r w:rsidRPr="003463A5" w:rsidDel="00275CCE">
        <w:rPr>
          <w:lang w:val="en-US"/>
        </w:rPr>
        <w:t xml:space="preserve"> due to packaged food consumption actioned within 24 hours after notification receipt by year, 2021</w:t>
      </w:r>
      <w:r w:rsidDel="00275CCE">
        <w:rPr>
          <w:lang w:val="en-US"/>
        </w:rPr>
        <w:t xml:space="preserve"> </w:t>
      </w:r>
      <w:r w:rsidRPr="003463A5" w:rsidDel="00275CCE">
        <w:rPr>
          <w:lang w:val="en-US"/>
        </w:rPr>
        <w:t>-</w:t>
      </w:r>
      <w:r w:rsidDel="00275CCE">
        <w:rPr>
          <w:lang w:val="en-US"/>
        </w:rPr>
        <w:t xml:space="preserve"> </w:t>
      </w:r>
      <w:r w:rsidRPr="003463A5" w:rsidDel="00275CCE">
        <w:rPr>
          <w:lang w:val="en-US"/>
        </w:rPr>
        <w:t>2024</w:t>
      </w:r>
    </w:p>
    <w:p w14:paraId="12E34B6D" w14:textId="10E51AD9" w:rsidR="008601D0" w:rsidRPr="00F5471D" w:rsidDel="00275CCE" w:rsidRDefault="008601D0" w:rsidP="008601D0">
      <w:pPr>
        <w:pStyle w:val="Body"/>
        <w:rPr>
          <w:highlight w:val="yellow"/>
          <w:lang w:val="en-US"/>
        </w:rPr>
      </w:pPr>
      <w:r w:rsidDel="00275CCE">
        <w:rPr>
          <w:noProof/>
        </w:rPr>
        <w:drawing>
          <wp:inline distT="0" distB="0" distL="0" distR="0" wp14:anchorId="34D13E69" wp14:editId="36A5E761">
            <wp:extent cx="5955030" cy="2785241"/>
            <wp:effectExtent l="0" t="0" r="7620" b="0"/>
            <wp:docPr id="1733353742" name="Chart 1" descr="Graph depicting the measurements discussed above.">
              <a:extLst xmlns:a="http://schemas.openxmlformats.org/drawingml/2006/main">
                <a:ext uri="{FF2B5EF4-FFF2-40B4-BE49-F238E27FC236}">
                  <a16:creationId xmlns:a16="http://schemas.microsoft.com/office/drawing/2014/main" id="{2CAAE457-CECA-CD2A-FBB8-1C99F2D90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C350CDB" w14:textId="28F312C3" w:rsidR="00D31F31" w:rsidRDefault="007F3E03" w:rsidP="00D31F31">
      <w:pPr>
        <w:pStyle w:val="Heading3"/>
      </w:pPr>
      <w:r>
        <w:t>Insights</w:t>
      </w:r>
      <w:r w:rsidR="008C61E2">
        <w:t xml:space="preserve"> from a review of r</w:t>
      </w:r>
      <w:r w:rsidR="00D31F31">
        <w:t>ecalled products</w:t>
      </w:r>
    </w:p>
    <w:p w14:paraId="62DEE557" w14:textId="439E03AB" w:rsidR="001F627F" w:rsidRPr="001F627F" w:rsidRDefault="001F627F" w:rsidP="004C2E54">
      <w:pPr>
        <w:pStyle w:val="Body"/>
      </w:pPr>
      <w:r w:rsidRPr="001F627F">
        <w:t xml:space="preserve">A review of 21 recalled packaged food products </w:t>
      </w:r>
      <w:r w:rsidR="00596FEB">
        <w:t xml:space="preserve">from </w:t>
      </w:r>
      <w:r w:rsidRPr="001F627F">
        <w:t xml:space="preserve">November 2018 </w:t>
      </w:r>
      <w:r w:rsidR="00596FEB">
        <w:t>to</w:t>
      </w:r>
      <w:r w:rsidRPr="001F627F">
        <w:t xml:space="preserve"> December 2024 highlighted key points to improve food safety:</w:t>
      </w:r>
    </w:p>
    <w:p w14:paraId="1C11206F" w14:textId="42E743C9" w:rsidR="001F627F" w:rsidRPr="001F627F" w:rsidRDefault="001F627F" w:rsidP="001213FF">
      <w:pPr>
        <w:pStyle w:val="Bullet1"/>
        <w:rPr>
          <w:lang w:eastAsia="en-AU"/>
        </w:rPr>
      </w:pPr>
      <w:r w:rsidRPr="001F627F">
        <w:rPr>
          <w:lang w:eastAsia="en-AU"/>
        </w:rPr>
        <w:t>Ingredient lists in languages other than English can lead to translation errors. This may cause undeclared allergens, especially when English labels are added before import. Allergen labelling rules differ between countries, which affects how overseas manufacturers label products.</w:t>
      </w:r>
    </w:p>
    <w:p w14:paraId="7B956BA5" w14:textId="3D205F12" w:rsidR="001F627F" w:rsidRPr="001F627F" w:rsidRDefault="00F37E88" w:rsidP="001213FF">
      <w:pPr>
        <w:pStyle w:val="Bullet1"/>
        <w:rPr>
          <w:lang w:eastAsia="en-AU"/>
        </w:rPr>
      </w:pPr>
      <w:r w:rsidRPr="00F37E88">
        <w:rPr>
          <w:lang w:eastAsia="en-AU"/>
        </w:rPr>
        <w:t>A food recall may be in</w:t>
      </w:r>
      <w:r w:rsidR="00CE3D2C">
        <w:rPr>
          <w:lang w:eastAsia="en-AU"/>
        </w:rPr>
        <w:t>stigated</w:t>
      </w:r>
      <w:r w:rsidRPr="00F37E88">
        <w:rPr>
          <w:lang w:eastAsia="en-AU"/>
        </w:rPr>
        <w:t xml:space="preserve"> when the manufacturer or importer confirms the presence of an undeclared allergen, or when a food business acknowledges a labelling error. Examples of labelling errors include a labelling machine malfunction associated with an anaphylaxis incident or a product being packaged with an incorrect label.</w:t>
      </w:r>
    </w:p>
    <w:p w14:paraId="2E4F9FF7" w14:textId="0A17C619" w:rsidR="001F627F" w:rsidRPr="001F627F" w:rsidRDefault="00BB683E" w:rsidP="001213FF">
      <w:pPr>
        <w:pStyle w:val="Bullet1"/>
        <w:rPr>
          <w:lang w:eastAsia="en-AU"/>
        </w:rPr>
      </w:pPr>
      <w:r>
        <w:rPr>
          <w:lang w:eastAsia="en-AU"/>
        </w:rPr>
        <w:t>An</w:t>
      </w:r>
      <w:r w:rsidR="001F627F" w:rsidRPr="001F627F" w:rsidDel="00F84CB8">
        <w:rPr>
          <w:lang w:eastAsia="en-AU"/>
        </w:rPr>
        <w:t xml:space="preserve"> </w:t>
      </w:r>
      <w:r w:rsidR="001F627F" w:rsidRPr="001F627F">
        <w:rPr>
          <w:lang w:eastAsia="en-AU"/>
        </w:rPr>
        <w:t xml:space="preserve">unpackaged </w:t>
      </w:r>
      <w:r w:rsidR="00F84CB8">
        <w:rPr>
          <w:lang w:eastAsia="en-AU"/>
        </w:rPr>
        <w:t>food from a food premises</w:t>
      </w:r>
      <w:r w:rsidR="00F84CB8" w:rsidRPr="001F627F">
        <w:rPr>
          <w:lang w:eastAsia="en-AU"/>
        </w:rPr>
        <w:t xml:space="preserve"> </w:t>
      </w:r>
      <w:r w:rsidR="001F627F" w:rsidRPr="001F627F">
        <w:rPr>
          <w:lang w:eastAsia="en-AU"/>
        </w:rPr>
        <w:t>may include a packaged ingredient with an allergen</w:t>
      </w:r>
      <w:r w:rsidR="0014152D">
        <w:rPr>
          <w:lang w:eastAsia="en-AU"/>
        </w:rPr>
        <w:t xml:space="preserve"> </w:t>
      </w:r>
      <w:r w:rsidR="00C07AB1">
        <w:rPr>
          <w:lang w:eastAsia="en-AU"/>
        </w:rPr>
        <w:t xml:space="preserve">not declared on the </w:t>
      </w:r>
      <w:r w:rsidR="0014152D">
        <w:rPr>
          <w:lang w:eastAsia="en-AU"/>
        </w:rPr>
        <w:t>label</w:t>
      </w:r>
      <w:r w:rsidR="001F627F" w:rsidRPr="001F627F">
        <w:rPr>
          <w:lang w:eastAsia="en-AU"/>
        </w:rPr>
        <w:t xml:space="preserve">. </w:t>
      </w:r>
    </w:p>
    <w:p w14:paraId="3FB8867F" w14:textId="6215B0A8" w:rsidR="001F627F" w:rsidRPr="001F627F" w:rsidRDefault="00A750C4" w:rsidP="001213FF">
      <w:pPr>
        <w:pStyle w:val="Bullet1"/>
        <w:rPr>
          <w:lang w:eastAsia="en-AU"/>
        </w:rPr>
      </w:pPr>
      <w:r w:rsidRPr="00A750C4">
        <w:rPr>
          <w:lang w:eastAsia="en-AU"/>
        </w:rPr>
        <w:t>The Code does not prescribe labelling requirements related to ethical considerations or consumer values, such as vegan labelling, nor does it define the term ‘vegan’. Businesses may voluntarily include vegan claims on food labels, provided the information is not false, misleading or deceptive under Australian Consumer Law. However, as there is no regulatory definition requiring foods labelled as vegan to be free from dairy or eggs, products may still carry a vegan claim despite the potential presence of trace amounts due to cross-contamination.</w:t>
      </w:r>
    </w:p>
    <w:p w14:paraId="71C9FEFC" w14:textId="13494DA4" w:rsidR="00E53AEE" w:rsidRDefault="001F627F" w:rsidP="001213FF">
      <w:pPr>
        <w:pStyle w:val="Bullet1"/>
      </w:pPr>
      <w:r w:rsidRPr="001F627F">
        <w:rPr>
          <w:lang w:eastAsia="en-AU"/>
        </w:rPr>
        <w:t>Peanuts and tree nuts were the most frequent undeclared allergens. However, no link was found between these events.</w:t>
      </w:r>
    </w:p>
    <w:p w14:paraId="3550AD58" w14:textId="77777777" w:rsidR="00A5793E" w:rsidRDefault="00A5793E" w:rsidP="00A5793E">
      <w:pPr>
        <w:pStyle w:val="Bullet1"/>
        <w:numPr>
          <w:ilvl w:val="0"/>
          <w:numId w:val="0"/>
        </w:numPr>
        <w:ind w:left="284" w:hanging="284"/>
        <w:rPr>
          <w:lang w:eastAsia="en-AU"/>
        </w:rPr>
      </w:pPr>
    </w:p>
    <w:p w14:paraId="50D6E78F" w14:textId="77777777" w:rsidR="00A5793E" w:rsidRDefault="00A5793E" w:rsidP="00A5793E">
      <w:pPr>
        <w:pStyle w:val="Bullet1"/>
        <w:numPr>
          <w:ilvl w:val="0"/>
          <w:numId w:val="0"/>
        </w:numPr>
        <w:ind w:left="284" w:hanging="284"/>
      </w:pPr>
    </w:p>
    <w:tbl>
      <w:tblPr>
        <w:tblStyle w:val="TableGrid"/>
        <w:tblpPr w:leftFromText="180" w:rightFromText="180" w:vertAnchor="text" w:horzAnchor="margin" w:tblpY="64"/>
        <w:tblW w:w="5080" w:type="pct"/>
        <w:tblBorders>
          <w:top w:val="dotted" w:sz="12" w:space="0" w:color="004C97"/>
          <w:bottom w:val="dotted" w:sz="12" w:space="0" w:color="004C97"/>
        </w:tblBorders>
        <w:tblLook w:val="06A0" w:firstRow="1" w:lastRow="0" w:firstColumn="1" w:lastColumn="0" w:noHBand="1" w:noVBand="1"/>
      </w:tblPr>
      <w:tblGrid>
        <w:gridCol w:w="1300"/>
        <w:gridCol w:w="8147"/>
      </w:tblGrid>
      <w:tr w:rsidR="00B34152" w14:paraId="0D303858" w14:textId="77777777" w:rsidTr="005135EA">
        <w:trPr>
          <w:trHeight w:val="744"/>
          <w:tblHeader/>
        </w:trPr>
        <w:tc>
          <w:tcPr>
            <w:tcW w:w="688" w:type="pct"/>
            <w:shd w:val="clear" w:color="auto" w:fill="F2F2F2"/>
            <w:vAlign w:val="center"/>
          </w:tcPr>
          <w:p w14:paraId="2B50804F" w14:textId="3A1F5B87" w:rsidR="00B34152" w:rsidRPr="00CB3285" w:rsidRDefault="00B34152">
            <w:pPr>
              <w:pStyle w:val="Tabletext"/>
              <w:jc w:val="center"/>
            </w:pPr>
            <w:r>
              <w:rPr>
                <w:noProof/>
              </w:rPr>
              <w:drawing>
                <wp:inline distT="0" distB="0" distL="0" distR="0" wp14:anchorId="600729CD" wp14:editId="3EB0874B">
                  <wp:extent cx="584200" cy="584200"/>
                  <wp:effectExtent l="0" t="0" r="6350" b="0"/>
                  <wp:docPr id="1790205383" name="Graphic 2" descr="Open hand with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05383" name="Graphic 1790205383" descr="Open hand with plant outline"/>
                          <pic:cNvPicPr/>
                        </pic:nvPicPr>
                        <pic:blipFill>
                          <a:blip r:embed="rId64">
                            <a:extLst>
                              <a:ext uri="{96DAC541-7B7A-43D3-8B79-37D633B846F1}">
                                <asvg:svgBlip xmlns:asvg="http://schemas.microsoft.com/office/drawing/2016/SVG/main" r:embed="rId65"/>
                              </a:ext>
                            </a:extLst>
                          </a:blip>
                          <a:stretch>
                            <a:fillRect/>
                          </a:stretch>
                        </pic:blipFill>
                        <pic:spPr>
                          <a:xfrm>
                            <a:off x="0" y="0"/>
                            <a:ext cx="584200" cy="584200"/>
                          </a:xfrm>
                          <a:prstGeom prst="rect">
                            <a:avLst/>
                          </a:prstGeom>
                        </pic:spPr>
                      </pic:pic>
                    </a:graphicData>
                  </a:graphic>
                </wp:inline>
              </w:drawing>
            </w:r>
          </w:p>
        </w:tc>
        <w:tc>
          <w:tcPr>
            <w:tcW w:w="4312" w:type="pct"/>
            <w:shd w:val="clear" w:color="auto" w:fill="F2F2F2"/>
            <w:vAlign w:val="center"/>
          </w:tcPr>
          <w:p w14:paraId="4A572B98" w14:textId="2534AA59" w:rsidR="00B34152" w:rsidRPr="00A70EEE" w:rsidRDefault="00951D32">
            <w:pPr>
              <w:pStyle w:val="Tabletext"/>
              <w:rPr>
                <w:szCs w:val="21"/>
              </w:rPr>
            </w:pPr>
            <w:r w:rsidRPr="00951D32">
              <w:rPr>
                <w:b/>
                <w:bCs/>
                <w:szCs w:val="21"/>
              </w:rPr>
              <w:t>Vegan-labelled foods</w:t>
            </w:r>
            <w:r w:rsidRPr="00951D32">
              <w:rPr>
                <w:szCs w:val="21"/>
              </w:rPr>
              <w:t xml:space="preserve"> are </w:t>
            </w:r>
            <w:r w:rsidRPr="00951D32">
              <w:rPr>
                <w:b/>
                <w:bCs/>
                <w:szCs w:val="21"/>
              </w:rPr>
              <w:t>not legally required</w:t>
            </w:r>
            <w:r w:rsidRPr="00951D32">
              <w:rPr>
                <w:szCs w:val="21"/>
              </w:rPr>
              <w:t xml:space="preserve"> to be </w:t>
            </w:r>
            <w:r w:rsidRPr="00951D32">
              <w:rPr>
                <w:b/>
                <w:bCs/>
                <w:szCs w:val="21"/>
              </w:rPr>
              <w:t>completely free of animal products</w:t>
            </w:r>
            <w:r w:rsidRPr="00951D32">
              <w:rPr>
                <w:szCs w:val="21"/>
              </w:rPr>
              <w:t xml:space="preserve">, so they may still </w:t>
            </w:r>
            <w:r w:rsidRPr="00951D32">
              <w:rPr>
                <w:b/>
                <w:bCs/>
                <w:szCs w:val="21"/>
              </w:rPr>
              <w:t>contain trace amounts of egg or dairy</w:t>
            </w:r>
            <w:r w:rsidRPr="00951D32">
              <w:rPr>
                <w:szCs w:val="21"/>
              </w:rPr>
              <w:t xml:space="preserve"> that could trigger anaphylaxis</w:t>
            </w:r>
            <w:r w:rsidR="002918A5">
              <w:rPr>
                <w:szCs w:val="21"/>
              </w:rPr>
              <w:t>.</w:t>
            </w:r>
          </w:p>
        </w:tc>
      </w:tr>
    </w:tbl>
    <w:p w14:paraId="0249725A" w14:textId="741C441B" w:rsidR="00CA1484" w:rsidRPr="00713CE1" w:rsidRDefault="00CA1484" w:rsidP="00EC1C69">
      <w:pPr>
        <w:pStyle w:val="Heading2"/>
      </w:pPr>
      <w:bookmarkStart w:id="26" w:name="_Toc191288265"/>
      <w:bookmarkStart w:id="27" w:name="_Toc221105533"/>
      <w:r w:rsidRPr="00713CE1">
        <w:lastRenderedPageBreak/>
        <w:t>National food incidents</w:t>
      </w:r>
      <w:bookmarkEnd w:id="26"/>
      <w:bookmarkEnd w:id="27"/>
      <w:r w:rsidRPr="00713CE1">
        <w:t xml:space="preserve"> </w:t>
      </w:r>
    </w:p>
    <w:p w14:paraId="3626E0D0" w14:textId="247383BA" w:rsidR="00CA1484" w:rsidRDefault="00CA1484" w:rsidP="00CA1484">
      <w:pPr>
        <w:pStyle w:val="Body"/>
      </w:pPr>
      <w:r w:rsidRPr="00713CE1">
        <w:t>In 202</w:t>
      </w:r>
      <w:r w:rsidR="00C43BAD">
        <w:t>4,</w:t>
      </w:r>
      <w:r w:rsidRPr="00713CE1">
        <w:t xml:space="preserve"> there w</w:t>
      </w:r>
      <w:r w:rsidR="000C07C4">
        <w:t>as</w:t>
      </w:r>
      <w:r w:rsidRPr="00713CE1">
        <w:t xml:space="preserve"> </w:t>
      </w:r>
      <w:r w:rsidRPr="005E55AE">
        <w:t>no</w:t>
      </w:r>
      <w:r w:rsidRPr="002918A5">
        <w:t xml:space="preserve"> </w:t>
      </w:r>
      <w:r w:rsidRPr="00713CE1">
        <w:t xml:space="preserve">national food incident called under the </w:t>
      </w:r>
      <w:r w:rsidR="00355C85">
        <w:t>National Food Incident Response Protocol</w:t>
      </w:r>
      <w:r w:rsidR="00355C85" w:rsidRPr="00713CE1">
        <w:t xml:space="preserve"> </w:t>
      </w:r>
      <w:r w:rsidR="00355C85">
        <w:t>(</w:t>
      </w:r>
      <w:r w:rsidRPr="00713CE1">
        <w:t>NFIRP</w:t>
      </w:r>
      <w:r w:rsidR="00355C85">
        <w:t>)</w:t>
      </w:r>
      <w:r w:rsidR="008068EB" w:rsidRPr="00713CE1">
        <w:rPr>
          <w:rStyle w:val="FootnoteReference"/>
        </w:rPr>
        <w:footnoteReference w:id="24"/>
      </w:r>
      <w:r w:rsidR="00371537" w:rsidRPr="00713CE1">
        <w:t xml:space="preserve"> nor were there any </w:t>
      </w:r>
      <w:r w:rsidRPr="00713CE1">
        <w:t xml:space="preserve">multi-jurisdictional outbreak investigation </w:t>
      </w:r>
      <w:r w:rsidR="009B2D72" w:rsidRPr="00713CE1">
        <w:t>which</w:t>
      </w:r>
      <w:r w:rsidR="00415CE9" w:rsidRPr="00713CE1">
        <w:t xml:space="preserve"> Victoria</w:t>
      </w:r>
      <w:r w:rsidR="009B2D72" w:rsidRPr="00713CE1">
        <w:t xml:space="preserve"> provided</w:t>
      </w:r>
      <w:r w:rsidR="006D1EB1" w:rsidRPr="00713CE1">
        <w:t xml:space="preserve"> technical</w:t>
      </w:r>
      <w:r w:rsidR="009B2D72" w:rsidRPr="00713CE1">
        <w:t xml:space="preserve"> </w:t>
      </w:r>
      <w:r w:rsidR="006D1EB1" w:rsidRPr="00713CE1">
        <w:t>support</w:t>
      </w:r>
      <w:r w:rsidR="00415CE9" w:rsidRPr="00713CE1">
        <w:t>.</w:t>
      </w:r>
      <w:r w:rsidRPr="00EF3285">
        <w:t xml:space="preserve"> </w:t>
      </w:r>
    </w:p>
    <w:p w14:paraId="0C8B537F" w14:textId="787BF801" w:rsidR="00CA1484" w:rsidRPr="00824287" w:rsidRDefault="00CA1484" w:rsidP="00EC1C69">
      <w:pPr>
        <w:pStyle w:val="Heading2"/>
      </w:pPr>
      <w:bookmarkStart w:id="28" w:name="_Toc191288266"/>
      <w:bookmarkStart w:id="29" w:name="_Toc221105534"/>
      <w:r w:rsidRPr="00824287">
        <w:t>Notifiable microorganisms in food samples</w:t>
      </w:r>
      <w:bookmarkEnd w:id="28"/>
      <w:bookmarkEnd w:id="29"/>
    </w:p>
    <w:tbl>
      <w:tblPr>
        <w:tblStyle w:val="TableGrid"/>
        <w:tblpPr w:leftFromText="180" w:rightFromText="180" w:vertAnchor="text" w:horzAnchor="margin" w:tblpXSpec="right" w:tblpY="281"/>
        <w:tblW w:w="2164" w:type="pct"/>
        <w:tblBorders>
          <w:top w:val="dotted" w:sz="12" w:space="0" w:color="00B2A9"/>
          <w:bottom w:val="dotted" w:sz="12" w:space="0" w:color="00B2A9"/>
        </w:tblBorders>
        <w:tblLook w:val="06A0" w:firstRow="1" w:lastRow="0" w:firstColumn="1" w:lastColumn="0" w:noHBand="1" w:noVBand="1"/>
      </w:tblPr>
      <w:tblGrid>
        <w:gridCol w:w="1518"/>
        <w:gridCol w:w="2506"/>
      </w:tblGrid>
      <w:tr w:rsidR="009C0920" w:rsidRPr="00296E05" w14:paraId="32030627" w14:textId="77777777" w:rsidTr="009C0920">
        <w:trPr>
          <w:trHeight w:val="660"/>
          <w:tblHeader/>
        </w:trPr>
        <w:tc>
          <w:tcPr>
            <w:tcW w:w="1886" w:type="pct"/>
            <w:tcBorders>
              <w:top w:val="dotted" w:sz="12" w:space="0" w:color="004C97"/>
            </w:tcBorders>
            <w:shd w:val="clear" w:color="auto" w:fill="F2F2F2"/>
            <w:vAlign w:val="center"/>
          </w:tcPr>
          <w:p w14:paraId="2DC25CA9" w14:textId="77777777" w:rsidR="009C0920" w:rsidRPr="00CB3285" w:rsidRDefault="009C0920" w:rsidP="009C0920">
            <w:pPr>
              <w:pStyle w:val="Tabletext"/>
              <w:jc w:val="center"/>
            </w:pPr>
            <w:r>
              <w:rPr>
                <w:noProof/>
              </w:rPr>
              <w:drawing>
                <wp:inline distT="0" distB="0" distL="0" distR="0" wp14:anchorId="2AE317CA" wp14:editId="651464CA">
                  <wp:extent cx="577811" cy="577811"/>
                  <wp:effectExtent l="0" t="0" r="0" b="0"/>
                  <wp:docPr id="1351407977"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53412" name="Graphic 13">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582315" cy="582315"/>
                          </a:xfrm>
                          <a:prstGeom prst="rect">
                            <a:avLst/>
                          </a:prstGeom>
                        </pic:spPr>
                      </pic:pic>
                    </a:graphicData>
                  </a:graphic>
                </wp:inline>
              </w:drawing>
            </w:r>
          </w:p>
        </w:tc>
        <w:tc>
          <w:tcPr>
            <w:tcW w:w="3114" w:type="pct"/>
            <w:tcBorders>
              <w:top w:val="dotted" w:sz="12" w:space="0" w:color="004C97"/>
            </w:tcBorders>
            <w:shd w:val="clear" w:color="auto" w:fill="F2F2F2"/>
          </w:tcPr>
          <w:p w14:paraId="14699843" w14:textId="77777777" w:rsidR="009C0920" w:rsidRPr="00296E05" w:rsidRDefault="009C0920" w:rsidP="009C0920">
            <w:pPr>
              <w:pStyle w:val="Tabletext"/>
              <w:rPr>
                <w:b/>
                <w:bCs/>
              </w:rPr>
            </w:pPr>
            <w:r w:rsidRPr="00572B1C">
              <w:rPr>
                <w:b/>
                <w:color w:val="C5511A"/>
                <w:sz w:val="28"/>
                <w:szCs w:val="28"/>
              </w:rPr>
              <w:t>1,564</w:t>
            </w:r>
            <w:r w:rsidRPr="00572B1C">
              <w:rPr>
                <w:i/>
                <w:iCs/>
                <w:color w:val="C5511A"/>
              </w:rPr>
              <w:t xml:space="preserve"> </w:t>
            </w:r>
            <w:r w:rsidRPr="00AE5804">
              <w:t xml:space="preserve">food samples </w:t>
            </w:r>
            <w:r>
              <w:t xml:space="preserve">were </w:t>
            </w:r>
            <w:r w:rsidRPr="00AE5804">
              <w:t>reported with detection of a notifiable microorganism</w:t>
            </w:r>
          </w:p>
        </w:tc>
      </w:tr>
      <w:tr w:rsidR="009C0920" w:rsidRPr="00296E05" w14:paraId="56869CE2" w14:textId="77777777" w:rsidTr="009C0920">
        <w:trPr>
          <w:trHeight w:val="660"/>
          <w:tblHeader/>
        </w:trPr>
        <w:tc>
          <w:tcPr>
            <w:tcW w:w="1886" w:type="pct"/>
            <w:shd w:val="clear" w:color="auto" w:fill="F2F2F2"/>
            <w:vAlign w:val="center"/>
          </w:tcPr>
          <w:p w14:paraId="390FC868" w14:textId="77777777" w:rsidR="009C0920" w:rsidRPr="00CB3285" w:rsidRDefault="009C0920" w:rsidP="009C0920">
            <w:pPr>
              <w:pStyle w:val="Tabletext"/>
              <w:jc w:val="center"/>
            </w:pPr>
            <w:r>
              <w:rPr>
                <w:noProof/>
              </w:rPr>
              <w:drawing>
                <wp:inline distT="0" distB="0" distL="0" distR="0" wp14:anchorId="5A6B935D" wp14:editId="6C014BE5">
                  <wp:extent cx="605528" cy="471224"/>
                  <wp:effectExtent l="0" t="0" r="0" b="5080"/>
                  <wp:docPr id="65765906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8460" name="Graphic 1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632266" cy="492032"/>
                          </a:xfrm>
                          <a:prstGeom prst="rect">
                            <a:avLst/>
                          </a:prstGeom>
                        </pic:spPr>
                      </pic:pic>
                    </a:graphicData>
                  </a:graphic>
                </wp:inline>
              </w:drawing>
            </w:r>
          </w:p>
        </w:tc>
        <w:tc>
          <w:tcPr>
            <w:tcW w:w="3114" w:type="pct"/>
            <w:shd w:val="clear" w:color="auto" w:fill="F2F2F2"/>
          </w:tcPr>
          <w:p w14:paraId="2D880723" w14:textId="77777777" w:rsidR="009C0920" w:rsidRPr="00296E05" w:rsidRDefault="009C0920" w:rsidP="009C0920">
            <w:pPr>
              <w:pStyle w:val="Tabletext"/>
            </w:pPr>
            <w:r w:rsidRPr="00641654">
              <w:rPr>
                <w:b/>
                <w:bCs/>
              </w:rPr>
              <w:t>Salmonella</w:t>
            </w:r>
            <w:r w:rsidRPr="00AE5804">
              <w:t xml:space="preserve"> </w:t>
            </w:r>
            <w:r>
              <w:t xml:space="preserve">was </w:t>
            </w:r>
            <w:r w:rsidRPr="00AE5804">
              <w:t xml:space="preserve">detected in </w:t>
            </w:r>
            <w:r w:rsidRPr="00572B1C">
              <w:rPr>
                <w:b/>
                <w:color w:val="C5511A"/>
                <w:sz w:val="28"/>
                <w:szCs w:val="28"/>
              </w:rPr>
              <w:t>78%</w:t>
            </w:r>
            <w:r w:rsidRPr="009035C9">
              <w:rPr>
                <w:color w:val="004C97"/>
              </w:rPr>
              <w:t xml:space="preserve"> </w:t>
            </w:r>
            <w:r w:rsidRPr="00AE5804">
              <w:t>of samples</w:t>
            </w:r>
          </w:p>
        </w:tc>
      </w:tr>
      <w:tr w:rsidR="009C0920" w:rsidRPr="00D600C9" w14:paraId="07177B55" w14:textId="77777777" w:rsidTr="009C0920">
        <w:trPr>
          <w:trHeight w:val="690"/>
        </w:trPr>
        <w:tc>
          <w:tcPr>
            <w:tcW w:w="1886" w:type="pct"/>
            <w:tcBorders>
              <w:bottom w:val="dotted" w:sz="12" w:space="0" w:color="004C97"/>
            </w:tcBorders>
            <w:shd w:val="clear" w:color="auto" w:fill="F2F2F2"/>
            <w:vAlign w:val="center"/>
          </w:tcPr>
          <w:p w14:paraId="053D7BC6" w14:textId="77777777" w:rsidR="009C0920" w:rsidRPr="00D600C9" w:rsidRDefault="009C0920" w:rsidP="009C0920">
            <w:pPr>
              <w:pStyle w:val="Tabletext"/>
              <w:jc w:val="center"/>
            </w:pPr>
            <w:r>
              <w:rPr>
                <w:noProof/>
              </w:rPr>
              <w:drawing>
                <wp:inline distT="0" distB="0" distL="0" distR="0" wp14:anchorId="08C98CBA" wp14:editId="37286ADA">
                  <wp:extent cx="551905" cy="551905"/>
                  <wp:effectExtent l="0" t="0" r="0" b="0"/>
                  <wp:docPr id="212003849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8755" name="Graphic 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559984" cy="559984"/>
                          </a:xfrm>
                          <a:prstGeom prst="rect">
                            <a:avLst/>
                          </a:prstGeom>
                        </pic:spPr>
                      </pic:pic>
                    </a:graphicData>
                  </a:graphic>
                </wp:inline>
              </w:drawing>
            </w:r>
          </w:p>
        </w:tc>
        <w:tc>
          <w:tcPr>
            <w:tcW w:w="3114" w:type="pct"/>
            <w:tcBorders>
              <w:bottom w:val="dotted" w:sz="12" w:space="0" w:color="004C97"/>
            </w:tcBorders>
            <w:shd w:val="clear" w:color="auto" w:fill="F2F2F2"/>
          </w:tcPr>
          <w:p w14:paraId="22C1FD19" w14:textId="77777777" w:rsidR="009C0920" w:rsidRPr="00D600C9" w:rsidRDefault="009C0920" w:rsidP="009C0920">
            <w:pPr>
              <w:pStyle w:val="Tabletext"/>
            </w:pPr>
            <w:r w:rsidRPr="00861FF0">
              <w:rPr>
                <w:b/>
                <w:i/>
              </w:rPr>
              <w:t>Listeria monocytogenes</w:t>
            </w:r>
            <w:r w:rsidRPr="00AE5804">
              <w:t xml:space="preserve"> was detected in </w:t>
            </w:r>
            <w:r w:rsidRPr="00572B1C">
              <w:rPr>
                <w:b/>
                <w:color w:val="C5511A"/>
                <w:sz w:val="28"/>
                <w:szCs w:val="28"/>
              </w:rPr>
              <w:t>14%</w:t>
            </w:r>
            <w:r w:rsidRPr="000E6D9D">
              <w:rPr>
                <w:color w:val="1F497D"/>
              </w:rPr>
              <w:t xml:space="preserve"> </w:t>
            </w:r>
            <w:r w:rsidRPr="00AE5804">
              <w:t>of samples</w:t>
            </w:r>
          </w:p>
        </w:tc>
      </w:tr>
    </w:tbl>
    <w:p w14:paraId="496A5CD4" w14:textId="58388B80" w:rsidR="008D02B4" w:rsidRDefault="008D02B4" w:rsidP="0006246C">
      <w:pPr>
        <w:pStyle w:val="Bodyaftertablefigure"/>
        <w:spacing w:before="120" w:line="276" w:lineRule="auto"/>
      </w:pPr>
      <w:r>
        <w:t>In 2024, food testing lab</w:t>
      </w:r>
      <w:r w:rsidR="003635B7">
        <w:t>oratorie</w:t>
      </w:r>
      <w:r>
        <w:t xml:space="preserve">s and the </w:t>
      </w:r>
      <w:r w:rsidR="00126D9B" w:rsidRPr="007F7CE8">
        <w:t>Microbiological Diagnostic Unit</w:t>
      </w:r>
      <w:r w:rsidR="0036583E">
        <w:t xml:space="preserve"> (MDU)</w:t>
      </w:r>
      <w:r>
        <w:t xml:space="preserve"> reported 1,564 food samples positive for notifiable micro-organisms—an 86% rise from 2023 (840 samples). Most detections were </w:t>
      </w:r>
      <w:r w:rsidRPr="005E55AE">
        <w:rPr>
          <w:i/>
          <w:iCs/>
        </w:rPr>
        <w:t>Salmonella</w:t>
      </w:r>
      <w:r>
        <w:t xml:space="preserve"> spp., found in</w:t>
      </w:r>
      <w:r w:rsidR="000E4148">
        <w:t xml:space="preserve"> 78% of samples (</w:t>
      </w:r>
      <w:r w:rsidR="000E4148" w:rsidRPr="000E4148">
        <w:rPr>
          <w:i/>
          <w:iCs/>
        </w:rPr>
        <w:t>n</w:t>
      </w:r>
      <w:r w:rsidR="000E4148">
        <w:t>=</w:t>
      </w:r>
      <w:r>
        <w:t>1,214</w:t>
      </w:r>
      <w:r w:rsidR="000E4148">
        <w:t>)</w:t>
      </w:r>
      <w:r>
        <w:t xml:space="preserve"> samples (see </w:t>
      </w:r>
      <w:r w:rsidRPr="003635B7">
        <w:rPr>
          <w:b/>
          <w:bCs/>
        </w:rPr>
        <w:t>Figure 12</w:t>
      </w:r>
      <w:r>
        <w:t>).</w:t>
      </w:r>
    </w:p>
    <w:p w14:paraId="597CB34E" w14:textId="10781E30" w:rsidR="003835A5" w:rsidRDefault="008D02B4" w:rsidP="0006246C">
      <w:pPr>
        <w:pStyle w:val="Bodyaftertablefigure"/>
        <w:spacing w:before="120" w:line="276" w:lineRule="auto"/>
      </w:pPr>
      <w:r>
        <w:t>This increase may reflect improvements in Victoria’s surveillance system, redeveloped in April 2021 and continuously enhanced since.</w:t>
      </w:r>
    </w:p>
    <w:p w14:paraId="0D85D471" w14:textId="5C236DB6" w:rsidR="00873072" w:rsidRDefault="008F354F" w:rsidP="003835A5">
      <w:pPr>
        <w:pStyle w:val="Bodyaftertablefigure"/>
        <w:spacing w:before="0" w:line="240" w:lineRule="auto"/>
      </w:pPr>
      <w:r>
        <w:t>The t</w:t>
      </w:r>
      <w:r w:rsidR="00873072" w:rsidRPr="000206C4">
        <w:t>wo most common food</w:t>
      </w:r>
      <w:r w:rsidR="00873072" w:rsidRPr="000206C4" w:rsidDel="008F354F">
        <w:t xml:space="preserve"> samples</w:t>
      </w:r>
      <w:r w:rsidR="00873072" w:rsidRPr="000206C4">
        <w:t xml:space="preserve"> </w:t>
      </w:r>
      <w:r w:rsidR="00873072">
        <w:t xml:space="preserve">reported with </w:t>
      </w:r>
      <w:r w:rsidR="00873072" w:rsidRPr="000206C4">
        <w:rPr>
          <w:i/>
        </w:rPr>
        <w:t>Salmonella</w:t>
      </w:r>
      <w:r w:rsidR="00873072" w:rsidRPr="000206C4">
        <w:t xml:space="preserve"> spp</w:t>
      </w:r>
      <w:r w:rsidR="00873072">
        <w:t>.</w:t>
      </w:r>
      <w:r w:rsidR="00873072" w:rsidRPr="000206C4">
        <w:t xml:space="preserve"> detections were</w:t>
      </w:r>
      <w:r w:rsidR="00873072">
        <w:t xml:space="preserve">: </w:t>
      </w:r>
    </w:p>
    <w:p w14:paraId="1C120344" w14:textId="77777777" w:rsidR="00873072" w:rsidDel="008F354F" w:rsidRDefault="00873072" w:rsidP="003E1B08">
      <w:pPr>
        <w:pStyle w:val="Bullet1"/>
      </w:pPr>
      <w:r>
        <w:t xml:space="preserve">raw nut and seed products </w:t>
      </w:r>
      <w:r w:rsidR="008F354F">
        <w:t>(</w:t>
      </w:r>
      <w:r w:rsidR="00920329">
        <w:t>59%</w:t>
      </w:r>
      <w:r w:rsidR="008F354F">
        <w:t>)</w:t>
      </w:r>
      <w:r w:rsidR="00920329">
        <w:t xml:space="preserve"> </w:t>
      </w:r>
    </w:p>
    <w:p w14:paraId="758D97EC" w14:textId="7E63A6AC" w:rsidR="00873072" w:rsidRDefault="00873072" w:rsidP="003E1B08">
      <w:pPr>
        <w:pStyle w:val="Bullet1"/>
      </w:pPr>
      <w:r w:rsidRPr="000206C4">
        <w:t xml:space="preserve">raw </w:t>
      </w:r>
      <w:r>
        <w:t xml:space="preserve">meat and meat products </w:t>
      </w:r>
      <w:r w:rsidR="008F354F">
        <w:t>(</w:t>
      </w:r>
      <w:r w:rsidR="00DD6D4E">
        <w:t>39%</w:t>
      </w:r>
      <w:r w:rsidR="008F354F">
        <w:t>)</w:t>
      </w:r>
      <w:r w:rsidR="00DD6D4E">
        <w:t xml:space="preserve"> </w:t>
      </w:r>
    </w:p>
    <w:p w14:paraId="540A3C75" w14:textId="77777777" w:rsidR="00873072" w:rsidRPr="00890D2C" w:rsidRDefault="00873072" w:rsidP="00873072">
      <w:pPr>
        <w:pStyle w:val="Bodyafterbullets"/>
      </w:pPr>
      <w:r w:rsidRPr="00890D2C">
        <w:t xml:space="preserve">As </w:t>
      </w:r>
      <w:r>
        <w:t xml:space="preserve">chicken is </w:t>
      </w:r>
      <w:r w:rsidRPr="00890D2C">
        <w:t>cook</w:t>
      </w:r>
      <w:r>
        <w:t>ed before consumption and raw almonds undergo a pasteurisation process prior to sale</w:t>
      </w:r>
      <w:r w:rsidRPr="00890D2C">
        <w:t>, there is usually no public health action undertaken</w:t>
      </w:r>
      <w:r>
        <w:t>,</w:t>
      </w:r>
      <w:r w:rsidRPr="00890D2C">
        <w:t xml:space="preserve"> such as a food recall.</w:t>
      </w:r>
    </w:p>
    <w:p w14:paraId="5C91B594" w14:textId="057686D9" w:rsidR="00873072" w:rsidRPr="00212917" w:rsidRDefault="00897DF6" w:rsidP="00797CC6">
      <w:pPr>
        <w:pStyle w:val="Body"/>
      </w:pPr>
      <w:r>
        <w:t>Most</w:t>
      </w:r>
      <w:r w:rsidR="00873072">
        <w:t xml:space="preserve"> samples reported </w:t>
      </w:r>
      <w:r w:rsidR="0016549B">
        <w:t xml:space="preserve">in which a </w:t>
      </w:r>
      <w:r w:rsidR="00873072">
        <w:t xml:space="preserve">notifiable microorganism </w:t>
      </w:r>
      <w:r w:rsidR="0016549B">
        <w:t xml:space="preserve">was </w:t>
      </w:r>
      <w:r w:rsidR="0011014B">
        <w:t>detected</w:t>
      </w:r>
      <w:r w:rsidR="0016549B">
        <w:t xml:space="preserve"> </w:t>
      </w:r>
      <w:r w:rsidR="00873072">
        <w:t>were collected and submitted by food producers</w:t>
      </w:r>
      <w:r w:rsidR="008A67C7">
        <w:t xml:space="preserve"> and</w:t>
      </w:r>
      <w:r w:rsidR="00873072">
        <w:t xml:space="preserve"> manufacturers</w:t>
      </w:r>
      <w:r w:rsidR="00E72BE4">
        <w:t>,</w:t>
      </w:r>
      <w:r w:rsidR="00873072">
        <w:t xml:space="preserve"> </w:t>
      </w:r>
      <w:r w:rsidR="00C73EC5">
        <w:t xml:space="preserve">accounting for </w:t>
      </w:r>
      <w:r>
        <w:t>95% of samples</w:t>
      </w:r>
      <w:r w:rsidR="00873072">
        <w:t>.</w:t>
      </w:r>
    </w:p>
    <w:p w14:paraId="5E74CF50" w14:textId="1AF8822B" w:rsidR="00CA1484" w:rsidRDefault="00CA1484" w:rsidP="00CA1484">
      <w:pPr>
        <w:pStyle w:val="Figurecaption"/>
      </w:pPr>
      <w:r>
        <w:t xml:space="preserve">Figure </w:t>
      </w:r>
      <w:r w:rsidR="00B475EC">
        <w:t>1</w:t>
      </w:r>
      <w:r w:rsidR="00BE76FF">
        <w:t>2</w:t>
      </w:r>
      <w:r>
        <w:t xml:space="preserve">: Number and proportion of </w:t>
      </w:r>
      <w:r w:rsidR="00242F61">
        <w:t>notified</w:t>
      </w:r>
      <w:r>
        <w:t xml:space="preserve"> food samples with a detection of a notifiable microorganism</w:t>
      </w:r>
    </w:p>
    <w:p w14:paraId="424208DA" w14:textId="745E6397" w:rsidR="00CA1484" w:rsidRDefault="009D73DB" w:rsidP="00CA1484">
      <w:pPr>
        <w:pStyle w:val="Body"/>
      </w:pPr>
      <w:r>
        <w:rPr>
          <w:noProof/>
        </w:rPr>
        <w:drawing>
          <wp:inline distT="0" distB="0" distL="0" distR="0" wp14:anchorId="641F8446" wp14:editId="6EE4F270">
            <wp:extent cx="5757062" cy="2589581"/>
            <wp:effectExtent l="0" t="0" r="0" b="1270"/>
            <wp:docPr id="1644880581" name="Chart 1" descr="Graph depicting the measurements discussed above.">
              <a:extLst xmlns:a="http://schemas.openxmlformats.org/drawingml/2006/main">
                <a:ext uri="{FF2B5EF4-FFF2-40B4-BE49-F238E27FC236}">
                  <a16:creationId xmlns:a16="http://schemas.microsoft.com/office/drawing/2014/main" id="{3395D734-97D2-00D9-F117-97AD48619D17}"/>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920B6BE" w14:textId="1F95131B" w:rsidR="005176C2" w:rsidRPr="00004EB4" w:rsidRDefault="005176C2" w:rsidP="005176C2">
      <w:pPr>
        <w:pStyle w:val="Heading1"/>
        <w:rPr>
          <w:rStyle w:val="Heading2Char"/>
          <w:b w:val="0"/>
          <w:color w:val="C5511A"/>
          <w:sz w:val="44"/>
          <w:szCs w:val="44"/>
        </w:rPr>
      </w:pPr>
      <w:bookmarkStart w:id="30" w:name="_Toc221105535"/>
      <w:r w:rsidRPr="00004EB4">
        <w:rPr>
          <w:rStyle w:val="Heading2Char"/>
          <w:b w:val="0"/>
          <w:color w:val="C5511A"/>
          <w:sz w:val="44"/>
          <w:szCs w:val="44"/>
        </w:rPr>
        <w:lastRenderedPageBreak/>
        <w:t>Incidence of foodborne illnesses</w:t>
      </w:r>
      <w:r w:rsidR="001F2005">
        <w:rPr>
          <w:rStyle w:val="FootnoteReference"/>
        </w:rPr>
        <w:footnoteReference w:id="25"/>
      </w:r>
      <w:r w:rsidR="00F03252">
        <w:rPr>
          <w:rStyle w:val="Heading2Char"/>
          <w:b w:val="0"/>
          <w:color w:val="C5511A"/>
          <w:sz w:val="44"/>
          <w:szCs w:val="44"/>
        </w:rPr>
        <w:t xml:space="preserve"> and outbreaks</w:t>
      </w:r>
      <w:bookmarkEnd w:id="30"/>
    </w:p>
    <w:p w14:paraId="7054D900" w14:textId="2BE28812" w:rsidR="00423D90" w:rsidRPr="00423D90" w:rsidRDefault="00423D90" w:rsidP="00423D90">
      <w:pPr>
        <w:pStyle w:val="Bodyaftertablefigure"/>
      </w:pPr>
      <w:r w:rsidRPr="00423D90">
        <w:t>This section presents ten-year trend data for three notifiable enteric conditions</w:t>
      </w:r>
      <w:r w:rsidR="00B27E60">
        <w:rPr>
          <w:rStyle w:val="FootnoteReference"/>
        </w:rPr>
        <w:footnoteReference w:id="26"/>
      </w:r>
      <w:r w:rsidRPr="00423D90">
        <w:t xml:space="preserve">: </w:t>
      </w:r>
      <w:r w:rsidR="00871CA4">
        <w:t xml:space="preserve"> </w:t>
      </w:r>
      <w:r w:rsidRPr="00423D90">
        <w:t>campylobacteriosis, salmonellosis and listeriosis. Campylobacteriosis and salmonellosis are the most frequently reported, while most listeriosis cases are likely foodborne.</w:t>
      </w:r>
    </w:p>
    <w:p w14:paraId="0215C240" w14:textId="77777777" w:rsidR="00423D90" w:rsidRPr="00423D90" w:rsidRDefault="00423D90" w:rsidP="00423D90">
      <w:pPr>
        <w:pStyle w:val="Bodyaftertablefigure"/>
      </w:pPr>
      <w:r w:rsidRPr="00423D90">
        <w:t>Trends in enteric disease notifications are not explained by food safety regulations alone. They result from a mix of factors, including:</w:t>
      </w:r>
    </w:p>
    <w:p w14:paraId="17C9BE6F" w14:textId="57592700" w:rsidR="00423D90" w:rsidRPr="00DB5020" w:rsidRDefault="00423D90" w:rsidP="00607483">
      <w:pPr>
        <w:pStyle w:val="Bullet1"/>
      </w:pPr>
      <w:r w:rsidRPr="00DB5020">
        <w:t>Population changes</w:t>
      </w:r>
      <w:r w:rsidR="009E009C">
        <w:t>:</w:t>
      </w:r>
      <w:r w:rsidRPr="00DB5020">
        <w:t xml:space="preserve"> growth, urbanisation, migration, and vulnerable groups</w:t>
      </w:r>
    </w:p>
    <w:p w14:paraId="319B701C" w14:textId="7426F697" w:rsidR="00423D90" w:rsidRPr="00DB5020" w:rsidRDefault="00423D90" w:rsidP="00607483">
      <w:pPr>
        <w:pStyle w:val="Bullet1"/>
      </w:pPr>
      <w:r w:rsidRPr="00DB5020">
        <w:t>Climate change</w:t>
      </w:r>
      <w:r w:rsidR="003819EA">
        <w:t>,</w:t>
      </w:r>
      <w:r w:rsidRPr="00DB5020">
        <w:t xml:space="preserve"> especially warmer weather</w:t>
      </w:r>
    </w:p>
    <w:p w14:paraId="3328AD1A" w14:textId="15CEF71E" w:rsidR="00423D90" w:rsidRPr="00DB5020" w:rsidRDefault="00423D90" w:rsidP="00607483">
      <w:pPr>
        <w:pStyle w:val="Bullet1"/>
      </w:pPr>
      <w:r w:rsidRPr="00DB5020">
        <w:t>International travel to regions with poor sanitation and food safety</w:t>
      </w:r>
    </w:p>
    <w:p w14:paraId="3A858A80" w14:textId="7F524796" w:rsidR="00423D90" w:rsidRPr="00DB5020" w:rsidRDefault="00423D90" w:rsidP="00607483">
      <w:pPr>
        <w:pStyle w:val="Bullet1"/>
      </w:pPr>
      <w:r w:rsidRPr="00DB5020">
        <w:t>Diagnostic advances</w:t>
      </w:r>
      <w:r w:rsidR="009E009C">
        <w:t>:</w:t>
      </w:r>
      <w:r w:rsidRPr="00DB5020">
        <w:t xml:space="preserve"> faster </w:t>
      </w:r>
      <w:r w:rsidR="00863437" w:rsidRPr="00DB5020">
        <w:t>polymerase chain reaction (</w:t>
      </w:r>
      <w:r w:rsidRPr="00DB5020">
        <w:t>PCR</w:t>
      </w:r>
      <w:r w:rsidR="00863437" w:rsidRPr="00DB5020">
        <w:t>)</w:t>
      </w:r>
      <w:r w:rsidRPr="00DB5020">
        <w:t xml:space="preserve"> testing compared to traditional culture methods</w:t>
      </w:r>
    </w:p>
    <w:p w14:paraId="301F11FD" w14:textId="68D85EAB" w:rsidR="00423D90" w:rsidRPr="00DB5020" w:rsidRDefault="00423D90" w:rsidP="00607483">
      <w:pPr>
        <w:pStyle w:val="Bullet1"/>
      </w:pPr>
      <w:r w:rsidRPr="00DB5020">
        <w:t>Expanded testing and surveillance including active case finding</w:t>
      </w:r>
    </w:p>
    <w:p w14:paraId="3301E74F" w14:textId="7B1E2843" w:rsidR="00423D90" w:rsidRPr="00DB5020" w:rsidRDefault="00423D90" w:rsidP="00607483">
      <w:pPr>
        <w:pStyle w:val="Bullet1"/>
      </w:pPr>
      <w:r w:rsidRPr="00DB5020">
        <w:t>Improved hygiene practices influenced by COVID-19 and public health campaigns</w:t>
      </w:r>
    </w:p>
    <w:p w14:paraId="6B1397B7" w14:textId="25C41E24" w:rsidR="00423D90" w:rsidRPr="00423D90" w:rsidRDefault="00423D90" w:rsidP="00607483">
      <w:pPr>
        <w:pStyle w:val="Bullet1"/>
      </w:pPr>
      <w:r w:rsidRPr="00DB5020">
        <w:t>Media coverage</w:t>
      </w:r>
      <w:r w:rsidRPr="00423D90">
        <w:t xml:space="preserve"> prompting more people to seek medical care</w:t>
      </w:r>
    </w:p>
    <w:p w14:paraId="4A43B569" w14:textId="7B3F0AAB" w:rsidR="007D0A04" w:rsidRPr="007D0A04" w:rsidRDefault="00423D90" w:rsidP="00A775A7">
      <w:pPr>
        <w:pStyle w:val="Bodyaftertablefigure"/>
      </w:pPr>
      <w:r w:rsidRPr="00423D90">
        <w:t>These combined influences shape the patterns seen in enteric disease reports</w:t>
      </w:r>
      <w:r w:rsidR="007D0A04" w:rsidRPr="007D0A04">
        <w:t>.</w:t>
      </w:r>
    </w:p>
    <w:p w14:paraId="615352E5" w14:textId="61D8C3B9" w:rsidR="005176C2" w:rsidRDefault="004B3648" w:rsidP="004B3648">
      <w:pPr>
        <w:pStyle w:val="Heading2"/>
      </w:pPr>
      <w:bookmarkStart w:id="31" w:name="_Toc221105536"/>
      <w:r w:rsidRPr="001E798A">
        <w:t>Campylobacter</w:t>
      </w:r>
      <w:r w:rsidR="00855349" w:rsidRPr="001E798A">
        <w:t>iosis</w:t>
      </w:r>
      <w:bookmarkEnd w:id="31"/>
    </w:p>
    <w:p w14:paraId="28CFFDBA" w14:textId="3F3645B3" w:rsidR="00724E42" w:rsidRDefault="00BD704F" w:rsidP="00724E42">
      <w:pPr>
        <w:pStyle w:val="Body"/>
      </w:pPr>
      <w:r w:rsidRPr="0025792D">
        <w:rPr>
          <w:bCs/>
        </w:rPr>
        <w:t>In 2024, the department received 8,807 notifications of campylobacteriosis</w:t>
      </w:r>
      <w:r w:rsidR="00BD3295">
        <w:rPr>
          <w:bCs/>
        </w:rPr>
        <w:t xml:space="preserve">, marking </w:t>
      </w:r>
      <w:r w:rsidRPr="0025792D">
        <w:rPr>
          <w:bCs/>
        </w:rPr>
        <w:t>a 6% decrease from 2023 (</w:t>
      </w:r>
      <w:r w:rsidR="00767458" w:rsidRPr="00767458">
        <w:rPr>
          <w:bCs/>
          <w:i/>
          <w:iCs/>
        </w:rPr>
        <w:t>n</w:t>
      </w:r>
      <w:r w:rsidR="00767458">
        <w:rPr>
          <w:bCs/>
        </w:rPr>
        <w:t>=</w:t>
      </w:r>
      <w:r w:rsidRPr="0025792D">
        <w:rPr>
          <w:bCs/>
        </w:rPr>
        <w:t>9,373 cases). The rate was 126 cases per 100,000 people,</w:t>
      </w:r>
      <w:r>
        <w:t xml:space="preserve"> down 9% from 2023 (138 per 100,000)</w:t>
      </w:r>
      <w:r w:rsidR="00EA7DB7">
        <w:t xml:space="preserve">. </w:t>
      </w:r>
      <w:r w:rsidR="002B7B22" w:rsidRPr="002B7B22">
        <w:t xml:space="preserve">This continues </w:t>
      </w:r>
      <w:r>
        <w:t xml:space="preserve">the </w:t>
      </w:r>
      <w:r w:rsidR="002B7B22" w:rsidRPr="002B7B22">
        <w:t xml:space="preserve">downward trend </w:t>
      </w:r>
      <w:r>
        <w:t>seen</w:t>
      </w:r>
      <w:r w:rsidR="002B7B22" w:rsidRPr="002B7B22">
        <w:t xml:space="preserve"> since 2022, although numbers remain slightly higher</w:t>
      </w:r>
      <w:r w:rsidR="00255617">
        <w:t xml:space="preserve"> (4% higher</w:t>
      </w:r>
      <w:r w:rsidR="003F3446">
        <w:t>)</w:t>
      </w:r>
      <w:r w:rsidR="002B7B22" w:rsidRPr="002B7B22">
        <w:t xml:space="preserve"> than the </w:t>
      </w:r>
      <w:r>
        <w:t>five</w:t>
      </w:r>
      <w:r w:rsidR="002B7B22" w:rsidRPr="002B7B22">
        <w:t>-year</w:t>
      </w:r>
      <w:r>
        <w:t xml:space="preserve"> average</w:t>
      </w:r>
      <w:r w:rsidR="002B7B22" w:rsidRPr="002B7B22">
        <w:t xml:space="preserve"> (2019</w:t>
      </w:r>
      <w:r>
        <w:t>–</w:t>
      </w:r>
      <w:r w:rsidR="002B7B22" w:rsidRPr="002B7B22">
        <w:t xml:space="preserve">2023) </w:t>
      </w:r>
      <w:r>
        <w:t xml:space="preserve">of </w:t>
      </w:r>
      <w:r w:rsidR="002B7B22">
        <w:t>8,434</w:t>
      </w:r>
      <w:r>
        <w:t xml:space="preserve"> cases.</w:t>
      </w:r>
      <w:r w:rsidR="002B7B22" w:rsidRPr="002B7B22">
        <w:t xml:space="preserve"> The </w:t>
      </w:r>
      <w:r>
        <w:t>drop in 2024</w:t>
      </w:r>
      <w:r w:rsidR="002B7B22" w:rsidRPr="002B7B22">
        <w:t xml:space="preserve"> may </w:t>
      </w:r>
      <w:r>
        <w:t>partly reflect</w:t>
      </w:r>
      <w:r w:rsidR="002B7B22" w:rsidRPr="002B7B22">
        <w:t xml:space="preserve"> milder temperatures during </w:t>
      </w:r>
      <w:r>
        <w:t>the year</w:t>
      </w:r>
      <w:r w:rsidR="00D234DF">
        <w:t xml:space="preserve"> (see </w:t>
      </w:r>
      <w:r w:rsidR="00D234DF" w:rsidRPr="00724E42">
        <w:rPr>
          <w:b/>
        </w:rPr>
        <w:t>Figure 13</w:t>
      </w:r>
      <w:r w:rsidR="00D234DF">
        <w:t>).</w:t>
      </w:r>
    </w:p>
    <w:p w14:paraId="0639DFB9" w14:textId="77777777" w:rsidR="000B45EB" w:rsidRDefault="000B45EB" w:rsidP="00724E42">
      <w:pPr>
        <w:pStyle w:val="Body"/>
      </w:pPr>
    </w:p>
    <w:p w14:paraId="7880EC44" w14:textId="77777777" w:rsidR="00EA7DB7" w:rsidRDefault="00EA7DB7" w:rsidP="00724E42">
      <w:pPr>
        <w:pStyle w:val="Body"/>
      </w:pPr>
    </w:p>
    <w:p w14:paraId="43878E26" w14:textId="77777777" w:rsidR="000B45EB" w:rsidRDefault="000B45EB" w:rsidP="00724E42">
      <w:pPr>
        <w:pStyle w:val="Body"/>
      </w:pPr>
    </w:p>
    <w:p w14:paraId="3C7AEC1B" w14:textId="77777777" w:rsidR="000B45EB" w:rsidRDefault="000B45EB" w:rsidP="00724E42">
      <w:pPr>
        <w:pStyle w:val="Body"/>
      </w:pPr>
    </w:p>
    <w:p w14:paraId="42625659" w14:textId="77777777" w:rsidR="000B45EB" w:rsidRDefault="000B45EB" w:rsidP="00724E42">
      <w:pPr>
        <w:pStyle w:val="Body"/>
      </w:pPr>
    </w:p>
    <w:p w14:paraId="3A0E3849" w14:textId="77777777" w:rsidR="000B45EB" w:rsidRPr="00724E42" w:rsidRDefault="000B45EB" w:rsidP="00724E42">
      <w:pPr>
        <w:pStyle w:val="Body"/>
      </w:pPr>
    </w:p>
    <w:p w14:paraId="4C7BE55D" w14:textId="4CD529A0" w:rsidR="002B7B22" w:rsidRPr="00D86600" w:rsidRDefault="002B7B22" w:rsidP="009E0202">
      <w:pPr>
        <w:pStyle w:val="Body"/>
        <w:rPr>
          <w:b/>
          <w:bCs/>
        </w:rPr>
      </w:pPr>
      <w:r w:rsidRPr="00D86600">
        <w:rPr>
          <w:b/>
          <w:bCs/>
        </w:rPr>
        <w:lastRenderedPageBreak/>
        <w:t>Figure</w:t>
      </w:r>
      <w:r w:rsidR="004C6A2D" w:rsidRPr="00D86600">
        <w:rPr>
          <w:b/>
          <w:bCs/>
        </w:rPr>
        <w:t xml:space="preserve"> 1</w:t>
      </w:r>
      <w:r w:rsidR="00BE76FF" w:rsidRPr="00D86600">
        <w:rPr>
          <w:b/>
          <w:bCs/>
        </w:rPr>
        <w:t>3</w:t>
      </w:r>
      <w:r w:rsidRPr="00D86600">
        <w:rPr>
          <w:b/>
          <w:bCs/>
        </w:rPr>
        <w:t>: Number and rate per 100,000 of notified cases of campylobacteriosis by notification year, 2015 – 2024</w:t>
      </w:r>
    </w:p>
    <w:p w14:paraId="176B46E0" w14:textId="77777777" w:rsidR="005176C2" w:rsidRDefault="005176C2" w:rsidP="005176C2">
      <w:pPr>
        <w:pStyle w:val="Body"/>
      </w:pPr>
      <w:r>
        <w:rPr>
          <w:noProof/>
        </w:rPr>
        <w:drawing>
          <wp:inline distT="0" distB="0" distL="0" distR="0" wp14:anchorId="7EC7B079" wp14:editId="5FEF3435">
            <wp:extent cx="5904230" cy="3519805"/>
            <wp:effectExtent l="0" t="0" r="1270" b="4445"/>
            <wp:docPr id="861834462" name="Chart 1" descr="Graph depicting the measurements discussed above.">
              <a:extLst xmlns:a="http://schemas.openxmlformats.org/drawingml/2006/main">
                <a:ext uri="{FF2B5EF4-FFF2-40B4-BE49-F238E27FC236}">
                  <a16:creationId xmlns:a16="http://schemas.microsoft.com/office/drawing/2014/main" id="{82755CDF-4B91-792F-C840-29D971E87AF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CD51058" w14:textId="01AB3A6E" w:rsidR="005176C2" w:rsidRDefault="004B3648" w:rsidP="004B3648">
      <w:pPr>
        <w:pStyle w:val="Heading2"/>
      </w:pPr>
      <w:bookmarkStart w:id="32" w:name="_Toc221105537"/>
      <w:r>
        <w:t>Salmon</w:t>
      </w:r>
      <w:r w:rsidR="00AE35D8">
        <w:t>ell</w:t>
      </w:r>
      <w:r w:rsidR="008C1E20">
        <w:t>osis</w:t>
      </w:r>
      <w:bookmarkEnd w:id="32"/>
    </w:p>
    <w:p w14:paraId="40FAA16F" w14:textId="35798B23" w:rsidR="00122AB6" w:rsidRPr="00122AB6" w:rsidRDefault="00122AB6" w:rsidP="00122AB6">
      <w:pPr>
        <w:pStyle w:val="Body"/>
      </w:pPr>
      <w:r w:rsidRPr="00122AB6">
        <w:t>In 2024, the department rec</w:t>
      </w:r>
      <w:r w:rsidR="007253A8">
        <w:t>eived</w:t>
      </w:r>
      <w:r w:rsidRPr="00122AB6">
        <w:t xml:space="preserve"> 2,131 </w:t>
      </w:r>
      <w:r w:rsidR="007253A8">
        <w:t xml:space="preserve">notifications of </w:t>
      </w:r>
      <w:r w:rsidRPr="00122AB6">
        <w:t>confirmed</w:t>
      </w:r>
      <w:r w:rsidR="007253A8">
        <w:t xml:space="preserve"> </w:t>
      </w:r>
      <w:r w:rsidRPr="00122AB6">
        <w:t>cases of salmonellosis, representing a 4% decrease from 2023 (</w:t>
      </w:r>
      <w:r w:rsidRPr="007253A8">
        <w:rPr>
          <w:i/>
          <w:iCs/>
        </w:rPr>
        <w:t>n</w:t>
      </w:r>
      <w:r>
        <w:t>=</w:t>
      </w:r>
      <w:r w:rsidRPr="00122AB6">
        <w:t>2,214). This figure is consistent with the five-year average (2019–2023) of 2,097 cases. However, when compared to the pre-pandemic five-year average (2015–2019) of 3,412 cases, the 2024 notifications reflect a 37.5% reduction.</w:t>
      </w:r>
    </w:p>
    <w:p w14:paraId="01CD103D" w14:textId="77777777" w:rsidR="00FF7049" w:rsidRPr="002C2636" w:rsidRDefault="00FF7049" w:rsidP="00FF7049">
      <w:pPr>
        <w:pStyle w:val="Body"/>
      </w:pPr>
      <w:r w:rsidRPr="002C2636">
        <w:t xml:space="preserve">The incidence rate peaked in 2016 at 66 cases per 100,000 people, then declined to its lowest point in 2021 (21 cases per 100,000) (see </w:t>
      </w:r>
      <w:r w:rsidRPr="007D7897">
        <w:rPr>
          <w:b/>
          <w:bCs/>
        </w:rPr>
        <w:t>Figure 14</w:t>
      </w:r>
      <w:r w:rsidRPr="002C2636">
        <w:t>). This drop coincided with COVID-19 measures such as travel restrictions, reduced food business operations, and lower health-seeking behaviour and testing.</w:t>
      </w:r>
    </w:p>
    <w:p w14:paraId="32F49B80" w14:textId="77777777" w:rsidR="00FF7049" w:rsidRPr="00FF7049" w:rsidRDefault="00FF7049" w:rsidP="00FF7049">
      <w:pPr>
        <w:pStyle w:val="Body"/>
        <w:rPr>
          <w:b/>
          <w:bCs/>
        </w:rPr>
      </w:pPr>
      <w:r w:rsidRPr="00FF7049">
        <w:rPr>
          <w:b/>
          <w:bCs/>
        </w:rPr>
        <w:t>Why cases continue to decline</w:t>
      </w:r>
    </w:p>
    <w:p w14:paraId="6CFE3ED6" w14:textId="77777777" w:rsidR="00FF7049" w:rsidRPr="00FF7049" w:rsidRDefault="00FF7049" w:rsidP="00FF7049">
      <w:pPr>
        <w:pStyle w:val="Body"/>
      </w:pPr>
      <w:r w:rsidRPr="00FF7049">
        <w:t>Several factors may explain the ongoing reduction in salmonellosis notifications:</w:t>
      </w:r>
    </w:p>
    <w:p w14:paraId="70BD9791" w14:textId="4A2D9556" w:rsidR="00FF7049" w:rsidRPr="001A3CDD" w:rsidRDefault="00FF7049" w:rsidP="001213FF">
      <w:pPr>
        <w:pStyle w:val="Bullet1"/>
      </w:pPr>
      <w:r w:rsidRPr="001A3CDD">
        <w:t>Climate conditions</w:t>
      </w:r>
      <w:r w:rsidR="001213FF">
        <w:t>:</w:t>
      </w:r>
      <w:r w:rsidRPr="001A3CDD">
        <w:t xml:space="preserve"> milder weather may reduce transmission.</w:t>
      </w:r>
    </w:p>
    <w:p w14:paraId="346C9162" w14:textId="05853A59" w:rsidR="00FF7049" w:rsidRPr="001A3CDD" w:rsidRDefault="00FF7049" w:rsidP="001213FF">
      <w:pPr>
        <w:pStyle w:val="Bullet1"/>
      </w:pPr>
      <w:r w:rsidRPr="001A3CDD">
        <w:t>Enhanced poultry controls</w:t>
      </w:r>
      <w:r w:rsidR="001213FF">
        <w:t>:</w:t>
      </w:r>
      <w:r w:rsidRPr="001A3CDD">
        <w:t xml:space="preserve"> better biosecurity, stricter hygiene, and poultry flock vaccination.</w:t>
      </w:r>
    </w:p>
    <w:p w14:paraId="4412323F" w14:textId="3FABE647" w:rsidR="00FF7049" w:rsidRPr="00FF7049" w:rsidRDefault="00FF7049" w:rsidP="001213FF">
      <w:pPr>
        <w:pStyle w:val="Bullet1"/>
      </w:pPr>
      <w:r w:rsidRPr="001A3CDD">
        <w:t>Public health awareness</w:t>
      </w:r>
      <w:r w:rsidR="001213FF">
        <w:t>:</w:t>
      </w:r>
      <w:r w:rsidRPr="00FF7049">
        <w:t xml:space="preserve"> post-COVID campaigns influencing safer food handling.</w:t>
      </w:r>
    </w:p>
    <w:p w14:paraId="67BB8A52" w14:textId="00FB391C" w:rsidR="00C954E2" w:rsidRPr="002C2636" w:rsidRDefault="00C954E2" w:rsidP="005176C2">
      <w:pPr>
        <w:pStyle w:val="Body"/>
      </w:pPr>
      <w:r w:rsidRPr="002C2636">
        <w:t xml:space="preserve">These combined </w:t>
      </w:r>
      <w:r w:rsidR="00FF7049" w:rsidRPr="002C2636">
        <w:t xml:space="preserve">influences </w:t>
      </w:r>
      <w:r w:rsidRPr="002C2636">
        <w:t xml:space="preserve">appear to be </w:t>
      </w:r>
      <w:r w:rsidR="00FF7049" w:rsidRPr="002C2636">
        <w:t>reducing cases, especially</w:t>
      </w:r>
      <w:r w:rsidRPr="002C2636">
        <w:t xml:space="preserve"> those caused by</w:t>
      </w:r>
      <w:r w:rsidR="00FF7049" w:rsidRPr="002C2636">
        <w:t xml:space="preserve"> </w:t>
      </w:r>
      <w:r w:rsidRPr="002C2636">
        <w:t>Salmonella</w:t>
      </w:r>
      <w:r w:rsidR="00FF7049" w:rsidRPr="002C2636">
        <w:t xml:space="preserve"> </w:t>
      </w:r>
      <w:r w:rsidRPr="002C2636">
        <w:t>Typhimurium</w:t>
      </w:r>
      <w:r w:rsidR="008B13C9" w:rsidRPr="002C2636">
        <w:t xml:space="preserve">, </w:t>
      </w:r>
      <w:r w:rsidR="00A9005F" w:rsidRPr="002C2636">
        <w:t xml:space="preserve">the </w:t>
      </w:r>
      <w:r w:rsidR="004C6949" w:rsidRPr="002C2636">
        <w:t xml:space="preserve">most </w:t>
      </w:r>
      <w:r w:rsidR="00FF7049" w:rsidRPr="002C2636">
        <w:t>common</w:t>
      </w:r>
      <w:r w:rsidR="00A9005F" w:rsidRPr="002C2636">
        <w:t xml:space="preserve"> serotype</w:t>
      </w:r>
      <w:r w:rsidR="00FF7049" w:rsidRPr="002C2636">
        <w:t xml:space="preserve">. In </w:t>
      </w:r>
      <w:r w:rsidR="00570296" w:rsidRPr="002C2636">
        <w:t>2023</w:t>
      </w:r>
      <w:r w:rsidR="00FF7049" w:rsidRPr="002C2636">
        <w:t>–</w:t>
      </w:r>
      <w:r w:rsidR="00570296" w:rsidRPr="002C2636">
        <w:t>24</w:t>
      </w:r>
      <w:r w:rsidR="00FF7049" w:rsidRPr="002C2636">
        <w:t xml:space="preserve">, Typhimurium notifications dropped significantly to </w:t>
      </w:r>
      <w:r w:rsidR="00E82CB5" w:rsidRPr="002C2636">
        <w:t>24</w:t>
      </w:r>
      <w:r w:rsidR="00FF7049" w:rsidRPr="002C2636">
        <w:t>–</w:t>
      </w:r>
      <w:r w:rsidR="00E82CB5" w:rsidRPr="002C2636">
        <w:t xml:space="preserve">26% </w:t>
      </w:r>
      <w:r w:rsidR="00A04532" w:rsidRPr="002C2636">
        <w:t xml:space="preserve">of </w:t>
      </w:r>
      <w:r w:rsidR="00CF086F" w:rsidRPr="002C2636">
        <w:t xml:space="preserve">total </w:t>
      </w:r>
      <w:r w:rsidR="00A04532" w:rsidRPr="002C2636">
        <w:t xml:space="preserve">Salmonella </w:t>
      </w:r>
      <w:r w:rsidR="00FF7049" w:rsidRPr="002C2636">
        <w:t>cases,</w:t>
      </w:r>
      <w:r w:rsidR="00CF086F" w:rsidRPr="002C2636">
        <w:t xml:space="preserve"> compared to </w:t>
      </w:r>
      <w:r w:rsidR="00947943" w:rsidRPr="002C2636">
        <w:t>44</w:t>
      </w:r>
      <w:r w:rsidR="00FF7049" w:rsidRPr="002C2636">
        <w:t>–</w:t>
      </w:r>
      <w:r w:rsidR="00947943" w:rsidRPr="002C2636">
        <w:t xml:space="preserve">60% </w:t>
      </w:r>
      <w:r w:rsidR="00A000A0" w:rsidRPr="002C2636">
        <w:t>between</w:t>
      </w:r>
      <w:r w:rsidR="006329B4" w:rsidRPr="002C2636">
        <w:t xml:space="preserve"> 2015</w:t>
      </w:r>
      <w:r w:rsidR="00FF7049" w:rsidRPr="002C2636">
        <w:t>–</w:t>
      </w:r>
      <w:r w:rsidR="006329B4" w:rsidRPr="002C2636">
        <w:t>2022</w:t>
      </w:r>
      <w:r w:rsidR="00FF7049" w:rsidRPr="002C2636">
        <w:t>, marking</w:t>
      </w:r>
      <w:r w:rsidR="00570296" w:rsidRPr="002C2636">
        <w:t xml:space="preserve"> the lowest</w:t>
      </w:r>
      <w:r w:rsidR="00C45005" w:rsidRPr="002C2636">
        <w:t xml:space="preserve"> levels </w:t>
      </w:r>
      <w:r w:rsidR="00FF7049" w:rsidRPr="002C2636">
        <w:t>in a decade</w:t>
      </w:r>
      <w:r w:rsidR="009D7C97" w:rsidRPr="002C2636">
        <w:t xml:space="preserve"> (see </w:t>
      </w:r>
      <w:r w:rsidR="009D7C97" w:rsidRPr="00B25BDB">
        <w:rPr>
          <w:b/>
          <w:bCs/>
        </w:rPr>
        <w:t>Figure 14</w:t>
      </w:r>
      <w:r w:rsidR="009D7C97" w:rsidRPr="002C2636">
        <w:t>)</w:t>
      </w:r>
      <w:r w:rsidR="00A9005F" w:rsidRPr="002C2636">
        <w:t>.</w:t>
      </w:r>
    </w:p>
    <w:p w14:paraId="44E0F47B" w14:textId="16CA30C4" w:rsidR="005176C2" w:rsidRPr="00F47C1F" w:rsidRDefault="005176C2" w:rsidP="008646E5">
      <w:pPr>
        <w:pStyle w:val="Figurecaption"/>
      </w:pPr>
      <w:r w:rsidRPr="00F47C1F">
        <w:lastRenderedPageBreak/>
        <w:t>Figure</w:t>
      </w:r>
      <w:r w:rsidR="004C6A2D">
        <w:t xml:space="preserve"> 1</w:t>
      </w:r>
      <w:r w:rsidR="00BE76FF">
        <w:t>4</w:t>
      </w:r>
      <w:r w:rsidRPr="00F47C1F">
        <w:t>: Number and rate per 100,000 of notified cases of salmonellosis by notification year, 2015 – 2024</w:t>
      </w:r>
    </w:p>
    <w:p w14:paraId="050FFDE9" w14:textId="77777777" w:rsidR="005176C2" w:rsidRDefault="005176C2" w:rsidP="005176C2">
      <w:pPr>
        <w:pStyle w:val="Body"/>
      </w:pPr>
      <w:r>
        <w:rPr>
          <w:noProof/>
        </w:rPr>
        <w:drawing>
          <wp:inline distT="0" distB="0" distL="0" distR="0" wp14:anchorId="5ACBB05D" wp14:editId="19F45151">
            <wp:extent cx="5904230" cy="3331845"/>
            <wp:effectExtent l="0" t="0" r="1270" b="1905"/>
            <wp:docPr id="2102518063" name="Chart 1" descr="Graph depicting the measurements discussed above.">
              <a:extLst xmlns:a="http://schemas.openxmlformats.org/drawingml/2006/main">
                <a:ext uri="{FF2B5EF4-FFF2-40B4-BE49-F238E27FC236}">
                  <a16:creationId xmlns:a16="http://schemas.microsoft.com/office/drawing/2014/main" id="{4A430B26-08D1-A85B-B952-2E6A08397D66}"/>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18C8459" w14:textId="539E676D" w:rsidR="005176C2" w:rsidRDefault="004B3648" w:rsidP="004B3648">
      <w:pPr>
        <w:pStyle w:val="Heading2"/>
      </w:pPr>
      <w:bookmarkStart w:id="33" w:name="_Toc221105538"/>
      <w:r>
        <w:t>Listeri</w:t>
      </w:r>
      <w:r w:rsidR="00926D65">
        <w:t>osis</w:t>
      </w:r>
      <w:bookmarkEnd w:id="33"/>
    </w:p>
    <w:p w14:paraId="54B8F459" w14:textId="77777777" w:rsidR="00C307BF" w:rsidRPr="00DA7DE8" w:rsidRDefault="00C307BF" w:rsidP="00C307BF">
      <w:pPr>
        <w:pStyle w:val="Body"/>
      </w:pPr>
      <w:r w:rsidRPr="00DA7DE8">
        <w:t>In 2024, 19 cases of listeriosis were reported, an incidence rate of 0.27 per 100,000 people. This is a 30% decrease from 2023 (27 cases; 0.4 per 100,000) and slightly higher than the five-year average (2019–2023) of 17 cases.</w:t>
      </w:r>
    </w:p>
    <w:p w14:paraId="5682CF99" w14:textId="77777777" w:rsidR="00C307BF" w:rsidRPr="00C307BF" w:rsidRDefault="004043BD" w:rsidP="00C307BF">
      <w:pPr>
        <w:pStyle w:val="Body"/>
      </w:pPr>
      <w:r w:rsidRPr="004043BD">
        <w:t xml:space="preserve">The highest </w:t>
      </w:r>
      <w:r w:rsidR="00C307BF" w:rsidRPr="00C307BF">
        <w:t>numbers</w:t>
      </w:r>
      <w:r w:rsidRPr="004043BD">
        <w:t xml:space="preserve"> </w:t>
      </w:r>
      <w:r w:rsidRPr="00DA7DE8">
        <w:t>occurred in</w:t>
      </w:r>
      <w:r w:rsidR="00C307BF" w:rsidRPr="00DA7DE8">
        <w:t xml:space="preserve"> </w:t>
      </w:r>
      <w:r w:rsidRPr="00DA7DE8">
        <w:t>2018</w:t>
      </w:r>
      <w:r w:rsidR="00C307BF" w:rsidRPr="00DA7DE8">
        <w:t xml:space="preserve"> </w:t>
      </w:r>
      <w:r w:rsidRPr="00DA7DE8">
        <w:t>and 2022–2023, with</w:t>
      </w:r>
      <w:r w:rsidR="00C307BF" w:rsidRPr="00DA7DE8">
        <w:t xml:space="preserve"> </w:t>
      </w:r>
      <w:r w:rsidRPr="00DA7DE8">
        <w:t>27 cases</w:t>
      </w:r>
      <w:r w:rsidR="00C307BF" w:rsidRPr="00DA7DE8">
        <w:t xml:space="preserve"> </w:t>
      </w:r>
      <w:r w:rsidRPr="00DA7DE8">
        <w:t xml:space="preserve">each year </w:t>
      </w:r>
      <w:r w:rsidR="00C307BF" w:rsidRPr="00DA7DE8">
        <w:t>(</w:t>
      </w:r>
      <w:r w:rsidRPr="00DA7DE8">
        <w:t>0.42 per 100,000</w:t>
      </w:r>
      <w:r w:rsidR="00C307BF" w:rsidRPr="00DA7DE8">
        <w:t>). These spikes</w:t>
      </w:r>
      <w:r w:rsidR="00EF042D" w:rsidRPr="00DA7DE8">
        <w:t xml:space="preserve"> coincided with</w:t>
      </w:r>
      <w:r w:rsidR="00EF552A" w:rsidRPr="00DA7DE8">
        <w:t xml:space="preserve"> multijurisdictional outbreak</w:t>
      </w:r>
      <w:r w:rsidR="00E03E5F" w:rsidRPr="00DA7DE8">
        <w:t xml:space="preserve"> investigations</w:t>
      </w:r>
      <w:r w:rsidR="00EF552A" w:rsidRPr="00DA7DE8">
        <w:t xml:space="preserve"> </w:t>
      </w:r>
      <w:r w:rsidR="00C633CE" w:rsidRPr="00DA7DE8">
        <w:t xml:space="preserve">(MJOIs) </w:t>
      </w:r>
      <w:r w:rsidR="00C307BF" w:rsidRPr="00DA7DE8">
        <w:t>linked to:</w:t>
      </w:r>
    </w:p>
    <w:p w14:paraId="7363158B" w14:textId="77777777" w:rsidR="00C307BF" w:rsidRPr="00185155" w:rsidRDefault="00C307BF" w:rsidP="001213FF">
      <w:pPr>
        <w:pStyle w:val="Bullet1"/>
      </w:pPr>
      <w:r w:rsidRPr="00185155">
        <w:t>Rockmelon</w:t>
      </w:r>
      <w:r w:rsidR="0033515A" w:rsidRPr="00185155">
        <w:t xml:space="preserve"> (2018</w:t>
      </w:r>
      <w:r w:rsidRPr="00185155">
        <w:t>)</w:t>
      </w:r>
    </w:p>
    <w:p w14:paraId="3B3E6417" w14:textId="05DA1551" w:rsidR="00C307BF" w:rsidRPr="00185155" w:rsidRDefault="00C307BF" w:rsidP="001213FF">
      <w:pPr>
        <w:pStyle w:val="Bullet1"/>
      </w:pPr>
      <w:r w:rsidRPr="00185155">
        <w:t>Pre</w:t>
      </w:r>
      <w:r w:rsidR="008A3D48" w:rsidRPr="00185155">
        <w:t xml:space="preserve">-packaged </w:t>
      </w:r>
      <w:r w:rsidR="004931DB" w:rsidRPr="00185155">
        <w:t>deli meat</w:t>
      </w:r>
      <w:r w:rsidR="00867588" w:rsidRPr="00185155">
        <w:rPr>
          <w:rStyle w:val="FootnoteReference"/>
        </w:rPr>
        <w:footnoteReference w:id="27"/>
      </w:r>
      <w:r w:rsidR="004931DB" w:rsidRPr="00185155">
        <w:t xml:space="preserve"> (</w:t>
      </w:r>
      <w:r w:rsidR="00295777" w:rsidRPr="00185155">
        <w:t>2022/2023</w:t>
      </w:r>
      <w:r w:rsidRPr="00185155">
        <w:t>)</w:t>
      </w:r>
    </w:p>
    <w:p w14:paraId="6392A417" w14:textId="77777777" w:rsidR="00C307BF" w:rsidRPr="00185155" w:rsidRDefault="00C307BF" w:rsidP="001213FF">
      <w:pPr>
        <w:pStyle w:val="Bullet1"/>
      </w:pPr>
      <w:r w:rsidRPr="00185155">
        <w:t>Ready</w:t>
      </w:r>
      <w:r w:rsidR="00AE3F2E" w:rsidRPr="00185155">
        <w:t xml:space="preserve">-to-eat </w:t>
      </w:r>
      <w:r w:rsidR="00A47C47" w:rsidRPr="00185155">
        <w:t>chicken meat (2023)</w:t>
      </w:r>
    </w:p>
    <w:p w14:paraId="0BADE91D" w14:textId="2E766EFD" w:rsidR="00C307BF" w:rsidRPr="00185155" w:rsidRDefault="5E92088C" w:rsidP="001213FF">
      <w:pPr>
        <w:pStyle w:val="Bullet1"/>
      </w:pPr>
      <w:r w:rsidRPr="00185155">
        <w:t>Suspected</w:t>
      </w:r>
      <w:r w:rsidR="5B510FE2" w:rsidRPr="00185155">
        <w:t xml:space="preserve"> cold meats</w:t>
      </w:r>
      <w:r w:rsidR="00ED0F6E" w:rsidRPr="00185155">
        <w:rPr>
          <w:rStyle w:val="FootnoteReference"/>
        </w:rPr>
        <w:footnoteReference w:id="28"/>
      </w:r>
      <w:r w:rsidR="3B1CD097" w:rsidRPr="00185155">
        <w:t xml:space="preserve"> (</w:t>
      </w:r>
      <w:r w:rsidR="2A9C51DE" w:rsidRPr="00185155">
        <w:t>2023</w:t>
      </w:r>
      <w:r w:rsidRPr="00185155">
        <w:t>)</w:t>
      </w:r>
    </w:p>
    <w:p w14:paraId="29D4C073" w14:textId="77777777" w:rsidR="00C307BF" w:rsidRPr="00B14C26" w:rsidRDefault="004043BD" w:rsidP="00C307BF">
      <w:pPr>
        <w:pStyle w:val="Body"/>
      </w:pPr>
      <w:r w:rsidRPr="004043BD">
        <w:t xml:space="preserve">The </w:t>
      </w:r>
      <w:r w:rsidRPr="00B14C26">
        <w:t>lowest notifications were in</w:t>
      </w:r>
      <w:r w:rsidR="00C307BF" w:rsidRPr="00B14C26">
        <w:t xml:space="preserve"> </w:t>
      </w:r>
      <w:r w:rsidRPr="00B14C26">
        <w:t>2020 and 2021, with only</w:t>
      </w:r>
      <w:r w:rsidR="00C307BF" w:rsidRPr="00B14C26">
        <w:t xml:space="preserve"> </w:t>
      </w:r>
      <w:r w:rsidRPr="00B14C26">
        <w:t>9 cases</w:t>
      </w:r>
      <w:r w:rsidR="00C307BF" w:rsidRPr="00B14C26">
        <w:t xml:space="preserve"> (</w:t>
      </w:r>
      <w:r w:rsidRPr="00B14C26">
        <w:t>0.14 per 100,000</w:t>
      </w:r>
      <w:r w:rsidR="00C307BF" w:rsidRPr="00B14C26">
        <w:t xml:space="preserve">), </w:t>
      </w:r>
      <w:r w:rsidRPr="00B14C26">
        <w:t>likely influenced by COVID-19 restrictions and reduced exposure.</w:t>
      </w:r>
    </w:p>
    <w:p w14:paraId="4510E0CD" w14:textId="5D8940D6" w:rsidR="005071BF" w:rsidRPr="00B14C26" w:rsidRDefault="00C307BF" w:rsidP="00C954E2">
      <w:pPr>
        <w:pStyle w:val="Body"/>
      </w:pPr>
      <w:r w:rsidRPr="00B14C26">
        <w:t xml:space="preserve">Overall, the </w:t>
      </w:r>
      <w:r w:rsidR="004043BD" w:rsidRPr="00B14C26">
        <w:t>data shows</w:t>
      </w:r>
      <w:r w:rsidRPr="00B14C26">
        <w:t xml:space="preserve"> </w:t>
      </w:r>
      <w:r w:rsidR="004043BD" w:rsidRPr="00B14C26">
        <w:t>fluctuating trends</w:t>
      </w:r>
      <w:r w:rsidRPr="00B14C26">
        <w:t xml:space="preserve">: a </w:t>
      </w:r>
      <w:r w:rsidR="004043BD" w:rsidRPr="00B14C26">
        <w:t>dip during the pandemic</w:t>
      </w:r>
      <w:r w:rsidRPr="00B14C26">
        <w:t>,</w:t>
      </w:r>
      <w:r w:rsidR="004043BD" w:rsidRPr="00B14C26">
        <w:t xml:space="preserve"> a resurgence post-pandemic, </w:t>
      </w:r>
      <w:r w:rsidRPr="00B14C26">
        <w:t xml:space="preserve">and a </w:t>
      </w:r>
      <w:r w:rsidR="004043BD" w:rsidRPr="00B14C26">
        <w:t>modest decline in 2024</w:t>
      </w:r>
      <w:r w:rsidR="008E69AC" w:rsidRPr="00B14C26">
        <w:t xml:space="preserve"> (see </w:t>
      </w:r>
      <w:r w:rsidR="008E69AC" w:rsidRPr="001E3A51">
        <w:rPr>
          <w:b/>
          <w:bCs/>
        </w:rPr>
        <w:t>Figure 1</w:t>
      </w:r>
      <w:r w:rsidR="00BE76FF" w:rsidRPr="001E3A51">
        <w:rPr>
          <w:b/>
          <w:bCs/>
        </w:rPr>
        <w:t>5</w:t>
      </w:r>
      <w:r w:rsidR="008E69AC" w:rsidRPr="00B14C26">
        <w:t>)</w:t>
      </w:r>
      <w:r w:rsidR="004043BD" w:rsidRPr="00B14C26">
        <w:t>.</w:t>
      </w:r>
    </w:p>
    <w:p w14:paraId="16BE26B9" w14:textId="0605E9F2" w:rsidR="005176C2" w:rsidRPr="004C6A2D" w:rsidRDefault="005176C2" w:rsidP="008646E5">
      <w:pPr>
        <w:pStyle w:val="Figurecaption"/>
      </w:pPr>
      <w:r w:rsidRPr="004C6A2D">
        <w:lastRenderedPageBreak/>
        <w:t>Figure</w:t>
      </w:r>
      <w:r w:rsidR="004C6A2D" w:rsidRPr="004C6A2D">
        <w:t xml:space="preserve"> 1</w:t>
      </w:r>
      <w:r w:rsidR="00BE76FF">
        <w:t>5</w:t>
      </w:r>
      <w:r w:rsidRPr="004C6A2D">
        <w:t>: Number and rate per 100,000 of notified cases of listeriosis by notification year, 2015 – 2024</w:t>
      </w:r>
    </w:p>
    <w:p w14:paraId="17E03943" w14:textId="77777777" w:rsidR="005176C2" w:rsidRDefault="005176C2" w:rsidP="005176C2">
      <w:pPr>
        <w:pStyle w:val="Body"/>
      </w:pPr>
      <w:r>
        <w:rPr>
          <w:noProof/>
        </w:rPr>
        <w:drawing>
          <wp:inline distT="0" distB="0" distL="0" distR="0" wp14:anchorId="6A9589A5" wp14:editId="6608282D">
            <wp:extent cx="5923128" cy="3098042"/>
            <wp:effectExtent l="0" t="0" r="1905" b="7620"/>
            <wp:docPr id="897811947" name="Chart 1" descr="Graph depicting the measurements discussed above.">
              <a:extLst xmlns:a="http://schemas.openxmlformats.org/drawingml/2006/main">
                <a:ext uri="{FF2B5EF4-FFF2-40B4-BE49-F238E27FC236}">
                  <a16:creationId xmlns:a16="http://schemas.microsoft.com/office/drawing/2014/main" id="{05D4B806-A854-A6F1-F198-2425C56797B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48CF75B" w14:textId="6FBBE5F6" w:rsidR="005176C2" w:rsidRDefault="00671F2D" w:rsidP="004B3648">
      <w:pPr>
        <w:pStyle w:val="Heading2"/>
      </w:pPr>
      <w:bookmarkStart w:id="34" w:name="_Toc221105539"/>
      <w:r w:rsidRPr="00D66BF7">
        <w:t>Foodborne o</w:t>
      </w:r>
      <w:r w:rsidR="004B3648" w:rsidRPr="00D66BF7">
        <w:t>utbreak</w:t>
      </w:r>
      <w:r w:rsidR="00AE35D8" w:rsidRPr="00D66BF7">
        <w:t>s</w:t>
      </w:r>
      <w:bookmarkEnd w:id="34"/>
      <w:r w:rsidR="00340E8B">
        <w:t xml:space="preserve"> </w:t>
      </w:r>
    </w:p>
    <w:p w14:paraId="0439DE6C" w14:textId="77777777" w:rsidR="00080777" w:rsidRPr="00B14C26" w:rsidRDefault="00080777" w:rsidP="00080777">
      <w:pPr>
        <w:pStyle w:val="Body"/>
      </w:pPr>
      <w:r w:rsidRPr="00B14C26">
        <w:t>Between 2015 and 2024, the department was notified of 214 foodborne outbreaks.</w:t>
      </w:r>
    </w:p>
    <w:p w14:paraId="3B1685CA" w14:textId="3D3CCA83" w:rsidR="00080777" w:rsidRPr="00B14C26" w:rsidRDefault="00080777" w:rsidP="001213FF">
      <w:pPr>
        <w:pStyle w:val="Bullet1"/>
      </w:pPr>
      <w:r w:rsidRPr="00B14C26">
        <w:t xml:space="preserve">Salmonella spp. was the leading cause, responsible for </w:t>
      </w:r>
      <w:r w:rsidR="004B3D9C">
        <w:t xml:space="preserve">45% </w:t>
      </w:r>
      <w:r w:rsidR="002C158D">
        <w:t>of the outbreaks (</w:t>
      </w:r>
      <w:r w:rsidR="002C158D" w:rsidRPr="002C158D">
        <w:rPr>
          <w:i/>
          <w:iCs/>
        </w:rPr>
        <w:t>n</w:t>
      </w:r>
      <w:r w:rsidR="002C158D">
        <w:t>=</w:t>
      </w:r>
      <w:r w:rsidRPr="00B14C26">
        <w:t>96</w:t>
      </w:r>
      <w:r w:rsidR="002C158D">
        <w:t>)</w:t>
      </w:r>
      <w:r w:rsidRPr="00B14C26">
        <w:t>.</w:t>
      </w:r>
    </w:p>
    <w:p w14:paraId="6A1764D5" w14:textId="655DA477" w:rsidR="00080777" w:rsidRPr="00B14C26" w:rsidRDefault="00080777" w:rsidP="001213FF">
      <w:pPr>
        <w:pStyle w:val="Bullet1"/>
      </w:pPr>
      <w:r w:rsidRPr="00B14C26">
        <w:t>Unknown causes</w:t>
      </w:r>
      <w:r w:rsidR="00F7723A" w:rsidRPr="00B14C26">
        <w:rPr>
          <w:rStyle w:val="FootnoteReference"/>
        </w:rPr>
        <w:footnoteReference w:id="29"/>
      </w:r>
      <w:r w:rsidRPr="00B14C26">
        <w:t xml:space="preserve"> accounted for </w:t>
      </w:r>
      <w:r w:rsidR="002C158D">
        <w:t>17% of the outbreaks (</w:t>
      </w:r>
      <w:r w:rsidR="002C158D" w:rsidRPr="002C158D">
        <w:rPr>
          <w:i/>
          <w:iCs/>
        </w:rPr>
        <w:t>n</w:t>
      </w:r>
      <w:r w:rsidR="002C158D">
        <w:t>=</w:t>
      </w:r>
      <w:r w:rsidRPr="00B14C26">
        <w:t>36</w:t>
      </w:r>
      <w:r w:rsidR="002C158D">
        <w:t>)</w:t>
      </w:r>
      <w:r w:rsidRPr="00B14C26">
        <w:t>.</w:t>
      </w:r>
    </w:p>
    <w:p w14:paraId="1E84200A" w14:textId="77777777" w:rsidR="00080777" w:rsidRPr="00B14C26" w:rsidRDefault="00080777" w:rsidP="001213FF">
      <w:pPr>
        <w:pStyle w:val="Bullet1"/>
      </w:pPr>
      <w:r w:rsidRPr="00B14C26">
        <w:t>Other notable causes included Clostridium perfringens, Norovirus, and Campylobacter spp. (see Figure 16).</w:t>
      </w:r>
    </w:p>
    <w:p w14:paraId="4DCDDF3F" w14:textId="77777777" w:rsidR="00080777" w:rsidRPr="00080777" w:rsidRDefault="00080777" w:rsidP="00080777">
      <w:pPr>
        <w:pStyle w:val="Body"/>
        <w:rPr>
          <w:b/>
          <w:bCs/>
        </w:rPr>
      </w:pPr>
      <w:r w:rsidRPr="00080777">
        <w:rPr>
          <w:b/>
          <w:bCs/>
        </w:rPr>
        <w:t>Trends over time</w:t>
      </w:r>
    </w:p>
    <w:p w14:paraId="6DFA55E4" w14:textId="77777777" w:rsidR="00080777" w:rsidRPr="00B14C26" w:rsidRDefault="00080777" w:rsidP="001213FF">
      <w:pPr>
        <w:pStyle w:val="Bullet1"/>
      </w:pPr>
      <w:r w:rsidRPr="00080777">
        <w:t>Outbreaks pe</w:t>
      </w:r>
      <w:r w:rsidRPr="00B14C26">
        <w:t>aked in 2017 with 43 cases.</w:t>
      </w:r>
    </w:p>
    <w:p w14:paraId="37BDFC25" w14:textId="77777777" w:rsidR="00080777" w:rsidRPr="00B14C26" w:rsidRDefault="00080777" w:rsidP="001213FF">
      <w:pPr>
        <w:pStyle w:val="Bullet1"/>
      </w:pPr>
      <w:r w:rsidRPr="00B14C26">
        <w:t>The lowest count was in 2022, with just 5 outbreaks.</w:t>
      </w:r>
    </w:p>
    <w:p w14:paraId="0E7EFC13" w14:textId="77777777" w:rsidR="00080777" w:rsidRPr="00B14C26" w:rsidRDefault="00080777" w:rsidP="001213FF">
      <w:pPr>
        <w:pStyle w:val="Bullet1"/>
      </w:pPr>
      <w:r w:rsidRPr="00B14C26">
        <w:t>A sharp decline began in 2020, likely due to COVID-19-related changes in food handling, reporting, and public behaviour.</w:t>
      </w:r>
    </w:p>
    <w:p w14:paraId="471329C7" w14:textId="6356651F" w:rsidR="00450B74" w:rsidRDefault="4A5190B2" w:rsidP="00B03E4D">
      <w:pPr>
        <w:pStyle w:val="Body"/>
      </w:pPr>
      <w:r w:rsidRPr="00B14C26">
        <w:t xml:space="preserve">This </w:t>
      </w:r>
      <w:r w:rsidR="00A0665B" w:rsidRPr="00B14C26">
        <w:t>trend</w:t>
      </w:r>
      <w:r w:rsidRPr="00B14C26">
        <w:t xml:space="preserve"> </w:t>
      </w:r>
      <w:r w:rsidR="00080777" w:rsidRPr="00B14C26">
        <w:t xml:space="preserve">mirrors the drop </w:t>
      </w:r>
      <w:r w:rsidRPr="00B14C26">
        <w:t xml:space="preserve">in </w:t>
      </w:r>
      <w:r w:rsidR="00E4360C" w:rsidRPr="00B14C26">
        <w:t>s</w:t>
      </w:r>
      <w:r w:rsidRPr="00B14C26">
        <w:t>almonell</w:t>
      </w:r>
      <w:r w:rsidR="00E4360C" w:rsidRPr="00B14C26">
        <w:t>osis cases</w:t>
      </w:r>
      <w:r w:rsidRPr="00B14C26">
        <w:t xml:space="preserve">, which </w:t>
      </w:r>
      <w:r w:rsidR="00530B20" w:rsidRPr="00B14C26">
        <w:t xml:space="preserve">likely </w:t>
      </w:r>
      <w:r w:rsidR="00080777" w:rsidRPr="00B14C26">
        <w:t xml:space="preserve">drove </w:t>
      </w:r>
      <w:r w:rsidR="00B35BD3" w:rsidRPr="00B14C26">
        <w:t>the reduction</w:t>
      </w:r>
      <w:r w:rsidRPr="00B14C26">
        <w:t xml:space="preserve"> </w:t>
      </w:r>
      <w:r w:rsidR="00080777" w:rsidRPr="00B14C26">
        <w:t>in</w:t>
      </w:r>
      <w:r w:rsidRPr="00B14C26">
        <w:t xml:space="preserve"> outbreak</w:t>
      </w:r>
      <w:r w:rsidR="00BF1E2A" w:rsidRPr="00B14C26">
        <w:t>s</w:t>
      </w:r>
      <w:r w:rsidR="008C3833" w:rsidRPr="00B14C26">
        <w:t>.</w:t>
      </w:r>
      <w:r w:rsidR="00BF1E2A" w:rsidRPr="00B14C26">
        <w:t xml:space="preserve"> In Victoria,</w:t>
      </w:r>
      <w:r w:rsidRPr="00B14C26">
        <w:t xml:space="preserve"> </w:t>
      </w:r>
      <w:r w:rsidR="00C04751" w:rsidRPr="00B14C26">
        <w:t>S</w:t>
      </w:r>
      <w:r w:rsidRPr="00B14C26">
        <w:t>almonella</w:t>
      </w:r>
      <w:r w:rsidR="00C04751" w:rsidRPr="00B14C26">
        <w:t xml:space="preserve"> spp</w:t>
      </w:r>
      <w:r w:rsidR="00AF416F" w:rsidRPr="00B14C26">
        <w:t>.</w:t>
      </w:r>
      <w:r w:rsidRPr="00B14C26">
        <w:t xml:space="preserve"> </w:t>
      </w:r>
      <w:r w:rsidR="00080777" w:rsidRPr="00B14C26">
        <w:t>outbreaks fell</w:t>
      </w:r>
      <w:r w:rsidR="00BD719A" w:rsidRPr="00B14C26">
        <w:t xml:space="preserve"> from 13</w:t>
      </w:r>
      <w:r w:rsidR="00080777" w:rsidRPr="00B14C26">
        <w:t>–</w:t>
      </w:r>
      <w:r w:rsidR="00BD719A" w:rsidRPr="00B14C26">
        <w:t xml:space="preserve">23 annually </w:t>
      </w:r>
      <w:r w:rsidR="00080777" w:rsidRPr="00B14C26">
        <w:t>(</w:t>
      </w:r>
      <w:r w:rsidR="00BD719A" w:rsidRPr="00B14C26">
        <w:t>2015</w:t>
      </w:r>
      <w:r w:rsidR="00080777" w:rsidRPr="00B14C26">
        <w:t>–</w:t>
      </w:r>
      <w:r w:rsidR="00BD719A" w:rsidRPr="00B14C26">
        <w:t>2017</w:t>
      </w:r>
      <w:r w:rsidR="00080777" w:rsidRPr="00B14C26">
        <w:t>)</w:t>
      </w:r>
      <w:r w:rsidR="00BD719A" w:rsidRPr="00B14C26">
        <w:t xml:space="preserve"> to fewer than 5 per year since 2021</w:t>
      </w:r>
      <w:r w:rsidR="007C07C1" w:rsidRPr="00B14C26">
        <w:t xml:space="preserve"> </w:t>
      </w:r>
      <w:r w:rsidR="007C07C1">
        <w:rPr>
          <w:rFonts w:eastAsia="Segoe UI" w:cs="Arial"/>
          <w:color w:val="333333"/>
          <w:szCs w:val="21"/>
        </w:rPr>
        <w:t>(see</w:t>
      </w:r>
      <w:r w:rsidR="00EA1FCF">
        <w:t xml:space="preserve"> </w:t>
      </w:r>
      <w:hyperlink w:anchor="_Appendix_11:_Number" w:history="1">
        <w:r w:rsidR="00EA1FCF" w:rsidRPr="00EA1FCF">
          <w:rPr>
            <w:rStyle w:val="Hyperlink"/>
            <w:b/>
            <w:bCs/>
          </w:rPr>
          <w:t>Appendix 11</w:t>
        </w:r>
      </w:hyperlink>
      <w:r w:rsidR="007C07C1">
        <w:rPr>
          <w:rFonts w:eastAsia="Segoe UI" w:cs="Arial"/>
          <w:color w:val="333333"/>
          <w:szCs w:val="21"/>
        </w:rPr>
        <w:t>)</w:t>
      </w:r>
      <w:r w:rsidR="00BD719A" w:rsidRPr="00080777">
        <w:t>.</w:t>
      </w:r>
      <w:r w:rsidR="001C465F">
        <w:t xml:space="preserve"> </w:t>
      </w:r>
      <w:r w:rsidR="00E474A1" w:rsidRPr="00E474A1">
        <w:t xml:space="preserve">Outbreak </w:t>
      </w:r>
      <w:r w:rsidR="00080777" w:rsidRPr="00080777">
        <w:t>numbers</w:t>
      </w:r>
      <w:r w:rsidR="00E474A1" w:rsidRPr="00E474A1">
        <w:t xml:space="preserve"> have </w:t>
      </w:r>
      <w:r w:rsidR="00080777" w:rsidRPr="00080777">
        <w:t>stayed</w:t>
      </w:r>
      <w:r w:rsidR="00E474A1" w:rsidRPr="00E474A1">
        <w:t xml:space="preserve"> low compared to the</w:t>
      </w:r>
      <w:r w:rsidR="00080777" w:rsidRPr="00080777">
        <w:t xml:space="preserve"> </w:t>
      </w:r>
      <w:r w:rsidR="00E474A1" w:rsidRPr="00E474A1">
        <w:t xml:space="preserve">pre-COVID period (2015–2019), </w:t>
      </w:r>
      <w:r w:rsidR="00080777" w:rsidRPr="00080777">
        <w:t xml:space="preserve">possibly reflecting improved </w:t>
      </w:r>
      <w:r w:rsidR="00E474A1" w:rsidRPr="00E474A1">
        <w:t>food safety measures</w:t>
      </w:r>
      <w:r w:rsidR="00080777" w:rsidRPr="00080777">
        <w:t xml:space="preserve"> and changes in </w:t>
      </w:r>
      <w:r w:rsidR="00E474A1" w:rsidRPr="00E474A1">
        <w:t xml:space="preserve">surveillance and reporting </w:t>
      </w:r>
      <w:r w:rsidR="00B34CAB">
        <w:t xml:space="preserve">(see </w:t>
      </w:r>
      <w:r w:rsidR="00B34CAB" w:rsidRPr="008F54EB">
        <w:rPr>
          <w:b/>
          <w:bCs/>
        </w:rPr>
        <w:t>Figure 17</w:t>
      </w:r>
      <w:r w:rsidR="00B34CAB">
        <w:t>).</w:t>
      </w:r>
    </w:p>
    <w:p w14:paraId="110CEFB5" w14:textId="5F2C56FF" w:rsidR="00887871" w:rsidRDefault="009003D1" w:rsidP="00AE0A69">
      <w:pPr>
        <w:pStyle w:val="Figurecaption"/>
      </w:pPr>
      <w:r w:rsidRPr="005C3C4C">
        <w:lastRenderedPageBreak/>
        <w:t>Figure</w:t>
      </w:r>
      <w:r w:rsidR="00BE76FF">
        <w:t xml:space="preserve"> 16</w:t>
      </w:r>
      <w:r w:rsidRPr="005C3C4C">
        <w:t xml:space="preserve">: Number and proportion of </w:t>
      </w:r>
      <w:r w:rsidR="00B422F3" w:rsidRPr="002B2074">
        <w:t xml:space="preserve">confirmed </w:t>
      </w:r>
      <w:r w:rsidR="00C81D2D">
        <w:t>or</w:t>
      </w:r>
      <w:r w:rsidR="00B422F3" w:rsidRPr="002B2074">
        <w:t xml:space="preserve"> probable </w:t>
      </w:r>
      <w:r w:rsidRPr="005C3C4C">
        <w:t>foodborne outbreaks</w:t>
      </w:r>
      <w:r w:rsidR="00650E8D" w:rsidRPr="005C3C4C">
        <w:t xml:space="preserve"> by caus</w:t>
      </w:r>
      <w:r w:rsidR="007836BA" w:rsidRPr="002B2074">
        <w:t>e</w:t>
      </w:r>
      <w:r w:rsidR="00650E8D" w:rsidRPr="005C3C4C">
        <w:t xml:space="preserve">, 2015 </w:t>
      </w:r>
      <w:r w:rsidR="00AE121E" w:rsidRPr="002B2074">
        <w:t>–</w:t>
      </w:r>
      <w:r w:rsidR="00650E8D" w:rsidRPr="005C3C4C">
        <w:t xml:space="preserve"> 2024</w:t>
      </w:r>
      <w:r w:rsidR="00AE121E" w:rsidRPr="002B2074">
        <w:t xml:space="preserve"> </w:t>
      </w:r>
    </w:p>
    <w:p w14:paraId="4E5C2CED" w14:textId="75D1CC09" w:rsidR="00887871" w:rsidRDefault="00A41E56">
      <w:pPr>
        <w:spacing w:after="0" w:line="240" w:lineRule="auto"/>
      </w:pPr>
      <w:r>
        <w:rPr>
          <w:noProof/>
        </w:rPr>
        <w:drawing>
          <wp:inline distT="0" distB="0" distL="0" distR="0" wp14:anchorId="034FB30F" wp14:editId="4EB45521">
            <wp:extent cx="5822950" cy="3547872"/>
            <wp:effectExtent l="0" t="0" r="6350" b="0"/>
            <wp:docPr id="785584296" name="Chart 1" descr="Graph depicting the measurements discussed above.">
              <a:extLst xmlns:a="http://schemas.openxmlformats.org/drawingml/2006/main">
                <a:ext uri="{FF2B5EF4-FFF2-40B4-BE49-F238E27FC236}">
                  <a16:creationId xmlns:a16="http://schemas.microsoft.com/office/drawing/2014/main" id="{0AE07569-A409-4FFE-A457-11C703FBCEFA}"/>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AAE1E89" w14:textId="3ED4A60F" w:rsidR="007D47A8" w:rsidRDefault="007D47A8" w:rsidP="00AE0A69">
      <w:pPr>
        <w:pStyle w:val="Figurecaption"/>
      </w:pPr>
      <w:r w:rsidRPr="00BE76FF">
        <w:t>Figure</w:t>
      </w:r>
      <w:r w:rsidR="00BE76FF" w:rsidRPr="00BE76FF">
        <w:t xml:space="preserve"> 17</w:t>
      </w:r>
      <w:r w:rsidRPr="00BE76FF">
        <w:t>:</w:t>
      </w:r>
      <w:r w:rsidR="00BE76FF">
        <w:t xml:space="preserve"> </w:t>
      </w:r>
      <w:r w:rsidR="00C81D2D">
        <w:t xml:space="preserve">Number of confirmed or probable foodborne outbreak by year, </w:t>
      </w:r>
      <w:r w:rsidR="00134785" w:rsidRPr="005C3C4C">
        <w:t xml:space="preserve">2015 </w:t>
      </w:r>
      <w:r w:rsidR="00134785" w:rsidRPr="002B2074">
        <w:t>–</w:t>
      </w:r>
      <w:r w:rsidR="00134785" w:rsidRPr="005C3C4C">
        <w:t xml:space="preserve"> 2024</w:t>
      </w:r>
    </w:p>
    <w:p w14:paraId="719FC17A" w14:textId="17878390" w:rsidR="00887871" w:rsidRDefault="003328D8">
      <w:pPr>
        <w:spacing w:after="0" w:line="240" w:lineRule="auto"/>
      </w:pPr>
      <w:r>
        <w:rPr>
          <w:noProof/>
        </w:rPr>
        <w:drawing>
          <wp:inline distT="0" distB="0" distL="0" distR="0" wp14:anchorId="5DFF2542" wp14:editId="407A3B2E">
            <wp:extent cx="5854700" cy="3450771"/>
            <wp:effectExtent l="0" t="0" r="0" b="0"/>
            <wp:docPr id="1835909137" name="Chart 1" descr="Graph depicting the measurements discussed above.">
              <a:extLst xmlns:a="http://schemas.openxmlformats.org/drawingml/2006/main">
                <a:ext uri="{FF2B5EF4-FFF2-40B4-BE49-F238E27FC236}">
                  <a16:creationId xmlns:a16="http://schemas.microsoft.com/office/drawing/2014/main" id="{783DA612-3B59-8D19-0C1C-B312E659FAF8}"/>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DED70A0" w14:textId="79068742" w:rsidR="00E80438" w:rsidRDefault="00E80438">
      <w:pPr>
        <w:spacing w:after="0" w:line="240" w:lineRule="auto"/>
      </w:pPr>
      <w:r>
        <w:br w:type="page"/>
      </w:r>
    </w:p>
    <w:p w14:paraId="54E126DF" w14:textId="431A6241" w:rsidR="00CA1484" w:rsidRPr="00D13427" w:rsidRDefault="00CA1484" w:rsidP="00A72EFA">
      <w:pPr>
        <w:pStyle w:val="Heading2"/>
      </w:pPr>
      <w:bookmarkStart w:id="35" w:name="_Appendix_1:_The_1"/>
      <w:bookmarkStart w:id="36" w:name="_Toc221105540"/>
      <w:bookmarkEnd w:id="35"/>
      <w:r w:rsidRPr="00D13427">
        <w:lastRenderedPageBreak/>
        <w:t xml:space="preserve">Appendix </w:t>
      </w:r>
      <w:r w:rsidR="007C46F3">
        <w:t>1</w:t>
      </w:r>
      <w:r w:rsidRPr="00D13427">
        <w:t xml:space="preserve">: The food </w:t>
      </w:r>
      <w:r w:rsidRPr="00A72EFA">
        <w:t>safety</w:t>
      </w:r>
      <w:r w:rsidRPr="00D13427">
        <w:t xml:space="preserve"> regulatory framework</w:t>
      </w:r>
      <w:bookmarkEnd w:id="36"/>
    </w:p>
    <w:p w14:paraId="69457F13" w14:textId="132D2344" w:rsidR="002F27AE" w:rsidRDefault="002F27AE" w:rsidP="002F27AE">
      <w:pPr>
        <w:pStyle w:val="Body"/>
        <w:rPr>
          <w:color w:val="C5511A"/>
          <w:sz w:val="24"/>
        </w:rPr>
      </w:pPr>
      <w:r w:rsidRPr="00FA7497">
        <w:rPr>
          <w:color w:val="C5511A"/>
          <w:sz w:val="24"/>
        </w:rPr>
        <w:t xml:space="preserve">Food businesses in Victoria must </w:t>
      </w:r>
      <w:r w:rsidR="004A3FAE">
        <w:rPr>
          <w:color w:val="C5511A"/>
          <w:sz w:val="24"/>
        </w:rPr>
        <w:t>en</w:t>
      </w:r>
      <w:r w:rsidRPr="00FA7497">
        <w:rPr>
          <w:color w:val="C5511A"/>
          <w:sz w:val="24"/>
        </w:rPr>
        <w:t xml:space="preserve">sure the food they prepare, handle, and sell is safe to eat. This is a legal requirement. To </w:t>
      </w:r>
      <w:r w:rsidR="004A3FAE">
        <w:rPr>
          <w:color w:val="C5511A"/>
          <w:sz w:val="24"/>
        </w:rPr>
        <w:t>comply</w:t>
      </w:r>
      <w:r w:rsidRPr="00FA7497">
        <w:rPr>
          <w:color w:val="C5511A"/>
          <w:sz w:val="24"/>
        </w:rPr>
        <w:t xml:space="preserve">, businesses </w:t>
      </w:r>
      <w:r w:rsidR="00FA6691">
        <w:rPr>
          <w:color w:val="C5511A"/>
          <w:sz w:val="24"/>
        </w:rPr>
        <w:t>must</w:t>
      </w:r>
      <w:r w:rsidRPr="00FA7497">
        <w:rPr>
          <w:color w:val="C5511A"/>
          <w:sz w:val="24"/>
        </w:rPr>
        <w:t xml:space="preserve"> follow strict rules and standards that are part of Victoria’s food safety system.</w:t>
      </w:r>
    </w:p>
    <w:p w14:paraId="2A28E793" w14:textId="7F672D76" w:rsidR="002F27AE" w:rsidRDefault="002F27AE" w:rsidP="002F27AE">
      <w:pPr>
        <w:pStyle w:val="Body"/>
      </w:pPr>
      <w:r w:rsidRPr="00F11A35">
        <w:t>Food safety regulation in Victoria, and across Australia, is managed through several levels of authority: national, state and local.</w:t>
      </w:r>
      <w:r>
        <w:t xml:space="preserve"> </w:t>
      </w:r>
    </w:p>
    <w:p w14:paraId="49EA1708" w14:textId="77777777" w:rsidR="002F27AE" w:rsidRPr="00697FF7" w:rsidRDefault="002F27AE" w:rsidP="0010067B">
      <w:pPr>
        <w:pStyle w:val="Heading3"/>
      </w:pPr>
      <w:r w:rsidRPr="00697FF7">
        <w:t xml:space="preserve">Food safety </w:t>
      </w:r>
      <w:r w:rsidRPr="00621AAB">
        <w:t>regulation</w:t>
      </w:r>
      <w:r w:rsidRPr="00697FF7">
        <w:t xml:space="preserve"> in Victoria </w:t>
      </w:r>
    </w:p>
    <w:p w14:paraId="348268A5" w14:textId="316DC43B" w:rsidR="002F27AE" w:rsidRPr="00FB372B" w:rsidRDefault="002F27AE" w:rsidP="002F27AE">
      <w:pPr>
        <w:pStyle w:val="Body"/>
      </w:pPr>
      <w:r w:rsidRPr="00ED0BB4">
        <w:t xml:space="preserve">In Victoria, food safety regulation is a shared </w:t>
      </w:r>
      <w:r w:rsidR="0058770C">
        <w:t>responsibility</w:t>
      </w:r>
      <w:r w:rsidRPr="00ED0BB4">
        <w:t xml:space="preserve">. Government departments and statutory authorities work together, each </w:t>
      </w:r>
      <w:r w:rsidR="00BD7ADB">
        <w:t>overseeing specific parts of the food industry and stages of production.</w:t>
      </w:r>
      <w:r w:rsidRPr="00ED0BB4">
        <w:t xml:space="preserve"> Local councils also play an important role</w:t>
      </w:r>
      <w:r w:rsidR="00D954EB">
        <w:t xml:space="preserve"> by monitoring and enforcing food safety standards </w:t>
      </w:r>
      <w:r w:rsidR="0002549E">
        <w:t>within</w:t>
      </w:r>
      <w:r w:rsidRPr="00ED0BB4">
        <w:t xml:space="preserve"> food businesses</w:t>
      </w:r>
      <w:r w:rsidRPr="00FB372B">
        <w:t xml:space="preserve">. </w:t>
      </w:r>
    </w:p>
    <w:p w14:paraId="09F55A83" w14:textId="77777777" w:rsidR="002F27AE" w:rsidRPr="00F62884" w:rsidRDefault="002F27AE" w:rsidP="0010067B">
      <w:pPr>
        <w:pStyle w:val="Heading3"/>
      </w:pPr>
      <w:r w:rsidRPr="00F62884">
        <w:t xml:space="preserve">The role of the </w:t>
      </w:r>
      <w:r>
        <w:t>department</w:t>
      </w:r>
    </w:p>
    <w:p w14:paraId="249DFB87" w14:textId="57D46F7B" w:rsidR="002F27AE" w:rsidRPr="006A1D62" w:rsidRDefault="002F27AE" w:rsidP="002F27AE">
      <w:pPr>
        <w:pStyle w:val="Body"/>
      </w:pPr>
      <w:r w:rsidRPr="006A1D62">
        <w:t xml:space="preserve">The Secretary of the department has important legal responsibilities under the Food Act. These include </w:t>
      </w:r>
      <w:r w:rsidR="0014442D">
        <w:t xml:space="preserve">ensuring the objectives of </w:t>
      </w:r>
      <w:r w:rsidRPr="006A1D62">
        <w:t xml:space="preserve">the Act are </w:t>
      </w:r>
      <w:r w:rsidR="00A23497">
        <w:t xml:space="preserve">achieved </w:t>
      </w:r>
      <w:r w:rsidRPr="006A1D62">
        <w:t>and applied consistently across Victoria.</w:t>
      </w:r>
    </w:p>
    <w:p w14:paraId="5BC73CC3" w14:textId="77777777" w:rsidR="002F27AE" w:rsidRPr="006A1D62" w:rsidRDefault="002F27AE" w:rsidP="002F27AE">
      <w:pPr>
        <w:pStyle w:val="Body"/>
      </w:pPr>
      <w:r w:rsidRPr="006A1D62">
        <w:t>To do this, the department focuses on several key tasks:</w:t>
      </w:r>
    </w:p>
    <w:p w14:paraId="0572F310" w14:textId="3BD860EF" w:rsidR="002F27AE" w:rsidRPr="006A1D62" w:rsidRDefault="008116FD" w:rsidP="002E5BFD">
      <w:pPr>
        <w:pStyle w:val="Bullet1"/>
      </w:pPr>
      <w:r>
        <w:t>s</w:t>
      </w:r>
      <w:r w:rsidR="002F27AE" w:rsidRPr="006A1D62">
        <w:t>upporting the Minister for Health in representing Victoria at the national Food Ministers’ Meeting</w:t>
      </w:r>
      <w:r w:rsidR="002F27AE">
        <w:rPr>
          <w:rStyle w:val="FootnoteReference"/>
        </w:rPr>
        <w:footnoteReference w:id="30"/>
      </w:r>
      <w:r w:rsidR="002F27AE" w:rsidRPr="006A1D62">
        <w:t>.</w:t>
      </w:r>
    </w:p>
    <w:p w14:paraId="25E367B5" w14:textId="0FED77C7" w:rsidR="002F27AE" w:rsidRPr="006A1D62" w:rsidRDefault="008116FD" w:rsidP="002E5BFD">
      <w:pPr>
        <w:pStyle w:val="Bullet1"/>
      </w:pPr>
      <w:r>
        <w:t>a</w:t>
      </w:r>
      <w:r w:rsidR="002F27AE" w:rsidRPr="006A1D62">
        <w:t xml:space="preserve">ssessing and approving: </w:t>
      </w:r>
    </w:p>
    <w:p w14:paraId="200E5BC1" w14:textId="77777777" w:rsidR="002F27AE" w:rsidRPr="006A1D62" w:rsidRDefault="002F27AE" w:rsidP="002F27AE">
      <w:pPr>
        <w:pStyle w:val="Body"/>
        <w:numPr>
          <w:ilvl w:val="1"/>
          <w:numId w:val="11"/>
        </w:numPr>
      </w:pPr>
      <w:r w:rsidRPr="006A1D62">
        <w:t>food safety auditors</w:t>
      </w:r>
    </w:p>
    <w:p w14:paraId="61E2BC26" w14:textId="77777777" w:rsidR="002F27AE" w:rsidRPr="006A1D62" w:rsidRDefault="002F27AE" w:rsidP="002F27AE">
      <w:pPr>
        <w:pStyle w:val="Body"/>
        <w:numPr>
          <w:ilvl w:val="1"/>
          <w:numId w:val="11"/>
        </w:numPr>
      </w:pPr>
      <w:r w:rsidRPr="006A1D62">
        <w:t>food safety programmes</w:t>
      </w:r>
    </w:p>
    <w:p w14:paraId="5258F11E" w14:textId="77777777" w:rsidR="002F27AE" w:rsidRPr="006A1D62" w:rsidRDefault="002F27AE" w:rsidP="002F27AE">
      <w:pPr>
        <w:pStyle w:val="Body"/>
        <w:numPr>
          <w:ilvl w:val="1"/>
          <w:numId w:val="11"/>
        </w:numPr>
      </w:pPr>
      <w:r w:rsidRPr="006A1D62">
        <w:t>food analysts</w:t>
      </w:r>
    </w:p>
    <w:p w14:paraId="3926FAA5" w14:textId="68067070" w:rsidR="002F27AE" w:rsidRPr="006A1D62" w:rsidRDefault="008116FD" w:rsidP="002E5BFD">
      <w:pPr>
        <w:pStyle w:val="Bullet1"/>
      </w:pPr>
      <w:r>
        <w:t>m</w:t>
      </w:r>
      <w:r w:rsidR="002F27AE" w:rsidRPr="006A1D62">
        <w:t>aintaining a public conviction register, which lists prosecutions against Victorian food businesses that break the Food Act.</w:t>
      </w:r>
    </w:p>
    <w:p w14:paraId="05C73BC9" w14:textId="77777777" w:rsidR="008116FD" w:rsidRDefault="008116FD" w:rsidP="002F27AE">
      <w:pPr>
        <w:pStyle w:val="Bullet1"/>
      </w:pPr>
      <w:r>
        <w:t>s</w:t>
      </w:r>
      <w:r w:rsidR="002F27AE" w:rsidRPr="006A1D62">
        <w:t>etting rules for food premises, based on the type of food and the level of risk involved in handling it.</w:t>
      </w:r>
    </w:p>
    <w:p w14:paraId="2F58DD9E" w14:textId="78A8A462" w:rsidR="002F27AE" w:rsidRDefault="008116FD" w:rsidP="002F27AE">
      <w:pPr>
        <w:pStyle w:val="Bullet1"/>
      </w:pPr>
      <w:r>
        <w:t>s</w:t>
      </w:r>
      <w:r w:rsidR="002F27AE" w:rsidRPr="006A1D62">
        <w:t>pecifying requirements for food samples taken by local councils for analysis.</w:t>
      </w:r>
    </w:p>
    <w:p w14:paraId="66DD31E8" w14:textId="77777777" w:rsidR="004F51CA" w:rsidRDefault="004F51CA" w:rsidP="004F51CA">
      <w:pPr>
        <w:pStyle w:val="Heading3"/>
      </w:pPr>
      <w:r>
        <w:t>Transition to the Health Regulator</w:t>
      </w:r>
    </w:p>
    <w:p w14:paraId="4ED06CC5" w14:textId="1D960E42" w:rsidR="004F51CA" w:rsidRDefault="004F51CA" w:rsidP="004F51CA">
      <w:pPr>
        <w:pStyle w:val="Body"/>
      </w:pPr>
      <w:r w:rsidRPr="00470075">
        <w:t xml:space="preserve">Before February 2024, the Food Safety Unit in the Public Health division </w:t>
      </w:r>
      <w:r>
        <w:t>administered</w:t>
      </w:r>
      <w:r w:rsidRPr="00470075">
        <w:t xml:space="preserve"> the Food Act for the department. </w:t>
      </w:r>
      <w:r w:rsidRPr="00591782">
        <w:t>After a departmental restructure, this responsibility moved to the Health Regulator. The Health Regulator is a dedicated branch created to strengthen oversight and ensure consistent application of health-related laws, including food safety. Under this new arrangement, different teams within the Health Regulator now manage specific parts of the food safety framework</w:t>
      </w:r>
      <w:r w:rsidR="000C28C2">
        <w:t>.</w:t>
      </w:r>
    </w:p>
    <w:p w14:paraId="52502F21" w14:textId="77777777" w:rsidR="008A4F18" w:rsidRPr="00F566CA" w:rsidRDefault="008A4F18" w:rsidP="008A4F18">
      <w:pPr>
        <w:pStyle w:val="Heading3"/>
      </w:pPr>
      <w:r w:rsidRPr="00F566CA">
        <w:lastRenderedPageBreak/>
        <w:t xml:space="preserve">Local council </w:t>
      </w:r>
      <w:r w:rsidRPr="003C337A">
        <w:t>regulation</w:t>
      </w:r>
      <w:r w:rsidRPr="00F566CA">
        <w:t xml:space="preserve"> of food businesses </w:t>
      </w:r>
    </w:p>
    <w:p w14:paraId="692CF468" w14:textId="73E264B7" w:rsidR="008A4F18" w:rsidRDefault="008A4F18" w:rsidP="008A4F18">
      <w:pPr>
        <w:pStyle w:val="Body"/>
      </w:pPr>
      <w:r>
        <w:t>In Victoria, 79 local councils are responsible for regulating most food businesses under the Food Act</w:t>
      </w:r>
      <w:r w:rsidR="00853C66">
        <w:t xml:space="preserve"> </w:t>
      </w:r>
      <w:r>
        <w:t>by:</w:t>
      </w:r>
    </w:p>
    <w:p w14:paraId="7CA925D3" w14:textId="3489F5DF" w:rsidR="008A4F18" w:rsidRDefault="00853C66" w:rsidP="002E5BFD">
      <w:pPr>
        <w:pStyle w:val="Bullet1"/>
      </w:pPr>
      <w:r>
        <w:t>r</w:t>
      </w:r>
      <w:r w:rsidR="008A4F18">
        <w:t>egistering food premises</w:t>
      </w:r>
    </w:p>
    <w:p w14:paraId="001D0D03" w14:textId="3E942A60" w:rsidR="008A4F18" w:rsidRDefault="00853C66" w:rsidP="002E5BFD">
      <w:pPr>
        <w:pStyle w:val="Bullet1"/>
      </w:pPr>
      <w:r>
        <w:t>c</w:t>
      </w:r>
      <w:r w:rsidR="008A4F18">
        <w:t>hecking compliance through inspections</w:t>
      </w:r>
    </w:p>
    <w:p w14:paraId="7588DB38" w14:textId="13A8C2A4" w:rsidR="008A4F18" w:rsidRDefault="00853C66" w:rsidP="002E5BFD">
      <w:pPr>
        <w:pStyle w:val="Bullet1"/>
      </w:pPr>
      <w:r>
        <w:t>t</w:t>
      </w:r>
      <w:r w:rsidR="008A4F18">
        <w:t>aking enforcement action when needed</w:t>
      </w:r>
      <w:r>
        <w:t>.</w:t>
      </w:r>
    </w:p>
    <w:p w14:paraId="1A59BECC" w14:textId="77777777" w:rsidR="001877D5" w:rsidRDefault="001877D5" w:rsidP="001877D5">
      <w:pPr>
        <w:pStyle w:val="Heading3"/>
      </w:pPr>
      <w:r>
        <w:t xml:space="preserve">Regulating Victorian food premises </w:t>
      </w:r>
    </w:p>
    <w:p w14:paraId="7FF95087" w14:textId="77777777" w:rsidR="001877D5" w:rsidRPr="0060283D" w:rsidRDefault="001877D5" w:rsidP="001877D5">
      <w:pPr>
        <w:pStyle w:val="Introtext"/>
        <w:rPr>
          <w:color w:val="auto"/>
          <w:sz w:val="21"/>
          <w:szCs w:val="21"/>
        </w:rPr>
      </w:pPr>
      <w:r w:rsidRPr="0060283D">
        <w:rPr>
          <w:color w:val="auto"/>
          <w:sz w:val="21"/>
          <w:szCs w:val="21"/>
        </w:rPr>
        <w:t xml:space="preserve">The department works closely with local councils to ensure food businesses across Victoria meet safety standards. </w:t>
      </w:r>
    </w:p>
    <w:p w14:paraId="1A9342A2" w14:textId="77777777" w:rsidR="001877D5" w:rsidRPr="00E226E5" w:rsidRDefault="001877D5" w:rsidP="001877D5">
      <w:pPr>
        <w:pStyle w:val="Body"/>
      </w:pPr>
      <w:r w:rsidRPr="00E226E5">
        <w:t xml:space="preserve">Under the Food Act, </w:t>
      </w:r>
      <w:r w:rsidRPr="0069241A">
        <w:t>the department sets the rules for different types of food businesses. Local councils are responsible for enforcing these rules.</w:t>
      </w:r>
    </w:p>
    <w:p w14:paraId="1E6FF06F" w14:textId="77777777" w:rsidR="001877D5" w:rsidRPr="00F86814" w:rsidRDefault="001877D5" w:rsidP="001877D5">
      <w:pPr>
        <w:pStyle w:val="Body"/>
      </w:pPr>
      <w:r w:rsidRPr="00F86814">
        <w:t>To support this partnership, the department provides guidance and resources for councils and the community. This includes:</w:t>
      </w:r>
    </w:p>
    <w:p w14:paraId="476792EA" w14:textId="4EE8484F" w:rsidR="001877D5" w:rsidRPr="00F86814" w:rsidRDefault="0060283D" w:rsidP="002E5BFD">
      <w:pPr>
        <w:pStyle w:val="Bullet1"/>
      </w:pPr>
      <w:r>
        <w:t>h</w:t>
      </w:r>
      <w:r w:rsidR="001877D5" w:rsidRPr="00F86814">
        <w:t>elping Environmental Health Officers (EHOs) with food safety checks</w:t>
      </w:r>
    </w:p>
    <w:p w14:paraId="6B7BE483" w14:textId="7D8B0490" w:rsidR="001877D5" w:rsidRPr="00E226E5" w:rsidRDefault="0060283D" w:rsidP="002E5BFD">
      <w:pPr>
        <w:pStyle w:val="Bullet1"/>
      </w:pPr>
      <w:r>
        <w:t>o</w:t>
      </w:r>
      <w:r w:rsidR="001877D5" w:rsidRPr="00F86814">
        <w:t>ffering basic food handling education for food businesses and the public</w:t>
      </w:r>
      <w:r>
        <w:t>.</w:t>
      </w:r>
    </w:p>
    <w:p w14:paraId="252848F6" w14:textId="77777777" w:rsidR="008A4F18" w:rsidRPr="009754FF" w:rsidRDefault="008A4F18" w:rsidP="008A4F18">
      <w:pPr>
        <w:pStyle w:val="Heading3"/>
      </w:pPr>
      <w:r w:rsidRPr="009754FF">
        <w:t xml:space="preserve">National food safety regulation </w:t>
      </w:r>
    </w:p>
    <w:p w14:paraId="1583DDB6" w14:textId="3A5010C4" w:rsidR="008A4F18" w:rsidRPr="00FB372B" w:rsidRDefault="008A4F18" w:rsidP="008A4F18">
      <w:pPr>
        <w:pStyle w:val="Body"/>
      </w:pPr>
      <w:r w:rsidRPr="00FB372B">
        <w:t xml:space="preserve">At </w:t>
      </w:r>
      <w:r w:rsidR="00044FF3">
        <w:t xml:space="preserve">the </w:t>
      </w:r>
      <w:r w:rsidRPr="00FB372B">
        <w:t xml:space="preserve">national level, an </w:t>
      </w:r>
      <w:r>
        <w:t>i</w:t>
      </w:r>
      <w:r w:rsidRPr="00FB372B">
        <w:t xml:space="preserve">ntergovernmental </w:t>
      </w:r>
      <w:r>
        <w:t>a</w:t>
      </w:r>
      <w:r w:rsidRPr="00FB372B">
        <w:t xml:space="preserve">greement between </w:t>
      </w:r>
      <w:r>
        <w:t>C</w:t>
      </w:r>
      <w:r w:rsidRPr="00FB372B">
        <w:t>ommonwealth, state and territory governments underpins the food regulatory system. Th</w:t>
      </w:r>
      <w:r w:rsidR="006C4273">
        <w:t>is</w:t>
      </w:r>
      <w:r w:rsidRPr="00FB372B">
        <w:t xml:space="preserve"> system includes all levels of Australian government </w:t>
      </w:r>
      <w:r w:rsidR="00495050">
        <w:t>working together with</w:t>
      </w:r>
      <w:r w:rsidRPr="00FB372B">
        <w:t xml:space="preserve"> their New Zealand counterparts. </w:t>
      </w:r>
    </w:p>
    <w:p w14:paraId="7EDD4882" w14:textId="7D55933A" w:rsidR="008A4F18" w:rsidRPr="00FB372B" w:rsidRDefault="008A4F18" w:rsidP="008A4F18">
      <w:pPr>
        <w:pStyle w:val="Body"/>
      </w:pPr>
      <w:r w:rsidRPr="00FB372B">
        <w:t xml:space="preserve">Under the system, Australian states and territories administer their own food legislations, which </w:t>
      </w:r>
      <w:r w:rsidR="00D41DA3">
        <w:t>is</w:t>
      </w:r>
      <w:r w:rsidR="00D41DA3" w:rsidRPr="00FB372B">
        <w:t xml:space="preserve"> </w:t>
      </w:r>
      <w:r w:rsidRPr="00FB372B">
        <w:t>based on a national model and incorporate</w:t>
      </w:r>
      <w:r w:rsidR="00D41DA3">
        <w:t>s</w:t>
      </w:r>
      <w:r w:rsidRPr="00FB372B">
        <w:t xml:space="preserve"> national food standards</w:t>
      </w:r>
      <w:r>
        <w:rPr>
          <w:rStyle w:val="FootnoteReference"/>
        </w:rPr>
        <w:footnoteReference w:id="31"/>
      </w:r>
      <w:r w:rsidRPr="00FB372B">
        <w:t xml:space="preserve">. </w:t>
      </w:r>
    </w:p>
    <w:p w14:paraId="0A33A8AD" w14:textId="58D2B8CD" w:rsidR="008A4F18" w:rsidRDefault="008A4F18" w:rsidP="008A4F18">
      <w:pPr>
        <w:pStyle w:val="Body"/>
      </w:pPr>
      <w:r w:rsidRPr="00683653">
        <w:t>The Food Ministers’ Meeting oversees the national food regulation system</w:t>
      </w:r>
      <w:r w:rsidR="001A03D6">
        <w:t xml:space="preserve">. It </w:t>
      </w:r>
      <w:r w:rsidRPr="00683653">
        <w:t>is responsible for approving overarching food policies and endorsing all food standards.</w:t>
      </w:r>
    </w:p>
    <w:p w14:paraId="52BA57E7" w14:textId="34ABB5DE" w:rsidR="00AC4AC6" w:rsidRDefault="00AC4AC6" w:rsidP="00CA1484">
      <w:pPr>
        <w:pStyle w:val="Body"/>
      </w:pPr>
      <w:r>
        <w:rPr>
          <w:noProof/>
        </w:rPr>
        <w:lastRenderedPageBreak/>
        <w:drawing>
          <wp:inline distT="0" distB="0" distL="0" distR="0" wp14:anchorId="757EDAF3" wp14:editId="7123378D">
            <wp:extent cx="5744473" cy="3372561"/>
            <wp:effectExtent l="0" t="0" r="8890" b="0"/>
            <wp:docPr id="503907894" name="Picture 5" descr="Flowchart illustrating national and Victorian food regulatory systems, showing relationships between committees, ministers, and departments. Key elements include Food Ministers’ Meeting setting policies, Food Standards Australia New Zealand (FSANZ) deciding standards, and various Victorian departments and organizations like Department of Health, Dairy Food Safety, and PrimeSafe involved in regul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07894" name="Picture 5" descr="Flowchart illustrating national and Victorian food regulatory systems, showing relationships between committees, ministers, and departments. Key elements include Food Ministers’ Meeting setting policies, Food Standards Australia New Zealand (FSANZ) deciding standards, and various Victorian departments and organizations like Department of Health, Dairy Food Safety, and PrimeSafe involved in regulation.">
                      <a:extLst>
                        <a:ext uri="{C183D7F6-B498-43B3-948B-1728B52AA6E4}">
                          <adec:decorative xmlns:adec="http://schemas.microsoft.com/office/drawing/2017/decorative" val="0"/>
                        </a:ext>
                      </a:extLst>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a:stretch/>
                  </pic:blipFill>
                  <pic:spPr bwMode="auto">
                    <a:xfrm>
                      <a:off x="0" y="0"/>
                      <a:ext cx="5750873" cy="3376319"/>
                    </a:xfrm>
                    <a:prstGeom prst="rect">
                      <a:avLst/>
                    </a:prstGeom>
                    <a:noFill/>
                    <a:ln>
                      <a:noFill/>
                    </a:ln>
                    <a:extLst>
                      <a:ext uri="{53640926-AAD7-44D8-BBD7-CCE9431645EC}">
                        <a14:shadowObscured xmlns:a14="http://schemas.microsoft.com/office/drawing/2010/main"/>
                      </a:ext>
                    </a:extLst>
                  </pic:spPr>
                </pic:pic>
              </a:graphicData>
            </a:graphic>
          </wp:inline>
        </w:drawing>
      </w:r>
    </w:p>
    <w:p w14:paraId="4D56119F" w14:textId="77777777" w:rsidR="00DE5164" w:rsidRDefault="00DE5164" w:rsidP="00CA1484">
      <w:pPr>
        <w:pStyle w:val="Body"/>
      </w:pPr>
    </w:p>
    <w:p w14:paraId="55907D33" w14:textId="16EA6881" w:rsidR="009F63B4" w:rsidRDefault="009F63B4" w:rsidP="009E4DF3">
      <w:pPr>
        <w:pStyle w:val="Heading2"/>
      </w:pPr>
      <w:bookmarkStart w:id="37" w:name="_Appendix_2:_Data"/>
      <w:bookmarkStart w:id="38" w:name="_Appendix_2:_Food"/>
      <w:bookmarkStart w:id="39" w:name="_Toc221105541"/>
      <w:bookmarkEnd w:id="37"/>
      <w:bookmarkEnd w:id="38"/>
      <w:r>
        <w:t xml:space="preserve">Appendix </w:t>
      </w:r>
      <w:r w:rsidR="007C46F3">
        <w:t>2</w:t>
      </w:r>
      <w:r>
        <w:t xml:space="preserve">: Food premises </w:t>
      </w:r>
      <w:r w:rsidR="00A96529">
        <w:t>description</w:t>
      </w:r>
      <w:bookmarkEnd w:id="39"/>
    </w:p>
    <w:p w14:paraId="6819EBEB" w14:textId="77777777" w:rsidR="00A96529" w:rsidRPr="00F06FBE" w:rsidRDefault="00A96529" w:rsidP="00A96529">
      <w:pPr>
        <w:pStyle w:val="Heading3"/>
      </w:pPr>
      <w:bookmarkStart w:id="40" w:name="_Food_premises_categories"/>
      <w:bookmarkEnd w:id="40"/>
      <w:r w:rsidRPr="00F06FBE">
        <w:t xml:space="preserve">Food </w:t>
      </w:r>
      <w:r w:rsidRPr="008F2D53">
        <w:t>premises</w:t>
      </w:r>
      <w:r w:rsidRPr="00F06FBE">
        <w:t xml:space="preserve"> categories </w:t>
      </w:r>
    </w:p>
    <w:p w14:paraId="457C8D35" w14:textId="20B1A6C1" w:rsidR="00A96529" w:rsidRDefault="00A96529" w:rsidP="00A96529">
      <w:pPr>
        <w:pStyle w:val="Body"/>
      </w:pPr>
      <w:r w:rsidRPr="004D31E9">
        <w:t xml:space="preserve">Under </w:t>
      </w:r>
      <w:r w:rsidRPr="00E226E5">
        <w:t>the Food Act,</w:t>
      </w:r>
      <w:r w:rsidRPr="004D31E9">
        <w:t xml:space="preserve"> food premises are </w:t>
      </w:r>
      <w:r>
        <w:t>categorised according</w:t>
      </w:r>
      <w:r w:rsidRPr="004D31E9">
        <w:t xml:space="preserve"> to one of four component groups: </w:t>
      </w:r>
      <w:r w:rsidRPr="0037351C">
        <w:t>fixed</w:t>
      </w:r>
      <w:r w:rsidRPr="009577A0">
        <w:t>, temporary, mobile or food vending machine</w:t>
      </w:r>
      <w:r w:rsidRPr="004D31E9">
        <w:t xml:space="preserve">. </w:t>
      </w:r>
      <w:r>
        <w:t xml:space="preserve">For the purposes of this report, the latter three groups are collectively referred to as </w:t>
      </w:r>
      <w:r w:rsidRPr="00FB12AE">
        <w:rPr>
          <w:b/>
          <w:bCs/>
        </w:rPr>
        <w:t>‘non-fixed food premises’</w:t>
      </w:r>
      <w:r>
        <w:t xml:space="preserve"> (see </w:t>
      </w:r>
      <w:r w:rsidRPr="00E52102">
        <w:rPr>
          <w:b/>
          <w:bCs/>
        </w:rPr>
        <w:t xml:space="preserve">Table </w:t>
      </w:r>
      <w:r w:rsidR="004B79F0">
        <w:rPr>
          <w:b/>
          <w:bCs/>
        </w:rPr>
        <w:t>7</w:t>
      </w:r>
      <w:r w:rsidRPr="00DE46C4">
        <w:t>)</w:t>
      </w:r>
      <w:r>
        <w:t>.</w:t>
      </w:r>
    </w:p>
    <w:p w14:paraId="5642073D" w14:textId="3F768A68" w:rsidR="00A96529" w:rsidRDefault="00A96529" w:rsidP="00A96529">
      <w:pPr>
        <w:pStyle w:val="Body"/>
        <w:rPr>
          <w:b/>
          <w:bCs/>
        </w:rPr>
      </w:pPr>
      <w:r w:rsidRPr="00F54C0B">
        <w:rPr>
          <w:b/>
          <w:bCs/>
        </w:rPr>
        <w:t xml:space="preserve">Table </w:t>
      </w:r>
      <w:r w:rsidR="00855A8A">
        <w:rPr>
          <w:b/>
          <w:bCs/>
        </w:rPr>
        <w:t>7</w:t>
      </w:r>
      <w:r w:rsidRPr="00F54C0B">
        <w:rPr>
          <w:b/>
          <w:bCs/>
        </w:rPr>
        <w:t>:</w:t>
      </w:r>
      <w:r>
        <w:t xml:space="preserve"> </w:t>
      </w:r>
      <w:r w:rsidRPr="007D2872">
        <w:rPr>
          <w:b/>
          <w:bCs/>
        </w:rPr>
        <w:t>Food premises category description</w:t>
      </w:r>
      <w:r>
        <w:rPr>
          <w:b/>
          <w:bCs/>
        </w:rPr>
        <w:t xml:space="preserve"> </w:t>
      </w:r>
    </w:p>
    <w:tbl>
      <w:tblPr>
        <w:tblStyle w:val="TableGrid"/>
        <w:tblW w:w="5000" w:type="pct"/>
        <w:shd w:val="clear" w:color="auto" w:fill="F2F2F2" w:themeFill="background1" w:themeFillShade="F2"/>
        <w:tblLook w:val="06A0" w:firstRow="1" w:lastRow="0" w:firstColumn="1" w:lastColumn="0" w:noHBand="1" w:noVBand="1"/>
      </w:tblPr>
      <w:tblGrid>
        <w:gridCol w:w="1566"/>
        <w:gridCol w:w="7732"/>
      </w:tblGrid>
      <w:tr w:rsidR="00A96529" w14:paraId="7492594A" w14:textId="77777777" w:rsidTr="00BF0FDF">
        <w:trPr>
          <w:trHeight w:val="1361"/>
        </w:trPr>
        <w:tc>
          <w:tcPr>
            <w:tcW w:w="842" w:type="pct"/>
            <w:shd w:val="clear" w:color="auto" w:fill="F2F2F2" w:themeFill="background1" w:themeFillShade="F2"/>
            <w:vAlign w:val="center"/>
          </w:tcPr>
          <w:p w14:paraId="3E1C98F6" w14:textId="77777777" w:rsidR="00A96529" w:rsidRPr="00E13C3C" w:rsidRDefault="00A96529" w:rsidP="00BF0FDF">
            <w:pPr>
              <w:jc w:val="center"/>
            </w:pPr>
            <w:r>
              <w:rPr>
                <w:noProof/>
              </w:rPr>
              <w:drawing>
                <wp:inline distT="0" distB="0" distL="0" distR="0" wp14:anchorId="0C4F9E28" wp14:editId="6573281D">
                  <wp:extent cx="856615" cy="856615"/>
                  <wp:effectExtent l="0" t="0" r="635" b="0"/>
                  <wp:docPr id="754357703"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57703" name="Graphic 16">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857511" cy="857511"/>
                          </a:xfrm>
                          <a:prstGeom prst="rect">
                            <a:avLst/>
                          </a:prstGeom>
                        </pic:spPr>
                      </pic:pic>
                    </a:graphicData>
                  </a:graphic>
                </wp:inline>
              </w:drawing>
            </w:r>
          </w:p>
        </w:tc>
        <w:tc>
          <w:tcPr>
            <w:tcW w:w="4158" w:type="pct"/>
            <w:shd w:val="clear" w:color="auto" w:fill="F2F2F2" w:themeFill="background1" w:themeFillShade="F2"/>
          </w:tcPr>
          <w:p w14:paraId="6A24DB20" w14:textId="77777777" w:rsidR="00A96529" w:rsidRPr="005137AA" w:rsidRDefault="00A96529" w:rsidP="00BF0FDF">
            <w:pPr>
              <w:pStyle w:val="Heading4Blue"/>
              <w:rPr>
                <w:color w:val="C5511A"/>
              </w:rPr>
            </w:pPr>
            <w:r w:rsidRPr="005137AA">
              <w:rPr>
                <w:color w:val="C5511A"/>
              </w:rPr>
              <w:t>Fixed food premises</w:t>
            </w:r>
          </w:p>
          <w:p w14:paraId="22F73896" w14:textId="77777777" w:rsidR="00A96529" w:rsidRDefault="00A96529" w:rsidP="00BF0FDF">
            <w:pPr>
              <w:pStyle w:val="Tablebullet1"/>
            </w:pPr>
            <w:r>
              <w:t>are located within a building or structure and hold a permanent address or location in Victoria</w:t>
            </w:r>
          </w:p>
          <w:p w14:paraId="0142A3CB" w14:textId="77777777" w:rsidR="00A96529" w:rsidRPr="00E13C3C" w:rsidRDefault="00A96529" w:rsidP="00BF0FDF">
            <w:pPr>
              <w:pStyle w:val="Tablebullet1"/>
            </w:pPr>
            <w:r w:rsidRPr="00B05B05">
              <w:t>examples include hospitals, restaurants, manufacturers, home-based businesses, accommodation gateways and takeaway shops.</w:t>
            </w:r>
          </w:p>
        </w:tc>
      </w:tr>
      <w:tr w:rsidR="00A96529" w14:paraId="6735BC8D" w14:textId="77777777" w:rsidTr="00BF0FDF">
        <w:trPr>
          <w:trHeight w:val="565"/>
        </w:trPr>
        <w:tc>
          <w:tcPr>
            <w:tcW w:w="842" w:type="pct"/>
            <w:shd w:val="clear" w:color="auto" w:fill="F2F2F2" w:themeFill="background1" w:themeFillShade="F2"/>
            <w:vAlign w:val="center"/>
          </w:tcPr>
          <w:p w14:paraId="2D787514" w14:textId="77777777" w:rsidR="00A96529" w:rsidRPr="00E13C3C" w:rsidRDefault="00A96529" w:rsidP="00BF0FDF">
            <w:pPr>
              <w:pStyle w:val="Tabletext"/>
              <w:jc w:val="center"/>
            </w:pPr>
            <w:r w:rsidRPr="00D64FD7">
              <w:rPr>
                <w:noProof/>
              </w:rPr>
              <w:drawing>
                <wp:inline distT="0" distB="0" distL="0" distR="0" wp14:anchorId="0DD6DA99" wp14:editId="068CCEF1">
                  <wp:extent cx="824254" cy="652959"/>
                  <wp:effectExtent l="0" t="0" r="0" b="0"/>
                  <wp:docPr id="528347647" name="Graphic 3">
                    <a:extLst xmlns:a="http://schemas.openxmlformats.org/drawingml/2006/main">
                      <a:ext uri="{FF2B5EF4-FFF2-40B4-BE49-F238E27FC236}">
                        <a16:creationId xmlns:a16="http://schemas.microsoft.com/office/drawing/2014/main" id="{187B90A0-3276-0AC0-3F18-89F745D2AA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47647" name="Graphic 3">
                            <a:extLst>
                              <a:ext uri="{FF2B5EF4-FFF2-40B4-BE49-F238E27FC236}">
                                <a16:creationId xmlns:a16="http://schemas.microsoft.com/office/drawing/2014/main" id="{187B90A0-3276-0AC0-3F18-89F745D2AA08}"/>
                              </a:ext>
                              <a:ext uri="{C183D7F6-B498-43B3-948B-1728B52AA6E4}">
                                <adec:decorative xmlns:adec="http://schemas.microsoft.com/office/drawing/2017/decorative" val="1"/>
                              </a:ext>
                            </a:extLst>
                          </pic:cNvPr>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0" y="0"/>
                            <a:ext cx="831542" cy="658733"/>
                          </a:xfrm>
                          <a:prstGeom prst="rect">
                            <a:avLst/>
                          </a:prstGeom>
                        </pic:spPr>
                      </pic:pic>
                    </a:graphicData>
                  </a:graphic>
                </wp:inline>
              </w:drawing>
            </w:r>
          </w:p>
        </w:tc>
        <w:tc>
          <w:tcPr>
            <w:tcW w:w="4158" w:type="pct"/>
            <w:shd w:val="clear" w:color="auto" w:fill="F2F2F2" w:themeFill="background1" w:themeFillShade="F2"/>
          </w:tcPr>
          <w:p w14:paraId="013055C3" w14:textId="77777777" w:rsidR="00A96529" w:rsidRPr="005137AA" w:rsidRDefault="00A96529" w:rsidP="00BF0FDF">
            <w:pPr>
              <w:pStyle w:val="Heading4Blue"/>
              <w:spacing w:before="120"/>
              <w:rPr>
                <w:color w:val="C5511A"/>
              </w:rPr>
            </w:pPr>
            <w:r w:rsidRPr="005137AA">
              <w:rPr>
                <w:color w:val="C5511A"/>
              </w:rPr>
              <w:t>Non-fixed food premises</w:t>
            </w:r>
          </w:p>
          <w:p w14:paraId="3656D6FB" w14:textId="77777777" w:rsidR="00A96529" w:rsidRPr="006E393E" w:rsidRDefault="00A96529" w:rsidP="00BF0FDF">
            <w:pPr>
              <w:pStyle w:val="Tablebullet1"/>
            </w:pPr>
            <w:r>
              <w:t>a temporary premises that is a tent stall or other structure not permanently fixed to a site, or a permanent structure not owned or leased by the operating food business where food is sold by that business on an occasional basis only. Examples include temporary food premises examples include market or festival stall, business function or wedding reception.</w:t>
            </w:r>
          </w:p>
          <w:p w14:paraId="3C823D6B" w14:textId="77777777" w:rsidR="00A96529" w:rsidRDefault="00A96529" w:rsidP="00BF0FDF">
            <w:pPr>
              <w:pStyle w:val="Tablebullet1"/>
            </w:pPr>
            <w:r>
              <w:t xml:space="preserve">a mobile food premises is a food premises that is a vehicle, </w:t>
            </w:r>
            <w:r w:rsidRPr="006E393E">
              <w:t xml:space="preserve">examples include food trucks, </w:t>
            </w:r>
            <w:r w:rsidRPr="00BA7D77">
              <w:t>water transport vehicles</w:t>
            </w:r>
            <w:r>
              <w:rPr>
                <w:rStyle w:val="FootnoteReference"/>
              </w:rPr>
              <w:footnoteReference w:id="32"/>
            </w:r>
            <w:r>
              <w:t xml:space="preserve"> and</w:t>
            </w:r>
            <w:r w:rsidRPr="006E393E">
              <w:t xml:space="preserve"> ice-cream vans </w:t>
            </w:r>
          </w:p>
          <w:p w14:paraId="6B7AF5D4" w14:textId="77777777" w:rsidR="00A96529" w:rsidRPr="00E13C3C" w:rsidRDefault="00A96529" w:rsidP="00BF0FDF">
            <w:pPr>
              <w:pStyle w:val="Tablebullet1"/>
            </w:pPr>
            <w:r>
              <w:t xml:space="preserve">food </w:t>
            </w:r>
            <w:r w:rsidRPr="006E393E">
              <w:t>vending machines.</w:t>
            </w:r>
            <w:r>
              <w:t xml:space="preserve">  </w:t>
            </w:r>
          </w:p>
        </w:tc>
      </w:tr>
    </w:tbl>
    <w:p w14:paraId="138F54DA" w14:textId="77777777" w:rsidR="00A96529" w:rsidRPr="00F06FBE" w:rsidRDefault="00A96529" w:rsidP="00A96529">
      <w:pPr>
        <w:pStyle w:val="Heading3"/>
      </w:pPr>
      <w:bookmarkStart w:id="41" w:name="_Food_premises_classification"/>
      <w:bookmarkEnd w:id="41"/>
      <w:r w:rsidRPr="00F06FBE">
        <w:lastRenderedPageBreak/>
        <w:t xml:space="preserve">Food premises classification according to risk </w:t>
      </w:r>
    </w:p>
    <w:p w14:paraId="7CB6EAAF" w14:textId="3D66AC9E" w:rsidR="00A96529" w:rsidRPr="001B44F3" w:rsidRDefault="00A96529" w:rsidP="00A96529">
      <w:pPr>
        <w:pStyle w:val="Body"/>
      </w:pPr>
      <w:r w:rsidRPr="001B44F3">
        <w:t xml:space="preserve">To ensure appropriate regulation, the </w:t>
      </w:r>
      <w:r w:rsidRPr="00E226E5">
        <w:t>Food Act</w:t>
      </w:r>
      <w:r w:rsidRPr="001B44F3">
        <w:t xml:space="preserve"> categorises all food premises—whether fixed or non-fixed—into five risk-based classifications: Class 1, Class 2, Class 3A, Class 3, and Class 4 (see </w:t>
      </w:r>
      <w:r w:rsidRPr="001B44F3">
        <w:rPr>
          <w:b/>
          <w:bCs/>
        </w:rPr>
        <w:t xml:space="preserve">Table </w:t>
      </w:r>
      <w:r w:rsidR="004B79F0">
        <w:rPr>
          <w:b/>
          <w:bCs/>
        </w:rPr>
        <w:t>8</w:t>
      </w:r>
      <w:r w:rsidRPr="001B44F3">
        <w:t>). These classifications reflect the potential public health risk associated with the food-handling activities of each business. Class 1 represents the highest risk, while Class 4 represents the lowest. A business’s classification determines the specific regulatory obligations it must meet.</w:t>
      </w:r>
    </w:p>
    <w:p w14:paraId="10564452" w14:textId="542D684B" w:rsidR="00A96529" w:rsidRDefault="00A96529" w:rsidP="00A96529">
      <w:pPr>
        <w:pStyle w:val="Body"/>
      </w:pPr>
      <w:r w:rsidRPr="00B93B67">
        <w:rPr>
          <w:b/>
          <w:bCs/>
        </w:rPr>
        <w:t xml:space="preserve">Table </w:t>
      </w:r>
      <w:r w:rsidR="004B79F0">
        <w:rPr>
          <w:b/>
          <w:bCs/>
        </w:rPr>
        <w:t>8</w:t>
      </w:r>
      <w:r w:rsidRPr="00B93B67">
        <w:rPr>
          <w:b/>
          <w:bCs/>
        </w:rPr>
        <w:t>:</w:t>
      </w:r>
      <w:r>
        <w:t xml:space="preserve"> </w:t>
      </w:r>
      <w:r w:rsidRPr="007D2872">
        <w:rPr>
          <w:b/>
          <w:bCs/>
        </w:rPr>
        <w:t>Food premises classification description</w:t>
      </w:r>
    </w:p>
    <w:tbl>
      <w:tblPr>
        <w:tblStyle w:val="TableGrid"/>
        <w:tblW w:w="5000" w:type="pct"/>
        <w:tblLook w:val="06A0" w:firstRow="1" w:lastRow="0" w:firstColumn="1" w:lastColumn="0" w:noHBand="1" w:noVBand="1"/>
      </w:tblPr>
      <w:tblGrid>
        <w:gridCol w:w="1657"/>
        <w:gridCol w:w="7641"/>
      </w:tblGrid>
      <w:tr w:rsidR="00A96529" w14:paraId="24146582" w14:textId="77777777" w:rsidTr="00BA327A">
        <w:tc>
          <w:tcPr>
            <w:tcW w:w="891" w:type="pct"/>
            <w:shd w:val="clear" w:color="auto" w:fill="EFF0EF"/>
            <w:vAlign w:val="center"/>
          </w:tcPr>
          <w:p w14:paraId="5887C44C" w14:textId="77777777" w:rsidR="00A96529" w:rsidRPr="00E13C3C" w:rsidRDefault="00A96529" w:rsidP="00BF0FDF">
            <w:pPr>
              <w:jc w:val="center"/>
            </w:pPr>
            <w:r>
              <w:rPr>
                <w:noProof/>
              </w:rPr>
              <w:drawing>
                <wp:inline distT="0" distB="0" distL="0" distR="0" wp14:anchorId="62EB9F3B" wp14:editId="044896AB">
                  <wp:extent cx="914400" cy="914400"/>
                  <wp:effectExtent l="0" t="0" r="0" b="0"/>
                  <wp:docPr id="1108234922"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34922" name="Graphic 16">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inline>
              </w:drawing>
            </w:r>
          </w:p>
        </w:tc>
        <w:tc>
          <w:tcPr>
            <w:tcW w:w="4109" w:type="pct"/>
            <w:shd w:val="clear" w:color="auto" w:fill="F2F2F2" w:themeFill="background1" w:themeFillShade="F2"/>
          </w:tcPr>
          <w:p w14:paraId="6B826E86" w14:textId="77777777" w:rsidR="00A96529" w:rsidRPr="00552454" w:rsidRDefault="00A96529" w:rsidP="00BF0FDF">
            <w:pPr>
              <w:pStyle w:val="Heading4Blue"/>
              <w:rPr>
                <w:color w:val="C5511A"/>
              </w:rPr>
            </w:pPr>
            <w:r w:rsidRPr="00552454">
              <w:rPr>
                <w:color w:val="C5511A"/>
              </w:rPr>
              <w:t>Class 1</w:t>
            </w:r>
          </w:p>
          <w:p w14:paraId="05D6FF7F" w14:textId="77777777" w:rsidR="00A96529" w:rsidRPr="00E13C3C" w:rsidRDefault="00A96529" w:rsidP="00BF0FDF">
            <w:pPr>
              <w:pStyle w:val="Tabletext"/>
            </w:pPr>
            <w:r>
              <w:t>Premises at which potentially hazardous food is handled or served to vulnerable people within a hospital, aged care, childcare setting, or by home delivery services that provide read-to-eat meals to people who are unable to prepare meals for themselves, such as Meals-on-Wheels.</w:t>
            </w:r>
          </w:p>
        </w:tc>
      </w:tr>
      <w:tr w:rsidR="00A96529" w14:paraId="02F41DD3" w14:textId="77777777" w:rsidTr="00BA327A">
        <w:tc>
          <w:tcPr>
            <w:tcW w:w="891" w:type="pct"/>
            <w:shd w:val="clear" w:color="auto" w:fill="EFF0EF"/>
            <w:vAlign w:val="center"/>
          </w:tcPr>
          <w:p w14:paraId="3D86F2CF" w14:textId="77777777" w:rsidR="00A96529" w:rsidRPr="00E13C3C" w:rsidRDefault="00A96529" w:rsidP="00BF0FDF">
            <w:pPr>
              <w:jc w:val="center"/>
            </w:pPr>
            <w:r>
              <w:rPr>
                <w:noProof/>
              </w:rPr>
              <w:drawing>
                <wp:inline distT="0" distB="0" distL="0" distR="0" wp14:anchorId="6FC8D7BD" wp14:editId="070961A7">
                  <wp:extent cx="786130" cy="790041"/>
                  <wp:effectExtent l="0" t="0" r="0" b="0"/>
                  <wp:docPr id="17426498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49844" name="Graphic 1">
                            <a:extLst>
                              <a:ext uri="{C183D7F6-B498-43B3-948B-1728B52AA6E4}">
                                <adec:decorative xmlns:adec="http://schemas.microsoft.com/office/drawing/2017/decorative" val="1"/>
                              </a:ext>
                            </a:extLst>
                          </pic:cNvPr>
                          <pic:cNvPicPr/>
                        </pic:nvPicPr>
                        <pic:blipFill>
                          <a:blip r:embed="rId84">
                            <a:extLst>
                              <a:ext uri="{96DAC541-7B7A-43D3-8B79-37D633B846F1}">
                                <asvg:svgBlip xmlns:asvg="http://schemas.microsoft.com/office/drawing/2016/SVG/main" r:embed="rId85"/>
                              </a:ext>
                            </a:extLst>
                          </a:blip>
                          <a:stretch>
                            <a:fillRect/>
                          </a:stretch>
                        </pic:blipFill>
                        <pic:spPr>
                          <a:xfrm>
                            <a:off x="0" y="0"/>
                            <a:ext cx="792532" cy="796475"/>
                          </a:xfrm>
                          <a:prstGeom prst="rect">
                            <a:avLst/>
                          </a:prstGeom>
                        </pic:spPr>
                      </pic:pic>
                    </a:graphicData>
                  </a:graphic>
                </wp:inline>
              </w:drawing>
            </w:r>
          </w:p>
        </w:tc>
        <w:tc>
          <w:tcPr>
            <w:tcW w:w="4109" w:type="pct"/>
            <w:shd w:val="clear" w:color="auto" w:fill="EFF0EF"/>
          </w:tcPr>
          <w:p w14:paraId="7D1DCD15" w14:textId="77777777" w:rsidR="00A96529" w:rsidRPr="00552454" w:rsidRDefault="00A96529" w:rsidP="00BF0FDF">
            <w:pPr>
              <w:pStyle w:val="Heading4Blue"/>
              <w:rPr>
                <w:color w:val="C5511A"/>
              </w:rPr>
            </w:pPr>
            <w:r w:rsidRPr="00552454">
              <w:rPr>
                <w:color w:val="C5511A"/>
              </w:rPr>
              <w:t>Class 2</w:t>
            </w:r>
          </w:p>
          <w:p w14:paraId="7B518F51" w14:textId="77777777" w:rsidR="00A96529" w:rsidRPr="00E13C3C" w:rsidRDefault="00A96529" w:rsidP="00BF0FDF">
            <w:pPr>
              <w:pStyle w:val="Tabletext"/>
            </w:pPr>
            <w:r>
              <w:t>Premises that handle potentially hazardous foods (including unpackaged high-risk foods), such as cafés, caterers, chain/fast food outlets, juice bars, restaurants, supermarkets, and some food manufacturers.</w:t>
            </w:r>
          </w:p>
        </w:tc>
      </w:tr>
      <w:tr w:rsidR="00A96529" w14:paraId="7E651B0F" w14:textId="77777777" w:rsidTr="00BA327A">
        <w:tc>
          <w:tcPr>
            <w:tcW w:w="891" w:type="pct"/>
            <w:shd w:val="clear" w:color="auto" w:fill="EFF0EF"/>
            <w:vAlign w:val="center"/>
          </w:tcPr>
          <w:p w14:paraId="6A28E3D1" w14:textId="77777777" w:rsidR="00A96529" w:rsidRPr="00D64FD7" w:rsidRDefault="00A96529" w:rsidP="00BF0FDF">
            <w:pPr>
              <w:jc w:val="center"/>
            </w:pPr>
            <w:r w:rsidRPr="00D64FD7">
              <w:rPr>
                <w:noProof/>
              </w:rPr>
              <w:drawing>
                <wp:inline distT="0" distB="0" distL="0" distR="0" wp14:anchorId="0DF3FE0A" wp14:editId="64658C37">
                  <wp:extent cx="844651" cy="669117"/>
                  <wp:effectExtent l="0" t="0" r="0" b="0"/>
                  <wp:docPr id="418484639" name="Graphic 3">
                    <a:extLst xmlns:a="http://schemas.openxmlformats.org/drawingml/2006/main">
                      <a:ext uri="{FF2B5EF4-FFF2-40B4-BE49-F238E27FC236}">
                        <a16:creationId xmlns:a16="http://schemas.microsoft.com/office/drawing/2014/main" id="{187B90A0-3276-0AC0-3F18-89F745D2AA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84639" name="Graphic 3">
                            <a:extLst>
                              <a:ext uri="{FF2B5EF4-FFF2-40B4-BE49-F238E27FC236}">
                                <a16:creationId xmlns:a16="http://schemas.microsoft.com/office/drawing/2014/main" id="{187B90A0-3276-0AC0-3F18-89F745D2AA08}"/>
                              </a:ext>
                              <a:ext uri="{C183D7F6-B498-43B3-948B-1728B52AA6E4}">
                                <adec:decorative xmlns:adec="http://schemas.microsoft.com/office/drawing/2017/decorative" val="1"/>
                              </a:ext>
                            </a:extLst>
                          </pic:cNvPr>
                          <pic:cNvPicPr>
                            <a:picLocks noChangeAspect="1"/>
                          </pic:cNvPicPr>
                        </pic:nvPicPr>
                        <pic:blipFill>
                          <a:blip r:embed="rId81">
                            <a:extLst>
                              <a:ext uri="{96DAC541-7B7A-43D3-8B79-37D633B846F1}">
                                <asvg:svgBlip xmlns:asvg="http://schemas.microsoft.com/office/drawing/2016/SVG/main" r:embed="rId86"/>
                              </a:ext>
                            </a:extLst>
                          </a:blip>
                          <a:stretch>
                            <a:fillRect/>
                          </a:stretch>
                        </pic:blipFill>
                        <pic:spPr>
                          <a:xfrm>
                            <a:off x="0" y="0"/>
                            <a:ext cx="847541" cy="671407"/>
                          </a:xfrm>
                          <a:prstGeom prst="rect">
                            <a:avLst/>
                          </a:prstGeom>
                        </pic:spPr>
                      </pic:pic>
                    </a:graphicData>
                  </a:graphic>
                </wp:inline>
              </w:drawing>
            </w:r>
          </w:p>
        </w:tc>
        <w:tc>
          <w:tcPr>
            <w:tcW w:w="4109" w:type="pct"/>
            <w:shd w:val="clear" w:color="auto" w:fill="F2F2F2" w:themeFill="background1" w:themeFillShade="F2"/>
          </w:tcPr>
          <w:p w14:paraId="3DB8C3A9" w14:textId="77777777" w:rsidR="00A96529" w:rsidRPr="00552454" w:rsidRDefault="00A96529" w:rsidP="00BF0FDF">
            <w:pPr>
              <w:pStyle w:val="Heading4Blue"/>
              <w:rPr>
                <w:color w:val="C5511A"/>
              </w:rPr>
            </w:pPr>
            <w:r w:rsidRPr="00552454">
              <w:rPr>
                <w:color w:val="C5511A"/>
              </w:rPr>
              <w:t>Class 3A</w:t>
            </w:r>
          </w:p>
          <w:p w14:paraId="7437091A" w14:textId="77777777" w:rsidR="00A96529" w:rsidRPr="00E13C3C" w:rsidRDefault="00A96529" w:rsidP="00BF0FDF">
            <w:pPr>
              <w:pStyle w:val="Tabletext"/>
            </w:pPr>
            <w:r>
              <w:t>Accommodation premises that prepare and serve food to guests, and home-based businesses or temporary premises that use a hot-fill process, such as used in the production of jams, salsa and sauces.</w:t>
            </w:r>
          </w:p>
        </w:tc>
      </w:tr>
      <w:tr w:rsidR="00A96529" w14:paraId="4BB8A790" w14:textId="77777777" w:rsidTr="00BA327A">
        <w:tc>
          <w:tcPr>
            <w:tcW w:w="891" w:type="pct"/>
            <w:shd w:val="clear" w:color="auto" w:fill="EFF0EF"/>
            <w:vAlign w:val="center"/>
          </w:tcPr>
          <w:p w14:paraId="07CC0EF4" w14:textId="77777777" w:rsidR="00A96529" w:rsidRPr="00E13C3C" w:rsidRDefault="00A96529" w:rsidP="00BF0FDF">
            <w:pPr>
              <w:jc w:val="center"/>
            </w:pPr>
            <w:r w:rsidRPr="00D64FD7">
              <w:rPr>
                <w:noProof/>
              </w:rPr>
              <w:drawing>
                <wp:inline distT="0" distB="0" distL="0" distR="0" wp14:anchorId="26C0F7DE" wp14:editId="53F1C9FA">
                  <wp:extent cx="842010" cy="681129"/>
                  <wp:effectExtent l="0" t="0" r="0" b="5080"/>
                  <wp:docPr id="1054234731" name="Graphic 1">
                    <a:extLst xmlns:a="http://schemas.openxmlformats.org/drawingml/2006/main">
                      <a:ext uri="{FF2B5EF4-FFF2-40B4-BE49-F238E27FC236}">
                        <a16:creationId xmlns:a16="http://schemas.microsoft.com/office/drawing/2014/main" id="{B66A3372-5FC1-2D4E-396D-A2F49A2A4D9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34731" name="Graphic 1">
                            <a:extLst>
                              <a:ext uri="{FF2B5EF4-FFF2-40B4-BE49-F238E27FC236}">
                                <a16:creationId xmlns:a16="http://schemas.microsoft.com/office/drawing/2014/main" id="{B66A3372-5FC1-2D4E-396D-A2F49A2A4D98}"/>
                              </a:ext>
                              <a:ext uri="{C183D7F6-B498-43B3-948B-1728B52AA6E4}">
                                <adec:decorative xmlns:adec="http://schemas.microsoft.com/office/drawing/2017/decorative" val="1"/>
                              </a:ext>
                            </a:extLst>
                          </pic:cNvPr>
                          <pic:cNvPicPr>
                            <a:picLocks noChangeAspect="1"/>
                          </pic:cNvPicPr>
                        </pic:nvPicPr>
                        <pic:blipFill>
                          <a:blip r:embed="rId87">
                            <a:extLst>
                              <a:ext uri="{96DAC541-7B7A-43D3-8B79-37D633B846F1}">
                                <asvg:svgBlip xmlns:asvg="http://schemas.microsoft.com/office/drawing/2016/SVG/main" r:embed="rId88"/>
                              </a:ext>
                            </a:extLst>
                          </a:blip>
                          <a:stretch>
                            <a:fillRect/>
                          </a:stretch>
                        </pic:blipFill>
                        <pic:spPr>
                          <a:xfrm>
                            <a:off x="0" y="0"/>
                            <a:ext cx="856190" cy="692600"/>
                          </a:xfrm>
                          <a:prstGeom prst="rect">
                            <a:avLst/>
                          </a:prstGeom>
                        </pic:spPr>
                      </pic:pic>
                    </a:graphicData>
                  </a:graphic>
                </wp:inline>
              </w:drawing>
            </w:r>
          </w:p>
        </w:tc>
        <w:tc>
          <w:tcPr>
            <w:tcW w:w="4109" w:type="pct"/>
            <w:shd w:val="clear" w:color="auto" w:fill="EFF0EF"/>
          </w:tcPr>
          <w:p w14:paraId="3A666DE6" w14:textId="77777777" w:rsidR="00A96529" w:rsidRPr="00552454" w:rsidRDefault="00A96529" w:rsidP="00BF0FDF">
            <w:pPr>
              <w:pStyle w:val="Heading4Blue"/>
              <w:rPr>
                <w:color w:val="C5511A"/>
              </w:rPr>
            </w:pPr>
            <w:r w:rsidRPr="00552454">
              <w:rPr>
                <w:color w:val="C5511A"/>
              </w:rPr>
              <w:t>Class 3</w:t>
            </w:r>
          </w:p>
          <w:p w14:paraId="0692E06F" w14:textId="77777777" w:rsidR="00A96529" w:rsidRPr="00E13C3C" w:rsidRDefault="00A96529" w:rsidP="00BF0FDF">
            <w:pPr>
              <w:pStyle w:val="Tabletext"/>
            </w:pPr>
            <w:r>
              <w:t>Premises that primarily handle unpackaged low-risk or pre-packaged high-risk foods, such as milk bars, greengrocers and warehouses.</w:t>
            </w:r>
          </w:p>
        </w:tc>
      </w:tr>
      <w:tr w:rsidR="00A96529" w14:paraId="30065E1A" w14:textId="77777777" w:rsidTr="00BA327A">
        <w:tc>
          <w:tcPr>
            <w:tcW w:w="891" w:type="pct"/>
            <w:shd w:val="clear" w:color="auto" w:fill="EFF0EF"/>
            <w:vAlign w:val="center"/>
          </w:tcPr>
          <w:p w14:paraId="060123B8" w14:textId="77777777" w:rsidR="00A96529" w:rsidRPr="00E13C3C" w:rsidRDefault="00A96529" w:rsidP="00BF0FDF">
            <w:pPr>
              <w:jc w:val="center"/>
            </w:pPr>
            <w:r>
              <w:rPr>
                <w:noProof/>
              </w:rPr>
              <w:drawing>
                <wp:inline distT="0" distB="0" distL="0" distR="0" wp14:anchorId="7DDE5CD9" wp14:editId="569CF9A6">
                  <wp:extent cx="773298" cy="708987"/>
                  <wp:effectExtent l="0" t="0" r="0" b="0"/>
                  <wp:docPr id="840364897"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64897" name="Graphic 3">
                            <a:extLst>
                              <a:ext uri="{C183D7F6-B498-43B3-948B-1728B52AA6E4}">
                                <adec:decorative xmlns:adec="http://schemas.microsoft.com/office/drawing/2017/decorative" val="1"/>
                              </a:ext>
                            </a:extLst>
                          </pic:cNvPr>
                          <pic:cNvPicPr/>
                        </pic:nvPicPr>
                        <pic:blipFill>
                          <a:blip r:embed="rId89">
                            <a:extLst>
                              <a:ext uri="{96DAC541-7B7A-43D3-8B79-37D633B846F1}">
                                <asvg:svgBlip xmlns:asvg="http://schemas.microsoft.com/office/drawing/2016/SVG/main" r:embed="rId90"/>
                              </a:ext>
                            </a:extLst>
                          </a:blip>
                          <a:stretch>
                            <a:fillRect/>
                          </a:stretch>
                        </pic:blipFill>
                        <pic:spPr>
                          <a:xfrm>
                            <a:off x="0" y="0"/>
                            <a:ext cx="776069" cy="711527"/>
                          </a:xfrm>
                          <a:prstGeom prst="rect">
                            <a:avLst/>
                          </a:prstGeom>
                        </pic:spPr>
                      </pic:pic>
                    </a:graphicData>
                  </a:graphic>
                </wp:inline>
              </w:drawing>
            </w:r>
          </w:p>
        </w:tc>
        <w:tc>
          <w:tcPr>
            <w:tcW w:w="4109" w:type="pct"/>
            <w:shd w:val="clear" w:color="auto" w:fill="F2F2F2" w:themeFill="background1" w:themeFillShade="F2"/>
          </w:tcPr>
          <w:p w14:paraId="74C40C9A" w14:textId="77777777" w:rsidR="00A96529" w:rsidRPr="00552454" w:rsidRDefault="00A96529" w:rsidP="00BF0FDF">
            <w:pPr>
              <w:pStyle w:val="Heading4Blue"/>
              <w:rPr>
                <w:color w:val="C5511A"/>
              </w:rPr>
            </w:pPr>
            <w:r w:rsidRPr="00552454">
              <w:rPr>
                <w:color w:val="C5511A"/>
              </w:rPr>
              <w:t>Class 4</w:t>
            </w:r>
          </w:p>
          <w:p w14:paraId="20246A15" w14:textId="77777777" w:rsidR="00A96529" w:rsidRPr="00E13C3C" w:rsidRDefault="00A96529" w:rsidP="00BF0FDF">
            <w:pPr>
              <w:pStyle w:val="Tabletext"/>
            </w:pPr>
            <w:r>
              <w:t>Premises that primarily handle pre-packaged low-risk foods, such as bottle shops, newsagencies, vending machines, sausage sizzles, cake stalls for fundraisers and coffee carts.</w:t>
            </w:r>
            <w:r w:rsidRPr="00052512">
              <w:t xml:space="preserve"> </w:t>
            </w:r>
            <w:r w:rsidRPr="00190F7F">
              <w:t>This class also includes family day care premises and premises serving coffee and tea.</w:t>
            </w:r>
          </w:p>
        </w:tc>
      </w:tr>
    </w:tbl>
    <w:p w14:paraId="3FFD0AF9" w14:textId="77777777" w:rsidR="00BA327A" w:rsidRPr="00E74520" w:rsidRDefault="00BA327A" w:rsidP="00BA327A">
      <w:pPr>
        <w:pStyle w:val="Heading3"/>
      </w:pPr>
      <w:r w:rsidRPr="00E74520">
        <w:t xml:space="preserve">Non-fixed </w:t>
      </w:r>
      <w:r w:rsidRPr="00446467">
        <w:t>food</w:t>
      </w:r>
      <w:r w:rsidRPr="00E74520">
        <w:t xml:space="preserve"> premises</w:t>
      </w:r>
    </w:p>
    <w:p w14:paraId="699AC51A" w14:textId="68B77712" w:rsidR="00BA327A" w:rsidRPr="00D4557E" w:rsidRDefault="00BA327A" w:rsidP="00BA327A">
      <w:pPr>
        <w:pStyle w:val="Tablecaption"/>
        <w:rPr>
          <w:rFonts w:eastAsia="Times"/>
          <w:b w:val="0"/>
        </w:rPr>
      </w:pPr>
      <w:r w:rsidRPr="00D4557E">
        <w:rPr>
          <w:rFonts w:eastAsia="Times"/>
          <w:b w:val="0"/>
        </w:rPr>
        <w:t xml:space="preserve">The </w:t>
      </w:r>
      <w:r w:rsidRPr="00A96A02">
        <w:rPr>
          <w:rFonts w:eastAsia="Times"/>
          <w:b w:val="0"/>
        </w:rPr>
        <w:t>Food Act</w:t>
      </w:r>
      <w:r w:rsidRPr="00D4557E">
        <w:rPr>
          <w:rFonts w:eastAsia="Times"/>
          <w:b w:val="0"/>
        </w:rPr>
        <w:t xml:space="preserve"> </w:t>
      </w:r>
      <w:r>
        <w:rPr>
          <w:rFonts w:eastAsia="Times"/>
          <w:b w:val="0"/>
        </w:rPr>
        <w:t>covers</w:t>
      </w:r>
      <w:r w:rsidRPr="00D4557E">
        <w:rPr>
          <w:rFonts w:eastAsia="Times"/>
          <w:b w:val="0"/>
        </w:rPr>
        <w:t xml:space="preserve"> food businesses operating from temporary premises (e.g. market stalls), mobile premises (e.g. food trucks or water transport vehicles), and vending machines (see </w:t>
      </w:r>
      <w:r w:rsidRPr="00D4557E">
        <w:rPr>
          <w:rFonts w:eastAsia="Times"/>
          <w:bCs/>
        </w:rPr>
        <w:t xml:space="preserve">Table </w:t>
      </w:r>
      <w:r w:rsidR="004B79F0">
        <w:rPr>
          <w:rFonts w:eastAsia="Times"/>
          <w:bCs/>
        </w:rPr>
        <w:t>9</w:t>
      </w:r>
      <w:r w:rsidRPr="00D4557E">
        <w:rPr>
          <w:rFonts w:eastAsia="Times"/>
          <w:b w:val="0"/>
        </w:rPr>
        <w:t>).</w:t>
      </w:r>
      <w:r>
        <w:rPr>
          <w:rFonts w:eastAsia="Times"/>
          <w:b w:val="0"/>
        </w:rPr>
        <w:t xml:space="preserve"> </w:t>
      </w:r>
      <w:r w:rsidRPr="00D4557E">
        <w:rPr>
          <w:rFonts w:eastAsia="Times"/>
          <w:b w:val="0"/>
        </w:rPr>
        <w:t xml:space="preserve">Because non-fixed premises can operate in multiple locations across Victoria, the </w:t>
      </w:r>
      <w:r w:rsidRPr="00A96A02">
        <w:rPr>
          <w:rFonts w:eastAsia="Times"/>
          <w:b w:val="0"/>
        </w:rPr>
        <w:t>Food Act</w:t>
      </w:r>
      <w:r w:rsidRPr="00D4557E">
        <w:rPr>
          <w:rFonts w:eastAsia="Times"/>
          <w:b w:val="0"/>
        </w:rPr>
        <w:t xml:space="preserve"> uses a 'single registration' model. Under this model, each non-fixed food premises must register with one Victorian local council—referred to as the registering council. Once registered, the business can trade anywhere in the state, provided it notifies the relevant local council by submitting a Statement of Trade (SOT) each time it operates in a new municipality.</w:t>
      </w:r>
    </w:p>
    <w:p w14:paraId="71885DB2" w14:textId="3BF23654" w:rsidR="00BA327A" w:rsidRPr="009D05A0" w:rsidRDefault="00BA327A" w:rsidP="00BA327A">
      <w:pPr>
        <w:pStyle w:val="Tablecaption"/>
      </w:pPr>
      <w:r w:rsidRPr="009D05A0">
        <w:t xml:space="preserve">Table </w:t>
      </w:r>
      <w:r w:rsidR="004B79F0">
        <w:t>9</w:t>
      </w:r>
      <w:r w:rsidRPr="009D05A0">
        <w:t xml:space="preserve">: Non-fixed food premises types  </w:t>
      </w:r>
    </w:p>
    <w:tbl>
      <w:tblPr>
        <w:tblStyle w:val="TableGrid"/>
        <w:tblW w:w="5000" w:type="pct"/>
        <w:shd w:val="clear" w:color="auto" w:fill="F2F2F2" w:themeFill="background1" w:themeFillShade="F2"/>
        <w:tblLook w:val="06A0" w:firstRow="1" w:lastRow="0" w:firstColumn="1" w:lastColumn="0" w:noHBand="1" w:noVBand="1"/>
      </w:tblPr>
      <w:tblGrid>
        <w:gridCol w:w="1424"/>
        <w:gridCol w:w="7874"/>
      </w:tblGrid>
      <w:tr w:rsidR="00BA327A" w14:paraId="50EEFD1E" w14:textId="77777777" w:rsidTr="00BF0FDF">
        <w:trPr>
          <w:trHeight w:val="1351"/>
        </w:trPr>
        <w:tc>
          <w:tcPr>
            <w:tcW w:w="745" w:type="pct"/>
            <w:shd w:val="clear" w:color="auto" w:fill="F2F2F2" w:themeFill="background1" w:themeFillShade="F2"/>
          </w:tcPr>
          <w:p w14:paraId="177F5B0B" w14:textId="77777777" w:rsidR="00BA327A" w:rsidRPr="00E13C3C" w:rsidRDefault="00BA327A" w:rsidP="00BF0FDF">
            <w:r w:rsidRPr="00B67F54">
              <w:rPr>
                <w:noProof/>
              </w:rPr>
              <w:drawing>
                <wp:inline distT="0" distB="0" distL="0" distR="0" wp14:anchorId="50C64D67" wp14:editId="62943EBC">
                  <wp:extent cx="738505" cy="738505"/>
                  <wp:effectExtent l="0" t="0" r="0" b="0"/>
                  <wp:docPr id="305407940" name="Drawing 0">
                    <a:extLst xmlns:a="http://schemas.openxmlformats.org/drawingml/2006/main">
                      <a:ext uri="{FF2B5EF4-FFF2-40B4-BE49-F238E27FC236}">
                        <a16:creationId xmlns:a16="http://schemas.microsoft.com/office/drawing/2014/main" id="{DE6AC38D-FD8B-DA99-BC3B-15175875CAD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Drawing 0">
                            <a:extLst>
                              <a:ext uri="{FF2B5EF4-FFF2-40B4-BE49-F238E27FC236}">
                                <a16:creationId xmlns:a16="http://schemas.microsoft.com/office/drawing/2014/main" id="{DE6AC38D-FD8B-DA99-BC3B-15175875CAD0}"/>
                              </a:ext>
                              <a:ext uri="{C183D7F6-B498-43B3-948B-1728B52AA6E4}">
                                <adec:decorative xmlns:adec="http://schemas.microsoft.com/office/drawing/2017/decorative" val="1"/>
                              </a:ext>
                            </a:extLst>
                          </pic:cNvPr>
                          <pic:cNvPicPr/>
                        </pic:nvPicPr>
                        <pic:blipFill>
                          <a:blip r:embed="rId91">
                            <a:extLst>
                              <a:ext uri="{96DAC541-7B7A-43D3-8B79-37D633B846F1}">
                                <asvg:svgBlip xmlns:asvg="http://schemas.microsoft.com/office/drawing/2016/SVG/main" r:embed="rId92"/>
                              </a:ext>
                            </a:extLst>
                          </a:blip>
                          <a:stretch>
                            <a:fillRect/>
                          </a:stretch>
                        </pic:blipFill>
                        <pic:spPr>
                          <a:xfrm>
                            <a:off x="0" y="0"/>
                            <a:ext cx="738505" cy="738505"/>
                          </a:xfrm>
                          <a:prstGeom prst="rect">
                            <a:avLst/>
                          </a:prstGeom>
                        </pic:spPr>
                      </pic:pic>
                    </a:graphicData>
                  </a:graphic>
                </wp:inline>
              </w:drawing>
            </w:r>
          </w:p>
        </w:tc>
        <w:tc>
          <w:tcPr>
            <w:tcW w:w="4255" w:type="pct"/>
            <w:shd w:val="clear" w:color="auto" w:fill="F2F2F2" w:themeFill="background1" w:themeFillShade="F2"/>
          </w:tcPr>
          <w:p w14:paraId="0BD485B3" w14:textId="77777777" w:rsidR="00BA327A" w:rsidRPr="00446467" w:rsidRDefault="00BA327A" w:rsidP="00BF0FDF">
            <w:pPr>
              <w:pStyle w:val="Heading4Blue"/>
              <w:rPr>
                <w:color w:val="C5511A"/>
              </w:rPr>
            </w:pPr>
            <w:r w:rsidRPr="00446467">
              <w:rPr>
                <w:color w:val="C5511A"/>
              </w:rPr>
              <w:t>Temporary food premises</w:t>
            </w:r>
          </w:p>
          <w:p w14:paraId="7319C930" w14:textId="77777777" w:rsidR="00BA327A" w:rsidRDefault="00BA327A" w:rsidP="00BF0FDF">
            <w:pPr>
              <w:pStyle w:val="Tablebullet1"/>
            </w:pPr>
            <w:r>
              <w:t>include marquees, stalls, or other structures that are not permanently fixed to a site</w:t>
            </w:r>
          </w:p>
          <w:p w14:paraId="3F483A3D" w14:textId="77777777" w:rsidR="00BA327A" w:rsidRPr="00E13C3C" w:rsidRDefault="00BA327A" w:rsidP="00BF0FDF">
            <w:pPr>
              <w:pStyle w:val="Tablebullet1"/>
            </w:pPr>
            <w:r>
              <w:t>can trade everywhere, such as commercial shows, festivals, farmers’ markets or school fêtes.</w:t>
            </w:r>
          </w:p>
        </w:tc>
      </w:tr>
      <w:tr w:rsidR="00BA327A" w14:paraId="640A5278" w14:textId="77777777" w:rsidTr="00BF0FDF">
        <w:trPr>
          <w:trHeight w:val="1100"/>
        </w:trPr>
        <w:tc>
          <w:tcPr>
            <w:tcW w:w="745" w:type="pct"/>
            <w:shd w:val="clear" w:color="auto" w:fill="F2F2F2" w:themeFill="background1" w:themeFillShade="F2"/>
          </w:tcPr>
          <w:p w14:paraId="7B714242" w14:textId="77777777" w:rsidR="00BA327A" w:rsidRPr="00E13C3C" w:rsidRDefault="00BA327A" w:rsidP="00BF0FDF">
            <w:r w:rsidRPr="00E320CF">
              <w:rPr>
                <w:noProof/>
              </w:rPr>
              <w:lastRenderedPageBreak/>
              <w:drawing>
                <wp:inline distT="0" distB="0" distL="0" distR="0" wp14:anchorId="6C3795B9" wp14:editId="2B77DBD6">
                  <wp:extent cx="682479" cy="687629"/>
                  <wp:effectExtent l="0" t="0" r="3810" b="0"/>
                  <wp:docPr id="63045113" name="Graphic 1">
                    <a:extLst xmlns:a="http://schemas.openxmlformats.org/drawingml/2006/main">
                      <a:ext uri="{FF2B5EF4-FFF2-40B4-BE49-F238E27FC236}">
                        <a16:creationId xmlns:a16="http://schemas.microsoft.com/office/drawing/2014/main" id="{8CED5611-4404-C0A7-72C9-C7C6D8E0AA9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1">
                            <a:extLst>
                              <a:ext uri="{FF2B5EF4-FFF2-40B4-BE49-F238E27FC236}">
                                <a16:creationId xmlns:a16="http://schemas.microsoft.com/office/drawing/2014/main" id="{8CED5611-4404-C0A7-72C9-C7C6D8E0AA91}"/>
                              </a:ext>
                              <a:ext uri="{C183D7F6-B498-43B3-948B-1728B52AA6E4}">
                                <adec:decorative xmlns:adec="http://schemas.microsoft.com/office/drawing/2017/decorative" val="1"/>
                              </a:ext>
                            </a:extLst>
                          </pic:cNvPr>
                          <pic:cNvPicPr>
                            <a:picLocks noChangeAspect="1"/>
                          </pic:cNvPicPr>
                        </pic:nvPicPr>
                        <pic:blipFill>
                          <a:blip r:embed="rId93">
                            <a:extLst>
                              <a:ext uri="{96DAC541-7B7A-43D3-8B79-37D633B846F1}">
                                <asvg:svgBlip xmlns:asvg="http://schemas.microsoft.com/office/drawing/2016/SVG/main" r:embed="rId94"/>
                              </a:ext>
                            </a:extLst>
                          </a:blip>
                          <a:stretch>
                            <a:fillRect/>
                          </a:stretch>
                        </pic:blipFill>
                        <pic:spPr>
                          <a:xfrm>
                            <a:off x="0" y="0"/>
                            <a:ext cx="690154" cy="695362"/>
                          </a:xfrm>
                          <a:prstGeom prst="rect">
                            <a:avLst/>
                          </a:prstGeom>
                        </pic:spPr>
                      </pic:pic>
                    </a:graphicData>
                  </a:graphic>
                </wp:inline>
              </w:drawing>
            </w:r>
          </w:p>
        </w:tc>
        <w:tc>
          <w:tcPr>
            <w:tcW w:w="4255" w:type="pct"/>
            <w:shd w:val="clear" w:color="auto" w:fill="F2F2F2" w:themeFill="background1" w:themeFillShade="F2"/>
          </w:tcPr>
          <w:p w14:paraId="4307E06D" w14:textId="77777777" w:rsidR="00BA327A" w:rsidRPr="005135EA" w:rsidRDefault="00BA327A" w:rsidP="00BF0FDF">
            <w:pPr>
              <w:pStyle w:val="Heading4Blue"/>
              <w:rPr>
                <w:color w:val="C5511A"/>
              </w:rPr>
            </w:pPr>
            <w:r w:rsidRPr="005135EA">
              <w:rPr>
                <w:color w:val="C5511A"/>
              </w:rPr>
              <w:t>Mobile food premises</w:t>
            </w:r>
          </w:p>
          <w:p w14:paraId="20399895" w14:textId="77777777" w:rsidR="00BA327A" w:rsidRDefault="00BA327A" w:rsidP="00BF0FDF">
            <w:pPr>
              <w:pStyle w:val="Tablebullet1"/>
            </w:pPr>
            <w:r>
              <w:t>include food trucks, coffee carts and caravans that trade at events or on the streets</w:t>
            </w:r>
          </w:p>
          <w:p w14:paraId="5C9F3D95" w14:textId="77777777" w:rsidR="00BA327A" w:rsidRPr="00E13C3C" w:rsidRDefault="00BA327A" w:rsidP="00BF0FDF">
            <w:pPr>
              <w:pStyle w:val="Tablebullet1"/>
            </w:pPr>
            <w:r>
              <w:t>can also include water transport vehicles and PrimeSafe</w:t>
            </w:r>
            <w:r>
              <w:rPr>
                <w:rStyle w:val="FootnoteReference"/>
              </w:rPr>
              <w:footnoteReference w:id="33"/>
            </w:r>
            <w:r>
              <w:t xml:space="preserve"> mobile premises.</w:t>
            </w:r>
          </w:p>
        </w:tc>
      </w:tr>
      <w:tr w:rsidR="00BA327A" w14:paraId="1DAB541B" w14:textId="77777777" w:rsidTr="00BF0FDF">
        <w:trPr>
          <w:trHeight w:val="1629"/>
        </w:trPr>
        <w:tc>
          <w:tcPr>
            <w:tcW w:w="745" w:type="pct"/>
            <w:shd w:val="clear" w:color="auto" w:fill="F2F2F2" w:themeFill="background1" w:themeFillShade="F2"/>
          </w:tcPr>
          <w:p w14:paraId="7B0AC186" w14:textId="77777777" w:rsidR="00BA327A" w:rsidRPr="00E13C3C" w:rsidRDefault="00BA327A" w:rsidP="00BF0FDF">
            <w:pPr>
              <w:jc w:val="center"/>
            </w:pPr>
            <w:r>
              <w:rPr>
                <w:noProof/>
              </w:rPr>
              <w:drawing>
                <wp:inline distT="0" distB="0" distL="0" distR="0" wp14:anchorId="30395D83" wp14:editId="23C529FB">
                  <wp:extent cx="767256" cy="767256"/>
                  <wp:effectExtent l="0" t="0" r="0" b="0"/>
                  <wp:docPr id="1722100623" name="Graphic 1" descr="Bott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41979" name="Graphic 1812641979" descr="Bottle outline"/>
                          <pic:cNvPicPr/>
                        </pic:nvPicPr>
                        <pic:blipFill>
                          <a:blip r:embed="rId95">
                            <a:extLst>
                              <a:ext uri="{96DAC541-7B7A-43D3-8B79-37D633B846F1}">
                                <asvg:svgBlip xmlns:asvg="http://schemas.microsoft.com/office/drawing/2016/SVG/main" r:embed="rId96"/>
                              </a:ext>
                            </a:extLst>
                          </a:blip>
                          <a:stretch>
                            <a:fillRect/>
                          </a:stretch>
                        </pic:blipFill>
                        <pic:spPr>
                          <a:xfrm>
                            <a:off x="0" y="0"/>
                            <a:ext cx="772160" cy="772160"/>
                          </a:xfrm>
                          <a:prstGeom prst="rect">
                            <a:avLst/>
                          </a:prstGeom>
                        </pic:spPr>
                      </pic:pic>
                    </a:graphicData>
                  </a:graphic>
                </wp:inline>
              </w:drawing>
            </w:r>
          </w:p>
        </w:tc>
        <w:tc>
          <w:tcPr>
            <w:tcW w:w="4255" w:type="pct"/>
            <w:shd w:val="clear" w:color="auto" w:fill="F2F2F2" w:themeFill="background1" w:themeFillShade="F2"/>
          </w:tcPr>
          <w:p w14:paraId="66AF1C27" w14:textId="77777777" w:rsidR="00BA327A" w:rsidRPr="00446467" w:rsidRDefault="00BA327A" w:rsidP="00BF0FDF">
            <w:pPr>
              <w:pStyle w:val="Heading4Blue"/>
              <w:rPr>
                <w:color w:val="C5511A"/>
              </w:rPr>
            </w:pPr>
            <w:r w:rsidRPr="00446467">
              <w:rPr>
                <w:color w:val="C5511A"/>
              </w:rPr>
              <w:t>Food vending machines</w:t>
            </w:r>
          </w:p>
          <w:p w14:paraId="66D7E25A" w14:textId="77777777" w:rsidR="00BA327A" w:rsidRDefault="00BA327A" w:rsidP="00BF0FDF">
            <w:pPr>
              <w:pStyle w:val="Tablebullet1"/>
            </w:pPr>
            <w:r>
              <w:t>provide the automated sale of food without any attention or intervention by the seller at the time of sale</w:t>
            </w:r>
          </w:p>
          <w:p w14:paraId="03137CE7" w14:textId="77777777" w:rsidR="00BA327A" w:rsidRPr="00E13C3C" w:rsidRDefault="00BA327A" w:rsidP="00BF0FDF">
            <w:pPr>
              <w:pStyle w:val="Tablebullet1"/>
            </w:pPr>
            <w:r w:rsidRPr="00A456D4">
              <w:t xml:space="preserve">single application for notification </w:t>
            </w:r>
            <w:r>
              <w:t>may include m</w:t>
            </w:r>
            <w:r w:rsidRPr="00A456D4">
              <w:t>ultiple food vending machines</w:t>
            </w:r>
            <w:r>
              <w:t>.</w:t>
            </w:r>
            <w:r w:rsidRPr="00A456D4">
              <w:t xml:space="preserve"> </w:t>
            </w:r>
          </w:p>
        </w:tc>
      </w:tr>
    </w:tbl>
    <w:p w14:paraId="7F54E74E" w14:textId="5B2E0C60" w:rsidR="00A96529" w:rsidRPr="00C76012" w:rsidRDefault="00A96529" w:rsidP="00A96529">
      <w:pPr>
        <w:pStyle w:val="Heading3"/>
      </w:pPr>
      <w:r w:rsidRPr="0095648F">
        <w:t>Registration</w:t>
      </w:r>
      <w:r w:rsidRPr="00C76012">
        <w:t xml:space="preserve"> under the </w:t>
      </w:r>
      <w:r w:rsidRPr="00A96A02">
        <w:t>Food Act</w:t>
      </w:r>
    </w:p>
    <w:p w14:paraId="773A8FB2" w14:textId="77777777" w:rsidR="00A96529" w:rsidRPr="0050661B" w:rsidRDefault="00A96529" w:rsidP="00A96529">
      <w:pPr>
        <w:pStyle w:val="Body"/>
      </w:pPr>
      <w:r w:rsidRPr="0050661B">
        <w:t xml:space="preserve">In Victoria, local councils are responsible for registering food premises within their jurisdiction. Any business, charity, or individual intending to handle food—whether from a fixed or </w:t>
      </w:r>
      <w:r>
        <w:t>non-fixed</w:t>
      </w:r>
      <w:r w:rsidRPr="0050661B">
        <w:t xml:space="preserve"> premises—must apply to their local council for consideration under the </w:t>
      </w:r>
      <w:r w:rsidRPr="00A96A02">
        <w:t>Food Act</w:t>
      </w:r>
      <w:r w:rsidRPr="00BC0E81">
        <w:t>.</w:t>
      </w:r>
    </w:p>
    <w:p w14:paraId="1CA7A351" w14:textId="77777777" w:rsidR="00A96529" w:rsidRPr="0050661B" w:rsidRDefault="00A96529" w:rsidP="00A96529">
      <w:pPr>
        <w:pStyle w:val="Body"/>
      </w:pPr>
      <w:r w:rsidRPr="0050661B">
        <w:t>As part of the registration process, councils assess the food safety risks associated with each premises. This assessment considers factors such as the type of business, the suitability of the premises, and the potential microbial hazards linked to its food-handling practices.</w:t>
      </w:r>
    </w:p>
    <w:p w14:paraId="66311372" w14:textId="77777777" w:rsidR="00A96529" w:rsidRPr="0050661B" w:rsidRDefault="00A96529" w:rsidP="00A96529">
      <w:pPr>
        <w:pStyle w:val="Body"/>
      </w:pPr>
      <w:r w:rsidRPr="0050661B">
        <w:t>Premises classified as Class 1, 2, 3A, or 3 must renew their registration annually and undergo yearly inspections. Once approved, they are issued an annual certificate of registration.</w:t>
      </w:r>
    </w:p>
    <w:p w14:paraId="03C3DF06" w14:textId="77777777" w:rsidR="00A96529" w:rsidRPr="0050661B" w:rsidRDefault="00A96529" w:rsidP="00A96529">
      <w:pPr>
        <w:pStyle w:val="Body"/>
      </w:pPr>
      <w:r w:rsidRPr="0050661B">
        <w:t>Class 4 premises, which pose a lower risk, are exempt from registration. Instead, they are required to notify their local council once at the start of operations. Upon approval, they receive a certificate of notification.</w:t>
      </w:r>
    </w:p>
    <w:p w14:paraId="5647C408" w14:textId="5A8FB8FC" w:rsidR="00034947" w:rsidRDefault="00EB1032" w:rsidP="009E4DF3">
      <w:pPr>
        <w:pStyle w:val="Heading2"/>
      </w:pPr>
      <w:bookmarkStart w:id="42" w:name="_Appendix_3:_Other"/>
      <w:bookmarkStart w:id="43" w:name="_Toc221105542"/>
      <w:bookmarkEnd w:id="42"/>
      <w:r>
        <w:t xml:space="preserve">Appendix </w:t>
      </w:r>
      <w:r w:rsidR="007C46F3">
        <w:t>3</w:t>
      </w:r>
      <w:r>
        <w:t>:</w:t>
      </w:r>
      <w:r w:rsidR="00034947">
        <w:t xml:space="preserve"> Other food safety regulations and initiatives</w:t>
      </w:r>
      <w:bookmarkEnd w:id="43"/>
    </w:p>
    <w:p w14:paraId="0D4AA3D6" w14:textId="20EC87FB" w:rsidR="00EB1032" w:rsidRDefault="00034947" w:rsidP="00957BF4">
      <w:pPr>
        <w:pStyle w:val="Body"/>
      </w:pPr>
      <w:r w:rsidRPr="00034947">
        <w:t xml:space="preserve">In Victoria, food safety regulation extends beyond the oversight of food premises to encompass a comprehensive range of activities under the </w:t>
      </w:r>
      <w:r w:rsidRPr="00A96A02">
        <w:t>Food Act</w:t>
      </w:r>
      <w:r w:rsidRPr="00034947">
        <w:t xml:space="preserve"> and the </w:t>
      </w:r>
      <w:r w:rsidR="00694EC4">
        <w:rPr>
          <w:i/>
          <w:iCs/>
        </w:rPr>
        <w:t>P</w:t>
      </w:r>
      <w:r w:rsidRPr="00034947">
        <w:rPr>
          <w:i/>
          <w:iCs/>
        </w:rPr>
        <w:t xml:space="preserve">ublic Health and </w:t>
      </w:r>
      <w:r w:rsidRPr="00BB5CDF">
        <w:rPr>
          <w:i/>
          <w:iCs/>
        </w:rPr>
        <w:t>Wellbeing</w:t>
      </w:r>
      <w:r w:rsidRPr="00034947">
        <w:rPr>
          <w:i/>
          <w:iCs/>
        </w:rPr>
        <w:t xml:space="preserve"> Act 2008</w:t>
      </w:r>
      <w:r w:rsidR="00694EC4">
        <w:rPr>
          <w:i/>
          <w:iCs/>
        </w:rPr>
        <w:t xml:space="preserve"> (PHWBA)</w:t>
      </w:r>
      <w:r w:rsidRPr="00034947">
        <w:t>. These activities, carried out by the department and local councils, include food safety surveillance (such as sampling), the authorising of food safety programs and professionals, and enforcement actions when required.</w:t>
      </w:r>
    </w:p>
    <w:p w14:paraId="444E702A" w14:textId="599BE27D" w:rsidR="000561C4" w:rsidRDefault="000561C4" w:rsidP="000561C4">
      <w:pPr>
        <w:pStyle w:val="Heading3"/>
      </w:pPr>
      <w:r>
        <w:lastRenderedPageBreak/>
        <w:t>Food sampling</w:t>
      </w:r>
    </w:p>
    <w:p w14:paraId="58A31642" w14:textId="77777777" w:rsidR="008770F8" w:rsidRDefault="00C64FD5" w:rsidP="009F0C2C">
      <w:pPr>
        <w:pStyle w:val="Heading4"/>
        <w:spacing w:line="240" w:lineRule="auto"/>
      </w:pPr>
      <w:r>
        <w:t xml:space="preserve">Local council food sampling under section 32 of the Food Act </w:t>
      </w:r>
    </w:p>
    <w:p w14:paraId="621C805E" w14:textId="69BB7C79" w:rsidR="00E04CA4" w:rsidRPr="008770F8" w:rsidRDefault="00E04CA4" w:rsidP="009F0C2C">
      <w:pPr>
        <w:pStyle w:val="Heading4"/>
        <w:spacing w:before="120" w:line="276" w:lineRule="auto"/>
        <w:rPr>
          <w:b w:val="0"/>
          <w:bCs w:val="0"/>
          <w:color w:val="auto"/>
          <w:sz w:val="21"/>
          <w:szCs w:val="21"/>
        </w:rPr>
      </w:pPr>
      <w:r w:rsidRPr="008770F8">
        <w:rPr>
          <w:b w:val="0"/>
          <w:bCs w:val="0"/>
          <w:color w:val="auto"/>
          <w:sz w:val="21"/>
          <w:szCs w:val="21"/>
        </w:rPr>
        <w:t xml:space="preserve">The department and local councils use the App to record and transmit information about collected food samples and to provide testing instructions to contracted laboratories. A specified number and proportion of samples must be collected from Class 1, 2, 3A, and 3 food premises, as outlined in the 2024 food sampling declaration published in the </w:t>
      </w:r>
      <w:hyperlink r:id="rId97" w:history="1">
        <w:r w:rsidRPr="008770F8">
          <w:rPr>
            <w:rStyle w:val="Hyperlink"/>
            <w:b w:val="0"/>
            <w:bCs w:val="0"/>
            <w:color w:val="auto"/>
            <w:sz w:val="21"/>
            <w:szCs w:val="21"/>
          </w:rPr>
          <w:t>Victoria Government Gazette</w:t>
        </w:r>
      </w:hyperlink>
      <w:r w:rsidRPr="008770F8">
        <w:rPr>
          <w:b w:val="0"/>
          <w:bCs w:val="0"/>
          <w:color w:val="auto"/>
          <w:sz w:val="21"/>
          <w:szCs w:val="21"/>
        </w:rPr>
        <w:t xml:space="preserve"> at &lt;https://www.gazette.vic.gov.au/gazette/Gazettes2024/GG2024S652.pdf&gt;. </w:t>
      </w:r>
    </w:p>
    <w:p w14:paraId="36E679E4" w14:textId="6860BC16" w:rsidR="00957BF4" w:rsidRPr="00506C06" w:rsidRDefault="00957BF4" w:rsidP="000561C4">
      <w:pPr>
        <w:pStyle w:val="Heading4"/>
      </w:pPr>
      <w:r>
        <w:t>T</w:t>
      </w:r>
      <w:r w:rsidRPr="00506C06">
        <w:t>argeted sampling and food</w:t>
      </w:r>
      <w:r>
        <w:t xml:space="preserve"> safety </w:t>
      </w:r>
      <w:r w:rsidRPr="00506C06">
        <w:t>surveillance</w:t>
      </w:r>
    </w:p>
    <w:p w14:paraId="42DF0295" w14:textId="1D0DE0DE" w:rsidR="00957BF4" w:rsidRPr="00CA14FE" w:rsidRDefault="00957BF4" w:rsidP="00957BF4">
      <w:pPr>
        <w:pStyle w:val="Body"/>
      </w:pPr>
      <w:r w:rsidRPr="00CA14FE">
        <w:t xml:space="preserve">The department </w:t>
      </w:r>
      <w:r w:rsidR="00EE3A89">
        <w:t>may</w:t>
      </w:r>
      <w:r w:rsidR="005A2C3B" w:rsidRPr="00CA14FE">
        <w:t xml:space="preserve"> </w:t>
      </w:r>
      <w:r w:rsidRPr="00CA14FE">
        <w:t>conduct sampling and surveillance programs in Victoria</w:t>
      </w:r>
      <w:r>
        <w:t xml:space="preserve"> that:</w:t>
      </w:r>
      <w:r w:rsidRPr="00CA14FE">
        <w:t xml:space="preserve"> </w:t>
      </w:r>
    </w:p>
    <w:p w14:paraId="0072F768" w14:textId="77777777" w:rsidR="00957BF4" w:rsidRPr="00CA14FE" w:rsidRDefault="00957BF4" w:rsidP="00957BF4">
      <w:pPr>
        <w:pStyle w:val="Bullet1"/>
      </w:pPr>
      <w:r w:rsidRPr="00CA14FE">
        <w:t>target a food type of interest</w:t>
      </w:r>
      <w:r w:rsidRPr="00CA14FE">
        <w:rPr>
          <w:rStyle w:val="FootnoteReference"/>
        </w:rPr>
        <w:footnoteReference w:id="34"/>
      </w:r>
    </w:p>
    <w:p w14:paraId="558A0C20" w14:textId="77777777" w:rsidR="00957BF4" w:rsidRPr="00CA14FE" w:rsidRDefault="00957BF4" w:rsidP="00957BF4">
      <w:pPr>
        <w:pStyle w:val="Bullet1"/>
      </w:pPr>
      <w:r w:rsidRPr="00CA14FE">
        <w:t xml:space="preserve">evaluate industry compliance with the national Food Standards or the </w:t>
      </w:r>
      <w:r w:rsidRPr="00A96A02">
        <w:t>Food Act</w:t>
      </w:r>
      <w:r w:rsidRPr="00CA14FE">
        <w:rPr>
          <w:rStyle w:val="FootnoteReference"/>
        </w:rPr>
        <w:footnoteReference w:id="35"/>
      </w:r>
    </w:p>
    <w:p w14:paraId="2BFFFC12" w14:textId="77777777" w:rsidR="00957BF4" w:rsidRPr="00CA14FE" w:rsidRDefault="00957BF4" w:rsidP="00957BF4">
      <w:pPr>
        <w:pStyle w:val="Bullet1"/>
      </w:pPr>
      <w:r w:rsidRPr="00CA14FE">
        <w:t>aim to fill gaps in food safety research or gain further information about foods with higher potential risks</w:t>
      </w:r>
      <w:r w:rsidRPr="00CA14FE">
        <w:rPr>
          <w:rStyle w:val="FootnoteReference"/>
        </w:rPr>
        <w:footnoteReference w:id="36"/>
      </w:r>
      <w:r w:rsidRPr="00CA14FE">
        <w:t xml:space="preserve"> </w:t>
      </w:r>
    </w:p>
    <w:p w14:paraId="167618AE" w14:textId="77777777" w:rsidR="00957BF4" w:rsidRPr="00CA14FE" w:rsidRDefault="00957BF4" w:rsidP="00957BF4">
      <w:pPr>
        <w:pStyle w:val="Bullet1"/>
      </w:pPr>
      <w:r w:rsidRPr="00CA14FE">
        <w:t>respond to a single food safety incident or foodborne illness outbreak and aim to identify a causative food source, verify the extent of a contamination or monitor industry processes and corrective actions.</w:t>
      </w:r>
    </w:p>
    <w:p w14:paraId="4B9D9264" w14:textId="77777777" w:rsidR="00957BF4" w:rsidRPr="00F01D0A" w:rsidRDefault="00957BF4" w:rsidP="00957BF4">
      <w:pPr>
        <w:pStyle w:val="Bodyafterbullets"/>
      </w:pPr>
      <w:r w:rsidRPr="00844D20">
        <w:t xml:space="preserve">These surveillance activities contribute to the department's knowledge and provide guidance to local councils, </w:t>
      </w:r>
      <w:r>
        <w:t>FSAs</w:t>
      </w:r>
      <w:r w:rsidRPr="00844D20">
        <w:t xml:space="preserve"> and businesses.</w:t>
      </w:r>
    </w:p>
    <w:p w14:paraId="47A1256D" w14:textId="2E700D33" w:rsidR="00282B5B" w:rsidRDefault="00282B5B" w:rsidP="00BE6A31">
      <w:pPr>
        <w:pStyle w:val="Heading3"/>
      </w:pPr>
      <w:r>
        <w:t>Enforcement actions</w:t>
      </w:r>
    </w:p>
    <w:p w14:paraId="625A8450" w14:textId="77777777" w:rsidR="00F71991" w:rsidRPr="00DF1ADE" w:rsidRDefault="00F71991" w:rsidP="00F71991">
      <w:pPr>
        <w:pStyle w:val="Bodyafterbullets"/>
      </w:pPr>
      <w:r w:rsidRPr="00DF1ADE">
        <w:t xml:space="preserve">Under the </w:t>
      </w:r>
      <w:r w:rsidRPr="005038F9">
        <w:t>Food Act,</w:t>
      </w:r>
      <w:r w:rsidRPr="00DF1ADE">
        <w:t xml:space="preserve"> a range of enforcement actions may be taken when non-compliance is identified. Officers have several options at their disposal, including:</w:t>
      </w:r>
    </w:p>
    <w:p w14:paraId="4592C9B4" w14:textId="77777777" w:rsidR="00F71991" w:rsidRPr="00DF1ADE" w:rsidRDefault="00F71991" w:rsidP="00F71991">
      <w:pPr>
        <w:pStyle w:val="Bullet1"/>
      </w:pPr>
      <w:r w:rsidRPr="00DF1ADE">
        <w:t>providing advice or guidance to help the proprietor meet compliance requirements</w:t>
      </w:r>
    </w:p>
    <w:p w14:paraId="2B50D3A9" w14:textId="77777777" w:rsidR="00F71991" w:rsidRPr="00DF1ADE" w:rsidRDefault="00F71991" w:rsidP="00F71991">
      <w:pPr>
        <w:pStyle w:val="Bullet1"/>
      </w:pPr>
      <w:r w:rsidRPr="00DF1ADE">
        <w:t>issuing warnings, notices, directions, or orders</w:t>
      </w:r>
    </w:p>
    <w:p w14:paraId="56D4C8FE" w14:textId="77777777" w:rsidR="00F71991" w:rsidRPr="00DF1ADE" w:rsidRDefault="00F71991" w:rsidP="00F71991">
      <w:pPr>
        <w:pStyle w:val="Bullet1"/>
      </w:pPr>
      <w:r w:rsidRPr="00DF1ADE">
        <w:t>closing the premises</w:t>
      </w:r>
    </w:p>
    <w:p w14:paraId="3C2FA6DE" w14:textId="77777777" w:rsidR="00F71991" w:rsidRPr="00DF1ADE" w:rsidRDefault="00F71991" w:rsidP="00F71991">
      <w:pPr>
        <w:pStyle w:val="Bullet1"/>
      </w:pPr>
      <w:r w:rsidRPr="00DF1ADE">
        <w:t>seizing food items and/or equipment</w:t>
      </w:r>
    </w:p>
    <w:p w14:paraId="0B217063" w14:textId="77777777" w:rsidR="00F71991" w:rsidRPr="00DF1ADE" w:rsidRDefault="00F71991" w:rsidP="00F71991">
      <w:pPr>
        <w:pStyle w:val="Bullet1"/>
      </w:pPr>
      <w:r w:rsidRPr="00DF1ADE">
        <w:t>suspending or revoking the premises' registration</w:t>
      </w:r>
    </w:p>
    <w:p w14:paraId="1CE1425C" w14:textId="77777777" w:rsidR="00F71991" w:rsidRPr="00DF1ADE" w:rsidRDefault="00F71991" w:rsidP="00F71991">
      <w:pPr>
        <w:pStyle w:val="Bullet1"/>
      </w:pPr>
      <w:r w:rsidRPr="00DF1ADE">
        <w:t>accepting corrective undertakings from the proprietor</w:t>
      </w:r>
    </w:p>
    <w:p w14:paraId="08BB8656" w14:textId="77777777" w:rsidR="00F71991" w:rsidRPr="00DF1ADE" w:rsidRDefault="00F71991" w:rsidP="00F71991">
      <w:pPr>
        <w:pStyle w:val="Bullet1"/>
      </w:pPr>
      <w:r w:rsidRPr="00DF1ADE">
        <w:t>increasing the frequency of audits or assessments</w:t>
      </w:r>
    </w:p>
    <w:p w14:paraId="1D1D4C96" w14:textId="77777777" w:rsidR="00F71991" w:rsidRPr="00DF1ADE" w:rsidRDefault="00F71991" w:rsidP="00F71991">
      <w:pPr>
        <w:pStyle w:val="Bullet1"/>
      </w:pPr>
      <w:r w:rsidRPr="00DF1ADE">
        <w:t>initiating prosecution.</w:t>
      </w:r>
    </w:p>
    <w:p w14:paraId="080FEAF1" w14:textId="77777777" w:rsidR="00F71991" w:rsidRPr="00DF1ADE" w:rsidRDefault="00F71991" w:rsidP="00F71991">
      <w:pPr>
        <w:pStyle w:val="Bodyafterbullets"/>
      </w:pPr>
      <w:r w:rsidRPr="00DF1ADE">
        <w:t>These measures may be applied individually or in combination and can be escalated progressively if non-compliance is not adequately addressed.</w:t>
      </w:r>
    </w:p>
    <w:p w14:paraId="7A218D62" w14:textId="03E6EE23" w:rsidR="00282B5B" w:rsidRDefault="0038440E" w:rsidP="000561C4">
      <w:pPr>
        <w:pStyle w:val="Heading4"/>
      </w:pPr>
      <w:r>
        <w:lastRenderedPageBreak/>
        <w:t>Infringement notices issued to fixed food premises</w:t>
      </w:r>
    </w:p>
    <w:p w14:paraId="4A58E437" w14:textId="77777777" w:rsidR="0038440E" w:rsidRPr="007B25E4" w:rsidRDefault="0038440E" w:rsidP="0038440E">
      <w:pPr>
        <w:pStyle w:val="Body"/>
        <w:rPr>
          <w:vertAlign w:val="superscript"/>
        </w:rPr>
      </w:pPr>
      <w:r w:rsidRPr="007B25E4">
        <w:t xml:space="preserve">Since 2011, local councils have been able to issue on-the-spot penalties for a range of less serious food safety or hygiene breaches of the </w:t>
      </w:r>
      <w:r w:rsidRPr="00A96A02">
        <w:t>Food Act</w:t>
      </w:r>
      <w:r w:rsidRPr="007B25E4">
        <w:t>. These are known as infringement notices</w:t>
      </w:r>
      <w:r w:rsidRPr="007B25E4">
        <w:rPr>
          <w:rStyle w:val="FootnoteReference"/>
        </w:rPr>
        <w:footnoteReference w:id="37"/>
      </w:r>
      <w:r w:rsidRPr="007B25E4">
        <w:rPr>
          <w:rStyle w:val="FootnoteReference"/>
        </w:rPr>
        <w:t>.</w:t>
      </w:r>
      <w:r w:rsidRPr="007B25E4">
        <w:t xml:space="preserve"> The infringement notice system offers a prompt and straightforward method for food businesses to comply with requirements to correct an offence without going to court.</w:t>
      </w:r>
    </w:p>
    <w:p w14:paraId="4F37F02A" w14:textId="77777777" w:rsidR="0038440E" w:rsidRPr="007B25E4" w:rsidRDefault="0038440E" w:rsidP="0038440E">
      <w:pPr>
        <w:pStyle w:val="Body"/>
      </w:pPr>
      <w:r w:rsidRPr="007B25E4">
        <w:t xml:space="preserve">Local councils can set their own policies regarding the use of infringement notices. Local council officers also exercise professional discretion as to when it is appropriate to issue a notice. </w:t>
      </w:r>
    </w:p>
    <w:p w14:paraId="0A0D050F" w14:textId="77777777" w:rsidR="00C758E0" w:rsidRPr="009E0A63" w:rsidRDefault="00C758E0" w:rsidP="000561C4">
      <w:pPr>
        <w:pStyle w:val="Heading4"/>
      </w:pPr>
      <w:r w:rsidRPr="009E0A63">
        <w:t>Registration suspensions and revocations</w:t>
      </w:r>
    </w:p>
    <w:p w14:paraId="3087C4FA" w14:textId="77777777" w:rsidR="00C758E0" w:rsidRDefault="00C758E0" w:rsidP="00C758E0">
      <w:pPr>
        <w:pStyle w:val="Bullet1"/>
        <w:numPr>
          <w:ilvl w:val="0"/>
          <w:numId w:val="0"/>
        </w:numPr>
      </w:pPr>
      <w:r w:rsidRPr="004C4EC7">
        <w:t>Local councils or their delegated authorities may suspend or revoke the registration of a food premises when serious risks to food safety or hygiene are identified. This action is a high-level safeguard to prevent the sale or preparation of food that may be unsafe or unsuitable, thereby protecting public health.</w:t>
      </w:r>
    </w:p>
    <w:p w14:paraId="639C6AF5" w14:textId="77777777" w:rsidR="00C758E0" w:rsidRDefault="00C758E0" w:rsidP="00C758E0">
      <w:pPr>
        <w:pStyle w:val="Bullet1"/>
        <w:numPr>
          <w:ilvl w:val="0"/>
          <w:numId w:val="0"/>
        </w:numPr>
      </w:pPr>
      <w:r w:rsidRPr="00483A87">
        <w:t>Under </w:t>
      </w:r>
      <w:r w:rsidRPr="001672A3">
        <w:t xml:space="preserve">Section 40D of the </w:t>
      </w:r>
      <w:r w:rsidRPr="00A96A02">
        <w:t>Food Act</w:t>
      </w:r>
      <w:r w:rsidRPr="00483A87">
        <w:t>, registration may be suspended or revoked if any of the</w:t>
      </w:r>
      <w:r>
        <w:t xml:space="preserve"> </w:t>
      </w:r>
      <w:r w:rsidRPr="00483A87">
        <w:t>following conditions apply:</w:t>
      </w:r>
    </w:p>
    <w:p w14:paraId="02C0256E" w14:textId="77777777" w:rsidR="00C758E0" w:rsidRPr="008E5688" w:rsidRDefault="00C758E0" w:rsidP="00C758E0">
      <w:pPr>
        <w:pStyle w:val="Bullet1"/>
        <w:numPr>
          <w:ilvl w:val="0"/>
          <w:numId w:val="10"/>
        </w:numPr>
      </w:pPr>
      <w:r w:rsidRPr="008E5688">
        <w:t>a person has been convicted of a second or subsequent offence under the Act in relation to the premises</w:t>
      </w:r>
    </w:p>
    <w:p w14:paraId="20689A12" w14:textId="77777777" w:rsidR="00C758E0" w:rsidRPr="008E5688" w:rsidRDefault="00C758E0" w:rsidP="00C758E0">
      <w:pPr>
        <w:pStyle w:val="Bullet1"/>
        <w:numPr>
          <w:ilvl w:val="0"/>
          <w:numId w:val="9"/>
        </w:numPr>
      </w:pPr>
      <w:r w:rsidRPr="008E5688">
        <w:t>a condition imposed under Section 19V(2)(c) or 39A</w:t>
      </w:r>
      <w:r w:rsidRPr="008E5688">
        <w:rPr>
          <w:rStyle w:val="FootnoteReference"/>
        </w:rPr>
        <w:footnoteReference w:id="38"/>
      </w:r>
      <w:r w:rsidRPr="008E5688">
        <w:t xml:space="preserve"> has been breached</w:t>
      </w:r>
    </w:p>
    <w:p w14:paraId="67EB655A" w14:textId="77777777" w:rsidR="00C758E0" w:rsidRPr="008E5688" w:rsidRDefault="00C758E0" w:rsidP="00C758E0">
      <w:pPr>
        <w:pStyle w:val="Bullet1"/>
        <w:numPr>
          <w:ilvl w:val="0"/>
          <w:numId w:val="9"/>
        </w:numPr>
      </w:pPr>
      <w:r w:rsidRPr="008E5688">
        <w:t>the premises fail to comply with food safety requirements, or the FSP is inadequate</w:t>
      </w:r>
    </w:p>
    <w:p w14:paraId="4C9C231C" w14:textId="77777777" w:rsidR="00C758E0" w:rsidRPr="008E5688" w:rsidRDefault="00C758E0" w:rsidP="00C758E0">
      <w:pPr>
        <w:pStyle w:val="Bullet1"/>
        <w:numPr>
          <w:ilvl w:val="0"/>
          <w:numId w:val="9"/>
        </w:numPr>
      </w:pPr>
      <w:r w:rsidRPr="008E5688">
        <w:t>the premises are not complying with relevant regulations</w:t>
      </w:r>
    </w:p>
    <w:p w14:paraId="1CFBB4DA" w14:textId="77777777" w:rsidR="00C758E0" w:rsidRPr="008E5688" w:rsidRDefault="00C758E0" w:rsidP="00C758E0">
      <w:pPr>
        <w:pStyle w:val="Bullet1"/>
        <w:numPr>
          <w:ilvl w:val="0"/>
          <w:numId w:val="9"/>
        </w:numPr>
      </w:pPr>
      <w:r w:rsidRPr="008E5688">
        <w:t>a food safety auditor determines that deficiencies in compliance or the FSP pose a serious risk of unsafe or unsuitable food being sold or prepared.</w:t>
      </w:r>
    </w:p>
    <w:p w14:paraId="3E3AC065" w14:textId="77777777" w:rsidR="00797A90" w:rsidRPr="00472B0B" w:rsidRDefault="00797A90" w:rsidP="000561C4">
      <w:pPr>
        <w:pStyle w:val="Heading4"/>
      </w:pPr>
      <w:r w:rsidRPr="00472B0B">
        <w:t>Prosecutions and convictions</w:t>
      </w:r>
      <w:r>
        <w:t xml:space="preserve"> for food safety breaches</w:t>
      </w:r>
    </w:p>
    <w:p w14:paraId="374695FD" w14:textId="77777777" w:rsidR="00A269CD" w:rsidRDefault="00A269CD" w:rsidP="00A269CD">
      <w:pPr>
        <w:pStyle w:val="Body"/>
      </w:pPr>
      <w:r>
        <w:t xml:space="preserve">Legal proceedings </w:t>
      </w:r>
      <w:r w:rsidRPr="00F6417C">
        <w:t xml:space="preserve">for </w:t>
      </w:r>
      <w:r>
        <w:t xml:space="preserve">breaches of </w:t>
      </w:r>
      <w:r w:rsidRPr="00F6417C">
        <w:t xml:space="preserve">food safety </w:t>
      </w:r>
      <w:r>
        <w:t xml:space="preserve">laws </w:t>
      </w:r>
      <w:r w:rsidRPr="00F6417C">
        <w:t xml:space="preserve">may be initiated </w:t>
      </w:r>
      <w:r>
        <w:t>in cases involving:</w:t>
      </w:r>
    </w:p>
    <w:p w14:paraId="29F4D684" w14:textId="77777777" w:rsidR="00A269CD" w:rsidRDefault="00A269CD" w:rsidP="00A269CD">
      <w:pPr>
        <w:pStyle w:val="Bullet1"/>
      </w:pPr>
      <w:r w:rsidRPr="00F6417C">
        <w:t xml:space="preserve">serious non-compliance with the </w:t>
      </w:r>
      <w:r w:rsidRPr="00A96A02">
        <w:t>Food Act</w:t>
      </w:r>
      <w:r w:rsidRPr="00F6417C">
        <w:t xml:space="preserve"> </w:t>
      </w:r>
    </w:p>
    <w:p w14:paraId="30D643FF" w14:textId="77777777" w:rsidR="00A269CD" w:rsidRDefault="00A269CD" w:rsidP="00A269CD">
      <w:pPr>
        <w:pStyle w:val="Bullet1"/>
      </w:pPr>
      <w:r w:rsidRPr="00F6417C">
        <w:t xml:space="preserve">repeated failure to comply with food </w:t>
      </w:r>
      <w:r>
        <w:t>safety legislation</w:t>
      </w:r>
      <w:r w:rsidRPr="00F6417C">
        <w:t xml:space="preserve">. </w:t>
      </w:r>
    </w:p>
    <w:p w14:paraId="26FB5066" w14:textId="77777777" w:rsidR="00A269CD" w:rsidRDefault="00A269CD" w:rsidP="00A269CD">
      <w:pPr>
        <w:pStyle w:val="Bodyafterbullets"/>
      </w:pPr>
      <w:r w:rsidRPr="00E51354">
        <w:t>When a person or company is convicted under the </w:t>
      </w:r>
      <w:r w:rsidRPr="00A96A02">
        <w:t>Food Act</w:t>
      </w:r>
      <w:r w:rsidRPr="00E51354">
        <w:t> or its regulations, details of the offence are published on the Department’s website for 12 months. The Food Safety Register of Convictions</w:t>
      </w:r>
      <w:r w:rsidRPr="00E51354">
        <w:rPr>
          <w:rStyle w:val="FootnoteReference"/>
        </w:rPr>
        <w:footnoteReference w:id="39"/>
      </w:r>
      <w:r w:rsidRPr="00E51354">
        <w:t> enables the public to make informed choices about food businesses that have been subject to successful prosecutions.</w:t>
      </w:r>
    </w:p>
    <w:p w14:paraId="12482CD4" w14:textId="77777777" w:rsidR="00A269CD" w:rsidRPr="006F1BB7" w:rsidRDefault="00A269CD" w:rsidP="00A269CD">
      <w:pPr>
        <w:pStyle w:val="Body"/>
      </w:pPr>
      <w:r w:rsidRPr="006F1BB7">
        <w:t>A company may be prosecuted if it is the proprietor of a food business. Individuals may also be charged if they are:</w:t>
      </w:r>
    </w:p>
    <w:p w14:paraId="75EC7756" w14:textId="77777777" w:rsidR="00A269CD" w:rsidRPr="006F1BB7" w:rsidRDefault="00A269CD" w:rsidP="00A269CD">
      <w:pPr>
        <w:pStyle w:val="Bullet1"/>
      </w:pPr>
      <w:r>
        <w:t>t</w:t>
      </w:r>
      <w:r w:rsidRPr="006F1BB7">
        <w:t>he proprietor of the business</w:t>
      </w:r>
    </w:p>
    <w:p w14:paraId="0BAB1289" w14:textId="77777777" w:rsidR="00A269CD" w:rsidRPr="006F1BB7" w:rsidRDefault="00A269CD" w:rsidP="00A269CD">
      <w:pPr>
        <w:pStyle w:val="Bullet1"/>
      </w:pPr>
      <w:r>
        <w:t>a</w:t>
      </w:r>
      <w:r w:rsidRPr="006F1BB7">
        <w:t xml:space="preserve"> director of a company that owns the business</w:t>
      </w:r>
    </w:p>
    <w:p w14:paraId="3CF2C1A6" w14:textId="77777777" w:rsidR="00A269CD" w:rsidRPr="006F1BB7" w:rsidRDefault="00A269CD" w:rsidP="00A269CD">
      <w:pPr>
        <w:pStyle w:val="Bullet1"/>
      </w:pPr>
      <w:r>
        <w:t>i</w:t>
      </w:r>
      <w:r w:rsidRPr="006F1BB7">
        <w:t>nvolved in the management of the food business</w:t>
      </w:r>
      <w:r>
        <w:t>.</w:t>
      </w:r>
    </w:p>
    <w:p w14:paraId="3A1706A3" w14:textId="4CFD97E3" w:rsidR="00BD04E9" w:rsidRPr="00A31746" w:rsidRDefault="00BD04E9" w:rsidP="000561C4">
      <w:pPr>
        <w:pStyle w:val="Heading3"/>
      </w:pPr>
      <w:r w:rsidRPr="00A31746">
        <w:lastRenderedPageBreak/>
        <w:t xml:space="preserve">Food </w:t>
      </w:r>
      <w:r>
        <w:t>safety programs</w:t>
      </w:r>
      <w:r w:rsidRPr="00A31746">
        <w:t xml:space="preserve"> </w:t>
      </w:r>
    </w:p>
    <w:p w14:paraId="45DD7804" w14:textId="77777777" w:rsidR="00BD04E9" w:rsidRDefault="74982874" w:rsidP="00BD04E9">
      <w:pPr>
        <w:pStyle w:val="Body"/>
      </w:pPr>
      <w:r>
        <w:t>In Victoria, due to their level of food safety risk, all Class 1, and some Class 2 food premises, require an FSP.</w:t>
      </w:r>
    </w:p>
    <w:p w14:paraId="5C521D93" w14:textId="77777777" w:rsidR="00BD04E9" w:rsidRPr="00F36588" w:rsidRDefault="00BD04E9" w:rsidP="00BD04E9">
      <w:pPr>
        <w:pStyle w:val="Body"/>
      </w:pPr>
      <w:r>
        <w:t>An FSP</w:t>
      </w:r>
      <w:r w:rsidRPr="00F36588">
        <w:t xml:space="preserve"> is a written plan that sets out what a business does to ensure the food it sells is safe for people to eat. It is a valuable tool to help businesses safely handle, process and sell potentially hazardous foods and maintain safe food handling practices. </w:t>
      </w:r>
    </w:p>
    <w:p w14:paraId="55456E5D" w14:textId="77777777" w:rsidR="00BD04E9" w:rsidRPr="00F36588" w:rsidRDefault="00BD04E9" w:rsidP="00BD04E9">
      <w:pPr>
        <w:pStyle w:val="Body"/>
      </w:pPr>
      <w:r w:rsidRPr="00F36588">
        <w:t>There are two types of FSP</w:t>
      </w:r>
      <w:r>
        <w:t>s</w:t>
      </w:r>
      <w:r w:rsidRPr="00F36588">
        <w:t>:</w:t>
      </w:r>
    </w:p>
    <w:p w14:paraId="63A7B715" w14:textId="77777777" w:rsidR="00BD04E9" w:rsidRDefault="00BD04E9" w:rsidP="00BD04E9">
      <w:pPr>
        <w:pStyle w:val="Bullet1"/>
      </w:pPr>
      <w:r w:rsidRPr="00DC63A3">
        <w:rPr>
          <w:b/>
          <w:bCs/>
        </w:rPr>
        <w:t xml:space="preserve">Non-standard </w:t>
      </w:r>
      <w:r>
        <w:rPr>
          <w:b/>
          <w:bCs/>
        </w:rPr>
        <w:t>FSP</w:t>
      </w:r>
      <w:r w:rsidRPr="00DC63A3">
        <w:rPr>
          <w:b/>
          <w:bCs/>
        </w:rPr>
        <w:t>:</w:t>
      </w:r>
      <w:r>
        <w:t xml:space="preserve"> </w:t>
      </w:r>
      <w:r w:rsidRPr="000B5833">
        <w:t>This type of FSP is written by a business to cover all their food processes</w:t>
      </w:r>
      <w:r>
        <w:t xml:space="preserve">. </w:t>
      </w:r>
      <w:r w:rsidRPr="000B5833">
        <w:t>Its adequacy is determined by a food safety auditor</w:t>
      </w:r>
      <w:r>
        <w:t xml:space="preserve"> or by local council and must be audited by a department certified food safety auditor. </w:t>
      </w:r>
    </w:p>
    <w:p w14:paraId="34277D8B" w14:textId="77777777" w:rsidR="00BD04E9" w:rsidRDefault="00BD04E9" w:rsidP="00BD04E9">
      <w:pPr>
        <w:pStyle w:val="Bullet1"/>
      </w:pPr>
      <w:r w:rsidRPr="00DC63A3">
        <w:rPr>
          <w:b/>
          <w:bCs/>
        </w:rPr>
        <w:t xml:space="preserve">Standard </w:t>
      </w:r>
      <w:r>
        <w:rPr>
          <w:b/>
          <w:bCs/>
        </w:rPr>
        <w:t>FSP</w:t>
      </w:r>
      <w:r w:rsidRPr="00DC63A3">
        <w:rPr>
          <w:b/>
          <w:bCs/>
        </w:rPr>
        <w:t>:</w:t>
      </w:r>
      <w:r>
        <w:t xml:space="preserve"> This type of FSP is written by the business and registered with the department and is used where a food business group has more than 20 premises in Victoria. In addition, the department publishes an online registered standard FSP template, known as FoodSmart. FoodSmart is used by food businesses free of charge where it is suitable for their business activities.</w:t>
      </w:r>
    </w:p>
    <w:p w14:paraId="6A07F9F6" w14:textId="77777777" w:rsidR="00BD04E9" w:rsidRDefault="00BD04E9" w:rsidP="00BD04E9">
      <w:pPr>
        <w:pStyle w:val="Bodyafterbullets"/>
      </w:pPr>
      <w:r>
        <w:t xml:space="preserve">Class 1 food premises must use a non-standard FSP. </w:t>
      </w:r>
    </w:p>
    <w:p w14:paraId="4F0D429C" w14:textId="77777777" w:rsidR="00BD04E9" w:rsidRPr="008F4543" w:rsidRDefault="00BD04E9" w:rsidP="00BD04E9">
      <w:pPr>
        <w:pStyle w:val="Body"/>
      </w:pPr>
      <w:r>
        <w:t>Class</w:t>
      </w:r>
      <w:r w:rsidRPr="008F4543">
        <w:t xml:space="preserve"> 2 premises that are required to have a FSP may choose between using </w:t>
      </w:r>
      <w:r>
        <w:t xml:space="preserve">standard </w:t>
      </w:r>
      <w:r w:rsidRPr="008F4543">
        <w:t xml:space="preserve">or a department-registered </w:t>
      </w:r>
      <w:r>
        <w:t xml:space="preserve">standard </w:t>
      </w:r>
      <w:r w:rsidRPr="008F4543">
        <w:t>FSP</w:t>
      </w:r>
      <w:r>
        <w:t>.</w:t>
      </w:r>
    </w:p>
    <w:p w14:paraId="4AC13842" w14:textId="77777777" w:rsidR="00BD04E9" w:rsidRDefault="00BD04E9" w:rsidP="00BD04E9">
      <w:pPr>
        <w:pStyle w:val="Body"/>
      </w:pPr>
      <w:r w:rsidRPr="008F4543">
        <w:t xml:space="preserve">Under </w:t>
      </w:r>
      <w:r>
        <w:t>s</w:t>
      </w:r>
      <w:r w:rsidRPr="008F4543">
        <w:t xml:space="preserve">ection 19DB of the </w:t>
      </w:r>
      <w:r w:rsidRPr="00A96A02">
        <w:t>Food Act</w:t>
      </w:r>
      <w:r w:rsidRPr="008F4543">
        <w:t>, the registration of F</w:t>
      </w:r>
      <w:r>
        <w:t>SP</w:t>
      </w:r>
      <w:r w:rsidRPr="008F4543">
        <w:t xml:space="preserve"> templates is a regulatory function of the department. </w:t>
      </w:r>
    </w:p>
    <w:p w14:paraId="0BCA5316" w14:textId="77C3D1A4" w:rsidR="00BD35BE" w:rsidRPr="003E5DA4" w:rsidRDefault="00BD35BE" w:rsidP="000561C4">
      <w:pPr>
        <w:pStyle w:val="Heading3"/>
      </w:pPr>
      <w:r w:rsidRPr="003E5DA4">
        <w:t xml:space="preserve">Food </w:t>
      </w:r>
      <w:r>
        <w:t>s</w:t>
      </w:r>
      <w:r w:rsidRPr="003E5DA4">
        <w:t xml:space="preserve">afety </w:t>
      </w:r>
      <w:r>
        <w:t>a</w:t>
      </w:r>
      <w:r w:rsidRPr="003E5DA4">
        <w:t xml:space="preserve">uditors </w:t>
      </w:r>
    </w:p>
    <w:p w14:paraId="6BE234B4" w14:textId="77777777" w:rsidR="00BD35BE" w:rsidRPr="007F1D7F" w:rsidRDefault="00BD35BE" w:rsidP="00BD35BE">
      <w:pPr>
        <w:pStyle w:val="Body"/>
      </w:pPr>
      <w:r w:rsidRPr="007F1D7F">
        <w:t xml:space="preserve">Food safety audits are a key regulatory tool under </w:t>
      </w:r>
      <w:r>
        <w:t>the</w:t>
      </w:r>
      <w:r w:rsidRPr="007F1D7F">
        <w:t xml:space="preserve"> </w:t>
      </w:r>
      <w:r w:rsidRPr="00A96A02">
        <w:t>Food Act</w:t>
      </w:r>
      <w:r w:rsidRPr="007F1D7F">
        <w:t>, designed to safeguard public health by ensuring high-risk food premises maintain safe practices. These audits are required for certain premises—such as Class 1 and some Class 2 food businesses—that operate under non-standard FSPs. They are conducted in addition to routine inspections by local councils.</w:t>
      </w:r>
    </w:p>
    <w:p w14:paraId="6D4CB4E7" w14:textId="261DA6A5" w:rsidR="00BD04E9" w:rsidRDefault="25248821" w:rsidP="00BD04E9">
      <w:pPr>
        <w:pStyle w:val="Body"/>
      </w:pPr>
      <w:r>
        <w:t>All independent FSPs must undergo an annual audit to assess both their adequacy and the business’s compliance. These audits are carried out by the department–certified FSAs.</w:t>
      </w:r>
    </w:p>
    <w:p w14:paraId="7B3F1EA6" w14:textId="77777777" w:rsidR="000A20E4" w:rsidRPr="007F1D7F" w:rsidRDefault="000A20E4" w:rsidP="000A20E4">
      <w:pPr>
        <w:pStyle w:val="Body"/>
      </w:pPr>
      <w:r w:rsidRPr="007F1D7F">
        <w:t xml:space="preserve">To become an FSA in Victoria, individuals must apply to the </w:t>
      </w:r>
      <w:r>
        <w:t>d</w:t>
      </w:r>
      <w:r w:rsidRPr="007F1D7F">
        <w:t>epartment and meet the competency and qualification standards outlined in the National Food Safety Audit Policy and the accompanying National Regulatory Food Safety Auditor Guideline.</w:t>
      </w:r>
    </w:p>
    <w:p w14:paraId="3F87CA2E" w14:textId="77777777" w:rsidR="000A20E4" w:rsidRPr="007F1D7F" w:rsidRDefault="000A20E4" w:rsidP="000A20E4">
      <w:pPr>
        <w:pStyle w:val="Body"/>
      </w:pPr>
      <w:r w:rsidRPr="007F1D7F">
        <w:t>The Department provides the Food Safety Auditor’s Handbook, which outlines the responsibilities, audit procedures, and conduct expectations for auditors. FSAs must comply with all legislative requirements, any conditions of their approval, the audit methodology specified in the Handbook, and the Department’s Auditor Code of Conduct. Auditors are also bound by conflict-of-interest provisions and must not audit premises for which they have prepared or assisted in preparing the FS</w:t>
      </w:r>
      <w:r>
        <w:t>P.</w:t>
      </w:r>
      <w:r w:rsidRPr="007F1D7F">
        <w:t> </w:t>
      </w:r>
    </w:p>
    <w:p w14:paraId="1D152F1D" w14:textId="5A1F2BF3" w:rsidR="00D81B33" w:rsidRPr="006200F6" w:rsidRDefault="00D81B33" w:rsidP="000561C4">
      <w:pPr>
        <w:pStyle w:val="Heading3"/>
      </w:pPr>
      <w:r w:rsidRPr="00DE363D">
        <w:t>Authorised analysts</w:t>
      </w:r>
    </w:p>
    <w:p w14:paraId="50BD2EBF" w14:textId="77777777" w:rsidR="00D81B33" w:rsidRDefault="00D81B33" w:rsidP="00D81B33">
      <w:pPr>
        <w:pStyle w:val="Body"/>
      </w:pPr>
      <w:r>
        <w:t xml:space="preserve">An authorised analyst is a person authorised to conduct laboratory analyses on food samples taken for the purposes of the </w:t>
      </w:r>
      <w:r w:rsidRPr="00A96A02">
        <w:t>Food Act</w:t>
      </w:r>
      <w:r>
        <w:t xml:space="preserve">. </w:t>
      </w:r>
    </w:p>
    <w:p w14:paraId="04B72C9B" w14:textId="77777777" w:rsidR="00D81B33" w:rsidRDefault="00D81B33" w:rsidP="00D81B33">
      <w:pPr>
        <w:pStyle w:val="Body"/>
      </w:pPr>
      <w:r>
        <w:lastRenderedPageBreak/>
        <w:t xml:space="preserve">Analysts test food samples taken by local councils. A certificate of analysis, signed by an authorised analyst, can stand alone as sufficient evidence in a prosecution taken against a food business under the </w:t>
      </w:r>
      <w:r w:rsidRPr="00A96A02">
        <w:t>Food Act</w:t>
      </w:r>
      <w:r>
        <w:t>.</w:t>
      </w:r>
    </w:p>
    <w:p w14:paraId="0236FA46" w14:textId="77777777" w:rsidR="00D81B33" w:rsidRPr="008618E9" w:rsidRDefault="00D81B33" w:rsidP="00D81B33">
      <w:pPr>
        <w:pStyle w:val="Body"/>
      </w:pPr>
      <w:r>
        <w:t xml:space="preserve">Each year, the department authorises analysts to conduct this work. </w:t>
      </w:r>
    </w:p>
    <w:p w14:paraId="5A9E96CC" w14:textId="77777777" w:rsidR="00CA7BAA" w:rsidRPr="00114770" w:rsidRDefault="00CA7BAA" w:rsidP="00CA7BAA">
      <w:pPr>
        <w:pStyle w:val="Heading3"/>
      </w:pPr>
      <w:r w:rsidRPr="00114770">
        <w:t xml:space="preserve">Food recalls </w:t>
      </w:r>
    </w:p>
    <w:p w14:paraId="110BF7F7" w14:textId="77777777" w:rsidR="00CA7BAA" w:rsidRDefault="00CA7BAA" w:rsidP="00CA7BAA">
      <w:pPr>
        <w:pStyle w:val="Body"/>
      </w:pPr>
      <w:r>
        <w:t>Food recalls involve the coordinated removal of unsafe food from distribution, sale and consumption. They are an essential measure taken to ensure public safety and to prevent illness or injury.</w:t>
      </w:r>
    </w:p>
    <w:p w14:paraId="133468C5" w14:textId="77777777" w:rsidR="00CA7BAA" w:rsidRPr="00114770" w:rsidRDefault="00CA7BAA" w:rsidP="00CA7BAA">
      <w:pPr>
        <w:pStyle w:val="Body"/>
      </w:pPr>
      <w:r w:rsidRPr="00114770">
        <w:t>In Australia, FSANZ works with food businesses and state and territory authorities to coordinate a food recall response and inform consumers. This process involves:</w:t>
      </w:r>
    </w:p>
    <w:p w14:paraId="5CA3FD38" w14:textId="77777777" w:rsidR="00CA7BAA" w:rsidRPr="00114770" w:rsidRDefault="00CA7BAA" w:rsidP="00CA7BAA">
      <w:pPr>
        <w:pStyle w:val="Bullet1"/>
      </w:pPr>
      <w:r>
        <w:t>liaising</w:t>
      </w:r>
      <w:r w:rsidRPr="00114770">
        <w:t xml:space="preserve"> with food businesses</w:t>
      </w:r>
    </w:p>
    <w:p w14:paraId="1A363B44" w14:textId="77777777" w:rsidR="00CA7BAA" w:rsidRPr="00114770" w:rsidRDefault="00CA7BAA" w:rsidP="00CA7BAA">
      <w:pPr>
        <w:pStyle w:val="Bullet1"/>
      </w:pPr>
      <w:r w:rsidRPr="00114770">
        <w:t>gathering and collating information</w:t>
      </w:r>
    </w:p>
    <w:p w14:paraId="2D8C6517" w14:textId="77777777" w:rsidR="00CA7BAA" w:rsidRPr="00114770" w:rsidRDefault="00CA7BAA" w:rsidP="00CA7BAA">
      <w:pPr>
        <w:pStyle w:val="Bullet1"/>
      </w:pPr>
      <w:r w:rsidRPr="00114770">
        <w:t>disseminating it to state governments, other government agencies and the food industry.</w:t>
      </w:r>
    </w:p>
    <w:p w14:paraId="484D139F" w14:textId="7E0EDE78" w:rsidR="000A20E4" w:rsidRDefault="00CA7BAA" w:rsidP="00CA7BAA">
      <w:pPr>
        <w:pStyle w:val="Body"/>
      </w:pPr>
      <w:r w:rsidRPr="00CD06E5">
        <w:t>FSANZ also monitors the effectiveness of food recalls on behalf of the Australian Competition and Consumer Commission (ACCC).</w:t>
      </w:r>
    </w:p>
    <w:p w14:paraId="78340032" w14:textId="77777777" w:rsidR="00E655FA" w:rsidRPr="00713CE1" w:rsidRDefault="00E655FA" w:rsidP="00E655FA">
      <w:pPr>
        <w:pStyle w:val="Heading3"/>
      </w:pPr>
      <w:r w:rsidRPr="00713CE1">
        <w:t xml:space="preserve">National food incidents </w:t>
      </w:r>
    </w:p>
    <w:p w14:paraId="7DF87945" w14:textId="5C6FEA2F" w:rsidR="00E655FA" w:rsidRDefault="00E655FA" w:rsidP="00E655FA">
      <w:pPr>
        <w:pStyle w:val="Body"/>
      </w:pPr>
      <w:r w:rsidRPr="00713CE1">
        <w:t>A national food incident is called when a food safety incident is detected within the food supply chain and poses a risk of foodborne illness or physical harm to consumers across multiple Australian jurisdictions. In response to national food incident, Australian food regulators coordinate a response through the Bi-National Food Safety Network and adhere to the N</w:t>
      </w:r>
      <w:r w:rsidR="007C4B4E">
        <w:t>FIRP</w:t>
      </w:r>
      <w:r w:rsidRPr="00713CE1">
        <w:t xml:space="preserve">. </w:t>
      </w:r>
    </w:p>
    <w:p w14:paraId="5A79254C" w14:textId="77777777" w:rsidR="00F121C9" w:rsidRPr="00824287" w:rsidRDefault="00F121C9" w:rsidP="00F121C9">
      <w:pPr>
        <w:pStyle w:val="Heading3"/>
      </w:pPr>
      <w:r w:rsidRPr="00824287">
        <w:t>Notifiable microorganisms in food samples</w:t>
      </w:r>
    </w:p>
    <w:p w14:paraId="7656AADC" w14:textId="77777777" w:rsidR="003275CA" w:rsidRPr="007F7CE8" w:rsidRDefault="003275CA" w:rsidP="003275CA">
      <w:pPr>
        <w:pStyle w:val="Body"/>
      </w:pPr>
      <w:r w:rsidRPr="007F7CE8">
        <w:t>Food testing laboratories play a critical role in Victoria’s food safety system by conducting microbiological testing on food samples submitted by food businesses and local councils. These tests help detect potential contamination and ensure compliance with food safety standards.</w:t>
      </w:r>
    </w:p>
    <w:p w14:paraId="75E5BC4B" w14:textId="5E9619DA" w:rsidR="003275CA" w:rsidRPr="007F7CE8" w:rsidRDefault="003275CA" w:rsidP="003275CA">
      <w:pPr>
        <w:pStyle w:val="Body"/>
      </w:pPr>
      <w:r w:rsidRPr="007F7CE8">
        <w:t>When a sample tests positive for a pathogen of concern, it may be referred to</w:t>
      </w:r>
      <w:r w:rsidR="005026F2">
        <w:t xml:space="preserve"> </w:t>
      </w:r>
      <w:r w:rsidRPr="007F7CE8">
        <w:t>MDU for further analysis, including sub-typing and speciation. The MDU also performs testing on food and environmental samples collected during investigations into foodborne illness cases, clusters, or outbreaks.</w:t>
      </w:r>
    </w:p>
    <w:p w14:paraId="09758B8D" w14:textId="14393D2E" w:rsidR="003275CA" w:rsidRPr="007F7CE8" w:rsidRDefault="003275CA" w:rsidP="003275CA">
      <w:pPr>
        <w:pStyle w:val="Body"/>
      </w:pPr>
      <w:r w:rsidRPr="007F7CE8">
        <w:t>Under the </w:t>
      </w:r>
      <w:r w:rsidRPr="007F7CE8">
        <w:rPr>
          <w:i/>
          <w:iCs/>
        </w:rPr>
        <w:t>P</w:t>
      </w:r>
      <w:r w:rsidR="003D34C8">
        <w:rPr>
          <w:i/>
          <w:iCs/>
        </w:rPr>
        <w:t>HWBA</w:t>
      </w:r>
      <w:r w:rsidRPr="007F7CE8">
        <w:t> and the </w:t>
      </w:r>
      <w:r w:rsidR="007170B4">
        <w:t>PHWR</w:t>
      </w:r>
      <w:r w:rsidRPr="007F7CE8">
        <w:t xml:space="preserve">, </w:t>
      </w:r>
      <w:r>
        <w:t>the following</w:t>
      </w:r>
      <w:r w:rsidRPr="007F7CE8">
        <w:t xml:space="preserve"> microorganisms must be reported to </w:t>
      </w:r>
      <w:r>
        <w:t>the d</w:t>
      </w:r>
      <w:r w:rsidRPr="007F7CE8">
        <w:t>epartment when detected in food or drinking water</w:t>
      </w:r>
      <w:r>
        <w:t>:</w:t>
      </w:r>
    </w:p>
    <w:p w14:paraId="7D774EE6" w14:textId="77777777" w:rsidR="003275CA" w:rsidRPr="003F490F" w:rsidRDefault="003275CA" w:rsidP="003275CA">
      <w:pPr>
        <w:pStyle w:val="Bullet1"/>
        <w:rPr>
          <w:i/>
          <w:iCs/>
        </w:rPr>
      </w:pPr>
      <w:r w:rsidRPr="003F490F">
        <w:rPr>
          <w:i/>
          <w:iCs/>
        </w:rPr>
        <w:t xml:space="preserve">Campylobacter </w:t>
      </w:r>
      <w:r w:rsidRPr="003233E4">
        <w:t>spp</w:t>
      </w:r>
      <w:r>
        <w:t>.</w:t>
      </w:r>
    </w:p>
    <w:p w14:paraId="651AD3F9" w14:textId="77777777" w:rsidR="003275CA" w:rsidRPr="003F490F" w:rsidRDefault="003275CA" w:rsidP="003275CA">
      <w:pPr>
        <w:pStyle w:val="Bullet1"/>
        <w:rPr>
          <w:i/>
          <w:iCs/>
        </w:rPr>
      </w:pPr>
      <w:r w:rsidRPr="003F490F">
        <w:rPr>
          <w:i/>
          <w:iCs/>
        </w:rPr>
        <w:t xml:space="preserve">Cryptosporidium </w:t>
      </w:r>
      <w:r w:rsidRPr="003233E4">
        <w:t>spp</w:t>
      </w:r>
      <w:r>
        <w:t>.</w:t>
      </w:r>
    </w:p>
    <w:p w14:paraId="5142F290" w14:textId="77777777" w:rsidR="003275CA" w:rsidRPr="003F490F" w:rsidRDefault="003275CA" w:rsidP="003275CA">
      <w:pPr>
        <w:pStyle w:val="Bullet1"/>
        <w:rPr>
          <w:i/>
          <w:iCs/>
        </w:rPr>
      </w:pPr>
      <w:r w:rsidRPr="003F490F">
        <w:rPr>
          <w:i/>
          <w:iCs/>
        </w:rPr>
        <w:t xml:space="preserve">Cyclospora </w:t>
      </w:r>
      <w:r w:rsidRPr="003233E4">
        <w:t>spp</w:t>
      </w:r>
      <w:r>
        <w:t>.</w:t>
      </w:r>
    </w:p>
    <w:p w14:paraId="106068DD" w14:textId="77777777" w:rsidR="003275CA" w:rsidRPr="003F490F" w:rsidRDefault="003275CA" w:rsidP="003275CA">
      <w:pPr>
        <w:pStyle w:val="Bullet1"/>
        <w:rPr>
          <w:i/>
          <w:iCs/>
        </w:rPr>
      </w:pPr>
      <w:r w:rsidRPr="003F490F">
        <w:rPr>
          <w:i/>
          <w:iCs/>
        </w:rPr>
        <w:t>Giardia cyts</w:t>
      </w:r>
    </w:p>
    <w:p w14:paraId="5DA3A500" w14:textId="77777777" w:rsidR="003275CA" w:rsidRDefault="003275CA" w:rsidP="003275CA">
      <w:pPr>
        <w:pStyle w:val="Bullet1"/>
      </w:pPr>
      <w:r>
        <w:t>Hepatitis A</w:t>
      </w:r>
    </w:p>
    <w:p w14:paraId="69FDCC1C" w14:textId="77777777" w:rsidR="003275CA" w:rsidRPr="003F490F" w:rsidRDefault="003275CA" w:rsidP="003275CA">
      <w:pPr>
        <w:pStyle w:val="Bullet1"/>
        <w:rPr>
          <w:i/>
          <w:iCs/>
        </w:rPr>
      </w:pPr>
      <w:r w:rsidRPr="003F490F">
        <w:rPr>
          <w:i/>
          <w:iCs/>
        </w:rPr>
        <w:t>Listeria monocytogenes</w:t>
      </w:r>
    </w:p>
    <w:p w14:paraId="488C4994" w14:textId="77777777" w:rsidR="003275CA" w:rsidRDefault="003275CA" w:rsidP="003275CA">
      <w:pPr>
        <w:pStyle w:val="Bullet1"/>
      </w:pPr>
      <w:r>
        <w:t>Norovirus</w:t>
      </w:r>
    </w:p>
    <w:p w14:paraId="48EF92D3" w14:textId="77777777" w:rsidR="003275CA" w:rsidRPr="003F490F" w:rsidRDefault="003275CA" w:rsidP="003275CA">
      <w:pPr>
        <w:pStyle w:val="Bullet1"/>
        <w:rPr>
          <w:i/>
          <w:iCs/>
        </w:rPr>
      </w:pPr>
      <w:r w:rsidRPr="003F490F">
        <w:rPr>
          <w:i/>
          <w:iCs/>
        </w:rPr>
        <w:t xml:space="preserve">Salmonella </w:t>
      </w:r>
      <w:r w:rsidRPr="00952ADA">
        <w:t>spp</w:t>
      </w:r>
      <w:r>
        <w:t>.</w:t>
      </w:r>
    </w:p>
    <w:p w14:paraId="29E07D40" w14:textId="77777777" w:rsidR="003275CA" w:rsidRDefault="003275CA" w:rsidP="003275CA">
      <w:pPr>
        <w:pStyle w:val="Bullet1"/>
      </w:pPr>
      <w:r>
        <w:t xml:space="preserve">Shiga toxin and verocytotoxin-producing </w:t>
      </w:r>
      <w:r w:rsidRPr="003F490F">
        <w:rPr>
          <w:i/>
          <w:iCs/>
        </w:rPr>
        <w:t>Escherichia coli</w:t>
      </w:r>
      <w:r>
        <w:t xml:space="preserve"> (STEC/VTEC) </w:t>
      </w:r>
    </w:p>
    <w:p w14:paraId="2431B680" w14:textId="77777777" w:rsidR="003275CA" w:rsidRDefault="003275CA" w:rsidP="003275CA">
      <w:pPr>
        <w:pStyle w:val="Bullet1"/>
      </w:pPr>
      <w:r w:rsidRPr="003F490F">
        <w:rPr>
          <w:i/>
          <w:iCs/>
        </w:rPr>
        <w:t>Vibrio</w:t>
      </w:r>
      <w:r>
        <w:t xml:space="preserve"> spp.</w:t>
      </w:r>
    </w:p>
    <w:p w14:paraId="3DBAB8AF" w14:textId="7FA40FCD" w:rsidR="00CA1484" w:rsidRPr="00D13427" w:rsidRDefault="00CA1484" w:rsidP="009E4DF3">
      <w:pPr>
        <w:pStyle w:val="Heading2"/>
      </w:pPr>
      <w:bookmarkStart w:id="44" w:name="_Appendix_4:_Data"/>
      <w:bookmarkStart w:id="45" w:name="_Toc221105543"/>
      <w:bookmarkEnd w:id="44"/>
      <w:r w:rsidRPr="00D13427">
        <w:lastRenderedPageBreak/>
        <w:t xml:space="preserve">Appendix </w:t>
      </w:r>
      <w:r w:rsidR="007C46F3">
        <w:t>4</w:t>
      </w:r>
      <w:r w:rsidRPr="00D13427">
        <w:t xml:space="preserve">: Data sources and </w:t>
      </w:r>
      <w:r w:rsidRPr="009E4DF3">
        <w:t>considerations</w:t>
      </w:r>
      <w:bookmarkEnd w:id="45"/>
      <w:r w:rsidRPr="00D13427">
        <w:tab/>
      </w:r>
    </w:p>
    <w:tbl>
      <w:tblPr>
        <w:tblStyle w:val="TableGrid"/>
        <w:tblW w:w="9299" w:type="dxa"/>
        <w:tblBorders>
          <w:top w:val="single" w:sz="4" w:space="0" w:color="BFBFBF"/>
          <w:bottom w:val="single" w:sz="4" w:space="0" w:color="BFBFBF"/>
          <w:insideH w:val="single" w:sz="4" w:space="0" w:color="BFBFBF"/>
          <w:insideV w:val="single" w:sz="4" w:space="0" w:color="BFBFBF"/>
        </w:tblBorders>
        <w:tblLook w:val="06A0" w:firstRow="1" w:lastRow="0" w:firstColumn="1" w:lastColumn="0" w:noHBand="1" w:noVBand="1"/>
      </w:tblPr>
      <w:tblGrid>
        <w:gridCol w:w="1413"/>
        <w:gridCol w:w="2410"/>
        <w:gridCol w:w="2414"/>
        <w:gridCol w:w="3062"/>
      </w:tblGrid>
      <w:tr w:rsidR="00CA1484" w:rsidRPr="002271DD" w14:paraId="69372252" w14:textId="77777777" w:rsidTr="00F26FA4">
        <w:trPr>
          <w:tblHeader/>
        </w:trPr>
        <w:tc>
          <w:tcPr>
            <w:tcW w:w="1413" w:type="dxa"/>
            <w:shd w:val="clear" w:color="auto" w:fill="CC6600"/>
          </w:tcPr>
          <w:p w14:paraId="3F4BECD6" w14:textId="77777777" w:rsidR="00CA1484" w:rsidRPr="002271DD" w:rsidRDefault="00CA1484">
            <w:pPr>
              <w:pStyle w:val="Tablecolhead"/>
              <w:rPr>
                <w:color w:val="FFFFFF" w:themeColor="background1"/>
              </w:rPr>
            </w:pPr>
            <w:r w:rsidRPr="002271DD">
              <w:rPr>
                <w:color w:val="FFFFFF" w:themeColor="background1"/>
              </w:rPr>
              <w:t>Report</w:t>
            </w:r>
          </w:p>
        </w:tc>
        <w:tc>
          <w:tcPr>
            <w:tcW w:w="2410" w:type="dxa"/>
            <w:shd w:val="clear" w:color="auto" w:fill="CC6600"/>
          </w:tcPr>
          <w:p w14:paraId="5EC9B0B9" w14:textId="77777777" w:rsidR="00CA1484" w:rsidRPr="002271DD" w:rsidRDefault="00CA1484">
            <w:pPr>
              <w:pStyle w:val="Tablecolhead"/>
              <w:rPr>
                <w:color w:val="FFFFFF" w:themeColor="background1"/>
              </w:rPr>
            </w:pPr>
            <w:r w:rsidRPr="002271DD">
              <w:rPr>
                <w:color w:val="FFFFFF" w:themeColor="background1"/>
              </w:rPr>
              <w:t>Data source and range</w:t>
            </w:r>
          </w:p>
        </w:tc>
        <w:tc>
          <w:tcPr>
            <w:tcW w:w="2414" w:type="dxa"/>
            <w:shd w:val="clear" w:color="auto" w:fill="CC6600"/>
          </w:tcPr>
          <w:p w14:paraId="7A8D8105" w14:textId="77777777" w:rsidR="00CA1484" w:rsidRPr="002271DD" w:rsidRDefault="00CA1484">
            <w:pPr>
              <w:pStyle w:val="Tablecolhead"/>
              <w:rPr>
                <w:color w:val="FFFFFF" w:themeColor="background1"/>
              </w:rPr>
            </w:pPr>
            <w:r w:rsidRPr="002271DD">
              <w:rPr>
                <w:color w:val="FFFFFF" w:themeColor="background1"/>
              </w:rPr>
              <w:t>Inclusion</w:t>
            </w:r>
          </w:p>
        </w:tc>
        <w:tc>
          <w:tcPr>
            <w:tcW w:w="3062" w:type="dxa"/>
            <w:shd w:val="clear" w:color="auto" w:fill="CC6600"/>
          </w:tcPr>
          <w:p w14:paraId="219B9886" w14:textId="77777777" w:rsidR="00CA1484" w:rsidRPr="002271DD" w:rsidRDefault="00CA1484">
            <w:pPr>
              <w:pStyle w:val="Tablecolhead"/>
              <w:rPr>
                <w:color w:val="FFFFFF" w:themeColor="background1"/>
              </w:rPr>
            </w:pPr>
            <w:r w:rsidRPr="002271DD">
              <w:rPr>
                <w:color w:val="FFFFFF" w:themeColor="background1"/>
              </w:rPr>
              <w:t>Features and data limitations</w:t>
            </w:r>
            <w:r w:rsidRPr="002271DD">
              <w:rPr>
                <w:rStyle w:val="FootnoteReference"/>
                <w:color w:val="FFFFFF" w:themeColor="background1"/>
              </w:rPr>
              <w:footnoteReference w:id="40"/>
            </w:r>
          </w:p>
        </w:tc>
      </w:tr>
      <w:tr w:rsidR="00CA1484" w:rsidRPr="002271DD" w14:paraId="740C807C" w14:textId="77777777">
        <w:tc>
          <w:tcPr>
            <w:tcW w:w="1413" w:type="dxa"/>
          </w:tcPr>
          <w:p w14:paraId="032C953C" w14:textId="77777777" w:rsidR="00CA1484" w:rsidRPr="002271DD" w:rsidRDefault="00CA1484">
            <w:pPr>
              <w:pStyle w:val="Tabletext"/>
            </w:pPr>
            <w:r w:rsidRPr="002271DD">
              <w:t>Fixed food premises</w:t>
            </w:r>
            <w:r w:rsidRPr="002271DD">
              <w:rPr>
                <w:rStyle w:val="FootnoteReference"/>
              </w:rPr>
              <w:footnoteReference w:id="41"/>
            </w:r>
          </w:p>
        </w:tc>
        <w:tc>
          <w:tcPr>
            <w:tcW w:w="2410" w:type="dxa"/>
          </w:tcPr>
          <w:p w14:paraId="6065D26C" w14:textId="77777777" w:rsidR="00CA1484" w:rsidRPr="002271DD" w:rsidRDefault="00CA1484">
            <w:pPr>
              <w:pStyle w:val="Tablebullet1"/>
            </w:pPr>
            <w:r w:rsidRPr="002271DD">
              <w:t>Quarterly local council reports transmitted through XML files.</w:t>
            </w:r>
          </w:p>
          <w:p w14:paraId="3D4658D9" w14:textId="33757724" w:rsidR="00CA1484" w:rsidRPr="002271DD" w:rsidRDefault="00CA1484">
            <w:pPr>
              <w:pStyle w:val="Tablebullet1"/>
            </w:pPr>
            <w:r w:rsidRPr="002271DD">
              <w:t>January – December 202</w:t>
            </w:r>
            <w:r w:rsidR="00F63253">
              <w:t>4</w:t>
            </w:r>
          </w:p>
        </w:tc>
        <w:tc>
          <w:tcPr>
            <w:tcW w:w="2414" w:type="dxa"/>
          </w:tcPr>
          <w:p w14:paraId="4ECB3E9E" w14:textId="77777777" w:rsidR="00CA1484" w:rsidRPr="002271DD" w:rsidRDefault="00CA1484">
            <w:pPr>
              <w:pStyle w:val="Tablebullet1"/>
            </w:pPr>
            <w:r w:rsidRPr="002271DD">
              <w:t>Registered fixed food premises Class 1, 2, 3A and 3 that had operated during at least one quarter of the reporting year.</w:t>
            </w:r>
          </w:p>
          <w:p w14:paraId="662E1FAB" w14:textId="77777777" w:rsidR="00CA1484" w:rsidRPr="002271DD" w:rsidRDefault="00CA1484">
            <w:pPr>
              <w:pStyle w:val="Tablebullet2"/>
            </w:pPr>
            <w:r w:rsidRPr="002271DD">
              <w:t>with a registration status of ‘New’, ‘Renewal’ or ‘condition, pending registration.</w:t>
            </w:r>
          </w:p>
          <w:p w14:paraId="1281CF05" w14:textId="77777777" w:rsidR="00CA1484" w:rsidRPr="002271DD" w:rsidRDefault="00CA1484">
            <w:pPr>
              <w:pStyle w:val="Tablebullet1"/>
            </w:pPr>
            <w:r w:rsidRPr="002271DD">
              <w:t>Class 4 premises are excluded due to minimal regulatory requirements.</w:t>
            </w:r>
          </w:p>
          <w:p w14:paraId="18EFBBE0" w14:textId="77777777" w:rsidR="00CA1484" w:rsidRPr="002271DD" w:rsidRDefault="00CA1484">
            <w:pPr>
              <w:pStyle w:val="Tablebullet1"/>
              <w:numPr>
                <w:ilvl w:val="0"/>
                <w:numId w:val="0"/>
              </w:numPr>
            </w:pPr>
          </w:p>
        </w:tc>
        <w:tc>
          <w:tcPr>
            <w:tcW w:w="3062" w:type="dxa"/>
          </w:tcPr>
          <w:p w14:paraId="400737AC" w14:textId="77777777" w:rsidR="00CA1484" w:rsidRPr="002271DD" w:rsidRDefault="00CA1484">
            <w:pPr>
              <w:pStyle w:val="Tablebullet1"/>
            </w:pPr>
            <w:r w:rsidRPr="002271DD">
              <w:t>Local council XML file extracts were submitted and processed through the Power BI reporting application.</w:t>
            </w:r>
          </w:p>
          <w:p w14:paraId="6FEF9D45" w14:textId="77777777" w:rsidR="00CA1484" w:rsidRPr="002271DD" w:rsidRDefault="00CA1484">
            <w:pPr>
              <w:pStyle w:val="Tablebullet1"/>
            </w:pPr>
            <w:r w:rsidRPr="002271DD">
              <w:t xml:space="preserve">Due to system limitations, data for Benalla, Ararat and Hepburn councils were manually entered. </w:t>
            </w:r>
          </w:p>
          <w:p w14:paraId="53B58933" w14:textId="77777777" w:rsidR="00CA1484" w:rsidRPr="002271DD" w:rsidRDefault="00CA1484">
            <w:pPr>
              <w:pStyle w:val="Tablebullet1"/>
            </w:pPr>
            <w:r w:rsidRPr="002271DD">
              <w:t xml:space="preserve">Food premises may change classification or registration type during a reporting year, with updates reflected quarterly. The last recorded active classification or registration type of the reporting year is used. </w:t>
            </w:r>
          </w:p>
          <w:p w14:paraId="72A6620D" w14:textId="0EFF8A6A" w:rsidR="00CA1484" w:rsidRPr="002271DD" w:rsidRDefault="00CA1484">
            <w:pPr>
              <w:pStyle w:val="Tablebullet1"/>
            </w:pPr>
            <w:r w:rsidRPr="002271DD">
              <w:t xml:space="preserve">Due to a system transition during the reporting year some external </w:t>
            </w:r>
            <w:r w:rsidR="008F4A77">
              <w:t>local</w:t>
            </w:r>
            <w:r w:rsidR="008F4A77" w:rsidRPr="002271DD">
              <w:t xml:space="preserve"> </w:t>
            </w:r>
            <w:r w:rsidRPr="002271DD">
              <w:t xml:space="preserve">council data has not been fully validated. </w:t>
            </w:r>
          </w:p>
        </w:tc>
      </w:tr>
      <w:tr w:rsidR="00CA1484" w:rsidRPr="002271DD" w14:paraId="10994D35" w14:textId="77777777">
        <w:tc>
          <w:tcPr>
            <w:tcW w:w="1413" w:type="dxa"/>
            <w:shd w:val="clear" w:color="auto" w:fill="F2F2F2" w:themeFill="background1" w:themeFillShade="F2"/>
          </w:tcPr>
          <w:p w14:paraId="1EAA0751" w14:textId="77777777" w:rsidR="00CA1484" w:rsidRPr="003C7355" w:rsidRDefault="00CA1484">
            <w:pPr>
              <w:pStyle w:val="Tabletext"/>
            </w:pPr>
            <w:r w:rsidRPr="003C7355">
              <w:t>Non-fixed food premises</w:t>
            </w:r>
          </w:p>
        </w:tc>
        <w:tc>
          <w:tcPr>
            <w:tcW w:w="2410" w:type="dxa"/>
            <w:shd w:val="clear" w:color="auto" w:fill="F2F2F2" w:themeFill="background1" w:themeFillShade="F2"/>
          </w:tcPr>
          <w:p w14:paraId="7BE7620C" w14:textId="3DCBC2F1" w:rsidR="00CA1484" w:rsidRPr="003C7355" w:rsidRDefault="00BD45B8">
            <w:pPr>
              <w:pStyle w:val="Tablebullet1"/>
            </w:pPr>
            <w:r w:rsidRPr="003C7355">
              <w:t>FoodTrader OSCAR</w:t>
            </w:r>
            <w:r w:rsidR="00CA1484" w:rsidRPr="003C7355">
              <w:t xml:space="preserve"> export</w:t>
            </w:r>
            <w:r w:rsidRPr="003C7355">
              <w:t>ed</w:t>
            </w:r>
            <w:r w:rsidR="00CA1484" w:rsidRPr="003C7355">
              <w:t xml:space="preserve"> data</w:t>
            </w:r>
            <w:r w:rsidR="00FE12A2" w:rsidRPr="003C7355">
              <w:t xml:space="preserve"> </w:t>
            </w:r>
          </w:p>
          <w:p w14:paraId="76A96C54" w14:textId="321F01C6" w:rsidR="00CA1484" w:rsidRPr="003C7355" w:rsidRDefault="00CA1484">
            <w:pPr>
              <w:pStyle w:val="Tablebullet1"/>
            </w:pPr>
            <w:r w:rsidRPr="003C7355">
              <w:t>January – December 202</w:t>
            </w:r>
            <w:r w:rsidR="007C48B8" w:rsidRPr="003C7355">
              <w:t>4</w:t>
            </w:r>
          </w:p>
        </w:tc>
        <w:tc>
          <w:tcPr>
            <w:tcW w:w="2414" w:type="dxa"/>
            <w:shd w:val="clear" w:color="auto" w:fill="F2F2F2" w:themeFill="background1" w:themeFillShade="F2"/>
          </w:tcPr>
          <w:p w14:paraId="5CADCA06" w14:textId="77777777" w:rsidR="00CA1484" w:rsidRPr="003C7355" w:rsidRDefault="00CA1484">
            <w:pPr>
              <w:pStyle w:val="Tablebullet1"/>
            </w:pPr>
            <w:r w:rsidRPr="003C7355">
              <w:t>Class 2, 3A, 3 and 4 registered or notified temporary, mobile, vending machines, water transport vehicles and PrimeSafe notified premises.</w:t>
            </w:r>
          </w:p>
        </w:tc>
        <w:tc>
          <w:tcPr>
            <w:tcW w:w="3062" w:type="dxa"/>
            <w:shd w:val="clear" w:color="auto" w:fill="F2F2F2" w:themeFill="background1" w:themeFillShade="F2"/>
          </w:tcPr>
          <w:p w14:paraId="122C3D98" w14:textId="499BA8F9" w:rsidR="00CA1484" w:rsidRPr="003C7355" w:rsidRDefault="00CA1484">
            <w:pPr>
              <w:pStyle w:val="Tablebullet1"/>
            </w:pPr>
            <w:r w:rsidRPr="003C7355">
              <w:t xml:space="preserve">Temporary and mobile premises and water transport vehicles recorded in </w:t>
            </w:r>
            <w:r w:rsidR="00AD3ACB" w:rsidRPr="003C7355">
              <w:t>FoodTrader OSCAR</w:t>
            </w:r>
            <w:r w:rsidRPr="003C7355">
              <w:t xml:space="preserve"> comprising:</w:t>
            </w:r>
          </w:p>
          <w:p w14:paraId="4643BBE5" w14:textId="1DABF5E5" w:rsidR="00CA1484" w:rsidRPr="003C7355" w:rsidRDefault="00CA1484">
            <w:pPr>
              <w:pStyle w:val="Tablebullet2"/>
            </w:pPr>
            <w:r w:rsidRPr="003C7355">
              <w:t>Class 2</w:t>
            </w:r>
            <w:r w:rsidR="003C7355" w:rsidRPr="003C7355">
              <w:t xml:space="preserve">, </w:t>
            </w:r>
            <w:r w:rsidRPr="003C7355">
              <w:t>3</w:t>
            </w:r>
            <w:r w:rsidR="003C7355" w:rsidRPr="003C7355">
              <w:t>A and 3</w:t>
            </w:r>
            <w:r w:rsidRPr="003C7355">
              <w:t xml:space="preserve"> premises with a registration status of ‘New’ or ‘Renewal’ recorded during the reporting period</w:t>
            </w:r>
          </w:p>
          <w:p w14:paraId="2F8C2B91" w14:textId="77777777" w:rsidR="00CA1484" w:rsidRPr="003C7355" w:rsidRDefault="00CA1484">
            <w:pPr>
              <w:pStyle w:val="Tablebullet2"/>
            </w:pPr>
            <w:r w:rsidRPr="003C7355">
              <w:t>Class 4 premises and Class 3 PrimeSafe premises with an initial notification recorded during the reporting period</w:t>
            </w:r>
          </w:p>
          <w:p w14:paraId="2F701851" w14:textId="77777777" w:rsidR="00CA1484" w:rsidRPr="003C7355" w:rsidRDefault="00CA1484">
            <w:pPr>
              <w:pStyle w:val="Tablebullet1"/>
            </w:pPr>
            <w:r w:rsidRPr="003C7355">
              <w:lastRenderedPageBreak/>
              <w:t>Multiple Class 4 food vending machines may be notified as part of one premises application.</w:t>
            </w:r>
          </w:p>
          <w:p w14:paraId="7A61AF91" w14:textId="77777777" w:rsidR="00CA1484" w:rsidRPr="003C7355" w:rsidRDefault="00CA1484">
            <w:pPr>
              <w:pStyle w:val="Tablebullet1"/>
            </w:pPr>
            <w:r w:rsidRPr="003C7355">
              <w:t>There are no Class 1 food premises under this category.</w:t>
            </w:r>
          </w:p>
        </w:tc>
      </w:tr>
      <w:tr w:rsidR="00CA1484" w:rsidRPr="002271DD" w14:paraId="590937B7" w14:textId="77777777">
        <w:tc>
          <w:tcPr>
            <w:tcW w:w="1413" w:type="dxa"/>
          </w:tcPr>
          <w:p w14:paraId="6433A3B9" w14:textId="77777777" w:rsidR="00CA1484" w:rsidRPr="002271DD" w:rsidRDefault="00CA1484">
            <w:pPr>
              <w:pStyle w:val="Tabletext"/>
            </w:pPr>
            <w:r w:rsidRPr="002271DD">
              <w:lastRenderedPageBreak/>
              <w:t xml:space="preserve">Section 23 food sampling </w:t>
            </w:r>
          </w:p>
        </w:tc>
        <w:tc>
          <w:tcPr>
            <w:tcW w:w="2410" w:type="dxa"/>
          </w:tcPr>
          <w:p w14:paraId="2C1CD643" w14:textId="77777777" w:rsidR="00CA1484" w:rsidRPr="002271DD" w:rsidRDefault="00CA1484">
            <w:pPr>
              <w:pStyle w:val="Tablebullet1"/>
            </w:pPr>
            <w:r w:rsidRPr="002271DD">
              <w:t>Food Sampling App</w:t>
            </w:r>
          </w:p>
          <w:p w14:paraId="69548AF3" w14:textId="43F70DB1" w:rsidR="00CA1484" w:rsidRPr="002271DD" w:rsidRDefault="00CA1484">
            <w:pPr>
              <w:pStyle w:val="Tablebullet1"/>
            </w:pPr>
            <w:r w:rsidRPr="002271DD">
              <w:t>J</w:t>
            </w:r>
            <w:r>
              <w:t>anuary</w:t>
            </w:r>
            <w:r w:rsidRPr="002271DD">
              <w:t xml:space="preserve"> – December 202</w:t>
            </w:r>
            <w:r w:rsidR="007C48B8">
              <w:t>4</w:t>
            </w:r>
          </w:p>
        </w:tc>
        <w:tc>
          <w:tcPr>
            <w:tcW w:w="2414" w:type="dxa"/>
          </w:tcPr>
          <w:p w14:paraId="0BD94B0D" w14:textId="1CA420D9" w:rsidR="00CA1484" w:rsidRDefault="008F4A77">
            <w:pPr>
              <w:pStyle w:val="Tablebullet1"/>
            </w:pPr>
            <w:r>
              <w:t>Local</w:t>
            </w:r>
            <w:r w:rsidRPr="002271DD">
              <w:t xml:space="preserve"> </w:t>
            </w:r>
            <w:r>
              <w:t>c</w:t>
            </w:r>
            <w:r w:rsidR="00CA1484" w:rsidRPr="002271DD">
              <w:t>ouncil collected food samples that are registered through the App prior to submission to the laboratory.</w:t>
            </w:r>
          </w:p>
          <w:p w14:paraId="6B637879" w14:textId="4B8D0F75" w:rsidR="00BB5351" w:rsidRPr="002271DD" w:rsidRDefault="00BB5351" w:rsidP="0076518D">
            <w:pPr>
              <w:pStyle w:val="Tablebullet1"/>
              <w:numPr>
                <w:ilvl w:val="0"/>
                <w:numId w:val="0"/>
              </w:numPr>
              <w:ind w:left="227"/>
            </w:pPr>
          </w:p>
        </w:tc>
        <w:tc>
          <w:tcPr>
            <w:tcW w:w="3062" w:type="dxa"/>
          </w:tcPr>
          <w:p w14:paraId="153A46D2" w14:textId="389568E8" w:rsidR="00CA1484" w:rsidRDefault="00CA1484">
            <w:pPr>
              <w:pStyle w:val="Tablebullet1"/>
            </w:pPr>
            <w:r w:rsidRPr="002271DD">
              <w:t xml:space="preserve">Food sample data collected by </w:t>
            </w:r>
            <w:r w:rsidR="008F4A77">
              <w:t>local</w:t>
            </w:r>
            <w:r w:rsidR="008F4A77" w:rsidRPr="002271DD">
              <w:t xml:space="preserve"> </w:t>
            </w:r>
            <w:r w:rsidRPr="002271DD">
              <w:t>councils using paper-based records may not be reported through this system.</w:t>
            </w:r>
          </w:p>
          <w:p w14:paraId="62119EE2" w14:textId="521A8E0E" w:rsidR="003B17CA" w:rsidRPr="002271DD" w:rsidRDefault="003B17CA" w:rsidP="0076518D">
            <w:pPr>
              <w:pStyle w:val="Tablebullet1"/>
            </w:pPr>
            <w:r>
              <w:t xml:space="preserve">System is prone to data entry and system errors that may impact on the accuracy of the number of samples submitted. </w:t>
            </w:r>
          </w:p>
        </w:tc>
      </w:tr>
      <w:tr w:rsidR="00CA1484" w:rsidRPr="002271DD" w14:paraId="27CECEE5" w14:textId="77777777">
        <w:tc>
          <w:tcPr>
            <w:tcW w:w="1413" w:type="dxa"/>
            <w:shd w:val="clear" w:color="auto" w:fill="F2F2F2" w:themeFill="background1" w:themeFillShade="F2"/>
          </w:tcPr>
          <w:p w14:paraId="51AB4BBC" w14:textId="77777777" w:rsidR="00CA1484" w:rsidRPr="002271DD" w:rsidRDefault="00CA1484">
            <w:pPr>
              <w:pStyle w:val="Tabletext"/>
            </w:pPr>
            <w:r w:rsidRPr="002271DD">
              <w:t>Enforcement tools</w:t>
            </w:r>
          </w:p>
        </w:tc>
        <w:tc>
          <w:tcPr>
            <w:tcW w:w="2410" w:type="dxa"/>
            <w:shd w:val="clear" w:color="auto" w:fill="F2F2F2" w:themeFill="background1" w:themeFillShade="F2"/>
          </w:tcPr>
          <w:p w14:paraId="3385467C" w14:textId="77777777" w:rsidR="00CA1484" w:rsidRPr="002271DD" w:rsidRDefault="00CA1484">
            <w:pPr>
              <w:pStyle w:val="Tablebullet1"/>
            </w:pPr>
            <w:r w:rsidRPr="002271DD">
              <w:t>Quarterly local council reports transmitted through XML files.</w:t>
            </w:r>
          </w:p>
          <w:p w14:paraId="1AEDDF10" w14:textId="4304A4D7" w:rsidR="00CA1484" w:rsidRPr="002271DD" w:rsidRDefault="00CA1484">
            <w:pPr>
              <w:pStyle w:val="Tablebullet1"/>
            </w:pPr>
            <w:r w:rsidRPr="002271DD">
              <w:t>January – December 202</w:t>
            </w:r>
            <w:r w:rsidR="007C48B8">
              <w:t>4</w:t>
            </w:r>
          </w:p>
        </w:tc>
        <w:tc>
          <w:tcPr>
            <w:tcW w:w="2414" w:type="dxa"/>
            <w:shd w:val="clear" w:color="auto" w:fill="F2F2F2" w:themeFill="background1" w:themeFillShade="F2"/>
          </w:tcPr>
          <w:p w14:paraId="32931E63" w14:textId="77777777" w:rsidR="00CA1484" w:rsidRPr="002271DD" w:rsidRDefault="00CA1484">
            <w:pPr>
              <w:pStyle w:val="Tablebullet1"/>
            </w:pPr>
            <w:r w:rsidRPr="002271DD">
              <w:t>Registered fixed food premises Class 1-3 that had operated during at least one quarter of the reporting year.</w:t>
            </w:r>
          </w:p>
          <w:p w14:paraId="510190EF" w14:textId="77777777" w:rsidR="00CA1484" w:rsidRPr="002271DD" w:rsidRDefault="00CA1484">
            <w:pPr>
              <w:pStyle w:val="Tablebullet1"/>
            </w:pPr>
            <w:r w:rsidRPr="002271DD">
              <w:t>Class 4 premises are excluded due to minimal regulatory requirements: once-off, basic details registration, annual local council contact not required.</w:t>
            </w:r>
          </w:p>
        </w:tc>
        <w:tc>
          <w:tcPr>
            <w:tcW w:w="3062" w:type="dxa"/>
            <w:shd w:val="clear" w:color="auto" w:fill="F2F2F2" w:themeFill="background1" w:themeFillShade="F2"/>
          </w:tcPr>
          <w:p w14:paraId="4421F9EA" w14:textId="61B55AEE" w:rsidR="00CA1484" w:rsidRPr="002271DD" w:rsidRDefault="00CA1484">
            <w:pPr>
              <w:pStyle w:val="Tablebullet1"/>
            </w:pPr>
            <w:r w:rsidRPr="002271DD">
              <w:t>XML files submissions has been processed through Power</w:t>
            </w:r>
            <w:r w:rsidR="00A14CAA">
              <w:t xml:space="preserve"> </w:t>
            </w:r>
            <w:r w:rsidRPr="002271DD">
              <w:t>BI reporting application.</w:t>
            </w:r>
          </w:p>
          <w:p w14:paraId="667D5EB9" w14:textId="77777777" w:rsidR="00CA1484" w:rsidRPr="002271DD" w:rsidRDefault="00CA1484">
            <w:pPr>
              <w:pStyle w:val="Tablebullet1"/>
            </w:pPr>
            <w:r w:rsidRPr="002271DD">
              <w:t xml:space="preserve">Due to a system limitation, the data for Benalla, Ararat and Hepburn council was manually entered. </w:t>
            </w:r>
          </w:p>
          <w:p w14:paraId="72A7BB71" w14:textId="77777777" w:rsidR="00CA1484" w:rsidRPr="002271DD" w:rsidRDefault="00CA1484">
            <w:pPr>
              <w:pStyle w:val="Tablebullet1"/>
            </w:pPr>
            <w:r w:rsidRPr="002271DD">
              <w:t>Due to system transition some XML file has bypass the system validation process</w:t>
            </w:r>
          </w:p>
        </w:tc>
      </w:tr>
      <w:tr w:rsidR="00CA1484" w:rsidRPr="002271DD" w14:paraId="589A7ECF" w14:textId="77777777">
        <w:tc>
          <w:tcPr>
            <w:tcW w:w="1413" w:type="dxa"/>
          </w:tcPr>
          <w:p w14:paraId="43E3EFF2" w14:textId="77777777" w:rsidR="00CA1484" w:rsidRPr="002271DD" w:rsidRDefault="00CA1484">
            <w:pPr>
              <w:pStyle w:val="Tabletext"/>
            </w:pPr>
            <w:r w:rsidRPr="002271DD">
              <w:t>Convictions</w:t>
            </w:r>
          </w:p>
        </w:tc>
        <w:tc>
          <w:tcPr>
            <w:tcW w:w="2410" w:type="dxa"/>
          </w:tcPr>
          <w:p w14:paraId="6C380741" w14:textId="77777777" w:rsidR="00CA1484" w:rsidRDefault="00CA1484">
            <w:pPr>
              <w:pStyle w:val="Tablebullet1"/>
            </w:pPr>
            <w:r w:rsidRPr="002271DD">
              <w:t>Food Safety Register of Convictions</w:t>
            </w:r>
          </w:p>
          <w:p w14:paraId="1A78FF11" w14:textId="3C7B3509" w:rsidR="003950FF" w:rsidRPr="002271DD" w:rsidRDefault="003950FF">
            <w:pPr>
              <w:pStyle w:val="Tablebullet1"/>
            </w:pPr>
            <w:r w:rsidRPr="002271DD">
              <w:t>January – December 202</w:t>
            </w:r>
            <w:r>
              <w:t>4</w:t>
            </w:r>
          </w:p>
        </w:tc>
        <w:tc>
          <w:tcPr>
            <w:tcW w:w="2414" w:type="dxa"/>
          </w:tcPr>
          <w:p w14:paraId="2EDDF516" w14:textId="7E9D4174" w:rsidR="00CA1484" w:rsidRPr="002271DD" w:rsidRDefault="00CA1484">
            <w:pPr>
              <w:pStyle w:val="Tablebullet1"/>
            </w:pPr>
            <w:r w:rsidRPr="002271DD">
              <w:t xml:space="preserve">Data provided by </w:t>
            </w:r>
            <w:r w:rsidR="0056554C">
              <w:t>local</w:t>
            </w:r>
            <w:r w:rsidR="0056554C" w:rsidRPr="002271DD">
              <w:t xml:space="preserve"> </w:t>
            </w:r>
            <w:r w:rsidRPr="002271DD">
              <w:t>councils and related court records placed on the Food Safety Register of Convictions</w:t>
            </w:r>
          </w:p>
        </w:tc>
        <w:tc>
          <w:tcPr>
            <w:tcW w:w="3062" w:type="dxa"/>
          </w:tcPr>
          <w:p w14:paraId="14101287" w14:textId="50909601" w:rsidR="00CA1484" w:rsidRPr="005D08A0" w:rsidRDefault="00CA1484">
            <w:pPr>
              <w:pStyle w:val="Tablebullet1"/>
            </w:pPr>
            <w:r w:rsidRPr="005D08A0">
              <w:t xml:space="preserve">The register includes prosecutions brought by </w:t>
            </w:r>
            <w:r w:rsidR="0056554C" w:rsidRPr="005D08A0">
              <w:t xml:space="preserve">local </w:t>
            </w:r>
            <w:r w:rsidRPr="005D08A0">
              <w:t>councils for offences under the Act or the Regulations where a conviction was recorded in 202</w:t>
            </w:r>
            <w:r w:rsidR="005D08A0" w:rsidRPr="005D08A0">
              <w:t>3</w:t>
            </w:r>
            <w:r w:rsidRPr="005D08A0">
              <w:t xml:space="preserve"> and/or 202</w:t>
            </w:r>
            <w:r w:rsidR="005D08A0" w:rsidRPr="005D08A0">
              <w:t>4</w:t>
            </w:r>
            <w:r w:rsidRPr="005D08A0">
              <w:t>. It does not include prosecutions where the outcome was:</w:t>
            </w:r>
          </w:p>
          <w:p w14:paraId="47A38E19" w14:textId="77777777" w:rsidR="00CA1484" w:rsidRPr="002271DD" w:rsidRDefault="00CA1484">
            <w:pPr>
              <w:pStyle w:val="Tablebullet2"/>
            </w:pPr>
            <w:r w:rsidRPr="002271DD">
              <w:t>a finding of guilt but where no conviction was recorded</w:t>
            </w:r>
          </w:p>
          <w:p w14:paraId="688F32BE" w14:textId="77777777" w:rsidR="00CA1484" w:rsidRPr="002271DD" w:rsidRDefault="00CA1484">
            <w:pPr>
              <w:pStyle w:val="Tablebullet2"/>
            </w:pPr>
            <w:r w:rsidRPr="002271DD">
              <w:t>a finding of not guilty, or where the charges were withdrawn or struck out.</w:t>
            </w:r>
          </w:p>
        </w:tc>
      </w:tr>
      <w:tr w:rsidR="00CA1484" w:rsidRPr="002271DD" w14:paraId="53494DD8" w14:textId="77777777">
        <w:tc>
          <w:tcPr>
            <w:tcW w:w="1413" w:type="dxa"/>
            <w:shd w:val="clear" w:color="auto" w:fill="F2F2F2" w:themeFill="background1" w:themeFillShade="F2"/>
          </w:tcPr>
          <w:p w14:paraId="39FFB898" w14:textId="77777777" w:rsidR="00CA1484" w:rsidRPr="002271DD" w:rsidRDefault="00CA1484">
            <w:pPr>
              <w:pStyle w:val="Tabletext"/>
            </w:pPr>
            <w:r w:rsidRPr="002271DD">
              <w:t>Food recalls</w:t>
            </w:r>
          </w:p>
        </w:tc>
        <w:tc>
          <w:tcPr>
            <w:tcW w:w="2410" w:type="dxa"/>
            <w:shd w:val="clear" w:color="auto" w:fill="F2F2F2" w:themeFill="background1" w:themeFillShade="F2"/>
          </w:tcPr>
          <w:p w14:paraId="2259808E" w14:textId="77777777" w:rsidR="00CA1484" w:rsidRPr="002271DD" w:rsidRDefault="00CA1484">
            <w:pPr>
              <w:pStyle w:val="Tablebullet1"/>
            </w:pPr>
            <w:r w:rsidRPr="002271DD">
              <w:t>Food recall register</w:t>
            </w:r>
          </w:p>
          <w:p w14:paraId="5EA57930" w14:textId="59190C7F" w:rsidR="00CA1484" w:rsidRPr="002271DD" w:rsidRDefault="00CA1484">
            <w:pPr>
              <w:pStyle w:val="Tablebullet1"/>
            </w:pPr>
            <w:r w:rsidRPr="002271DD">
              <w:t>January – December 202</w:t>
            </w:r>
            <w:r w:rsidR="00944D9D">
              <w:t>4</w:t>
            </w:r>
          </w:p>
        </w:tc>
        <w:tc>
          <w:tcPr>
            <w:tcW w:w="2414" w:type="dxa"/>
            <w:shd w:val="clear" w:color="auto" w:fill="F2F2F2" w:themeFill="background1" w:themeFillShade="F2"/>
          </w:tcPr>
          <w:p w14:paraId="0D2709B9" w14:textId="77777777" w:rsidR="00CA1484" w:rsidRPr="002271DD" w:rsidRDefault="00CA1484">
            <w:pPr>
              <w:pStyle w:val="Tablebullet1"/>
            </w:pPr>
            <w:r w:rsidRPr="002271DD">
              <w:t>Food recalls coordinated by FSANZ</w:t>
            </w:r>
          </w:p>
        </w:tc>
        <w:tc>
          <w:tcPr>
            <w:tcW w:w="3062" w:type="dxa"/>
            <w:shd w:val="clear" w:color="auto" w:fill="F2F2F2" w:themeFill="background1" w:themeFillShade="F2"/>
          </w:tcPr>
          <w:p w14:paraId="2DACA52C" w14:textId="77777777" w:rsidR="00CA1484" w:rsidRPr="002271DD" w:rsidRDefault="00CA1484">
            <w:pPr>
              <w:pStyle w:val="Tablebullet1"/>
            </w:pPr>
            <w:r w:rsidRPr="002271DD">
              <w:t>The data is maintained in an Excel-formatted register, managed by the department.</w:t>
            </w:r>
          </w:p>
        </w:tc>
      </w:tr>
      <w:tr w:rsidR="00CA1484" w:rsidRPr="002271DD" w14:paraId="4B35F3C1" w14:textId="77777777">
        <w:tc>
          <w:tcPr>
            <w:tcW w:w="1413" w:type="dxa"/>
          </w:tcPr>
          <w:p w14:paraId="3E3C2E89" w14:textId="77777777" w:rsidR="00CA1484" w:rsidRPr="002271DD" w:rsidRDefault="00CA1484">
            <w:pPr>
              <w:pStyle w:val="Tabletext"/>
            </w:pPr>
            <w:r w:rsidRPr="002271DD">
              <w:lastRenderedPageBreak/>
              <w:t>Anaphylaxis notification system</w:t>
            </w:r>
          </w:p>
        </w:tc>
        <w:tc>
          <w:tcPr>
            <w:tcW w:w="2410" w:type="dxa"/>
          </w:tcPr>
          <w:p w14:paraId="25D21A28" w14:textId="77777777" w:rsidR="00CA1484" w:rsidRPr="002271DD" w:rsidRDefault="00CA1484">
            <w:pPr>
              <w:pStyle w:val="Tablebullet1"/>
            </w:pPr>
            <w:r w:rsidRPr="002271DD">
              <w:t>Public Health Event Surveillance System</w:t>
            </w:r>
          </w:p>
          <w:p w14:paraId="084248F3" w14:textId="17BC111B" w:rsidR="00CA1484" w:rsidRPr="002271DD" w:rsidRDefault="00CA1484">
            <w:pPr>
              <w:pStyle w:val="Tablebullet1"/>
            </w:pPr>
            <w:r w:rsidRPr="002271DD">
              <w:t>January – December 202</w:t>
            </w:r>
            <w:r w:rsidR="00944D9D">
              <w:t>4</w:t>
            </w:r>
          </w:p>
        </w:tc>
        <w:tc>
          <w:tcPr>
            <w:tcW w:w="2414" w:type="dxa"/>
          </w:tcPr>
          <w:p w14:paraId="71F552A3" w14:textId="27F970AD" w:rsidR="00CA1484" w:rsidRPr="002271DD" w:rsidRDefault="00CA1484">
            <w:pPr>
              <w:pStyle w:val="Tablebullet1"/>
            </w:pPr>
            <w:r w:rsidRPr="002271DD">
              <w:t xml:space="preserve">Notified cases on anaphylaxis that presented to the hospital for treatment and are </w:t>
            </w:r>
            <w:r w:rsidR="00AF4982">
              <w:t>c</w:t>
            </w:r>
            <w:r w:rsidRPr="002271DD">
              <w:t>lassified as ‘confirmed’</w:t>
            </w:r>
          </w:p>
        </w:tc>
        <w:tc>
          <w:tcPr>
            <w:tcW w:w="3062" w:type="dxa"/>
          </w:tcPr>
          <w:p w14:paraId="6B70388A" w14:textId="77777777" w:rsidR="00CA1484" w:rsidRPr="002271DD" w:rsidRDefault="00CA1484">
            <w:pPr>
              <w:pStyle w:val="Tablebullet1"/>
            </w:pPr>
            <w:r w:rsidRPr="002271DD">
              <w:t>Only notified cases presenting to the hospital for treatment are counted i.e. notified in-hospital anaphylaxis events are not counted.</w:t>
            </w:r>
          </w:p>
        </w:tc>
      </w:tr>
      <w:tr w:rsidR="00CA1484" w:rsidRPr="0005006A" w14:paraId="64F05064" w14:textId="77777777">
        <w:tc>
          <w:tcPr>
            <w:tcW w:w="1413" w:type="dxa"/>
            <w:shd w:val="clear" w:color="auto" w:fill="F2F2F2" w:themeFill="background1" w:themeFillShade="F2"/>
          </w:tcPr>
          <w:p w14:paraId="6FD5030F" w14:textId="77777777" w:rsidR="00CA1484" w:rsidRPr="002271DD" w:rsidRDefault="00CA1484">
            <w:pPr>
              <w:pStyle w:val="Tabletext"/>
            </w:pPr>
            <w:r w:rsidRPr="002271DD">
              <w:t>Notifiable micro-organism in food notification system</w:t>
            </w:r>
          </w:p>
        </w:tc>
        <w:tc>
          <w:tcPr>
            <w:tcW w:w="2410" w:type="dxa"/>
            <w:shd w:val="clear" w:color="auto" w:fill="F2F2F2" w:themeFill="background1" w:themeFillShade="F2"/>
          </w:tcPr>
          <w:p w14:paraId="59E34F62" w14:textId="77777777" w:rsidR="00CA1484" w:rsidRPr="002271DD" w:rsidRDefault="00CA1484">
            <w:pPr>
              <w:pStyle w:val="Tablebullet1"/>
            </w:pPr>
            <w:r w:rsidRPr="002271DD">
              <w:t>Public Health Event Surveillance System</w:t>
            </w:r>
          </w:p>
          <w:p w14:paraId="0069430A" w14:textId="1A91B218" w:rsidR="00CA1484" w:rsidRPr="002271DD" w:rsidRDefault="00CA1484">
            <w:pPr>
              <w:pStyle w:val="Tablebullet1"/>
            </w:pPr>
            <w:r w:rsidRPr="002271DD">
              <w:t>January – December 202</w:t>
            </w:r>
            <w:r w:rsidR="00944D9D">
              <w:t>4</w:t>
            </w:r>
          </w:p>
        </w:tc>
        <w:tc>
          <w:tcPr>
            <w:tcW w:w="2414" w:type="dxa"/>
            <w:shd w:val="clear" w:color="auto" w:fill="F2F2F2" w:themeFill="background1" w:themeFillShade="F2"/>
          </w:tcPr>
          <w:p w14:paraId="613D8157" w14:textId="77777777" w:rsidR="00CA1484" w:rsidRPr="002271DD" w:rsidRDefault="00CA1484">
            <w:pPr>
              <w:pStyle w:val="Tablebullet1"/>
            </w:pPr>
            <w:r w:rsidRPr="002271DD">
              <w:t>Notified food samples with a positive detection of a notifiable micro-organism</w:t>
            </w:r>
          </w:p>
        </w:tc>
        <w:tc>
          <w:tcPr>
            <w:tcW w:w="3062" w:type="dxa"/>
            <w:shd w:val="clear" w:color="auto" w:fill="F2F2F2" w:themeFill="background1" w:themeFillShade="F2"/>
          </w:tcPr>
          <w:p w14:paraId="0F97D4FB" w14:textId="77777777" w:rsidR="00CA1484" w:rsidRPr="002271DD" w:rsidRDefault="00CA1484">
            <w:pPr>
              <w:pStyle w:val="Tablebullet1"/>
            </w:pPr>
            <w:r w:rsidRPr="002271DD">
              <w:t>The system also collects data to aid investigation and response such as, but not limited to, the following: negative food samples collected during an investigation, environmental food samples such as kitchen gadgets, carcass swabs or work bench.</w:t>
            </w:r>
          </w:p>
          <w:p w14:paraId="4ED25209" w14:textId="71CC9A2A" w:rsidR="00CA1484" w:rsidRDefault="00CA1484">
            <w:pPr>
              <w:pStyle w:val="Tablebullet1"/>
            </w:pPr>
            <w:r>
              <w:t>L</w:t>
            </w:r>
            <w:r w:rsidRPr="002271DD">
              <w:t>aboratory reports with multiple but one type of sample (</w:t>
            </w:r>
            <w:r w:rsidR="000B645D">
              <w:t>for example,</w:t>
            </w:r>
            <w:r w:rsidRPr="002271DD">
              <w:t xml:space="preserve"> chicken) with the same detected micro-organism are entered as one event in the database.</w:t>
            </w:r>
          </w:p>
          <w:p w14:paraId="49FFC32F" w14:textId="77777777" w:rsidR="00CA1484" w:rsidRDefault="00CA1484">
            <w:pPr>
              <w:pStyle w:val="Tablebullet1"/>
            </w:pPr>
            <w:r>
              <w:t>Food producers employed convenience sampling methodology when testing their food product quality.</w:t>
            </w:r>
          </w:p>
          <w:p w14:paraId="75A20D97" w14:textId="2D202E80" w:rsidR="00CA453B" w:rsidRPr="002271DD" w:rsidRDefault="00CA453B">
            <w:pPr>
              <w:pStyle w:val="Tablebullet1"/>
            </w:pPr>
            <w:r>
              <w:t>There is potential duplication of events</w:t>
            </w:r>
            <w:r w:rsidR="00364AE9">
              <w:t xml:space="preserve"> in PHESS</w:t>
            </w:r>
            <w:r>
              <w:t xml:space="preserve"> as multiple reports are received for the same sample </w:t>
            </w:r>
            <w:r w:rsidR="00C36853">
              <w:t xml:space="preserve">from </w:t>
            </w:r>
            <w:r w:rsidR="00364AE9">
              <w:t xml:space="preserve">different laboratories e.g. </w:t>
            </w:r>
            <w:r w:rsidR="00C36853">
              <w:t>the primary laboratories and MDU.</w:t>
            </w:r>
            <w:r w:rsidR="008E3EC8">
              <w:t xml:space="preserve"> This therefore can result in over-reporting of the total number of notified samples.</w:t>
            </w:r>
          </w:p>
        </w:tc>
      </w:tr>
      <w:tr w:rsidR="00F1128D" w:rsidRPr="0005006A" w14:paraId="5B4E16E4" w14:textId="77777777">
        <w:tc>
          <w:tcPr>
            <w:tcW w:w="1413" w:type="dxa"/>
            <w:shd w:val="clear" w:color="auto" w:fill="F2F2F2" w:themeFill="background1" w:themeFillShade="F2"/>
          </w:tcPr>
          <w:p w14:paraId="08FCD0EF" w14:textId="4E2284AB" w:rsidR="00F1128D" w:rsidRPr="002271DD" w:rsidRDefault="00334109">
            <w:pPr>
              <w:pStyle w:val="Tabletext"/>
            </w:pPr>
            <w:r>
              <w:t>Foodborne illnesses</w:t>
            </w:r>
          </w:p>
        </w:tc>
        <w:tc>
          <w:tcPr>
            <w:tcW w:w="2410" w:type="dxa"/>
            <w:shd w:val="clear" w:color="auto" w:fill="F2F2F2" w:themeFill="background1" w:themeFillShade="F2"/>
          </w:tcPr>
          <w:p w14:paraId="001170BE" w14:textId="77777777" w:rsidR="00334109" w:rsidRPr="002271DD" w:rsidRDefault="00334109" w:rsidP="00334109">
            <w:pPr>
              <w:pStyle w:val="Tablebullet1"/>
            </w:pPr>
            <w:r w:rsidRPr="002271DD">
              <w:t>Public Health Event Surveillance System</w:t>
            </w:r>
          </w:p>
          <w:p w14:paraId="65E81965" w14:textId="381EEA96" w:rsidR="00F1128D" w:rsidRPr="002271DD" w:rsidRDefault="00334109" w:rsidP="00334109">
            <w:pPr>
              <w:pStyle w:val="Tablebullet1"/>
            </w:pPr>
            <w:r w:rsidRPr="002271DD">
              <w:t>January – December 202</w:t>
            </w:r>
            <w:r>
              <w:t>4</w:t>
            </w:r>
          </w:p>
        </w:tc>
        <w:tc>
          <w:tcPr>
            <w:tcW w:w="2414" w:type="dxa"/>
            <w:shd w:val="clear" w:color="auto" w:fill="F2F2F2" w:themeFill="background1" w:themeFillShade="F2"/>
          </w:tcPr>
          <w:p w14:paraId="142316DA" w14:textId="2A1865D4" w:rsidR="00F1128D" w:rsidRPr="002271DD" w:rsidRDefault="00EE569C">
            <w:pPr>
              <w:pStyle w:val="Tablebullet1"/>
            </w:pPr>
            <w:r>
              <w:t>Notifications that are classified as ‘confirmed’ or ‘probable’.</w:t>
            </w:r>
          </w:p>
        </w:tc>
        <w:tc>
          <w:tcPr>
            <w:tcW w:w="3062" w:type="dxa"/>
            <w:shd w:val="clear" w:color="auto" w:fill="F2F2F2" w:themeFill="background1" w:themeFillShade="F2"/>
          </w:tcPr>
          <w:p w14:paraId="66E79234" w14:textId="77777777" w:rsidR="00F1128D" w:rsidRDefault="00C72D55">
            <w:pPr>
              <w:pStyle w:val="Tablebullet1"/>
            </w:pPr>
            <w:r>
              <w:t>The data may include notified cases of overseas-acquired infections.</w:t>
            </w:r>
          </w:p>
          <w:p w14:paraId="57CCCF9D" w14:textId="77777777" w:rsidR="00A70BD1" w:rsidRDefault="00A70BD1">
            <w:pPr>
              <w:pStyle w:val="Tablebullet1"/>
            </w:pPr>
            <w:r>
              <w:t xml:space="preserve">Notified cases of listeriosis </w:t>
            </w:r>
            <w:r w:rsidR="00F11D8D">
              <w:t>includes perinatally-transmitted infections.</w:t>
            </w:r>
          </w:p>
          <w:p w14:paraId="213076E6" w14:textId="4F3D680B" w:rsidR="00D4498E" w:rsidRPr="002271DD" w:rsidRDefault="00D4498E">
            <w:pPr>
              <w:pStyle w:val="Tablebullet1"/>
            </w:pPr>
            <w:r w:rsidRPr="00D4498E">
              <w:t xml:space="preserve">Data from prior years may be subject to change from previous reports due to ongoing maintenance and updating of public health datasets as new information becomes available, or where errors are detected </w:t>
            </w:r>
            <w:r w:rsidRPr="00D4498E">
              <w:lastRenderedPageBreak/>
              <w:t>through data cleaning processes.</w:t>
            </w:r>
          </w:p>
        </w:tc>
      </w:tr>
      <w:tr w:rsidR="00A8603C" w:rsidRPr="0005006A" w14:paraId="384F375A" w14:textId="77777777">
        <w:tc>
          <w:tcPr>
            <w:tcW w:w="1413" w:type="dxa"/>
            <w:shd w:val="clear" w:color="auto" w:fill="F2F2F2" w:themeFill="background1" w:themeFillShade="F2"/>
          </w:tcPr>
          <w:p w14:paraId="401D5BA4" w14:textId="493F967A" w:rsidR="00A8603C" w:rsidRDefault="00D116A8">
            <w:pPr>
              <w:pStyle w:val="Tabletext"/>
            </w:pPr>
            <w:r>
              <w:lastRenderedPageBreak/>
              <w:t>Foodborne illnesses and outbreaks</w:t>
            </w:r>
          </w:p>
        </w:tc>
        <w:tc>
          <w:tcPr>
            <w:tcW w:w="2410" w:type="dxa"/>
            <w:shd w:val="clear" w:color="auto" w:fill="F2F2F2" w:themeFill="background1" w:themeFillShade="F2"/>
          </w:tcPr>
          <w:p w14:paraId="1AFF1459" w14:textId="77777777" w:rsidR="00D116A8" w:rsidRPr="002271DD" w:rsidRDefault="00D116A8" w:rsidP="00D116A8">
            <w:pPr>
              <w:pStyle w:val="Tablebullet1"/>
            </w:pPr>
            <w:r w:rsidRPr="002271DD">
              <w:t>Public Health Event Surveillance System</w:t>
            </w:r>
          </w:p>
          <w:p w14:paraId="41518A47" w14:textId="1EBC3CB4" w:rsidR="00A8603C" w:rsidRPr="002271DD" w:rsidRDefault="00D116A8" w:rsidP="0055150E">
            <w:pPr>
              <w:pStyle w:val="Tablebullet1"/>
            </w:pPr>
            <w:r w:rsidRPr="002271DD">
              <w:t>January – December 202</w:t>
            </w:r>
            <w:r>
              <w:t>4</w:t>
            </w:r>
          </w:p>
        </w:tc>
        <w:tc>
          <w:tcPr>
            <w:tcW w:w="2414" w:type="dxa"/>
            <w:shd w:val="clear" w:color="auto" w:fill="F2F2F2" w:themeFill="background1" w:themeFillShade="F2"/>
          </w:tcPr>
          <w:p w14:paraId="7032AE9D" w14:textId="08DC6F33" w:rsidR="00A8603C" w:rsidRDefault="0055150E">
            <w:pPr>
              <w:pStyle w:val="Tablebullet1"/>
            </w:pPr>
            <w:r>
              <w:t>Cases/outbreaks classified as confirmed or probable</w:t>
            </w:r>
          </w:p>
        </w:tc>
        <w:tc>
          <w:tcPr>
            <w:tcW w:w="3062" w:type="dxa"/>
            <w:shd w:val="clear" w:color="auto" w:fill="F2F2F2" w:themeFill="background1" w:themeFillShade="F2"/>
          </w:tcPr>
          <w:p w14:paraId="6361C1A8" w14:textId="740CA4A3" w:rsidR="00A8603C" w:rsidRDefault="004142AF">
            <w:pPr>
              <w:pStyle w:val="Tablebullet1"/>
            </w:pPr>
            <w:r>
              <w:t xml:space="preserve">MJOIs are included in the analysis as they also affected </w:t>
            </w:r>
            <w:r w:rsidR="00AB254D">
              <w:t xml:space="preserve">the </w:t>
            </w:r>
            <w:r>
              <w:t>Victorian population.</w:t>
            </w:r>
          </w:p>
        </w:tc>
      </w:tr>
    </w:tbl>
    <w:p w14:paraId="7248F3F4" w14:textId="77777777" w:rsidR="00CA1484" w:rsidRDefault="00CA1484" w:rsidP="00CA1484">
      <w:pPr>
        <w:spacing w:after="0" w:line="240" w:lineRule="auto"/>
        <w:rPr>
          <w:rFonts w:eastAsia="Times"/>
        </w:rPr>
      </w:pPr>
      <w:r>
        <w:br w:type="page"/>
      </w:r>
    </w:p>
    <w:p w14:paraId="73C3B97F" w14:textId="3D6A3857" w:rsidR="00CA1484" w:rsidRPr="00A72EFA" w:rsidRDefault="00CA1484" w:rsidP="00A72EFA">
      <w:pPr>
        <w:pStyle w:val="Heading2"/>
      </w:pPr>
      <w:bookmarkStart w:id="46" w:name="_Appendix_3:_Fixed"/>
      <w:bookmarkStart w:id="47" w:name="_Toc191288272"/>
      <w:bookmarkStart w:id="48" w:name="_Toc221105544"/>
      <w:bookmarkEnd w:id="46"/>
      <w:r w:rsidRPr="00C16156">
        <w:lastRenderedPageBreak/>
        <w:t xml:space="preserve">Appendix </w:t>
      </w:r>
      <w:r w:rsidR="007C46F3">
        <w:t>5</w:t>
      </w:r>
      <w:r w:rsidRPr="00C16156">
        <w:t xml:space="preserve">: Fixed food premises </w:t>
      </w:r>
      <w:r w:rsidR="00CD083D" w:rsidRPr="00C16156">
        <w:t>c</w:t>
      </w:r>
      <w:r w:rsidRPr="00C16156">
        <w:t xml:space="preserve">lass 1–3 by </w:t>
      </w:r>
      <w:r w:rsidR="00C16CD1" w:rsidRPr="00C16156">
        <w:t xml:space="preserve">local </w:t>
      </w:r>
      <w:r w:rsidRPr="00C16156">
        <w:t>council</w:t>
      </w:r>
      <w:r w:rsidR="00027776">
        <w:rPr>
          <w:rStyle w:val="FootnoteReference"/>
        </w:rPr>
        <w:footnoteReference w:id="42"/>
      </w:r>
      <w:r w:rsidRPr="00C16156">
        <w:t xml:space="preserve"> and registration type</w:t>
      </w:r>
      <w:bookmarkEnd w:id="47"/>
      <w:bookmarkEnd w:id="48"/>
    </w:p>
    <w:tbl>
      <w:tblPr>
        <w:tblStyle w:val="TableGrid"/>
        <w:tblW w:w="5000" w:type="pct"/>
        <w:tblBorders>
          <w:top w:val="single" w:sz="4" w:space="0" w:color="BFBFBF"/>
          <w:bottom w:val="single" w:sz="4" w:space="0" w:color="BFBFBF"/>
          <w:insideH w:val="single" w:sz="4" w:space="0" w:color="BFBFBF"/>
          <w:insideV w:val="single" w:sz="4" w:space="0" w:color="BFBFBF"/>
        </w:tblBorders>
        <w:tblLook w:val="06A0" w:firstRow="1" w:lastRow="0" w:firstColumn="1" w:lastColumn="0" w:noHBand="1" w:noVBand="1"/>
      </w:tblPr>
      <w:tblGrid>
        <w:gridCol w:w="1477"/>
        <w:gridCol w:w="1303"/>
        <w:gridCol w:w="1304"/>
        <w:gridCol w:w="1371"/>
        <w:gridCol w:w="1304"/>
        <w:gridCol w:w="1172"/>
        <w:gridCol w:w="1367"/>
      </w:tblGrid>
      <w:tr w:rsidR="00467EF0" w:rsidRPr="004701E9" w14:paraId="1FAEF135" w14:textId="77777777" w:rsidTr="009432AE">
        <w:trPr>
          <w:tblHeader/>
        </w:trPr>
        <w:tc>
          <w:tcPr>
            <w:tcW w:w="794" w:type="pct"/>
            <w:shd w:val="clear" w:color="auto" w:fill="C5511A"/>
          </w:tcPr>
          <w:p w14:paraId="5588229D" w14:textId="77777777" w:rsidR="00F24DD3" w:rsidRPr="004701E9" w:rsidRDefault="00F24DD3">
            <w:pPr>
              <w:pStyle w:val="Tablecolhead"/>
              <w:rPr>
                <w:rFonts w:cs="Arial"/>
                <w:color w:val="FFFFFF" w:themeColor="background1"/>
                <w:szCs w:val="21"/>
              </w:rPr>
            </w:pPr>
            <w:bookmarkStart w:id="49" w:name="_Toc191288273"/>
            <w:r w:rsidRPr="004701E9">
              <w:rPr>
                <w:rFonts w:cs="Arial"/>
                <w:color w:val="FFFFFF" w:themeColor="background1"/>
                <w:szCs w:val="21"/>
              </w:rPr>
              <w:t xml:space="preserve">Council </w:t>
            </w:r>
          </w:p>
        </w:tc>
        <w:tc>
          <w:tcPr>
            <w:tcW w:w="701" w:type="pct"/>
            <w:shd w:val="clear" w:color="auto" w:fill="C5511A"/>
          </w:tcPr>
          <w:p w14:paraId="62A4CECE" w14:textId="77777777" w:rsidR="00F24DD3" w:rsidRPr="004701E9" w:rsidRDefault="00F24DD3">
            <w:pPr>
              <w:pStyle w:val="Tablecolhead"/>
              <w:rPr>
                <w:rFonts w:cs="Arial"/>
                <w:color w:val="FFFFFF" w:themeColor="background1"/>
                <w:szCs w:val="21"/>
              </w:rPr>
            </w:pPr>
            <w:r w:rsidRPr="004701E9">
              <w:rPr>
                <w:rFonts w:cs="Arial"/>
                <w:color w:val="FFFFFF" w:themeColor="background1"/>
                <w:szCs w:val="21"/>
              </w:rPr>
              <w:t xml:space="preserve">New </w:t>
            </w:r>
          </w:p>
        </w:tc>
        <w:tc>
          <w:tcPr>
            <w:tcW w:w="701" w:type="pct"/>
            <w:shd w:val="clear" w:color="auto" w:fill="C5511A"/>
          </w:tcPr>
          <w:p w14:paraId="679E92A5" w14:textId="77777777" w:rsidR="00F24DD3" w:rsidRPr="004701E9" w:rsidRDefault="00F24DD3">
            <w:pPr>
              <w:pStyle w:val="Tablecolhead"/>
              <w:rPr>
                <w:rFonts w:cs="Arial"/>
                <w:color w:val="FFFFFF" w:themeColor="background1"/>
                <w:szCs w:val="21"/>
              </w:rPr>
            </w:pPr>
            <w:r w:rsidRPr="004701E9">
              <w:rPr>
                <w:rFonts w:cs="Arial"/>
                <w:color w:val="FFFFFF" w:themeColor="background1"/>
                <w:szCs w:val="21"/>
              </w:rPr>
              <w:t xml:space="preserve">Renewed </w:t>
            </w:r>
          </w:p>
        </w:tc>
        <w:tc>
          <w:tcPr>
            <w:tcW w:w="737" w:type="pct"/>
            <w:shd w:val="clear" w:color="auto" w:fill="C5511A"/>
          </w:tcPr>
          <w:p w14:paraId="496CADAA" w14:textId="77777777" w:rsidR="00F24DD3" w:rsidRPr="004701E9" w:rsidRDefault="00F24DD3">
            <w:pPr>
              <w:pStyle w:val="Tablecolhead"/>
              <w:rPr>
                <w:rFonts w:cs="Arial"/>
                <w:color w:val="FFFFFF" w:themeColor="background1"/>
                <w:szCs w:val="21"/>
              </w:rPr>
            </w:pPr>
            <w:r w:rsidRPr="004701E9">
              <w:rPr>
                <w:rFonts w:cs="Arial"/>
                <w:color w:val="FFFFFF" w:themeColor="background1"/>
                <w:szCs w:val="21"/>
              </w:rPr>
              <w:t>Conditional</w:t>
            </w:r>
          </w:p>
        </w:tc>
        <w:tc>
          <w:tcPr>
            <w:tcW w:w="701" w:type="pct"/>
            <w:shd w:val="clear" w:color="auto" w:fill="C5511A"/>
          </w:tcPr>
          <w:p w14:paraId="694F37E9" w14:textId="77777777" w:rsidR="00F24DD3" w:rsidRPr="004701E9" w:rsidRDefault="00F24DD3">
            <w:pPr>
              <w:pStyle w:val="Tablecolhead"/>
              <w:rPr>
                <w:rFonts w:cs="Arial"/>
                <w:color w:val="FFFFFF" w:themeColor="background1"/>
                <w:szCs w:val="21"/>
              </w:rPr>
            </w:pPr>
            <w:r w:rsidRPr="004701E9">
              <w:rPr>
                <w:rFonts w:cs="Arial"/>
                <w:color w:val="FFFFFF" w:themeColor="background1"/>
                <w:szCs w:val="21"/>
              </w:rPr>
              <w:t>Pending</w:t>
            </w:r>
          </w:p>
        </w:tc>
        <w:tc>
          <w:tcPr>
            <w:tcW w:w="630" w:type="pct"/>
            <w:shd w:val="clear" w:color="auto" w:fill="C5511A"/>
          </w:tcPr>
          <w:p w14:paraId="1F20C7BA" w14:textId="77777777" w:rsidR="00F24DD3" w:rsidRPr="004701E9" w:rsidRDefault="00F24DD3">
            <w:pPr>
              <w:pStyle w:val="Tablecolhead"/>
              <w:rPr>
                <w:rFonts w:cs="Arial"/>
                <w:color w:val="FFFFFF" w:themeColor="background1"/>
                <w:szCs w:val="21"/>
              </w:rPr>
            </w:pPr>
            <w:r w:rsidRPr="004701E9">
              <w:rPr>
                <w:rFonts w:cs="Arial"/>
                <w:color w:val="FFFFFF" w:themeColor="background1"/>
                <w:szCs w:val="21"/>
              </w:rPr>
              <w:t>Total</w:t>
            </w:r>
          </w:p>
        </w:tc>
        <w:tc>
          <w:tcPr>
            <w:tcW w:w="735" w:type="pct"/>
            <w:shd w:val="clear" w:color="auto" w:fill="FF9E1B"/>
          </w:tcPr>
          <w:p w14:paraId="479AFB7E" w14:textId="77777777" w:rsidR="00F24DD3" w:rsidRPr="002269A0" w:rsidRDefault="00F24DD3">
            <w:pPr>
              <w:pStyle w:val="Tablecolhead"/>
              <w:rPr>
                <w:rFonts w:cs="Arial"/>
                <w:color w:val="FFFFFF" w:themeColor="background1"/>
                <w:szCs w:val="21"/>
              </w:rPr>
            </w:pPr>
            <w:r w:rsidRPr="002269A0">
              <w:rPr>
                <w:rFonts w:cs="Arial"/>
                <w:color w:val="FFFFFF" w:themeColor="background1"/>
                <w:szCs w:val="21"/>
              </w:rPr>
              <w:t>Revoked or suspended</w:t>
            </w:r>
          </w:p>
        </w:tc>
      </w:tr>
      <w:tr w:rsidR="00427CDF" w:rsidRPr="004701E9" w14:paraId="5E3B0748" w14:textId="77777777" w:rsidTr="00427CDF">
        <w:tc>
          <w:tcPr>
            <w:tcW w:w="794" w:type="pct"/>
            <w:shd w:val="clear" w:color="auto" w:fill="F2F2F2" w:themeFill="background1" w:themeFillShade="F2"/>
            <w:vAlign w:val="bottom"/>
          </w:tcPr>
          <w:p w14:paraId="5ECE8CBE" w14:textId="78170FEC" w:rsidR="00427CDF" w:rsidRPr="00070721" w:rsidRDefault="00427CDF" w:rsidP="00427CDF">
            <w:pPr>
              <w:pStyle w:val="Tabletext"/>
              <w:rPr>
                <w:rFonts w:cs="Arial"/>
                <w:szCs w:val="21"/>
              </w:rPr>
            </w:pPr>
            <w:r w:rsidRPr="00070721">
              <w:rPr>
                <w:rFonts w:cs="Arial"/>
                <w:szCs w:val="21"/>
              </w:rPr>
              <w:t>Alpine Shire Council</w:t>
            </w:r>
          </w:p>
        </w:tc>
        <w:tc>
          <w:tcPr>
            <w:tcW w:w="701" w:type="pct"/>
            <w:shd w:val="clear" w:color="auto" w:fill="F2F2F2" w:themeFill="background1" w:themeFillShade="F2"/>
            <w:vAlign w:val="bottom"/>
          </w:tcPr>
          <w:p w14:paraId="34FA3F0C" w14:textId="2ACCB837" w:rsidR="00427CDF" w:rsidRPr="00070721" w:rsidRDefault="00427CDF" w:rsidP="00427CDF">
            <w:pPr>
              <w:pStyle w:val="Tabletext"/>
              <w:rPr>
                <w:rFonts w:cs="Arial"/>
                <w:szCs w:val="21"/>
              </w:rPr>
            </w:pPr>
            <w:r w:rsidRPr="00070721">
              <w:rPr>
                <w:rFonts w:cs="Arial"/>
                <w:szCs w:val="21"/>
              </w:rPr>
              <w:t>6</w:t>
            </w:r>
          </w:p>
        </w:tc>
        <w:tc>
          <w:tcPr>
            <w:tcW w:w="701" w:type="pct"/>
            <w:shd w:val="clear" w:color="auto" w:fill="F2F2F2" w:themeFill="background1" w:themeFillShade="F2"/>
            <w:vAlign w:val="bottom"/>
          </w:tcPr>
          <w:p w14:paraId="7F518A05" w14:textId="16AC614E" w:rsidR="00427CDF" w:rsidRPr="00070721" w:rsidRDefault="00427CDF" w:rsidP="00427CDF">
            <w:pPr>
              <w:pStyle w:val="Tabletext"/>
              <w:rPr>
                <w:rFonts w:cs="Arial"/>
                <w:szCs w:val="21"/>
              </w:rPr>
            </w:pPr>
            <w:r w:rsidRPr="00070721">
              <w:rPr>
                <w:rFonts w:cs="Arial"/>
                <w:szCs w:val="21"/>
              </w:rPr>
              <w:t>209</w:t>
            </w:r>
          </w:p>
        </w:tc>
        <w:tc>
          <w:tcPr>
            <w:tcW w:w="737" w:type="pct"/>
            <w:shd w:val="clear" w:color="auto" w:fill="F2F2F2" w:themeFill="background1" w:themeFillShade="F2"/>
            <w:vAlign w:val="bottom"/>
          </w:tcPr>
          <w:p w14:paraId="7628D9C6" w14:textId="61C2543F" w:rsidR="00427CDF" w:rsidRPr="00070721" w:rsidRDefault="00427CDF" w:rsidP="00427CDF">
            <w:pPr>
              <w:pStyle w:val="Tabletext"/>
              <w:rPr>
                <w:rFonts w:cs="Arial"/>
                <w:szCs w:val="21"/>
              </w:rPr>
            </w:pPr>
            <w:r w:rsidRPr="00B472E8">
              <w:rPr>
                <w:rFonts w:cs="Arial"/>
                <w:szCs w:val="21"/>
              </w:rPr>
              <w:t>0</w:t>
            </w:r>
          </w:p>
        </w:tc>
        <w:tc>
          <w:tcPr>
            <w:tcW w:w="701" w:type="pct"/>
            <w:shd w:val="clear" w:color="auto" w:fill="F2F2F2" w:themeFill="background1" w:themeFillShade="F2"/>
            <w:vAlign w:val="bottom"/>
          </w:tcPr>
          <w:p w14:paraId="183779CB" w14:textId="54A0FD91" w:rsidR="00427CDF" w:rsidRPr="00070721" w:rsidRDefault="00427CDF" w:rsidP="00427CDF">
            <w:pPr>
              <w:pStyle w:val="Tabletext"/>
              <w:rPr>
                <w:rFonts w:cs="Arial"/>
                <w:szCs w:val="21"/>
              </w:rPr>
            </w:pPr>
            <w:r w:rsidRPr="00B472E8">
              <w:rPr>
                <w:rFonts w:cs="Arial"/>
                <w:szCs w:val="21"/>
              </w:rPr>
              <w:t>0</w:t>
            </w:r>
          </w:p>
        </w:tc>
        <w:tc>
          <w:tcPr>
            <w:tcW w:w="630" w:type="pct"/>
            <w:shd w:val="clear" w:color="auto" w:fill="C5511A"/>
            <w:vAlign w:val="bottom"/>
          </w:tcPr>
          <w:p w14:paraId="234813C6" w14:textId="608E44C4"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215</w:t>
            </w:r>
          </w:p>
        </w:tc>
        <w:tc>
          <w:tcPr>
            <w:tcW w:w="735" w:type="pct"/>
            <w:shd w:val="clear" w:color="auto" w:fill="FF9E1B"/>
            <w:vAlign w:val="bottom"/>
          </w:tcPr>
          <w:p w14:paraId="1F2B6128" w14:textId="2C252792"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195BAB20" w14:textId="77777777" w:rsidTr="00427CDF">
        <w:tc>
          <w:tcPr>
            <w:tcW w:w="794" w:type="pct"/>
            <w:vAlign w:val="bottom"/>
          </w:tcPr>
          <w:p w14:paraId="19934780" w14:textId="6307E140" w:rsidR="00427CDF" w:rsidRPr="00070721" w:rsidRDefault="00427CDF" w:rsidP="00427CDF">
            <w:pPr>
              <w:pStyle w:val="Tabletext"/>
              <w:rPr>
                <w:rFonts w:cs="Arial"/>
                <w:szCs w:val="21"/>
              </w:rPr>
            </w:pPr>
            <w:r w:rsidRPr="00070721">
              <w:rPr>
                <w:rFonts w:cs="Arial"/>
                <w:szCs w:val="21"/>
              </w:rPr>
              <w:t>Ararat Rural City Council</w:t>
            </w:r>
          </w:p>
        </w:tc>
        <w:tc>
          <w:tcPr>
            <w:tcW w:w="701" w:type="pct"/>
            <w:vAlign w:val="bottom"/>
          </w:tcPr>
          <w:p w14:paraId="422AB405" w14:textId="3D46409B" w:rsidR="00427CDF" w:rsidRPr="00070721" w:rsidRDefault="00427CDF" w:rsidP="00427CDF">
            <w:pPr>
              <w:pStyle w:val="Tabletext"/>
              <w:rPr>
                <w:rFonts w:cs="Arial"/>
                <w:szCs w:val="21"/>
              </w:rPr>
            </w:pPr>
            <w:r w:rsidRPr="00070721">
              <w:rPr>
                <w:rFonts w:cs="Arial"/>
                <w:szCs w:val="21"/>
              </w:rPr>
              <w:t>11</w:t>
            </w:r>
          </w:p>
        </w:tc>
        <w:tc>
          <w:tcPr>
            <w:tcW w:w="701" w:type="pct"/>
            <w:vAlign w:val="bottom"/>
          </w:tcPr>
          <w:p w14:paraId="7B48F855" w14:textId="0D3D3415" w:rsidR="00427CDF" w:rsidRPr="00070721" w:rsidRDefault="00427CDF" w:rsidP="00427CDF">
            <w:pPr>
              <w:pStyle w:val="Tabletext"/>
              <w:rPr>
                <w:rFonts w:cs="Arial"/>
                <w:szCs w:val="21"/>
              </w:rPr>
            </w:pPr>
            <w:r w:rsidRPr="00070721">
              <w:rPr>
                <w:rFonts w:cs="Arial"/>
                <w:szCs w:val="21"/>
              </w:rPr>
              <w:t>113</w:t>
            </w:r>
          </w:p>
        </w:tc>
        <w:tc>
          <w:tcPr>
            <w:tcW w:w="737" w:type="pct"/>
            <w:vAlign w:val="bottom"/>
          </w:tcPr>
          <w:p w14:paraId="396BD0E3" w14:textId="27E0DB37" w:rsidR="00427CDF" w:rsidRPr="00070721" w:rsidRDefault="00427CDF" w:rsidP="00427CDF">
            <w:pPr>
              <w:pStyle w:val="Tabletext"/>
              <w:rPr>
                <w:rFonts w:cs="Arial"/>
                <w:szCs w:val="21"/>
              </w:rPr>
            </w:pPr>
            <w:r w:rsidRPr="00B472E8">
              <w:rPr>
                <w:rFonts w:cs="Arial"/>
                <w:szCs w:val="21"/>
              </w:rPr>
              <w:t>0</w:t>
            </w:r>
          </w:p>
        </w:tc>
        <w:tc>
          <w:tcPr>
            <w:tcW w:w="701" w:type="pct"/>
            <w:vAlign w:val="bottom"/>
          </w:tcPr>
          <w:p w14:paraId="78395F9D" w14:textId="279BD0DA" w:rsidR="00427CDF" w:rsidRPr="00070721" w:rsidRDefault="00427CDF" w:rsidP="00427CDF">
            <w:pPr>
              <w:pStyle w:val="Tabletext"/>
              <w:rPr>
                <w:rFonts w:cs="Arial"/>
                <w:szCs w:val="21"/>
              </w:rPr>
            </w:pPr>
            <w:r w:rsidRPr="00B472E8">
              <w:rPr>
                <w:rFonts w:cs="Arial"/>
                <w:szCs w:val="21"/>
              </w:rPr>
              <w:t>0</w:t>
            </w:r>
          </w:p>
        </w:tc>
        <w:tc>
          <w:tcPr>
            <w:tcW w:w="630" w:type="pct"/>
            <w:shd w:val="clear" w:color="auto" w:fill="C5511A"/>
            <w:vAlign w:val="bottom"/>
          </w:tcPr>
          <w:p w14:paraId="4C16115B" w14:textId="633A71D0"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124</w:t>
            </w:r>
          </w:p>
        </w:tc>
        <w:tc>
          <w:tcPr>
            <w:tcW w:w="735" w:type="pct"/>
            <w:shd w:val="clear" w:color="auto" w:fill="FF9E1B"/>
            <w:vAlign w:val="bottom"/>
          </w:tcPr>
          <w:p w14:paraId="05A4ABB3" w14:textId="4945B520"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0630578" w14:textId="77777777" w:rsidTr="00427CDF">
        <w:tc>
          <w:tcPr>
            <w:tcW w:w="794" w:type="pct"/>
            <w:shd w:val="clear" w:color="auto" w:fill="F2F2F2" w:themeFill="background1" w:themeFillShade="F2"/>
            <w:vAlign w:val="bottom"/>
          </w:tcPr>
          <w:p w14:paraId="6CC0ADD5" w14:textId="5ECA3908" w:rsidR="00427CDF" w:rsidRPr="00070721" w:rsidRDefault="00427CDF" w:rsidP="00427CDF">
            <w:pPr>
              <w:pStyle w:val="Tabletext"/>
              <w:rPr>
                <w:rFonts w:cs="Arial"/>
                <w:szCs w:val="21"/>
              </w:rPr>
            </w:pPr>
            <w:r w:rsidRPr="00070721">
              <w:rPr>
                <w:rFonts w:cs="Arial"/>
                <w:szCs w:val="21"/>
              </w:rPr>
              <w:t>Banyule City Council</w:t>
            </w:r>
          </w:p>
        </w:tc>
        <w:tc>
          <w:tcPr>
            <w:tcW w:w="701" w:type="pct"/>
            <w:shd w:val="clear" w:color="auto" w:fill="F2F2F2" w:themeFill="background1" w:themeFillShade="F2"/>
            <w:vAlign w:val="bottom"/>
          </w:tcPr>
          <w:p w14:paraId="36D9C1F6" w14:textId="45C4E41A" w:rsidR="00427CDF" w:rsidRPr="00070721" w:rsidRDefault="00427CDF" w:rsidP="00427CDF">
            <w:pPr>
              <w:pStyle w:val="Tabletext"/>
              <w:rPr>
                <w:rFonts w:cs="Arial"/>
                <w:szCs w:val="21"/>
              </w:rPr>
            </w:pPr>
            <w:r w:rsidRPr="00070721">
              <w:rPr>
                <w:rFonts w:cs="Arial"/>
                <w:szCs w:val="21"/>
              </w:rPr>
              <w:t>17</w:t>
            </w:r>
          </w:p>
        </w:tc>
        <w:tc>
          <w:tcPr>
            <w:tcW w:w="701" w:type="pct"/>
            <w:shd w:val="clear" w:color="auto" w:fill="F2F2F2" w:themeFill="background1" w:themeFillShade="F2"/>
            <w:vAlign w:val="bottom"/>
          </w:tcPr>
          <w:p w14:paraId="5AF2BE53" w14:textId="2AD15BF2" w:rsidR="00427CDF" w:rsidRPr="00070721" w:rsidRDefault="00427CDF" w:rsidP="00427CDF">
            <w:pPr>
              <w:pStyle w:val="Tabletext"/>
              <w:rPr>
                <w:rFonts w:cs="Arial"/>
                <w:szCs w:val="21"/>
              </w:rPr>
            </w:pPr>
            <w:r w:rsidRPr="00070721">
              <w:rPr>
                <w:rFonts w:cs="Arial"/>
                <w:szCs w:val="21"/>
              </w:rPr>
              <w:t>746</w:t>
            </w:r>
          </w:p>
        </w:tc>
        <w:tc>
          <w:tcPr>
            <w:tcW w:w="737" w:type="pct"/>
            <w:shd w:val="clear" w:color="auto" w:fill="F2F2F2" w:themeFill="background1" w:themeFillShade="F2"/>
            <w:vAlign w:val="bottom"/>
          </w:tcPr>
          <w:p w14:paraId="2D7C6CB1" w14:textId="497A97F6" w:rsidR="00427CDF" w:rsidRPr="00070721" w:rsidRDefault="00427CDF" w:rsidP="00427CDF">
            <w:pPr>
              <w:pStyle w:val="Tabletext"/>
              <w:rPr>
                <w:rFonts w:cs="Arial"/>
                <w:szCs w:val="21"/>
              </w:rPr>
            </w:pPr>
            <w:r w:rsidRPr="00B472E8">
              <w:rPr>
                <w:rFonts w:cs="Arial"/>
                <w:szCs w:val="21"/>
              </w:rPr>
              <w:t>0</w:t>
            </w:r>
          </w:p>
        </w:tc>
        <w:tc>
          <w:tcPr>
            <w:tcW w:w="701" w:type="pct"/>
            <w:shd w:val="clear" w:color="auto" w:fill="F2F2F2" w:themeFill="background1" w:themeFillShade="F2"/>
            <w:vAlign w:val="bottom"/>
          </w:tcPr>
          <w:p w14:paraId="1962836B" w14:textId="0D1C58E1" w:rsidR="00427CDF" w:rsidRPr="00070721" w:rsidRDefault="00427CDF" w:rsidP="00427CDF">
            <w:pPr>
              <w:pStyle w:val="Tabletext"/>
              <w:rPr>
                <w:rFonts w:cs="Arial"/>
                <w:szCs w:val="21"/>
              </w:rPr>
            </w:pPr>
            <w:r w:rsidRPr="00B472E8">
              <w:rPr>
                <w:rFonts w:cs="Arial"/>
                <w:szCs w:val="21"/>
              </w:rPr>
              <w:t>0</w:t>
            </w:r>
          </w:p>
        </w:tc>
        <w:tc>
          <w:tcPr>
            <w:tcW w:w="630" w:type="pct"/>
            <w:shd w:val="clear" w:color="auto" w:fill="C5511A"/>
            <w:vAlign w:val="bottom"/>
          </w:tcPr>
          <w:p w14:paraId="73584D6D" w14:textId="5429D78B"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763</w:t>
            </w:r>
          </w:p>
        </w:tc>
        <w:tc>
          <w:tcPr>
            <w:tcW w:w="735" w:type="pct"/>
            <w:shd w:val="clear" w:color="auto" w:fill="FF9E1B"/>
            <w:vAlign w:val="bottom"/>
          </w:tcPr>
          <w:p w14:paraId="1D9F3939" w14:textId="16FD44F1"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1B63E7D" w14:textId="77777777" w:rsidTr="00427CDF">
        <w:tc>
          <w:tcPr>
            <w:tcW w:w="794" w:type="pct"/>
            <w:vAlign w:val="bottom"/>
          </w:tcPr>
          <w:p w14:paraId="71D58430" w14:textId="3D3397EC" w:rsidR="00427CDF" w:rsidRPr="00070721" w:rsidRDefault="00427CDF" w:rsidP="00427CDF">
            <w:pPr>
              <w:pStyle w:val="Tabletext"/>
              <w:rPr>
                <w:rFonts w:cs="Arial"/>
                <w:szCs w:val="21"/>
              </w:rPr>
            </w:pPr>
            <w:r w:rsidRPr="00070721">
              <w:rPr>
                <w:rFonts w:cs="Arial"/>
                <w:szCs w:val="21"/>
              </w:rPr>
              <w:t>Bass Coast Shire Council</w:t>
            </w:r>
          </w:p>
        </w:tc>
        <w:tc>
          <w:tcPr>
            <w:tcW w:w="701" w:type="pct"/>
            <w:vAlign w:val="bottom"/>
          </w:tcPr>
          <w:p w14:paraId="273D1D1A" w14:textId="6F3AF52D" w:rsidR="00427CDF" w:rsidRPr="00070721" w:rsidRDefault="00427CDF" w:rsidP="00427CDF">
            <w:pPr>
              <w:pStyle w:val="Tabletext"/>
              <w:rPr>
                <w:rFonts w:cs="Arial"/>
                <w:szCs w:val="21"/>
              </w:rPr>
            </w:pPr>
            <w:r w:rsidRPr="00070721">
              <w:rPr>
                <w:rFonts w:cs="Arial"/>
                <w:szCs w:val="21"/>
              </w:rPr>
              <w:t>12</w:t>
            </w:r>
          </w:p>
        </w:tc>
        <w:tc>
          <w:tcPr>
            <w:tcW w:w="701" w:type="pct"/>
            <w:vAlign w:val="bottom"/>
          </w:tcPr>
          <w:p w14:paraId="6E923374" w14:textId="06DB53E7" w:rsidR="00427CDF" w:rsidRPr="00070721" w:rsidRDefault="00427CDF" w:rsidP="00427CDF">
            <w:pPr>
              <w:pStyle w:val="Tabletext"/>
              <w:rPr>
                <w:rFonts w:cs="Arial"/>
                <w:szCs w:val="21"/>
              </w:rPr>
            </w:pPr>
            <w:r w:rsidRPr="00070721">
              <w:rPr>
                <w:rFonts w:cs="Arial"/>
                <w:szCs w:val="21"/>
              </w:rPr>
              <w:t>477</w:t>
            </w:r>
          </w:p>
        </w:tc>
        <w:tc>
          <w:tcPr>
            <w:tcW w:w="737" w:type="pct"/>
            <w:vAlign w:val="bottom"/>
          </w:tcPr>
          <w:p w14:paraId="79CCCE24" w14:textId="38FE4D72" w:rsidR="00427CDF" w:rsidRPr="00070721" w:rsidRDefault="00427CDF" w:rsidP="00427CDF">
            <w:pPr>
              <w:pStyle w:val="Tabletext"/>
              <w:rPr>
                <w:rFonts w:cs="Arial"/>
                <w:szCs w:val="21"/>
              </w:rPr>
            </w:pPr>
            <w:r w:rsidRPr="00B472E8">
              <w:rPr>
                <w:rFonts w:cs="Arial"/>
                <w:szCs w:val="21"/>
              </w:rPr>
              <w:t>0</w:t>
            </w:r>
          </w:p>
        </w:tc>
        <w:tc>
          <w:tcPr>
            <w:tcW w:w="701" w:type="pct"/>
            <w:vAlign w:val="bottom"/>
          </w:tcPr>
          <w:p w14:paraId="410D3596" w14:textId="3D805880" w:rsidR="00427CDF" w:rsidRPr="00070721" w:rsidRDefault="00427CDF" w:rsidP="00427CDF">
            <w:pPr>
              <w:pStyle w:val="Tabletext"/>
              <w:rPr>
                <w:rFonts w:cs="Arial"/>
                <w:szCs w:val="21"/>
              </w:rPr>
            </w:pPr>
            <w:r w:rsidRPr="00B472E8">
              <w:rPr>
                <w:rFonts w:cs="Arial"/>
                <w:szCs w:val="21"/>
              </w:rPr>
              <w:t>0</w:t>
            </w:r>
          </w:p>
        </w:tc>
        <w:tc>
          <w:tcPr>
            <w:tcW w:w="630" w:type="pct"/>
            <w:shd w:val="clear" w:color="auto" w:fill="C5511A"/>
            <w:vAlign w:val="bottom"/>
          </w:tcPr>
          <w:p w14:paraId="32CD94BC" w14:textId="11B7F5E6"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489</w:t>
            </w:r>
          </w:p>
        </w:tc>
        <w:tc>
          <w:tcPr>
            <w:tcW w:w="735" w:type="pct"/>
            <w:shd w:val="clear" w:color="auto" w:fill="FF9E1B"/>
            <w:vAlign w:val="bottom"/>
          </w:tcPr>
          <w:p w14:paraId="13CFB097" w14:textId="00A45AC9"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B9271A7" w14:textId="77777777" w:rsidTr="00427CDF">
        <w:tc>
          <w:tcPr>
            <w:tcW w:w="794" w:type="pct"/>
            <w:shd w:val="clear" w:color="auto" w:fill="F2F2F2" w:themeFill="background1" w:themeFillShade="F2"/>
            <w:vAlign w:val="bottom"/>
          </w:tcPr>
          <w:p w14:paraId="67880CA3" w14:textId="7628943F" w:rsidR="00427CDF" w:rsidRPr="00070721" w:rsidRDefault="00427CDF" w:rsidP="00427CDF">
            <w:pPr>
              <w:pStyle w:val="Tabletext"/>
              <w:rPr>
                <w:rFonts w:cs="Arial"/>
                <w:szCs w:val="21"/>
              </w:rPr>
            </w:pPr>
            <w:r w:rsidRPr="00070721">
              <w:rPr>
                <w:rFonts w:cs="Arial"/>
                <w:szCs w:val="21"/>
              </w:rPr>
              <w:t>Baw Baw Shire Council</w:t>
            </w:r>
          </w:p>
        </w:tc>
        <w:tc>
          <w:tcPr>
            <w:tcW w:w="701" w:type="pct"/>
            <w:shd w:val="clear" w:color="auto" w:fill="F2F2F2" w:themeFill="background1" w:themeFillShade="F2"/>
            <w:vAlign w:val="bottom"/>
          </w:tcPr>
          <w:p w14:paraId="6959B123" w14:textId="6B1847F7" w:rsidR="00427CDF" w:rsidRPr="00070721" w:rsidRDefault="00427CDF" w:rsidP="00427CDF">
            <w:pPr>
              <w:pStyle w:val="Tabletext"/>
              <w:rPr>
                <w:rFonts w:cs="Arial"/>
                <w:szCs w:val="21"/>
              </w:rPr>
            </w:pPr>
            <w:r w:rsidRPr="00070721">
              <w:rPr>
                <w:rFonts w:cs="Arial"/>
                <w:szCs w:val="21"/>
              </w:rPr>
              <w:t>18</w:t>
            </w:r>
          </w:p>
        </w:tc>
        <w:tc>
          <w:tcPr>
            <w:tcW w:w="701" w:type="pct"/>
            <w:shd w:val="clear" w:color="auto" w:fill="F2F2F2" w:themeFill="background1" w:themeFillShade="F2"/>
            <w:vAlign w:val="bottom"/>
          </w:tcPr>
          <w:p w14:paraId="30ED8972" w14:textId="5FF5CA6F" w:rsidR="00427CDF" w:rsidRPr="00070721" w:rsidRDefault="00427CDF" w:rsidP="00427CDF">
            <w:pPr>
              <w:pStyle w:val="Tabletext"/>
              <w:rPr>
                <w:rFonts w:cs="Arial"/>
                <w:szCs w:val="21"/>
              </w:rPr>
            </w:pPr>
            <w:r w:rsidRPr="00070721">
              <w:rPr>
                <w:rFonts w:cs="Arial"/>
                <w:szCs w:val="21"/>
              </w:rPr>
              <w:t>449</w:t>
            </w:r>
          </w:p>
        </w:tc>
        <w:tc>
          <w:tcPr>
            <w:tcW w:w="737" w:type="pct"/>
            <w:shd w:val="clear" w:color="auto" w:fill="F2F2F2" w:themeFill="background1" w:themeFillShade="F2"/>
            <w:vAlign w:val="bottom"/>
          </w:tcPr>
          <w:p w14:paraId="23BEAC50" w14:textId="5D6233FC" w:rsidR="00427CDF" w:rsidRPr="00070721" w:rsidRDefault="00427CDF" w:rsidP="00427CDF">
            <w:pPr>
              <w:pStyle w:val="Tabletext"/>
              <w:rPr>
                <w:rFonts w:cs="Arial"/>
                <w:szCs w:val="21"/>
              </w:rPr>
            </w:pPr>
            <w:r w:rsidRPr="00070721">
              <w:rPr>
                <w:rFonts w:cs="Arial"/>
                <w:szCs w:val="21"/>
              </w:rPr>
              <w:t>1</w:t>
            </w:r>
          </w:p>
        </w:tc>
        <w:tc>
          <w:tcPr>
            <w:tcW w:w="701" w:type="pct"/>
            <w:shd w:val="clear" w:color="auto" w:fill="F2F2F2" w:themeFill="background1" w:themeFillShade="F2"/>
            <w:vAlign w:val="bottom"/>
          </w:tcPr>
          <w:p w14:paraId="64E540FE" w14:textId="5AE74585"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49FB3880" w14:textId="5ED0A920"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468</w:t>
            </w:r>
          </w:p>
        </w:tc>
        <w:tc>
          <w:tcPr>
            <w:tcW w:w="735" w:type="pct"/>
            <w:shd w:val="clear" w:color="auto" w:fill="FF9E1B"/>
            <w:vAlign w:val="bottom"/>
          </w:tcPr>
          <w:p w14:paraId="45B35360" w14:textId="526DCCC6"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05EB8C8" w14:textId="77777777" w:rsidTr="00427CDF">
        <w:tc>
          <w:tcPr>
            <w:tcW w:w="794" w:type="pct"/>
            <w:vAlign w:val="bottom"/>
          </w:tcPr>
          <w:p w14:paraId="0C1EDD1A" w14:textId="7AD35CAD" w:rsidR="00427CDF" w:rsidRPr="00070721" w:rsidRDefault="00427CDF" w:rsidP="00427CDF">
            <w:pPr>
              <w:pStyle w:val="Tabletext"/>
              <w:rPr>
                <w:rFonts w:cs="Arial"/>
                <w:szCs w:val="21"/>
              </w:rPr>
            </w:pPr>
            <w:r w:rsidRPr="00070721">
              <w:rPr>
                <w:rFonts w:cs="Arial"/>
                <w:szCs w:val="21"/>
              </w:rPr>
              <w:t>Bayside City Council</w:t>
            </w:r>
          </w:p>
        </w:tc>
        <w:tc>
          <w:tcPr>
            <w:tcW w:w="701" w:type="pct"/>
            <w:vAlign w:val="bottom"/>
          </w:tcPr>
          <w:p w14:paraId="1714E239" w14:textId="5FC14823" w:rsidR="00427CDF" w:rsidRPr="00070721" w:rsidRDefault="00427CDF" w:rsidP="00427CDF">
            <w:pPr>
              <w:pStyle w:val="Tabletext"/>
              <w:rPr>
                <w:rFonts w:cs="Arial"/>
                <w:szCs w:val="21"/>
              </w:rPr>
            </w:pPr>
            <w:r w:rsidRPr="00070721">
              <w:rPr>
                <w:rFonts w:cs="Arial"/>
                <w:szCs w:val="21"/>
              </w:rPr>
              <w:t>18</w:t>
            </w:r>
          </w:p>
        </w:tc>
        <w:tc>
          <w:tcPr>
            <w:tcW w:w="701" w:type="pct"/>
            <w:vAlign w:val="bottom"/>
          </w:tcPr>
          <w:p w14:paraId="17376BE4" w14:textId="3DA385EA" w:rsidR="00427CDF" w:rsidRPr="00070721" w:rsidRDefault="00427CDF" w:rsidP="00427CDF">
            <w:pPr>
              <w:pStyle w:val="Tabletext"/>
              <w:rPr>
                <w:rFonts w:cs="Arial"/>
                <w:szCs w:val="21"/>
              </w:rPr>
            </w:pPr>
            <w:r w:rsidRPr="00070721">
              <w:rPr>
                <w:rFonts w:cs="Arial"/>
                <w:szCs w:val="21"/>
              </w:rPr>
              <w:t>706</w:t>
            </w:r>
          </w:p>
        </w:tc>
        <w:tc>
          <w:tcPr>
            <w:tcW w:w="737" w:type="pct"/>
            <w:vAlign w:val="bottom"/>
          </w:tcPr>
          <w:p w14:paraId="4432D2BC" w14:textId="06A08617" w:rsidR="00427CDF" w:rsidRPr="00070721" w:rsidRDefault="00427CDF" w:rsidP="00427CDF">
            <w:pPr>
              <w:pStyle w:val="Tabletext"/>
              <w:rPr>
                <w:rFonts w:cs="Arial"/>
                <w:szCs w:val="21"/>
              </w:rPr>
            </w:pPr>
            <w:r w:rsidRPr="00BD55C0">
              <w:rPr>
                <w:rFonts w:cs="Arial"/>
                <w:szCs w:val="21"/>
              </w:rPr>
              <w:t>0</w:t>
            </w:r>
          </w:p>
        </w:tc>
        <w:tc>
          <w:tcPr>
            <w:tcW w:w="701" w:type="pct"/>
            <w:vAlign w:val="bottom"/>
          </w:tcPr>
          <w:p w14:paraId="6CCB4605" w14:textId="215D514F" w:rsidR="00427CDF" w:rsidRPr="00070721" w:rsidRDefault="00427CDF" w:rsidP="00427CDF">
            <w:pPr>
              <w:pStyle w:val="Tabletext"/>
              <w:rPr>
                <w:rFonts w:cs="Arial"/>
                <w:szCs w:val="21"/>
              </w:rPr>
            </w:pPr>
            <w:r w:rsidRPr="00BD55C0">
              <w:rPr>
                <w:rFonts w:cs="Arial"/>
                <w:szCs w:val="21"/>
              </w:rPr>
              <w:t>0</w:t>
            </w:r>
          </w:p>
        </w:tc>
        <w:tc>
          <w:tcPr>
            <w:tcW w:w="630" w:type="pct"/>
            <w:shd w:val="clear" w:color="auto" w:fill="C5511A"/>
            <w:vAlign w:val="bottom"/>
          </w:tcPr>
          <w:p w14:paraId="4D4A11D8" w14:textId="69A05565"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724</w:t>
            </w:r>
          </w:p>
        </w:tc>
        <w:tc>
          <w:tcPr>
            <w:tcW w:w="735" w:type="pct"/>
            <w:shd w:val="clear" w:color="auto" w:fill="FF9E1B"/>
            <w:vAlign w:val="bottom"/>
          </w:tcPr>
          <w:p w14:paraId="2D9B7831" w14:textId="47A157EA"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027FC0D" w14:textId="77777777" w:rsidTr="00427CDF">
        <w:tc>
          <w:tcPr>
            <w:tcW w:w="794" w:type="pct"/>
            <w:shd w:val="clear" w:color="auto" w:fill="F2F2F2" w:themeFill="background1" w:themeFillShade="F2"/>
            <w:vAlign w:val="bottom"/>
          </w:tcPr>
          <w:p w14:paraId="0CE3A75A" w14:textId="35FF6FBD" w:rsidR="00427CDF" w:rsidRPr="00070721" w:rsidRDefault="00427CDF" w:rsidP="00427CDF">
            <w:pPr>
              <w:pStyle w:val="Tabletext"/>
              <w:rPr>
                <w:rFonts w:cs="Arial"/>
                <w:szCs w:val="21"/>
              </w:rPr>
            </w:pPr>
            <w:r w:rsidRPr="00070721">
              <w:rPr>
                <w:rFonts w:cs="Arial"/>
                <w:szCs w:val="21"/>
              </w:rPr>
              <w:t>Benalla Rural City Council</w:t>
            </w:r>
          </w:p>
        </w:tc>
        <w:tc>
          <w:tcPr>
            <w:tcW w:w="701" w:type="pct"/>
            <w:shd w:val="clear" w:color="auto" w:fill="F2F2F2" w:themeFill="background1" w:themeFillShade="F2"/>
            <w:vAlign w:val="bottom"/>
          </w:tcPr>
          <w:p w14:paraId="1497E13E" w14:textId="5DE80828" w:rsidR="00427CDF" w:rsidRPr="00070721" w:rsidRDefault="00427CDF" w:rsidP="00427CDF">
            <w:pPr>
              <w:pStyle w:val="Tabletext"/>
              <w:rPr>
                <w:rFonts w:cs="Arial"/>
                <w:szCs w:val="21"/>
              </w:rPr>
            </w:pPr>
            <w:r w:rsidRPr="00070721">
              <w:rPr>
                <w:rFonts w:cs="Arial"/>
                <w:szCs w:val="21"/>
              </w:rPr>
              <w:t>6</w:t>
            </w:r>
          </w:p>
        </w:tc>
        <w:tc>
          <w:tcPr>
            <w:tcW w:w="701" w:type="pct"/>
            <w:shd w:val="clear" w:color="auto" w:fill="F2F2F2" w:themeFill="background1" w:themeFillShade="F2"/>
            <w:vAlign w:val="bottom"/>
          </w:tcPr>
          <w:p w14:paraId="21A8CE2F" w14:textId="42301F1C" w:rsidR="00427CDF" w:rsidRPr="00070721" w:rsidRDefault="00427CDF" w:rsidP="00427CDF">
            <w:pPr>
              <w:pStyle w:val="Tabletext"/>
              <w:rPr>
                <w:rFonts w:cs="Arial"/>
                <w:szCs w:val="21"/>
              </w:rPr>
            </w:pPr>
            <w:r w:rsidRPr="00070721">
              <w:rPr>
                <w:rFonts w:cs="Arial"/>
                <w:szCs w:val="21"/>
              </w:rPr>
              <w:t>120</w:t>
            </w:r>
          </w:p>
        </w:tc>
        <w:tc>
          <w:tcPr>
            <w:tcW w:w="737" w:type="pct"/>
            <w:shd w:val="clear" w:color="auto" w:fill="F2F2F2" w:themeFill="background1" w:themeFillShade="F2"/>
            <w:vAlign w:val="bottom"/>
          </w:tcPr>
          <w:p w14:paraId="63FA9F90" w14:textId="079077C5" w:rsidR="00427CDF" w:rsidRPr="00070721" w:rsidRDefault="00427CDF" w:rsidP="00427CDF">
            <w:pPr>
              <w:pStyle w:val="Tabletext"/>
              <w:rPr>
                <w:rFonts w:cs="Arial"/>
                <w:szCs w:val="21"/>
              </w:rPr>
            </w:pPr>
            <w:r w:rsidRPr="00BD55C0">
              <w:rPr>
                <w:rFonts w:cs="Arial"/>
                <w:szCs w:val="21"/>
              </w:rPr>
              <w:t>0</w:t>
            </w:r>
          </w:p>
        </w:tc>
        <w:tc>
          <w:tcPr>
            <w:tcW w:w="701" w:type="pct"/>
            <w:shd w:val="clear" w:color="auto" w:fill="F2F2F2" w:themeFill="background1" w:themeFillShade="F2"/>
            <w:vAlign w:val="bottom"/>
          </w:tcPr>
          <w:p w14:paraId="20C843E3" w14:textId="22457493" w:rsidR="00427CDF" w:rsidRPr="00070721" w:rsidRDefault="00427CDF" w:rsidP="00427CDF">
            <w:pPr>
              <w:pStyle w:val="Tabletext"/>
              <w:rPr>
                <w:rFonts w:cs="Arial"/>
                <w:szCs w:val="21"/>
              </w:rPr>
            </w:pPr>
            <w:r w:rsidRPr="00BD55C0">
              <w:rPr>
                <w:rFonts w:cs="Arial"/>
                <w:szCs w:val="21"/>
              </w:rPr>
              <w:t>0</w:t>
            </w:r>
          </w:p>
        </w:tc>
        <w:tc>
          <w:tcPr>
            <w:tcW w:w="630" w:type="pct"/>
            <w:shd w:val="clear" w:color="auto" w:fill="C5511A"/>
            <w:vAlign w:val="bottom"/>
          </w:tcPr>
          <w:p w14:paraId="3DE11682" w14:textId="21B82636"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126</w:t>
            </w:r>
          </w:p>
        </w:tc>
        <w:tc>
          <w:tcPr>
            <w:tcW w:w="735" w:type="pct"/>
            <w:shd w:val="clear" w:color="auto" w:fill="FF9E1B"/>
            <w:vAlign w:val="bottom"/>
          </w:tcPr>
          <w:p w14:paraId="7F295828" w14:textId="5EE2E8DA"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DAF664F" w14:textId="77777777" w:rsidTr="00427CDF">
        <w:tc>
          <w:tcPr>
            <w:tcW w:w="794" w:type="pct"/>
            <w:vAlign w:val="bottom"/>
          </w:tcPr>
          <w:p w14:paraId="48FD72F0" w14:textId="51515D91" w:rsidR="00427CDF" w:rsidRPr="00070721" w:rsidRDefault="00427CDF" w:rsidP="00427CDF">
            <w:pPr>
              <w:pStyle w:val="Tabletext"/>
              <w:rPr>
                <w:rFonts w:cs="Arial"/>
                <w:szCs w:val="21"/>
              </w:rPr>
            </w:pPr>
            <w:r w:rsidRPr="00070721">
              <w:rPr>
                <w:rFonts w:cs="Arial"/>
                <w:szCs w:val="21"/>
              </w:rPr>
              <w:t>Boroondara City Council</w:t>
            </w:r>
          </w:p>
        </w:tc>
        <w:tc>
          <w:tcPr>
            <w:tcW w:w="701" w:type="pct"/>
            <w:vAlign w:val="bottom"/>
          </w:tcPr>
          <w:p w14:paraId="3E2F3089" w14:textId="66D45B61" w:rsidR="00427CDF" w:rsidRPr="00070721" w:rsidRDefault="00427CDF" w:rsidP="00427CDF">
            <w:pPr>
              <w:pStyle w:val="Tabletext"/>
              <w:rPr>
                <w:rFonts w:cs="Arial"/>
                <w:szCs w:val="21"/>
              </w:rPr>
            </w:pPr>
            <w:r w:rsidRPr="00070721">
              <w:rPr>
                <w:rFonts w:cs="Arial"/>
                <w:szCs w:val="21"/>
              </w:rPr>
              <w:t>27</w:t>
            </w:r>
          </w:p>
        </w:tc>
        <w:tc>
          <w:tcPr>
            <w:tcW w:w="701" w:type="pct"/>
            <w:vAlign w:val="bottom"/>
          </w:tcPr>
          <w:p w14:paraId="3365DF52" w14:textId="7336BA88" w:rsidR="00427CDF" w:rsidRPr="00070721" w:rsidRDefault="00427CDF" w:rsidP="00427CDF">
            <w:pPr>
              <w:pStyle w:val="Tabletext"/>
              <w:rPr>
                <w:rFonts w:cs="Arial"/>
                <w:szCs w:val="21"/>
              </w:rPr>
            </w:pPr>
            <w:r w:rsidRPr="00070721">
              <w:rPr>
                <w:rFonts w:cs="Arial"/>
                <w:szCs w:val="21"/>
              </w:rPr>
              <w:t>1,339</w:t>
            </w:r>
          </w:p>
        </w:tc>
        <w:tc>
          <w:tcPr>
            <w:tcW w:w="737" w:type="pct"/>
            <w:vAlign w:val="bottom"/>
          </w:tcPr>
          <w:p w14:paraId="663527AD" w14:textId="1DE48A07" w:rsidR="00427CDF" w:rsidRPr="00070721" w:rsidRDefault="00427CDF" w:rsidP="00427CDF">
            <w:pPr>
              <w:pStyle w:val="Tabletext"/>
              <w:rPr>
                <w:rFonts w:cs="Arial"/>
                <w:szCs w:val="21"/>
              </w:rPr>
            </w:pPr>
            <w:r w:rsidRPr="00BD55C0">
              <w:rPr>
                <w:rFonts w:cs="Arial"/>
                <w:szCs w:val="21"/>
              </w:rPr>
              <w:t>0</w:t>
            </w:r>
          </w:p>
        </w:tc>
        <w:tc>
          <w:tcPr>
            <w:tcW w:w="701" w:type="pct"/>
            <w:vAlign w:val="bottom"/>
          </w:tcPr>
          <w:p w14:paraId="203FFE5A" w14:textId="5DF81CD8" w:rsidR="00427CDF" w:rsidRPr="00070721" w:rsidRDefault="00427CDF" w:rsidP="00427CDF">
            <w:pPr>
              <w:pStyle w:val="Tabletext"/>
              <w:rPr>
                <w:rFonts w:cs="Arial"/>
                <w:szCs w:val="21"/>
              </w:rPr>
            </w:pPr>
            <w:r w:rsidRPr="00BD55C0">
              <w:rPr>
                <w:rFonts w:cs="Arial"/>
                <w:szCs w:val="21"/>
              </w:rPr>
              <w:t>0</w:t>
            </w:r>
          </w:p>
        </w:tc>
        <w:tc>
          <w:tcPr>
            <w:tcW w:w="630" w:type="pct"/>
            <w:shd w:val="clear" w:color="auto" w:fill="C5511A"/>
            <w:vAlign w:val="bottom"/>
          </w:tcPr>
          <w:p w14:paraId="520D88C1" w14:textId="4B39CFFE"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1,366</w:t>
            </w:r>
          </w:p>
        </w:tc>
        <w:tc>
          <w:tcPr>
            <w:tcW w:w="735" w:type="pct"/>
            <w:shd w:val="clear" w:color="auto" w:fill="FF9E1B"/>
            <w:vAlign w:val="bottom"/>
          </w:tcPr>
          <w:p w14:paraId="6C442795" w14:textId="5CD0A0E5"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34E344B3" w14:textId="77777777" w:rsidTr="00427CDF">
        <w:tc>
          <w:tcPr>
            <w:tcW w:w="794" w:type="pct"/>
            <w:shd w:val="clear" w:color="auto" w:fill="F2F2F2" w:themeFill="background1" w:themeFillShade="F2"/>
            <w:vAlign w:val="bottom"/>
          </w:tcPr>
          <w:p w14:paraId="1CF49CD3" w14:textId="7B9B64F1" w:rsidR="00427CDF" w:rsidRPr="00070721" w:rsidRDefault="00427CDF" w:rsidP="00427CDF">
            <w:pPr>
              <w:pStyle w:val="Tabletext"/>
              <w:rPr>
                <w:rFonts w:cs="Arial"/>
                <w:szCs w:val="21"/>
              </w:rPr>
            </w:pPr>
            <w:r w:rsidRPr="00070721">
              <w:rPr>
                <w:rFonts w:cs="Arial"/>
                <w:szCs w:val="21"/>
              </w:rPr>
              <w:t>Borough of Queenscliffe</w:t>
            </w:r>
          </w:p>
        </w:tc>
        <w:tc>
          <w:tcPr>
            <w:tcW w:w="701" w:type="pct"/>
            <w:shd w:val="clear" w:color="auto" w:fill="F2F2F2" w:themeFill="background1" w:themeFillShade="F2"/>
            <w:vAlign w:val="bottom"/>
          </w:tcPr>
          <w:p w14:paraId="6F310000" w14:textId="28024C6A" w:rsidR="00427CDF" w:rsidRPr="00070721" w:rsidRDefault="00427CDF" w:rsidP="00427CDF">
            <w:pPr>
              <w:pStyle w:val="Tabletext"/>
              <w:rPr>
                <w:rFonts w:cs="Arial"/>
                <w:szCs w:val="21"/>
              </w:rPr>
            </w:pPr>
            <w:r w:rsidRPr="00070721">
              <w:rPr>
                <w:rFonts w:cs="Arial"/>
                <w:szCs w:val="21"/>
              </w:rPr>
              <w:t>1</w:t>
            </w:r>
          </w:p>
        </w:tc>
        <w:tc>
          <w:tcPr>
            <w:tcW w:w="701" w:type="pct"/>
            <w:shd w:val="clear" w:color="auto" w:fill="F2F2F2" w:themeFill="background1" w:themeFillShade="F2"/>
            <w:vAlign w:val="bottom"/>
          </w:tcPr>
          <w:p w14:paraId="45D9E66D" w14:textId="053FE3D5" w:rsidR="00427CDF" w:rsidRPr="00070721" w:rsidRDefault="00427CDF" w:rsidP="00427CDF">
            <w:pPr>
              <w:pStyle w:val="Tabletext"/>
              <w:rPr>
                <w:rFonts w:cs="Arial"/>
                <w:szCs w:val="21"/>
              </w:rPr>
            </w:pPr>
            <w:r w:rsidRPr="00070721">
              <w:rPr>
                <w:rFonts w:cs="Arial"/>
                <w:szCs w:val="21"/>
              </w:rPr>
              <w:t>70</w:t>
            </w:r>
          </w:p>
        </w:tc>
        <w:tc>
          <w:tcPr>
            <w:tcW w:w="737" w:type="pct"/>
            <w:shd w:val="clear" w:color="auto" w:fill="F2F2F2" w:themeFill="background1" w:themeFillShade="F2"/>
            <w:vAlign w:val="bottom"/>
          </w:tcPr>
          <w:p w14:paraId="5369C920" w14:textId="3F21950B" w:rsidR="00427CDF" w:rsidRPr="00070721" w:rsidRDefault="00427CDF" w:rsidP="00427CDF">
            <w:pPr>
              <w:pStyle w:val="Tabletext"/>
              <w:rPr>
                <w:rFonts w:cs="Arial"/>
                <w:szCs w:val="21"/>
              </w:rPr>
            </w:pPr>
            <w:r w:rsidRPr="00070721">
              <w:rPr>
                <w:rFonts w:cs="Arial"/>
                <w:szCs w:val="21"/>
              </w:rPr>
              <w:t>1</w:t>
            </w:r>
          </w:p>
        </w:tc>
        <w:tc>
          <w:tcPr>
            <w:tcW w:w="701" w:type="pct"/>
            <w:shd w:val="clear" w:color="auto" w:fill="F2F2F2" w:themeFill="background1" w:themeFillShade="F2"/>
            <w:vAlign w:val="bottom"/>
          </w:tcPr>
          <w:p w14:paraId="1C55AF30" w14:textId="7562DD93"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1E2E80C2" w14:textId="74ED0AE9"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72</w:t>
            </w:r>
          </w:p>
        </w:tc>
        <w:tc>
          <w:tcPr>
            <w:tcW w:w="735" w:type="pct"/>
            <w:shd w:val="clear" w:color="auto" w:fill="FF9E1B"/>
            <w:vAlign w:val="bottom"/>
          </w:tcPr>
          <w:p w14:paraId="790E4E6B" w14:textId="40CB2BBA"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F304B76" w14:textId="77777777" w:rsidTr="00427CDF">
        <w:tc>
          <w:tcPr>
            <w:tcW w:w="794" w:type="pct"/>
            <w:vAlign w:val="bottom"/>
          </w:tcPr>
          <w:p w14:paraId="0DCF5B2D" w14:textId="78389CB2" w:rsidR="00427CDF" w:rsidRPr="00070721" w:rsidRDefault="00427CDF" w:rsidP="00427CDF">
            <w:pPr>
              <w:pStyle w:val="Tabletext"/>
              <w:rPr>
                <w:rFonts w:cs="Arial"/>
                <w:szCs w:val="21"/>
              </w:rPr>
            </w:pPr>
            <w:r w:rsidRPr="00070721">
              <w:rPr>
                <w:rFonts w:cs="Arial"/>
                <w:szCs w:val="21"/>
              </w:rPr>
              <w:t>Brimbank City Council</w:t>
            </w:r>
          </w:p>
        </w:tc>
        <w:tc>
          <w:tcPr>
            <w:tcW w:w="701" w:type="pct"/>
            <w:vAlign w:val="bottom"/>
          </w:tcPr>
          <w:p w14:paraId="66E98026" w14:textId="6C069920" w:rsidR="00427CDF" w:rsidRPr="00070721" w:rsidRDefault="00427CDF" w:rsidP="00427CDF">
            <w:pPr>
              <w:pStyle w:val="Tabletext"/>
              <w:rPr>
                <w:rFonts w:cs="Arial"/>
                <w:szCs w:val="21"/>
              </w:rPr>
            </w:pPr>
            <w:r w:rsidRPr="00070721">
              <w:rPr>
                <w:rFonts w:cs="Arial"/>
                <w:szCs w:val="21"/>
              </w:rPr>
              <w:t>34</w:t>
            </w:r>
          </w:p>
        </w:tc>
        <w:tc>
          <w:tcPr>
            <w:tcW w:w="701" w:type="pct"/>
            <w:vAlign w:val="bottom"/>
          </w:tcPr>
          <w:p w14:paraId="26E6117D" w14:textId="694AB4F8" w:rsidR="00427CDF" w:rsidRPr="00070721" w:rsidRDefault="00427CDF" w:rsidP="00427CDF">
            <w:pPr>
              <w:pStyle w:val="Tabletext"/>
              <w:rPr>
                <w:rFonts w:cs="Arial"/>
                <w:szCs w:val="21"/>
              </w:rPr>
            </w:pPr>
            <w:r w:rsidRPr="00070721">
              <w:rPr>
                <w:rFonts w:cs="Arial"/>
                <w:szCs w:val="21"/>
              </w:rPr>
              <w:t>1,321</w:t>
            </w:r>
          </w:p>
        </w:tc>
        <w:tc>
          <w:tcPr>
            <w:tcW w:w="737" w:type="pct"/>
            <w:vAlign w:val="bottom"/>
          </w:tcPr>
          <w:p w14:paraId="6339C086" w14:textId="16C87DAA" w:rsidR="00427CDF" w:rsidRPr="00070721" w:rsidRDefault="00427CDF" w:rsidP="00427CDF">
            <w:pPr>
              <w:pStyle w:val="Tabletext"/>
              <w:rPr>
                <w:rFonts w:cs="Arial"/>
                <w:szCs w:val="21"/>
              </w:rPr>
            </w:pPr>
            <w:r w:rsidRPr="00763E6C">
              <w:rPr>
                <w:rFonts w:cs="Arial"/>
                <w:szCs w:val="21"/>
              </w:rPr>
              <w:t>0</w:t>
            </w:r>
          </w:p>
        </w:tc>
        <w:tc>
          <w:tcPr>
            <w:tcW w:w="701" w:type="pct"/>
            <w:vAlign w:val="bottom"/>
          </w:tcPr>
          <w:p w14:paraId="399BC5E6" w14:textId="7DECC6CA" w:rsidR="00427CDF" w:rsidRPr="00070721" w:rsidRDefault="00427CDF" w:rsidP="00427CDF">
            <w:pPr>
              <w:pStyle w:val="Tabletext"/>
              <w:rPr>
                <w:rFonts w:cs="Arial"/>
                <w:szCs w:val="21"/>
              </w:rPr>
            </w:pPr>
            <w:r w:rsidRPr="00763E6C">
              <w:rPr>
                <w:rFonts w:cs="Arial"/>
                <w:szCs w:val="21"/>
              </w:rPr>
              <w:t>0</w:t>
            </w:r>
          </w:p>
        </w:tc>
        <w:tc>
          <w:tcPr>
            <w:tcW w:w="630" w:type="pct"/>
            <w:shd w:val="clear" w:color="auto" w:fill="C5511A"/>
            <w:vAlign w:val="bottom"/>
          </w:tcPr>
          <w:p w14:paraId="2803CDA4" w14:textId="48BBF83A"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1,355</w:t>
            </w:r>
          </w:p>
        </w:tc>
        <w:tc>
          <w:tcPr>
            <w:tcW w:w="735" w:type="pct"/>
            <w:shd w:val="clear" w:color="auto" w:fill="FF9E1B"/>
            <w:vAlign w:val="bottom"/>
          </w:tcPr>
          <w:p w14:paraId="34F4D230" w14:textId="763A35FB"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1EEDCDB" w14:textId="77777777" w:rsidTr="00427CDF">
        <w:tc>
          <w:tcPr>
            <w:tcW w:w="794" w:type="pct"/>
            <w:shd w:val="clear" w:color="auto" w:fill="F2F2F2" w:themeFill="background1" w:themeFillShade="F2"/>
            <w:vAlign w:val="bottom"/>
          </w:tcPr>
          <w:p w14:paraId="6ACBC767" w14:textId="17FFCA27" w:rsidR="00427CDF" w:rsidRPr="00070721" w:rsidRDefault="00427CDF" w:rsidP="00427CDF">
            <w:pPr>
              <w:pStyle w:val="Tabletext"/>
              <w:rPr>
                <w:rFonts w:cs="Arial"/>
                <w:szCs w:val="21"/>
              </w:rPr>
            </w:pPr>
            <w:r w:rsidRPr="00070721">
              <w:rPr>
                <w:rFonts w:cs="Arial"/>
                <w:szCs w:val="21"/>
              </w:rPr>
              <w:t>Buloke Shire Council</w:t>
            </w:r>
          </w:p>
        </w:tc>
        <w:tc>
          <w:tcPr>
            <w:tcW w:w="701" w:type="pct"/>
            <w:shd w:val="clear" w:color="auto" w:fill="F2F2F2" w:themeFill="background1" w:themeFillShade="F2"/>
            <w:vAlign w:val="bottom"/>
          </w:tcPr>
          <w:p w14:paraId="26ADBCF2" w14:textId="19DD0933" w:rsidR="00427CDF" w:rsidRPr="00070721" w:rsidRDefault="00427CDF" w:rsidP="00427CDF">
            <w:pPr>
              <w:pStyle w:val="Tabletext"/>
              <w:rPr>
                <w:rFonts w:cs="Arial"/>
                <w:szCs w:val="21"/>
              </w:rPr>
            </w:pPr>
            <w:r w:rsidRPr="00070721">
              <w:rPr>
                <w:rFonts w:cs="Arial"/>
                <w:szCs w:val="21"/>
              </w:rPr>
              <w:t>6</w:t>
            </w:r>
          </w:p>
        </w:tc>
        <w:tc>
          <w:tcPr>
            <w:tcW w:w="701" w:type="pct"/>
            <w:shd w:val="clear" w:color="auto" w:fill="F2F2F2" w:themeFill="background1" w:themeFillShade="F2"/>
            <w:vAlign w:val="bottom"/>
          </w:tcPr>
          <w:p w14:paraId="72365392" w14:textId="2CEE32D0" w:rsidR="00427CDF" w:rsidRPr="00070721" w:rsidRDefault="00427CDF" w:rsidP="00427CDF">
            <w:pPr>
              <w:pStyle w:val="Tabletext"/>
              <w:rPr>
                <w:rFonts w:cs="Arial"/>
                <w:szCs w:val="21"/>
              </w:rPr>
            </w:pPr>
            <w:r w:rsidRPr="00070721">
              <w:rPr>
                <w:rFonts w:cs="Arial"/>
                <w:szCs w:val="21"/>
              </w:rPr>
              <w:t>89</w:t>
            </w:r>
          </w:p>
        </w:tc>
        <w:tc>
          <w:tcPr>
            <w:tcW w:w="737" w:type="pct"/>
            <w:shd w:val="clear" w:color="auto" w:fill="F2F2F2" w:themeFill="background1" w:themeFillShade="F2"/>
            <w:vAlign w:val="bottom"/>
          </w:tcPr>
          <w:p w14:paraId="29310911" w14:textId="50A82730" w:rsidR="00427CDF" w:rsidRPr="00070721" w:rsidRDefault="00427CDF" w:rsidP="00427CDF">
            <w:pPr>
              <w:pStyle w:val="Tabletext"/>
              <w:rPr>
                <w:rFonts w:cs="Arial"/>
                <w:szCs w:val="21"/>
              </w:rPr>
            </w:pPr>
            <w:r w:rsidRPr="00763E6C">
              <w:rPr>
                <w:rFonts w:cs="Arial"/>
                <w:szCs w:val="21"/>
              </w:rPr>
              <w:t>0</w:t>
            </w:r>
          </w:p>
        </w:tc>
        <w:tc>
          <w:tcPr>
            <w:tcW w:w="701" w:type="pct"/>
            <w:shd w:val="clear" w:color="auto" w:fill="F2F2F2" w:themeFill="background1" w:themeFillShade="F2"/>
            <w:vAlign w:val="bottom"/>
          </w:tcPr>
          <w:p w14:paraId="5935A2EC" w14:textId="4A1576EF" w:rsidR="00427CDF" w:rsidRPr="00070721" w:rsidRDefault="00427CDF" w:rsidP="00427CDF">
            <w:pPr>
              <w:pStyle w:val="Tabletext"/>
              <w:rPr>
                <w:rFonts w:cs="Arial"/>
                <w:szCs w:val="21"/>
              </w:rPr>
            </w:pPr>
            <w:r w:rsidRPr="00763E6C">
              <w:rPr>
                <w:rFonts w:cs="Arial"/>
                <w:szCs w:val="21"/>
              </w:rPr>
              <w:t>0</w:t>
            </w:r>
          </w:p>
        </w:tc>
        <w:tc>
          <w:tcPr>
            <w:tcW w:w="630" w:type="pct"/>
            <w:shd w:val="clear" w:color="auto" w:fill="C5511A"/>
            <w:vAlign w:val="bottom"/>
          </w:tcPr>
          <w:p w14:paraId="79B81817" w14:textId="16E114EC"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95</w:t>
            </w:r>
          </w:p>
        </w:tc>
        <w:tc>
          <w:tcPr>
            <w:tcW w:w="735" w:type="pct"/>
            <w:shd w:val="clear" w:color="auto" w:fill="FF9E1B"/>
            <w:vAlign w:val="bottom"/>
          </w:tcPr>
          <w:p w14:paraId="26811AD3" w14:textId="5445D44E"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40810B7" w14:textId="77777777" w:rsidTr="00427CDF">
        <w:tc>
          <w:tcPr>
            <w:tcW w:w="794" w:type="pct"/>
            <w:vAlign w:val="bottom"/>
          </w:tcPr>
          <w:p w14:paraId="039B8CFD" w14:textId="1BB1B88D" w:rsidR="00427CDF" w:rsidRPr="00070721" w:rsidRDefault="00427CDF" w:rsidP="00427CDF">
            <w:pPr>
              <w:pStyle w:val="Tabletext"/>
              <w:rPr>
                <w:rFonts w:cs="Arial"/>
                <w:szCs w:val="21"/>
              </w:rPr>
            </w:pPr>
            <w:r w:rsidRPr="00070721">
              <w:rPr>
                <w:rFonts w:cs="Arial"/>
                <w:szCs w:val="21"/>
              </w:rPr>
              <w:t>Campaspe Shire Council</w:t>
            </w:r>
          </w:p>
        </w:tc>
        <w:tc>
          <w:tcPr>
            <w:tcW w:w="701" w:type="pct"/>
            <w:vAlign w:val="bottom"/>
          </w:tcPr>
          <w:p w14:paraId="017C67B5" w14:textId="3AB4F963" w:rsidR="00427CDF" w:rsidRPr="00070721" w:rsidRDefault="00427CDF" w:rsidP="00427CDF">
            <w:pPr>
              <w:pStyle w:val="Tabletext"/>
              <w:rPr>
                <w:rFonts w:cs="Arial"/>
                <w:szCs w:val="21"/>
              </w:rPr>
            </w:pPr>
            <w:r w:rsidRPr="00070721">
              <w:rPr>
                <w:rFonts w:cs="Arial"/>
                <w:szCs w:val="21"/>
              </w:rPr>
              <w:t>39</w:t>
            </w:r>
          </w:p>
        </w:tc>
        <w:tc>
          <w:tcPr>
            <w:tcW w:w="701" w:type="pct"/>
            <w:vAlign w:val="bottom"/>
          </w:tcPr>
          <w:p w14:paraId="1CA33B29" w14:textId="0749B0BE" w:rsidR="00427CDF" w:rsidRPr="00070721" w:rsidRDefault="00427CDF" w:rsidP="00427CDF">
            <w:pPr>
              <w:pStyle w:val="Tabletext"/>
              <w:rPr>
                <w:rFonts w:cs="Arial"/>
                <w:szCs w:val="21"/>
              </w:rPr>
            </w:pPr>
            <w:r w:rsidRPr="00070721">
              <w:rPr>
                <w:rFonts w:cs="Arial"/>
                <w:szCs w:val="21"/>
              </w:rPr>
              <w:t>333</w:t>
            </w:r>
          </w:p>
        </w:tc>
        <w:tc>
          <w:tcPr>
            <w:tcW w:w="737" w:type="pct"/>
            <w:vAlign w:val="bottom"/>
          </w:tcPr>
          <w:p w14:paraId="3D215469" w14:textId="6FAEC4D8" w:rsidR="00427CDF" w:rsidRPr="00070721" w:rsidRDefault="00427CDF" w:rsidP="00427CDF">
            <w:pPr>
              <w:pStyle w:val="Tabletext"/>
              <w:rPr>
                <w:rFonts w:cs="Arial"/>
                <w:szCs w:val="21"/>
              </w:rPr>
            </w:pPr>
            <w:r w:rsidRPr="00070721">
              <w:rPr>
                <w:rFonts w:cs="Arial"/>
                <w:szCs w:val="21"/>
              </w:rPr>
              <w:t> </w:t>
            </w:r>
            <w:r>
              <w:rPr>
                <w:rFonts w:cs="Arial"/>
                <w:szCs w:val="21"/>
              </w:rPr>
              <w:t>0</w:t>
            </w:r>
          </w:p>
        </w:tc>
        <w:tc>
          <w:tcPr>
            <w:tcW w:w="701" w:type="pct"/>
            <w:vAlign w:val="bottom"/>
          </w:tcPr>
          <w:p w14:paraId="42B00E2F" w14:textId="017BEDB8" w:rsidR="00427CDF" w:rsidRPr="00070721" w:rsidRDefault="00427CDF" w:rsidP="00427CDF">
            <w:pPr>
              <w:pStyle w:val="Tabletext"/>
              <w:rPr>
                <w:rFonts w:cs="Arial"/>
                <w:szCs w:val="21"/>
              </w:rPr>
            </w:pPr>
            <w:r w:rsidRPr="00070721">
              <w:rPr>
                <w:rFonts w:cs="Arial"/>
                <w:szCs w:val="21"/>
              </w:rPr>
              <w:t>1</w:t>
            </w:r>
          </w:p>
        </w:tc>
        <w:tc>
          <w:tcPr>
            <w:tcW w:w="630" w:type="pct"/>
            <w:shd w:val="clear" w:color="auto" w:fill="C5511A"/>
            <w:vAlign w:val="bottom"/>
          </w:tcPr>
          <w:p w14:paraId="771CEE8C" w14:textId="6B6DC09A"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373</w:t>
            </w:r>
          </w:p>
        </w:tc>
        <w:tc>
          <w:tcPr>
            <w:tcW w:w="735" w:type="pct"/>
            <w:shd w:val="clear" w:color="auto" w:fill="FF9E1B"/>
            <w:vAlign w:val="bottom"/>
          </w:tcPr>
          <w:p w14:paraId="2BF86A05" w14:textId="7C6F3EE7"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1DEDF4E0" w14:textId="77777777" w:rsidTr="00427CDF">
        <w:tc>
          <w:tcPr>
            <w:tcW w:w="794" w:type="pct"/>
            <w:shd w:val="clear" w:color="auto" w:fill="F2F2F2" w:themeFill="background1" w:themeFillShade="F2"/>
            <w:vAlign w:val="bottom"/>
          </w:tcPr>
          <w:p w14:paraId="74762095" w14:textId="5FE90286" w:rsidR="00427CDF" w:rsidRPr="00070721" w:rsidRDefault="00427CDF" w:rsidP="00427CDF">
            <w:pPr>
              <w:pStyle w:val="Tabletext"/>
              <w:rPr>
                <w:rFonts w:cs="Arial"/>
                <w:szCs w:val="21"/>
              </w:rPr>
            </w:pPr>
            <w:r w:rsidRPr="00070721">
              <w:rPr>
                <w:rFonts w:cs="Arial"/>
                <w:szCs w:val="21"/>
              </w:rPr>
              <w:t>Cardinia Shire Council</w:t>
            </w:r>
          </w:p>
        </w:tc>
        <w:tc>
          <w:tcPr>
            <w:tcW w:w="701" w:type="pct"/>
            <w:shd w:val="clear" w:color="auto" w:fill="F2F2F2" w:themeFill="background1" w:themeFillShade="F2"/>
            <w:vAlign w:val="bottom"/>
          </w:tcPr>
          <w:p w14:paraId="72CCE7BE" w14:textId="2D8414B8" w:rsidR="00427CDF" w:rsidRPr="00070721" w:rsidRDefault="00427CDF" w:rsidP="00427CDF">
            <w:pPr>
              <w:pStyle w:val="Tabletext"/>
              <w:rPr>
                <w:rFonts w:cs="Arial"/>
                <w:szCs w:val="21"/>
              </w:rPr>
            </w:pPr>
            <w:r w:rsidRPr="00070721">
              <w:rPr>
                <w:rFonts w:cs="Arial"/>
                <w:szCs w:val="21"/>
              </w:rPr>
              <w:t>28</w:t>
            </w:r>
          </w:p>
        </w:tc>
        <w:tc>
          <w:tcPr>
            <w:tcW w:w="701" w:type="pct"/>
            <w:shd w:val="clear" w:color="auto" w:fill="F2F2F2" w:themeFill="background1" w:themeFillShade="F2"/>
            <w:vAlign w:val="bottom"/>
          </w:tcPr>
          <w:p w14:paraId="39E3485A" w14:textId="243C1C69" w:rsidR="00427CDF" w:rsidRPr="00070721" w:rsidRDefault="00427CDF" w:rsidP="00427CDF">
            <w:pPr>
              <w:pStyle w:val="Tabletext"/>
              <w:rPr>
                <w:rFonts w:cs="Arial"/>
                <w:szCs w:val="21"/>
              </w:rPr>
            </w:pPr>
            <w:r w:rsidRPr="00070721">
              <w:rPr>
                <w:rFonts w:cs="Arial"/>
                <w:szCs w:val="21"/>
              </w:rPr>
              <w:t>733</w:t>
            </w:r>
          </w:p>
        </w:tc>
        <w:tc>
          <w:tcPr>
            <w:tcW w:w="737" w:type="pct"/>
            <w:shd w:val="clear" w:color="auto" w:fill="F2F2F2" w:themeFill="background1" w:themeFillShade="F2"/>
            <w:vAlign w:val="bottom"/>
          </w:tcPr>
          <w:p w14:paraId="5F5B86ED" w14:textId="57EA3F6C" w:rsidR="00427CDF" w:rsidRPr="00070721" w:rsidRDefault="00427CDF" w:rsidP="00427CDF">
            <w:pPr>
              <w:pStyle w:val="Tabletext"/>
              <w:rPr>
                <w:rFonts w:cs="Arial"/>
                <w:szCs w:val="21"/>
              </w:rPr>
            </w:pPr>
            <w:r w:rsidRPr="0099675F">
              <w:rPr>
                <w:rFonts w:cs="Arial"/>
                <w:szCs w:val="21"/>
              </w:rPr>
              <w:t>0</w:t>
            </w:r>
          </w:p>
        </w:tc>
        <w:tc>
          <w:tcPr>
            <w:tcW w:w="701" w:type="pct"/>
            <w:shd w:val="clear" w:color="auto" w:fill="F2F2F2" w:themeFill="background1" w:themeFillShade="F2"/>
            <w:vAlign w:val="bottom"/>
          </w:tcPr>
          <w:p w14:paraId="555410F5" w14:textId="5E30D923" w:rsidR="00427CDF" w:rsidRPr="00070721" w:rsidRDefault="00427CDF" w:rsidP="00427CDF">
            <w:pPr>
              <w:pStyle w:val="Tabletext"/>
              <w:rPr>
                <w:rFonts w:cs="Arial"/>
                <w:szCs w:val="21"/>
              </w:rPr>
            </w:pPr>
            <w:r w:rsidRPr="0099675F">
              <w:rPr>
                <w:rFonts w:cs="Arial"/>
                <w:szCs w:val="21"/>
              </w:rPr>
              <w:t>0</w:t>
            </w:r>
          </w:p>
        </w:tc>
        <w:tc>
          <w:tcPr>
            <w:tcW w:w="630" w:type="pct"/>
            <w:shd w:val="clear" w:color="auto" w:fill="C5511A"/>
            <w:vAlign w:val="bottom"/>
          </w:tcPr>
          <w:p w14:paraId="151B5F33" w14:textId="4DAE9874"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761</w:t>
            </w:r>
          </w:p>
        </w:tc>
        <w:tc>
          <w:tcPr>
            <w:tcW w:w="735" w:type="pct"/>
            <w:shd w:val="clear" w:color="auto" w:fill="FF9E1B"/>
            <w:vAlign w:val="bottom"/>
          </w:tcPr>
          <w:p w14:paraId="561FD2FC" w14:textId="236565A2"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EEDB580" w14:textId="77777777" w:rsidTr="00427CDF">
        <w:tc>
          <w:tcPr>
            <w:tcW w:w="794" w:type="pct"/>
            <w:vAlign w:val="bottom"/>
          </w:tcPr>
          <w:p w14:paraId="4CD7FB5C" w14:textId="41714DCA" w:rsidR="00427CDF" w:rsidRPr="00070721" w:rsidRDefault="00427CDF" w:rsidP="00427CDF">
            <w:pPr>
              <w:pStyle w:val="Tabletext"/>
              <w:rPr>
                <w:rFonts w:cs="Arial"/>
                <w:szCs w:val="21"/>
              </w:rPr>
            </w:pPr>
            <w:r w:rsidRPr="00070721">
              <w:rPr>
                <w:rFonts w:cs="Arial"/>
                <w:szCs w:val="21"/>
              </w:rPr>
              <w:t>Casey City Council</w:t>
            </w:r>
          </w:p>
        </w:tc>
        <w:tc>
          <w:tcPr>
            <w:tcW w:w="701" w:type="pct"/>
            <w:vAlign w:val="bottom"/>
          </w:tcPr>
          <w:p w14:paraId="14D2C4ED" w14:textId="59EEC279" w:rsidR="00427CDF" w:rsidRPr="00070721" w:rsidRDefault="00427CDF" w:rsidP="00427CDF">
            <w:pPr>
              <w:pStyle w:val="Tabletext"/>
              <w:rPr>
                <w:rFonts w:cs="Arial"/>
                <w:szCs w:val="21"/>
              </w:rPr>
            </w:pPr>
            <w:r w:rsidRPr="00070721">
              <w:rPr>
                <w:rFonts w:cs="Arial"/>
                <w:szCs w:val="21"/>
              </w:rPr>
              <w:t>53</w:t>
            </w:r>
          </w:p>
        </w:tc>
        <w:tc>
          <w:tcPr>
            <w:tcW w:w="701" w:type="pct"/>
            <w:vAlign w:val="bottom"/>
          </w:tcPr>
          <w:p w14:paraId="74D97D07" w14:textId="3261169D" w:rsidR="00427CDF" w:rsidRPr="00070721" w:rsidRDefault="00427CDF" w:rsidP="00427CDF">
            <w:pPr>
              <w:pStyle w:val="Tabletext"/>
              <w:rPr>
                <w:rFonts w:cs="Arial"/>
                <w:szCs w:val="21"/>
              </w:rPr>
            </w:pPr>
            <w:r w:rsidRPr="00070721">
              <w:rPr>
                <w:rFonts w:cs="Arial"/>
                <w:szCs w:val="21"/>
              </w:rPr>
              <w:t>1,853</w:t>
            </w:r>
          </w:p>
        </w:tc>
        <w:tc>
          <w:tcPr>
            <w:tcW w:w="737" w:type="pct"/>
            <w:vAlign w:val="bottom"/>
          </w:tcPr>
          <w:p w14:paraId="569E79F1" w14:textId="3E3D911B" w:rsidR="00427CDF" w:rsidRPr="00070721" w:rsidRDefault="00427CDF" w:rsidP="00427CDF">
            <w:pPr>
              <w:pStyle w:val="Tabletext"/>
              <w:rPr>
                <w:rFonts w:cs="Arial"/>
                <w:szCs w:val="21"/>
              </w:rPr>
            </w:pPr>
            <w:r w:rsidRPr="0099675F">
              <w:rPr>
                <w:rFonts w:cs="Arial"/>
                <w:szCs w:val="21"/>
              </w:rPr>
              <w:t>0</w:t>
            </w:r>
          </w:p>
        </w:tc>
        <w:tc>
          <w:tcPr>
            <w:tcW w:w="701" w:type="pct"/>
            <w:vAlign w:val="bottom"/>
          </w:tcPr>
          <w:p w14:paraId="18B8EAE5" w14:textId="0E8BD2F7" w:rsidR="00427CDF" w:rsidRPr="00070721" w:rsidRDefault="00427CDF" w:rsidP="00427CDF">
            <w:pPr>
              <w:pStyle w:val="Tabletext"/>
              <w:rPr>
                <w:rFonts w:cs="Arial"/>
                <w:szCs w:val="21"/>
              </w:rPr>
            </w:pPr>
            <w:r w:rsidRPr="0099675F">
              <w:rPr>
                <w:rFonts w:cs="Arial"/>
                <w:szCs w:val="21"/>
              </w:rPr>
              <w:t>0</w:t>
            </w:r>
          </w:p>
        </w:tc>
        <w:tc>
          <w:tcPr>
            <w:tcW w:w="630" w:type="pct"/>
            <w:shd w:val="clear" w:color="auto" w:fill="C5511A"/>
            <w:vAlign w:val="bottom"/>
          </w:tcPr>
          <w:p w14:paraId="09180C97" w14:textId="58A07CA4"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1,906</w:t>
            </w:r>
          </w:p>
        </w:tc>
        <w:tc>
          <w:tcPr>
            <w:tcW w:w="735" w:type="pct"/>
            <w:shd w:val="clear" w:color="auto" w:fill="FF9E1B"/>
            <w:vAlign w:val="bottom"/>
          </w:tcPr>
          <w:p w14:paraId="7AA7B593" w14:textId="792D0084"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37D3A6D4" w14:textId="77777777" w:rsidTr="00427CDF">
        <w:tc>
          <w:tcPr>
            <w:tcW w:w="794" w:type="pct"/>
            <w:shd w:val="clear" w:color="auto" w:fill="F2F2F2" w:themeFill="background1" w:themeFillShade="F2"/>
            <w:vAlign w:val="bottom"/>
          </w:tcPr>
          <w:p w14:paraId="5058B4F5" w14:textId="07CE669A" w:rsidR="00427CDF" w:rsidRPr="00070721" w:rsidRDefault="00427CDF" w:rsidP="00427CDF">
            <w:pPr>
              <w:pStyle w:val="Tabletext"/>
              <w:rPr>
                <w:rFonts w:cs="Arial"/>
                <w:szCs w:val="21"/>
              </w:rPr>
            </w:pPr>
            <w:r w:rsidRPr="00070721">
              <w:rPr>
                <w:rFonts w:cs="Arial"/>
                <w:szCs w:val="21"/>
              </w:rPr>
              <w:t>Central Goldfields Shire Council</w:t>
            </w:r>
          </w:p>
        </w:tc>
        <w:tc>
          <w:tcPr>
            <w:tcW w:w="701" w:type="pct"/>
            <w:shd w:val="clear" w:color="auto" w:fill="F2F2F2" w:themeFill="background1" w:themeFillShade="F2"/>
            <w:vAlign w:val="bottom"/>
          </w:tcPr>
          <w:p w14:paraId="76230373" w14:textId="63C5D91C" w:rsidR="00427CDF" w:rsidRPr="00070721" w:rsidRDefault="00427CDF" w:rsidP="00427CDF">
            <w:pPr>
              <w:pStyle w:val="Tabletext"/>
              <w:rPr>
                <w:rFonts w:cs="Arial"/>
                <w:szCs w:val="21"/>
              </w:rPr>
            </w:pPr>
            <w:r w:rsidRPr="00070721">
              <w:rPr>
                <w:rFonts w:cs="Arial"/>
                <w:szCs w:val="21"/>
              </w:rPr>
              <w:t>4</w:t>
            </w:r>
          </w:p>
        </w:tc>
        <w:tc>
          <w:tcPr>
            <w:tcW w:w="701" w:type="pct"/>
            <w:shd w:val="clear" w:color="auto" w:fill="F2F2F2" w:themeFill="background1" w:themeFillShade="F2"/>
            <w:vAlign w:val="bottom"/>
          </w:tcPr>
          <w:p w14:paraId="38485AEC" w14:textId="4A81147F" w:rsidR="00427CDF" w:rsidRPr="00070721" w:rsidRDefault="00427CDF" w:rsidP="00427CDF">
            <w:pPr>
              <w:pStyle w:val="Tabletext"/>
              <w:rPr>
                <w:rFonts w:cs="Arial"/>
                <w:szCs w:val="21"/>
              </w:rPr>
            </w:pPr>
            <w:r w:rsidRPr="00070721">
              <w:rPr>
                <w:rFonts w:cs="Arial"/>
                <w:szCs w:val="21"/>
              </w:rPr>
              <w:t>96</w:t>
            </w:r>
          </w:p>
        </w:tc>
        <w:tc>
          <w:tcPr>
            <w:tcW w:w="737" w:type="pct"/>
            <w:shd w:val="clear" w:color="auto" w:fill="F2F2F2" w:themeFill="background1" w:themeFillShade="F2"/>
            <w:vAlign w:val="bottom"/>
          </w:tcPr>
          <w:p w14:paraId="4AD4EB39" w14:textId="7490B1A1" w:rsidR="00427CDF" w:rsidRPr="00070721" w:rsidRDefault="00427CDF" w:rsidP="00427CDF">
            <w:pPr>
              <w:pStyle w:val="Tabletext"/>
              <w:rPr>
                <w:rFonts w:cs="Arial"/>
                <w:szCs w:val="21"/>
              </w:rPr>
            </w:pPr>
            <w:r w:rsidRPr="0099675F">
              <w:rPr>
                <w:rFonts w:cs="Arial"/>
                <w:szCs w:val="21"/>
              </w:rPr>
              <w:t>0</w:t>
            </w:r>
          </w:p>
        </w:tc>
        <w:tc>
          <w:tcPr>
            <w:tcW w:w="701" w:type="pct"/>
            <w:shd w:val="clear" w:color="auto" w:fill="F2F2F2" w:themeFill="background1" w:themeFillShade="F2"/>
            <w:vAlign w:val="bottom"/>
          </w:tcPr>
          <w:p w14:paraId="6550BB3A" w14:textId="3114A072" w:rsidR="00427CDF" w:rsidRPr="00070721" w:rsidRDefault="00427CDF" w:rsidP="00427CDF">
            <w:pPr>
              <w:pStyle w:val="Tabletext"/>
              <w:rPr>
                <w:rFonts w:cs="Arial"/>
                <w:szCs w:val="21"/>
              </w:rPr>
            </w:pPr>
            <w:r w:rsidRPr="0099675F">
              <w:rPr>
                <w:rFonts w:cs="Arial"/>
                <w:szCs w:val="21"/>
              </w:rPr>
              <w:t>0</w:t>
            </w:r>
          </w:p>
        </w:tc>
        <w:tc>
          <w:tcPr>
            <w:tcW w:w="630" w:type="pct"/>
            <w:shd w:val="clear" w:color="auto" w:fill="C5511A"/>
            <w:vAlign w:val="bottom"/>
          </w:tcPr>
          <w:p w14:paraId="652B91E2" w14:textId="107EFABE"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100</w:t>
            </w:r>
          </w:p>
        </w:tc>
        <w:tc>
          <w:tcPr>
            <w:tcW w:w="735" w:type="pct"/>
            <w:shd w:val="clear" w:color="auto" w:fill="FF9E1B"/>
            <w:vAlign w:val="bottom"/>
          </w:tcPr>
          <w:p w14:paraId="538887EE" w14:textId="303FE0DF"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15040893" w14:textId="77777777" w:rsidTr="00427CDF">
        <w:tc>
          <w:tcPr>
            <w:tcW w:w="794" w:type="pct"/>
            <w:vAlign w:val="bottom"/>
          </w:tcPr>
          <w:p w14:paraId="4DB3E609" w14:textId="2EBF0ED4" w:rsidR="00427CDF" w:rsidRPr="00070721" w:rsidRDefault="00427CDF" w:rsidP="00427CDF">
            <w:pPr>
              <w:pStyle w:val="Tabletext"/>
              <w:rPr>
                <w:rFonts w:cs="Arial"/>
                <w:szCs w:val="21"/>
              </w:rPr>
            </w:pPr>
            <w:r w:rsidRPr="00070721">
              <w:rPr>
                <w:rFonts w:cs="Arial"/>
                <w:szCs w:val="21"/>
              </w:rPr>
              <w:t>City of Ballarat</w:t>
            </w:r>
          </w:p>
        </w:tc>
        <w:tc>
          <w:tcPr>
            <w:tcW w:w="701" w:type="pct"/>
            <w:vAlign w:val="bottom"/>
          </w:tcPr>
          <w:p w14:paraId="098CCB01" w14:textId="4D4BC5F0" w:rsidR="00427CDF" w:rsidRPr="00070721" w:rsidRDefault="00427CDF" w:rsidP="00427CDF">
            <w:pPr>
              <w:pStyle w:val="Tabletext"/>
              <w:rPr>
                <w:rFonts w:cs="Arial"/>
                <w:szCs w:val="21"/>
              </w:rPr>
            </w:pPr>
            <w:r w:rsidRPr="00070721">
              <w:rPr>
                <w:rFonts w:cs="Arial"/>
                <w:szCs w:val="21"/>
              </w:rPr>
              <w:t>142</w:t>
            </w:r>
          </w:p>
        </w:tc>
        <w:tc>
          <w:tcPr>
            <w:tcW w:w="701" w:type="pct"/>
            <w:vAlign w:val="bottom"/>
          </w:tcPr>
          <w:p w14:paraId="79548FC5" w14:textId="563FFDE7" w:rsidR="00427CDF" w:rsidRPr="00070721" w:rsidRDefault="00427CDF" w:rsidP="00427CDF">
            <w:pPr>
              <w:pStyle w:val="Tabletext"/>
              <w:rPr>
                <w:rFonts w:cs="Arial"/>
                <w:szCs w:val="21"/>
              </w:rPr>
            </w:pPr>
            <w:r w:rsidRPr="00070721">
              <w:rPr>
                <w:rFonts w:cs="Arial"/>
                <w:szCs w:val="21"/>
              </w:rPr>
              <w:t>889</w:t>
            </w:r>
          </w:p>
        </w:tc>
        <w:tc>
          <w:tcPr>
            <w:tcW w:w="737" w:type="pct"/>
            <w:vAlign w:val="bottom"/>
          </w:tcPr>
          <w:p w14:paraId="3C1C716D" w14:textId="3AD80945" w:rsidR="00427CDF" w:rsidRPr="00070721" w:rsidRDefault="00427CDF" w:rsidP="00427CDF">
            <w:pPr>
              <w:pStyle w:val="Tabletext"/>
              <w:rPr>
                <w:rFonts w:cs="Arial"/>
                <w:szCs w:val="21"/>
              </w:rPr>
            </w:pPr>
            <w:r w:rsidRPr="00070721">
              <w:rPr>
                <w:rFonts w:cs="Arial"/>
                <w:szCs w:val="21"/>
              </w:rPr>
              <w:t> </w:t>
            </w:r>
            <w:r>
              <w:rPr>
                <w:rFonts w:cs="Arial"/>
                <w:szCs w:val="21"/>
              </w:rPr>
              <w:t>0</w:t>
            </w:r>
          </w:p>
        </w:tc>
        <w:tc>
          <w:tcPr>
            <w:tcW w:w="701" w:type="pct"/>
            <w:vAlign w:val="bottom"/>
          </w:tcPr>
          <w:p w14:paraId="2A383BFD" w14:textId="4751B9C0" w:rsidR="00427CDF" w:rsidRPr="00070721" w:rsidRDefault="00427CDF" w:rsidP="00427CDF">
            <w:pPr>
              <w:pStyle w:val="Tabletext"/>
              <w:rPr>
                <w:rFonts w:cs="Arial"/>
                <w:szCs w:val="21"/>
              </w:rPr>
            </w:pPr>
            <w:r w:rsidRPr="00070721">
              <w:rPr>
                <w:rFonts w:cs="Arial"/>
                <w:szCs w:val="21"/>
              </w:rPr>
              <w:t>32</w:t>
            </w:r>
          </w:p>
        </w:tc>
        <w:tc>
          <w:tcPr>
            <w:tcW w:w="630" w:type="pct"/>
            <w:shd w:val="clear" w:color="auto" w:fill="C5511A"/>
            <w:vAlign w:val="bottom"/>
          </w:tcPr>
          <w:p w14:paraId="4A622723" w14:textId="0084CE96"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1,063</w:t>
            </w:r>
          </w:p>
        </w:tc>
        <w:tc>
          <w:tcPr>
            <w:tcW w:w="735" w:type="pct"/>
            <w:shd w:val="clear" w:color="auto" w:fill="FF9E1B"/>
            <w:vAlign w:val="bottom"/>
          </w:tcPr>
          <w:p w14:paraId="32843578" w14:textId="7EEC66CB"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3AFF77A3" w14:textId="77777777" w:rsidTr="00427CDF">
        <w:tc>
          <w:tcPr>
            <w:tcW w:w="794" w:type="pct"/>
            <w:shd w:val="clear" w:color="auto" w:fill="F2F2F2" w:themeFill="background1" w:themeFillShade="F2"/>
            <w:vAlign w:val="bottom"/>
          </w:tcPr>
          <w:p w14:paraId="56C9A9EC" w14:textId="45713162" w:rsidR="00427CDF" w:rsidRPr="00070721" w:rsidRDefault="00427CDF" w:rsidP="00427CDF">
            <w:pPr>
              <w:pStyle w:val="Tabletext"/>
              <w:rPr>
                <w:rFonts w:cs="Arial"/>
                <w:szCs w:val="21"/>
              </w:rPr>
            </w:pPr>
            <w:r w:rsidRPr="00070721">
              <w:rPr>
                <w:rFonts w:cs="Arial"/>
                <w:szCs w:val="21"/>
              </w:rPr>
              <w:t>Colac Otway Shire Council</w:t>
            </w:r>
          </w:p>
        </w:tc>
        <w:tc>
          <w:tcPr>
            <w:tcW w:w="701" w:type="pct"/>
            <w:shd w:val="clear" w:color="auto" w:fill="F2F2F2" w:themeFill="background1" w:themeFillShade="F2"/>
            <w:vAlign w:val="bottom"/>
          </w:tcPr>
          <w:p w14:paraId="11889742" w14:textId="3027E2BC" w:rsidR="00427CDF" w:rsidRPr="00070721" w:rsidRDefault="00427CDF" w:rsidP="00427CDF">
            <w:pPr>
              <w:pStyle w:val="Tabletext"/>
              <w:rPr>
                <w:rFonts w:cs="Arial"/>
                <w:szCs w:val="21"/>
              </w:rPr>
            </w:pPr>
            <w:r w:rsidRPr="00070721">
              <w:rPr>
                <w:rFonts w:cs="Arial"/>
                <w:szCs w:val="21"/>
              </w:rPr>
              <w:t>7</w:t>
            </w:r>
          </w:p>
        </w:tc>
        <w:tc>
          <w:tcPr>
            <w:tcW w:w="701" w:type="pct"/>
            <w:shd w:val="clear" w:color="auto" w:fill="F2F2F2" w:themeFill="background1" w:themeFillShade="F2"/>
            <w:vAlign w:val="bottom"/>
          </w:tcPr>
          <w:p w14:paraId="401F6E42" w14:textId="6B1C7D85" w:rsidR="00427CDF" w:rsidRPr="00070721" w:rsidRDefault="00427CDF" w:rsidP="00427CDF">
            <w:pPr>
              <w:pStyle w:val="Tabletext"/>
              <w:rPr>
                <w:rFonts w:cs="Arial"/>
                <w:szCs w:val="21"/>
              </w:rPr>
            </w:pPr>
            <w:r w:rsidRPr="00070721">
              <w:rPr>
                <w:rFonts w:cs="Arial"/>
                <w:szCs w:val="21"/>
              </w:rPr>
              <w:t>292</w:t>
            </w:r>
          </w:p>
        </w:tc>
        <w:tc>
          <w:tcPr>
            <w:tcW w:w="737" w:type="pct"/>
            <w:shd w:val="clear" w:color="auto" w:fill="F2F2F2" w:themeFill="background1" w:themeFillShade="F2"/>
            <w:vAlign w:val="bottom"/>
          </w:tcPr>
          <w:p w14:paraId="10D5A50F" w14:textId="4A036AC8" w:rsidR="00427CDF" w:rsidRPr="00070721" w:rsidRDefault="00427CDF" w:rsidP="00427CDF">
            <w:pPr>
              <w:pStyle w:val="Tabletext"/>
              <w:rPr>
                <w:rFonts w:cs="Arial"/>
                <w:szCs w:val="21"/>
              </w:rPr>
            </w:pPr>
            <w:r w:rsidRPr="002960A4">
              <w:rPr>
                <w:rFonts w:cs="Arial"/>
                <w:szCs w:val="21"/>
              </w:rPr>
              <w:t>0</w:t>
            </w:r>
          </w:p>
        </w:tc>
        <w:tc>
          <w:tcPr>
            <w:tcW w:w="701" w:type="pct"/>
            <w:shd w:val="clear" w:color="auto" w:fill="F2F2F2" w:themeFill="background1" w:themeFillShade="F2"/>
            <w:vAlign w:val="bottom"/>
          </w:tcPr>
          <w:p w14:paraId="6F29E412" w14:textId="0E17CECF" w:rsidR="00427CDF" w:rsidRPr="00070721" w:rsidRDefault="00427CDF" w:rsidP="00427CDF">
            <w:pPr>
              <w:pStyle w:val="Tabletext"/>
              <w:rPr>
                <w:rFonts w:cs="Arial"/>
                <w:szCs w:val="21"/>
              </w:rPr>
            </w:pPr>
            <w:r w:rsidRPr="002960A4">
              <w:rPr>
                <w:rFonts w:cs="Arial"/>
                <w:szCs w:val="21"/>
              </w:rPr>
              <w:t>0</w:t>
            </w:r>
          </w:p>
        </w:tc>
        <w:tc>
          <w:tcPr>
            <w:tcW w:w="630" w:type="pct"/>
            <w:shd w:val="clear" w:color="auto" w:fill="C5511A"/>
            <w:vAlign w:val="bottom"/>
          </w:tcPr>
          <w:p w14:paraId="351F8C83" w14:textId="1718DF1E"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299</w:t>
            </w:r>
          </w:p>
        </w:tc>
        <w:tc>
          <w:tcPr>
            <w:tcW w:w="735" w:type="pct"/>
            <w:shd w:val="clear" w:color="auto" w:fill="FF9E1B"/>
            <w:vAlign w:val="bottom"/>
          </w:tcPr>
          <w:p w14:paraId="165E4EBD" w14:textId="33841F4E"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30B9AE3E" w14:textId="77777777" w:rsidTr="00427CDF">
        <w:tc>
          <w:tcPr>
            <w:tcW w:w="794" w:type="pct"/>
            <w:vAlign w:val="bottom"/>
          </w:tcPr>
          <w:p w14:paraId="759D6CEC" w14:textId="0660C5B0" w:rsidR="00427CDF" w:rsidRPr="00070721" w:rsidRDefault="00427CDF" w:rsidP="00427CDF">
            <w:pPr>
              <w:pStyle w:val="Tabletext"/>
              <w:rPr>
                <w:rFonts w:cs="Arial"/>
                <w:szCs w:val="21"/>
              </w:rPr>
            </w:pPr>
            <w:r w:rsidRPr="00070721">
              <w:rPr>
                <w:rFonts w:cs="Arial"/>
                <w:szCs w:val="21"/>
              </w:rPr>
              <w:t>Corangamite Shire Council</w:t>
            </w:r>
          </w:p>
        </w:tc>
        <w:tc>
          <w:tcPr>
            <w:tcW w:w="701" w:type="pct"/>
            <w:vAlign w:val="bottom"/>
          </w:tcPr>
          <w:p w14:paraId="3368893B" w14:textId="321978DD" w:rsidR="00427CDF" w:rsidRPr="00070721" w:rsidRDefault="00427CDF" w:rsidP="00427CDF">
            <w:pPr>
              <w:pStyle w:val="Tabletext"/>
              <w:rPr>
                <w:rFonts w:cs="Arial"/>
                <w:szCs w:val="21"/>
              </w:rPr>
            </w:pPr>
            <w:r w:rsidRPr="00070721">
              <w:rPr>
                <w:rFonts w:cs="Arial"/>
                <w:szCs w:val="21"/>
              </w:rPr>
              <w:t>44</w:t>
            </w:r>
          </w:p>
        </w:tc>
        <w:tc>
          <w:tcPr>
            <w:tcW w:w="701" w:type="pct"/>
            <w:vAlign w:val="bottom"/>
          </w:tcPr>
          <w:p w14:paraId="4C655AB3" w14:textId="7848D783" w:rsidR="00427CDF" w:rsidRPr="00070721" w:rsidRDefault="00427CDF" w:rsidP="00427CDF">
            <w:pPr>
              <w:pStyle w:val="Tabletext"/>
              <w:rPr>
                <w:rFonts w:cs="Arial"/>
                <w:szCs w:val="21"/>
              </w:rPr>
            </w:pPr>
            <w:r w:rsidRPr="00070721">
              <w:rPr>
                <w:rFonts w:cs="Arial"/>
                <w:szCs w:val="21"/>
              </w:rPr>
              <w:t>283</w:t>
            </w:r>
          </w:p>
        </w:tc>
        <w:tc>
          <w:tcPr>
            <w:tcW w:w="737" w:type="pct"/>
            <w:vAlign w:val="bottom"/>
          </w:tcPr>
          <w:p w14:paraId="67555CB1" w14:textId="6BD24C5B" w:rsidR="00427CDF" w:rsidRPr="00070721" w:rsidRDefault="00427CDF" w:rsidP="00427CDF">
            <w:pPr>
              <w:pStyle w:val="Tabletext"/>
              <w:rPr>
                <w:rFonts w:cs="Arial"/>
                <w:szCs w:val="21"/>
              </w:rPr>
            </w:pPr>
            <w:r w:rsidRPr="00070721">
              <w:rPr>
                <w:rFonts w:cs="Arial"/>
                <w:szCs w:val="21"/>
              </w:rPr>
              <w:t>3</w:t>
            </w:r>
          </w:p>
        </w:tc>
        <w:tc>
          <w:tcPr>
            <w:tcW w:w="701" w:type="pct"/>
            <w:vAlign w:val="bottom"/>
          </w:tcPr>
          <w:p w14:paraId="50D1E012" w14:textId="7F3CE6F5"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1E8DF05A" w14:textId="6B86E57F"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330</w:t>
            </w:r>
          </w:p>
        </w:tc>
        <w:tc>
          <w:tcPr>
            <w:tcW w:w="735" w:type="pct"/>
            <w:shd w:val="clear" w:color="auto" w:fill="FF9E1B"/>
            <w:vAlign w:val="bottom"/>
          </w:tcPr>
          <w:p w14:paraId="464A700E" w14:textId="3597AED7"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6A72BEF2" w14:textId="77777777" w:rsidTr="00E04C71">
        <w:tc>
          <w:tcPr>
            <w:tcW w:w="794" w:type="pct"/>
            <w:shd w:val="clear" w:color="auto" w:fill="F2F2F2" w:themeFill="background1" w:themeFillShade="F2"/>
            <w:vAlign w:val="bottom"/>
          </w:tcPr>
          <w:p w14:paraId="5E5E3C3D" w14:textId="23E3ECF9" w:rsidR="00427CDF" w:rsidRPr="00070721" w:rsidRDefault="00427CDF" w:rsidP="00427CDF">
            <w:pPr>
              <w:pStyle w:val="Tabletext"/>
              <w:rPr>
                <w:rFonts w:cs="Arial"/>
                <w:szCs w:val="21"/>
              </w:rPr>
            </w:pPr>
            <w:r w:rsidRPr="00070721">
              <w:rPr>
                <w:rFonts w:cs="Arial"/>
                <w:szCs w:val="21"/>
              </w:rPr>
              <w:lastRenderedPageBreak/>
              <w:t>Darebin City Council</w:t>
            </w:r>
          </w:p>
        </w:tc>
        <w:tc>
          <w:tcPr>
            <w:tcW w:w="701" w:type="pct"/>
            <w:shd w:val="clear" w:color="auto" w:fill="F2F2F2" w:themeFill="background1" w:themeFillShade="F2"/>
            <w:vAlign w:val="bottom"/>
          </w:tcPr>
          <w:p w14:paraId="6039E772" w14:textId="74733227" w:rsidR="00427CDF" w:rsidRPr="00070721" w:rsidRDefault="00427CDF" w:rsidP="00427CDF">
            <w:pPr>
              <w:pStyle w:val="Tabletext"/>
              <w:rPr>
                <w:rFonts w:cs="Arial"/>
                <w:szCs w:val="21"/>
              </w:rPr>
            </w:pPr>
            <w:r w:rsidRPr="00070721">
              <w:rPr>
                <w:rFonts w:cs="Arial"/>
                <w:szCs w:val="21"/>
              </w:rPr>
              <w:t>39</w:t>
            </w:r>
          </w:p>
        </w:tc>
        <w:tc>
          <w:tcPr>
            <w:tcW w:w="701" w:type="pct"/>
            <w:shd w:val="clear" w:color="auto" w:fill="F2F2F2" w:themeFill="background1" w:themeFillShade="F2"/>
            <w:vAlign w:val="bottom"/>
          </w:tcPr>
          <w:p w14:paraId="2870E0D9" w14:textId="0199F3B7" w:rsidR="00427CDF" w:rsidRPr="00070721" w:rsidRDefault="00427CDF" w:rsidP="00427CDF">
            <w:pPr>
              <w:pStyle w:val="Tabletext"/>
              <w:rPr>
                <w:rFonts w:cs="Arial"/>
                <w:szCs w:val="21"/>
              </w:rPr>
            </w:pPr>
            <w:r w:rsidRPr="00070721">
              <w:rPr>
                <w:rFonts w:cs="Arial"/>
                <w:szCs w:val="21"/>
              </w:rPr>
              <w:t>1,308</w:t>
            </w:r>
          </w:p>
        </w:tc>
        <w:tc>
          <w:tcPr>
            <w:tcW w:w="737" w:type="pct"/>
            <w:shd w:val="clear" w:color="auto" w:fill="F2F2F2" w:themeFill="background1" w:themeFillShade="F2"/>
            <w:vAlign w:val="bottom"/>
          </w:tcPr>
          <w:p w14:paraId="0D6EB5E8" w14:textId="3F894D5E" w:rsidR="00427CDF" w:rsidRPr="00070721" w:rsidRDefault="00427CDF" w:rsidP="00427CDF">
            <w:pPr>
              <w:pStyle w:val="Tabletext"/>
              <w:rPr>
                <w:rFonts w:cs="Arial"/>
                <w:szCs w:val="21"/>
              </w:rPr>
            </w:pPr>
            <w:r w:rsidRPr="00666CF6">
              <w:rPr>
                <w:rFonts w:cs="Arial"/>
                <w:szCs w:val="21"/>
              </w:rPr>
              <w:t>0</w:t>
            </w:r>
          </w:p>
        </w:tc>
        <w:tc>
          <w:tcPr>
            <w:tcW w:w="701" w:type="pct"/>
            <w:shd w:val="clear" w:color="auto" w:fill="F2F2F2" w:themeFill="background1" w:themeFillShade="F2"/>
            <w:vAlign w:val="bottom"/>
          </w:tcPr>
          <w:p w14:paraId="6B454D49" w14:textId="3EADA79F" w:rsidR="00427CDF" w:rsidRPr="00070721" w:rsidRDefault="00427CDF" w:rsidP="00427CDF">
            <w:pPr>
              <w:pStyle w:val="Tabletext"/>
              <w:rPr>
                <w:rFonts w:cs="Arial"/>
                <w:szCs w:val="21"/>
              </w:rPr>
            </w:pPr>
            <w:r w:rsidRPr="00666CF6">
              <w:rPr>
                <w:rFonts w:cs="Arial"/>
                <w:szCs w:val="21"/>
              </w:rPr>
              <w:t>0</w:t>
            </w:r>
          </w:p>
        </w:tc>
        <w:tc>
          <w:tcPr>
            <w:tcW w:w="630" w:type="pct"/>
            <w:shd w:val="clear" w:color="auto" w:fill="C5511A"/>
            <w:vAlign w:val="bottom"/>
          </w:tcPr>
          <w:p w14:paraId="5CB2D8B6" w14:textId="1CE1FB60"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1,347</w:t>
            </w:r>
          </w:p>
        </w:tc>
        <w:tc>
          <w:tcPr>
            <w:tcW w:w="735" w:type="pct"/>
            <w:shd w:val="clear" w:color="auto" w:fill="FF9E1B"/>
            <w:vAlign w:val="bottom"/>
          </w:tcPr>
          <w:p w14:paraId="5430AD3C" w14:textId="0BA12C3B"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82FD651" w14:textId="77777777" w:rsidTr="00E04C71">
        <w:tc>
          <w:tcPr>
            <w:tcW w:w="794" w:type="pct"/>
            <w:vAlign w:val="bottom"/>
          </w:tcPr>
          <w:p w14:paraId="4F14362F" w14:textId="221EA735" w:rsidR="00427CDF" w:rsidRPr="00070721" w:rsidRDefault="00427CDF" w:rsidP="00427CDF">
            <w:pPr>
              <w:pStyle w:val="Tabletext"/>
              <w:rPr>
                <w:rFonts w:cs="Arial"/>
                <w:szCs w:val="21"/>
              </w:rPr>
            </w:pPr>
            <w:r w:rsidRPr="00070721">
              <w:rPr>
                <w:rFonts w:cs="Arial"/>
                <w:szCs w:val="21"/>
              </w:rPr>
              <w:t>East Gippsland Shire Council</w:t>
            </w:r>
          </w:p>
        </w:tc>
        <w:tc>
          <w:tcPr>
            <w:tcW w:w="701" w:type="pct"/>
            <w:vAlign w:val="bottom"/>
          </w:tcPr>
          <w:p w14:paraId="556F94F8" w14:textId="0ABD982C" w:rsidR="00427CDF" w:rsidRPr="00070721" w:rsidRDefault="00427CDF" w:rsidP="00427CDF">
            <w:pPr>
              <w:pStyle w:val="Tabletext"/>
              <w:rPr>
                <w:rFonts w:cs="Arial"/>
                <w:szCs w:val="21"/>
              </w:rPr>
            </w:pPr>
            <w:r w:rsidRPr="00070721">
              <w:rPr>
                <w:rFonts w:cs="Arial"/>
                <w:szCs w:val="21"/>
              </w:rPr>
              <w:t>88</w:t>
            </w:r>
          </w:p>
        </w:tc>
        <w:tc>
          <w:tcPr>
            <w:tcW w:w="701" w:type="pct"/>
            <w:vAlign w:val="bottom"/>
          </w:tcPr>
          <w:p w14:paraId="34B2DD83" w14:textId="1EE11155" w:rsidR="00427CDF" w:rsidRPr="00070721" w:rsidRDefault="00427CDF" w:rsidP="00427CDF">
            <w:pPr>
              <w:pStyle w:val="Tabletext"/>
              <w:rPr>
                <w:rFonts w:cs="Arial"/>
                <w:szCs w:val="21"/>
              </w:rPr>
            </w:pPr>
            <w:r w:rsidRPr="00070721">
              <w:rPr>
                <w:rFonts w:cs="Arial"/>
                <w:szCs w:val="21"/>
              </w:rPr>
              <w:t>441</w:t>
            </w:r>
          </w:p>
        </w:tc>
        <w:tc>
          <w:tcPr>
            <w:tcW w:w="737" w:type="pct"/>
            <w:vAlign w:val="bottom"/>
          </w:tcPr>
          <w:p w14:paraId="4CE8C840" w14:textId="269D8946" w:rsidR="00427CDF" w:rsidRPr="00070721" w:rsidRDefault="00427CDF" w:rsidP="00427CDF">
            <w:pPr>
              <w:pStyle w:val="Tabletext"/>
              <w:rPr>
                <w:rFonts w:cs="Arial"/>
                <w:szCs w:val="21"/>
              </w:rPr>
            </w:pPr>
            <w:r w:rsidRPr="00666CF6">
              <w:rPr>
                <w:rFonts w:cs="Arial"/>
                <w:szCs w:val="21"/>
              </w:rPr>
              <w:t>0</w:t>
            </w:r>
          </w:p>
        </w:tc>
        <w:tc>
          <w:tcPr>
            <w:tcW w:w="701" w:type="pct"/>
            <w:vAlign w:val="bottom"/>
          </w:tcPr>
          <w:p w14:paraId="19571B0A" w14:textId="6AE4F357" w:rsidR="00427CDF" w:rsidRPr="00070721" w:rsidRDefault="00427CDF" w:rsidP="00427CDF">
            <w:pPr>
              <w:pStyle w:val="Tabletext"/>
              <w:rPr>
                <w:rFonts w:cs="Arial"/>
                <w:szCs w:val="21"/>
              </w:rPr>
            </w:pPr>
            <w:r w:rsidRPr="00666CF6">
              <w:rPr>
                <w:rFonts w:cs="Arial"/>
                <w:szCs w:val="21"/>
              </w:rPr>
              <w:t>0</w:t>
            </w:r>
          </w:p>
        </w:tc>
        <w:tc>
          <w:tcPr>
            <w:tcW w:w="630" w:type="pct"/>
            <w:shd w:val="clear" w:color="auto" w:fill="C5511A"/>
            <w:vAlign w:val="bottom"/>
          </w:tcPr>
          <w:p w14:paraId="3DB515AA" w14:textId="4C418C36"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529</w:t>
            </w:r>
          </w:p>
        </w:tc>
        <w:tc>
          <w:tcPr>
            <w:tcW w:w="735" w:type="pct"/>
            <w:shd w:val="clear" w:color="auto" w:fill="FF9E1B"/>
            <w:vAlign w:val="bottom"/>
          </w:tcPr>
          <w:p w14:paraId="670CFC16" w14:textId="158C8115"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EC4922" w:rsidRPr="004701E9" w14:paraId="33F03B14" w14:textId="77777777" w:rsidTr="00E04C71">
        <w:tc>
          <w:tcPr>
            <w:tcW w:w="794" w:type="pct"/>
            <w:shd w:val="clear" w:color="auto" w:fill="F2F2F2" w:themeFill="background1" w:themeFillShade="F2"/>
            <w:vAlign w:val="bottom"/>
          </w:tcPr>
          <w:p w14:paraId="5E3DEB11" w14:textId="080BD1D2" w:rsidR="00EC4922" w:rsidRPr="00070721" w:rsidRDefault="00EC4922" w:rsidP="00EC4922">
            <w:pPr>
              <w:pStyle w:val="Tabletext"/>
              <w:rPr>
                <w:rFonts w:cs="Arial"/>
                <w:szCs w:val="21"/>
              </w:rPr>
            </w:pPr>
            <w:r w:rsidRPr="00070721">
              <w:rPr>
                <w:rFonts w:cs="Arial"/>
                <w:szCs w:val="21"/>
              </w:rPr>
              <w:t>Frankston City Council</w:t>
            </w:r>
          </w:p>
        </w:tc>
        <w:tc>
          <w:tcPr>
            <w:tcW w:w="701" w:type="pct"/>
            <w:shd w:val="clear" w:color="auto" w:fill="F2F2F2" w:themeFill="background1" w:themeFillShade="F2"/>
            <w:vAlign w:val="bottom"/>
          </w:tcPr>
          <w:p w14:paraId="086FDEF2" w14:textId="01C18DAA" w:rsidR="00EC4922" w:rsidRPr="00070721" w:rsidRDefault="00EC4922" w:rsidP="00EC4922">
            <w:pPr>
              <w:pStyle w:val="Tabletext"/>
              <w:rPr>
                <w:rFonts w:cs="Arial"/>
                <w:szCs w:val="21"/>
              </w:rPr>
            </w:pPr>
            <w:r w:rsidRPr="00070721">
              <w:rPr>
                <w:rFonts w:cs="Arial"/>
                <w:szCs w:val="21"/>
              </w:rPr>
              <w:t>5</w:t>
            </w:r>
          </w:p>
        </w:tc>
        <w:tc>
          <w:tcPr>
            <w:tcW w:w="701" w:type="pct"/>
            <w:shd w:val="clear" w:color="auto" w:fill="F2F2F2" w:themeFill="background1" w:themeFillShade="F2"/>
            <w:vAlign w:val="bottom"/>
          </w:tcPr>
          <w:p w14:paraId="46C88F61" w14:textId="1B7C3FEE" w:rsidR="00EC4922" w:rsidRPr="00070721" w:rsidRDefault="00EC4922" w:rsidP="00EC4922">
            <w:pPr>
              <w:pStyle w:val="Tabletext"/>
              <w:rPr>
                <w:rFonts w:cs="Arial"/>
                <w:szCs w:val="21"/>
              </w:rPr>
            </w:pPr>
            <w:r w:rsidRPr="00070721">
              <w:rPr>
                <w:rFonts w:cs="Arial"/>
                <w:szCs w:val="21"/>
              </w:rPr>
              <w:t>723</w:t>
            </w:r>
          </w:p>
        </w:tc>
        <w:tc>
          <w:tcPr>
            <w:tcW w:w="737" w:type="pct"/>
            <w:shd w:val="clear" w:color="auto" w:fill="F2F2F2" w:themeFill="background1" w:themeFillShade="F2"/>
            <w:vAlign w:val="bottom"/>
          </w:tcPr>
          <w:p w14:paraId="17314F30" w14:textId="3A407AD1" w:rsidR="00EC4922" w:rsidRPr="00070721" w:rsidRDefault="00EC4922" w:rsidP="00EC4922">
            <w:pPr>
              <w:pStyle w:val="Tabletext"/>
              <w:rPr>
                <w:rFonts w:cs="Arial"/>
                <w:szCs w:val="21"/>
              </w:rPr>
            </w:pPr>
            <w:r w:rsidRPr="00070721">
              <w:rPr>
                <w:rFonts w:cs="Arial"/>
                <w:szCs w:val="21"/>
              </w:rPr>
              <w:t> </w:t>
            </w:r>
            <w:r w:rsidR="00664E68">
              <w:rPr>
                <w:rFonts w:cs="Arial"/>
                <w:szCs w:val="21"/>
              </w:rPr>
              <w:t>0</w:t>
            </w:r>
          </w:p>
        </w:tc>
        <w:tc>
          <w:tcPr>
            <w:tcW w:w="701" w:type="pct"/>
            <w:shd w:val="clear" w:color="auto" w:fill="F2F2F2" w:themeFill="background1" w:themeFillShade="F2"/>
            <w:vAlign w:val="bottom"/>
          </w:tcPr>
          <w:p w14:paraId="59B79AD6" w14:textId="4817E1A7" w:rsidR="00EC4922" w:rsidRPr="00070721" w:rsidRDefault="00EC4922" w:rsidP="00EC4922">
            <w:pPr>
              <w:pStyle w:val="Tabletext"/>
              <w:rPr>
                <w:rFonts w:cs="Arial"/>
                <w:szCs w:val="21"/>
              </w:rPr>
            </w:pPr>
            <w:r w:rsidRPr="00070721">
              <w:rPr>
                <w:rFonts w:cs="Arial"/>
                <w:szCs w:val="21"/>
              </w:rPr>
              <w:t>126</w:t>
            </w:r>
          </w:p>
        </w:tc>
        <w:tc>
          <w:tcPr>
            <w:tcW w:w="630" w:type="pct"/>
            <w:shd w:val="clear" w:color="auto" w:fill="C5511A"/>
            <w:vAlign w:val="bottom"/>
          </w:tcPr>
          <w:p w14:paraId="73BBD8A2" w14:textId="3377E4F5" w:rsidR="00EC4922" w:rsidRPr="002269A0" w:rsidRDefault="00EC4922" w:rsidP="00EC4922">
            <w:pPr>
              <w:pStyle w:val="Tabletext"/>
              <w:rPr>
                <w:rFonts w:cs="Arial"/>
                <w:b/>
                <w:color w:val="FFFFFF" w:themeColor="background1"/>
                <w:szCs w:val="21"/>
              </w:rPr>
            </w:pPr>
            <w:r w:rsidRPr="002269A0">
              <w:rPr>
                <w:rFonts w:cs="Arial"/>
                <w:b/>
                <w:bCs/>
                <w:color w:val="FFFFFF" w:themeColor="background1"/>
                <w:szCs w:val="21"/>
              </w:rPr>
              <w:t>854</w:t>
            </w:r>
          </w:p>
        </w:tc>
        <w:tc>
          <w:tcPr>
            <w:tcW w:w="735" w:type="pct"/>
            <w:shd w:val="clear" w:color="auto" w:fill="FF9E1B"/>
            <w:vAlign w:val="bottom"/>
          </w:tcPr>
          <w:p w14:paraId="0872B757" w14:textId="5F88E9B3" w:rsidR="00EC4922" w:rsidRPr="002269A0" w:rsidRDefault="00EC4922" w:rsidP="00EC4922">
            <w:pPr>
              <w:pStyle w:val="Tabletext"/>
              <w:rPr>
                <w:rFonts w:cs="Arial"/>
                <w:b/>
                <w:bCs/>
                <w:szCs w:val="21"/>
              </w:rPr>
            </w:pPr>
            <w:r w:rsidRPr="002269A0">
              <w:rPr>
                <w:rFonts w:ascii="Aptos Narrow" w:hAnsi="Aptos Narrow"/>
                <w:b/>
                <w:bCs/>
                <w:color w:val="FFFFFF" w:themeColor="background1"/>
                <w:sz w:val="22"/>
                <w:szCs w:val="22"/>
              </w:rPr>
              <w:t>8</w:t>
            </w:r>
          </w:p>
        </w:tc>
      </w:tr>
      <w:tr w:rsidR="00427CDF" w:rsidRPr="004701E9" w14:paraId="2040A98C" w14:textId="77777777" w:rsidTr="00E04C71">
        <w:tc>
          <w:tcPr>
            <w:tcW w:w="794" w:type="pct"/>
            <w:vAlign w:val="bottom"/>
          </w:tcPr>
          <w:p w14:paraId="22174A21" w14:textId="4D217B19" w:rsidR="00427CDF" w:rsidRPr="00070721" w:rsidRDefault="00427CDF" w:rsidP="00427CDF">
            <w:pPr>
              <w:pStyle w:val="Tabletext"/>
              <w:rPr>
                <w:rFonts w:cs="Arial"/>
                <w:szCs w:val="21"/>
              </w:rPr>
            </w:pPr>
            <w:r w:rsidRPr="00070721">
              <w:rPr>
                <w:rFonts w:cs="Arial"/>
                <w:szCs w:val="21"/>
              </w:rPr>
              <w:t>Gannawarra Shire Council</w:t>
            </w:r>
          </w:p>
        </w:tc>
        <w:tc>
          <w:tcPr>
            <w:tcW w:w="701" w:type="pct"/>
            <w:vAlign w:val="bottom"/>
          </w:tcPr>
          <w:p w14:paraId="7283A1FC" w14:textId="7635B3FE" w:rsidR="00427CDF" w:rsidRPr="00070721" w:rsidRDefault="00427CDF" w:rsidP="00427CDF">
            <w:pPr>
              <w:pStyle w:val="Tabletext"/>
              <w:rPr>
                <w:rFonts w:cs="Arial"/>
                <w:szCs w:val="21"/>
              </w:rPr>
            </w:pPr>
            <w:r w:rsidRPr="00070721">
              <w:rPr>
                <w:rFonts w:cs="Arial"/>
                <w:szCs w:val="21"/>
              </w:rPr>
              <w:t>4</w:t>
            </w:r>
          </w:p>
        </w:tc>
        <w:tc>
          <w:tcPr>
            <w:tcW w:w="701" w:type="pct"/>
            <w:vAlign w:val="bottom"/>
          </w:tcPr>
          <w:p w14:paraId="3EEA441F" w14:textId="13D80F96" w:rsidR="00427CDF" w:rsidRPr="00070721" w:rsidRDefault="00427CDF" w:rsidP="00427CDF">
            <w:pPr>
              <w:pStyle w:val="Tabletext"/>
              <w:rPr>
                <w:rFonts w:cs="Arial"/>
                <w:szCs w:val="21"/>
              </w:rPr>
            </w:pPr>
            <w:r w:rsidRPr="00070721">
              <w:rPr>
                <w:rFonts w:cs="Arial"/>
                <w:szCs w:val="21"/>
              </w:rPr>
              <w:t>73</w:t>
            </w:r>
          </w:p>
        </w:tc>
        <w:tc>
          <w:tcPr>
            <w:tcW w:w="737" w:type="pct"/>
            <w:vAlign w:val="bottom"/>
          </w:tcPr>
          <w:p w14:paraId="3C44319A" w14:textId="4AFC155F" w:rsidR="00427CDF" w:rsidRPr="00070721" w:rsidRDefault="00427CDF" w:rsidP="00427CDF">
            <w:pPr>
              <w:pStyle w:val="Tabletext"/>
              <w:rPr>
                <w:rFonts w:cs="Arial"/>
                <w:szCs w:val="21"/>
              </w:rPr>
            </w:pPr>
            <w:r w:rsidRPr="00D63910">
              <w:rPr>
                <w:rFonts w:cs="Arial"/>
                <w:szCs w:val="21"/>
              </w:rPr>
              <w:t>0</w:t>
            </w:r>
          </w:p>
        </w:tc>
        <w:tc>
          <w:tcPr>
            <w:tcW w:w="701" w:type="pct"/>
            <w:vAlign w:val="bottom"/>
          </w:tcPr>
          <w:p w14:paraId="1F2FC0B5" w14:textId="14F5C9BE" w:rsidR="00427CDF" w:rsidRPr="00070721" w:rsidRDefault="00427CDF" w:rsidP="00427CDF">
            <w:pPr>
              <w:pStyle w:val="Tabletext"/>
              <w:rPr>
                <w:rFonts w:cs="Arial"/>
                <w:szCs w:val="21"/>
              </w:rPr>
            </w:pPr>
            <w:r w:rsidRPr="00D63910">
              <w:rPr>
                <w:rFonts w:cs="Arial"/>
                <w:szCs w:val="21"/>
              </w:rPr>
              <w:t>0</w:t>
            </w:r>
          </w:p>
        </w:tc>
        <w:tc>
          <w:tcPr>
            <w:tcW w:w="630" w:type="pct"/>
            <w:shd w:val="clear" w:color="auto" w:fill="C5511A"/>
            <w:vAlign w:val="bottom"/>
          </w:tcPr>
          <w:p w14:paraId="0600987A" w14:textId="11CF4C6B"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77</w:t>
            </w:r>
          </w:p>
        </w:tc>
        <w:tc>
          <w:tcPr>
            <w:tcW w:w="735" w:type="pct"/>
            <w:shd w:val="clear" w:color="auto" w:fill="FF9E1B"/>
            <w:vAlign w:val="bottom"/>
          </w:tcPr>
          <w:p w14:paraId="5FE6470D" w14:textId="0F2C78F1"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719485E" w14:textId="77777777" w:rsidTr="00E04C71">
        <w:tc>
          <w:tcPr>
            <w:tcW w:w="794" w:type="pct"/>
            <w:shd w:val="clear" w:color="auto" w:fill="F2F2F2" w:themeFill="background1" w:themeFillShade="F2"/>
            <w:vAlign w:val="bottom"/>
          </w:tcPr>
          <w:p w14:paraId="6BB521F2" w14:textId="6E79C0C9" w:rsidR="00427CDF" w:rsidRPr="00070721" w:rsidRDefault="00427CDF" w:rsidP="00427CDF">
            <w:pPr>
              <w:pStyle w:val="Tabletext"/>
              <w:rPr>
                <w:rFonts w:cs="Arial"/>
                <w:szCs w:val="21"/>
              </w:rPr>
            </w:pPr>
            <w:r w:rsidRPr="00070721">
              <w:rPr>
                <w:rFonts w:cs="Arial"/>
                <w:szCs w:val="21"/>
              </w:rPr>
              <w:t>Glen Eira City Council</w:t>
            </w:r>
          </w:p>
        </w:tc>
        <w:tc>
          <w:tcPr>
            <w:tcW w:w="701" w:type="pct"/>
            <w:shd w:val="clear" w:color="auto" w:fill="F2F2F2" w:themeFill="background1" w:themeFillShade="F2"/>
            <w:vAlign w:val="bottom"/>
          </w:tcPr>
          <w:p w14:paraId="1EE422B3" w14:textId="3F610EA9" w:rsidR="00427CDF" w:rsidRPr="00070721" w:rsidRDefault="00427CDF" w:rsidP="00427CDF">
            <w:pPr>
              <w:pStyle w:val="Tabletext"/>
              <w:rPr>
                <w:rFonts w:cs="Arial"/>
                <w:szCs w:val="21"/>
              </w:rPr>
            </w:pPr>
            <w:r w:rsidRPr="00070721">
              <w:rPr>
                <w:rFonts w:cs="Arial"/>
                <w:szCs w:val="21"/>
              </w:rPr>
              <w:t>29</w:t>
            </w:r>
          </w:p>
        </w:tc>
        <w:tc>
          <w:tcPr>
            <w:tcW w:w="701" w:type="pct"/>
            <w:shd w:val="clear" w:color="auto" w:fill="F2F2F2" w:themeFill="background1" w:themeFillShade="F2"/>
            <w:vAlign w:val="bottom"/>
          </w:tcPr>
          <w:p w14:paraId="3113E227" w14:textId="7EB64BC4" w:rsidR="00427CDF" w:rsidRPr="00070721" w:rsidRDefault="00427CDF" w:rsidP="00427CDF">
            <w:pPr>
              <w:pStyle w:val="Tabletext"/>
              <w:rPr>
                <w:rFonts w:cs="Arial"/>
                <w:szCs w:val="21"/>
              </w:rPr>
            </w:pPr>
            <w:r w:rsidRPr="00070721">
              <w:rPr>
                <w:rFonts w:cs="Arial"/>
                <w:szCs w:val="21"/>
              </w:rPr>
              <w:t>1,079</w:t>
            </w:r>
          </w:p>
        </w:tc>
        <w:tc>
          <w:tcPr>
            <w:tcW w:w="737" w:type="pct"/>
            <w:shd w:val="clear" w:color="auto" w:fill="F2F2F2" w:themeFill="background1" w:themeFillShade="F2"/>
            <w:vAlign w:val="bottom"/>
          </w:tcPr>
          <w:p w14:paraId="62D7C3B0" w14:textId="22D044C5" w:rsidR="00427CDF" w:rsidRPr="00070721" w:rsidRDefault="00427CDF" w:rsidP="00427CDF">
            <w:pPr>
              <w:pStyle w:val="Tabletext"/>
              <w:rPr>
                <w:rFonts w:cs="Arial"/>
                <w:szCs w:val="21"/>
              </w:rPr>
            </w:pPr>
            <w:r w:rsidRPr="00D63910">
              <w:rPr>
                <w:rFonts w:cs="Arial"/>
                <w:szCs w:val="21"/>
              </w:rPr>
              <w:t>0</w:t>
            </w:r>
          </w:p>
        </w:tc>
        <w:tc>
          <w:tcPr>
            <w:tcW w:w="701" w:type="pct"/>
            <w:shd w:val="clear" w:color="auto" w:fill="F2F2F2" w:themeFill="background1" w:themeFillShade="F2"/>
            <w:vAlign w:val="bottom"/>
          </w:tcPr>
          <w:p w14:paraId="0A7B28C2" w14:textId="7ABFC1D8" w:rsidR="00427CDF" w:rsidRPr="00070721" w:rsidRDefault="00427CDF" w:rsidP="00427CDF">
            <w:pPr>
              <w:pStyle w:val="Tabletext"/>
              <w:rPr>
                <w:rFonts w:cs="Arial"/>
                <w:szCs w:val="21"/>
              </w:rPr>
            </w:pPr>
            <w:r w:rsidRPr="00D63910">
              <w:rPr>
                <w:rFonts w:cs="Arial"/>
                <w:szCs w:val="21"/>
              </w:rPr>
              <w:t>0</w:t>
            </w:r>
          </w:p>
        </w:tc>
        <w:tc>
          <w:tcPr>
            <w:tcW w:w="630" w:type="pct"/>
            <w:shd w:val="clear" w:color="auto" w:fill="C5511A"/>
            <w:vAlign w:val="bottom"/>
          </w:tcPr>
          <w:p w14:paraId="31D74A95" w14:textId="2E61635A"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1,108</w:t>
            </w:r>
          </w:p>
        </w:tc>
        <w:tc>
          <w:tcPr>
            <w:tcW w:w="735" w:type="pct"/>
            <w:shd w:val="clear" w:color="auto" w:fill="FF9E1B"/>
            <w:vAlign w:val="bottom"/>
          </w:tcPr>
          <w:p w14:paraId="2B550122" w14:textId="0409A3EC"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8DEFACA" w14:textId="77777777" w:rsidTr="00E04C71">
        <w:tc>
          <w:tcPr>
            <w:tcW w:w="794" w:type="pct"/>
            <w:vAlign w:val="bottom"/>
          </w:tcPr>
          <w:p w14:paraId="1FFA483E" w14:textId="63DC3BEB" w:rsidR="00427CDF" w:rsidRPr="00070721" w:rsidRDefault="00427CDF" w:rsidP="00427CDF">
            <w:pPr>
              <w:pStyle w:val="Tabletext"/>
              <w:rPr>
                <w:rFonts w:cs="Arial"/>
                <w:szCs w:val="21"/>
              </w:rPr>
            </w:pPr>
            <w:r w:rsidRPr="00070721">
              <w:rPr>
                <w:rFonts w:cs="Arial"/>
                <w:szCs w:val="21"/>
              </w:rPr>
              <w:t>Glenelg Shire Council</w:t>
            </w:r>
          </w:p>
        </w:tc>
        <w:tc>
          <w:tcPr>
            <w:tcW w:w="701" w:type="pct"/>
            <w:vAlign w:val="bottom"/>
          </w:tcPr>
          <w:p w14:paraId="5FB2435F" w14:textId="26FCB614" w:rsidR="00427CDF" w:rsidRPr="00070721" w:rsidRDefault="00427CDF" w:rsidP="00427CDF">
            <w:pPr>
              <w:pStyle w:val="Tabletext"/>
              <w:rPr>
                <w:rFonts w:cs="Arial"/>
                <w:szCs w:val="21"/>
              </w:rPr>
            </w:pPr>
            <w:r w:rsidRPr="00070721">
              <w:rPr>
                <w:rFonts w:cs="Arial"/>
                <w:szCs w:val="21"/>
              </w:rPr>
              <w:t>7</w:t>
            </w:r>
          </w:p>
        </w:tc>
        <w:tc>
          <w:tcPr>
            <w:tcW w:w="701" w:type="pct"/>
            <w:vAlign w:val="bottom"/>
          </w:tcPr>
          <w:p w14:paraId="54CF6CFA" w14:textId="3FA6FCF3" w:rsidR="00427CDF" w:rsidRPr="00070721" w:rsidRDefault="00427CDF" w:rsidP="00427CDF">
            <w:pPr>
              <w:pStyle w:val="Tabletext"/>
              <w:rPr>
                <w:rFonts w:cs="Arial"/>
                <w:szCs w:val="21"/>
              </w:rPr>
            </w:pPr>
            <w:r w:rsidRPr="00070721">
              <w:rPr>
                <w:rFonts w:cs="Arial"/>
                <w:szCs w:val="21"/>
              </w:rPr>
              <w:t>179</w:t>
            </w:r>
          </w:p>
        </w:tc>
        <w:tc>
          <w:tcPr>
            <w:tcW w:w="737" w:type="pct"/>
            <w:vAlign w:val="bottom"/>
          </w:tcPr>
          <w:p w14:paraId="34948804" w14:textId="13D4CDF3" w:rsidR="00427CDF" w:rsidRPr="00070721" w:rsidRDefault="00427CDF" w:rsidP="00427CDF">
            <w:pPr>
              <w:pStyle w:val="Tabletext"/>
              <w:rPr>
                <w:rFonts w:cs="Arial"/>
                <w:szCs w:val="21"/>
              </w:rPr>
            </w:pPr>
            <w:r w:rsidRPr="00070721">
              <w:rPr>
                <w:rFonts w:cs="Arial"/>
                <w:szCs w:val="21"/>
              </w:rPr>
              <w:t>6</w:t>
            </w:r>
          </w:p>
        </w:tc>
        <w:tc>
          <w:tcPr>
            <w:tcW w:w="701" w:type="pct"/>
            <w:vAlign w:val="bottom"/>
          </w:tcPr>
          <w:p w14:paraId="4132C916" w14:textId="23BC05F2"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54591D58" w14:textId="2BF64B4F"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192</w:t>
            </w:r>
          </w:p>
        </w:tc>
        <w:tc>
          <w:tcPr>
            <w:tcW w:w="735" w:type="pct"/>
            <w:shd w:val="clear" w:color="auto" w:fill="FF9E1B"/>
            <w:vAlign w:val="bottom"/>
          </w:tcPr>
          <w:p w14:paraId="79C79654" w14:textId="03ED91CF"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05FE32D" w14:textId="77777777" w:rsidTr="00E04C71">
        <w:tc>
          <w:tcPr>
            <w:tcW w:w="794" w:type="pct"/>
            <w:shd w:val="clear" w:color="auto" w:fill="F2F2F2" w:themeFill="background1" w:themeFillShade="F2"/>
            <w:vAlign w:val="bottom"/>
          </w:tcPr>
          <w:p w14:paraId="1D481557" w14:textId="4FBCC7C8" w:rsidR="00427CDF" w:rsidRPr="00070721" w:rsidRDefault="00427CDF" w:rsidP="00427CDF">
            <w:pPr>
              <w:pStyle w:val="Tabletext"/>
              <w:rPr>
                <w:rFonts w:cs="Arial"/>
                <w:szCs w:val="21"/>
              </w:rPr>
            </w:pPr>
            <w:r w:rsidRPr="00070721">
              <w:rPr>
                <w:rFonts w:cs="Arial"/>
                <w:szCs w:val="21"/>
              </w:rPr>
              <w:t>Golden Plains Shire Council</w:t>
            </w:r>
          </w:p>
        </w:tc>
        <w:tc>
          <w:tcPr>
            <w:tcW w:w="701" w:type="pct"/>
            <w:shd w:val="clear" w:color="auto" w:fill="F2F2F2" w:themeFill="background1" w:themeFillShade="F2"/>
            <w:vAlign w:val="bottom"/>
          </w:tcPr>
          <w:p w14:paraId="71676B1E" w14:textId="4B10FF5F" w:rsidR="00427CDF" w:rsidRPr="00070721" w:rsidRDefault="00427CDF" w:rsidP="00427CDF">
            <w:pPr>
              <w:pStyle w:val="Tabletext"/>
              <w:rPr>
                <w:rFonts w:cs="Arial"/>
                <w:szCs w:val="21"/>
              </w:rPr>
            </w:pPr>
            <w:r w:rsidRPr="00070721">
              <w:rPr>
                <w:rFonts w:cs="Arial"/>
                <w:szCs w:val="21"/>
              </w:rPr>
              <w:t>2</w:t>
            </w:r>
          </w:p>
        </w:tc>
        <w:tc>
          <w:tcPr>
            <w:tcW w:w="701" w:type="pct"/>
            <w:shd w:val="clear" w:color="auto" w:fill="F2F2F2" w:themeFill="background1" w:themeFillShade="F2"/>
            <w:vAlign w:val="bottom"/>
          </w:tcPr>
          <w:p w14:paraId="278546CD" w14:textId="3A00DEA4" w:rsidR="00427CDF" w:rsidRPr="00070721" w:rsidRDefault="00427CDF" w:rsidP="00427CDF">
            <w:pPr>
              <w:pStyle w:val="Tabletext"/>
              <w:rPr>
                <w:rFonts w:cs="Arial"/>
                <w:szCs w:val="21"/>
              </w:rPr>
            </w:pPr>
            <w:r w:rsidRPr="00070721">
              <w:rPr>
                <w:rFonts w:cs="Arial"/>
                <w:szCs w:val="21"/>
              </w:rPr>
              <w:t>139</w:t>
            </w:r>
          </w:p>
        </w:tc>
        <w:tc>
          <w:tcPr>
            <w:tcW w:w="737" w:type="pct"/>
            <w:shd w:val="clear" w:color="auto" w:fill="F2F2F2" w:themeFill="background1" w:themeFillShade="F2"/>
            <w:vAlign w:val="bottom"/>
          </w:tcPr>
          <w:p w14:paraId="3EF9E556" w14:textId="56D6909B" w:rsidR="00427CDF" w:rsidRPr="00070721" w:rsidRDefault="00427CDF" w:rsidP="00427CDF">
            <w:pPr>
              <w:pStyle w:val="Tabletext"/>
              <w:rPr>
                <w:rFonts w:cs="Arial"/>
                <w:szCs w:val="21"/>
              </w:rPr>
            </w:pPr>
            <w:r w:rsidRPr="007B1FFD">
              <w:rPr>
                <w:rFonts w:cs="Arial"/>
                <w:szCs w:val="21"/>
              </w:rPr>
              <w:t>0</w:t>
            </w:r>
          </w:p>
        </w:tc>
        <w:tc>
          <w:tcPr>
            <w:tcW w:w="701" w:type="pct"/>
            <w:shd w:val="clear" w:color="auto" w:fill="F2F2F2" w:themeFill="background1" w:themeFillShade="F2"/>
            <w:vAlign w:val="bottom"/>
          </w:tcPr>
          <w:p w14:paraId="13DFFD4B" w14:textId="59994FB7" w:rsidR="00427CDF" w:rsidRPr="00070721" w:rsidRDefault="00427CDF" w:rsidP="00427CDF">
            <w:pPr>
              <w:pStyle w:val="Tabletext"/>
              <w:rPr>
                <w:rFonts w:cs="Arial"/>
                <w:szCs w:val="21"/>
              </w:rPr>
            </w:pPr>
            <w:r w:rsidRPr="007B1FFD">
              <w:rPr>
                <w:rFonts w:cs="Arial"/>
                <w:szCs w:val="21"/>
              </w:rPr>
              <w:t>0</w:t>
            </w:r>
          </w:p>
        </w:tc>
        <w:tc>
          <w:tcPr>
            <w:tcW w:w="630" w:type="pct"/>
            <w:shd w:val="clear" w:color="auto" w:fill="C5511A"/>
            <w:vAlign w:val="bottom"/>
          </w:tcPr>
          <w:p w14:paraId="1304F30D" w14:textId="7F4AFDF2"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141</w:t>
            </w:r>
          </w:p>
        </w:tc>
        <w:tc>
          <w:tcPr>
            <w:tcW w:w="735" w:type="pct"/>
            <w:shd w:val="clear" w:color="auto" w:fill="FF9E1B"/>
            <w:vAlign w:val="bottom"/>
          </w:tcPr>
          <w:p w14:paraId="3FECF42B" w14:textId="22539F58"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00727BD" w14:textId="77777777" w:rsidTr="00E04C71">
        <w:tc>
          <w:tcPr>
            <w:tcW w:w="794" w:type="pct"/>
            <w:vAlign w:val="bottom"/>
          </w:tcPr>
          <w:p w14:paraId="799AE8BF" w14:textId="58312B39" w:rsidR="00427CDF" w:rsidRPr="00070721" w:rsidRDefault="00427CDF" w:rsidP="00427CDF">
            <w:pPr>
              <w:pStyle w:val="Tabletext"/>
              <w:rPr>
                <w:rFonts w:cs="Arial"/>
                <w:szCs w:val="21"/>
              </w:rPr>
            </w:pPr>
            <w:r w:rsidRPr="00070721">
              <w:rPr>
                <w:rFonts w:cs="Arial"/>
                <w:szCs w:val="21"/>
              </w:rPr>
              <w:t>Greater Bendigo City Council</w:t>
            </w:r>
          </w:p>
        </w:tc>
        <w:tc>
          <w:tcPr>
            <w:tcW w:w="701" w:type="pct"/>
            <w:vAlign w:val="bottom"/>
          </w:tcPr>
          <w:p w14:paraId="46DFD874" w14:textId="41240BFF" w:rsidR="00427CDF" w:rsidRPr="00070721" w:rsidRDefault="00427CDF" w:rsidP="00427CDF">
            <w:pPr>
              <w:pStyle w:val="Tabletext"/>
              <w:rPr>
                <w:rFonts w:cs="Arial"/>
                <w:szCs w:val="21"/>
              </w:rPr>
            </w:pPr>
            <w:r w:rsidRPr="00070721">
              <w:rPr>
                <w:rFonts w:cs="Arial"/>
                <w:szCs w:val="21"/>
              </w:rPr>
              <w:t>86</w:t>
            </w:r>
          </w:p>
        </w:tc>
        <w:tc>
          <w:tcPr>
            <w:tcW w:w="701" w:type="pct"/>
            <w:vAlign w:val="bottom"/>
          </w:tcPr>
          <w:p w14:paraId="147FC61E" w14:textId="043BB23E" w:rsidR="00427CDF" w:rsidRPr="00070721" w:rsidRDefault="00427CDF" w:rsidP="00427CDF">
            <w:pPr>
              <w:pStyle w:val="Tabletext"/>
              <w:rPr>
                <w:rFonts w:cs="Arial"/>
                <w:szCs w:val="21"/>
              </w:rPr>
            </w:pPr>
            <w:r w:rsidRPr="00070721">
              <w:rPr>
                <w:rFonts w:cs="Arial"/>
                <w:szCs w:val="21"/>
              </w:rPr>
              <w:t>804</w:t>
            </w:r>
          </w:p>
        </w:tc>
        <w:tc>
          <w:tcPr>
            <w:tcW w:w="737" w:type="pct"/>
            <w:vAlign w:val="bottom"/>
          </w:tcPr>
          <w:p w14:paraId="04E01690" w14:textId="68999E96" w:rsidR="00427CDF" w:rsidRPr="00070721" w:rsidRDefault="00427CDF" w:rsidP="00427CDF">
            <w:pPr>
              <w:pStyle w:val="Tabletext"/>
              <w:rPr>
                <w:rFonts w:cs="Arial"/>
                <w:szCs w:val="21"/>
              </w:rPr>
            </w:pPr>
            <w:r w:rsidRPr="00070721">
              <w:rPr>
                <w:rFonts w:cs="Arial"/>
                <w:szCs w:val="21"/>
              </w:rPr>
              <w:t>1</w:t>
            </w:r>
          </w:p>
        </w:tc>
        <w:tc>
          <w:tcPr>
            <w:tcW w:w="701" w:type="pct"/>
            <w:vAlign w:val="bottom"/>
          </w:tcPr>
          <w:p w14:paraId="23CE457E" w14:textId="2211A75C" w:rsidR="00427CDF" w:rsidRPr="00070721" w:rsidRDefault="00427CDF" w:rsidP="00427CDF">
            <w:pPr>
              <w:pStyle w:val="Tabletext"/>
              <w:rPr>
                <w:rFonts w:cs="Arial"/>
                <w:szCs w:val="21"/>
              </w:rPr>
            </w:pPr>
            <w:r w:rsidRPr="00070721">
              <w:rPr>
                <w:rFonts w:cs="Arial"/>
                <w:szCs w:val="21"/>
              </w:rPr>
              <w:t>56</w:t>
            </w:r>
          </w:p>
        </w:tc>
        <w:tc>
          <w:tcPr>
            <w:tcW w:w="630" w:type="pct"/>
            <w:shd w:val="clear" w:color="auto" w:fill="C5511A"/>
            <w:vAlign w:val="bottom"/>
          </w:tcPr>
          <w:p w14:paraId="3B4CA893" w14:textId="489BD7D5"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947</w:t>
            </w:r>
          </w:p>
        </w:tc>
        <w:tc>
          <w:tcPr>
            <w:tcW w:w="735" w:type="pct"/>
            <w:shd w:val="clear" w:color="auto" w:fill="FF9E1B"/>
            <w:vAlign w:val="bottom"/>
          </w:tcPr>
          <w:p w14:paraId="06EBD2EB" w14:textId="1D5068EF"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61A0247" w14:textId="77777777" w:rsidTr="00E04C71">
        <w:tc>
          <w:tcPr>
            <w:tcW w:w="794" w:type="pct"/>
            <w:shd w:val="clear" w:color="auto" w:fill="F2F2F2" w:themeFill="background1" w:themeFillShade="F2"/>
            <w:vAlign w:val="bottom"/>
          </w:tcPr>
          <w:p w14:paraId="4D8C3123" w14:textId="33E3DA3E" w:rsidR="00427CDF" w:rsidRPr="00070721" w:rsidRDefault="00427CDF" w:rsidP="00427CDF">
            <w:pPr>
              <w:pStyle w:val="Tabletext"/>
              <w:rPr>
                <w:rFonts w:cs="Arial"/>
                <w:szCs w:val="21"/>
              </w:rPr>
            </w:pPr>
            <w:r w:rsidRPr="00070721">
              <w:rPr>
                <w:rFonts w:cs="Arial"/>
                <w:szCs w:val="21"/>
              </w:rPr>
              <w:t>Greater Dandenong City Council</w:t>
            </w:r>
          </w:p>
        </w:tc>
        <w:tc>
          <w:tcPr>
            <w:tcW w:w="701" w:type="pct"/>
            <w:shd w:val="clear" w:color="auto" w:fill="F2F2F2" w:themeFill="background1" w:themeFillShade="F2"/>
            <w:vAlign w:val="bottom"/>
          </w:tcPr>
          <w:p w14:paraId="1645DD64" w14:textId="5741E05C" w:rsidR="00427CDF" w:rsidRPr="00070721" w:rsidRDefault="00427CDF" w:rsidP="00427CDF">
            <w:pPr>
              <w:pStyle w:val="Tabletext"/>
              <w:rPr>
                <w:rFonts w:cs="Arial"/>
                <w:szCs w:val="21"/>
              </w:rPr>
            </w:pPr>
            <w:r w:rsidRPr="00070721">
              <w:rPr>
                <w:rFonts w:cs="Arial"/>
                <w:szCs w:val="21"/>
              </w:rPr>
              <w:t>24</w:t>
            </w:r>
          </w:p>
        </w:tc>
        <w:tc>
          <w:tcPr>
            <w:tcW w:w="701" w:type="pct"/>
            <w:shd w:val="clear" w:color="auto" w:fill="F2F2F2" w:themeFill="background1" w:themeFillShade="F2"/>
            <w:vAlign w:val="bottom"/>
          </w:tcPr>
          <w:p w14:paraId="114AF85C" w14:textId="31506200" w:rsidR="00427CDF" w:rsidRPr="00070721" w:rsidRDefault="00427CDF" w:rsidP="00427CDF">
            <w:pPr>
              <w:pStyle w:val="Tabletext"/>
              <w:rPr>
                <w:rFonts w:cs="Arial"/>
                <w:szCs w:val="21"/>
              </w:rPr>
            </w:pPr>
            <w:r w:rsidRPr="00070721">
              <w:rPr>
                <w:rFonts w:cs="Arial"/>
                <w:szCs w:val="21"/>
              </w:rPr>
              <w:t>1,504</w:t>
            </w:r>
          </w:p>
        </w:tc>
        <w:tc>
          <w:tcPr>
            <w:tcW w:w="737" w:type="pct"/>
            <w:shd w:val="clear" w:color="auto" w:fill="F2F2F2" w:themeFill="background1" w:themeFillShade="F2"/>
            <w:vAlign w:val="bottom"/>
          </w:tcPr>
          <w:p w14:paraId="0426894A" w14:textId="15FFD8F1" w:rsidR="00427CDF" w:rsidRPr="00070721" w:rsidRDefault="00427CDF" w:rsidP="00427CDF">
            <w:pPr>
              <w:pStyle w:val="Tabletext"/>
              <w:rPr>
                <w:rFonts w:cs="Arial"/>
                <w:szCs w:val="21"/>
              </w:rPr>
            </w:pPr>
            <w:r w:rsidRPr="00A051B7">
              <w:rPr>
                <w:rFonts w:cs="Arial"/>
                <w:szCs w:val="21"/>
              </w:rPr>
              <w:t>0</w:t>
            </w:r>
          </w:p>
        </w:tc>
        <w:tc>
          <w:tcPr>
            <w:tcW w:w="701" w:type="pct"/>
            <w:shd w:val="clear" w:color="auto" w:fill="F2F2F2" w:themeFill="background1" w:themeFillShade="F2"/>
            <w:vAlign w:val="bottom"/>
          </w:tcPr>
          <w:p w14:paraId="556D8145" w14:textId="0B116441" w:rsidR="00427CDF" w:rsidRPr="00070721" w:rsidRDefault="00427CDF" w:rsidP="00427CDF">
            <w:pPr>
              <w:pStyle w:val="Tabletext"/>
              <w:rPr>
                <w:rFonts w:cs="Arial"/>
                <w:szCs w:val="21"/>
              </w:rPr>
            </w:pPr>
            <w:r w:rsidRPr="00A051B7">
              <w:rPr>
                <w:rFonts w:cs="Arial"/>
                <w:szCs w:val="21"/>
              </w:rPr>
              <w:t>0</w:t>
            </w:r>
          </w:p>
        </w:tc>
        <w:tc>
          <w:tcPr>
            <w:tcW w:w="630" w:type="pct"/>
            <w:shd w:val="clear" w:color="auto" w:fill="C5511A"/>
            <w:vAlign w:val="bottom"/>
          </w:tcPr>
          <w:p w14:paraId="65052668" w14:textId="22A9961C"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1,528</w:t>
            </w:r>
          </w:p>
        </w:tc>
        <w:tc>
          <w:tcPr>
            <w:tcW w:w="735" w:type="pct"/>
            <w:shd w:val="clear" w:color="auto" w:fill="FF9E1B"/>
            <w:vAlign w:val="bottom"/>
          </w:tcPr>
          <w:p w14:paraId="119F44AB" w14:textId="2798FEE3"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328651E5" w14:textId="77777777" w:rsidTr="00E04C71">
        <w:tc>
          <w:tcPr>
            <w:tcW w:w="794" w:type="pct"/>
            <w:vAlign w:val="bottom"/>
          </w:tcPr>
          <w:p w14:paraId="4ED6336F" w14:textId="63D2E529" w:rsidR="00427CDF" w:rsidRPr="00070721" w:rsidRDefault="00427CDF" w:rsidP="00427CDF">
            <w:pPr>
              <w:pStyle w:val="Tabletext"/>
              <w:rPr>
                <w:rFonts w:cs="Arial"/>
                <w:szCs w:val="21"/>
              </w:rPr>
            </w:pPr>
            <w:r w:rsidRPr="00070721">
              <w:rPr>
                <w:rFonts w:cs="Arial"/>
                <w:szCs w:val="21"/>
              </w:rPr>
              <w:t>Greater Geelong City Council</w:t>
            </w:r>
          </w:p>
        </w:tc>
        <w:tc>
          <w:tcPr>
            <w:tcW w:w="701" w:type="pct"/>
            <w:vAlign w:val="bottom"/>
          </w:tcPr>
          <w:p w14:paraId="0A801AC5" w14:textId="5D707E0F" w:rsidR="00427CDF" w:rsidRPr="00070721" w:rsidRDefault="00427CDF" w:rsidP="00427CDF">
            <w:pPr>
              <w:pStyle w:val="Tabletext"/>
              <w:rPr>
                <w:rFonts w:cs="Arial"/>
                <w:szCs w:val="21"/>
              </w:rPr>
            </w:pPr>
            <w:r w:rsidRPr="00070721">
              <w:rPr>
                <w:rFonts w:cs="Arial"/>
                <w:szCs w:val="21"/>
              </w:rPr>
              <w:t> </w:t>
            </w:r>
            <w:r>
              <w:rPr>
                <w:rFonts w:cs="Arial"/>
                <w:szCs w:val="21"/>
              </w:rPr>
              <w:t>0</w:t>
            </w:r>
          </w:p>
        </w:tc>
        <w:tc>
          <w:tcPr>
            <w:tcW w:w="701" w:type="pct"/>
            <w:vAlign w:val="bottom"/>
          </w:tcPr>
          <w:p w14:paraId="6F8FAB30" w14:textId="76BF9261" w:rsidR="00427CDF" w:rsidRPr="00070721" w:rsidRDefault="00427CDF" w:rsidP="00427CDF">
            <w:pPr>
              <w:pStyle w:val="Tabletext"/>
              <w:rPr>
                <w:rFonts w:cs="Arial"/>
                <w:szCs w:val="21"/>
              </w:rPr>
            </w:pPr>
            <w:r w:rsidRPr="00070721">
              <w:rPr>
                <w:rFonts w:cs="Arial"/>
                <w:szCs w:val="21"/>
              </w:rPr>
              <w:t>2,198</w:t>
            </w:r>
          </w:p>
        </w:tc>
        <w:tc>
          <w:tcPr>
            <w:tcW w:w="737" w:type="pct"/>
            <w:vAlign w:val="bottom"/>
          </w:tcPr>
          <w:p w14:paraId="75A75668" w14:textId="7D897FF9" w:rsidR="00427CDF" w:rsidRPr="00070721" w:rsidRDefault="00427CDF" w:rsidP="00427CDF">
            <w:pPr>
              <w:pStyle w:val="Tabletext"/>
              <w:rPr>
                <w:rFonts w:cs="Arial"/>
                <w:szCs w:val="21"/>
              </w:rPr>
            </w:pPr>
            <w:r w:rsidRPr="00543824">
              <w:rPr>
                <w:rFonts w:cs="Arial"/>
                <w:szCs w:val="21"/>
              </w:rPr>
              <w:t>0</w:t>
            </w:r>
          </w:p>
        </w:tc>
        <w:tc>
          <w:tcPr>
            <w:tcW w:w="701" w:type="pct"/>
            <w:vAlign w:val="bottom"/>
          </w:tcPr>
          <w:p w14:paraId="2FAACB4B" w14:textId="67AE8AA4" w:rsidR="00427CDF" w:rsidRPr="00070721" w:rsidRDefault="00427CDF" w:rsidP="00427CDF">
            <w:pPr>
              <w:pStyle w:val="Tabletext"/>
              <w:rPr>
                <w:rFonts w:cs="Arial"/>
                <w:szCs w:val="21"/>
              </w:rPr>
            </w:pPr>
            <w:r w:rsidRPr="00070721">
              <w:rPr>
                <w:rFonts w:cs="Arial"/>
                <w:szCs w:val="21"/>
              </w:rPr>
              <w:t>41</w:t>
            </w:r>
          </w:p>
        </w:tc>
        <w:tc>
          <w:tcPr>
            <w:tcW w:w="630" w:type="pct"/>
            <w:shd w:val="clear" w:color="auto" w:fill="C5511A"/>
            <w:vAlign w:val="bottom"/>
          </w:tcPr>
          <w:p w14:paraId="4645CB4C" w14:textId="42900DDC"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2,239</w:t>
            </w:r>
          </w:p>
        </w:tc>
        <w:tc>
          <w:tcPr>
            <w:tcW w:w="735" w:type="pct"/>
            <w:shd w:val="clear" w:color="auto" w:fill="FF9E1B"/>
            <w:vAlign w:val="bottom"/>
          </w:tcPr>
          <w:p w14:paraId="7E94EE49" w14:textId="7CBE55BF"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D2D9455" w14:textId="77777777" w:rsidTr="00E04C71">
        <w:tc>
          <w:tcPr>
            <w:tcW w:w="794" w:type="pct"/>
            <w:shd w:val="clear" w:color="auto" w:fill="F2F2F2" w:themeFill="background1" w:themeFillShade="F2"/>
            <w:vAlign w:val="bottom"/>
          </w:tcPr>
          <w:p w14:paraId="66007CE8" w14:textId="71205723" w:rsidR="00427CDF" w:rsidRPr="00070721" w:rsidRDefault="00427CDF" w:rsidP="00427CDF">
            <w:pPr>
              <w:pStyle w:val="Tabletext"/>
              <w:rPr>
                <w:rFonts w:cs="Arial"/>
                <w:szCs w:val="21"/>
              </w:rPr>
            </w:pPr>
            <w:r w:rsidRPr="00070721">
              <w:rPr>
                <w:rFonts w:cs="Arial"/>
                <w:szCs w:val="21"/>
              </w:rPr>
              <w:t>Greater Shepparton City Council</w:t>
            </w:r>
          </w:p>
        </w:tc>
        <w:tc>
          <w:tcPr>
            <w:tcW w:w="701" w:type="pct"/>
            <w:shd w:val="clear" w:color="auto" w:fill="F2F2F2" w:themeFill="background1" w:themeFillShade="F2"/>
            <w:vAlign w:val="bottom"/>
          </w:tcPr>
          <w:p w14:paraId="3BC4AB65" w14:textId="427B747E" w:rsidR="00427CDF" w:rsidRPr="00070721" w:rsidRDefault="00427CDF" w:rsidP="00427CDF">
            <w:pPr>
              <w:pStyle w:val="Tabletext"/>
              <w:rPr>
                <w:rFonts w:cs="Arial"/>
                <w:szCs w:val="21"/>
              </w:rPr>
            </w:pPr>
            <w:r w:rsidRPr="00070721">
              <w:rPr>
                <w:rFonts w:cs="Arial"/>
                <w:szCs w:val="21"/>
              </w:rPr>
              <w:t>15</w:t>
            </w:r>
          </w:p>
        </w:tc>
        <w:tc>
          <w:tcPr>
            <w:tcW w:w="701" w:type="pct"/>
            <w:shd w:val="clear" w:color="auto" w:fill="F2F2F2" w:themeFill="background1" w:themeFillShade="F2"/>
            <w:vAlign w:val="bottom"/>
          </w:tcPr>
          <w:p w14:paraId="02F016BD" w14:textId="10B173A5" w:rsidR="00427CDF" w:rsidRPr="00070721" w:rsidRDefault="00427CDF" w:rsidP="00427CDF">
            <w:pPr>
              <w:pStyle w:val="Tabletext"/>
              <w:rPr>
                <w:rFonts w:cs="Arial"/>
                <w:szCs w:val="21"/>
              </w:rPr>
            </w:pPr>
            <w:r w:rsidRPr="00070721">
              <w:rPr>
                <w:rFonts w:cs="Arial"/>
                <w:szCs w:val="21"/>
              </w:rPr>
              <w:t>190</w:t>
            </w:r>
          </w:p>
        </w:tc>
        <w:tc>
          <w:tcPr>
            <w:tcW w:w="737" w:type="pct"/>
            <w:shd w:val="clear" w:color="auto" w:fill="F2F2F2" w:themeFill="background1" w:themeFillShade="F2"/>
            <w:vAlign w:val="bottom"/>
          </w:tcPr>
          <w:p w14:paraId="4FA50A5B" w14:textId="4B10149B" w:rsidR="00427CDF" w:rsidRPr="00070721" w:rsidRDefault="00427CDF" w:rsidP="00427CDF">
            <w:pPr>
              <w:pStyle w:val="Tabletext"/>
              <w:rPr>
                <w:rFonts w:cs="Arial"/>
                <w:szCs w:val="21"/>
              </w:rPr>
            </w:pPr>
            <w:r w:rsidRPr="00543824">
              <w:rPr>
                <w:rFonts w:cs="Arial"/>
                <w:szCs w:val="21"/>
              </w:rPr>
              <w:t>0</w:t>
            </w:r>
          </w:p>
        </w:tc>
        <w:tc>
          <w:tcPr>
            <w:tcW w:w="701" w:type="pct"/>
            <w:shd w:val="clear" w:color="auto" w:fill="F2F2F2" w:themeFill="background1" w:themeFillShade="F2"/>
            <w:vAlign w:val="bottom"/>
          </w:tcPr>
          <w:p w14:paraId="098B19A9" w14:textId="63FA8AAF" w:rsidR="00427CDF" w:rsidRPr="00070721" w:rsidRDefault="00427CDF" w:rsidP="00427CDF">
            <w:pPr>
              <w:pStyle w:val="Tabletext"/>
              <w:rPr>
                <w:rFonts w:cs="Arial"/>
                <w:szCs w:val="21"/>
              </w:rPr>
            </w:pPr>
            <w:r w:rsidRPr="00070721">
              <w:rPr>
                <w:rFonts w:cs="Arial"/>
                <w:szCs w:val="21"/>
              </w:rPr>
              <w:t>310</w:t>
            </w:r>
          </w:p>
        </w:tc>
        <w:tc>
          <w:tcPr>
            <w:tcW w:w="630" w:type="pct"/>
            <w:shd w:val="clear" w:color="auto" w:fill="C5511A"/>
            <w:vAlign w:val="bottom"/>
          </w:tcPr>
          <w:p w14:paraId="38640F48" w14:textId="338DAB9C"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515</w:t>
            </w:r>
          </w:p>
        </w:tc>
        <w:tc>
          <w:tcPr>
            <w:tcW w:w="735" w:type="pct"/>
            <w:shd w:val="clear" w:color="auto" w:fill="FF9E1B"/>
            <w:vAlign w:val="bottom"/>
          </w:tcPr>
          <w:p w14:paraId="71AB2168" w14:textId="06C0819C"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6E1A5557" w14:textId="77777777" w:rsidTr="00E04C71">
        <w:tc>
          <w:tcPr>
            <w:tcW w:w="794" w:type="pct"/>
            <w:vAlign w:val="bottom"/>
          </w:tcPr>
          <w:p w14:paraId="68A05CF7" w14:textId="41FD974A" w:rsidR="00427CDF" w:rsidRPr="00070721" w:rsidRDefault="00427CDF" w:rsidP="00427CDF">
            <w:pPr>
              <w:pStyle w:val="Tabletext"/>
              <w:rPr>
                <w:rFonts w:cs="Arial"/>
                <w:szCs w:val="21"/>
              </w:rPr>
            </w:pPr>
            <w:r w:rsidRPr="00070721">
              <w:rPr>
                <w:rFonts w:cs="Arial"/>
                <w:szCs w:val="21"/>
              </w:rPr>
              <w:t>Hepburn Shire Council</w:t>
            </w:r>
          </w:p>
        </w:tc>
        <w:tc>
          <w:tcPr>
            <w:tcW w:w="701" w:type="pct"/>
            <w:vAlign w:val="bottom"/>
          </w:tcPr>
          <w:p w14:paraId="6B1B52A2" w14:textId="31F1AB4D" w:rsidR="00427CDF" w:rsidRPr="00070721" w:rsidRDefault="00427CDF" w:rsidP="00427CDF">
            <w:pPr>
              <w:pStyle w:val="Tabletext"/>
              <w:rPr>
                <w:rFonts w:cs="Arial"/>
                <w:szCs w:val="21"/>
              </w:rPr>
            </w:pPr>
            <w:r w:rsidRPr="00070721">
              <w:rPr>
                <w:rFonts w:cs="Arial"/>
                <w:szCs w:val="21"/>
              </w:rPr>
              <w:t>36</w:t>
            </w:r>
          </w:p>
        </w:tc>
        <w:tc>
          <w:tcPr>
            <w:tcW w:w="701" w:type="pct"/>
            <w:vAlign w:val="bottom"/>
          </w:tcPr>
          <w:p w14:paraId="123E0811" w14:textId="49B24BFC" w:rsidR="00427CDF" w:rsidRPr="00070721" w:rsidRDefault="00427CDF" w:rsidP="00427CDF">
            <w:pPr>
              <w:pStyle w:val="Tabletext"/>
              <w:rPr>
                <w:rFonts w:cs="Arial"/>
                <w:szCs w:val="21"/>
              </w:rPr>
            </w:pPr>
            <w:r w:rsidRPr="00070721">
              <w:rPr>
                <w:rFonts w:cs="Arial"/>
                <w:szCs w:val="21"/>
              </w:rPr>
              <w:t>181</w:t>
            </w:r>
          </w:p>
        </w:tc>
        <w:tc>
          <w:tcPr>
            <w:tcW w:w="737" w:type="pct"/>
            <w:vAlign w:val="bottom"/>
          </w:tcPr>
          <w:p w14:paraId="70C82759" w14:textId="711A8B4D" w:rsidR="00427CDF" w:rsidRPr="00070721" w:rsidRDefault="00427CDF" w:rsidP="00427CDF">
            <w:pPr>
              <w:pStyle w:val="Tabletext"/>
              <w:rPr>
                <w:rFonts w:cs="Arial"/>
                <w:szCs w:val="21"/>
              </w:rPr>
            </w:pPr>
            <w:r w:rsidRPr="00070721">
              <w:rPr>
                <w:rFonts w:cs="Arial"/>
                <w:szCs w:val="21"/>
              </w:rPr>
              <w:t>1</w:t>
            </w:r>
          </w:p>
        </w:tc>
        <w:tc>
          <w:tcPr>
            <w:tcW w:w="701" w:type="pct"/>
            <w:vAlign w:val="bottom"/>
          </w:tcPr>
          <w:p w14:paraId="499A83DB" w14:textId="76F157A3"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47C15295" w14:textId="74E2B08F"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218</w:t>
            </w:r>
          </w:p>
        </w:tc>
        <w:tc>
          <w:tcPr>
            <w:tcW w:w="735" w:type="pct"/>
            <w:shd w:val="clear" w:color="auto" w:fill="FF9E1B"/>
            <w:vAlign w:val="bottom"/>
          </w:tcPr>
          <w:p w14:paraId="5E89F8CA" w14:textId="7B68C8EA"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19B3B849" w14:textId="77777777" w:rsidTr="00E04C71">
        <w:tc>
          <w:tcPr>
            <w:tcW w:w="794" w:type="pct"/>
            <w:shd w:val="clear" w:color="auto" w:fill="F2F2F2" w:themeFill="background1" w:themeFillShade="F2"/>
            <w:vAlign w:val="bottom"/>
          </w:tcPr>
          <w:p w14:paraId="0348E365" w14:textId="2F250E54" w:rsidR="00427CDF" w:rsidRPr="00070721" w:rsidRDefault="00427CDF" w:rsidP="00427CDF">
            <w:pPr>
              <w:pStyle w:val="Tabletext"/>
              <w:rPr>
                <w:rFonts w:cs="Arial"/>
                <w:szCs w:val="21"/>
              </w:rPr>
            </w:pPr>
            <w:r w:rsidRPr="00070721">
              <w:rPr>
                <w:rFonts w:cs="Arial"/>
                <w:szCs w:val="21"/>
              </w:rPr>
              <w:t>Hindmarsh Shire Council</w:t>
            </w:r>
          </w:p>
        </w:tc>
        <w:tc>
          <w:tcPr>
            <w:tcW w:w="701" w:type="pct"/>
            <w:shd w:val="clear" w:color="auto" w:fill="F2F2F2" w:themeFill="background1" w:themeFillShade="F2"/>
            <w:vAlign w:val="bottom"/>
          </w:tcPr>
          <w:p w14:paraId="1E4845AD" w14:textId="1CEA45CB" w:rsidR="00427CDF" w:rsidRPr="00070721" w:rsidRDefault="00427CDF" w:rsidP="00427CDF">
            <w:pPr>
              <w:pStyle w:val="Tabletext"/>
              <w:rPr>
                <w:rFonts w:cs="Arial"/>
                <w:szCs w:val="21"/>
              </w:rPr>
            </w:pPr>
            <w:r w:rsidRPr="00070721">
              <w:rPr>
                <w:rFonts w:cs="Arial"/>
                <w:szCs w:val="21"/>
              </w:rPr>
              <w:t> </w:t>
            </w:r>
            <w:r>
              <w:rPr>
                <w:rFonts w:cs="Arial"/>
                <w:szCs w:val="21"/>
              </w:rPr>
              <w:t>0</w:t>
            </w:r>
          </w:p>
        </w:tc>
        <w:tc>
          <w:tcPr>
            <w:tcW w:w="701" w:type="pct"/>
            <w:shd w:val="clear" w:color="auto" w:fill="F2F2F2" w:themeFill="background1" w:themeFillShade="F2"/>
            <w:vAlign w:val="bottom"/>
          </w:tcPr>
          <w:p w14:paraId="55A5C93A" w14:textId="01F79078" w:rsidR="00427CDF" w:rsidRPr="00070721" w:rsidRDefault="00427CDF" w:rsidP="00427CDF">
            <w:pPr>
              <w:pStyle w:val="Tabletext"/>
              <w:rPr>
                <w:rFonts w:cs="Arial"/>
                <w:szCs w:val="21"/>
              </w:rPr>
            </w:pPr>
            <w:r w:rsidRPr="00070721">
              <w:rPr>
                <w:rFonts w:cs="Arial"/>
                <w:szCs w:val="21"/>
              </w:rPr>
              <w:t>122</w:t>
            </w:r>
          </w:p>
        </w:tc>
        <w:tc>
          <w:tcPr>
            <w:tcW w:w="737" w:type="pct"/>
            <w:shd w:val="clear" w:color="auto" w:fill="F2F2F2" w:themeFill="background1" w:themeFillShade="F2"/>
            <w:vAlign w:val="bottom"/>
          </w:tcPr>
          <w:p w14:paraId="54259C92" w14:textId="3E26B9A3" w:rsidR="00427CDF" w:rsidRPr="00070721" w:rsidRDefault="00427CDF" w:rsidP="00427CDF">
            <w:pPr>
              <w:pStyle w:val="Tabletext"/>
              <w:rPr>
                <w:rFonts w:cs="Arial"/>
                <w:szCs w:val="21"/>
              </w:rPr>
            </w:pPr>
            <w:r w:rsidRPr="004D34A2">
              <w:rPr>
                <w:rFonts w:cs="Arial"/>
                <w:szCs w:val="21"/>
              </w:rPr>
              <w:t>0</w:t>
            </w:r>
          </w:p>
        </w:tc>
        <w:tc>
          <w:tcPr>
            <w:tcW w:w="701" w:type="pct"/>
            <w:shd w:val="clear" w:color="auto" w:fill="F2F2F2" w:themeFill="background1" w:themeFillShade="F2"/>
            <w:vAlign w:val="bottom"/>
          </w:tcPr>
          <w:p w14:paraId="41F47976" w14:textId="3562338E" w:rsidR="00427CDF" w:rsidRPr="00070721" w:rsidRDefault="00427CDF" w:rsidP="00427CDF">
            <w:pPr>
              <w:pStyle w:val="Tabletext"/>
              <w:rPr>
                <w:rFonts w:cs="Arial"/>
                <w:szCs w:val="21"/>
              </w:rPr>
            </w:pPr>
            <w:r w:rsidRPr="004D34A2">
              <w:rPr>
                <w:rFonts w:cs="Arial"/>
                <w:szCs w:val="21"/>
              </w:rPr>
              <w:t>0</w:t>
            </w:r>
          </w:p>
        </w:tc>
        <w:tc>
          <w:tcPr>
            <w:tcW w:w="630" w:type="pct"/>
            <w:shd w:val="clear" w:color="auto" w:fill="C5511A"/>
            <w:vAlign w:val="bottom"/>
          </w:tcPr>
          <w:p w14:paraId="5AE47756" w14:textId="6D149079"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122</w:t>
            </w:r>
          </w:p>
        </w:tc>
        <w:tc>
          <w:tcPr>
            <w:tcW w:w="735" w:type="pct"/>
            <w:shd w:val="clear" w:color="auto" w:fill="FF9E1B"/>
            <w:vAlign w:val="bottom"/>
          </w:tcPr>
          <w:p w14:paraId="09C3056C" w14:textId="18AA6B06"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A191B8E" w14:textId="77777777" w:rsidTr="00E04C71">
        <w:tc>
          <w:tcPr>
            <w:tcW w:w="794" w:type="pct"/>
            <w:vAlign w:val="bottom"/>
          </w:tcPr>
          <w:p w14:paraId="1EB176E7" w14:textId="684B4FE2" w:rsidR="00427CDF" w:rsidRPr="00070721" w:rsidRDefault="00427CDF" w:rsidP="00427CDF">
            <w:pPr>
              <w:pStyle w:val="Tabletext"/>
              <w:rPr>
                <w:rFonts w:cs="Arial"/>
                <w:szCs w:val="21"/>
              </w:rPr>
            </w:pPr>
            <w:r w:rsidRPr="00070721">
              <w:rPr>
                <w:rFonts w:cs="Arial"/>
                <w:szCs w:val="21"/>
              </w:rPr>
              <w:t>Hobsons Bay City Council</w:t>
            </w:r>
          </w:p>
        </w:tc>
        <w:tc>
          <w:tcPr>
            <w:tcW w:w="701" w:type="pct"/>
            <w:vAlign w:val="bottom"/>
          </w:tcPr>
          <w:p w14:paraId="192B401B" w14:textId="5B9E84FE" w:rsidR="00427CDF" w:rsidRPr="00070721" w:rsidRDefault="00427CDF" w:rsidP="00427CDF">
            <w:pPr>
              <w:pStyle w:val="Tabletext"/>
              <w:rPr>
                <w:rFonts w:cs="Arial"/>
                <w:szCs w:val="21"/>
              </w:rPr>
            </w:pPr>
            <w:r w:rsidRPr="00070721">
              <w:rPr>
                <w:rFonts w:cs="Arial"/>
                <w:szCs w:val="21"/>
              </w:rPr>
              <w:t>15</w:t>
            </w:r>
          </w:p>
        </w:tc>
        <w:tc>
          <w:tcPr>
            <w:tcW w:w="701" w:type="pct"/>
            <w:vAlign w:val="bottom"/>
          </w:tcPr>
          <w:p w14:paraId="2B470A86" w14:textId="7FA5BFA6" w:rsidR="00427CDF" w:rsidRPr="00070721" w:rsidRDefault="00427CDF" w:rsidP="00427CDF">
            <w:pPr>
              <w:pStyle w:val="Tabletext"/>
              <w:rPr>
                <w:rFonts w:cs="Arial"/>
                <w:szCs w:val="21"/>
              </w:rPr>
            </w:pPr>
            <w:r w:rsidRPr="00070721">
              <w:rPr>
                <w:rFonts w:cs="Arial"/>
                <w:szCs w:val="21"/>
              </w:rPr>
              <w:t>827</w:t>
            </w:r>
          </w:p>
        </w:tc>
        <w:tc>
          <w:tcPr>
            <w:tcW w:w="737" w:type="pct"/>
            <w:vAlign w:val="bottom"/>
          </w:tcPr>
          <w:p w14:paraId="5F6B91CA" w14:textId="678234E3" w:rsidR="00427CDF" w:rsidRPr="00070721" w:rsidRDefault="00427CDF" w:rsidP="00427CDF">
            <w:pPr>
              <w:pStyle w:val="Tabletext"/>
              <w:rPr>
                <w:rFonts w:cs="Arial"/>
                <w:szCs w:val="21"/>
              </w:rPr>
            </w:pPr>
            <w:r w:rsidRPr="004D34A2">
              <w:rPr>
                <w:rFonts w:cs="Arial"/>
                <w:szCs w:val="21"/>
              </w:rPr>
              <w:t>0</w:t>
            </w:r>
          </w:p>
        </w:tc>
        <w:tc>
          <w:tcPr>
            <w:tcW w:w="701" w:type="pct"/>
            <w:vAlign w:val="bottom"/>
          </w:tcPr>
          <w:p w14:paraId="3CC4EDCA" w14:textId="7E6C4C4B" w:rsidR="00427CDF" w:rsidRPr="00070721" w:rsidRDefault="00427CDF" w:rsidP="00427CDF">
            <w:pPr>
              <w:pStyle w:val="Tabletext"/>
              <w:rPr>
                <w:rFonts w:cs="Arial"/>
                <w:szCs w:val="21"/>
              </w:rPr>
            </w:pPr>
            <w:r w:rsidRPr="004D34A2">
              <w:rPr>
                <w:rFonts w:cs="Arial"/>
                <w:szCs w:val="21"/>
              </w:rPr>
              <w:t>0</w:t>
            </w:r>
          </w:p>
        </w:tc>
        <w:tc>
          <w:tcPr>
            <w:tcW w:w="630" w:type="pct"/>
            <w:shd w:val="clear" w:color="auto" w:fill="C5511A"/>
            <w:vAlign w:val="bottom"/>
          </w:tcPr>
          <w:p w14:paraId="69E33E70" w14:textId="60340BFE"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842</w:t>
            </w:r>
          </w:p>
        </w:tc>
        <w:tc>
          <w:tcPr>
            <w:tcW w:w="735" w:type="pct"/>
            <w:shd w:val="clear" w:color="auto" w:fill="FF9E1B"/>
            <w:vAlign w:val="bottom"/>
          </w:tcPr>
          <w:p w14:paraId="4DDF49A5" w14:textId="778297BC"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852D792" w14:textId="77777777" w:rsidTr="00E04C71">
        <w:tc>
          <w:tcPr>
            <w:tcW w:w="794" w:type="pct"/>
            <w:shd w:val="clear" w:color="auto" w:fill="F2F2F2" w:themeFill="background1" w:themeFillShade="F2"/>
            <w:vAlign w:val="bottom"/>
          </w:tcPr>
          <w:p w14:paraId="0042DD8C" w14:textId="3C82AECF" w:rsidR="00427CDF" w:rsidRPr="00070721" w:rsidRDefault="00427CDF" w:rsidP="00427CDF">
            <w:pPr>
              <w:pStyle w:val="Tabletext"/>
              <w:rPr>
                <w:rFonts w:cs="Arial"/>
                <w:szCs w:val="21"/>
              </w:rPr>
            </w:pPr>
            <w:r w:rsidRPr="00070721">
              <w:rPr>
                <w:rFonts w:cs="Arial"/>
                <w:szCs w:val="21"/>
              </w:rPr>
              <w:t>Horsham Rural City Council</w:t>
            </w:r>
          </w:p>
        </w:tc>
        <w:tc>
          <w:tcPr>
            <w:tcW w:w="701" w:type="pct"/>
            <w:shd w:val="clear" w:color="auto" w:fill="F2F2F2" w:themeFill="background1" w:themeFillShade="F2"/>
            <w:vAlign w:val="bottom"/>
          </w:tcPr>
          <w:p w14:paraId="2039F7DD" w14:textId="4A968469" w:rsidR="00427CDF" w:rsidRPr="00070721" w:rsidRDefault="00427CDF" w:rsidP="00427CDF">
            <w:pPr>
              <w:pStyle w:val="Tabletext"/>
              <w:rPr>
                <w:rFonts w:cs="Arial"/>
                <w:szCs w:val="21"/>
              </w:rPr>
            </w:pPr>
            <w:r w:rsidRPr="00070721">
              <w:rPr>
                <w:rFonts w:cs="Arial"/>
                <w:szCs w:val="21"/>
              </w:rPr>
              <w:t>5</w:t>
            </w:r>
          </w:p>
        </w:tc>
        <w:tc>
          <w:tcPr>
            <w:tcW w:w="701" w:type="pct"/>
            <w:shd w:val="clear" w:color="auto" w:fill="F2F2F2" w:themeFill="background1" w:themeFillShade="F2"/>
            <w:vAlign w:val="bottom"/>
          </w:tcPr>
          <w:p w14:paraId="6AE68F02" w14:textId="5E825826" w:rsidR="00427CDF" w:rsidRPr="00070721" w:rsidRDefault="00427CDF" w:rsidP="00427CDF">
            <w:pPr>
              <w:pStyle w:val="Tabletext"/>
              <w:rPr>
                <w:rFonts w:cs="Arial"/>
                <w:szCs w:val="21"/>
              </w:rPr>
            </w:pPr>
            <w:r w:rsidRPr="00070721">
              <w:rPr>
                <w:rFonts w:cs="Arial"/>
                <w:szCs w:val="21"/>
              </w:rPr>
              <w:t>200</w:t>
            </w:r>
          </w:p>
        </w:tc>
        <w:tc>
          <w:tcPr>
            <w:tcW w:w="737" w:type="pct"/>
            <w:shd w:val="clear" w:color="auto" w:fill="F2F2F2" w:themeFill="background1" w:themeFillShade="F2"/>
            <w:vAlign w:val="bottom"/>
          </w:tcPr>
          <w:p w14:paraId="2A093105" w14:textId="278E7880" w:rsidR="00427CDF" w:rsidRPr="00070721" w:rsidRDefault="00427CDF" w:rsidP="00427CDF">
            <w:pPr>
              <w:pStyle w:val="Tabletext"/>
              <w:rPr>
                <w:rFonts w:cs="Arial"/>
                <w:szCs w:val="21"/>
              </w:rPr>
            </w:pPr>
            <w:r w:rsidRPr="004D34A2">
              <w:rPr>
                <w:rFonts w:cs="Arial"/>
                <w:szCs w:val="21"/>
              </w:rPr>
              <w:t>0</w:t>
            </w:r>
          </w:p>
        </w:tc>
        <w:tc>
          <w:tcPr>
            <w:tcW w:w="701" w:type="pct"/>
            <w:shd w:val="clear" w:color="auto" w:fill="F2F2F2" w:themeFill="background1" w:themeFillShade="F2"/>
            <w:vAlign w:val="bottom"/>
          </w:tcPr>
          <w:p w14:paraId="3DAA58DE" w14:textId="7457E264" w:rsidR="00427CDF" w:rsidRPr="00070721" w:rsidRDefault="00427CDF" w:rsidP="00427CDF">
            <w:pPr>
              <w:pStyle w:val="Tabletext"/>
              <w:rPr>
                <w:rFonts w:cs="Arial"/>
                <w:szCs w:val="21"/>
              </w:rPr>
            </w:pPr>
            <w:r w:rsidRPr="004D34A2">
              <w:rPr>
                <w:rFonts w:cs="Arial"/>
                <w:szCs w:val="21"/>
              </w:rPr>
              <w:t>0</w:t>
            </w:r>
          </w:p>
        </w:tc>
        <w:tc>
          <w:tcPr>
            <w:tcW w:w="630" w:type="pct"/>
            <w:shd w:val="clear" w:color="auto" w:fill="C5511A"/>
            <w:vAlign w:val="bottom"/>
          </w:tcPr>
          <w:p w14:paraId="4B202480" w14:textId="3C9511D9"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205</w:t>
            </w:r>
          </w:p>
        </w:tc>
        <w:tc>
          <w:tcPr>
            <w:tcW w:w="735" w:type="pct"/>
            <w:shd w:val="clear" w:color="auto" w:fill="FF9E1B"/>
            <w:vAlign w:val="bottom"/>
          </w:tcPr>
          <w:p w14:paraId="2B2512E6" w14:textId="7CC05555"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0801DB5" w14:textId="77777777" w:rsidTr="00E04C71">
        <w:tc>
          <w:tcPr>
            <w:tcW w:w="794" w:type="pct"/>
            <w:vAlign w:val="bottom"/>
          </w:tcPr>
          <w:p w14:paraId="2D24E9F6" w14:textId="7367CDD9" w:rsidR="00427CDF" w:rsidRPr="00070721" w:rsidRDefault="00427CDF" w:rsidP="00427CDF">
            <w:pPr>
              <w:pStyle w:val="Tabletext"/>
              <w:rPr>
                <w:rFonts w:cs="Arial"/>
                <w:szCs w:val="21"/>
              </w:rPr>
            </w:pPr>
            <w:r w:rsidRPr="00070721">
              <w:rPr>
                <w:rFonts w:cs="Arial"/>
                <w:szCs w:val="21"/>
              </w:rPr>
              <w:t>Hume City Council</w:t>
            </w:r>
          </w:p>
        </w:tc>
        <w:tc>
          <w:tcPr>
            <w:tcW w:w="701" w:type="pct"/>
            <w:vAlign w:val="bottom"/>
          </w:tcPr>
          <w:p w14:paraId="7C3047BF" w14:textId="6A2F1F0E" w:rsidR="00427CDF" w:rsidRPr="00070721" w:rsidRDefault="00427CDF" w:rsidP="00427CDF">
            <w:pPr>
              <w:pStyle w:val="Tabletext"/>
              <w:rPr>
                <w:rFonts w:cs="Arial"/>
                <w:szCs w:val="21"/>
              </w:rPr>
            </w:pPr>
            <w:r w:rsidRPr="00070721">
              <w:rPr>
                <w:rFonts w:cs="Arial"/>
                <w:szCs w:val="21"/>
              </w:rPr>
              <w:t>37</w:t>
            </w:r>
          </w:p>
        </w:tc>
        <w:tc>
          <w:tcPr>
            <w:tcW w:w="701" w:type="pct"/>
            <w:vAlign w:val="bottom"/>
          </w:tcPr>
          <w:p w14:paraId="633D723B" w14:textId="73CDFB59" w:rsidR="00427CDF" w:rsidRPr="00070721" w:rsidRDefault="00427CDF" w:rsidP="00427CDF">
            <w:pPr>
              <w:pStyle w:val="Tabletext"/>
              <w:rPr>
                <w:rFonts w:cs="Arial"/>
                <w:szCs w:val="21"/>
              </w:rPr>
            </w:pPr>
            <w:r w:rsidRPr="00070721">
              <w:rPr>
                <w:rFonts w:cs="Arial"/>
                <w:szCs w:val="21"/>
              </w:rPr>
              <w:t>1,613</w:t>
            </w:r>
          </w:p>
        </w:tc>
        <w:tc>
          <w:tcPr>
            <w:tcW w:w="737" w:type="pct"/>
            <w:vAlign w:val="bottom"/>
          </w:tcPr>
          <w:p w14:paraId="47542769" w14:textId="7BE280F7" w:rsidR="00427CDF" w:rsidRPr="00070721" w:rsidRDefault="00427CDF" w:rsidP="00427CDF">
            <w:pPr>
              <w:pStyle w:val="Tabletext"/>
              <w:rPr>
                <w:rFonts w:cs="Arial"/>
                <w:szCs w:val="21"/>
              </w:rPr>
            </w:pPr>
            <w:r w:rsidRPr="004D34A2">
              <w:rPr>
                <w:rFonts w:cs="Arial"/>
                <w:szCs w:val="21"/>
              </w:rPr>
              <w:t>0</w:t>
            </w:r>
          </w:p>
        </w:tc>
        <w:tc>
          <w:tcPr>
            <w:tcW w:w="701" w:type="pct"/>
            <w:vAlign w:val="bottom"/>
          </w:tcPr>
          <w:p w14:paraId="0278C928" w14:textId="71CDF0E9" w:rsidR="00427CDF" w:rsidRPr="00070721" w:rsidRDefault="00427CDF" w:rsidP="00427CDF">
            <w:pPr>
              <w:pStyle w:val="Tabletext"/>
              <w:rPr>
                <w:rFonts w:cs="Arial"/>
                <w:szCs w:val="21"/>
              </w:rPr>
            </w:pPr>
            <w:r w:rsidRPr="004D34A2">
              <w:rPr>
                <w:rFonts w:cs="Arial"/>
                <w:szCs w:val="21"/>
              </w:rPr>
              <w:t>0</w:t>
            </w:r>
          </w:p>
        </w:tc>
        <w:tc>
          <w:tcPr>
            <w:tcW w:w="630" w:type="pct"/>
            <w:shd w:val="clear" w:color="auto" w:fill="C5511A"/>
            <w:vAlign w:val="bottom"/>
          </w:tcPr>
          <w:p w14:paraId="6EC9A71F" w14:textId="1B07C7EB"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1,650</w:t>
            </w:r>
          </w:p>
        </w:tc>
        <w:tc>
          <w:tcPr>
            <w:tcW w:w="735" w:type="pct"/>
            <w:shd w:val="clear" w:color="auto" w:fill="FF9E1B"/>
            <w:vAlign w:val="bottom"/>
          </w:tcPr>
          <w:p w14:paraId="491D34D1" w14:textId="1FA35B2D"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590296C" w14:textId="77777777" w:rsidTr="00E04C71">
        <w:tc>
          <w:tcPr>
            <w:tcW w:w="794" w:type="pct"/>
            <w:shd w:val="clear" w:color="auto" w:fill="F2F2F2" w:themeFill="background1" w:themeFillShade="F2"/>
            <w:vAlign w:val="bottom"/>
          </w:tcPr>
          <w:p w14:paraId="4E004BD2" w14:textId="3A8AA2AA" w:rsidR="00427CDF" w:rsidRPr="00070721" w:rsidRDefault="00427CDF" w:rsidP="00427CDF">
            <w:pPr>
              <w:pStyle w:val="Tabletext"/>
              <w:rPr>
                <w:rFonts w:cs="Arial"/>
                <w:szCs w:val="21"/>
              </w:rPr>
            </w:pPr>
            <w:r w:rsidRPr="00070721">
              <w:rPr>
                <w:rFonts w:cs="Arial"/>
                <w:szCs w:val="21"/>
              </w:rPr>
              <w:t>Indigo Shire Council</w:t>
            </w:r>
          </w:p>
        </w:tc>
        <w:tc>
          <w:tcPr>
            <w:tcW w:w="701" w:type="pct"/>
            <w:shd w:val="clear" w:color="auto" w:fill="F2F2F2" w:themeFill="background1" w:themeFillShade="F2"/>
            <w:vAlign w:val="bottom"/>
          </w:tcPr>
          <w:p w14:paraId="7C69916D" w14:textId="55B8850E" w:rsidR="00427CDF" w:rsidRPr="00070721" w:rsidRDefault="00427CDF" w:rsidP="00427CDF">
            <w:pPr>
              <w:pStyle w:val="Tabletext"/>
              <w:rPr>
                <w:rFonts w:cs="Arial"/>
                <w:szCs w:val="21"/>
              </w:rPr>
            </w:pPr>
            <w:r w:rsidRPr="00070721">
              <w:rPr>
                <w:rFonts w:cs="Arial"/>
                <w:szCs w:val="21"/>
              </w:rPr>
              <w:t>2</w:t>
            </w:r>
          </w:p>
        </w:tc>
        <w:tc>
          <w:tcPr>
            <w:tcW w:w="701" w:type="pct"/>
            <w:shd w:val="clear" w:color="auto" w:fill="F2F2F2" w:themeFill="background1" w:themeFillShade="F2"/>
            <w:vAlign w:val="bottom"/>
          </w:tcPr>
          <w:p w14:paraId="78FCFB9B" w14:textId="6E338362" w:rsidR="00427CDF" w:rsidRPr="00070721" w:rsidRDefault="00427CDF" w:rsidP="00427CDF">
            <w:pPr>
              <w:pStyle w:val="Tabletext"/>
              <w:rPr>
                <w:rFonts w:cs="Arial"/>
                <w:szCs w:val="21"/>
              </w:rPr>
            </w:pPr>
            <w:r w:rsidRPr="00070721">
              <w:rPr>
                <w:rFonts w:cs="Arial"/>
                <w:szCs w:val="21"/>
              </w:rPr>
              <w:t>285</w:t>
            </w:r>
          </w:p>
        </w:tc>
        <w:tc>
          <w:tcPr>
            <w:tcW w:w="737" w:type="pct"/>
            <w:shd w:val="clear" w:color="auto" w:fill="F2F2F2" w:themeFill="background1" w:themeFillShade="F2"/>
            <w:vAlign w:val="bottom"/>
          </w:tcPr>
          <w:p w14:paraId="1C4D50A3" w14:textId="64808C73" w:rsidR="00427CDF" w:rsidRPr="00070721" w:rsidRDefault="00427CDF" w:rsidP="00427CDF">
            <w:pPr>
              <w:pStyle w:val="Tabletext"/>
              <w:rPr>
                <w:rFonts w:cs="Arial"/>
                <w:szCs w:val="21"/>
              </w:rPr>
            </w:pPr>
            <w:r w:rsidRPr="004D34A2">
              <w:rPr>
                <w:rFonts w:cs="Arial"/>
                <w:szCs w:val="21"/>
              </w:rPr>
              <w:t>0</w:t>
            </w:r>
          </w:p>
        </w:tc>
        <w:tc>
          <w:tcPr>
            <w:tcW w:w="701" w:type="pct"/>
            <w:shd w:val="clear" w:color="auto" w:fill="F2F2F2" w:themeFill="background1" w:themeFillShade="F2"/>
            <w:vAlign w:val="bottom"/>
          </w:tcPr>
          <w:p w14:paraId="5D1B4345" w14:textId="0B4CFE83" w:rsidR="00427CDF" w:rsidRPr="00070721" w:rsidRDefault="00427CDF" w:rsidP="00427CDF">
            <w:pPr>
              <w:pStyle w:val="Tabletext"/>
              <w:rPr>
                <w:rFonts w:cs="Arial"/>
                <w:szCs w:val="21"/>
              </w:rPr>
            </w:pPr>
            <w:r w:rsidRPr="004D34A2">
              <w:rPr>
                <w:rFonts w:cs="Arial"/>
                <w:szCs w:val="21"/>
              </w:rPr>
              <w:t>0</w:t>
            </w:r>
          </w:p>
        </w:tc>
        <w:tc>
          <w:tcPr>
            <w:tcW w:w="630" w:type="pct"/>
            <w:shd w:val="clear" w:color="auto" w:fill="C5511A"/>
            <w:vAlign w:val="bottom"/>
          </w:tcPr>
          <w:p w14:paraId="79F0A7E6" w14:textId="4B1DE19C"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287</w:t>
            </w:r>
          </w:p>
        </w:tc>
        <w:tc>
          <w:tcPr>
            <w:tcW w:w="735" w:type="pct"/>
            <w:shd w:val="clear" w:color="auto" w:fill="FF9E1B"/>
            <w:vAlign w:val="bottom"/>
          </w:tcPr>
          <w:p w14:paraId="206609BC" w14:textId="2F143B0B"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395AEC9E" w14:textId="77777777" w:rsidTr="00E04C71">
        <w:tc>
          <w:tcPr>
            <w:tcW w:w="794" w:type="pct"/>
            <w:vAlign w:val="bottom"/>
          </w:tcPr>
          <w:p w14:paraId="0691C996" w14:textId="56D1E5F3" w:rsidR="00427CDF" w:rsidRPr="00070721" w:rsidRDefault="00427CDF" w:rsidP="00427CDF">
            <w:pPr>
              <w:pStyle w:val="Tabletext"/>
              <w:rPr>
                <w:rFonts w:cs="Arial"/>
                <w:szCs w:val="21"/>
              </w:rPr>
            </w:pPr>
            <w:r w:rsidRPr="00070721">
              <w:rPr>
                <w:rFonts w:cs="Arial"/>
                <w:szCs w:val="21"/>
              </w:rPr>
              <w:t>Kingston City Council</w:t>
            </w:r>
          </w:p>
        </w:tc>
        <w:tc>
          <w:tcPr>
            <w:tcW w:w="701" w:type="pct"/>
            <w:vAlign w:val="bottom"/>
          </w:tcPr>
          <w:p w14:paraId="21EF3F8F" w14:textId="4B5C69FF" w:rsidR="00427CDF" w:rsidRPr="00070721" w:rsidRDefault="00427CDF" w:rsidP="00427CDF">
            <w:pPr>
              <w:pStyle w:val="Tabletext"/>
              <w:rPr>
                <w:rFonts w:cs="Arial"/>
                <w:szCs w:val="21"/>
              </w:rPr>
            </w:pPr>
            <w:r w:rsidRPr="00070721">
              <w:rPr>
                <w:rFonts w:cs="Arial"/>
                <w:szCs w:val="21"/>
              </w:rPr>
              <w:t>15</w:t>
            </w:r>
          </w:p>
        </w:tc>
        <w:tc>
          <w:tcPr>
            <w:tcW w:w="701" w:type="pct"/>
            <w:vAlign w:val="bottom"/>
          </w:tcPr>
          <w:p w14:paraId="72661009" w14:textId="4DCBD33B" w:rsidR="00427CDF" w:rsidRPr="00070721" w:rsidRDefault="00427CDF" w:rsidP="00427CDF">
            <w:pPr>
              <w:pStyle w:val="Tabletext"/>
              <w:rPr>
                <w:rFonts w:cs="Arial"/>
                <w:szCs w:val="21"/>
              </w:rPr>
            </w:pPr>
            <w:r w:rsidRPr="00070721">
              <w:rPr>
                <w:rFonts w:cs="Arial"/>
                <w:szCs w:val="21"/>
              </w:rPr>
              <w:t>1,427</w:t>
            </w:r>
          </w:p>
        </w:tc>
        <w:tc>
          <w:tcPr>
            <w:tcW w:w="737" w:type="pct"/>
            <w:vAlign w:val="bottom"/>
          </w:tcPr>
          <w:p w14:paraId="50822739" w14:textId="2A2D6327" w:rsidR="00427CDF" w:rsidRPr="00070721" w:rsidRDefault="00427CDF" w:rsidP="00427CDF">
            <w:pPr>
              <w:pStyle w:val="Tabletext"/>
              <w:rPr>
                <w:rFonts w:cs="Arial"/>
                <w:szCs w:val="21"/>
              </w:rPr>
            </w:pPr>
            <w:r w:rsidRPr="00070721">
              <w:rPr>
                <w:rFonts w:cs="Arial"/>
                <w:szCs w:val="21"/>
              </w:rPr>
              <w:t>1</w:t>
            </w:r>
          </w:p>
        </w:tc>
        <w:tc>
          <w:tcPr>
            <w:tcW w:w="701" w:type="pct"/>
            <w:vAlign w:val="bottom"/>
          </w:tcPr>
          <w:p w14:paraId="2C279C96" w14:textId="2AE6E524"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06AEE908" w14:textId="1498BDCE"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1,443</w:t>
            </w:r>
          </w:p>
        </w:tc>
        <w:tc>
          <w:tcPr>
            <w:tcW w:w="735" w:type="pct"/>
            <w:shd w:val="clear" w:color="auto" w:fill="FF9E1B"/>
            <w:vAlign w:val="bottom"/>
          </w:tcPr>
          <w:p w14:paraId="7F2E96C4" w14:textId="002FAB44"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3044557" w14:textId="77777777" w:rsidTr="00E04C71">
        <w:tc>
          <w:tcPr>
            <w:tcW w:w="794" w:type="pct"/>
            <w:shd w:val="clear" w:color="auto" w:fill="F2F2F2" w:themeFill="background1" w:themeFillShade="F2"/>
            <w:vAlign w:val="bottom"/>
          </w:tcPr>
          <w:p w14:paraId="70343659" w14:textId="0C0C0B06" w:rsidR="00427CDF" w:rsidRPr="00070721" w:rsidRDefault="00427CDF" w:rsidP="00427CDF">
            <w:pPr>
              <w:pStyle w:val="Tabletext"/>
              <w:rPr>
                <w:rFonts w:cs="Arial"/>
                <w:szCs w:val="21"/>
              </w:rPr>
            </w:pPr>
            <w:r w:rsidRPr="00070721">
              <w:rPr>
                <w:rFonts w:cs="Arial"/>
                <w:szCs w:val="21"/>
              </w:rPr>
              <w:lastRenderedPageBreak/>
              <w:t>Knox City Council</w:t>
            </w:r>
          </w:p>
        </w:tc>
        <w:tc>
          <w:tcPr>
            <w:tcW w:w="701" w:type="pct"/>
            <w:shd w:val="clear" w:color="auto" w:fill="F2F2F2" w:themeFill="background1" w:themeFillShade="F2"/>
            <w:vAlign w:val="bottom"/>
          </w:tcPr>
          <w:p w14:paraId="1E15E314" w14:textId="027735AC" w:rsidR="00427CDF" w:rsidRPr="00070721" w:rsidRDefault="00427CDF" w:rsidP="00427CDF">
            <w:pPr>
              <w:pStyle w:val="Tabletext"/>
              <w:rPr>
                <w:rFonts w:cs="Arial"/>
                <w:szCs w:val="21"/>
              </w:rPr>
            </w:pPr>
            <w:r w:rsidRPr="00070721">
              <w:rPr>
                <w:rFonts w:cs="Arial"/>
                <w:szCs w:val="21"/>
              </w:rPr>
              <w:t>53</w:t>
            </w:r>
          </w:p>
        </w:tc>
        <w:tc>
          <w:tcPr>
            <w:tcW w:w="701" w:type="pct"/>
            <w:shd w:val="clear" w:color="auto" w:fill="F2F2F2" w:themeFill="background1" w:themeFillShade="F2"/>
            <w:vAlign w:val="bottom"/>
          </w:tcPr>
          <w:p w14:paraId="48B53BB9" w14:textId="2B98F882" w:rsidR="00427CDF" w:rsidRPr="00070721" w:rsidRDefault="00427CDF" w:rsidP="00427CDF">
            <w:pPr>
              <w:pStyle w:val="Tabletext"/>
              <w:rPr>
                <w:rFonts w:cs="Arial"/>
                <w:szCs w:val="21"/>
              </w:rPr>
            </w:pPr>
            <w:r w:rsidRPr="00070721">
              <w:rPr>
                <w:rFonts w:cs="Arial"/>
                <w:szCs w:val="21"/>
              </w:rPr>
              <w:t>1,033</w:t>
            </w:r>
          </w:p>
        </w:tc>
        <w:tc>
          <w:tcPr>
            <w:tcW w:w="737" w:type="pct"/>
            <w:shd w:val="clear" w:color="auto" w:fill="F2F2F2" w:themeFill="background1" w:themeFillShade="F2"/>
            <w:vAlign w:val="bottom"/>
          </w:tcPr>
          <w:p w14:paraId="6BC110A8" w14:textId="414D5AE9" w:rsidR="00427CDF" w:rsidRPr="00070721" w:rsidRDefault="00427CDF" w:rsidP="00427CDF">
            <w:pPr>
              <w:pStyle w:val="Tabletext"/>
              <w:rPr>
                <w:rFonts w:cs="Arial"/>
                <w:szCs w:val="21"/>
              </w:rPr>
            </w:pPr>
            <w:r w:rsidRPr="000D2363">
              <w:rPr>
                <w:rFonts w:cs="Arial"/>
                <w:szCs w:val="21"/>
              </w:rPr>
              <w:t>0</w:t>
            </w:r>
          </w:p>
        </w:tc>
        <w:tc>
          <w:tcPr>
            <w:tcW w:w="701" w:type="pct"/>
            <w:shd w:val="clear" w:color="auto" w:fill="F2F2F2" w:themeFill="background1" w:themeFillShade="F2"/>
            <w:vAlign w:val="bottom"/>
          </w:tcPr>
          <w:p w14:paraId="68A8DECF" w14:textId="5D5520D2" w:rsidR="00427CDF" w:rsidRPr="00070721" w:rsidRDefault="00427CDF" w:rsidP="00427CDF">
            <w:pPr>
              <w:pStyle w:val="Tabletext"/>
              <w:rPr>
                <w:rFonts w:cs="Arial"/>
                <w:szCs w:val="21"/>
              </w:rPr>
            </w:pPr>
            <w:r w:rsidRPr="00070721">
              <w:rPr>
                <w:rFonts w:cs="Arial"/>
                <w:szCs w:val="21"/>
              </w:rPr>
              <w:t>52</w:t>
            </w:r>
          </w:p>
        </w:tc>
        <w:tc>
          <w:tcPr>
            <w:tcW w:w="630" w:type="pct"/>
            <w:shd w:val="clear" w:color="auto" w:fill="C5511A"/>
            <w:vAlign w:val="bottom"/>
          </w:tcPr>
          <w:p w14:paraId="3178AD0D" w14:textId="10183ECA"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1,138</w:t>
            </w:r>
          </w:p>
        </w:tc>
        <w:tc>
          <w:tcPr>
            <w:tcW w:w="735" w:type="pct"/>
            <w:shd w:val="clear" w:color="auto" w:fill="FF9E1B"/>
            <w:vAlign w:val="bottom"/>
          </w:tcPr>
          <w:p w14:paraId="7D939D3E" w14:textId="42D4D9CD"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58E30D52" w14:textId="77777777" w:rsidTr="00E04C71">
        <w:tc>
          <w:tcPr>
            <w:tcW w:w="794" w:type="pct"/>
            <w:vAlign w:val="bottom"/>
          </w:tcPr>
          <w:p w14:paraId="75E4F125" w14:textId="326267CC" w:rsidR="00427CDF" w:rsidRPr="00070721" w:rsidRDefault="00427CDF" w:rsidP="00427CDF">
            <w:pPr>
              <w:pStyle w:val="Tabletext"/>
              <w:rPr>
                <w:rFonts w:cs="Arial"/>
                <w:szCs w:val="21"/>
              </w:rPr>
            </w:pPr>
            <w:r w:rsidRPr="00070721">
              <w:rPr>
                <w:rFonts w:cs="Arial"/>
                <w:szCs w:val="21"/>
              </w:rPr>
              <w:t>Latrobe City Council</w:t>
            </w:r>
          </w:p>
        </w:tc>
        <w:tc>
          <w:tcPr>
            <w:tcW w:w="701" w:type="pct"/>
            <w:vAlign w:val="bottom"/>
          </w:tcPr>
          <w:p w14:paraId="6B0410C6" w14:textId="78FEE744" w:rsidR="00427CDF" w:rsidRPr="00070721" w:rsidRDefault="00427CDF" w:rsidP="00427CDF">
            <w:pPr>
              <w:pStyle w:val="Tabletext"/>
              <w:rPr>
                <w:rFonts w:cs="Arial"/>
                <w:szCs w:val="21"/>
              </w:rPr>
            </w:pPr>
            <w:r w:rsidRPr="00070721">
              <w:rPr>
                <w:rFonts w:cs="Arial"/>
                <w:szCs w:val="21"/>
              </w:rPr>
              <w:t>14</w:t>
            </w:r>
          </w:p>
        </w:tc>
        <w:tc>
          <w:tcPr>
            <w:tcW w:w="701" w:type="pct"/>
            <w:vAlign w:val="bottom"/>
          </w:tcPr>
          <w:p w14:paraId="16047158" w14:textId="6DB8019C" w:rsidR="00427CDF" w:rsidRPr="00070721" w:rsidRDefault="00427CDF" w:rsidP="00427CDF">
            <w:pPr>
              <w:pStyle w:val="Tabletext"/>
              <w:rPr>
                <w:rFonts w:cs="Arial"/>
                <w:szCs w:val="21"/>
              </w:rPr>
            </w:pPr>
            <w:r w:rsidRPr="00070721">
              <w:rPr>
                <w:rFonts w:cs="Arial"/>
                <w:szCs w:val="21"/>
              </w:rPr>
              <w:t>588</w:t>
            </w:r>
          </w:p>
        </w:tc>
        <w:tc>
          <w:tcPr>
            <w:tcW w:w="737" w:type="pct"/>
            <w:vAlign w:val="bottom"/>
          </w:tcPr>
          <w:p w14:paraId="437D08B9" w14:textId="19CDA413" w:rsidR="00427CDF" w:rsidRPr="00070721" w:rsidRDefault="00427CDF" w:rsidP="00427CDF">
            <w:pPr>
              <w:pStyle w:val="Tabletext"/>
              <w:rPr>
                <w:rFonts w:cs="Arial"/>
                <w:szCs w:val="21"/>
              </w:rPr>
            </w:pPr>
            <w:r w:rsidRPr="000D2363">
              <w:rPr>
                <w:rFonts w:cs="Arial"/>
                <w:szCs w:val="21"/>
              </w:rPr>
              <w:t>0</w:t>
            </w:r>
          </w:p>
        </w:tc>
        <w:tc>
          <w:tcPr>
            <w:tcW w:w="701" w:type="pct"/>
            <w:vAlign w:val="bottom"/>
          </w:tcPr>
          <w:p w14:paraId="2EC46D30" w14:textId="74DF2E97" w:rsidR="00427CDF" w:rsidRPr="00070721" w:rsidRDefault="00427CDF" w:rsidP="00427CDF">
            <w:pPr>
              <w:pStyle w:val="Tabletext"/>
              <w:rPr>
                <w:rFonts w:cs="Arial"/>
                <w:szCs w:val="21"/>
              </w:rPr>
            </w:pPr>
            <w:r w:rsidRPr="00DD4126">
              <w:rPr>
                <w:rFonts w:cs="Arial"/>
                <w:szCs w:val="21"/>
              </w:rPr>
              <w:t>0</w:t>
            </w:r>
          </w:p>
        </w:tc>
        <w:tc>
          <w:tcPr>
            <w:tcW w:w="630" w:type="pct"/>
            <w:shd w:val="clear" w:color="auto" w:fill="C5511A"/>
            <w:vAlign w:val="bottom"/>
          </w:tcPr>
          <w:p w14:paraId="409D84F5" w14:textId="3F387B68"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602</w:t>
            </w:r>
          </w:p>
        </w:tc>
        <w:tc>
          <w:tcPr>
            <w:tcW w:w="735" w:type="pct"/>
            <w:shd w:val="clear" w:color="auto" w:fill="FF9E1B"/>
            <w:vAlign w:val="bottom"/>
          </w:tcPr>
          <w:p w14:paraId="76027F85" w14:textId="4A5691B3" w:rsidR="00427CDF" w:rsidRPr="002269A0" w:rsidRDefault="00427CDF" w:rsidP="00427CDF">
            <w:pPr>
              <w:pStyle w:val="Tabletext"/>
              <w:rPr>
                <w:rFonts w:cs="Arial"/>
                <w:b/>
                <w:bCs/>
                <w:color w:val="FFFFFF" w:themeColor="background1"/>
                <w:szCs w:val="21"/>
              </w:rPr>
            </w:pPr>
            <w:r w:rsidRPr="002269A0">
              <w:rPr>
                <w:rFonts w:ascii="Aptos Narrow" w:hAnsi="Aptos Narrow"/>
                <w:b/>
                <w:bCs/>
                <w:color w:val="FFFFFF" w:themeColor="background1"/>
                <w:sz w:val="22"/>
                <w:szCs w:val="22"/>
              </w:rPr>
              <w:t>3</w:t>
            </w:r>
          </w:p>
        </w:tc>
      </w:tr>
      <w:tr w:rsidR="00427CDF" w:rsidRPr="004701E9" w14:paraId="149B6951" w14:textId="77777777" w:rsidTr="00E04C71">
        <w:tc>
          <w:tcPr>
            <w:tcW w:w="794" w:type="pct"/>
            <w:shd w:val="clear" w:color="auto" w:fill="F2F2F2" w:themeFill="background1" w:themeFillShade="F2"/>
            <w:vAlign w:val="bottom"/>
          </w:tcPr>
          <w:p w14:paraId="1982F44F" w14:textId="4FEB44ED" w:rsidR="00427CDF" w:rsidRPr="00070721" w:rsidRDefault="00427CDF" w:rsidP="00427CDF">
            <w:pPr>
              <w:pStyle w:val="Tabletext"/>
              <w:rPr>
                <w:rFonts w:cs="Arial"/>
                <w:szCs w:val="21"/>
              </w:rPr>
            </w:pPr>
            <w:r w:rsidRPr="00070721">
              <w:rPr>
                <w:rFonts w:cs="Arial"/>
                <w:szCs w:val="21"/>
              </w:rPr>
              <w:t>Loddon Shire Council</w:t>
            </w:r>
          </w:p>
        </w:tc>
        <w:tc>
          <w:tcPr>
            <w:tcW w:w="701" w:type="pct"/>
            <w:shd w:val="clear" w:color="auto" w:fill="F2F2F2" w:themeFill="background1" w:themeFillShade="F2"/>
            <w:vAlign w:val="bottom"/>
          </w:tcPr>
          <w:p w14:paraId="4FE3354B" w14:textId="777027C6" w:rsidR="00427CDF" w:rsidRPr="00070721" w:rsidRDefault="00427CDF" w:rsidP="00427CDF">
            <w:pPr>
              <w:pStyle w:val="Tabletext"/>
              <w:rPr>
                <w:rFonts w:cs="Arial"/>
                <w:szCs w:val="21"/>
              </w:rPr>
            </w:pPr>
            <w:r w:rsidRPr="003213A7">
              <w:rPr>
                <w:rFonts w:cs="Arial"/>
                <w:szCs w:val="21"/>
              </w:rPr>
              <w:t>0</w:t>
            </w:r>
          </w:p>
        </w:tc>
        <w:tc>
          <w:tcPr>
            <w:tcW w:w="701" w:type="pct"/>
            <w:shd w:val="clear" w:color="auto" w:fill="F2F2F2" w:themeFill="background1" w:themeFillShade="F2"/>
            <w:vAlign w:val="bottom"/>
          </w:tcPr>
          <w:p w14:paraId="5A8059BB" w14:textId="6F1A700D" w:rsidR="00427CDF" w:rsidRPr="00070721" w:rsidRDefault="00427CDF" w:rsidP="00427CDF">
            <w:pPr>
              <w:pStyle w:val="Tabletext"/>
              <w:rPr>
                <w:rFonts w:cs="Arial"/>
                <w:szCs w:val="21"/>
              </w:rPr>
            </w:pPr>
            <w:r w:rsidRPr="00070721">
              <w:rPr>
                <w:rFonts w:cs="Arial"/>
                <w:szCs w:val="21"/>
              </w:rPr>
              <w:t>122</w:t>
            </w:r>
          </w:p>
        </w:tc>
        <w:tc>
          <w:tcPr>
            <w:tcW w:w="737" w:type="pct"/>
            <w:shd w:val="clear" w:color="auto" w:fill="F2F2F2" w:themeFill="background1" w:themeFillShade="F2"/>
            <w:vAlign w:val="bottom"/>
          </w:tcPr>
          <w:p w14:paraId="08FF52D3" w14:textId="31AAFD09" w:rsidR="00427CDF" w:rsidRPr="00070721" w:rsidRDefault="00427CDF" w:rsidP="00427CDF">
            <w:pPr>
              <w:pStyle w:val="Tabletext"/>
              <w:rPr>
                <w:rFonts w:cs="Arial"/>
                <w:szCs w:val="21"/>
              </w:rPr>
            </w:pPr>
            <w:r w:rsidRPr="000D2363">
              <w:rPr>
                <w:rFonts w:cs="Arial"/>
                <w:szCs w:val="21"/>
              </w:rPr>
              <w:t>0</w:t>
            </w:r>
          </w:p>
        </w:tc>
        <w:tc>
          <w:tcPr>
            <w:tcW w:w="701" w:type="pct"/>
            <w:shd w:val="clear" w:color="auto" w:fill="F2F2F2" w:themeFill="background1" w:themeFillShade="F2"/>
            <w:vAlign w:val="bottom"/>
          </w:tcPr>
          <w:p w14:paraId="46190DBE" w14:textId="19432134" w:rsidR="00427CDF" w:rsidRPr="00070721" w:rsidRDefault="00427CDF" w:rsidP="00427CDF">
            <w:pPr>
              <w:pStyle w:val="Tabletext"/>
              <w:rPr>
                <w:rFonts w:cs="Arial"/>
                <w:szCs w:val="21"/>
              </w:rPr>
            </w:pPr>
            <w:r w:rsidRPr="00DD4126">
              <w:rPr>
                <w:rFonts w:cs="Arial"/>
                <w:szCs w:val="21"/>
              </w:rPr>
              <w:t>0</w:t>
            </w:r>
          </w:p>
        </w:tc>
        <w:tc>
          <w:tcPr>
            <w:tcW w:w="630" w:type="pct"/>
            <w:shd w:val="clear" w:color="auto" w:fill="C5511A"/>
            <w:vAlign w:val="bottom"/>
          </w:tcPr>
          <w:p w14:paraId="4A31087E" w14:textId="7360B0EA"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122</w:t>
            </w:r>
          </w:p>
        </w:tc>
        <w:tc>
          <w:tcPr>
            <w:tcW w:w="735" w:type="pct"/>
            <w:shd w:val="clear" w:color="auto" w:fill="FF9E1B"/>
            <w:vAlign w:val="bottom"/>
          </w:tcPr>
          <w:p w14:paraId="561F94C7" w14:textId="2107933F"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B354A34" w14:textId="77777777" w:rsidTr="00E04C71">
        <w:tc>
          <w:tcPr>
            <w:tcW w:w="794" w:type="pct"/>
            <w:vAlign w:val="bottom"/>
          </w:tcPr>
          <w:p w14:paraId="292405CB" w14:textId="11256D20" w:rsidR="00427CDF" w:rsidRPr="00070721" w:rsidRDefault="00427CDF" w:rsidP="00427CDF">
            <w:pPr>
              <w:pStyle w:val="Tabletext"/>
              <w:rPr>
                <w:rFonts w:cs="Arial"/>
                <w:szCs w:val="21"/>
              </w:rPr>
            </w:pPr>
            <w:r w:rsidRPr="00070721">
              <w:rPr>
                <w:rFonts w:cs="Arial"/>
                <w:szCs w:val="21"/>
              </w:rPr>
              <w:t>Macedon Ranges Shire Council</w:t>
            </w:r>
          </w:p>
        </w:tc>
        <w:tc>
          <w:tcPr>
            <w:tcW w:w="701" w:type="pct"/>
            <w:vAlign w:val="bottom"/>
          </w:tcPr>
          <w:p w14:paraId="65FF0D84" w14:textId="7C30624E" w:rsidR="00427CDF" w:rsidRPr="00070721" w:rsidRDefault="00427CDF" w:rsidP="00427CDF">
            <w:pPr>
              <w:pStyle w:val="Tabletext"/>
              <w:rPr>
                <w:rFonts w:cs="Arial"/>
                <w:szCs w:val="21"/>
              </w:rPr>
            </w:pPr>
            <w:r w:rsidRPr="003213A7">
              <w:rPr>
                <w:rFonts w:cs="Arial"/>
                <w:szCs w:val="21"/>
              </w:rPr>
              <w:t>0</w:t>
            </w:r>
          </w:p>
        </w:tc>
        <w:tc>
          <w:tcPr>
            <w:tcW w:w="701" w:type="pct"/>
            <w:vAlign w:val="bottom"/>
          </w:tcPr>
          <w:p w14:paraId="04B679D1" w14:textId="7026BF72" w:rsidR="00427CDF" w:rsidRPr="00070721" w:rsidRDefault="00427CDF" w:rsidP="00427CDF">
            <w:pPr>
              <w:pStyle w:val="Tabletext"/>
              <w:rPr>
                <w:rFonts w:cs="Arial"/>
                <w:szCs w:val="21"/>
              </w:rPr>
            </w:pPr>
            <w:r w:rsidRPr="00070721">
              <w:rPr>
                <w:rFonts w:cs="Arial"/>
                <w:szCs w:val="21"/>
              </w:rPr>
              <w:t>363</w:t>
            </w:r>
          </w:p>
        </w:tc>
        <w:tc>
          <w:tcPr>
            <w:tcW w:w="737" w:type="pct"/>
            <w:vAlign w:val="bottom"/>
          </w:tcPr>
          <w:p w14:paraId="676BF9E0" w14:textId="0AD50FD7" w:rsidR="00427CDF" w:rsidRPr="00070721" w:rsidRDefault="00427CDF" w:rsidP="00427CDF">
            <w:pPr>
              <w:pStyle w:val="Tabletext"/>
              <w:rPr>
                <w:rFonts w:cs="Arial"/>
                <w:szCs w:val="21"/>
              </w:rPr>
            </w:pPr>
            <w:r w:rsidRPr="000D2363">
              <w:rPr>
                <w:rFonts w:cs="Arial"/>
                <w:szCs w:val="21"/>
              </w:rPr>
              <w:t>0</w:t>
            </w:r>
          </w:p>
        </w:tc>
        <w:tc>
          <w:tcPr>
            <w:tcW w:w="701" w:type="pct"/>
            <w:vAlign w:val="bottom"/>
          </w:tcPr>
          <w:p w14:paraId="345DF3FF" w14:textId="1F1E2339" w:rsidR="00427CDF" w:rsidRPr="00070721" w:rsidRDefault="00427CDF" w:rsidP="00427CDF">
            <w:pPr>
              <w:pStyle w:val="Tabletext"/>
              <w:rPr>
                <w:rFonts w:cs="Arial"/>
                <w:szCs w:val="21"/>
              </w:rPr>
            </w:pPr>
            <w:r w:rsidRPr="00070721">
              <w:rPr>
                <w:rFonts w:cs="Arial"/>
                <w:szCs w:val="21"/>
              </w:rPr>
              <w:t>7</w:t>
            </w:r>
          </w:p>
        </w:tc>
        <w:tc>
          <w:tcPr>
            <w:tcW w:w="630" w:type="pct"/>
            <w:shd w:val="clear" w:color="auto" w:fill="C5511A"/>
            <w:vAlign w:val="bottom"/>
          </w:tcPr>
          <w:p w14:paraId="13664D83" w14:textId="691D4897"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370</w:t>
            </w:r>
          </w:p>
        </w:tc>
        <w:tc>
          <w:tcPr>
            <w:tcW w:w="735" w:type="pct"/>
            <w:shd w:val="clear" w:color="auto" w:fill="FF9E1B"/>
            <w:vAlign w:val="bottom"/>
          </w:tcPr>
          <w:p w14:paraId="56B86631" w14:textId="71F99DCC"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3A7D7C37" w14:textId="77777777" w:rsidTr="00E04C71">
        <w:tc>
          <w:tcPr>
            <w:tcW w:w="794" w:type="pct"/>
            <w:shd w:val="clear" w:color="auto" w:fill="F2F2F2" w:themeFill="background1" w:themeFillShade="F2"/>
            <w:vAlign w:val="bottom"/>
          </w:tcPr>
          <w:p w14:paraId="466C9604" w14:textId="2E31E011" w:rsidR="00427CDF" w:rsidRPr="00070721" w:rsidRDefault="00427CDF" w:rsidP="00427CDF">
            <w:pPr>
              <w:pStyle w:val="Tabletext"/>
              <w:rPr>
                <w:rFonts w:cs="Arial"/>
                <w:szCs w:val="21"/>
              </w:rPr>
            </w:pPr>
            <w:r w:rsidRPr="00070721">
              <w:rPr>
                <w:rFonts w:cs="Arial"/>
                <w:szCs w:val="21"/>
              </w:rPr>
              <w:t>Manningham City Council</w:t>
            </w:r>
          </w:p>
        </w:tc>
        <w:tc>
          <w:tcPr>
            <w:tcW w:w="701" w:type="pct"/>
            <w:shd w:val="clear" w:color="auto" w:fill="F2F2F2" w:themeFill="background1" w:themeFillShade="F2"/>
            <w:vAlign w:val="bottom"/>
          </w:tcPr>
          <w:p w14:paraId="4EC3EB4C" w14:textId="6C084A86" w:rsidR="00427CDF" w:rsidRPr="00070721" w:rsidRDefault="00427CDF" w:rsidP="00427CDF">
            <w:pPr>
              <w:pStyle w:val="Tabletext"/>
              <w:rPr>
                <w:rFonts w:cs="Arial"/>
                <w:szCs w:val="21"/>
              </w:rPr>
            </w:pPr>
            <w:r w:rsidRPr="00070721">
              <w:rPr>
                <w:rFonts w:cs="Arial"/>
                <w:szCs w:val="21"/>
              </w:rPr>
              <w:t>33</w:t>
            </w:r>
          </w:p>
        </w:tc>
        <w:tc>
          <w:tcPr>
            <w:tcW w:w="701" w:type="pct"/>
            <w:shd w:val="clear" w:color="auto" w:fill="F2F2F2" w:themeFill="background1" w:themeFillShade="F2"/>
            <w:vAlign w:val="bottom"/>
          </w:tcPr>
          <w:p w14:paraId="4D26A643" w14:textId="06718C4D" w:rsidR="00427CDF" w:rsidRPr="00070721" w:rsidRDefault="00427CDF" w:rsidP="00427CDF">
            <w:pPr>
              <w:pStyle w:val="Tabletext"/>
              <w:rPr>
                <w:rFonts w:cs="Arial"/>
                <w:szCs w:val="21"/>
              </w:rPr>
            </w:pPr>
            <w:r w:rsidRPr="00070721">
              <w:rPr>
                <w:rFonts w:cs="Arial"/>
                <w:szCs w:val="21"/>
              </w:rPr>
              <w:t>440</w:t>
            </w:r>
          </w:p>
        </w:tc>
        <w:tc>
          <w:tcPr>
            <w:tcW w:w="737" w:type="pct"/>
            <w:shd w:val="clear" w:color="auto" w:fill="F2F2F2" w:themeFill="background1" w:themeFillShade="F2"/>
            <w:vAlign w:val="bottom"/>
          </w:tcPr>
          <w:p w14:paraId="5EC54882" w14:textId="229A086A" w:rsidR="00427CDF" w:rsidRPr="00070721" w:rsidRDefault="00427CDF" w:rsidP="00427CDF">
            <w:pPr>
              <w:pStyle w:val="Tabletext"/>
              <w:rPr>
                <w:rFonts w:cs="Arial"/>
                <w:szCs w:val="21"/>
              </w:rPr>
            </w:pPr>
            <w:r w:rsidRPr="000D2363">
              <w:rPr>
                <w:rFonts w:cs="Arial"/>
                <w:szCs w:val="21"/>
              </w:rPr>
              <w:t>0</w:t>
            </w:r>
          </w:p>
        </w:tc>
        <w:tc>
          <w:tcPr>
            <w:tcW w:w="701" w:type="pct"/>
            <w:shd w:val="clear" w:color="auto" w:fill="F2F2F2" w:themeFill="background1" w:themeFillShade="F2"/>
            <w:vAlign w:val="bottom"/>
          </w:tcPr>
          <w:p w14:paraId="517B79D8" w14:textId="0049767B" w:rsidR="00427CDF" w:rsidRPr="00070721" w:rsidRDefault="00427CDF" w:rsidP="00427CDF">
            <w:pPr>
              <w:pStyle w:val="Tabletext"/>
              <w:rPr>
                <w:rFonts w:cs="Arial"/>
                <w:szCs w:val="21"/>
              </w:rPr>
            </w:pPr>
            <w:r w:rsidRPr="00070721">
              <w:rPr>
                <w:rFonts w:cs="Arial"/>
                <w:szCs w:val="21"/>
              </w:rPr>
              <w:t>326</w:t>
            </w:r>
          </w:p>
        </w:tc>
        <w:tc>
          <w:tcPr>
            <w:tcW w:w="630" w:type="pct"/>
            <w:shd w:val="clear" w:color="auto" w:fill="C5511A"/>
            <w:vAlign w:val="bottom"/>
          </w:tcPr>
          <w:p w14:paraId="08FE2C6A" w14:textId="1590072E"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799</w:t>
            </w:r>
          </w:p>
        </w:tc>
        <w:tc>
          <w:tcPr>
            <w:tcW w:w="735" w:type="pct"/>
            <w:shd w:val="clear" w:color="auto" w:fill="FF9E1B"/>
            <w:vAlign w:val="bottom"/>
          </w:tcPr>
          <w:p w14:paraId="19FA82ED" w14:textId="55E392D5"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3CBF413" w14:textId="77777777" w:rsidTr="00E04C71">
        <w:tc>
          <w:tcPr>
            <w:tcW w:w="794" w:type="pct"/>
            <w:vAlign w:val="bottom"/>
          </w:tcPr>
          <w:p w14:paraId="7B1313B5" w14:textId="1CF477C3" w:rsidR="00427CDF" w:rsidRPr="00070721" w:rsidRDefault="00427CDF" w:rsidP="00427CDF">
            <w:pPr>
              <w:pStyle w:val="Tabletext"/>
              <w:rPr>
                <w:rFonts w:cs="Arial"/>
                <w:szCs w:val="21"/>
              </w:rPr>
            </w:pPr>
            <w:r w:rsidRPr="00070721">
              <w:rPr>
                <w:rFonts w:cs="Arial"/>
                <w:szCs w:val="21"/>
              </w:rPr>
              <w:t>Mansfield Shire Council</w:t>
            </w:r>
          </w:p>
        </w:tc>
        <w:tc>
          <w:tcPr>
            <w:tcW w:w="701" w:type="pct"/>
            <w:vAlign w:val="bottom"/>
          </w:tcPr>
          <w:p w14:paraId="25E7FCC5" w14:textId="354767A8" w:rsidR="00427CDF" w:rsidRPr="00070721" w:rsidRDefault="00427CDF" w:rsidP="00427CDF">
            <w:pPr>
              <w:pStyle w:val="Tabletext"/>
              <w:rPr>
                <w:rFonts w:cs="Arial"/>
                <w:szCs w:val="21"/>
              </w:rPr>
            </w:pPr>
            <w:r w:rsidRPr="00070721">
              <w:rPr>
                <w:rFonts w:cs="Arial"/>
                <w:szCs w:val="21"/>
              </w:rPr>
              <w:t>5</w:t>
            </w:r>
          </w:p>
        </w:tc>
        <w:tc>
          <w:tcPr>
            <w:tcW w:w="701" w:type="pct"/>
            <w:vAlign w:val="bottom"/>
          </w:tcPr>
          <w:p w14:paraId="4FD8C857" w14:textId="002E7E82" w:rsidR="00427CDF" w:rsidRPr="00070721" w:rsidRDefault="00427CDF" w:rsidP="00427CDF">
            <w:pPr>
              <w:pStyle w:val="Tabletext"/>
              <w:rPr>
                <w:rFonts w:cs="Arial"/>
                <w:szCs w:val="21"/>
              </w:rPr>
            </w:pPr>
            <w:r w:rsidRPr="00070721">
              <w:rPr>
                <w:rFonts w:cs="Arial"/>
                <w:szCs w:val="21"/>
              </w:rPr>
              <w:t>181</w:t>
            </w:r>
          </w:p>
        </w:tc>
        <w:tc>
          <w:tcPr>
            <w:tcW w:w="737" w:type="pct"/>
            <w:vAlign w:val="bottom"/>
          </w:tcPr>
          <w:p w14:paraId="4A8A82FA" w14:textId="37D43C50" w:rsidR="00427CDF" w:rsidRPr="00070721" w:rsidRDefault="00427CDF" w:rsidP="00427CDF">
            <w:pPr>
              <w:pStyle w:val="Tabletext"/>
              <w:rPr>
                <w:rFonts w:cs="Arial"/>
                <w:szCs w:val="21"/>
              </w:rPr>
            </w:pPr>
            <w:r w:rsidRPr="00070721">
              <w:rPr>
                <w:rFonts w:cs="Arial"/>
                <w:szCs w:val="21"/>
              </w:rPr>
              <w:t>2</w:t>
            </w:r>
          </w:p>
        </w:tc>
        <w:tc>
          <w:tcPr>
            <w:tcW w:w="701" w:type="pct"/>
            <w:vAlign w:val="bottom"/>
          </w:tcPr>
          <w:p w14:paraId="3ECF94B3" w14:textId="7E8E0F1E"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3C8875BD" w14:textId="459C4282"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188</w:t>
            </w:r>
          </w:p>
        </w:tc>
        <w:tc>
          <w:tcPr>
            <w:tcW w:w="735" w:type="pct"/>
            <w:shd w:val="clear" w:color="auto" w:fill="FF9E1B"/>
            <w:vAlign w:val="bottom"/>
          </w:tcPr>
          <w:p w14:paraId="5A199DEA" w14:textId="0147BAEC"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6439A087" w14:textId="77777777" w:rsidTr="00E04C71">
        <w:tc>
          <w:tcPr>
            <w:tcW w:w="794" w:type="pct"/>
            <w:shd w:val="clear" w:color="auto" w:fill="F2F2F2" w:themeFill="background1" w:themeFillShade="F2"/>
            <w:vAlign w:val="bottom"/>
          </w:tcPr>
          <w:p w14:paraId="625F3D1D" w14:textId="77DA4EE9" w:rsidR="00427CDF" w:rsidRPr="00070721" w:rsidRDefault="00427CDF" w:rsidP="00427CDF">
            <w:pPr>
              <w:pStyle w:val="Tabletext"/>
              <w:rPr>
                <w:rFonts w:cs="Arial"/>
                <w:szCs w:val="21"/>
              </w:rPr>
            </w:pPr>
            <w:r w:rsidRPr="00070721">
              <w:rPr>
                <w:rFonts w:cs="Arial"/>
                <w:szCs w:val="21"/>
              </w:rPr>
              <w:t>Maribyrnong City Council</w:t>
            </w:r>
          </w:p>
        </w:tc>
        <w:tc>
          <w:tcPr>
            <w:tcW w:w="701" w:type="pct"/>
            <w:shd w:val="clear" w:color="auto" w:fill="F2F2F2" w:themeFill="background1" w:themeFillShade="F2"/>
            <w:vAlign w:val="bottom"/>
          </w:tcPr>
          <w:p w14:paraId="7AB874EC" w14:textId="0FA4FE23" w:rsidR="00427CDF" w:rsidRPr="00070721" w:rsidRDefault="00427CDF" w:rsidP="00427CDF">
            <w:pPr>
              <w:pStyle w:val="Tabletext"/>
              <w:rPr>
                <w:rFonts w:cs="Arial"/>
                <w:szCs w:val="21"/>
              </w:rPr>
            </w:pPr>
            <w:r w:rsidRPr="00070721">
              <w:rPr>
                <w:rFonts w:cs="Arial"/>
                <w:szCs w:val="21"/>
              </w:rPr>
              <w:t>23</w:t>
            </w:r>
          </w:p>
        </w:tc>
        <w:tc>
          <w:tcPr>
            <w:tcW w:w="701" w:type="pct"/>
            <w:shd w:val="clear" w:color="auto" w:fill="F2F2F2" w:themeFill="background1" w:themeFillShade="F2"/>
            <w:vAlign w:val="bottom"/>
          </w:tcPr>
          <w:p w14:paraId="116A7773" w14:textId="36768BE0" w:rsidR="00427CDF" w:rsidRPr="00070721" w:rsidRDefault="00427CDF" w:rsidP="00427CDF">
            <w:pPr>
              <w:pStyle w:val="Tabletext"/>
              <w:rPr>
                <w:rFonts w:cs="Arial"/>
                <w:szCs w:val="21"/>
              </w:rPr>
            </w:pPr>
            <w:r w:rsidRPr="00070721">
              <w:rPr>
                <w:rFonts w:cs="Arial"/>
                <w:szCs w:val="21"/>
              </w:rPr>
              <w:t>980</w:t>
            </w:r>
          </w:p>
        </w:tc>
        <w:tc>
          <w:tcPr>
            <w:tcW w:w="737" w:type="pct"/>
            <w:shd w:val="clear" w:color="auto" w:fill="F2F2F2" w:themeFill="background1" w:themeFillShade="F2"/>
            <w:vAlign w:val="bottom"/>
          </w:tcPr>
          <w:p w14:paraId="3C75380A" w14:textId="5BCDEE6B" w:rsidR="00427CDF" w:rsidRPr="00070721" w:rsidRDefault="00427CDF" w:rsidP="00427CDF">
            <w:pPr>
              <w:pStyle w:val="Tabletext"/>
              <w:rPr>
                <w:rFonts w:cs="Arial"/>
                <w:szCs w:val="21"/>
              </w:rPr>
            </w:pPr>
            <w:r w:rsidRPr="00070721">
              <w:rPr>
                <w:rFonts w:cs="Arial"/>
                <w:szCs w:val="21"/>
              </w:rPr>
              <w:t>1</w:t>
            </w:r>
          </w:p>
        </w:tc>
        <w:tc>
          <w:tcPr>
            <w:tcW w:w="701" w:type="pct"/>
            <w:shd w:val="clear" w:color="auto" w:fill="F2F2F2" w:themeFill="background1" w:themeFillShade="F2"/>
            <w:vAlign w:val="bottom"/>
          </w:tcPr>
          <w:p w14:paraId="77F3B97C" w14:textId="6F587B9D" w:rsidR="00427CDF" w:rsidRPr="00070721" w:rsidRDefault="00427CDF" w:rsidP="00427CDF">
            <w:pPr>
              <w:pStyle w:val="Tabletext"/>
              <w:rPr>
                <w:rFonts w:cs="Arial"/>
                <w:szCs w:val="21"/>
              </w:rPr>
            </w:pPr>
            <w:r w:rsidRPr="00070721">
              <w:rPr>
                <w:rFonts w:cs="Arial"/>
                <w:szCs w:val="21"/>
              </w:rPr>
              <w:t>1</w:t>
            </w:r>
          </w:p>
        </w:tc>
        <w:tc>
          <w:tcPr>
            <w:tcW w:w="630" w:type="pct"/>
            <w:shd w:val="clear" w:color="auto" w:fill="C5511A"/>
            <w:vAlign w:val="bottom"/>
          </w:tcPr>
          <w:p w14:paraId="5C1FD2CA" w14:textId="634006DC"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1,005</w:t>
            </w:r>
          </w:p>
        </w:tc>
        <w:tc>
          <w:tcPr>
            <w:tcW w:w="735" w:type="pct"/>
            <w:shd w:val="clear" w:color="auto" w:fill="FF9E1B"/>
            <w:vAlign w:val="bottom"/>
          </w:tcPr>
          <w:p w14:paraId="4BE67C41" w14:textId="5B4F2DCC"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B4EA378" w14:textId="77777777" w:rsidTr="00E04C71">
        <w:tc>
          <w:tcPr>
            <w:tcW w:w="794" w:type="pct"/>
            <w:vAlign w:val="bottom"/>
          </w:tcPr>
          <w:p w14:paraId="11D04FDC" w14:textId="7DC5D5DB" w:rsidR="00427CDF" w:rsidRPr="00070721" w:rsidRDefault="00427CDF" w:rsidP="00427CDF">
            <w:pPr>
              <w:pStyle w:val="Tabletext"/>
              <w:rPr>
                <w:rFonts w:cs="Arial"/>
                <w:szCs w:val="21"/>
              </w:rPr>
            </w:pPr>
            <w:r w:rsidRPr="00070721">
              <w:rPr>
                <w:rFonts w:cs="Arial"/>
                <w:szCs w:val="21"/>
              </w:rPr>
              <w:t>Maroondah City Council</w:t>
            </w:r>
          </w:p>
        </w:tc>
        <w:tc>
          <w:tcPr>
            <w:tcW w:w="701" w:type="pct"/>
            <w:vAlign w:val="bottom"/>
          </w:tcPr>
          <w:p w14:paraId="7F946536" w14:textId="0019E3CC" w:rsidR="00427CDF" w:rsidRPr="00070721" w:rsidRDefault="00427CDF" w:rsidP="00427CDF">
            <w:pPr>
              <w:pStyle w:val="Tabletext"/>
              <w:rPr>
                <w:rFonts w:cs="Arial"/>
                <w:szCs w:val="21"/>
              </w:rPr>
            </w:pPr>
            <w:r w:rsidRPr="00070721">
              <w:rPr>
                <w:rFonts w:cs="Arial"/>
                <w:szCs w:val="21"/>
              </w:rPr>
              <w:t>18</w:t>
            </w:r>
          </w:p>
        </w:tc>
        <w:tc>
          <w:tcPr>
            <w:tcW w:w="701" w:type="pct"/>
            <w:vAlign w:val="bottom"/>
          </w:tcPr>
          <w:p w14:paraId="7AFBD4F4" w14:textId="738DBD77" w:rsidR="00427CDF" w:rsidRPr="00070721" w:rsidRDefault="00427CDF" w:rsidP="00427CDF">
            <w:pPr>
              <w:pStyle w:val="Tabletext"/>
              <w:rPr>
                <w:rFonts w:cs="Arial"/>
                <w:szCs w:val="21"/>
              </w:rPr>
            </w:pPr>
            <w:r w:rsidRPr="00070721">
              <w:rPr>
                <w:rFonts w:cs="Arial"/>
                <w:szCs w:val="21"/>
              </w:rPr>
              <w:t>668</w:t>
            </w:r>
          </w:p>
        </w:tc>
        <w:tc>
          <w:tcPr>
            <w:tcW w:w="737" w:type="pct"/>
            <w:vAlign w:val="bottom"/>
          </w:tcPr>
          <w:p w14:paraId="2A259D16" w14:textId="5B176CF0" w:rsidR="00427CDF" w:rsidRPr="00070721" w:rsidRDefault="00427CDF" w:rsidP="00427CDF">
            <w:pPr>
              <w:pStyle w:val="Tabletext"/>
              <w:rPr>
                <w:rFonts w:cs="Arial"/>
                <w:szCs w:val="21"/>
              </w:rPr>
            </w:pPr>
            <w:r w:rsidRPr="0030469F">
              <w:rPr>
                <w:rFonts w:cs="Arial"/>
                <w:szCs w:val="21"/>
              </w:rPr>
              <w:t>0</w:t>
            </w:r>
          </w:p>
        </w:tc>
        <w:tc>
          <w:tcPr>
            <w:tcW w:w="701" w:type="pct"/>
            <w:vAlign w:val="bottom"/>
          </w:tcPr>
          <w:p w14:paraId="000825FE" w14:textId="58E3BBB4" w:rsidR="00427CDF" w:rsidRPr="00070721" w:rsidRDefault="00427CDF" w:rsidP="00427CDF">
            <w:pPr>
              <w:pStyle w:val="Tabletext"/>
              <w:rPr>
                <w:rFonts w:cs="Arial"/>
                <w:szCs w:val="21"/>
              </w:rPr>
            </w:pPr>
            <w:r w:rsidRPr="00070721">
              <w:rPr>
                <w:rFonts w:cs="Arial"/>
                <w:szCs w:val="21"/>
              </w:rPr>
              <w:t>94</w:t>
            </w:r>
          </w:p>
        </w:tc>
        <w:tc>
          <w:tcPr>
            <w:tcW w:w="630" w:type="pct"/>
            <w:shd w:val="clear" w:color="auto" w:fill="C5511A"/>
            <w:vAlign w:val="bottom"/>
          </w:tcPr>
          <w:p w14:paraId="53A6424F" w14:textId="5500C8FB"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780</w:t>
            </w:r>
          </w:p>
        </w:tc>
        <w:tc>
          <w:tcPr>
            <w:tcW w:w="735" w:type="pct"/>
            <w:shd w:val="clear" w:color="auto" w:fill="FF9E1B"/>
            <w:vAlign w:val="bottom"/>
          </w:tcPr>
          <w:p w14:paraId="2C4AC404" w14:textId="23CF34DE"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CDAA583" w14:textId="77777777" w:rsidTr="00E04C71">
        <w:tc>
          <w:tcPr>
            <w:tcW w:w="794" w:type="pct"/>
            <w:shd w:val="clear" w:color="auto" w:fill="F2F2F2" w:themeFill="background1" w:themeFillShade="F2"/>
            <w:vAlign w:val="bottom"/>
          </w:tcPr>
          <w:p w14:paraId="22E22084" w14:textId="4B51E4BA" w:rsidR="00427CDF" w:rsidRPr="00070721" w:rsidRDefault="00427CDF" w:rsidP="00427CDF">
            <w:pPr>
              <w:pStyle w:val="Tabletext"/>
              <w:rPr>
                <w:rFonts w:cs="Arial"/>
                <w:szCs w:val="21"/>
              </w:rPr>
            </w:pPr>
            <w:r w:rsidRPr="00070721">
              <w:rPr>
                <w:rFonts w:cs="Arial"/>
                <w:szCs w:val="21"/>
              </w:rPr>
              <w:t>Melbourne City Council</w:t>
            </w:r>
          </w:p>
        </w:tc>
        <w:tc>
          <w:tcPr>
            <w:tcW w:w="701" w:type="pct"/>
            <w:shd w:val="clear" w:color="auto" w:fill="F2F2F2" w:themeFill="background1" w:themeFillShade="F2"/>
            <w:vAlign w:val="bottom"/>
          </w:tcPr>
          <w:p w14:paraId="58062D56" w14:textId="3942C3B7" w:rsidR="00427CDF" w:rsidRPr="00070721" w:rsidRDefault="00427CDF" w:rsidP="00427CDF">
            <w:pPr>
              <w:pStyle w:val="Tabletext"/>
              <w:rPr>
                <w:rFonts w:cs="Arial"/>
                <w:szCs w:val="21"/>
              </w:rPr>
            </w:pPr>
            <w:r w:rsidRPr="00070721">
              <w:rPr>
                <w:rFonts w:cs="Arial"/>
                <w:szCs w:val="21"/>
              </w:rPr>
              <w:t>720</w:t>
            </w:r>
          </w:p>
        </w:tc>
        <w:tc>
          <w:tcPr>
            <w:tcW w:w="701" w:type="pct"/>
            <w:shd w:val="clear" w:color="auto" w:fill="F2F2F2" w:themeFill="background1" w:themeFillShade="F2"/>
            <w:vAlign w:val="bottom"/>
          </w:tcPr>
          <w:p w14:paraId="00061DBA" w14:textId="2C1C8B85" w:rsidR="00427CDF" w:rsidRPr="00070721" w:rsidRDefault="00427CDF" w:rsidP="00427CDF">
            <w:pPr>
              <w:pStyle w:val="Tabletext"/>
              <w:rPr>
                <w:rFonts w:cs="Arial"/>
                <w:szCs w:val="21"/>
              </w:rPr>
            </w:pPr>
            <w:r w:rsidRPr="00070721">
              <w:rPr>
                <w:rFonts w:cs="Arial"/>
                <w:szCs w:val="21"/>
              </w:rPr>
              <w:t>2,434</w:t>
            </w:r>
          </w:p>
        </w:tc>
        <w:tc>
          <w:tcPr>
            <w:tcW w:w="737" w:type="pct"/>
            <w:shd w:val="clear" w:color="auto" w:fill="F2F2F2" w:themeFill="background1" w:themeFillShade="F2"/>
            <w:vAlign w:val="bottom"/>
          </w:tcPr>
          <w:p w14:paraId="05AF281D" w14:textId="22876DD5" w:rsidR="00427CDF" w:rsidRPr="00070721" w:rsidRDefault="00427CDF" w:rsidP="00427CDF">
            <w:pPr>
              <w:pStyle w:val="Tabletext"/>
              <w:rPr>
                <w:rFonts w:cs="Arial"/>
                <w:szCs w:val="21"/>
              </w:rPr>
            </w:pPr>
            <w:r w:rsidRPr="0030469F">
              <w:rPr>
                <w:rFonts w:cs="Arial"/>
                <w:szCs w:val="21"/>
              </w:rPr>
              <w:t>0</w:t>
            </w:r>
          </w:p>
        </w:tc>
        <w:tc>
          <w:tcPr>
            <w:tcW w:w="701" w:type="pct"/>
            <w:shd w:val="clear" w:color="auto" w:fill="F2F2F2" w:themeFill="background1" w:themeFillShade="F2"/>
            <w:vAlign w:val="bottom"/>
          </w:tcPr>
          <w:p w14:paraId="2BA29536" w14:textId="6F57642C" w:rsidR="00427CDF" w:rsidRPr="00070721" w:rsidRDefault="00427CDF" w:rsidP="00427CDF">
            <w:pPr>
              <w:pStyle w:val="Tabletext"/>
              <w:rPr>
                <w:rFonts w:cs="Arial"/>
                <w:szCs w:val="21"/>
              </w:rPr>
            </w:pPr>
            <w:r w:rsidRPr="00070721">
              <w:rPr>
                <w:rFonts w:cs="Arial"/>
                <w:szCs w:val="21"/>
              </w:rPr>
              <w:t>467</w:t>
            </w:r>
          </w:p>
        </w:tc>
        <w:tc>
          <w:tcPr>
            <w:tcW w:w="630" w:type="pct"/>
            <w:shd w:val="clear" w:color="auto" w:fill="C5511A"/>
            <w:vAlign w:val="bottom"/>
          </w:tcPr>
          <w:p w14:paraId="1743145A" w14:textId="62F7E46E"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3,621</w:t>
            </w:r>
          </w:p>
        </w:tc>
        <w:tc>
          <w:tcPr>
            <w:tcW w:w="735" w:type="pct"/>
            <w:shd w:val="clear" w:color="auto" w:fill="FF9E1B"/>
            <w:vAlign w:val="bottom"/>
          </w:tcPr>
          <w:p w14:paraId="037078E5" w14:textId="311004A4"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5EFC8042" w14:textId="77777777" w:rsidTr="00E04C71">
        <w:tc>
          <w:tcPr>
            <w:tcW w:w="794" w:type="pct"/>
            <w:vAlign w:val="bottom"/>
          </w:tcPr>
          <w:p w14:paraId="3B0C4E88" w14:textId="5B416FC1" w:rsidR="00427CDF" w:rsidRPr="00070721" w:rsidRDefault="00427CDF" w:rsidP="00427CDF">
            <w:pPr>
              <w:pStyle w:val="Tabletext"/>
              <w:rPr>
                <w:rFonts w:cs="Arial"/>
                <w:szCs w:val="21"/>
              </w:rPr>
            </w:pPr>
            <w:r w:rsidRPr="00070721">
              <w:rPr>
                <w:rFonts w:cs="Arial"/>
                <w:szCs w:val="21"/>
              </w:rPr>
              <w:t>Melton City Council</w:t>
            </w:r>
          </w:p>
        </w:tc>
        <w:tc>
          <w:tcPr>
            <w:tcW w:w="701" w:type="pct"/>
            <w:vAlign w:val="bottom"/>
          </w:tcPr>
          <w:p w14:paraId="622D9D3B" w14:textId="764AAAA5" w:rsidR="00427CDF" w:rsidRPr="00070721" w:rsidRDefault="00427CDF" w:rsidP="00427CDF">
            <w:pPr>
              <w:pStyle w:val="Tabletext"/>
              <w:rPr>
                <w:rFonts w:cs="Arial"/>
                <w:szCs w:val="21"/>
              </w:rPr>
            </w:pPr>
            <w:r w:rsidRPr="00070721">
              <w:rPr>
                <w:rFonts w:cs="Arial"/>
                <w:szCs w:val="21"/>
              </w:rPr>
              <w:t>31</w:t>
            </w:r>
          </w:p>
        </w:tc>
        <w:tc>
          <w:tcPr>
            <w:tcW w:w="701" w:type="pct"/>
            <w:vAlign w:val="bottom"/>
          </w:tcPr>
          <w:p w14:paraId="0AF5DADF" w14:textId="65680180" w:rsidR="00427CDF" w:rsidRPr="00070721" w:rsidRDefault="00427CDF" w:rsidP="00427CDF">
            <w:pPr>
              <w:pStyle w:val="Tabletext"/>
              <w:rPr>
                <w:rFonts w:cs="Arial"/>
                <w:szCs w:val="21"/>
              </w:rPr>
            </w:pPr>
            <w:r w:rsidRPr="00070721">
              <w:rPr>
                <w:rFonts w:cs="Arial"/>
                <w:szCs w:val="21"/>
              </w:rPr>
              <w:t>875</w:t>
            </w:r>
          </w:p>
        </w:tc>
        <w:tc>
          <w:tcPr>
            <w:tcW w:w="737" w:type="pct"/>
            <w:vAlign w:val="bottom"/>
          </w:tcPr>
          <w:p w14:paraId="14DA48D9" w14:textId="082B35A0" w:rsidR="00427CDF" w:rsidRPr="00070721" w:rsidRDefault="00427CDF" w:rsidP="00427CDF">
            <w:pPr>
              <w:pStyle w:val="Tabletext"/>
              <w:rPr>
                <w:rFonts w:cs="Arial"/>
                <w:szCs w:val="21"/>
              </w:rPr>
            </w:pPr>
            <w:r w:rsidRPr="0030469F">
              <w:rPr>
                <w:rFonts w:cs="Arial"/>
                <w:szCs w:val="21"/>
              </w:rPr>
              <w:t>0</w:t>
            </w:r>
          </w:p>
        </w:tc>
        <w:tc>
          <w:tcPr>
            <w:tcW w:w="701" w:type="pct"/>
            <w:vAlign w:val="bottom"/>
          </w:tcPr>
          <w:p w14:paraId="15296A47" w14:textId="0314C439" w:rsidR="00427CDF" w:rsidRPr="00070721" w:rsidRDefault="00427CDF" w:rsidP="00427CDF">
            <w:pPr>
              <w:pStyle w:val="Tabletext"/>
              <w:rPr>
                <w:rFonts w:cs="Arial"/>
                <w:szCs w:val="21"/>
              </w:rPr>
            </w:pPr>
            <w:r w:rsidRPr="00070721">
              <w:rPr>
                <w:rFonts w:cs="Arial"/>
                <w:szCs w:val="21"/>
              </w:rPr>
              <w:t>4</w:t>
            </w:r>
          </w:p>
        </w:tc>
        <w:tc>
          <w:tcPr>
            <w:tcW w:w="630" w:type="pct"/>
            <w:shd w:val="clear" w:color="auto" w:fill="C5511A"/>
            <w:vAlign w:val="bottom"/>
          </w:tcPr>
          <w:p w14:paraId="70DED72B" w14:textId="11F08A0F"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910</w:t>
            </w:r>
          </w:p>
        </w:tc>
        <w:tc>
          <w:tcPr>
            <w:tcW w:w="735" w:type="pct"/>
            <w:shd w:val="clear" w:color="auto" w:fill="FF9E1B"/>
            <w:vAlign w:val="bottom"/>
          </w:tcPr>
          <w:p w14:paraId="2FF1815C" w14:textId="5B1CCF86"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6B5DD66E" w14:textId="77777777" w:rsidTr="00E04C71">
        <w:tc>
          <w:tcPr>
            <w:tcW w:w="794" w:type="pct"/>
            <w:shd w:val="clear" w:color="auto" w:fill="F2F2F2" w:themeFill="background1" w:themeFillShade="F2"/>
            <w:vAlign w:val="bottom"/>
          </w:tcPr>
          <w:p w14:paraId="17D15C04" w14:textId="7C61034E" w:rsidR="00427CDF" w:rsidRPr="00070721" w:rsidRDefault="00427CDF" w:rsidP="00427CDF">
            <w:pPr>
              <w:pStyle w:val="Tabletext"/>
              <w:rPr>
                <w:rFonts w:cs="Arial"/>
                <w:szCs w:val="21"/>
              </w:rPr>
            </w:pPr>
            <w:r w:rsidRPr="00070721">
              <w:rPr>
                <w:rFonts w:cs="Arial"/>
                <w:szCs w:val="21"/>
              </w:rPr>
              <w:t>Merri-bek City Council</w:t>
            </w:r>
          </w:p>
        </w:tc>
        <w:tc>
          <w:tcPr>
            <w:tcW w:w="701" w:type="pct"/>
            <w:shd w:val="clear" w:color="auto" w:fill="F2F2F2" w:themeFill="background1" w:themeFillShade="F2"/>
            <w:vAlign w:val="bottom"/>
          </w:tcPr>
          <w:p w14:paraId="55C3B87A" w14:textId="1FB8E09C" w:rsidR="00427CDF" w:rsidRPr="00070721" w:rsidRDefault="00427CDF" w:rsidP="00427CDF">
            <w:pPr>
              <w:pStyle w:val="Tabletext"/>
              <w:rPr>
                <w:rFonts w:cs="Arial"/>
                <w:szCs w:val="21"/>
              </w:rPr>
            </w:pPr>
            <w:r w:rsidRPr="00070721">
              <w:rPr>
                <w:rFonts w:cs="Arial"/>
                <w:szCs w:val="21"/>
              </w:rPr>
              <w:t>91</w:t>
            </w:r>
          </w:p>
        </w:tc>
        <w:tc>
          <w:tcPr>
            <w:tcW w:w="701" w:type="pct"/>
            <w:shd w:val="clear" w:color="auto" w:fill="F2F2F2" w:themeFill="background1" w:themeFillShade="F2"/>
            <w:vAlign w:val="bottom"/>
          </w:tcPr>
          <w:p w14:paraId="508914E8" w14:textId="58ECB91F" w:rsidR="00427CDF" w:rsidRPr="00070721" w:rsidRDefault="00427CDF" w:rsidP="00427CDF">
            <w:pPr>
              <w:pStyle w:val="Tabletext"/>
              <w:rPr>
                <w:rFonts w:cs="Arial"/>
                <w:szCs w:val="21"/>
              </w:rPr>
            </w:pPr>
            <w:r w:rsidRPr="00070721">
              <w:rPr>
                <w:rFonts w:cs="Arial"/>
                <w:szCs w:val="21"/>
              </w:rPr>
              <w:t>1,298</w:t>
            </w:r>
          </w:p>
        </w:tc>
        <w:tc>
          <w:tcPr>
            <w:tcW w:w="737" w:type="pct"/>
            <w:shd w:val="clear" w:color="auto" w:fill="F2F2F2" w:themeFill="background1" w:themeFillShade="F2"/>
            <w:vAlign w:val="bottom"/>
          </w:tcPr>
          <w:p w14:paraId="35F3FA66" w14:textId="2716F6DA" w:rsidR="00427CDF" w:rsidRPr="00070721" w:rsidRDefault="00427CDF" w:rsidP="00427CDF">
            <w:pPr>
              <w:pStyle w:val="Tabletext"/>
              <w:rPr>
                <w:rFonts w:cs="Arial"/>
                <w:szCs w:val="21"/>
              </w:rPr>
            </w:pPr>
            <w:r w:rsidRPr="00070721">
              <w:rPr>
                <w:rFonts w:cs="Arial"/>
                <w:szCs w:val="21"/>
              </w:rPr>
              <w:t>3</w:t>
            </w:r>
          </w:p>
        </w:tc>
        <w:tc>
          <w:tcPr>
            <w:tcW w:w="701" w:type="pct"/>
            <w:shd w:val="clear" w:color="auto" w:fill="F2F2F2" w:themeFill="background1" w:themeFillShade="F2"/>
            <w:vAlign w:val="bottom"/>
          </w:tcPr>
          <w:p w14:paraId="6BD9E708" w14:textId="67C766CC" w:rsidR="00427CDF" w:rsidRPr="00070721" w:rsidRDefault="00427CDF" w:rsidP="00427CDF">
            <w:pPr>
              <w:pStyle w:val="Tabletext"/>
              <w:rPr>
                <w:rFonts w:cs="Arial"/>
                <w:szCs w:val="21"/>
              </w:rPr>
            </w:pPr>
            <w:r w:rsidRPr="00070721">
              <w:rPr>
                <w:rFonts w:cs="Arial"/>
                <w:szCs w:val="21"/>
              </w:rPr>
              <w:t>4</w:t>
            </w:r>
          </w:p>
        </w:tc>
        <w:tc>
          <w:tcPr>
            <w:tcW w:w="630" w:type="pct"/>
            <w:shd w:val="clear" w:color="auto" w:fill="C5511A"/>
            <w:vAlign w:val="bottom"/>
          </w:tcPr>
          <w:p w14:paraId="2180FECA" w14:textId="3B2E68FD"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1,396</w:t>
            </w:r>
          </w:p>
        </w:tc>
        <w:tc>
          <w:tcPr>
            <w:tcW w:w="735" w:type="pct"/>
            <w:shd w:val="clear" w:color="auto" w:fill="FF9E1B"/>
            <w:vAlign w:val="bottom"/>
          </w:tcPr>
          <w:p w14:paraId="6CBB5FF9" w14:textId="1ABFA744"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BE67063" w14:textId="77777777" w:rsidTr="00E04C71">
        <w:tc>
          <w:tcPr>
            <w:tcW w:w="794" w:type="pct"/>
            <w:vAlign w:val="bottom"/>
          </w:tcPr>
          <w:p w14:paraId="09F82749" w14:textId="00C9F0EF" w:rsidR="00427CDF" w:rsidRPr="00070721" w:rsidRDefault="00427CDF" w:rsidP="00427CDF">
            <w:pPr>
              <w:pStyle w:val="Tabletext"/>
              <w:rPr>
                <w:rFonts w:cs="Arial"/>
                <w:szCs w:val="21"/>
              </w:rPr>
            </w:pPr>
            <w:r w:rsidRPr="00070721">
              <w:rPr>
                <w:rFonts w:cs="Arial"/>
                <w:szCs w:val="21"/>
              </w:rPr>
              <w:t>Mildura Rural City Council</w:t>
            </w:r>
          </w:p>
        </w:tc>
        <w:tc>
          <w:tcPr>
            <w:tcW w:w="701" w:type="pct"/>
            <w:vAlign w:val="bottom"/>
          </w:tcPr>
          <w:p w14:paraId="1007CF99" w14:textId="74FF34C8" w:rsidR="00427CDF" w:rsidRPr="00070721" w:rsidRDefault="00427CDF" w:rsidP="00427CDF">
            <w:pPr>
              <w:pStyle w:val="Tabletext"/>
              <w:rPr>
                <w:rFonts w:cs="Arial"/>
                <w:szCs w:val="21"/>
              </w:rPr>
            </w:pPr>
            <w:r w:rsidRPr="00070721">
              <w:rPr>
                <w:rFonts w:cs="Arial"/>
                <w:szCs w:val="21"/>
              </w:rPr>
              <w:t>22</w:t>
            </w:r>
          </w:p>
        </w:tc>
        <w:tc>
          <w:tcPr>
            <w:tcW w:w="701" w:type="pct"/>
            <w:vAlign w:val="bottom"/>
          </w:tcPr>
          <w:p w14:paraId="16B3DD47" w14:textId="6822067F" w:rsidR="00427CDF" w:rsidRPr="00070721" w:rsidRDefault="00427CDF" w:rsidP="00427CDF">
            <w:pPr>
              <w:pStyle w:val="Tabletext"/>
              <w:rPr>
                <w:rFonts w:cs="Arial"/>
                <w:szCs w:val="21"/>
              </w:rPr>
            </w:pPr>
            <w:r w:rsidRPr="00070721">
              <w:rPr>
                <w:rFonts w:cs="Arial"/>
                <w:szCs w:val="21"/>
              </w:rPr>
              <w:t>543</w:t>
            </w:r>
          </w:p>
        </w:tc>
        <w:tc>
          <w:tcPr>
            <w:tcW w:w="737" w:type="pct"/>
            <w:vAlign w:val="bottom"/>
          </w:tcPr>
          <w:p w14:paraId="0D3CA538" w14:textId="5D556776" w:rsidR="00427CDF" w:rsidRPr="00070721" w:rsidRDefault="00427CDF" w:rsidP="00427CDF">
            <w:pPr>
              <w:pStyle w:val="Tabletext"/>
              <w:rPr>
                <w:rFonts w:cs="Arial"/>
                <w:szCs w:val="21"/>
              </w:rPr>
            </w:pPr>
            <w:r w:rsidRPr="00BC5D67">
              <w:rPr>
                <w:rFonts w:cs="Arial"/>
                <w:szCs w:val="21"/>
              </w:rPr>
              <w:t>0</w:t>
            </w:r>
          </w:p>
        </w:tc>
        <w:tc>
          <w:tcPr>
            <w:tcW w:w="701" w:type="pct"/>
            <w:vAlign w:val="bottom"/>
          </w:tcPr>
          <w:p w14:paraId="6A9B0033" w14:textId="519533A1" w:rsidR="00427CDF" w:rsidRPr="00070721" w:rsidRDefault="00427CDF" w:rsidP="00427CDF">
            <w:pPr>
              <w:pStyle w:val="Tabletext"/>
              <w:rPr>
                <w:rFonts w:cs="Arial"/>
                <w:szCs w:val="21"/>
              </w:rPr>
            </w:pPr>
            <w:r w:rsidRPr="00070721">
              <w:rPr>
                <w:rFonts w:cs="Arial"/>
                <w:szCs w:val="21"/>
              </w:rPr>
              <w:t>1</w:t>
            </w:r>
          </w:p>
        </w:tc>
        <w:tc>
          <w:tcPr>
            <w:tcW w:w="630" w:type="pct"/>
            <w:shd w:val="clear" w:color="auto" w:fill="C5511A"/>
            <w:vAlign w:val="bottom"/>
          </w:tcPr>
          <w:p w14:paraId="5763A0D5" w14:textId="38B4EB10"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566</w:t>
            </w:r>
          </w:p>
        </w:tc>
        <w:tc>
          <w:tcPr>
            <w:tcW w:w="735" w:type="pct"/>
            <w:shd w:val="clear" w:color="auto" w:fill="FF9E1B"/>
            <w:vAlign w:val="bottom"/>
          </w:tcPr>
          <w:p w14:paraId="241DF255" w14:textId="6FB12D00"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F79485E" w14:textId="77777777" w:rsidTr="00E04C71">
        <w:tc>
          <w:tcPr>
            <w:tcW w:w="794" w:type="pct"/>
            <w:shd w:val="clear" w:color="auto" w:fill="F2F2F2" w:themeFill="background1" w:themeFillShade="F2"/>
            <w:vAlign w:val="bottom"/>
          </w:tcPr>
          <w:p w14:paraId="427240B5" w14:textId="70382ADE" w:rsidR="00427CDF" w:rsidRPr="00070721" w:rsidRDefault="00427CDF" w:rsidP="00427CDF">
            <w:pPr>
              <w:pStyle w:val="Tabletext"/>
              <w:rPr>
                <w:rFonts w:cs="Arial"/>
                <w:szCs w:val="21"/>
              </w:rPr>
            </w:pPr>
            <w:r w:rsidRPr="00070721">
              <w:rPr>
                <w:rFonts w:cs="Arial"/>
                <w:szCs w:val="21"/>
              </w:rPr>
              <w:t>Mitchell Shire Council</w:t>
            </w:r>
          </w:p>
        </w:tc>
        <w:tc>
          <w:tcPr>
            <w:tcW w:w="701" w:type="pct"/>
            <w:shd w:val="clear" w:color="auto" w:fill="F2F2F2" w:themeFill="background1" w:themeFillShade="F2"/>
            <w:vAlign w:val="bottom"/>
          </w:tcPr>
          <w:p w14:paraId="3429492E" w14:textId="427427D7" w:rsidR="00427CDF" w:rsidRPr="00070721" w:rsidRDefault="00427CDF" w:rsidP="00427CDF">
            <w:pPr>
              <w:pStyle w:val="Tabletext"/>
              <w:rPr>
                <w:rFonts w:cs="Arial"/>
                <w:szCs w:val="21"/>
              </w:rPr>
            </w:pPr>
            <w:r w:rsidRPr="00070721">
              <w:rPr>
                <w:rFonts w:cs="Arial"/>
                <w:szCs w:val="21"/>
              </w:rPr>
              <w:t>9</w:t>
            </w:r>
          </w:p>
        </w:tc>
        <w:tc>
          <w:tcPr>
            <w:tcW w:w="701" w:type="pct"/>
            <w:shd w:val="clear" w:color="auto" w:fill="F2F2F2" w:themeFill="background1" w:themeFillShade="F2"/>
            <w:vAlign w:val="bottom"/>
          </w:tcPr>
          <w:p w14:paraId="2EE932FE" w14:textId="2FBB1C9E" w:rsidR="00427CDF" w:rsidRPr="00070721" w:rsidRDefault="00427CDF" w:rsidP="00427CDF">
            <w:pPr>
              <w:pStyle w:val="Tabletext"/>
              <w:rPr>
                <w:rFonts w:cs="Arial"/>
                <w:szCs w:val="21"/>
              </w:rPr>
            </w:pPr>
            <w:r w:rsidRPr="00070721">
              <w:rPr>
                <w:rFonts w:cs="Arial"/>
                <w:szCs w:val="21"/>
              </w:rPr>
              <w:t>324</w:t>
            </w:r>
          </w:p>
        </w:tc>
        <w:tc>
          <w:tcPr>
            <w:tcW w:w="737" w:type="pct"/>
            <w:shd w:val="clear" w:color="auto" w:fill="F2F2F2" w:themeFill="background1" w:themeFillShade="F2"/>
            <w:vAlign w:val="bottom"/>
          </w:tcPr>
          <w:p w14:paraId="4356067A" w14:textId="2AF59F06" w:rsidR="00427CDF" w:rsidRPr="00070721" w:rsidRDefault="00427CDF" w:rsidP="00427CDF">
            <w:pPr>
              <w:pStyle w:val="Tabletext"/>
              <w:rPr>
                <w:rFonts w:cs="Arial"/>
                <w:szCs w:val="21"/>
              </w:rPr>
            </w:pPr>
            <w:r w:rsidRPr="00BC5D67">
              <w:rPr>
                <w:rFonts w:cs="Arial"/>
                <w:szCs w:val="21"/>
              </w:rPr>
              <w:t>0</w:t>
            </w:r>
          </w:p>
        </w:tc>
        <w:tc>
          <w:tcPr>
            <w:tcW w:w="701" w:type="pct"/>
            <w:shd w:val="clear" w:color="auto" w:fill="F2F2F2" w:themeFill="background1" w:themeFillShade="F2"/>
            <w:vAlign w:val="bottom"/>
          </w:tcPr>
          <w:p w14:paraId="564345BE" w14:textId="2772EA2A"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6DD7788A" w14:textId="13BAF13D"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333</w:t>
            </w:r>
          </w:p>
        </w:tc>
        <w:tc>
          <w:tcPr>
            <w:tcW w:w="735" w:type="pct"/>
            <w:shd w:val="clear" w:color="auto" w:fill="FF9E1B"/>
            <w:vAlign w:val="bottom"/>
          </w:tcPr>
          <w:p w14:paraId="7E384342" w14:textId="701D31E5"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3EFFB81" w14:textId="77777777" w:rsidTr="00E04C71">
        <w:tc>
          <w:tcPr>
            <w:tcW w:w="794" w:type="pct"/>
            <w:vAlign w:val="bottom"/>
          </w:tcPr>
          <w:p w14:paraId="7ADA0EB1" w14:textId="3163A17F" w:rsidR="00427CDF" w:rsidRPr="00070721" w:rsidRDefault="00427CDF" w:rsidP="00427CDF">
            <w:pPr>
              <w:pStyle w:val="Tabletext"/>
              <w:rPr>
                <w:rFonts w:cs="Arial"/>
                <w:szCs w:val="21"/>
              </w:rPr>
            </w:pPr>
            <w:r w:rsidRPr="00070721">
              <w:rPr>
                <w:rFonts w:cs="Arial"/>
                <w:szCs w:val="21"/>
              </w:rPr>
              <w:t>Moira Shire Council</w:t>
            </w:r>
          </w:p>
        </w:tc>
        <w:tc>
          <w:tcPr>
            <w:tcW w:w="701" w:type="pct"/>
            <w:vAlign w:val="bottom"/>
          </w:tcPr>
          <w:p w14:paraId="1A72A69F" w14:textId="24FB91BA" w:rsidR="00427CDF" w:rsidRPr="00070721" w:rsidRDefault="00427CDF" w:rsidP="00427CDF">
            <w:pPr>
              <w:pStyle w:val="Tabletext"/>
              <w:rPr>
                <w:rFonts w:cs="Arial"/>
                <w:szCs w:val="21"/>
              </w:rPr>
            </w:pPr>
            <w:r w:rsidRPr="00070721">
              <w:rPr>
                <w:rFonts w:cs="Arial"/>
                <w:szCs w:val="21"/>
              </w:rPr>
              <w:t>11</w:t>
            </w:r>
          </w:p>
        </w:tc>
        <w:tc>
          <w:tcPr>
            <w:tcW w:w="701" w:type="pct"/>
            <w:vAlign w:val="bottom"/>
          </w:tcPr>
          <w:p w14:paraId="3B6EE13A" w14:textId="750F9169" w:rsidR="00427CDF" w:rsidRPr="00070721" w:rsidRDefault="00427CDF" w:rsidP="00427CDF">
            <w:pPr>
              <w:pStyle w:val="Tabletext"/>
              <w:rPr>
                <w:rFonts w:cs="Arial"/>
                <w:szCs w:val="21"/>
              </w:rPr>
            </w:pPr>
            <w:r w:rsidRPr="00070721">
              <w:rPr>
                <w:rFonts w:cs="Arial"/>
                <w:szCs w:val="21"/>
              </w:rPr>
              <w:t>261</w:t>
            </w:r>
          </w:p>
        </w:tc>
        <w:tc>
          <w:tcPr>
            <w:tcW w:w="737" w:type="pct"/>
            <w:vAlign w:val="bottom"/>
          </w:tcPr>
          <w:p w14:paraId="27C34224" w14:textId="28B86BCC" w:rsidR="00427CDF" w:rsidRPr="00070721" w:rsidRDefault="00427CDF" w:rsidP="00427CDF">
            <w:pPr>
              <w:pStyle w:val="Tabletext"/>
              <w:rPr>
                <w:rFonts w:cs="Arial"/>
                <w:szCs w:val="21"/>
              </w:rPr>
            </w:pPr>
            <w:r w:rsidRPr="00BC5D67">
              <w:rPr>
                <w:rFonts w:cs="Arial"/>
                <w:szCs w:val="21"/>
              </w:rPr>
              <w:t>0</w:t>
            </w:r>
          </w:p>
        </w:tc>
        <w:tc>
          <w:tcPr>
            <w:tcW w:w="701" w:type="pct"/>
            <w:vAlign w:val="bottom"/>
          </w:tcPr>
          <w:p w14:paraId="08CD3147" w14:textId="11D1EE7E" w:rsidR="00427CDF" w:rsidRPr="00070721" w:rsidRDefault="00427CDF" w:rsidP="00427CDF">
            <w:pPr>
              <w:pStyle w:val="Tabletext"/>
              <w:rPr>
                <w:rFonts w:cs="Arial"/>
                <w:szCs w:val="21"/>
              </w:rPr>
            </w:pPr>
            <w:r w:rsidRPr="00070721">
              <w:rPr>
                <w:rFonts w:cs="Arial"/>
                <w:szCs w:val="21"/>
              </w:rPr>
              <w:t>1</w:t>
            </w:r>
          </w:p>
        </w:tc>
        <w:tc>
          <w:tcPr>
            <w:tcW w:w="630" w:type="pct"/>
            <w:shd w:val="clear" w:color="auto" w:fill="C5511A"/>
            <w:vAlign w:val="bottom"/>
          </w:tcPr>
          <w:p w14:paraId="42E82E3C" w14:textId="31E12BCE"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273</w:t>
            </w:r>
          </w:p>
        </w:tc>
        <w:tc>
          <w:tcPr>
            <w:tcW w:w="735" w:type="pct"/>
            <w:shd w:val="clear" w:color="auto" w:fill="FF9E1B"/>
            <w:vAlign w:val="bottom"/>
          </w:tcPr>
          <w:p w14:paraId="60428B89" w14:textId="20E4430C"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5D01A81B" w14:textId="77777777" w:rsidTr="00E04C71">
        <w:tc>
          <w:tcPr>
            <w:tcW w:w="794" w:type="pct"/>
            <w:shd w:val="clear" w:color="auto" w:fill="F2F2F2" w:themeFill="background1" w:themeFillShade="F2"/>
            <w:vAlign w:val="bottom"/>
          </w:tcPr>
          <w:p w14:paraId="589083EA" w14:textId="55988823" w:rsidR="00427CDF" w:rsidRPr="00070721" w:rsidRDefault="00427CDF" w:rsidP="00427CDF">
            <w:pPr>
              <w:pStyle w:val="Tabletext"/>
              <w:rPr>
                <w:rFonts w:cs="Arial"/>
                <w:szCs w:val="21"/>
              </w:rPr>
            </w:pPr>
            <w:r w:rsidRPr="00070721">
              <w:rPr>
                <w:rFonts w:cs="Arial"/>
                <w:szCs w:val="21"/>
              </w:rPr>
              <w:t>Monash City Council</w:t>
            </w:r>
          </w:p>
        </w:tc>
        <w:tc>
          <w:tcPr>
            <w:tcW w:w="701" w:type="pct"/>
            <w:shd w:val="clear" w:color="auto" w:fill="F2F2F2" w:themeFill="background1" w:themeFillShade="F2"/>
            <w:vAlign w:val="bottom"/>
          </w:tcPr>
          <w:p w14:paraId="3B21922F" w14:textId="68DCFFDA" w:rsidR="00427CDF" w:rsidRPr="00070721" w:rsidRDefault="00427CDF" w:rsidP="00427CDF">
            <w:pPr>
              <w:pStyle w:val="Tabletext"/>
              <w:rPr>
                <w:rFonts w:cs="Arial"/>
                <w:szCs w:val="21"/>
              </w:rPr>
            </w:pPr>
            <w:r w:rsidRPr="00070721">
              <w:rPr>
                <w:rFonts w:cs="Arial"/>
                <w:szCs w:val="21"/>
              </w:rPr>
              <w:t>32</w:t>
            </w:r>
          </w:p>
        </w:tc>
        <w:tc>
          <w:tcPr>
            <w:tcW w:w="701" w:type="pct"/>
            <w:shd w:val="clear" w:color="auto" w:fill="F2F2F2" w:themeFill="background1" w:themeFillShade="F2"/>
            <w:vAlign w:val="bottom"/>
          </w:tcPr>
          <w:p w14:paraId="11F1D750" w14:textId="7DCBB407" w:rsidR="00427CDF" w:rsidRPr="00070721" w:rsidRDefault="00427CDF" w:rsidP="00427CDF">
            <w:pPr>
              <w:pStyle w:val="Tabletext"/>
              <w:rPr>
                <w:rFonts w:cs="Arial"/>
                <w:szCs w:val="21"/>
              </w:rPr>
            </w:pPr>
            <w:r w:rsidRPr="00070721">
              <w:rPr>
                <w:rFonts w:cs="Arial"/>
                <w:szCs w:val="21"/>
              </w:rPr>
              <w:t>1,329</w:t>
            </w:r>
          </w:p>
        </w:tc>
        <w:tc>
          <w:tcPr>
            <w:tcW w:w="737" w:type="pct"/>
            <w:shd w:val="clear" w:color="auto" w:fill="F2F2F2" w:themeFill="background1" w:themeFillShade="F2"/>
            <w:vAlign w:val="bottom"/>
          </w:tcPr>
          <w:p w14:paraId="05DDE16C" w14:textId="5CB32B57" w:rsidR="00427CDF" w:rsidRPr="00070721" w:rsidRDefault="00427CDF" w:rsidP="00427CDF">
            <w:pPr>
              <w:pStyle w:val="Tabletext"/>
              <w:rPr>
                <w:rFonts w:cs="Arial"/>
                <w:szCs w:val="21"/>
              </w:rPr>
            </w:pPr>
            <w:r w:rsidRPr="00BC5D67">
              <w:rPr>
                <w:rFonts w:cs="Arial"/>
                <w:szCs w:val="21"/>
              </w:rPr>
              <w:t>0</w:t>
            </w:r>
          </w:p>
        </w:tc>
        <w:tc>
          <w:tcPr>
            <w:tcW w:w="701" w:type="pct"/>
            <w:shd w:val="clear" w:color="auto" w:fill="F2F2F2" w:themeFill="background1" w:themeFillShade="F2"/>
            <w:vAlign w:val="bottom"/>
          </w:tcPr>
          <w:p w14:paraId="2C1D990B" w14:textId="5EE9CB23" w:rsidR="00427CDF" w:rsidRPr="00070721" w:rsidRDefault="00427CDF" w:rsidP="00427CDF">
            <w:pPr>
              <w:pStyle w:val="Tabletext"/>
              <w:rPr>
                <w:rFonts w:cs="Arial"/>
                <w:szCs w:val="21"/>
              </w:rPr>
            </w:pPr>
            <w:r w:rsidRPr="00070721">
              <w:rPr>
                <w:rFonts w:cs="Arial"/>
                <w:szCs w:val="21"/>
              </w:rPr>
              <w:t>129</w:t>
            </w:r>
          </w:p>
        </w:tc>
        <w:tc>
          <w:tcPr>
            <w:tcW w:w="630" w:type="pct"/>
            <w:shd w:val="clear" w:color="auto" w:fill="C5511A"/>
            <w:vAlign w:val="bottom"/>
          </w:tcPr>
          <w:p w14:paraId="0685064E" w14:textId="37C25398"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1,490</w:t>
            </w:r>
          </w:p>
        </w:tc>
        <w:tc>
          <w:tcPr>
            <w:tcW w:w="735" w:type="pct"/>
            <w:shd w:val="clear" w:color="auto" w:fill="FF9E1B"/>
            <w:vAlign w:val="bottom"/>
          </w:tcPr>
          <w:p w14:paraId="384F8081" w14:textId="7127C5CB"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026856D" w14:textId="77777777" w:rsidTr="00E04C71">
        <w:tc>
          <w:tcPr>
            <w:tcW w:w="794" w:type="pct"/>
            <w:vAlign w:val="bottom"/>
          </w:tcPr>
          <w:p w14:paraId="239B0C72" w14:textId="5A69E5B3" w:rsidR="00427CDF" w:rsidRPr="00070721" w:rsidRDefault="00427CDF" w:rsidP="00427CDF">
            <w:pPr>
              <w:pStyle w:val="Tabletext"/>
              <w:rPr>
                <w:rFonts w:cs="Arial"/>
                <w:szCs w:val="21"/>
              </w:rPr>
            </w:pPr>
            <w:r w:rsidRPr="00070721">
              <w:rPr>
                <w:rFonts w:cs="Arial"/>
                <w:szCs w:val="21"/>
              </w:rPr>
              <w:t>Moonee Valley City Council</w:t>
            </w:r>
          </w:p>
        </w:tc>
        <w:tc>
          <w:tcPr>
            <w:tcW w:w="701" w:type="pct"/>
            <w:vAlign w:val="bottom"/>
          </w:tcPr>
          <w:p w14:paraId="0E3935D4" w14:textId="64AE244A" w:rsidR="00427CDF" w:rsidRPr="00070721" w:rsidRDefault="00427CDF" w:rsidP="00427CDF">
            <w:pPr>
              <w:pStyle w:val="Tabletext"/>
              <w:rPr>
                <w:rFonts w:cs="Arial"/>
                <w:szCs w:val="21"/>
              </w:rPr>
            </w:pPr>
            <w:r w:rsidRPr="00070721">
              <w:rPr>
                <w:rFonts w:cs="Arial"/>
                <w:szCs w:val="21"/>
              </w:rPr>
              <w:t>33</w:t>
            </w:r>
          </w:p>
        </w:tc>
        <w:tc>
          <w:tcPr>
            <w:tcW w:w="701" w:type="pct"/>
            <w:vAlign w:val="bottom"/>
          </w:tcPr>
          <w:p w14:paraId="43D2B346" w14:textId="7CDF7B50" w:rsidR="00427CDF" w:rsidRPr="00070721" w:rsidRDefault="00427CDF" w:rsidP="00427CDF">
            <w:pPr>
              <w:pStyle w:val="Tabletext"/>
              <w:rPr>
                <w:rFonts w:cs="Arial"/>
                <w:szCs w:val="21"/>
              </w:rPr>
            </w:pPr>
            <w:r w:rsidRPr="00070721">
              <w:rPr>
                <w:rFonts w:cs="Arial"/>
                <w:szCs w:val="21"/>
              </w:rPr>
              <w:t>937</w:t>
            </w:r>
          </w:p>
        </w:tc>
        <w:tc>
          <w:tcPr>
            <w:tcW w:w="737" w:type="pct"/>
            <w:vAlign w:val="bottom"/>
          </w:tcPr>
          <w:p w14:paraId="0534532F" w14:textId="739F932C" w:rsidR="00427CDF" w:rsidRPr="00070721" w:rsidRDefault="00427CDF" w:rsidP="00427CDF">
            <w:pPr>
              <w:pStyle w:val="Tabletext"/>
              <w:rPr>
                <w:rFonts w:cs="Arial"/>
                <w:szCs w:val="21"/>
              </w:rPr>
            </w:pPr>
            <w:r w:rsidRPr="00BC5D67">
              <w:rPr>
                <w:rFonts w:cs="Arial"/>
                <w:szCs w:val="21"/>
              </w:rPr>
              <w:t>0</w:t>
            </w:r>
          </w:p>
        </w:tc>
        <w:tc>
          <w:tcPr>
            <w:tcW w:w="701" w:type="pct"/>
            <w:vAlign w:val="bottom"/>
          </w:tcPr>
          <w:p w14:paraId="4367E1E1" w14:textId="4026B177"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03514A3C" w14:textId="35F83D38"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970</w:t>
            </w:r>
          </w:p>
        </w:tc>
        <w:tc>
          <w:tcPr>
            <w:tcW w:w="735" w:type="pct"/>
            <w:shd w:val="clear" w:color="auto" w:fill="FF9E1B"/>
            <w:vAlign w:val="bottom"/>
          </w:tcPr>
          <w:p w14:paraId="60999CF0" w14:textId="1875EB34"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FE80505" w14:textId="77777777" w:rsidTr="00E04C71">
        <w:tc>
          <w:tcPr>
            <w:tcW w:w="794" w:type="pct"/>
            <w:shd w:val="clear" w:color="auto" w:fill="F2F2F2" w:themeFill="background1" w:themeFillShade="F2"/>
            <w:vAlign w:val="bottom"/>
          </w:tcPr>
          <w:p w14:paraId="60D94FBB" w14:textId="6F8397D9" w:rsidR="00427CDF" w:rsidRPr="00070721" w:rsidRDefault="00427CDF" w:rsidP="00427CDF">
            <w:pPr>
              <w:pStyle w:val="Tabletext"/>
              <w:rPr>
                <w:rFonts w:cs="Arial"/>
                <w:szCs w:val="21"/>
              </w:rPr>
            </w:pPr>
            <w:r w:rsidRPr="00070721">
              <w:rPr>
                <w:rFonts w:cs="Arial"/>
                <w:szCs w:val="21"/>
              </w:rPr>
              <w:t>Moorabool Shire Council</w:t>
            </w:r>
          </w:p>
        </w:tc>
        <w:tc>
          <w:tcPr>
            <w:tcW w:w="701" w:type="pct"/>
            <w:shd w:val="clear" w:color="auto" w:fill="F2F2F2" w:themeFill="background1" w:themeFillShade="F2"/>
            <w:vAlign w:val="bottom"/>
          </w:tcPr>
          <w:p w14:paraId="0BD4AE6D" w14:textId="1702EEF9" w:rsidR="00427CDF" w:rsidRPr="00070721" w:rsidRDefault="00427CDF" w:rsidP="00427CDF">
            <w:pPr>
              <w:pStyle w:val="Tabletext"/>
              <w:rPr>
                <w:rFonts w:cs="Arial"/>
                <w:szCs w:val="21"/>
              </w:rPr>
            </w:pPr>
            <w:r w:rsidRPr="00070721">
              <w:rPr>
                <w:rFonts w:cs="Arial"/>
                <w:szCs w:val="21"/>
              </w:rPr>
              <w:t>4</w:t>
            </w:r>
          </w:p>
        </w:tc>
        <w:tc>
          <w:tcPr>
            <w:tcW w:w="701" w:type="pct"/>
            <w:shd w:val="clear" w:color="auto" w:fill="F2F2F2" w:themeFill="background1" w:themeFillShade="F2"/>
            <w:vAlign w:val="bottom"/>
          </w:tcPr>
          <w:p w14:paraId="79344643" w14:textId="3601754C" w:rsidR="00427CDF" w:rsidRPr="00070721" w:rsidRDefault="00427CDF" w:rsidP="00427CDF">
            <w:pPr>
              <w:pStyle w:val="Tabletext"/>
              <w:rPr>
                <w:rFonts w:cs="Arial"/>
                <w:szCs w:val="21"/>
              </w:rPr>
            </w:pPr>
            <w:r w:rsidRPr="00070721">
              <w:rPr>
                <w:rFonts w:cs="Arial"/>
                <w:szCs w:val="21"/>
              </w:rPr>
              <w:t>266</w:t>
            </w:r>
          </w:p>
        </w:tc>
        <w:tc>
          <w:tcPr>
            <w:tcW w:w="737" w:type="pct"/>
            <w:shd w:val="clear" w:color="auto" w:fill="F2F2F2" w:themeFill="background1" w:themeFillShade="F2"/>
            <w:vAlign w:val="bottom"/>
          </w:tcPr>
          <w:p w14:paraId="65788128" w14:textId="1DBC0FD0" w:rsidR="00427CDF" w:rsidRPr="00070721" w:rsidRDefault="00427CDF" w:rsidP="00427CDF">
            <w:pPr>
              <w:pStyle w:val="Tabletext"/>
              <w:rPr>
                <w:rFonts w:cs="Arial"/>
                <w:szCs w:val="21"/>
              </w:rPr>
            </w:pPr>
            <w:r w:rsidRPr="00BC5D67">
              <w:rPr>
                <w:rFonts w:cs="Arial"/>
                <w:szCs w:val="21"/>
              </w:rPr>
              <w:t>0</w:t>
            </w:r>
          </w:p>
        </w:tc>
        <w:tc>
          <w:tcPr>
            <w:tcW w:w="701" w:type="pct"/>
            <w:shd w:val="clear" w:color="auto" w:fill="F2F2F2" w:themeFill="background1" w:themeFillShade="F2"/>
            <w:vAlign w:val="bottom"/>
          </w:tcPr>
          <w:p w14:paraId="5AFFCF72" w14:textId="40DC5F4E" w:rsidR="00427CDF" w:rsidRPr="00070721" w:rsidRDefault="00427CDF" w:rsidP="00427CDF">
            <w:pPr>
              <w:pStyle w:val="Tabletext"/>
              <w:rPr>
                <w:rFonts w:cs="Arial"/>
                <w:szCs w:val="21"/>
              </w:rPr>
            </w:pPr>
            <w:r w:rsidRPr="00202E79">
              <w:rPr>
                <w:rFonts w:cs="Arial"/>
                <w:szCs w:val="21"/>
              </w:rPr>
              <w:t>0</w:t>
            </w:r>
          </w:p>
        </w:tc>
        <w:tc>
          <w:tcPr>
            <w:tcW w:w="630" w:type="pct"/>
            <w:shd w:val="clear" w:color="auto" w:fill="C5511A"/>
            <w:vAlign w:val="bottom"/>
          </w:tcPr>
          <w:p w14:paraId="22C6222E" w14:textId="71BFBAE7" w:rsidR="00427CDF" w:rsidRPr="002269A0" w:rsidRDefault="00427CDF" w:rsidP="00427CDF">
            <w:pPr>
              <w:pStyle w:val="Tabletext"/>
              <w:rPr>
                <w:rFonts w:cs="Arial"/>
                <w:b/>
                <w:color w:val="FFFFFF" w:themeColor="background1"/>
                <w:szCs w:val="21"/>
              </w:rPr>
            </w:pPr>
            <w:r w:rsidRPr="002269A0">
              <w:rPr>
                <w:rFonts w:cs="Arial"/>
                <w:b/>
                <w:bCs/>
                <w:color w:val="FFFFFF" w:themeColor="background1"/>
                <w:szCs w:val="21"/>
              </w:rPr>
              <w:t>270</w:t>
            </w:r>
          </w:p>
        </w:tc>
        <w:tc>
          <w:tcPr>
            <w:tcW w:w="735" w:type="pct"/>
            <w:shd w:val="clear" w:color="auto" w:fill="FF9E1B"/>
            <w:vAlign w:val="bottom"/>
          </w:tcPr>
          <w:p w14:paraId="261A096B" w14:textId="16913716"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58CFB17D" w14:textId="77777777" w:rsidTr="00E04C71">
        <w:tc>
          <w:tcPr>
            <w:tcW w:w="794" w:type="pct"/>
            <w:vAlign w:val="bottom"/>
          </w:tcPr>
          <w:p w14:paraId="13155EAC" w14:textId="7CE2FD19" w:rsidR="00427CDF" w:rsidRPr="00070721" w:rsidRDefault="00427CDF" w:rsidP="00427CDF">
            <w:pPr>
              <w:pStyle w:val="Tabletext"/>
              <w:rPr>
                <w:rFonts w:cs="Arial"/>
                <w:szCs w:val="21"/>
              </w:rPr>
            </w:pPr>
            <w:r w:rsidRPr="00070721">
              <w:rPr>
                <w:rFonts w:cs="Arial"/>
                <w:szCs w:val="21"/>
              </w:rPr>
              <w:t>Mornington Peninsula Shire Council</w:t>
            </w:r>
          </w:p>
        </w:tc>
        <w:tc>
          <w:tcPr>
            <w:tcW w:w="701" w:type="pct"/>
            <w:vAlign w:val="bottom"/>
          </w:tcPr>
          <w:p w14:paraId="35DD9565" w14:textId="51AB744C" w:rsidR="00427CDF" w:rsidRPr="00070721" w:rsidRDefault="00427CDF" w:rsidP="00427CDF">
            <w:pPr>
              <w:pStyle w:val="Tabletext"/>
              <w:rPr>
                <w:rFonts w:cs="Arial"/>
                <w:szCs w:val="21"/>
              </w:rPr>
            </w:pPr>
            <w:r w:rsidRPr="00070721">
              <w:rPr>
                <w:rFonts w:cs="Arial"/>
                <w:szCs w:val="21"/>
              </w:rPr>
              <w:t>136</w:t>
            </w:r>
          </w:p>
        </w:tc>
        <w:tc>
          <w:tcPr>
            <w:tcW w:w="701" w:type="pct"/>
            <w:vAlign w:val="bottom"/>
          </w:tcPr>
          <w:p w14:paraId="10B92447" w14:textId="4FD14132" w:rsidR="00427CDF" w:rsidRPr="00070721" w:rsidRDefault="00427CDF" w:rsidP="00427CDF">
            <w:pPr>
              <w:pStyle w:val="Tabletext"/>
              <w:rPr>
                <w:rFonts w:cs="Arial"/>
                <w:szCs w:val="21"/>
              </w:rPr>
            </w:pPr>
            <w:r w:rsidRPr="00070721">
              <w:rPr>
                <w:rFonts w:cs="Arial"/>
                <w:szCs w:val="21"/>
              </w:rPr>
              <w:t>1,183</w:t>
            </w:r>
          </w:p>
        </w:tc>
        <w:tc>
          <w:tcPr>
            <w:tcW w:w="737" w:type="pct"/>
            <w:vAlign w:val="bottom"/>
          </w:tcPr>
          <w:p w14:paraId="29B17071" w14:textId="1C2EEB88" w:rsidR="00427CDF" w:rsidRPr="00070721" w:rsidRDefault="00427CDF" w:rsidP="00427CDF">
            <w:pPr>
              <w:pStyle w:val="Tabletext"/>
              <w:rPr>
                <w:rFonts w:cs="Arial"/>
                <w:szCs w:val="21"/>
              </w:rPr>
            </w:pPr>
            <w:r w:rsidRPr="00070721">
              <w:rPr>
                <w:rFonts w:cs="Arial"/>
                <w:szCs w:val="21"/>
              </w:rPr>
              <w:t>9</w:t>
            </w:r>
          </w:p>
        </w:tc>
        <w:tc>
          <w:tcPr>
            <w:tcW w:w="701" w:type="pct"/>
            <w:vAlign w:val="bottom"/>
          </w:tcPr>
          <w:p w14:paraId="17335ED1" w14:textId="17D706B2" w:rsidR="00427CDF" w:rsidRPr="00070721" w:rsidRDefault="00427CDF" w:rsidP="00427CDF">
            <w:pPr>
              <w:pStyle w:val="Tabletext"/>
              <w:rPr>
                <w:rFonts w:cs="Arial"/>
                <w:szCs w:val="21"/>
              </w:rPr>
            </w:pPr>
            <w:r w:rsidRPr="00202E79">
              <w:rPr>
                <w:rFonts w:cs="Arial"/>
                <w:szCs w:val="21"/>
              </w:rPr>
              <w:t>0</w:t>
            </w:r>
          </w:p>
        </w:tc>
        <w:tc>
          <w:tcPr>
            <w:tcW w:w="630" w:type="pct"/>
            <w:shd w:val="clear" w:color="auto" w:fill="C5511A"/>
            <w:vAlign w:val="bottom"/>
          </w:tcPr>
          <w:p w14:paraId="28C94182" w14:textId="15A02350"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1,328</w:t>
            </w:r>
          </w:p>
        </w:tc>
        <w:tc>
          <w:tcPr>
            <w:tcW w:w="735" w:type="pct"/>
            <w:shd w:val="clear" w:color="auto" w:fill="FF9E1B"/>
            <w:vAlign w:val="bottom"/>
          </w:tcPr>
          <w:p w14:paraId="4BE2D9F0" w14:textId="49EE36A8"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1DB22DB7" w14:textId="77777777" w:rsidTr="00E04C71">
        <w:tc>
          <w:tcPr>
            <w:tcW w:w="794" w:type="pct"/>
            <w:shd w:val="clear" w:color="auto" w:fill="F2F2F2" w:themeFill="background1" w:themeFillShade="F2"/>
            <w:vAlign w:val="bottom"/>
          </w:tcPr>
          <w:p w14:paraId="32D8F86E" w14:textId="6AD8562E" w:rsidR="00427CDF" w:rsidRPr="00070721" w:rsidRDefault="00427CDF" w:rsidP="00427CDF">
            <w:pPr>
              <w:pStyle w:val="Tabletext"/>
              <w:rPr>
                <w:rFonts w:cs="Arial"/>
                <w:szCs w:val="21"/>
              </w:rPr>
            </w:pPr>
            <w:r w:rsidRPr="00070721">
              <w:rPr>
                <w:rFonts w:cs="Arial"/>
                <w:szCs w:val="21"/>
              </w:rPr>
              <w:t>Mount Alexander Shire Council</w:t>
            </w:r>
          </w:p>
        </w:tc>
        <w:tc>
          <w:tcPr>
            <w:tcW w:w="701" w:type="pct"/>
            <w:shd w:val="clear" w:color="auto" w:fill="F2F2F2" w:themeFill="background1" w:themeFillShade="F2"/>
            <w:vAlign w:val="bottom"/>
          </w:tcPr>
          <w:p w14:paraId="48BF5CA4" w14:textId="25E3F313" w:rsidR="00427CDF" w:rsidRPr="00070721" w:rsidRDefault="00427CDF" w:rsidP="00427CDF">
            <w:pPr>
              <w:pStyle w:val="Tabletext"/>
              <w:rPr>
                <w:rFonts w:cs="Arial"/>
                <w:szCs w:val="21"/>
              </w:rPr>
            </w:pPr>
            <w:r w:rsidRPr="00070721">
              <w:rPr>
                <w:rFonts w:cs="Arial"/>
                <w:szCs w:val="21"/>
              </w:rPr>
              <w:t>5</w:t>
            </w:r>
          </w:p>
        </w:tc>
        <w:tc>
          <w:tcPr>
            <w:tcW w:w="701" w:type="pct"/>
            <w:shd w:val="clear" w:color="auto" w:fill="F2F2F2" w:themeFill="background1" w:themeFillShade="F2"/>
            <w:vAlign w:val="bottom"/>
          </w:tcPr>
          <w:p w14:paraId="7051E0C2" w14:textId="17908EE7" w:rsidR="00427CDF" w:rsidRPr="00070721" w:rsidRDefault="00427CDF" w:rsidP="00427CDF">
            <w:pPr>
              <w:pStyle w:val="Tabletext"/>
              <w:rPr>
                <w:rFonts w:cs="Arial"/>
                <w:szCs w:val="21"/>
              </w:rPr>
            </w:pPr>
            <w:r w:rsidRPr="00070721">
              <w:rPr>
                <w:rFonts w:cs="Arial"/>
                <w:szCs w:val="21"/>
              </w:rPr>
              <w:t>202</w:t>
            </w:r>
          </w:p>
        </w:tc>
        <w:tc>
          <w:tcPr>
            <w:tcW w:w="737" w:type="pct"/>
            <w:shd w:val="clear" w:color="auto" w:fill="F2F2F2" w:themeFill="background1" w:themeFillShade="F2"/>
            <w:vAlign w:val="bottom"/>
          </w:tcPr>
          <w:p w14:paraId="102862DF" w14:textId="32967ABD" w:rsidR="00427CDF" w:rsidRPr="00070721" w:rsidRDefault="00427CDF" w:rsidP="00427CDF">
            <w:pPr>
              <w:pStyle w:val="Tabletext"/>
              <w:rPr>
                <w:rFonts w:cs="Arial"/>
                <w:szCs w:val="21"/>
              </w:rPr>
            </w:pPr>
            <w:r w:rsidRPr="00121B8A">
              <w:rPr>
                <w:rFonts w:cs="Arial"/>
                <w:szCs w:val="21"/>
              </w:rPr>
              <w:t>0</w:t>
            </w:r>
          </w:p>
        </w:tc>
        <w:tc>
          <w:tcPr>
            <w:tcW w:w="701" w:type="pct"/>
            <w:shd w:val="clear" w:color="auto" w:fill="F2F2F2" w:themeFill="background1" w:themeFillShade="F2"/>
            <w:vAlign w:val="bottom"/>
          </w:tcPr>
          <w:p w14:paraId="7865CA2B" w14:textId="6ADAB16C" w:rsidR="00427CDF" w:rsidRPr="00070721" w:rsidRDefault="00427CDF" w:rsidP="00427CDF">
            <w:pPr>
              <w:pStyle w:val="Tabletext"/>
              <w:rPr>
                <w:rFonts w:cs="Arial"/>
                <w:szCs w:val="21"/>
              </w:rPr>
            </w:pPr>
            <w:r w:rsidRPr="00121B8A">
              <w:rPr>
                <w:rFonts w:cs="Arial"/>
                <w:szCs w:val="21"/>
              </w:rPr>
              <w:t>0</w:t>
            </w:r>
          </w:p>
        </w:tc>
        <w:tc>
          <w:tcPr>
            <w:tcW w:w="630" w:type="pct"/>
            <w:shd w:val="clear" w:color="auto" w:fill="C5511A"/>
            <w:vAlign w:val="bottom"/>
          </w:tcPr>
          <w:p w14:paraId="7409C68F" w14:textId="566CBF0F"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207</w:t>
            </w:r>
          </w:p>
        </w:tc>
        <w:tc>
          <w:tcPr>
            <w:tcW w:w="735" w:type="pct"/>
            <w:shd w:val="clear" w:color="auto" w:fill="FF9E1B"/>
            <w:vAlign w:val="bottom"/>
          </w:tcPr>
          <w:p w14:paraId="36134E5E" w14:textId="52443F9D"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89B49EA" w14:textId="77777777" w:rsidTr="00E04C71">
        <w:tc>
          <w:tcPr>
            <w:tcW w:w="794" w:type="pct"/>
            <w:vAlign w:val="bottom"/>
          </w:tcPr>
          <w:p w14:paraId="5790767C" w14:textId="6B6FF502" w:rsidR="00427CDF" w:rsidRPr="00070721" w:rsidRDefault="00427CDF" w:rsidP="00427CDF">
            <w:pPr>
              <w:pStyle w:val="Tabletext"/>
              <w:rPr>
                <w:rFonts w:cs="Arial"/>
                <w:szCs w:val="21"/>
              </w:rPr>
            </w:pPr>
            <w:r w:rsidRPr="00070721">
              <w:rPr>
                <w:rFonts w:cs="Arial"/>
                <w:szCs w:val="21"/>
              </w:rPr>
              <w:lastRenderedPageBreak/>
              <w:t>Moyne Shire Council</w:t>
            </w:r>
          </w:p>
        </w:tc>
        <w:tc>
          <w:tcPr>
            <w:tcW w:w="701" w:type="pct"/>
            <w:vAlign w:val="bottom"/>
          </w:tcPr>
          <w:p w14:paraId="5C1E44F1" w14:textId="3194C925" w:rsidR="00427CDF" w:rsidRPr="00070721" w:rsidRDefault="00427CDF" w:rsidP="00427CDF">
            <w:pPr>
              <w:pStyle w:val="Tabletext"/>
              <w:rPr>
                <w:rFonts w:cs="Arial"/>
                <w:szCs w:val="21"/>
              </w:rPr>
            </w:pPr>
            <w:r w:rsidRPr="00070721">
              <w:rPr>
                <w:rFonts w:cs="Arial"/>
                <w:szCs w:val="21"/>
              </w:rPr>
              <w:t>128</w:t>
            </w:r>
          </w:p>
        </w:tc>
        <w:tc>
          <w:tcPr>
            <w:tcW w:w="701" w:type="pct"/>
            <w:vAlign w:val="bottom"/>
          </w:tcPr>
          <w:p w14:paraId="1047BFD9" w14:textId="65B0E3B8" w:rsidR="00427CDF" w:rsidRPr="00070721" w:rsidRDefault="00427CDF" w:rsidP="00427CDF">
            <w:pPr>
              <w:pStyle w:val="Tabletext"/>
              <w:rPr>
                <w:rFonts w:cs="Arial"/>
                <w:szCs w:val="21"/>
              </w:rPr>
            </w:pPr>
            <w:r w:rsidRPr="00070721">
              <w:rPr>
                <w:rFonts w:cs="Arial"/>
                <w:szCs w:val="21"/>
              </w:rPr>
              <w:t>54</w:t>
            </w:r>
          </w:p>
        </w:tc>
        <w:tc>
          <w:tcPr>
            <w:tcW w:w="737" w:type="pct"/>
            <w:vAlign w:val="bottom"/>
          </w:tcPr>
          <w:p w14:paraId="2B97A9B2" w14:textId="56A33F73" w:rsidR="00427CDF" w:rsidRPr="00070721" w:rsidRDefault="00427CDF" w:rsidP="00427CDF">
            <w:pPr>
              <w:pStyle w:val="Tabletext"/>
              <w:rPr>
                <w:rFonts w:cs="Arial"/>
                <w:szCs w:val="21"/>
              </w:rPr>
            </w:pPr>
            <w:r w:rsidRPr="005144AA">
              <w:rPr>
                <w:rFonts w:cs="Arial"/>
                <w:szCs w:val="21"/>
              </w:rPr>
              <w:t>0</w:t>
            </w:r>
          </w:p>
        </w:tc>
        <w:tc>
          <w:tcPr>
            <w:tcW w:w="701" w:type="pct"/>
            <w:vAlign w:val="bottom"/>
          </w:tcPr>
          <w:p w14:paraId="7455DE8A" w14:textId="185BD2D0" w:rsidR="00427CDF" w:rsidRPr="00070721" w:rsidRDefault="00427CDF" w:rsidP="00427CDF">
            <w:pPr>
              <w:pStyle w:val="Tabletext"/>
              <w:rPr>
                <w:rFonts w:cs="Arial"/>
                <w:szCs w:val="21"/>
              </w:rPr>
            </w:pPr>
            <w:r w:rsidRPr="000C6E19">
              <w:rPr>
                <w:rFonts w:cs="Arial"/>
                <w:szCs w:val="21"/>
              </w:rPr>
              <w:t>0</w:t>
            </w:r>
          </w:p>
        </w:tc>
        <w:tc>
          <w:tcPr>
            <w:tcW w:w="630" w:type="pct"/>
            <w:shd w:val="clear" w:color="auto" w:fill="C5511A"/>
            <w:vAlign w:val="bottom"/>
          </w:tcPr>
          <w:p w14:paraId="1D473BE9" w14:textId="1BED32D8"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182</w:t>
            </w:r>
          </w:p>
        </w:tc>
        <w:tc>
          <w:tcPr>
            <w:tcW w:w="735" w:type="pct"/>
            <w:shd w:val="clear" w:color="auto" w:fill="FF9E1B"/>
            <w:vAlign w:val="bottom"/>
          </w:tcPr>
          <w:p w14:paraId="50D22326" w14:textId="57A406B8"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597AF895" w14:textId="77777777" w:rsidTr="00E04C71">
        <w:tc>
          <w:tcPr>
            <w:tcW w:w="794" w:type="pct"/>
            <w:shd w:val="clear" w:color="auto" w:fill="F2F2F2" w:themeFill="background1" w:themeFillShade="F2"/>
            <w:vAlign w:val="bottom"/>
          </w:tcPr>
          <w:p w14:paraId="686F5911" w14:textId="2EAD95AB" w:rsidR="00427CDF" w:rsidRPr="00070721" w:rsidRDefault="00427CDF" w:rsidP="00427CDF">
            <w:pPr>
              <w:pStyle w:val="Tabletext"/>
              <w:rPr>
                <w:rFonts w:cs="Arial"/>
                <w:szCs w:val="21"/>
              </w:rPr>
            </w:pPr>
            <w:r w:rsidRPr="00070721">
              <w:rPr>
                <w:rFonts w:cs="Arial"/>
                <w:szCs w:val="21"/>
              </w:rPr>
              <w:t>Murrindindi Shire Council</w:t>
            </w:r>
          </w:p>
        </w:tc>
        <w:tc>
          <w:tcPr>
            <w:tcW w:w="701" w:type="pct"/>
            <w:shd w:val="clear" w:color="auto" w:fill="F2F2F2" w:themeFill="background1" w:themeFillShade="F2"/>
            <w:vAlign w:val="bottom"/>
          </w:tcPr>
          <w:p w14:paraId="12B8D0D2" w14:textId="266CA10A" w:rsidR="00427CDF" w:rsidRPr="00070721" w:rsidRDefault="00427CDF" w:rsidP="00427CDF">
            <w:pPr>
              <w:pStyle w:val="Tabletext"/>
              <w:rPr>
                <w:rFonts w:cs="Arial"/>
                <w:szCs w:val="21"/>
              </w:rPr>
            </w:pPr>
            <w:r w:rsidRPr="00070721">
              <w:rPr>
                <w:rFonts w:cs="Arial"/>
                <w:szCs w:val="21"/>
              </w:rPr>
              <w:t>4</w:t>
            </w:r>
          </w:p>
        </w:tc>
        <w:tc>
          <w:tcPr>
            <w:tcW w:w="701" w:type="pct"/>
            <w:shd w:val="clear" w:color="auto" w:fill="F2F2F2" w:themeFill="background1" w:themeFillShade="F2"/>
            <w:vAlign w:val="bottom"/>
          </w:tcPr>
          <w:p w14:paraId="572FD47D" w14:textId="0DA17269" w:rsidR="00427CDF" w:rsidRPr="00070721" w:rsidRDefault="00427CDF" w:rsidP="00427CDF">
            <w:pPr>
              <w:pStyle w:val="Tabletext"/>
              <w:rPr>
                <w:rFonts w:cs="Arial"/>
                <w:szCs w:val="21"/>
              </w:rPr>
            </w:pPr>
            <w:r w:rsidRPr="00070721">
              <w:rPr>
                <w:rFonts w:cs="Arial"/>
                <w:szCs w:val="21"/>
              </w:rPr>
              <w:t>214</w:t>
            </w:r>
          </w:p>
        </w:tc>
        <w:tc>
          <w:tcPr>
            <w:tcW w:w="737" w:type="pct"/>
            <w:shd w:val="clear" w:color="auto" w:fill="F2F2F2" w:themeFill="background1" w:themeFillShade="F2"/>
            <w:vAlign w:val="bottom"/>
          </w:tcPr>
          <w:p w14:paraId="60F7B532" w14:textId="7D23E5EC" w:rsidR="00427CDF" w:rsidRPr="00070721" w:rsidRDefault="00427CDF" w:rsidP="00427CDF">
            <w:pPr>
              <w:pStyle w:val="Tabletext"/>
              <w:rPr>
                <w:rFonts w:cs="Arial"/>
                <w:szCs w:val="21"/>
              </w:rPr>
            </w:pPr>
            <w:r w:rsidRPr="005144AA">
              <w:rPr>
                <w:rFonts w:cs="Arial"/>
                <w:szCs w:val="21"/>
              </w:rPr>
              <w:t>0</w:t>
            </w:r>
          </w:p>
        </w:tc>
        <w:tc>
          <w:tcPr>
            <w:tcW w:w="701" w:type="pct"/>
            <w:shd w:val="clear" w:color="auto" w:fill="F2F2F2" w:themeFill="background1" w:themeFillShade="F2"/>
            <w:vAlign w:val="bottom"/>
          </w:tcPr>
          <w:p w14:paraId="19EF2DB0" w14:textId="17C998D2" w:rsidR="00427CDF" w:rsidRPr="00070721" w:rsidRDefault="00427CDF" w:rsidP="00427CDF">
            <w:pPr>
              <w:pStyle w:val="Tabletext"/>
              <w:rPr>
                <w:rFonts w:cs="Arial"/>
                <w:szCs w:val="21"/>
              </w:rPr>
            </w:pPr>
            <w:r w:rsidRPr="000C6E19">
              <w:rPr>
                <w:rFonts w:cs="Arial"/>
                <w:szCs w:val="21"/>
              </w:rPr>
              <w:t>0</w:t>
            </w:r>
          </w:p>
        </w:tc>
        <w:tc>
          <w:tcPr>
            <w:tcW w:w="630" w:type="pct"/>
            <w:shd w:val="clear" w:color="auto" w:fill="C5511A"/>
            <w:vAlign w:val="bottom"/>
          </w:tcPr>
          <w:p w14:paraId="07B86958" w14:textId="26050EDF"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218</w:t>
            </w:r>
          </w:p>
        </w:tc>
        <w:tc>
          <w:tcPr>
            <w:tcW w:w="735" w:type="pct"/>
            <w:shd w:val="clear" w:color="auto" w:fill="FF9E1B"/>
            <w:vAlign w:val="bottom"/>
          </w:tcPr>
          <w:p w14:paraId="48AE157B" w14:textId="5E0BDB1A"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3E71F0F" w14:textId="77777777" w:rsidTr="00E04C71">
        <w:tc>
          <w:tcPr>
            <w:tcW w:w="794" w:type="pct"/>
            <w:vAlign w:val="bottom"/>
          </w:tcPr>
          <w:p w14:paraId="5D9F515B" w14:textId="6F00AD4D" w:rsidR="00427CDF" w:rsidRPr="00070721" w:rsidRDefault="00427CDF" w:rsidP="00427CDF">
            <w:pPr>
              <w:pStyle w:val="Tabletext"/>
              <w:rPr>
                <w:rFonts w:cs="Arial"/>
                <w:szCs w:val="21"/>
              </w:rPr>
            </w:pPr>
            <w:r w:rsidRPr="00070721">
              <w:rPr>
                <w:rFonts w:cs="Arial"/>
                <w:szCs w:val="21"/>
              </w:rPr>
              <w:t>Nillumbik Shire Council</w:t>
            </w:r>
          </w:p>
        </w:tc>
        <w:tc>
          <w:tcPr>
            <w:tcW w:w="701" w:type="pct"/>
            <w:vAlign w:val="bottom"/>
          </w:tcPr>
          <w:p w14:paraId="4400F91C" w14:textId="51392CFD" w:rsidR="00427CDF" w:rsidRPr="00070721" w:rsidRDefault="00427CDF" w:rsidP="00427CDF">
            <w:pPr>
              <w:pStyle w:val="Tabletext"/>
              <w:rPr>
                <w:rFonts w:cs="Arial"/>
                <w:szCs w:val="21"/>
              </w:rPr>
            </w:pPr>
            <w:r w:rsidRPr="00070721">
              <w:rPr>
                <w:rFonts w:cs="Arial"/>
                <w:szCs w:val="21"/>
              </w:rPr>
              <w:t>1</w:t>
            </w:r>
          </w:p>
        </w:tc>
        <w:tc>
          <w:tcPr>
            <w:tcW w:w="701" w:type="pct"/>
            <w:vAlign w:val="bottom"/>
          </w:tcPr>
          <w:p w14:paraId="746173F8" w14:textId="55FD0E23" w:rsidR="00427CDF" w:rsidRPr="00070721" w:rsidRDefault="00427CDF" w:rsidP="00427CDF">
            <w:pPr>
              <w:pStyle w:val="Tabletext"/>
              <w:rPr>
                <w:rFonts w:cs="Arial"/>
                <w:szCs w:val="21"/>
              </w:rPr>
            </w:pPr>
            <w:r w:rsidRPr="00070721">
              <w:rPr>
                <w:rFonts w:cs="Arial"/>
                <w:szCs w:val="21"/>
              </w:rPr>
              <w:t>208</w:t>
            </w:r>
          </w:p>
        </w:tc>
        <w:tc>
          <w:tcPr>
            <w:tcW w:w="737" w:type="pct"/>
            <w:vAlign w:val="bottom"/>
          </w:tcPr>
          <w:p w14:paraId="59AAF843" w14:textId="46C793D0" w:rsidR="00427CDF" w:rsidRPr="00070721" w:rsidRDefault="00427CDF" w:rsidP="00427CDF">
            <w:pPr>
              <w:pStyle w:val="Tabletext"/>
              <w:rPr>
                <w:rFonts w:cs="Arial"/>
                <w:szCs w:val="21"/>
              </w:rPr>
            </w:pPr>
            <w:r w:rsidRPr="005144AA">
              <w:rPr>
                <w:rFonts w:cs="Arial"/>
                <w:szCs w:val="21"/>
              </w:rPr>
              <w:t>0</w:t>
            </w:r>
          </w:p>
        </w:tc>
        <w:tc>
          <w:tcPr>
            <w:tcW w:w="701" w:type="pct"/>
            <w:vAlign w:val="bottom"/>
          </w:tcPr>
          <w:p w14:paraId="0F031642" w14:textId="3BE44DDE" w:rsidR="00427CDF" w:rsidRPr="00070721" w:rsidRDefault="00427CDF" w:rsidP="00427CDF">
            <w:pPr>
              <w:pStyle w:val="Tabletext"/>
              <w:rPr>
                <w:rFonts w:cs="Arial"/>
                <w:szCs w:val="21"/>
              </w:rPr>
            </w:pPr>
            <w:r w:rsidRPr="00070721">
              <w:rPr>
                <w:rFonts w:cs="Arial"/>
                <w:szCs w:val="21"/>
              </w:rPr>
              <w:t>97</w:t>
            </w:r>
          </w:p>
        </w:tc>
        <w:tc>
          <w:tcPr>
            <w:tcW w:w="630" w:type="pct"/>
            <w:shd w:val="clear" w:color="auto" w:fill="C5511A"/>
            <w:vAlign w:val="bottom"/>
          </w:tcPr>
          <w:p w14:paraId="04799562" w14:textId="586853D9"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306</w:t>
            </w:r>
          </w:p>
        </w:tc>
        <w:tc>
          <w:tcPr>
            <w:tcW w:w="735" w:type="pct"/>
            <w:shd w:val="clear" w:color="auto" w:fill="FF9E1B"/>
            <w:vAlign w:val="bottom"/>
          </w:tcPr>
          <w:p w14:paraId="476474F1" w14:textId="6D22AE8C"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01EE9D16" w14:textId="77777777" w:rsidTr="00E04C71">
        <w:tc>
          <w:tcPr>
            <w:tcW w:w="794" w:type="pct"/>
            <w:shd w:val="clear" w:color="auto" w:fill="F2F2F2" w:themeFill="background1" w:themeFillShade="F2"/>
            <w:vAlign w:val="bottom"/>
          </w:tcPr>
          <w:p w14:paraId="049F76AB" w14:textId="77E9B73D" w:rsidR="00427CDF" w:rsidRPr="00070721" w:rsidRDefault="00427CDF" w:rsidP="00427CDF">
            <w:pPr>
              <w:pStyle w:val="Tabletext"/>
              <w:rPr>
                <w:rFonts w:cs="Arial"/>
                <w:szCs w:val="21"/>
              </w:rPr>
            </w:pPr>
            <w:r w:rsidRPr="00070721">
              <w:rPr>
                <w:rFonts w:cs="Arial"/>
                <w:szCs w:val="21"/>
              </w:rPr>
              <w:t>Northern Grampians Shire Council</w:t>
            </w:r>
          </w:p>
        </w:tc>
        <w:tc>
          <w:tcPr>
            <w:tcW w:w="701" w:type="pct"/>
            <w:shd w:val="clear" w:color="auto" w:fill="F2F2F2" w:themeFill="background1" w:themeFillShade="F2"/>
            <w:vAlign w:val="bottom"/>
          </w:tcPr>
          <w:p w14:paraId="7498271B" w14:textId="759B35CE" w:rsidR="00427CDF" w:rsidRPr="00070721" w:rsidRDefault="00427CDF" w:rsidP="00427CDF">
            <w:pPr>
              <w:pStyle w:val="Tabletext"/>
              <w:rPr>
                <w:rFonts w:cs="Arial"/>
                <w:szCs w:val="21"/>
              </w:rPr>
            </w:pPr>
            <w:r w:rsidRPr="00070721">
              <w:rPr>
                <w:rFonts w:cs="Arial"/>
                <w:szCs w:val="21"/>
              </w:rPr>
              <w:t>10</w:t>
            </w:r>
          </w:p>
        </w:tc>
        <w:tc>
          <w:tcPr>
            <w:tcW w:w="701" w:type="pct"/>
            <w:shd w:val="clear" w:color="auto" w:fill="F2F2F2" w:themeFill="background1" w:themeFillShade="F2"/>
            <w:vAlign w:val="bottom"/>
          </w:tcPr>
          <w:p w14:paraId="0C211E5D" w14:textId="73022961" w:rsidR="00427CDF" w:rsidRPr="00070721" w:rsidRDefault="00427CDF" w:rsidP="00427CDF">
            <w:pPr>
              <w:pStyle w:val="Tabletext"/>
              <w:rPr>
                <w:rFonts w:cs="Arial"/>
                <w:szCs w:val="21"/>
              </w:rPr>
            </w:pPr>
            <w:r w:rsidRPr="00070721">
              <w:rPr>
                <w:rFonts w:cs="Arial"/>
                <w:szCs w:val="21"/>
              </w:rPr>
              <w:t>152</w:t>
            </w:r>
          </w:p>
        </w:tc>
        <w:tc>
          <w:tcPr>
            <w:tcW w:w="737" w:type="pct"/>
            <w:shd w:val="clear" w:color="auto" w:fill="F2F2F2" w:themeFill="background1" w:themeFillShade="F2"/>
            <w:vAlign w:val="bottom"/>
          </w:tcPr>
          <w:p w14:paraId="6D968A75" w14:textId="19ACE19E" w:rsidR="00427CDF" w:rsidRPr="00070721" w:rsidRDefault="00427CDF" w:rsidP="00427CDF">
            <w:pPr>
              <w:pStyle w:val="Tabletext"/>
              <w:rPr>
                <w:rFonts w:cs="Arial"/>
                <w:szCs w:val="21"/>
              </w:rPr>
            </w:pPr>
            <w:r w:rsidRPr="005144AA">
              <w:rPr>
                <w:rFonts w:cs="Arial"/>
                <w:szCs w:val="21"/>
              </w:rPr>
              <w:t>0</w:t>
            </w:r>
          </w:p>
        </w:tc>
        <w:tc>
          <w:tcPr>
            <w:tcW w:w="701" w:type="pct"/>
            <w:shd w:val="clear" w:color="auto" w:fill="F2F2F2" w:themeFill="background1" w:themeFillShade="F2"/>
            <w:vAlign w:val="bottom"/>
          </w:tcPr>
          <w:p w14:paraId="434A9EF1" w14:textId="41A8D253" w:rsidR="00427CDF" w:rsidRPr="00070721" w:rsidRDefault="00427CDF" w:rsidP="00427CDF">
            <w:pPr>
              <w:pStyle w:val="Tabletext"/>
              <w:rPr>
                <w:rFonts w:cs="Arial"/>
                <w:szCs w:val="21"/>
              </w:rPr>
            </w:pPr>
            <w:r w:rsidRPr="00B9489A">
              <w:rPr>
                <w:rFonts w:cs="Arial"/>
                <w:szCs w:val="21"/>
              </w:rPr>
              <w:t>0</w:t>
            </w:r>
          </w:p>
        </w:tc>
        <w:tc>
          <w:tcPr>
            <w:tcW w:w="630" w:type="pct"/>
            <w:shd w:val="clear" w:color="auto" w:fill="C5511A"/>
            <w:vAlign w:val="bottom"/>
          </w:tcPr>
          <w:p w14:paraId="20C067E2" w14:textId="5E3B94CB"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162</w:t>
            </w:r>
          </w:p>
        </w:tc>
        <w:tc>
          <w:tcPr>
            <w:tcW w:w="735" w:type="pct"/>
            <w:shd w:val="clear" w:color="auto" w:fill="FF9E1B"/>
            <w:vAlign w:val="bottom"/>
          </w:tcPr>
          <w:p w14:paraId="105E04E6" w14:textId="1AE4AC65"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16466DFE" w14:textId="77777777" w:rsidTr="00E04C71">
        <w:tc>
          <w:tcPr>
            <w:tcW w:w="794" w:type="pct"/>
            <w:vAlign w:val="bottom"/>
          </w:tcPr>
          <w:p w14:paraId="3A0D0AF1" w14:textId="4A299242" w:rsidR="00427CDF" w:rsidRPr="00070721" w:rsidRDefault="00427CDF" w:rsidP="00427CDF">
            <w:pPr>
              <w:pStyle w:val="Tabletext"/>
              <w:rPr>
                <w:rFonts w:cs="Arial"/>
                <w:szCs w:val="21"/>
              </w:rPr>
            </w:pPr>
            <w:r w:rsidRPr="00070721">
              <w:rPr>
                <w:rFonts w:cs="Arial"/>
                <w:szCs w:val="21"/>
              </w:rPr>
              <w:t>Port Phillip City Council</w:t>
            </w:r>
          </w:p>
        </w:tc>
        <w:tc>
          <w:tcPr>
            <w:tcW w:w="701" w:type="pct"/>
            <w:vAlign w:val="bottom"/>
          </w:tcPr>
          <w:p w14:paraId="21699101" w14:textId="2C438A97" w:rsidR="00427CDF" w:rsidRPr="00070721" w:rsidRDefault="00427CDF" w:rsidP="00427CDF">
            <w:pPr>
              <w:pStyle w:val="Tabletext"/>
              <w:rPr>
                <w:rFonts w:cs="Arial"/>
                <w:szCs w:val="21"/>
              </w:rPr>
            </w:pPr>
            <w:r w:rsidRPr="00070721">
              <w:rPr>
                <w:rFonts w:cs="Arial"/>
                <w:szCs w:val="21"/>
              </w:rPr>
              <w:t>38</w:t>
            </w:r>
          </w:p>
        </w:tc>
        <w:tc>
          <w:tcPr>
            <w:tcW w:w="701" w:type="pct"/>
            <w:vAlign w:val="bottom"/>
          </w:tcPr>
          <w:p w14:paraId="69EC887C" w14:textId="4D1920F8" w:rsidR="00427CDF" w:rsidRPr="00070721" w:rsidRDefault="00427CDF" w:rsidP="00427CDF">
            <w:pPr>
              <w:pStyle w:val="Tabletext"/>
              <w:rPr>
                <w:rFonts w:cs="Arial"/>
                <w:szCs w:val="21"/>
              </w:rPr>
            </w:pPr>
            <w:r w:rsidRPr="00070721">
              <w:rPr>
                <w:rFonts w:cs="Arial"/>
                <w:szCs w:val="21"/>
              </w:rPr>
              <w:t>1,187</w:t>
            </w:r>
          </w:p>
        </w:tc>
        <w:tc>
          <w:tcPr>
            <w:tcW w:w="737" w:type="pct"/>
            <w:vAlign w:val="bottom"/>
          </w:tcPr>
          <w:p w14:paraId="323CF4EF" w14:textId="0BCEBA64" w:rsidR="00427CDF" w:rsidRPr="00070721" w:rsidRDefault="00427CDF" w:rsidP="00427CDF">
            <w:pPr>
              <w:pStyle w:val="Tabletext"/>
              <w:rPr>
                <w:rFonts w:cs="Arial"/>
                <w:szCs w:val="21"/>
              </w:rPr>
            </w:pPr>
            <w:r w:rsidRPr="005144AA">
              <w:rPr>
                <w:rFonts w:cs="Arial"/>
                <w:szCs w:val="21"/>
              </w:rPr>
              <w:t>0</w:t>
            </w:r>
          </w:p>
        </w:tc>
        <w:tc>
          <w:tcPr>
            <w:tcW w:w="701" w:type="pct"/>
            <w:vAlign w:val="bottom"/>
          </w:tcPr>
          <w:p w14:paraId="678D4046" w14:textId="146496B7" w:rsidR="00427CDF" w:rsidRPr="00070721" w:rsidRDefault="00427CDF" w:rsidP="00427CDF">
            <w:pPr>
              <w:pStyle w:val="Tabletext"/>
              <w:rPr>
                <w:rFonts w:cs="Arial"/>
                <w:szCs w:val="21"/>
              </w:rPr>
            </w:pPr>
            <w:r w:rsidRPr="00B9489A">
              <w:rPr>
                <w:rFonts w:cs="Arial"/>
                <w:szCs w:val="21"/>
              </w:rPr>
              <w:t>0</w:t>
            </w:r>
          </w:p>
        </w:tc>
        <w:tc>
          <w:tcPr>
            <w:tcW w:w="630" w:type="pct"/>
            <w:shd w:val="clear" w:color="auto" w:fill="C5511A"/>
            <w:vAlign w:val="bottom"/>
          </w:tcPr>
          <w:p w14:paraId="30E7BA43" w14:textId="5EE8C076"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1,225</w:t>
            </w:r>
          </w:p>
        </w:tc>
        <w:tc>
          <w:tcPr>
            <w:tcW w:w="735" w:type="pct"/>
            <w:shd w:val="clear" w:color="auto" w:fill="FF9E1B"/>
            <w:vAlign w:val="bottom"/>
          </w:tcPr>
          <w:p w14:paraId="44E16758" w14:textId="5BF39C5A"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66DFF2D2" w14:textId="77777777" w:rsidTr="00E04C71">
        <w:tc>
          <w:tcPr>
            <w:tcW w:w="794" w:type="pct"/>
            <w:shd w:val="clear" w:color="auto" w:fill="F2F2F2" w:themeFill="background1" w:themeFillShade="F2"/>
            <w:vAlign w:val="bottom"/>
          </w:tcPr>
          <w:p w14:paraId="26F666A4" w14:textId="317D388E" w:rsidR="00427CDF" w:rsidRPr="00070721" w:rsidRDefault="00427CDF" w:rsidP="00427CDF">
            <w:pPr>
              <w:pStyle w:val="Tabletext"/>
              <w:rPr>
                <w:rFonts w:cs="Arial"/>
                <w:szCs w:val="21"/>
              </w:rPr>
            </w:pPr>
            <w:r w:rsidRPr="00070721">
              <w:rPr>
                <w:rFonts w:cs="Arial"/>
                <w:szCs w:val="21"/>
              </w:rPr>
              <w:t>Pyrenees Shire Council</w:t>
            </w:r>
          </w:p>
        </w:tc>
        <w:tc>
          <w:tcPr>
            <w:tcW w:w="701" w:type="pct"/>
            <w:shd w:val="clear" w:color="auto" w:fill="F2F2F2" w:themeFill="background1" w:themeFillShade="F2"/>
            <w:vAlign w:val="bottom"/>
          </w:tcPr>
          <w:p w14:paraId="55CC725A" w14:textId="1DEF7250" w:rsidR="00427CDF" w:rsidRPr="00070721" w:rsidRDefault="00427CDF" w:rsidP="00427CDF">
            <w:pPr>
              <w:pStyle w:val="Tabletext"/>
              <w:rPr>
                <w:rFonts w:cs="Arial"/>
                <w:szCs w:val="21"/>
              </w:rPr>
            </w:pPr>
            <w:r w:rsidRPr="00070721">
              <w:rPr>
                <w:rFonts w:cs="Arial"/>
                <w:szCs w:val="21"/>
              </w:rPr>
              <w:t>1</w:t>
            </w:r>
          </w:p>
        </w:tc>
        <w:tc>
          <w:tcPr>
            <w:tcW w:w="701" w:type="pct"/>
            <w:shd w:val="clear" w:color="auto" w:fill="F2F2F2" w:themeFill="background1" w:themeFillShade="F2"/>
            <w:vAlign w:val="bottom"/>
          </w:tcPr>
          <w:p w14:paraId="1F4BB932" w14:textId="7782E257" w:rsidR="00427CDF" w:rsidRPr="00070721" w:rsidRDefault="00427CDF" w:rsidP="00427CDF">
            <w:pPr>
              <w:pStyle w:val="Tabletext"/>
              <w:rPr>
                <w:rFonts w:cs="Arial"/>
                <w:szCs w:val="21"/>
              </w:rPr>
            </w:pPr>
            <w:r w:rsidRPr="00070721">
              <w:rPr>
                <w:rFonts w:cs="Arial"/>
                <w:szCs w:val="21"/>
              </w:rPr>
              <w:t>94</w:t>
            </w:r>
          </w:p>
        </w:tc>
        <w:tc>
          <w:tcPr>
            <w:tcW w:w="737" w:type="pct"/>
            <w:shd w:val="clear" w:color="auto" w:fill="F2F2F2" w:themeFill="background1" w:themeFillShade="F2"/>
            <w:vAlign w:val="bottom"/>
          </w:tcPr>
          <w:p w14:paraId="370C661E" w14:textId="39551ED7" w:rsidR="00427CDF" w:rsidRPr="00070721" w:rsidRDefault="00427CDF" w:rsidP="00427CDF">
            <w:pPr>
              <w:pStyle w:val="Tabletext"/>
              <w:rPr>
                <w:rFonts w:cs="Arial"/>
                <w:szCs w:val="21"/>
              </w:rPr>
            </w:pPr>
            <w:r w:rsidRPr="005144AA">
              <w:rPr>
                <w:rFonts w:cs="Arial"/>
                <w:szCs w:val="21"/>
              </w:rPr>
              <w:t>0</w:t>
            </w:r>
          </w:p>
        </w:tc>
        <w:tc>
          <w:tcPr>
            <w:tcW w:w="701" w:type="pct"/>
            <w:shd w:val="clear" w:color="auto" w:fill="F2F2F2" w:themeFill="background1" w:themeFillShade="F2"/>
            <w:vAlign w:val="bottom"/>
          </w:tcPr>
          <w:p w14:paraId="71B65427" w14:textId="1C2DBC27" w:rsidR="00427CDF" w:rsidRPr="00070721" w:rsidRDefault="00427CDF" w:rsidP="00427CDF">
            <w:pPr>
              <w:pStyle w:val="Tabletext"/>
              <w:rPr>
                <w:rFonts w:cs="Arial"/>
                <w:szCs w:val="21"/>
              </w:rPr>
            </w:pPr>
            <w:r w:rsidRPr="00B9489A">
              <w:rPr>
                <w:rFonts w:cs="Arial"/>
                <w:szCs w:val="21"/>
              </w:rPr>
              <w:t>0</w:t>
            </w:r>
          </w:p>
        </w:tc>
        <w:tc>
          <w:tcPr>
            <w:tcW w:w="630" w:type="pct"/>
            <w:shd w:val="clear" w:color="auto" w:fill="C5511A"/>
            <w:vAlign w:val="bottom"/>
          </w:tcPr>
          <w:p w14:paraId="7AC75267" w14:textId="2D02E773"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95</w:t>
            </w:r>
          </w:p>
        </w:tc>
        <w:tc>
          <w:tcPr>
            <w:tcW w:w="735" w:type="pct"/>
            <w:shd w:val="clear" w:color="auto" w:fill="FF9E1B"/>
            <w:vAlign w:val="bottom"/>
          </w:tcPr>
          <w:p w14:paraId="4BB12B89" w14:textId="4C6C7900"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15726F84" w14:textId="77777777" w:rsidTr="00E04C71">
        <w:tc>
          <w:tcPr>
            <w:tcW w:w="794" w:type="pct"/>
            <w:vAlign w:val="bottom"/>
          </w:tcPr>
          <w:p w14:paraId="38734A24" w14:textId="4E66CD78" w:rsidR="00427CDF" w:rsidRPr="00070721" w:rsidRDefault="00427CDF" w:rsidP="00427CDF">
            <w:pPr>
              <w:pStyle w:val="Tabletext"/>
              <w:rPr>
                <w:rFonts w:cs="Arial"/>
                <w:szCs w:val="21"/>
              </w:rPr>
            </w:pPr>
            <w:r w:rsidRPr="00070721">
              <w:rPr>
                <w:rFonts w:cs="Arial"/>
                <w:szCs w:val="21"/>
              </w:rPr>
              <w:t>South Gippsland Shire Council</w:t>
            </w:r>
          </w:p>
        </w:tc>
        <w:tc>
          <w:tcPr>
            <w:tcW w:w="701" w:type="pct"/>
            <w:vAlign w:val="bottom"/>
          </w:tcPr>
          <w:p w14:paraId="39F0177A" w14:textId="2CF663D0" w:rsidR="00427CDF" w:rsidRPr="00070721" w:rsidRDefault="00427CDF" w:rsidP="00427CDF">
            <w:pPr>
              <w:pStyle w:val="Tabletext"/>
              <w:rPr>
                <w:rFonts w:cs="Arial"/>
                <w:szCs w:val="21"/>
              </w:rPr>
            </w:pPr>
            <w:r w:rsidRPr="00070721">
              <w:rPr>
                <w:rFonts w:cs="Arial"/>
                <w:szCs w:val="21"/>
              </w:rPr>
              <w:t>NDA</w:t>
            </w:r>
            <w:r>
              <w:rPr>
                <w:rStyle w:val="FootnoteReference"/>
                <w:rFonts w:cs="Arial"/>
                <w:szCs w:val="21"/>
              </w:rPr>
              <w:footnoteReference w:id="43"/>
            </w:r>
          </w:p>
        </w:tc>
        <w:tc>
          <w:tcPr>
            <w:tcW w:w="701" w:type="pct"/>
            <w:vAlign w:val="bottom"/>
          </w:tcPr>
          <w:p w14:paraId="4AC17956" w14:textId="05E1EB6A" w:rsidR="00427CDF" w:rsidRPr="00070721" w:rsidRDefault="00427CDF" w:rsidP="00427CDF">
            <w:pPr>
              <w:pStyle w:val="Tabletext"/>
              <w:rPr>
                <w:rFonts w:cs="Arial"/>
                <w:szCs w:val="21"/>
              </w:rPr>
            </w:pPr>
            <w:r w:rsidRPr="00070721">
              <w:rPr>
                <w:rFonts w:cs="Arial"/>
                <w:szCs w:val="21"/>
              </w:rPr>
              <w:t>NDA</w:t>
            </w:r>
          </w:p>
        </w:tc>
        <w:tc>
          <w:tcPr>
            <w:tcW w:w="737" w:type="pct"/>
            <w:vAlign w:val="bottom"/>
          </w:tcPr>
          <w:p w14:paraId="7B58C629" w14:textId="64847973" w:rsidR="00427CDF" w:rsidRPr="00070721" w:rsidRDefault="00427CDF" w:rsidP="00427CDF">
            <w:pPr>
              <w:pStyle w:val="Tabletext"/>
              <w:rPr>
                <w:rFonts w:cs="Arial"/>
                <w:szCs w:val="21"/>
              </w:rPr>
            </w:pPr>
            <w:r w:rsidRPr="005144AA">
              <w:rPr>
                <w:rFonts w:cs="Arial"/>
                <w:szCs w:val="21"/>
              </w:rPr>
              <w:t>0</w:t>
            </w:r>
          </w:p>
        </w:tc>
        <w:tc>
          <w:tcPr>
            <w:tcW w:w="701" w:type="pct"/>
            <w:vAlign w:val="bottom"/>
          </w:tcPr>
          <w:p w14:paraId="17B6FEA5" w14:textId="5D3238D5" w:rsidR="00427CDF" w:rsidRPr="00070721" w:rsidRDefault="00427CDF" w:rsidP="00427CDF">
            <w:pPr>
              <w:pStyle w:val="Tabletext"/>
              <w:rPr>
                <w:rFonts w:cs="Arial"/>
                <w:szCs w:val="21"/>
              </w:rPr>
            </w:pPr>
            <w:r w:rsidRPr="00B9489A">
              <w:rPr>
                <w:rFonts w:cs="Arial"/>
                <w:szCs w:val="21"/>
              </w:rPr>
              <w:t>0</w:t>
            </w:r>
          </w:p>
        </w:tc>
        <w:tc>
          <w:tcPr>
            <w:tcW w:w="630" w:type="pct"/>
            <w:shd w:val="clear" w:color="auto" w:fill="C5511A"/>
            <w:vAlign w:val="bottom"/>
          </w:tcPr>
          <w:p w14:paraId="6253BB35" w14:textId="7DF2B1CD"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NDA</w:t>
            </w:r>
          </w:p>
        </w:tc>
        <w:tc>
          <w:tcPr>
            <w:tcW w:w="735" w:type="pct"/>
            <w:shd w:val="clear" w:color="auto" w:fill="FF9E1B"/>
            <w:vAlign w:val="bottom"/>
          </w:tcPr>
          <w:p w14:paraId="4141D418" w14:textId="380BD78F"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2EC4A1A" w14:textId="77777777" w:rsidTr="00E04C71">
        <w:tc>
          <w:tcPr>
            <w:tcW w:w="794" w:type="pct"/>
            <w:shd w:val="clear" w:color="auto" w:fill="F2F2F2" w:themeFill="background1" w:themeFillShade="F2"/>
            <w:vAlign w:val="bottom"/>
          </w:tcPr>
          <w:p w14:paraId="622CE9C7" w14:textId="043DF0A1" w:rsidR="00427CDF" w:rsidRPr="00070721" w:rsidRDefault="00427CDF" w:rsidP="00427CDF">
            <w:pPr>
              <w:pStyle w:val="Tabletext"/>
              <w:rPr>
                <w:rFonts w:cs="Arial"/>
                <w:szCs w:val="21"/>
              </w:rPr>
            </w:pPr>
            <w:r w:rsidRPr="00070721">
              <w:rPr>
                <w:rFonts w:cs="Arial"/>
                <w:szCs w:val="21"/>
              </w:rPr>
              <w:t>Southern Grampians Shire Council</w:t>
            </w:r>
          </w:p>
        </w:tc>
        <w:tc>
          <w:tcPr>
            <w:tcW w:w="701" w:type="pct"/>
            <w:shd w:val="clear" w:color="auto" w:fill="F2F2F2" w:themeFill="background1" w:themeFillShade="F2"/>
            <w:vAlign w:val="bottom"/>
          </w:tcPr>
          <w:p w14:paraId="7011546D" w14:textId="0CDE561B" w:rsidR="00427CDF" w:rsidRPr="00070721" w:rsidRDefault="00427CDF" w:rsidP="00427CDF">
            <w:pPr>
              <w:pStyle w:val="Tabletext"/>
              <w:rPr>
                <w:rFonts w:cs="Arial"/>
                <w:szCs w:val="21"/>
              </w:rPr>
            </w:pPr>
            <w:r w:rsidRPr="00070721">
              <w:rPr>
                <w:rFonts w:cs="Arial"/>
                <w:szCs w:val="21"/>
              </w:rPr>
              <w:t>3</w:t>
            </w:r>
          </w:p>
        </w:tc>
        <w:tc>
          <w:tcPr>
            <w:tcW w:w="701" w:type="pct"/>
            <w:shd w:val="clear" w:color="auto" w:fill="F2F2F2" w:themeFill="background1" w:themeFillShade="F2"/>
            <w:vAlign w:val="bottom"/>
          </w:tcPr>
          <w:p w14:paraId="63E0D155" w14:textId="56D8C837" w:rsidR="00427CDF" w:rsidRPr="00070721" w:rsidRDefault="00427CDF" w:rsidP="00427CDF">
            <w:pPr>
              <w:pStyle w:val="Tabletext"/>
              <w:rPr>
                <w:rFonts w:cs="Arial"/>
                <w:szCs w:val="21"/>
              </w:rPr>
            </w:pPr>
            <w:r w:rsidRPr="00070721">
              <w:rPr>
                <w:rFonts w:cs="Arial"/>
                <w:szCs w:val="21"/>
              </w:rPr>
              <w:t>180</w:t>
            </w:r>
          </w:p>
        </w:tc>
        <w:tc>
          <w:tcPr>
            <w:tcW w:w="737" w:type="pct"/>
            <w:shd w:val="clear" w:color="auto" w:fill="F2F2F2" w:themeFill="background1" w:themeFillShade="F2"/>
            <w:vAlign w:val="bottom"/>
          </w:tcPr>
          <w:p w14:paraId="42CB8DE9" w14:textId="71E62340" w:rsidR="00427CDF" w:rsidRPr="00070721" w:rsidRDefault="00427CDF" w:rsidP="00427CDF">
            <w:pPr>
              <w:pStyle w:val="Tabletext"/>
              <w:rPr>
                <w:rFonts w:cs="Arial"/>
                <w:szCs w:val="21"/>
              </w:rPr>
            </w:pPr>
            <w:r w:rsidRPr="005144AA">
              <w:rPr>
                <w:rFonts w:cs="Arial"/>
                <w:szCs w:val="21"/>
              </w:rPr>
              <w:t>0</w:t>
            </w:r>
          </w:p>
        </w:tc>
        <w:tc>
          <w:tcPr>
            <w:tcW w:w="701" w:type="pct"/>
            <w:shd w:val="clear" w:color="auto" w:fill="F2F2F2" w:themeFill="background1" w:themeFillShade="F2"/>
            <w:vAlign w:val="bottom"/>
          </w:tcPr>
          <w:p w14:paraId="160FE9EE" w14:textId="2723419B" w:rsidR="00427CDF" w:rsidRPr="00070721" w:rsidRDefault="00427CDF" w:rsidP="00427CDF">
            <w:pPr>
              <w:pStyle w:val="Tabletext"/>
              <w:rPr>
                <w:rFonts w:cs="Arial"/>
                <w:szCs w:val="21"/>
              </w:rPr>
            </w:pPr>
            <w:r w:rsidRPr="00B9489A">
              <w:rPr>
                <w:rFonts w:cs="Arial"/>
                <w:szCs w:val="21"/>
              </w:rPr>
              <w:t>0</w:t>
            </w:r>
          </w:p>
        </w:tc>
        <w:tc>
          <w:tcPr>
            <w:tcW w:w="630" w:type="pct"/>
            <w:shd w:val="clear" w:color="auto" w:fill="C5511A"/>
            <w:vAlign w:val="bottom"/>
          </w:tcPr>
          <w:p w14:paraId="7B8E1178" w14:textId="67A404A0"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183</w:t>
            </w:r>
          </w:p>
        </w:tc>
        <w:tc>
          <w:tcPr>
            <w:tcW w:w="735" w:type="pct"/>
            <w:shd w:val="clear" w:color="auto" w:fill="FF9E1B"/>
            <w:vAlign w:val="bottom"/>
          </w:tcPr>
          <w:p w14:paraId="144129C6" w14:textId="32C88CBB"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5A15C277" w14:textId="77777777" w:rsidTr="00E04C71">
        <w:tc>
          <w:tcPr>
            <w:tcW w:w="794" w:type="pct"/>
            <w:vAlign w:val="bottom"/>
          </w:tcPr>
          <w:p w14:paraId="5DE3919F" w14:textId="565E5833" w:rsidR="00427CDF" w:rsidRPr="00070721" w:rsidRDefault="00427CDF" w:rsidP="00427CDF">
            <w:pPr>
              <w:pStyle w:val="Tabletext"/>
              <w:rPr>
                <w:rFonts w:cs="Arial"/>
                <w:szCs w:val="21"/>
              </w:rPr>
            </w:pPr>
            <w:r w:rsidRPr="00070721">
              <w:rPr>
                <w:rFonts w:cs="Arial"/>
                <w:szCs w:val="21"/>
              </w:rPr>
              <w:t>Stonnington City Council</w:t>
            </w:r>
          </w:p>
        </w:tc>
        <w:tc>
          <w:tcPr>
            <w:tcW w:w="701" w:type="pct"/>
            <w:vAlign w:val="bottom"/>
          </w:tcPr>
          <w:p w14:paraId="7E567A38" w14:textId="1A6E6FC8" w:rsidR="00427CDF" w:rsidRPr="00070721" w:rsidRDefault="00427CDF" w:rsidP="00427CDF">
            <w:pPr>
              <w:pStyle w:val="Tabletext"/>
              <w:rPr>
                <w:rFonts w:cs="Arial"/>
                <w:szCs w:val="21"/>
              </w:rPr>
            </w:pPr>
            <w:r w:rsidRPr="00070721">
              <w:rPr>
                <w:rFonts w:cs="Arial"/>
                <w:szCs w:val="21"/>
              </w:rPr>
              <w:t>28</w:t>
            </w:r>
          </w:p>
        </w:tc>
        <w:tc>
          <w:tcPr>
            <w:tcW w:w="701" w:type="pct"/>
            <w:vAlign w:val="bottom"/>
          </w:tcPr>
          <w:p w14:paraId="569BA10A" w14:textId="6A43BBB1" w:rsidR="00427CDF" w:rsidRPr="00070721" w:rsidRDefault="00427CDF" w:rsidP="00427CDF">
            <w:pPr>
              <w:pStyle w:val="Tabletext"/>
              <w:rPr>
                <w:rFonts w:cs="Arial"/>
                <w:szCs w:val="21"/>
              </w:rPr>
            </w:pPr>
            <w:r w:rsidRPr="00070721">
              <w:rPr>
                <w:rFonts w:cs="Arial"/>
                <w:szCs w:val="21"/>
              </w:rPr>
              <w:t>1,253</w:t>
            </w:r>
          </w:p>
        </w:tc>
        <w:tc>
          <w:tcPr>
            <w:tcW w:w="737" w:type="pct"/>
            <w:vAlign w:val="bottom"/>
          </w:tcPr>
          <w:p w14:paraId="2B7DEFA6" w14:textId="4946C26F" w:rsidR="00427CDF" w:rsidRPr="00070721" w:rsidRDefault="00427CDF" w:rsidP="00427CDF">
            <w:pPr>
              <w:pStyle w:val="Tabletext"/>
              <w:rPr>
                <w:rFonts w:cs="Arial"/>
                <w:szCs w:val="21"/>
              </w:rPr>
            </w:pPr>
            <w:r w:rsidRPr="00070721">
              <w:rPr>
                <w:rFonts w:cs="Arial"/>
                <w:szCs w:val="21"/>
              </w:rPr>
              <w:t>1</w:t>
            </w:r>
          </w:p>
        </w:tc>
        <w:tc>
          <w:tcPr>
            <w:tcW w:w="701" w:type="pct"/>
            <w:vAlign w:val="bottom"/>
          </w:tcPr>
          <w:p w14:paraId="195F862E" w14:textId="0DDA49A4" w:rsidR="00427CDF" w:rsidRPr="00070721" w:rsidRDefault="00427CDF" w:rsidP="00427CDF">
            <w:pPr>
              <w:pStyle w:val="Tabletext"/>
              <w:rPr>
                <w:rFonts w:cs="Arial"/>
                <w:szCs w:val="21"/>
              </w:rPr>
            </w:pPr>
            <w:r w:rsidRPr="00B9489A">
              <w:rPr>
                <w:rFonts w:cs="Arial"/>
                <w:szCs w:val="21"/>
              </w:rPr>
              <w:t>0</w:t>
            </w:r>
          </w:p>
        </w:tc>
        <w:tc>
          <w:tcPr>
            <w:tcW w:w="630" w:type="pct"/>
            <w:shd w:val="clear" w:color="auto" w:fill="C5511A"/>
            <w:vAlign w:val="bottom"/>
          </w:tcPr>
          <w:p w14:paraId="00AB4225" w14:textId="70DF1CE3"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1,282</w:t>
            </w:r>
          </w:p>
        </w:tc>
        <w:tc>
          <w:tcPr>
            <w:tcW w:w="735" w:type="pct"/>
            <w:shd w:val="clear" w:color="auto" w:fill="FF9E1B"/>
            <w:vAlign w:val="bottom"/>
          </w:tcPr>
          <w:p w14:paraId="45153818" w14:textId="6CCCEE27"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A8C376D" w14:textId="77777777" w:rsidTr="00E04C71">
        <w:tc>
          <w:tcPr>
            <w:tcW w:w="794" w:type="pct"/>
            <w:shd w:val="clear" w:color="auto" w:fill="F2F2F2" w:themeFill="background1" w:themeFillShade="F2"/>
            <w:vAlign w:val="bottom"/>
          </w:tcPr>
          <w:p w14:paraId="0FD23B0E" w14:textId="7D8B93AA" w:rsidR="00427CDF" w:rsidRPr="00070721" w:rsidRDefault="00427CDF" w:rsidP="00427CDF">
            <w:pPr>
              <w:pStyle w:val="Tabletext"/>
              <w:rPr>
                <w:rFonts w:cs="Arial"/>
                <w:szCs w:val="21"/>
              </w:rPr>
            </w:pPr>
            <w:r w:rsidRPr="00070721">
              <w:rPr>
                <w:rFonts w:cs="Arial"/>
                <w:szCs w:val="21"/>
              </w:rPr>
              <w:t>Strathbogie Shire Council</w:t>
            </w:r>
          </w:p>
        </w:tc>
        <w:tc>
          <w:tcPr>
            <w:tcW w:w="701" w:type="pct"/>
            <w:shd w:val="clear" w:color="auto" w:fill="F2F2F2" w:themeFill="background1" w:themeFillShade="F2"/>
            <w:vAlign w:val="bottom"/>
          </w:tcPr>
          <w:p w14:paraId="0F304A2D" w14:textId="7B4D1785" w:rsidR="00427CDF" w:rsidRPr="00070721" w:rsidRDefault="00427CDF" w:rsidP="00427CDF">
            <w:pPr>
              <w:pStyle w:val="Tabletext"/>
              <w:rPr>
                <w:rFonts w:cs="Arial"/>
                <w:szCs w:val="21"/>
              </w:rPr>
            </w:pPr>
            <w:r w:rsidRPr="00070721">
              <w:rPr>
                <w:rFonts w:cs="Arial"/>
                <w:szCs w:val="21"/>
              </w:rPr>
              <w:t>2</w:t>
            </w:r>
          </w:p>
        </w:tc>
        <w:tc>
          <w:tcPr>
            <w:tcW w:w="701" w:type="pct"/>
            <w:shd w:val="clear" w:color="auto" w:fill="F2F2F2" w:themeFill="background1" w:themeFillShade="F2"/>
            <w:vAlign w:val="bottom"/>
          </w:tcPr>
          <w:p w14:paraId="4A9A5BC4" w14:textId="3A2CD93D" w:rsidR="00427CDF" w:rsidRPr="00070721" w:rsidRDefault="00427CDF" w:rsidP="00427CDF">
            <w:pPr>
              <w:pStyle w:val="Tabletext"/>
              <w:rPr>
                <w:rFonts w:cs="Arial"/>
                <w:szCs w:val="21"/>
              </w:rPr>
            </w:pPr>
            <w:r w:rsidRPr="00070721">
              <w:rPr>
                <w:rFonts w:cs="Arial"/>
                <w:szCs w:val="21"/>
              </w:rPr>
              <w:t>132</w:t>
            </w:r>
          </w:p>
        </w:tc>
        <w:tc>
          <w:tcPr>
            <w:tcW w:w="737" w:type="pct"/>
            <w:shd w:val="clear" w:color="auto" w:fill="F2F2F2" w:themeFill="background1" w:themeFillShade="F2"/>
            <w:vAlign w:val="bottom"/>
          </w:tcPr>
          <w:p w14:paraId="1EBF499E" w14:textId="65BF1D74" w:rsidR="00427CDF" w:rsidRPr="00070721" w:rsidRDefault="00427CDF" w:rsidP="00427CDF">
            <w:pPr>
              <w:pStyle w:val="Tabletext"/>
              <w:rPr>
                <w:rFonts w:cs="Arial"/>
                <w:szCs w:val="21"/>
              </w:rPr>
            </w:pPr>
            <w:r w:rsidRPr="00070721">
              <w:rPr>
                <w:rFonts w:cs="Arial"/>
                <w:szCs w:val="21"/>
              </w:rPr>
              <w:t>1</w:t>
            </w:r>
          </w:p>
        </w:tc>
        <w:tc>
          <w:tcPr>
            <w:tcW w:w="701" w:type="pct"/>
            <w:shd w:val="clear" w:color="auto" w:fill="F2F2F2" w:themeFill="background1" w:themeFillShade="F2"/>
            <w:vAlign w:val="bottom"/>
          </w:tcPr>
          <w:p w14:paraId="2B77FCF4" w14:textId="021DE7B9" w:rsidR="00427CDF" w:rsidRPr="00070721" w:rsidRDefault="00427CDF" w:rsidP="00427CDF">
            <w:pPr>
              <w:pStyle w:val="Tabletext"/>
              <w:rPr>
                <w:rFonts w:cs="Arial"/>
                <w:szCs w:val="21"/>
              </w:rPr>
            </w:pPr>
            <w:r w:rsidRPr="00B9489A">
              <w:rPr>
                <w:rFonts w:cs="Arial"/>
                <w:szCs w:val="21"/>
              </w:rPr>
              <w:t>0</w:t>
            </w:r>
          </w:p>
        </w:tc>
        <w:tc>
          <w:tcPr>
            <w:tcW w:w="630" w:type="pct"/>
            <w:shd w:val="clear" w:color="auto" w:fill="C5511A"/>
            <w:vAlign w:val="bottom"/>
          </w:tcPr>
          <w:p w14:paraId="352FEC37" w14:textId="202C8057"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135</w:t>
            </w:r>
          </w:p>
        </w:tc>
        <w:tc>
          <w:tcPr>
            <w:tcW w:w="735" w:type="pct"/>
            <w:shd w:val="clear" w:color="auto" w:fill="FF9E1B"/>
            <w:vAlign w:val="bottom"/>
          </w:tcPr>
          <w:p w14:paraId="0A85D014" w14:textId="0378D41D"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875094A" w14:textId="77777777" w:rsidTr="00E04C71">
        <w:tc>
          <w:tcPr>
            <w:tcW w:w="794" w:type="pct"/>
            <w:vAlign w:val="bottom"/>
          </w:tcPr>
          <w:p w14:paraId="0037383A" w14:textId="40AD10FE" w:rsidR="00427CDF" w:rsidRPr="00070721" w:rsidRDefault="00427CDF" w:rsidP="00427CDF">
            <w:pPr>
              <w:pStyle w:val="Tabletext"/>
              <w:rPr>
                <w:rFonts w:cs="Arial"/>
                <w:szCs w:val="21"/>
              </w:rPr>
            </w:pPr>
            <w:r w:rsidRPr="00070721">
              <w:rPr>
                <w:rFonts w:cs="Arial"/>
                <w:szCs w:val="21"/>
              </w:rPr>
              <w:t>Surf Coast Shire</w:t>
            </w:r>
          </w:p>
        </w:tc>
        <w:tc>
          <w:tcPr>
            <w:tcW w:w="701" w:type="pct"/>
            <w:vAlign w:val="bottom"/>
          </w:tcPr>
          <w:p w14:paraId="6174C490" w14:textId="07CFBE48" w:rsidR="00427CDF" w:rsidRPr="00070721" w:rsidRDefault="00427CDF" w:rsidP="00427CDF">
            <w:pPr>
              <w:pStyle w:val="Tabletext"/>
              <w:rPr>
                <w:rFonts w:cs="Arial"/>
                <w:szCs w:val="21"/>
              </w:rPr>
            </w:pPr>
            <w:r w:rsidRPr="00070721">
              <w:rPr>
                <w:rFonts w:cs="Arial"/>
                <w:szCs w:val="21"/>
              </w:rPr>
              <w:t>17</w:t>
            </w:r>
          </w:p>
        </w:tc>
        <w:tc>
          <w:tcPr>
            <w:tcW w:w="701" w:type="pct"/>
            <w:vAlign w:val="bottom"/>
          </w:tcPr>
          <w:p w14:paraId="57A5AAB2" w14:textId="30EE82EC" w:rsidR="00427CDF" w:rsidRPr="00070721" w:rsidRDefault="00427CDF" w:rsidP="00427CDF">
            <w:pPr>
              <w:pStyle w:val="Tabletext"/>
              <w:rPr>
                <w:rFonts w:cs="Arial"/>
                <w:szCs w:val="21"/>
              </w:rPr>
            </w:pPr>
            <w:r w:rsidRPr="00070721">
              <w:rPr>
                <w:rFonts w:cs="Arial"/>
                <w:szCs w:val="21"/>
              </w:rPr>
              <w:t>385</w:t>
            </w:r>
          </w:p>
        </w:tc>
        <w:tc>
          <w:tcPr>
            <w:tcW w:w="737" w:type="pct"/>
            <w:vAlign w:val="bottom"/>
          </w:tcPr>
          <w:p w14:paraId="0992437D" w14:textId="684BDB8F" w:rsidR="00427CDF" w:rsidRPr="00070721" w:rsidRDefault="00427CDF" w:rsidP="00427CDF">
            <w:pPr>
              <w:pStyle w:val="Tabletext"/>
              <w:rPr>
                <w:rFonts w:cs="Arial"/>
                <w:szCs w:val="21"/>
              </w:rPr>
            </w:pPr>
            <w:r w:rsidRPr="00C37C40">
              <w:rPr>
                <w:rFonts w:cs="Arial"/>
                <w:szCs w:val="21"/>
              </w:rPr>
              <w:t>0</w:t>
            </w:r>
          </w:p>
        </w:tc>
        <w:tc>
          <w:tcPr>
            <w:tcW w:w="701" w:type="pct"/>
            <w:vAlign w:val="bottom"/>
          </w:tcPr>
          <w:p w14:paraId="4B33B733" w14:textId="059F9A69" w:rsidR="00427CDF" w:rsidRPr="00070721" w:rsidRDefault="00427CDF" w:rsidP="00427CDF">
            <w:pPr>
              <w:pStyle w:val="Tabletext"/>
              <w:rPr>
                <w:rFonts w:cs="Arial"/>
                <w:szCs w:val="21"/>
              </w:rPr>
            </w:pPr>
            <w:r w:rsidRPr="00C37C40">
              <w:rPr>
                <w:rFonts w:cs="Arial"/>
                <w:szCs w:val="21"/>
              </w:rPr>
              <w:t>0</w:t>
            </w:r>
          </w:p>
        </w:tc>
        <w:tc>
          <w:tcPr>
            <w:tcW w:w="630" w:type="pct"/>
            <w:shd w:val="clear" w:color="auto" w:fill="C5511A"/>
            <w:vAlign w:val="bottom"/>
          </w:tcPr>
          <w:p w14:paraId="1A08007D" w14:textId="5A69A53A"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402</w:t>
            </w:r>
          </w:p>
        </w:tc>
        <w:tc>
          <w:tcPr>
            <w:tcW w:w="735" w:type="pct"/>
            <w:shd w:val="clear" w:color="auto" w:fill="FF9E1B"/>
            <w:vAlign w:val="bottom"/>
          </w:tcPr>
          <w:p w14:paraId="40077089" w14:textId="11ED7A53"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648F9421" w14:textId="77777777" w:rsidTr="00E04C71">
        <w:tc>
          <w:tcPr>
            <w:tcW w:w="794" w:type="pct"/>
            <w:shd w:val="clear" w:color="auto" w:fill="F2F2F2" w:themeFill="background1" w:themeFillShade="F2"/>
            <w:vAlign w:val="bottom"/>
          </w:tcPr>
          <w:p w14:paraId="3CF24DB3" w14:textId="52189A2C" w:rsidR="00427CDF" w:rsidRPr="00070721" w:rsidRDefault="00427CDF" w:rsidP="00427CDF">
            <w:pPr>
              <w:pStyle w:val="Tabletext"/>
              <w:rPr>
                <w:rFonts w:cs="Arial"/>
                <w:szCs w:val="21"/>
              </w:rPr>
            </w:pPr>
            <w:r w:rsidRPr="00070721">
              <w:rPr>
                <w:rFonts w:cs="Arial"/>
                <w:szCs w:val="21"/>
              </w:rPr>
              <w:t>Swan Hill Rural City Council</w:t>
            </w:r>
          </w:p>
        </w:tc>
        <w:tc>
          <w:tcPr>
            <w:tcW w:w="701" w:type="pct"/>
            <w:shd w:val="clear" w:color="auto" w:fill="F2F2F2" w:themeFill="background1" w:themeFillShade="F2"/>
            <w:vAlign w:val="bottom"/>
          </w:tcPr>
          <w:p w14:paraId="369BA292" w14:textId="5CDC7B18" w:rsidR="00427CDF" w:rsidRPr="00070721" w:rsidRDefault="00427CDF" w:rsidP="00427CDF">
            <w:pPr>
              <w:pStyle w:val="Tabletext"/>
              <w:rPr>
                <w:rFonts w:cs="Arial"/>
                <w:szCs w:val="21"/>
              </w:rPr>
            </w:pPr>
            <w:r w:rsidRPr="00070721">
              <w:rPr>
                <w:rFonts w:cs="Arial"/>
                <w:szCs w:val="21"/>
              </w:rPr>
              <w:t>11</w:t>
            </w:r>
          </w:p>
        </w:tc>
        <w:tc>
          <w:tcPr>
            <w:tcW w:w="701" w:type="pct"/>
            <w:shd w:val="clear" w:color="auto" w:fill="F2F2F2" w:themeFill="background1" w:themeFillShade="F2"/>
            <w:vAlign w:val="bottom"/>
          </w:tcPr>
          <w:p w14:paraId="0BB88D04" w14:textId="57632C11" w:rsidR="00427CDF" w:rsidRPr="00070721" w:rsidRDefault="00427CDF" w:rsidP="00427CDF">
            <w:pPr>
              <w:pStyle w:val="Tabletext"/>
              <w:rPr>
                <w:rFonts w:cs="Arial"/>
                <w:szCs w:val="21"/>
              </w:rPr>
            </w:pPr>
            <w:r w:rsidRPr="00070721">
              <w:rPr>
                <w:rFonts w:cs="Arial"/>
                <w:szCs w:val="21"/>
              </w:rPr>
              <w:t>233</w:t>
            </w:r>
          </w:p>
        </w:tc>
        <w:tc>
          <w:tcPr>
            <w:tcW w:w="737" w:type="pct"/>
            <w:shd w:val="clear" w:color="auto" w:fill="F2F2F2" w:themeFill="background1" w:themeFillShade="F2"/>
            <w:vAlign w:val="bottom"/>
          </w:tcPr>
          <w:p w14:paraId="42067AFD" w14:textId="5777FFC5" w:rsidR="00427CDF" w:rsidRPr="00070721" w:rsidRDefault="00427CDF" w:rsidP="00427CDF">
            <w:pPr>
              <w:pStyle w:val="Tabletext"/>
              <w:rPr>
                <w:rFonts w:cs="Arial"/>
                <w:szCs w:val="21"/>
              </w:rPr>
            </w:pPr>
            <w:r w:rsidRPr="00C37C40">
              <w:rPr>
                <w:rFonts w:cs="Arial"/>
                <w:szCs w:val="21"/>
              </w:rPr>
              <w:t>0</w:t>
            </w:r>
          </w:p>
        </w:tc>
        <w:tc>
          <w:tcPr>
            <w:tcW w:w="701" w:type="pct"/>
            <w:shd w:val="clear" w:color="auto" w:fill="F2F2F2" w:themeFill="background1" w:themeFillShade="F2"/>
            <w:vAlign w:val="bottom"/>
          </w:tcPr>
          <w:p w14:paraId="0DA92005" w14:textId="5198E692" w:rsidR="00427CDF" w:rsidRPr="00070721" w:rsidRDefault="00427CDF" w:rsidP="00427CDF">
            <w:pPr>
              <w:pStyle w:val="Tabletext"/>
              <w:rPr>
                <w:rFonts w:cs="Arial"/>
                <w:szCs w:val="21"/>
              </w:rPr>
            </w:pPr>
            <w:r w:rsidRPr="00C37C40">
              <w:rPr>
                <w:rFonts w:cs="Arial"/>
                <w:szCs w:val="21"/>
              </w:rPr>
              <w:t>0</w:t>
            </w:r>
          </w:p>
        </w:tc>
        <w:tc>
          <w:tcPr>
            <w:tcW w:w="630" w:type="pct"/>
            <w:shd w:val="clear" w:color="auto" w:fill="C5511A"/>
            <w:vAlign w:val="bottom"/>
          </w:tcPr>
          <w:p w14:paraId="2C3E06B5" w14:textId="0D6B855F"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244</w:t>
            </w:r>
          </w:p>
        </w:tc>
        <w:tc>
          <w:tcPr>
            <w:tcW w:w="735" w:type="pct"/>
            <w:shd w:val="clear" w:color="auto" w:fill="FF9E1B"/>
            <w:vAlign w:val="bottom"/>
          </w:tcPr>
          <w:p w14:paraId="62940BA5" w14:textId="1E7D6AF1"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1D5CA7E" w14:textId="77777777" w:rsidTr="00E04C71">
        <w:tc>
          <w:tcPr>
            <w:tcW w:w="794" w:type="pct"/>
            <w:vAlign w:val="bottom"/>
          </w:tcPr>
          <w:p w14:paraId="733291FF" w14:textId="0A35B9DF" w:rsidR="00427CDF" w:rsidRPr="00070721" w:rsidRDefault="00427CDF" w:rsidP="00427CDF">
            <w:pPr>
              <w:pStyle w:val="Tabletext"/>
              <w:rPr>
                <w:rFonts w:cs="Arial"/>
                <w:szCs w:val="21"/>
              </w:rPr>
            </w:pPr>
            <w:r w:rsidRPr="00070721">
              <w:rPr>
                <w:rFonts w:cs="Arial"/>
                <w:szCs w:val="21"/>
              </w:rPr>
              <w:t>Towong Shire Council</w:t>
            </w:r>
          </w:p>
        </w:tc>
        <w:tc>
          <w:tcPr>
            <w:tcW w:w="701" w:type="pct"/>
            <w:vAlign w:val="bottom"/>
          </w:tcPr>
          <w:p w14:paraId="7617E5EF" w14:textId="0A4B1ABD" w:rsidR="00427CDF" w:rsidRPr="00070721" w:rsidRDefault="00427CDF" w:rsidP="00427CDF">
            <w:pPr>
              <w:pStyle w:val="Tabletext"/>
              <w:rPr>
                <w:rFonts w:cs="Arial"/>
                <w:szCs w:val="21"/>
              </w:rPr>
            </w:pPr>
            <w:r w:rsidRPr="00070721">
              <w:rPr>
                <w:rFonts w:cs="Arial"/>
                <w:szCs w:val="21"/>
              </w:rPr>
              <w:t>2</w:t>
            </w:r>
          </w:p>
        </w:tc>
        <w:tc>
          <w:tcPr>
            <w:tcW w:w="701" w:type="pct"/>
            <w:vAlign w:val="bottom"/>
          </w:tcPr>
          <w:p w14:paraId="0DDCFD3C" w14:textId="7CA4ECC8" w:rsidR="00427CDF" w:rsidRPr="00070721" w:rsidRDefault="00427CDF" w:rsidP="00427CDF">
            <w:pPr>
              <w:pStyle w:val="Tabletext"/>
              <w:rPr>
                <w:rFonts w:cs="Arial"/>
                <w:szCs w:val="21"/>
              </w:rPr>
            </w:pPr>
            <w:r w:rsidRPr="00070721">
              <w:rPr>
                <w:rFonts w:cs="Arial"/>
                <w:szCs w:val="21"/>
              </w:rPr>
              <w:t>81</w:t>
            </w:r>
          </w:p>
        </w:tc>
        <w:tc>
          <w:tcPr>
            <w:tcW w:w="737" w:type="pct"/>
            <w:vAlign w:val="bottom"/>
          </w:tcPr>
          <w:p w14:paraId="71EBA090" w14:textId="4C39FD3E" w:rsidR="00427CDF" w:rsidRPr="00070721" w:rsidRDefault="00427CDF" w:rsidP="00427CDF">
            <w:pPr>
              <w:pStyle w:val="Tabletext"/>
              <w:rPr>
                <w:rFonts w:cs="Arial"/>
                <w:szCs w:val="21"/>
              </w:rPr>
            </w:pPr>
            <w:r w:rsidRPr="00C37C40">
              <w:rPr>
                <w:rFonts w:cs="Arial"/>
                <w:szCs w:val="21"/>
              </w:rPr>
              <w:t>0</w:t>
            </w:r>
          </w:p>
        </w:tc>
        <w:tc>
          <w:tcPr>
            <w:tcW w:w="701" w:type="pct"/>
            <w:vAlign w:val="bottom"/>
          </w:tcPr>
          <w:p w14:paraId="777BB63C" w14:textId="2DB55538" w:rsidR="00427CDF" w:rsidRPr="00070721" w:rsidRDefault="00427CDF" w:rsidP="00427CDF">
            <w:pPr>
              <w:pStyle w:val="Tabletext"/>
              <w:rPr>
                <w:rFonts w:cs="Arial"/>
                <w:szCs w:val="21"/>
              </w:rPr>
            </w:pPr>
            <w:r w:rsidRPr="00C37C40">
              <w:rPr>
                <w:rFonts w:cs="Arial"/>
                <w:szCs w:val="21"/>
              </w:rPr>
              <w:t>0</w:t>
            </w:r>
          </w:p>
        </w:tc>
        <w:tc>
          <w:tcPr>
            <w:tcW w:w="630" w:type="pct"/>
            <w:shd w:val="clear" w:color="auto" w:fill="C5511A"/>
            <w:vAlign w:val="bottom"/>
          </w:tcPr>
          <w:p w14:paraId="600B1ACC" w14:textId="5969B542"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83</w:t>
            </w:r>
          </w:p>
        </w:tc>
        <w:tc>
          <w:tcPr>
            <w:tcW w:w="735" w:type="pct"/>
            <w:shd w:val="clear" w:color="auto" w:fill="FF9E1B"/>
            <w:vAlign w:val="bottom"/>
          </w:tcPr>
          <w:p w14:paraId="250FFFD1" w14:textId="5BDFBECE"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1BD2D351" w14:textId="77777777" w:rsidTr="00E04C71">
        <w:tc>
          <w:tcPr>
            <w:tcW w:w="794" w:type="pct"/>
            <w:shd w:val="clear" w:color="auto" w:fill="F2F2F2" w:themeFill="background1" w:themeFillShade="F2"/>
            <w:vAlign w:val="bottom"/>
          </w:tcPr>
          <w:p w14:paraId="31C62E3F" w14:textId="69A7829F" w:rsidR="00427CDF" w:rsidRPr="00070721" w:rsidRDefault="00427CDF" w:rsidP="00427CDF">
            <w:pPr>
              <w:pStyle w:val="Tabletext"/>
              <w:rPr>
                <w:rFonts w:cs="Arial"/>
                <w:szCs w:val="21"/>
              </w:rPr>
            </w:pPr>
            <w:r w:rsidRPr="00070721">
              <w:rPr>
                <w:rFonts w:cs="Arial"/>
                <w:szCs w:val="21"/>
              </w:rPr>
              <w:t>Wangaratta Rural City Council</w:t>
            </w:r>
          </w:p>
        </w:tc>
        <w:tc>
          <w:tcPr>
            <w:tcW w:w="701" w:type="pct"/>
            <w:shd w:val="clear" w:color="auto" w:fill="F2F2F2" w:themeFill="background1" w:themeFillShade="F2"/>
            <w:vAlign w:val="bottom"/>
          </w:tcPr>
          <w:p w14:paraId="1AE90513" w14:textId="0910B4B0" w:rsidR="00427CDF" w:rsidRPr="00070721" w:rsidRDefault="00427CDF" w:rsidP="00427CDF">
            <w:pPr>
              <w:pStyle w:val="Tabletext"/>
              <w:rPr>
                <w:rFonts w:cs="Arial"/>
                <w:szCs w:val="21"/>
              </w:rPr>
            </w:pPr>
            <w:r w:rsidRPr="00070721">
              <w:rPr>
                <w:rFonts w:cs="Arial"/>
                <w:szCs w:val="21"/>
              </w:rPr>
              <w:t>7</w:t>
            </w:r>
          </w:p>
        </w:tc>
        <w:tc>
          <w:tcPr>
            <w:tcW w:w="701" w:type="pct"/>
            <w:shd w:val="clear" w:color="auto" w:fill="F2F2F2" w:themeFill="background1" w:themeFillShade="F2"/>
            <w:vAlign w:val="bottom"/>
          </w:tcPr>
          <w:p w14:paraId="787469BD" w14:textId="02E5BD69" w:rsidR="00427CDF" w:rsidRPr="00070721" w:rsidRDefault="00427CDF" w:rsidP="00427CDF">
            <w:pPr>
              <w:pStyle w:val="Tabletext"/>
              <w:rPr>
                <w:rFonts w:cs="Arial"/>
                <w:szCs w:val="21"/>
              </w:rPr>
            </w:pPr>
            <w:r w:rsidRPr="00070721">
              <w:rPr>
                <w:rFonts w:cs="Arial"/>
                <w:szCs w:val="21"/>
              </w:rPr>
              <w:t>270</w:t>
            </w:r>
          </w:p>
        </w:tc>
        <w:tc>
          <w:tcPr>
            <w:tcW w:w="737" w:type="pct"/>
            <w:shd w:val="clear" w:color="auto" w:fill="F2F2F2" w:themeFill="background1" w:themeFillShade="F2"/>
            <w:vAlign w:val="bottom"/>
          </w:tcPr>
          <w:p w14:paraId="25096E93" w14:textId="274A4068" w:rsidR="00427CDF" w:rsidRPr="00070721" w:rsidRDefault="00427CDF" w:rsidP="00427CDF">
            <w:pPr>
              <w:pStyle w:val="Tabletext"/>
              <w:rPr>
                <w:rFonts w:cs="Arial"/>
                <w:szCs w:val="21"/>
              </w:rPr>
            </w:pPr>
            <w:r w:rsidRPr="00C37C40">
              <w:rPr>
                <w:rFonts w:cs="Arial"/>
                <w:szCs w:val="21"/>
              </w:rPr>
              <w:t>0</w:t>
            </w:r>
          </w:p>
        </w:tc>
        <w:tc>
          <w:tcPr>
            <w:tcW w:w="701" w:type="pct"/>
            <w:shd w:val="clear" w:color="auto" w:fill="F2F2F2" w:themeFill="background1" w:themeFillShade="F2"/>
            <w:vAlign w:val="bottom"/>
          </w:tcPr>
          <w:p w14:paraId="75E3BB11" w14:textId="44A7BC33" w:rsidR="00427CDF" w:rsidRPr="00070721" w:rsidRDefault="00427CDF" w:rsidP="00427CDF">
            <w:pPr>
              <w:pStyle w:val="Tabletext"/>
              <w:rPr>
                <w:rFonts w:cs="Arial"/>
                <w:szCs w:val="21"/>
              </w:rPr>
            </w:pPr>
            <w:r w:rsidRPr="00C37C40">
              <w:rPr>
                <w:rFonts w:cs="Arial"/>
                <w:szCs w:val="21"/>
              </w:rPr>
              <w:t>0</w:t>
            </w:r>
          </w:p>
        </w:tc>
        <w:tc>
          <w:tcPr>
            <w:tcW w:w="630" w:type="pct"/>
            <w:shd w:val="clear" w:color="auto" w:fill="C5511A"/>
            <w:vAlign w:val="bottom"/>
          </w:tcPr>
          <w:p w14:paraId="3C8C67D3" w14:textId="654B8FCF"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277</w:t>
            </w:r>
          </w:p>
        </w:tc>
        <w:tc>
          <w:tcPr>
            <w:tcW w:w="735" w:type="pct"/>
            <w:shd w:val="clear" w:color="auto" w:fill="FF9E1B"/>
            <w:vAlign w:val="bottom"/>
          </w:tcPr>
          <w:p w14:paraId="7177CBD0" w14:textId="0BC65EF6"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D567318" w14:textId="77777777" w:rsidTr="00E04C71">
        <w:tc>
          <w:tcPr>
            <w:tcW w:w="794" w:type="pct"/>
            <w:vAlign w:val="bottom"/>
          </w:tcPr>
          <w:p w14:paraId="02017B82" w14:textId="33EE4251" w:rsidR="00427CDF" w:rsidRPr="00070721" w:rsidRDefault="00427CDF" w:rsidP="00427CDF">
            <w:pPr>
              <w:pStyle w:val="Tabletext"/>
              <w:rPr>
                <w:rFonts w:cs="Arial"/>
                <w:szCs w:val="21"/>
              </w:rPr>
            </w:pPr>
            <w:r w:rsidRPr="00070721">
              <w:rPr>
                <w:rFonts w:cs="Arial"/>
                <w:szCs w:val="21"/>
              </w:rPr>
              <w:t>Warrnambool City Council</w:t>
            </w:r>
          </w:p>
        </w:tc>
        <w:tc>
          <w:tcPr>
            <w:tcW w:w="701" w:type="pct"/>
            <w:vAlign w:val="bottom"/>
          </w:tcPr>
          <w:p w14:paraId="0DEBDCBB" w14:textId="100C8557" w:rsidR="00427CDF" w:rsidRPr="00070721" w:rsidRDefault="00427CDF" w:rsidP="00427CDF">
            <w:pPr>
              <w:pStyle w:val="Tabletext"/>
              <w:rPr>
                <w:rFonts w:cs="Arial"/>
                <w:szCs w:val="21"/>
              </w:rPr>
            </w:pPr>
            <w:r w:rsidRPr="00070721">
              <w:rPr>
                <w:rFonts w:cs="Arial"/>
                <w:szCs w:val="21"/>
              </w:rPr>
              <w:t>6</w:t>
            </w:r>
          </w:p>
        </w:tc>
        <w:tc>
          <w:tcPr>
            <w:tcW w:w="701" w:type="pct"/>
            <w:vAlign w:val="bottom"/>
          </w:tcPr>
          <w:p w14:paraId="2C7FB5BF" w14:textId="59886146" w:rsidR="00427CDF" w:rsidRPr="00070721" w:rsidRDefault="00427CDF" w:rsidP="00427CDF">
            <w:pPr>
              <w:pStyle w:val="Tabletext"/>
              <w:rPr>
                <w:rFonts w:cs="Arial"/>
                <w:szCs w:val="21"/>
              </w:rPr>
            </w:pPr>
            <w:r w:rsidRPr="00070721">
              <w:rPr>
                <w:rFonts w:cs="Arial"/>
                <w:szCs w:val="21"/>
              </w:rPr>
              <w:t>361</w:t>
            </w:r>
          </w:p>
        </w:tc>
        <w:tc>
          <w:tcPr>
            <w:tcW w:w="737" w:type="pct"/>
            <w:vAlign w:val="bottom"/>
          </w:tcPr>
          <w:p w14:paraId="3A6C39A1" w14:textId="1717BD18" w:rsidR="00427CDF" w:rsidRPr="00070721" w:rsidRDefault="00427CDF" w:rsidP="00427CDF">
            <w:pPr>
              <w:pStyle w:val="Tabletext"/>
              <w:rPr>
                <w:rFonts w:cs="Arial"/>
                <w:szCs w:val="21"/>
              </w:rPr>
            </w:pPr>
            <w:r w:rsidRPr="00C37C40">
              <w:rPr>
                <w:rFonts w:cs="Arial"/>
                <w:szCs w:val="21"/>
              </w:rPr>
              <w:t>0</w:t>
            </w:r>
          </w:p>
        </w:tc>
        <w:tc>
          <w:tcPr>
            <w:tcW w:w="701" w:type="pct"/>
            <w:vAlign w:val="bottom"/>
          </w:tcPr>
          <w:p w14:paraId="64EB95C6" w14:textId="7B91A2E8" w:rsidR="00427CDF" w:rsidRPr="00070721" w:rsidRDefault="00427CDF" w:rsidP="00427CDF">
            <w:pPr>
              <w:pStyle w:val="Tabletext"/>
              <w:rPr>
                <w:rFonts w:cs="Arial"/>
                <w:szCs w:val="21"/>
              </w:rPr>
            </w:pPr>
            <w:r w:rsidRPr="00C37C40">
              <w:rPr>
                <w:rFonts w:cs="Arial"/>
                <w:szCs w:val="21"/>
              </w:rPr>
              <w:t>0</w:t>
            </w:r>
          </w:p>
        </w:tc>
        <w:tc>
          <w:tcPr>
            <w:tcW w:w="630" w:type="pct"/>
            <w:shd w:val="clear" w:color="auto" w:fill="C5511A"/>
            <w:vAlign w:val="bottom"/>
          </w:tcPr>
          <w:p w14:paraId="3CDDC74A" w14:textId="15AFA1FB"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367</w:t>
            </w:r>
          </w:p>
        </w:tc>
        <w:tc>
          <w:tcPr>
            <w:tcW w:w="735" w:type="pct"/>
            <w:shd w:val="clear" w:color="auto" w:fill="FF9E1B"/>
            <w:vAlign w:val="bottom"/>
          </w:tcPr>
          <w:p w14:paraId="23332D1D" w14:textId="2DD395B3"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B0F2FE3" w14:textId="77777777" w:rsidTr="00E04C71">
        <w:tc>
          <w:tcPr>
            <w:tcW w:w="794" w:type="pct"/>
            <w:shd w:val="clear" w:color="auto" w:fill="F2F2F2" w:themeFill="background1" w:themeFillShade="F2"/>
            <w:vAlign w:val="bottom"/>
          </w:tcPr>
          <w:p w14:paraId="788A5D72" w14:textId="7632E5E4" w:rsidR="00427CDF" w:rsidRPr="00070721" w:rsidRDefault="00427CDF" w:rsidP="00427CDF">
            <w:pPr>
              <w:pStyle w:val="Tabletext"/>
              <w:rPr>
                <w:rFonts w:cs="Arial"/>
                <w:szCs w:val="21"/>
              </w:rPr>
            </w:pPr>
            <w:r w:rsidRPr="00070721">
              <w:rPr>
                <w:rFonts w:cs="Arial"/>
                <w:szCs w:val="21"/>
              </w:rPr>
              <w:t>Wellington Shire Council</w:t>
            </w:r>
          </w:p>
        </w:tc>
        <w:tc>
          <w:tcPr>
            <w:tcW w:w="701" w:type="pct"/>
            <w:shd w:val="clear" w:color="auto" w:fill="F2F2F2" w:themeFill="background1" w:themeFillShade="F2"/>
            <w:vAlign w:val="bottom"/>
          </w:tcPr>
          <w:p w14:paraId="6F2FD6D2" w14:textId="33917F02" w:rsidR="00427CDF" w:rsidRPr="00070721" w:rsidRDefault="00427CDF" w:rsidP="00427CDF">
            <w:pPr>
              <w:pStyle w:val="Tabletext"/>
              <w:rPr>
                <w:rFonts w:cs="Arial"/>
                <w:szCs w:val="21"/>
              </w:rPr>
            </w:pPr>
            <w:r w:rsidRPr="00070721">
              <w:rPr>
                <w:rFonts w:cs="Arial"/>
                <w:szCs w:val="21"/>
              </w:rPr>
              <w:t>92</w:t>
            </w:r>
          </w:p>
        </w:tc>
        <w:tc>
          <w:tcPr>
            <w:tcW w:w="701" w:type="pct"/>
            <w:shd w:val="clear" w:color="auto" w:fill="F2F2F2" w:themeFill="background1" w:themeFillShade="F2"/>
            <w:vAlign w:val="bottom"/>
          </w:tcPr>
          <w:p w14:paraId="19513299" w14:textId="08FACEF8" w:rsidR="00427CDF" w:rsidRPr="00070721" w:rsidRDefault="00427CDF" w:rsidP="00427CDF">
            <w:pPr>
              <w:pStyle w:val="Tabletext"/>
              <w:rPr>
                <w:rFonts w:cs="Arial"/>
                <w:szCs w:val="21"/>
              </w:rPr>
            </w:pPr>
            <w:r w:rsidRPr="00070721">
              <w:rPr>
                <w:rFonts w:cs="Arial"/>
                <w:szCs w:val="21"/>
              </w:rPr>
              <w:t>270</w:t>
            </w:r>
          </w:p>
        </w:tc>
        <w:tc>
          <w:tcPr>
            <w:tcW w:w="737" w:type="pct"/>
            <w:shd w:val="clear" w:color="auto" w:fill="F2F2F2" w:themeFill="background1" w:themeFillShade="F2"/>
            <w:vAlign w:val="bottom"/>
          </w:tcPr>
          <w:p w14:paraId="5B0ED83E" w14:textId="577EF10E" w:rsidR="00427CDF" w:rsidRPr="00070721" w:rsidRDefault="00427CDF" w:rsidP="00427CDF">
            <w:pPr>
              <w:pStyle w:val="Tabletext"/>
              <w:rPr>
                <w:rFonts w:cs="Arial"/>
                <w:szCs w:val="21"/>
              </w:rPr>
            </w:pPr>
            <w:r w:rsidRPr="00C253A2">
              <w:rPr>
                <w:rFonts w:cs="Arial"/>
                <w:szCs w:val="21"/>
              </w:rPr>
              <w:t>0</w:t>
            </w:r>
          </w:p>
        </w:tc>
        <w:tc>
          <w:tcPr>
            <w:tcW w:w="701" w:type="pct"/>
            <w:shd w:val="clear" w:color="auto" w:fill="F2F2F2" w:themeFill="background1" w:themeFillShade="F2"/>
            <w:vAlign w:val="bottom"/>
          </w:tcPr>
          <w:p w14:paraId="638AB95C" w14:textId="13A102E0" w:rsidR="00427CDF" w:rsidRPr="00070721" w:rsidRDefault="00427CDF" w:rsidP="00427CDF">
            <w:pPr>
              <w:pStyle w:val="Tabletext"/>
              <w:rPr>
                <w:rFonts w:cs="Arial"/>
                <w:szCs w:val="21"/>
              </w:rPr>
            </w:pPr>
            <w:r w:rsidRPr="00070721">
              <w:rPr>
                <w:rFonts w:cs="Arial"/>
                <w:szCs w:val="21"/>
              </w:rPr>
              <w:t>1</w:t>
            </w:r>
          </w:p>
        </w:tc>
        <w:tc>
          <w:tcPr>
            <w:tcW w:w="630" w:type="pct"/>
            <w:shd w:val="clear" w:color="auto" w:fill="C5511A"/>
            <w:vAlign w:val="bottom"/>
          </w:tcPr>
          <w:p w14:paraId="5BF5DB68" w14:textId="1E7488D2"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363</w:t>
            </w:r>
          </w:p>
        </w:tc>
        <w:tc>
          <w:tcPr>
            <w:tcW w:w="735" w:type="pct"/>
            <w:shd w:val="clear" w:color="auto" w:fill="FF9E1B"/>
            <w:vAlign w:val="bottom"/>
          </w:tcPr>
          <w:p w14:paraId="01EF0E96" w14:textId="3571C425"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4C704179" w14:textId="77777777" w:rsidTr="00E04C71">
        <w:tc>
          <w:tcPr>
            <w:tcW w:w="794" w:type="pct"/>
            <w:vAlign w:val="bottom"/>
          </w:tcPr>
          <w:p w14:paraId="20ACF56E" w14:textId="6BECB6F1" w:rsidR="00427CDF" w:rsidRPr="00070721" w:rsidRDefault="00427CDF" w:rsidP="00427CDF">
            <w:pPr>
              <w:pStyle w:val="Tabletext"/>
              <w:rPr>
                <w:rFonts w:cs="Arial"/>
                <w:szCs w:val="21"/>
              </w:rPr>
            </w:pPr>
            <w:r w:rsidRPr="00070721">
              <w:rPr>
                <w:rFonts w:cs="Arial"/>
                <w:szCs w:val="21"/>
              </w:rPr>
              <w:t>West Wimmera Shire Council</w:t>
            </w:r>
          </w:p>
        </w:tc>
        <w:tc>
          <w:tcPr>
            <w:tcW w:w="701" w:type="pct"/>
            <w:vAlign w:val="bottom"/>
          </w:tcPr>
          <w:p w14:paraId="26503EE6" w14:textId="0EFE3312" w:rsidR="00427CDF" w:rsidRPr="00070721" w:rsidRDefault="00427CDF" w:rsidP="00427CDF">
            <w:pPr>
              <w:pStyle w:val="Tabletext"/>
              <w:rPr>
                <w:rFonts w:cs="Arial"/>
                <w:szCs w:val="21"/>
              </w:rPr>
            </w:pPr>
            <w:r w:rsidRPr="00070721">
              <w:rPr>
                <w:rFonts w:cs="Arial"/>
                <w:szCs w:val="21"/>
              </w:rPr>
              <w:t>2</w:t>
            </w:r>
          </w:p>
        </w:tc>
        <w:tc>
          <w:tcPr>
            <w:tcW w:w="701" w:type="pct"/>
            <w:vAlign w:val="bottom"/>
          </w:tcPr>
          <w:p w14:paraId="6F89D166" w14:textId="38E96E66" w:rsidR="00427CDF" w:rsidRPr="00070721" w:rsidRDefault="00427CDF" w:rsidP="00427CDF">
            <w:pPr>
              <w:pStyle w:val="Tabletext"/>
              <w:rPr>
                <w:rFonts w:cs="Arial"/>
                <w:szCs w:val="21"/>
              </w:rPr>
            </w:pPr>
            <w:r w:rsidRPr="00070721">
              <w:rPr>
                <w:rFonts w:cs="Arial"/>
                <w:szCs w:val="21"/>
              </w:rPr>
              <w:t>77</w:t>
            </w:r>
          </w:p>
        </w:tc>
        <w:tc>
          <w:tcPr>
            <w:tcW w:w="737" w:type="pct"/>
            <w:vAlign w:val="bottom"/>
          </w:tcPr>
          <w:p w14:paraId="153319B6" w14:textId="62086E6C" w:rsidR="00427CDF" w:rsidRPr="00070721" w:rsidRDefault="00427CDF" w:rsidP="00427CDF">
            <w:pPr>
              <w:pStyle w:val="Tabletext"/>
              <w:rPr>
                <w:rFonts w:cs="Arial"/>
                <w:szCs w:val="21"/>
              </w:rPr>
            </w:pPr>
            <w:r w:rsidRPr="00C253A2">
              <w:rPr>
                <w:rFonts w:cs="Arial"/>
                <w:szCs w:val="21"/>
              </w:rPr>
              <w:t>0</w:t>
            </w:r>
          </w:p>
        </w:tc>
        <w:tc>
          <w:tcPr>
            <w:tcW w:w="701" w:type="pct"/>
            <w:vAlign w:val="bottom"/>
          </w:tcPr>
          <w:p w14:paraId="646E2512" w14:textId="593422C4" w:rsidR="00427CDF" w:rsidRPr="00070721" w:rsidRDefault="00427CDF" w:rsidP="00427CDF">
            <w:pPr>
              <w:pStyle w:val="Tabletext"/>
              <w:rPr>
                <w:rFonts w:cs="Arial"/>
                <w:szCs w:val="21"/>
              </w:rPr>
            </w:pPr>
            <w:r>
              <w:rPr>
                <w:rFonts w:cs="Arial"/>
                <w:szCs w:val="21"/>
              </w:rPr>
              <w:t>0</w:t>
            </w:r>
          </w:p>
        </w:tc>
        <w:tc>
          <w:tcPr>
            <w:tcW w:w="630" w:type="pct"/>
            <w:shd w:val="clear" w:color="auto" w:fill="C5511A"/>
            <w:vAlign w:val="bottom"/>
          </w:tcPr>
          <w:p w14:paraId="70910817" w14:textId="5EDE55D0"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79</w:t>
            </w:r>
          </w:p>
        </w:tc>
        <w:tc>
          <w:tcPr>
            <w:tcW w:w="735" w:type="pct"/>
            <w:shd w:val="clear" w:color="auto" w:fill="FF9E1B"/>
            <w:vAlign w:val="bottom"/>
          </w:tcPr>
          <w:p w14:paraId="06F0516C" w14:textId="57AC404A"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C839708" w14:textId="77777777" w:rsidTr="00E04C71">
        <w:tc>
          <w:tcPr>
            <w:tcW w:w="794" w:type="pct"/>
            <w:shd w:val="clear" w:color="auto" w:fill="F2F2F2" w:themeFill="background1" w:themeFillShade="F2"/>
            <w:vAlign w:val="bottom"/>
          </w:tcPr>
          <w:p w14:paraId="098CA35D" w14:textId="4F907E3B" w:rsidR="00427CDF" w:rsidRPr="00070721" w:rsidRDefault="00427CDF" w:rsidP="00427CDF">
            <w:pPr>
              <w:pStyle w:val="Tabletext"/>
              <w:rPr>
                <w:rFonts w:cs="Arial"/>
                <w:szCs w:val="21"/>
              </w:rPr>
            </w:pPr>
            <w:r w:rsidRPr="00070721">
              <w:rPr>
                <w:rFonts w:cs="Arial"/>
                <w:szCs w:val="21"/>
              </w:rPr>
              <w:lastRenderedPageBreak/>
              <w:t>Whitehorse City Council</w:t>
            </w:r>
          </w:p>
        </w:tc>
        <w:tc>
          <w:tcPr>
            <w:tcW w:w="701" w:type="pct"/>
            <w:shd w:val="clear" w:color="auto" w:fill="F2F2F2" w:themeFill="background1" w:themeFillShade="F2"/>
            <w:vAlign w:val="bottom"/>
          </w:tcPr>
          <w:p w14:paraId="7363E98B" w14:textId="50DD13EE" w:rsidR="00427CDF" w:rsidRPr="00070721" w:rsidRDefault="00427CDF" w:rsidP="00427CDF">
            <w:pPr>
              <w:pStyle w:val="Tabletext"/>
              <w:rPr>
                <w:rFonts w:cs="Arial"/>
                <w:szCs w:val="21"/>
              </w:rPr>
            </w:pPr>
            <w:r w:rsidRPr="00070721">
              <w:rPr>
                <w:rFonts w:cs="Arial"/>
                <w:szCs w:val="21"/>
              </w:rPr>
              <w:t>21</w:t>
            </w:r>
          </w:p>
        </w:tc>
        <w:tc>
          <w:tcPr>
            <w:tcW w:w="701" w:type="pct"/>
            <w:shd w:val="clear" w:color="auto" w:fill="F2F2F2" w:themeFill="background1" w:themeFillShade="F2"/>
            <w:vAlign w:val="bottom"/>
          </w:tcPr>
          <w:p w14:paraId="5B0373A1" w14:textId="11D1304D" w:rsidR="00427CDF" w:rsidRPr="00070721" w:rsidRDefault="00427CDF" w:rsidP="00427CDF">
            <w:pPr>
              <w:pStyle w:val="Tabletext"/>
              <w:rPr>
                <w:rFonts w:cs="Arial"/>
                <w:szCs w:val="21"/>
              </w:rPr>
            </w:pPr>
            <w:r w:rsidRPr="00070721">
              <w:rPr>
                <w:rFonts w:cs="Arial"/>
                <w:szCs w:val="21"/>
              </w:rPr>
              <w:t>1,195</w:t>
            </w:r>
          </w:p>
        </w:tc>
        <w:tc>
          <w:tcPr>
            <w:tcW w:w="737" w:type="pct"/>
            <w:shd w:val="clear" w:color="auto" w:fill="F2F2F2" w:themeFill="background1" w:themeFillShade="F2"/>
            <w:vAlign w:val="bottom"/>
          </w:tcPr>
          <w:p w14:paraId="2E77C453" w14:textId="4BED8C53" w:rsidR="00427CDF" w:rsidRPr="00070721" w:rsidRDefault="00427CDF" w:rsidP="00427CDF">
            <w:pPr>
              <w:pStyle w:val="Tabletext"/>
              <w:rPr>
                <w:rFonts w:cs="Arial"/>
                <w:szCs w:val="21"/>
              </w:rPr>
            </w:pPr>
            <w:r w:rsidRPr="00070721">
              <w:rPr>
                <w:rFonts w:cs="Arial"/>
                <w:szCs w:val="21"/>
              </w:rPr>
              <w:t>2</w:t>
            </w:r>
          </w:p>
        </w:tc>
        <w:tc>
          <w:tcPr>
            <w:tcW w:w="701" w:type="pct"/>
            <w:shd w:val="clear" w:color="auto" w:fill="F2F2F2" w:themeFill="background1" w:themeFillShade="F2"/>
            <w:vAlign w:val="bottom"/>
          </w:tcPr>
          <w:p w14:paraId="43B38004" w14:textId="458C2A53" w:rsidR="00427CDF" w:rsidRPr="00070721" w:rsidRDefault="00427CDF" w:rsidP="00427CDF">
            <w:pPr>
              <w:pStyle w:val="Tabletext"/>
              <w:rPr>
                <w:rFonts w:cs="Arial"/>
                <w:szCs w:val="21"/>
              </w:rPr>
            </w:pPr>
            <w:r w:rsidRPr="00D3039A">
              <w:rPr>
                <w:rFonts w:cs="Arial"/>
                <w:szCs w:val="21"/>
              </w:rPr>
              <w:t>0</w:t>
            </w:r>
          </w:p>
        </w:tc>
        <w:tc>
          <w:tcPr>
            <w:tcW w:w="630" w:type="pct"/>
            <w:shd w:val="clear" w:color="auto" w:fill="C5511A"/>
            <w:vAlign w:val="bottom"/>
          </w:tcPr>
          <w:p w14:paraId="5842E774" w14:textId="7C3B874F"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1,218</w:t>
            </w:r>
          </w:p>
        </w:tc>
        <w:tc>
          <w:tcPr>
            <w:tcW w:w="735" w:type="pct"/>
            <w:shd w:val="clear" w:color="auto" w:fill="FF9E1B"/>
            <w:vAlign w:val="bottom"/>
          </w:tcPr>
          <w:p w14:paraId="19B62A5B" w14:textId="44577F97"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6562723" w14:textId="77777777" w:rsidTr="00E04C71">
        <w:tc>
          <w:tcPr>
            <w:tcW w:w="794" w:type="pct"/>
            <w:vAlign w:val="bottom"/>
          </w:tcPr>
          <w:p w14:paraId="5F461407" w14:textId="4C809590" w:rsidR="00427CDF" w:rsidRPr="00070721" w:rsidRDefault="00427CDF" w:rsidP="00427CDF">
            <w:pPr>
              <w:pStyle w:val="Tabletext"/>
              <w:rPr>
                <w:rFonts w:cs="Arial"/>
                <w:szCs w:val="21"/>
              </w:rPr>
            </w:pPr>
            <w:r w:rsidRPr="00070721">
              <w:rPr>
                <w:rFonts w:cs="Arial"/>
                <w:szCs w:val="21"/>
              </w:rPr>
              <w:t>Whittlesea City Council</w:t>
            </w:r>
          </w:p>
        </w:tc>
        <w:tc>
          <w:tcPr>
            <w:tcW w:w="701" w:type="pct"/>
            <w:vAlign w:val="bottom"/>
          </w:tcPr>
          <w:p w14:paraId="1E7B2FC7" w14:textId="3FF7F925" w:rsidR="00427CDF" w:rsidRPr="00070721" w:rsidRDefault="00427CDF" w:rsidP="00427CDF">
            <w:pPr>
              <w:pStyle w:val="Tabletext"/>
              <w:rPr>
                <w:rFonts w:cs="Arial"/>
                <w:szCs w:val="21"/>
              </w:rPr>
            </w:pPr>
            <w:r w:rsidRPr="00070721">
              <w:rPr>
                <w:rFonts w:cs="Arial"/>
                <w:szCs w:val="21"/>
              </w:rPr>
              <w:t>34</w:t>
            </w:r>
          </w:p>
        </w:tc>
        <w:tc>
          <w:tcPr>
            <w:tcW w:w="701" w:type="pct"/>
            <w:vAlign w:val="bottom"/>
          </w:tcPr>
          <w:p w14:paraId="76E4B9F5" w14:textId="4145B711" w:rsidR="00427CDF" w:rsidRPr="00070721" w:rsidRDefault="00427CDF" w:rsidP="00427CDF">
            <w:pPr>
              <w:pStyle w:val="Tabletext"/>
              <w:rPr>
                <w:rFonts w:cs="Arial"/>
                <w:szCs w:val="21"/>
              </w:rPr>
            </w:pPr>
            <w:r w:rsidRPr="00070721">
              <w:rPr>
                <w:rFonts w:cs="Arial"/>
                <w:szCs w:val="21"/>
              </w:rPr>
              <w:t>1,345</w:t>
            </w:r>
          </w:p>
        </w:tc>
        <w:tc>
          <w:tcPr>
            <w:tcW w:w="737" w:type="pct"/>
            <w:vAlign w:val="bottom"/>
          </w:tcPr>
          <w:p w14:paraId="3FBEF5F2" w14:textId="7A19E2B1" w:rsidR="00427CDF" w:rsidRPr="00070721" w:rsidRDefault="00427CDF" w:rsidP="00427CDF">
            <w:pPr>
              <w:pStyle w:val="Tabletext"/>
              <w:rPr>
                <w:rFonts w:cs="Arial"/>
                <w:szCs w:val="21"/>
              </w:rPr>
            </w:pPr>
            <w:r w:rsidRPr="00070721">
              <w:rPr>
                <w:rFonts w:cs="Arial"/>
                <w:szCs w:val="21"/>
              </w:rPr>
              <w:t>1</w:t>
            </w:r>
          </w:p>
        </w:tc>
        <w:tc>
          <w:tcPr>
            <w:tcW w:w="701" w:type="pct"/>
            <w:vAlign w:val="bottom"/>
          </w:tcPr>
          <w:p w14:paraId="1BEE2E31" w14:textId="1F9DC894" w:rsidR="00427CDF" w:rsidRPr="00070721" w:rsidRDefault="00427CDF" w:rsidP="00427CDF">
            <w:pPr>
              <w:pStyle w:val="Tabletext"/>
              <w:rPr>
                <w:rFonts w:cs="Arial"/>
                <w:szCs w:val="21"/>
              </w:rPr>
            </w:pPr>
            <w:r w:rsidRPr="00D3039A">
              <w:rPr>
                <w:rFonts w:cs="Arial"/>
                <w:szCs w:val="21"/>
              </w:rPr>
              <w:t>0</w:t>
            </w:r>
          </w:p>
        </w:tc>
        <w:tc>
          <w:tcPr>
            <w:tcW w:w="630" w:type="pct"/>
            <w:shd w:val="clear" w:color="auto" w:fill="C5511A"/>
            <w:vAlign w:val="bottom"/>
          </w:tcPr>
          <w:p w14:paraId="1B6EC926" w14:textId="7ACC99D1"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1,380</w:t>
            </w:r>
          </w:p>
        </w:tc>
        <w:tc>
          <w:tcPr>
            <w:tcW w:w="735" w:type="pct"/>
            <w:shd w:val="clear" w:color="auto" w:fill="FF9E1B"/>
            <w:vAlign w:val="bottom"/>
          </w:tcPr>
          <w:p w14:paraId="042764E4" w14:textId="3F76D1FF"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50D337C2" w14:textId="77777777" w:rsidTr="00E04C71">
        <w:tc>
          <w:tcPr>
            <w:tcW w:w="794" w:type="pct"/>
            <w:shd w:val="clear" w:color="auto" w:fill="F2F2F2" w:themeFill="background1" w:themeFillShade="F2"/>
            <w:vAlign w:val="bottom"/>
          </w:tcPr>
          <w:p w14:paraId="62285F47" w14:textId="33A16245" w:rsidR="00427CDF" w:rsidRPr="00070721" w:rsidRDefault="00427CDF" w:rsidP="00427CDF">
            <w:pPr>
              <w:pStyle w:val="Tabletext"/>
              <w:rPr>
                <w:rFonts w:cs="Arial"/>
                <w:szCs w:val="21"/>
              </w:rPr>
            </w:pPr>
            <w:r w:rsidRPr="00070721">
              <w:rPr>
                <w:rFonts w:cs="Arial"/>
                <w:szCs w:val="21"/>
              </w:rPr>
              <w:t>Wodonga City Council</w:t>
            </w:r>
          </w:p>
        </w:tc>
        <w:tc>
          <w:tcPr>
            <w:tcW w:w="701" w:type="pct"/>
            <w:shd w:val="clear" w:color="auto" w:fill="F2F2F2" w:themeFill="background1" w:themeFillShade="F2"/>
            <w:vAlign w:val="bottom"/>
          </w:tcPr>
          <w:p w14:paraId="41DC007B" w14:textId="3164511A" w:rsidR="00427CDF" w:rsidRPr="00070721" w:rsidRDefault="00427CDF" w:rsidP="00427CDF">
            <w:pPr>
              <w:pStyle w:val="Tabletext"/>
              <w:rPr>
                <w:rFonts w:cs="Arial"/>
                <w:szCs w:val="21"/>
              </w:rPr>
            </w:pPr>
            <w:r w:rsidRPr="00070721">
              <w:rPr>
                <w:rFonts w:cs="Arial"/>
                <w:szCs w:val="21"/>
              </w:rPr>
              <w:t>3</w:t>
            </w:r>
          </w:p>
        </w:tc>
        <w:tc>
          <w:tcPr>
            <w:tcW w:w="701" w:type="pct"/>
            <w:shd w:val="clear" w:color="auto" w:fill="F2F2F2" w:themeFill="background1" w:themeFillShade="F2"/>
            <w:vAlign w:val="bottom"/>
          </w:tcPr>
          <w:p w14:paraId="300B58C9" w14:textId="2F0A0CE1" w:rsidR="00427CDF" w:rsidRPr="00070721" w:rsidRDefault="00427CDF" w:rsidP="00427CDF">
            <w:pPr>
              <w:pStyle w:val="Tabletext"/>
              <w:rPr>
                <w:rFonts w:cs="Arial"/>
                <w:szCs w:val="21"/>
              </w:rPr>
            </w:pPr>
            <w:r w:rsidRPr="00070721">
              <w:rPr>
                <w:rFonts w:cs="Arial"/>
                <w:szCs w:val="21"/>
              </w:rPr>
              <w:t>317</w:t>
            </w:r>
          </w:p>
        </w:tc>
        <w:tc>
          <w:tcPr>
            <w:tcW w:w="737" w:type="pct"/>
            <w:shd w:val="clear" w:color="auto" w:fill="F2F2F2" w:themeFill="background1" w:themeFillShade="F2"/>
            <w:vAlign w:val="bottom"/>
          </w:tcPr>
          <w:p w14:paraId="3E59D24A" w14:textId="458AFFA6" w:rsidR="00427CDF" w:rsidRPr="00070721" w:rsidRDefault="00427CDF" w:rsidP="00427CDF">
            <w:pPr>
              <w:pStyle w:val="Tabletext"/>
              <w:rPr>
                <w:rFonts w:cs="Arial"/>
                <w:szCs w:val="21"/>
              </w:rPr>
            </w:pPr>
            <w:r w:rsidRPr="00070721">
              <w:rPr>
                <w:rFonts w:cs="Arial"/>
                <w:szCs w:val="21"/>
              </w:rPr>
              <w:t> </w:t>
            </w:r>
            <w:r>
              <w:rPr>
                <w:rFonts w:cs="Arial"/>
                <w:szCs w:val="21"/>
              </w:rPr>
              <w:t>0</w:t>
            </w:r>
          </w:p>
        </w:tc>
        <w:tc>
          <w:tcPr>
            <w:tcW w:w="701" w:type="pct"/>
            <w:shd w:val="clear" w:color="auto" w:fill="F2F2F2" w:themeFill="background1" w:themeFillShade="F2"/>
            <w:vAlign w:val="bottom"/>
          </w:tcPr>
          <w:p w14:paraId="16E52E5D" w14:textId="2D91EB99" w:rsidR="00427CDF" w:rsidRPr="00070721" w:rsidRDefault="00427CDF" w:rsidP="00427CDF">
            <w:pPr>
              <w:pStyle w:val="Tabletext"/>
              <w:rPr>
                <w:rFonts w:cs="Arial"/>
                <w:szCs w:val="21"/>
              </w:rPr>
            </w:pPr>
            <w:r w:rsidRPr="00D3039A">
              <w:rPr>
                <w:rFonts w:cs="Arial"/>
                <w:szCs w:val="21"/>
              </w:rPr>
              <w:t>0</w:t>
            </w:r>
          </w:p>
        </w:tc>
        <w:tc>
          <w:tcPr>
            <w:tcW w:w="630" w:type="pct"/>
            <w:shd w:val="clear" w:color="auto" w:fill="C5511A"/>
            <w:vAlign w:val="bottom"/>
          </w:tcPr>
          <w:p w14:paraId="71305237" w14:textId="5F91C00F"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320</w:t>
            </w:r>
          </w:p>
        </w:tc>
        <w:tc>
          <w:tcPr>
            <w:tcW w:w="735" w:type="pct"/>
            <w:shd w:val="clear" w:color="auto" w:fill="FF9E1B"/>
            <w:vAlign w:val="bottom"/>
          </w:tcPr>
          <w:p w14:paraId="65CEFD2B" w14:textId="0E29F168"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2E1FD1BE" w14:textId="77777777" w:rsidTr="00E04C71">
        <w:tc>
          <w:tcPr>
            <w:tcW w:w="794" w:type="pct"/>
            <w:vAlign w:val="bottom"/>
          </w:tcPr>
          <w:p w14:paraId="520EDED9" w14:textId="6BDFB595" w:rsidR="00427CDF" w:rsidRPr="00070721" w:rsidRDefault="00427CDF" w:rsidP="00427CDF">
            <w:pPr>
              <w:pStyle w:val="Tabletext"/>
              <w:rPr>
                <w:rFonts w:cs="Arial"/>
                <w:szCs w:val="21"/>
              </w:rPr>
            </w:pPr>
            <w:r w:rsidRPr="00070721">
              <w:rPr>
                <w:rFonts w:cs="Arial"/>
                <w:szCs w:val="21"/>
              </w:rPr>
              <w:t>Wyndham City Council</w:t>
            </w:r>
          </w:p>
        </w:tc>
        <w:tc>
          <w:tcPr>
            <w:tcW w:w="701" w:type="pct"/>
            <w:vAlign w:val="bottom"/>
          </w:tcPr>
          <w:p w14:paraId="1F880EB7" w14:textId="19518AC9" w:rsidR="00427CDF" w:rsidRPr="00070721" w:rsidRDefault="00427CDF" w:rsidP="00427CDF">
            <w:pPr>
              <w:pStyle w:val="Tabletext"/>
              <w:rPr>
                <w:rFonts w:cs="Arial"/>
                <w:szCs w:val="21"/>
              </w:rPr>
            </w:pPr>
            <w:r w:rsidRPr="00070721">
              <w:rPr>
                <w:rFonts w:cs="Arial"/>
                <w:szCs w:val="21"/>
              </w:rPr>
              <w:t>219</w:t>
            </w:r>
          </w:p>
        </w:tc>
        <w:tc>
          <w:tcPr>
            <w:tcW w:w="701" w:type="pct"/>
            <w:vAlign w:val="bottom"/>
          </w:tcPr>
          <w:p w14:paraId="41A93AD4" w14:textId="62F1BBF0" w:rsidR="00427CDF" w:rsidRPr="00070721" w:rsidRDefault="00427CDF" w:rsidP="00427CDF">
            <w:pPr>
              <w:pStyle w:val="Tabletext"/>
              <w:rPr>
                <w:rFonts w:cs="Arial"/>
                <w:szCs w:val="21"/>
              </w:rPr>
            </w:pPr>
            <w:r w:rsidRPr="00070721">
              <w:rPr>
                <w:rFonts w:cs="Arial"/>
                <w:szCs w:val="21"/>
              </w:rPr>
              <w:t>1,265</w:t>
            </w:r>
          </w:p>
        </w:tc>
        <w:tc>
          <w:tcPr>
            <w:tcW w:w="737" w:type="pct"/>
            <w:vAlign w:val="bottom"/>
          </w:tcPr>
          <w:p w14:paraId="1442A146" w14:textId="66AA9E36" w:rsidR="00427CDF" w:rsidRPr="00070721" w:rsidRDefault="00427CDF" w:rsidP="00427CDF">
            <w:pPr>
              <w:pStyle w:val="Tabletext"/>
              <w:rPr>
                <w:rFonts w:cs="Arial"/>
                <w:szCs w:val="21"/>
              </w:rPr>
            </w:pPr>
            <w:r w:rsidRPr="00070721">
              <w:rPr>
                <w:rFonts w:cs="Arial"/>
                <w:szCs w:val="21"/>
              </w:rPr>
              <w:t>48</w:t>
            </w:r>
          </w:p>
        </w:tc>
        <w:tc>
          <w:tcPr>
            <w:tcW w:w="701" w:type="pct"/>
            <w:vAlign w:val="bottom"/>
          </w:tcPr>
          <w:p w14:paraId="5B31AE21" w14:textId="1DFEC2AE" w:rsidR="00427CDF" w:rsidRPr="00070721" w:rsidRDefault="00427CDF" w:rsidP="00427CDF">
            <w:pPr>
              <w:pStyle w:val="Tabletext"/>
              <w:rPr>
                <w:rFonts w:cs="Arial"/>
                <w:szCs w:val="21"/>
              </w:rPr>
            </w:pPr>
            <w:r w:rsidRPr="00D3039A">
              <w:rPr>
                <w:rFonts w:cs="Arial"/>
                <w:szCs w:val="21"/>
              </w:rPr>
              <w:t>0</w:t>
            </w:r>
          </w:p>
        </w:tc>
        <w:tc>
          <w:tcPr>
            <w:tcW w:w="630" w:type="pct"/>
            <w:shd w:val="clear" w:color="auto" w:fill="C5511A"/>
            <w:vAlign w:val="bottom"/>
          </w:tcPr>
          <w:p w14:paraId="1BF20E91" w14:textId="7BF47FE3"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1,532</w:t>
            </w:r>
          </w:p>
        </w:tc>
        <w:tc>
          <w:tcPr>
            <w:tcW w:w="735" w:type="pct"/>
            <w:shd w:val="clear" w:color="auto" w:fill="FF9E1B"/>
            <w:vAlign w:val="bottom"/>
          </w:tcPr>
          <w:p w14:paraId="30259DB4" w14:textId="0E3C1A90"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349B61D6" w14:textId="77777777" w:rsidTr="00E04C71">
        <w:tc>
          <w:tcPr>
            <w:tcW w:w="794" w:type="pct"/>
            <w:shd w:val="clear" w:color="auto" w:fill="F2F2F2" w:themeFill="background1" w:themeFillShade="F2"/>
            <w:vAlign w:val="bottom"/>
          </w:tcPr>
          <w:p w14:paraId="15BE2737" w14:textId="56ACE3B3" w:rsidR="00427CDF" w:rsidRPr="00070721" w:rsidRDefault="00427CDF" w:rsidP="00427CDF">
            <w:pPr>
              <w:pStyle w:val="Tabletext"/>
              <w:rPr>
                <w:rFonts w:cs="Arial"/>
                <w:szCs w:val="21"/>
              </w:rPr>
            </w:pPr>
            <w:r w:rsidRPr="00070721">
              <w:rPr>
                <w:rFonts w:cs="Arial"/>
                <w:szCs w:val="21"/>
              </w:rPr>
              <w:t>Yarra City Council</w:t>
            </w:r>
          </w:p>
        </w:tc>
        <w:tc>
          <w:tcPr>
            <w:tcW w:w="701" w:type="pct"/>
            <w:shd w:val="clear" w:color="auto" w:fill="F2F2F2" w:themeFill="background1" w:themeFillShade="F2"/>
            <w:vAlign w:val="bottom"/>
          </w:tcPr>
          <w:p w14:paraId="3AF31D81" w14:textId="6D8869E2" w:rsidR="00427CDF" w:rsidRPr="00070721" w:rsidRDefault="00427CDF" w:rsidP="00427CDF">
            <w:pPr>
              <w:pStyle w:val="Tabletext"/>
              <w:rPr>
                <w:rFonts w:cs="Arial"/>
                <w:szCs w:val="21"/>
              </w:rPr>
            </w:pPr>
            <w:r w:rsidRPr="00070721">
              <w:rPr>
                <w:rFonts w:cs="Arial"/>
                <w:szCs w:val="21"/>
              </w:rPr>
              <w:t>68</w:t>
            </w:r>
          </w:p>
        </w:tc>
        <w:tc>
          <w:tcPr>
            <w:tcW w:w="701" w:type="pct"/>
            <w:shd w:val="clear" w:color="auto" w:fill="F2F2F2" w:themeFill="background1" w:themeFillShade="F2"/>
            <w:vAlign w:val="bottom"/>
          </w:tcPr>
          <w:p w14:paraId="1BBFC45E" w14:textId="7A233691" w:rsidR="00427CDF" w:rsidRPr="00070721" w:rsidRDefault="00427CDF" w:rsidP="00427CDF">
            <w:pPr>
              <w:pStyle w:val="Tabletext"/>
              <w:rPr>
                <w:rFonts w:cs="Arial"/>
                <w:szCs w:val="21"/>
              </w:rPr>
            </w:pPr>
            <w:r w:rsidRPr="00070721">
              <w:rPr>
                <w:rFonts w:cs="Arial"/>
                <w:szCs w:val="21"/>
              </w:rPr>
              <w:t>600</w:t>
            </w:r>
          </w:p>
        </w:tc>
        <w:tc>
          <w:tcPr>
            <w:tcW w:w="737" w:type="pct"/>
            <w:shd w:val="clear" w:color="auto" w:fill="F2F2F2" w:themeFill="background1" w:themeFillShade="F2"/>
            <w:vAlign w:val="bottom"/>
          </w:tcPr>
          <w:p w14:paraId="26DD1035" w14:textId="007E65B1" w:rsidR="00427CDF" w:rsidRPr="00070721" w:rsidRDefault="00427CDF" w:rsidP="00427CDF">
            <w:pPr>
              <w:pStyle w:val="Tabletext"/>
              <w:rPr>
                <w:rFonts w:cs="Arial"/>
                <w:szCs w:val="21"/>
              </w:rPr>
            </w:pPr>
            <w:r w:rsidRPr="00070721">
              <w:rPr>
                <w:rFonts w:cs="Arial"/>
                <w:szCs w:val="21"/>
              </w:rPr>
              <w:t> </w:t>
            </w:r>
            <w:r>
              <w:rPr>
                <w:rFonts w:cs="Arial"/>
                <w:szCs w:val="21"/>
              </w:rPr>
              <w:t>0</w:t>
            </w:r>
          </w:p>
        </w:tc>
        <w:tc>
          <w:tcPr>
            <w:tcW w:w="701" w:type="pct"/>
            <w:shd w:val="clear" w:color="auto" w:fill="F2F2F2" w:themeFill="background1" w:themeFillShade="F2"/>
            <w:vAlign w:val="bottom"/>
          </w:tcPr>
          <w:p w14:paraId="09C394BA" w14:textId="56C160B2" w:rsidR="00427CDF" w:rsidRPr="00070721" w:rsidRDefault="00427CDF" w:rsidP="00427CDF">
            <w:pPr>
              <w:pStyle w:val="Tabletext"/>
              <w:rPr>
                <w:rFonts w:cs="Arial"/>
                <w:szCs w:val="21"/>
              </w:rPr>
            </w:pPr>
            <w:r w:rsidRPr="00070721">
              <w:rPr>
                <w:rFonts w:cs="Arial"/>
                <w:szCs w:val="21"/>
              </w:rPr>
              <w:t>3</w:t>
            </w:r>
          </w:p>
        </w:tc>
        <w:tc>
          <w:tcPr>
            <w:tcW w:w="630" w:type="pct"/>
            <w:shd w:val="clear" w:color="auto" w:fill="C5511A"/>
            <w:vAlign w:val="bottom"/>
          </w:tcPr>
          <w:p w14:paraId="2F2D6462" w14:textId="5B27D119"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671</w:t>
            </w:r>
          </w:p>
        </w:tc>
        <w:tc>
          <w:tcPr>
            <w:tcW w:w="735" w:type="pct"/>
            <w:shd w:val="clear" w:color="auto" w:fill="FF9E1B"/>
            <w:vAlign w:val="bottom"/>
          </w:tcPr>
          <w:p w14:paraId="7B70E202" w14:textId="0065C23B"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4701E9" w14:paraId="7E065CA9" w14:textId="77777777" w:rsidTr="00E04C71">
        <w:tc>
          <w:tcPr>
            <w:tcW w:w="794" w:type="pct"/>
            <w:vAlign w:val="bottom"/>
          </w:tcPr>
          <w:p w14:paraId="48051300" w14:textId="28BE32CC" w:rsidR="00427CDF" w:rsidRPr="00070721" w:rsidRDefault="00427CDF" w:rsidP="00427CDF">
            <w:pPr>
              <w:pStyle w:val="Tabletext"/>
              <w:rPr>
                <w:rFonts w:cs="Arial"/>
                <w:szCs w:val="21"/>
              </w:rPr>
            </w:pPr>
            <w:r w:rsidRPr="00070721">
              <w:rPr>
                <w:rFonts w:cs="Arial"/>
                <w:szCs w:val="21"/>
              </w:rPr>
              <w:t>Yarra Ranges Shire Council</w:t>
            </w:r>
          </w:p>
        </w:tc>
        <w:tc>
          <w:tcPr>
            <w:tcW w:w="701" w:type="pct"/>
            <w:vAlign w:val="bottom"/>
          </w:tcPr>
          <w:p w14:paraId="05B6D30D" w14:textId="1F9479EC" w:rsidR="00427CDF" w:rsidRPr="00070721" w:rsidRDefault="00427CDF" w:rsidP="00427CDF">
            <w:pPr>
              <w:pStyle w:val="Tabletext"/>
              <w:rPr>
                <w:rFonts w:cs="Arial"/>
                <w:szCs w:val="21"/>
              </w:rPr>
            </w:pPr>
            <w:r w:rsidRPr="00070721">
              <w:rPr>
                <w:rFonts w:cs="Arial"/>
                <w:szCs w:val="21"/>
              </w:rPr>
              <w:t>18</w:t>
            </w:r>
          </w:p>
        </w:tc>
        <w:tc>
          <w:tcPr>
            <w:tcW w:w="701" w:type="pct"/>
            <w:vAlign w:val="bottom"/>
          </w:tcPr>
          <w:p w14:paraId="51CB4A5A" w14:textId="4E43D3ED" w:rsidR="00427CDF" w:rsidRPr="00070721" w:rsidRDefault="00427CDF" w:rsidP="00427CDF">
            <w:pPr>
              <w:pStyle w:val="Tabletext"/>
              <w:rPr>
                <w:rFonts w:cs="Arial"/>
                <w:szCs w:val="21"/>
              </w:rPr>
            </w:pPr>
            <w:r w:rsidRPr="00070721">
              <w:rPr>
                <w:rFonts w:cs="Arial"/>
                <w:szCs w:val="21"/>
              </w:rPr>
              <w:t>1,228</w:t>
            </w:r>
          </w:p>
        </w:tc>
        <w:tc>
          <w:tcPr>
            <w:tcW w:w="737" w:type="pct"/>
            <w:vAlign w:val="bottom"/>
          </w:tcPr>
          <w:p w14:paraId="7EF0341C" w14:textId="1DB7AFEE" w:rsidR="00427CDF" w:rsidRPr="00070721" w:rsidRDefault="00427CDF" w:rsidP="00427CDF">
            <w:pPr>
              <w:pStyle w:val="Tabletext"/>
              <w:rPr>
                <w:rFonts w:cs="Arial"/>
                <w:szCs w:val="21"/>
              </w:rPr>
            </w:pPr>
            <w:r w:rsidRPr="00070721">
              <w:rPr>
                <w:rFonts w:cs="Arial"/>
                <w:szCs w:val="21"/>
              </w:rPr>
              <w:t>1</w:t>
            </w:r>
          </w:p>
        </w:tc>
        <w:tc>
          <w:tcPr>
            <w:tcW w:w="701" w:type="pct"/>
            <w:vAlign w:val="bottom"/>
          </w:tcPr>
          <w:p w14:paraId="600C1912" w14:textId="39922754" w:rsidR="00427CDF" w:rsidRPr="00070721" w:rsidRDefault="00427CDF" w:rsidP="00427CDF">
            <w:pPr>
              <w:pStyle w:val="Tabletext"/>
              <w:rPr>
                <w:rFonts w:cs="Arial"/>
                <w:szCs w:val="21"/>
              </w:rPr>
            </w:pPr>
            <w:r w:rsidRPr="00527855">
              <w:rPr>
                <w:rFonts w:cs="Arial"/>
                <w:szCs w:val="21"/>
              </w:rPr>
              <w:t>0</w:t>
            </w:r>
          </w:p>
        </w:tc>
        <w:tc>
          <w:tcPr>
            <w:tcW w:w="630" w:type="pct"/>
            <w:shd w:val="clear" w:color="auto" w:fill="C5511A"/>
            <w:vAlign w:val="bottom"/>
          </w:tcPr>
          <w:p w14:paraId="4B2AADF7" w14:textId="7E40E9D5"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1,247</w:t>
            </w:r>
          </w:p>
        </w:tc>
        <w:tc>
          <w:tcPr>
            <w:tcW w:w="735" w:type="pct"/>
            <w:shd w:val="clear" w:color="auto" w:fill="FF9E1B"/>
            <w:vAlign w:val="bottom"/>
          </w:tcPr>
          <w:p w14:paraId="3F60C22F" w14:textId="519B7BF5"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427CDF" w:rsidRPr="00F454E3" w14:paraId="17DAA665" w14:textId="77777777" w:rsidTr="00E04C71">
        <w:tc>
          <w:tcPr>
            <w:tcW w:w="794" w:type="pct"/>
            <w:vAlign w:val="bottom"/>
          </w:tcPr>
          <w:p w14:paraId="551DCC8F" w14:textId="4D0F874B" w:rsidR="00427CDF" w:rsidRPr="00070721" w:rsidRDefault="00427CDF" w:rsidP="00427CDF">
            <w:pPr>
              <w:pStyle w:val="Tabletext"/>
              <w:rPr>
                <w:rFonts w:cs="Arial"/>
                <w:b/>
                <w:bCs/>
                <w:szCs w:val="21"/>
              </w:rPr>
            </w:pPr>
            <w:r w:rsidRPr="00070721">
              <w:rPr>
                <w:rFonts w:cs="Arial"/>
                <w:szCs w:val="21"/>
              </w:rPr>
              <w:t>Yarriambiack Shire Council</w:t>
            </w:r>
          </w:p>
        </w:tc>
        <w:tc>
          <w:tcPr>
            <w:tcW w:w="701" w:type="pct"/>
            <w:vAlign w:val="bottom"/>
          </w:tcPr>
          <w:p w14:paraId="733D6BE1" w14:textId="3A15F522" w:rsidR="00427CDF" w:rsidRPr="00070721" w:rsidRDefault="00427CDF" w:rsidP="00427CDF">
            <w:pPr>
              <w:pStyle w:val="Tabletext"/>
              <w:rPr>
                <w:rFonts w:cs="Arial"/>
                <w:b/>
                <w:bCs/>
                <w:szCs w:val="21"/>
              </w:rPr>
            </w:pPr>
            <w:r w:rsidRPr="00070721">
              <w:rPr>
                <w:rFonts w:cs="Arial"/>
                <w:szCs w:val="21"/>
              </w:rPr>
              <w:t> </w:t>
            </w:r>
          </w:p>
        </w:tc>
        <w:tc>
          <w:tcPr>
            <w:tcW w:w="701" w:type="pct"/>
            <w:vAlign w:val="bottom"/>
          </w:tcPr>
          <w:p w14:paraId="16608017" w14:textId="3866BC2B" w:rsidR="00427CDF" w:rsidRPr="00070721" w:rsidRDefault="00427CDF" w:rsidP="00427CDF">
            <w:pPr>
              <w:pStyle w:val="Tabletext"/>
              <w:rPr>
                <w:rFonts w:cs="Arial"/>
                <w:b/>
                <w:bCs/>
                <w:szCs w:val="21"/>
              </w:rPr>
            </w:pPr>
            <w:r w:rsidRPr="00070721">
              <w:rPr>
                <w:rFonts w:cs="Arial"/>
                <w:szCs w:val="21"/>
              </w:rPr>
              <w:t>102</w:t>
            </w:r>
          </w:p>
        </w:tc>
        <w:tc>
          <w:tcPr>
            <w:tcW w:w="737" w:type="pct"/>
            <w:vAlign w:val="bottom"/>
          </w:tcPr>
          <w:p w14:paraId="0F1EB4D2" w14:textId="43863418" w:rsidR="00427CDF" w:rsidRPr="00070721" w:rsidRDefault="00427CDF" w:rsidP="00427CDF">
            <w:pPr>
              <w:pStyle w:val="Tabletext"/>
              <w:rPr>
                <w:rFonts w:cs="Arial"/>
                <w:b/>
                <w:bCs/>
                <w:szCs w:val="21"/>
              </w:rPr>
            </w:pPr>
            <w:r w:rsidRPr="00070721">
              <w:rPr>
                <w:rFonts w:cs="Arial"/>
                <w:szCs w:val="21"/>
              </w:rPr>
              <w:t> </w:t>
            </w:r>
            <w:r>
              <w:rPr>
                <w:rFonts w:cs="Arial"/>
                <w:szCs w:val="21"/>
              </w:rPr>
              <w:t>0</w:t>
            </w:r>
          </w:p>
        </w:tc>
        <w:tc>
          <w:tcPr>
            <w:tcW w:w="701" w:type="pct"/>
            <w:vAlign w:val="bottom"/>
          </w:tcPr>
          <w:p w14:paraId="280B9430" w14:textId="6DA3624E" w:rsidR="00427CDF" w:rsidRPr="00070721" w:rsidRDefault="00427CDF" w:rsidP="00427CDF">
            <w:pPr>
              <w:pStyle w:val="Tabletext"/>
              <w:rPr>
                <w:rFonts w:cs="Arial"/>
                <w:b/>
                <w:bCs/>
                <w:szCs w:val="21"/>
              </w:rPr>
            </w:pPr>
            <w:r w:rsidRPr="00527855">
              <w:rPr>
                <w:rFonts w:cs="Arial"/>
                <w:szCs w:val="21"/>
              </w:rPr>
              <w:t>0</w:t>
            </w:r>
          </w:p>
        </w:tc>
        <w:tc>
          <w:tcPr>
            <w:tcW w:w="630" w:type="pct"/>
            <w:shd w:val="clear" w:color="auto" w:fill="C5511A"/>
            <w:vAlign w:val="bottom"/>
          </w:tcPr>
          <w:p w14:paraId="5F40BC3E" w14:textId="1A308F43" w:rsidR="00427CDF" w:rsidRPr="002A266C" w:rsidRDefault="00427CDF" w:rsidP="00427CDF">
            <w:pPr>
              <w:pStyle w:val="Tabletext"/>
              <w:rPr>
                <w:rFonts w:cs="Arial"/>
                <w:b/>
                <w:color w:val="FFFFFF" w:themeColor="background1"/>
                <w:szCs w:val="21"/>
              </w:rPr>
            </w:pPr>
            <w:r w:rsidRPr="002A266C">
              <w:rPr>
                <w:rFonts w:cs="Arial"/>
                <w:b/>
                <w:bCs/>
                <w:color w:val="FFFFFF" w:themeColor="background1"/>
                <w:szCs w:val="21"/>
              </w:rPr>
              <w:t>102</w:t>
            </w:r>
          </w:p>
        </w:tc>
        <w:tc>
          <w:tcPr>
            <w:tcW w:w="735" w:type="pct"/>
            <w:shd w:val="clear" w:color="auto" w:fill="FF9E1B"/>
            <w:vAlign w:val="bottom"/>
          </w:tcPr>
          <w:p w14:paraId="51828950" w14:textId="799F1111" w:rsidR="00427CDF" w:rsidRPr="00427CDF" w:rsidRDefault="00427CDF" w:rsidP="00427CDF">
            <w:pPr>
              <w:pStyle w:val="Tabletext"/>
              <w:rPr>
                <w:rFonts w:cs="Arial"/>
                <w:b/>
                <w:bCs/>
                <w:color w:val="FFFFFF" w:themeColor="background1"/>
                <w:szCs w:val="21"/>
              </w:rPr>
            </w:pPr>
            <w:r w:rsidRPr="00427CDF">
              <w:rPr>
                <w:rFonts w:cs="Arial"/>
                <w:b/>
                <w:bCs/>
                <w:color w:val="FFFFFF" w:themeColor="background1"/>
                <w:szCs w:val="21"/>
              </w:rPr>
              <w:t>0</w:t>
            </w:r>
          </w:p>
        </w:tc>
      </w:tr>
      <w:tr w:rsidR="00070721" w:rsidRPr="00F454E3" w14:paraId="403E0748" w14:textId="77777777" w:rsidTr="009432AE">
        <w:tc>
          <w:tcPr>
            <w:tcW w:w="794" w:type="pct"/>
            <w:shd w:val="clear" w:color="auto" w:fill="C5511A"/>
            <w:vAlign w:val="bottom"/>
          </w:tcPr>
          <w:p w14:paraId="3EA0C9CE" w14:textId="40A28D49" w:rsidR="00070721" w:rsidRPr="00ED5329" w:rsidRDefault="003E37EB" w:rsidP="00EC4922">
            <w:pPr>
              <w:pStyle w:val="Tabletext"/>
              <w:rPr>
                <w:rFonts w:cs="Arial"/>
                <w:b/>
                <w:bCs/>
                <w:color w:val="FFFFFF" w:themeColor="background1"/>
                <w:szCs w:val="21"/>
              </w:rPr>
            </w:pPr>
            <w:r w:rsidRPr="00ED5329">
              <w:rPr>
                <w:rFonts w:cs="Arial"/>
                <w:b/>
                <w:bCs/>
                <w:color w:val="FFFFFF" w:themeColor="background1"/>
                <w:szCs w:val="21"/>
              </w:rPr>
              <w:t>Total</w:t>
            </w:r>
          </w:p>
        </w:tc>
        <w:tc>
          <w:tcPr>
            <w:tcW w:w="701" w:type="pct"/>
            <w:shd w:val="clear" w:color="auto" w:fill="C5511A"/>
            <w:vAlign w:val="bottom"/>
          </w:tcPr>
          <w:p w14:paraId="396AB296" w14:textId="39DD6808" w:rsidR="00070721" w:rsidRPr="00ED5329" w:rsidRDefault="00854A12" w:rsidP="00EC4922">
            <w:pPr>
              <w:pStyle w:val="Tabletext"/>
              <w:rPr>
                <w:rFonts w:cs="Arial"/>
                <w:b/>
                <w:bCs/>
                <w:color w:val="FFFFFF" w:themeColor="background1"/>
                <w:szCs w:val="21"/>
              </w:rPr>
            </w:pPr>
            <w:r w:rsidRPr="00ED5329">
              <w:rPr>
                <w:rFonts w:cs="Arial"/>
                <w:b/>
                <w:bCs/>
                <w:color w:val="FFFFFF" w:themeColor="background1"/>
                <w:szCs w:val="21"/>
              </w:rPr>
              <w:t>2,837</w:t>
            </w:r>
          </w:p>
        </w:tc>
        <w:tc>
          <w:tcPr>
            <w:tcW w:w="701" w:type="pct"/>
            <w:shd w:val="clear" w:color="auto" w:fill="C5511A"/>
            <w:vAlign w:val="bottom"/>
          </w:tcPr>
          <w:p w14:paraId="4D51FAA9" w14:textId="5D7B1A50" w:rsidR="00070721" w:rsidRPr="00ED5329" w:rsidRDefault="00854A12" w:rsidP="00EC4922">
            <w:pPr>
              <w:pStyle w:val="Tabletext"/>
              <w:rPr>
                <w:rFonts w:cs="Arial"/>
                <w:b/>
                <w:bCs/>
                <w:color w:val="FFFFFF" w:themeColor="background1"/>
                <w:szCs w:val="21"/>
              </w:rPr>
            </w:pPr>
            <w:r w:rsidRPr="00ED5329">
              <w:rPr>
                <w:rFonts w:cs="Arial"/>
                <w:b/>
                <w:bCs/>
                <w:color w:val="FFFFFF" w:themeColor="background1"/>
                <w:szCs w:val="21"/>
              </w:rPr>
              <w:t>48,641</w:t>
            </w:r>
          </w:p>
        </w:tc>
        <w:tc>
          <w:tcPr>
            <w:tcW w:w="737" w:type="pct"/>
            <w:shd w:val="clear" w:color="auto" w:fill="C5511A"/>
            <w:vAlign w:val="bottom"/>
          </w:tcPr>
          <w:p w14:paraId="5D09FAE3" w14:textId="51EF2AC9" w:rsidR="00070721" w:rsidRPr="00ED5329" w:rsidRDefault="00854A12" w:rsidP="00EC4922">
            <w:pPr>
              <w:pStyle w:val="Tabletext"/>
              <w:rPr>
                <w:rFonts w:cs="Arial"/>
                <w:b/>
                <w:bCs/>
                <w:color w:val="FFFFFF" w:themeColor="background1"/>
                <w:szCs w:val="21"/>
              </w:rPr>
            </w:pPr>
            <w:r w:rsidRPr="00ED5329">
              <w:rPr>
                <w:rFonts w:cs="Arial"/>
                <w:b/>
                <w:bCs/>
                <w:color w:val="FFFFFF" w:themeColor="background1"/>
                <w:szCs w:val="21"/>
              </w:rPr>
              <w:t>83</w:t>
            </w:r>
          </w:p>
        </w:tc>
        <w:tc>
          <w:tcPr>
            <w:tcW w:w="701" w:type="pct"/>
            <w:shd w:val="clear" w:color="auto" w:fill="C5511A"/>
            <w:vAlign w:val="bottom"/>
          </w:tcPr>
          <w:p w14:paraId="62EAB9F8" w14:textId="7B042618" w:rsidR="00070721" w:rsidRPr="00ED5329" w:rsidRDefault="00854A12" w:rsidP="00EC4922">
            <w:pPr>
              <w:pStyle w:val="Tabletext"/>
              <w:rPr>
                <w:rFonts w:cs="Arial"/>
                <w:b/>
                <w:bCs/>
                <w:color w:val="FFFFFF" w:themeColor="background1"/>
                <w:szCs w:val="21"/>
              </w:rPr>
            </w:pPr>
            <w:r w:rsidRPr="00ED5329">
              <w:rPr>
                <w:rFonts w:cs="Arial"/>
                <w:b/>
                <w:bCs/>
                <w:color w:val="FFFFFF" w:themeColor="background1"/>
                <w:szCs w:val="21"/>
              </w:rPr>
              <w:t>1,753</w:t>
            </w:r>
          </w:p>
        </w:tc>
        <w:tc>
          <w:tcPr>
            <w:tcW w:w="630" w:type="pct"/>
            <w:shd w:val="clear" w:color="auto" w:fill="C5511A"/>
            <w:vAlign w:val="bottom"/>
          </w:tcPr>
          <w:p w14:paraId="61ED4153" w14:textId="4C2AFDA0" w:rsidR="00070721" w:rsidRPr="002A266C" w:rsidRDefault="00854A12" w:rsidP="00EC4922">
            <w:pPr>
              <w:pStyle w:val="Tabletext"/>
              <w:rPr>
                <w:rFonts w:cs="Arial"/>
                <w:b/>
                <w:bCs/>
                <w:color w:val="FFFFFF" w:themeColor="background1"/>
                <w:szCs w:val="21"/>
              </w:rPr>
            </w:pPr>
            <w:r w:rsidRPr="002A266C">
              <w:rPr>
                <w:rFonts w:cs="Arial"/>
                <w:b/>
                <w:bCs/>
                <w:color w:val="FFFFFF" w:themeColor="background1"/>
                <w:szCs w:val="21"/>
              </w:rPr>
              <w:t>53</w:t>
            </w:r>
            <w:r w:rsidR="00ED5329" w:rsidRPr="002A266C">
              <w:rPr>
                <w:rFonts w:cs="Arial"/>
                <w:b/>
                <w:bCs/>
                <w:color w:val="FFFFFF" w:themeColor="background1"/>
                <w:szCs w:val="21"/>
              </w:rPr>
              <w:t>,314</w:t>
            </w:r>
          </w:p>
        </w:tc>
        <w:tc>
          <w:tcPr>
            <w:tcW w:w="735" w:type="pct"/>
            <w:shd w:val="clear" w:color="auto" w:fill="FF9E1B"/>
            <w:vAlign w:val="bottom"/>
          </w:tcPr>
          <w:p w14:paraId="65EFEC02" w14:textId="407FB924" w:rsidR="00070721" w:rsidRPr="00427CDF" w:rsidRDefault="00427CDF" w:rsidP="00EC4922">
            <w:pPr>
              <w:pStyle w:val="Tabletext"/>
              <w:rPr>
                <w:rFonts w:ascii="Aptos Narrow" w:hAnsi="Aptos Narrow"/>
                <w:b/>
                <w:bCs/>
                <w:color w:val="104861"/>
                <w:sz w:val="22"/>
                <w:szCs w:val="22"/>
              </w:rPr>
            </w:pPr>
            <w:r w:rsidRPr="00427CDF">
              <w:rPr>
                <w:rFonts w:ascii="Aptos Narrow" w:hAnsi="Aptos Narrow"/>
                <w:b/>
                <w:bCs/>
                <w:color w:val="FFFFFF" w:themeColor="background1"/>
                <w:sz w:val="22"/>
                <w:szCs w:val="22"/>
              </w:rPr>
              <w:t>11</w:t>
            </w:r>
          </w:p>
        </w:tc>
      </w:tr>
    </w:tbl>
    <w:p w14:paraId="7C35A699" w14:textId="77777777" w:rsidR="00F35AEC" w:rsidRDefault="00F35AEC">
      <w:pPr>
        <w:spacing w:after="0" w:line="240" w:lineRule="auto"/>
        <w:rPr>
          <w:b/>
          <w:color w:val="53565A"/>
          <w:sz w:val="32"/>
          <w:szCs w:val="28"/>
        </w:rPr>
      </w:pPr>
      <w:bookmarkStart w:id="50" w:name="_Appendix_4:_Fixed"/>
      <w:bookmarkEnd w:id="50"/>
      <w:r>
        <w:br w:type="page"/>
      </w:r>
    </w:p>
    <w:p w14:paraId="51740B03" w14:textId="1460E9BF" w:rsidR="00CA1484" w:rsidRDefault="00CA1484" w:rsidP="00A72EFA">
      <w:pPr>
        <w:pStyle w:val="Heading2"/>
      </w:pPr>
      <w:bookmarkStart w:id="51" w:name="_Toc221105545"/>
      <w:r w:rsidRPr="00C16156">
        <w:lastRenderedPageBreak/>
        <w:t xml:space="preserve">Appendix </w:t>
      </w:r>
      <w:r w:rsidR="007C46F3">
        <w:t>6</w:t>
      </w:r>
      <w:r w:rsidRPr="00C16156">
        <w:t xml:space="preserve">: Fixed food premises </w:t>
      </w:r>
      <w:r w:rsidR="00CD083D" w:rsidRPr="00C16156">
        <w:t>c</w:t>
      </w:r>
      <w:r w:rsidRPr="00C16156">
        <w:t xml:space="preserve">lass 1-3 by </w:t>
      </w:r>
      <w:r w:rsidR="00C16CD1" w:rsidRPr="00C16156">
        <w:t xml:space="preserve">local </w:t>
      </w:r>
      <w:r w:rsidRPr="00C16156">
        <w:t>council</w:t>
      </w:r>
      <w:r w:rsidR="002328A0">
        <w:rPr>
          <w:rStyle w:val="FootnoteReference"/>
        </w:rPr>
        <w:footnoteReference w:id="44"/>
      </w:r>
      <w:r w:rsidRPr="00C16156">
        <w:t xml:space="preserve"> and classification</w:t>
      </w:r>
      <w:bookmarkEnd w:id="49"/>
      <w:bookmarkEnd w:id="51"/>
    </w:p>
    <w:tbl>
      <w:tblPr>
        <w:tblStyle w:val="TableGrid"/>
        <w:tblW w:w="5000" w:type="pct"/>
        <w:tblBorders>
          <w:top w:val="single" w:sz="4" w:space="0" w:color="BFBFBF"/>
          <w:bottom w:val="single" w:sz="4" w:space="0" w:color="BFBFBF"/>
          <w:insideH w:val="single" w:sz="4" w:space="0" w:color="BFBFBF"/>
          <w:insideV w:val="single" w:sz="4" w:space="0" w:color="BFBFBF"/>
        </w:tblBorders>
        <w:tblLook w:val="06A0" w:firstRow="1" w:lastRow="0" w:firstColumn="1" w:lastColumn="0" w:noHBand="1" w:noVBand="1"/>
      </w:tblPr>
      <w:tblGrid>
        <w:gridCol w:w="2977"/>
        <w:gridCol w:w="1276"/>
        <w:gridCol w:w="1276"/>
        <w:gridCol w:w="1276"/>
        <w:gridCol w:w="1134"/>
        <w:gridCol w:w="1359"/>
      </w:tblGrid>
      <w:tr w:rsidR="00F4461A" w:rsidRPr="00B95AAB" w14:paraId="02E69C78" w14:textId="77777777" w:rsidTr="00C16156">
        <w:trPr>
          <w:tblHeader/>
        </w:trPr>
        <w:tc>
          <w:tcPr>
            <w:tcW w:w="1601" w:type="pct"/>
            <w:shd w:val="clear" w:color="auto" w:fill="C5511A"/>
          </w:tcPr>
          <w:p w14:paraId="361736F7" w14:textId="77777777" w:rsidR="00F4461A" w:rsidRPr="002C3F71" w:rsidRDefault="00F4461A">
            <w:pPr>
              <w:pStyle w:val="Tablecolhead"/>
              <w:rPr>
                <w:rFonts w:cs="Arial"/>
                <w:color w:val="FFFFFF" w:themeColor="background1"/>
                <w:szCs w:val="21"/>
              </w:rPr>
            </w:pPr>
            <w:bookmarkStart w:id="52" w:name="_Toc191288274"/>
            <w:r w:rsidRPr="002C3F71">
              <w:rPr>
                <w:rFonts w:cs="Arial"/>
                <w:color w:val="FFFFFF" w:themeColor="background1"/>
                <w:szCs w:val="21"/>
              </w:rPr>
              <w:t>Council</w:t>
            </w:r>
          </w:p>
        </w:tc>
        <w:tc>
          <w:tcPr>
            <w:tcW w:w="686" w:type="pct"/>
            <w:shd w:val="clear" w:color="auto" w:fill="C5511A"/>
          </w:tcPr>
          <w:p w14:paraId="33A46D7C" w14:textId="77777777" w:rsidR="00F4461A" w:rsidRPr="002C3F71" w:rsidRDefault="00F4461A">
            <w:pPr>
              <w:pStyle w:val="Tablecolhead"/>
              <w:rPr>
                <w:rFonts w:cs="Arial"/>
                <w:color w:val="FFFFFF" w:themeColor="background1"/>
                <w:szCs w:val="21"/>
              </w:rPr>
            </w:pPr>
            <w:r w:rsidRPr="002C3F71">
              <w:rPr>
                <w:rFonts w:cs="Arial"/>
                <w:color w:val="FFFFFF" w:themeColor="background1"/>
                <w:szCs w:val="21"/>
              </w:rPr>
              <w:t>Class 1</w:t>
            </w:r>
          </w:p>
        </w:tc>
        <w:tc>
          <w:tcPr>
            <w:tcW w:w="686" w:type="pct"/>
            <w:shd w:val="clear" w:color="auto" w:fill="C5511A"/>
          </w:tcPr>
          <w:p w14:paraId="4608FA06" w14:textId="77777777" w:rsidR="00F4461A" w:rsidRPr="002C3F71" w:rsidRDefault="00F4461A">
            <w:pPr>
              <w:pStyle w:val="Tablecolhead"/>
              <w:rPr>
                <w:rFonts w:cs="Arial"/>
                <w:color w:val="FFFFFF" w:themeColor="background1"/>
                <w:szCs w:val="21"/>
              </w:rPr>
            </w:pPr>
            <w:r w:rsidRPr="002C3F71">
              <w:rPr>
                <w:rFonts w:cs="Arial"/>
                <w:color w:val="FFFFFF" w:themeColor="background1"/>
                <w:szCs w:val="21"/>
              </w:rPr>
              <w:t>Class 2</w:t>
            </w:r>
          </w:p>
        </w:tc>
        <w:tc>
          <w:tcPr>
            <w:tcW w:w="686" w:type="pct"/>
            <w:shd w:val="clear" w:color="auto" w:fill="C5511A"/>
          </w:tcPr>
          <w:p w14:paraId="616C990F" w14:textId="77777777" w:rsidR="00F4461A" w:rsidRPr="002C3F71" w:rsidRDefault="00F4461A">
            <w:pPr>
              <w:pStyle w:val="Tablecolhead"/>
              <w:rPr>
                <w:rFonts w:cs="Arial"/>
                <w:color w:val="FFFFFF" w:themeColor="background1"/>
                <w:szCs w:val="21"/>
              </w:rPr>
            </w:pPr>
            <w:r w:rsidRPr="002C3F71">
              <w:rPr>
                <w:rFonts w:cs="Arial"/>
                <w:color w:val="FFFFFF" w:themeColor="background1"/>
                <w:szCs w:val="21"/>
              </w:rPr>
              <w:t>Class 3A</w:t>
            </w:r>
          </w:p>
        </w:tc>
        <w:tc>
          <w:tcPr>
            <w:tcW w:w="610" w:type="pct"/>
            <w:shd w:val="clear" w:color="auto" w:fill="C5511A"/>
          </w:tcPr>
          <w:p w14:paraId="1E38CF56" w14:textId="77777777" w:rsidR="00F4461A" w:rsidRPr="002C3F71" w:rsidRDefault="00F4461A">
            <w:pPr>
              <w:pStyle w:val="Tablecolhead"/>
              <w:rPr>
                <w:rFonts w:cs="Arial"/>
                <w:color w:val="FFFFFF" w:themeColor="background1"/>
                <w:szCs w:val="21"/>
              </w:rPr>
            </w:pPr>
            <w:r w:rsidRPr="002C3F71">
              <w:rPr>
                <w:rFonts w:cs="Arial"/>
                <w:color w:val="FFFFFF" w:themeColor="background1"/>
                <w:szCs w:val="21"/>
              </w:rPr>
              <w:t>Class 3</w:t>
            </w:r>
          </w:p>
        </w:tc>
        <w:tc>
          <w:tcPr>
            <w:tcW w:w="731" w:type="pct"/>
            <w:shd w:val="clear" w:color="auto" w:fill="C5511A"/>
          </w:tcPr>
          <w:p w14:paraId="5B8470C2" w14:textId="77777777" w:rsidR="00F4461A" w:rsidRPr="000C5EB6" w:rsidRDefault="00F4461A">
            <w:pPr>
              <w:pStyle w:val="Tablecolhead"/>
              <w:rPr>
                <w:rFonts w:cs="Arial"/>
                <w:color w:val="FFFFFF" w:themeColor="background1"/>
                <w:szCs w:val="21"/>
              </w:rPr>
            </w:pPr>
            <w:r w:rsidRPr="000C5EB6">
              <w:rPr>
                <w:rFonts w:cs="Arial"/>
                <w:color w:val="FFFFFF" w:themeColor="background1"/>
                <w:szCs w:val="21"/>
              </w:rPr>
              <w:t>Total</w:t>
            </w:r>
          </w:p>
        </w:tc>
      </w:tr>
      <w:tr w:rsidR="005B7F40" w:rsidRPr="006A1A63" w14:paraId="34361421" w14:textId="77777777" w:rsidTr="00BF0FDF">
        <w:tc>
          <w:tcPr>
            <w:tcW w:w="1601" w:type="pct"/>
            <w:shd w:val="clear" w:color="auto" w:fill="F2F2F2" w:themeFill="background1" w:themeFillShade="F2"/>
            <w:vAlign w:val="bottom"/>
          </w:tcPr>
          <w:p w14:paraId="2CC9CB52" w14:textId="319B6E91" w:rsidR="005B7F40" w:rsidRPr="005B7F40" w:rsidRDefault="005B7F40" w:rsidP="005B7F40">
            <w:pPr>
              <w:pStyle w:val="Tabletext"/>
              <w:rPr>
                <w:rFonts w:cs="Arial"/>
                <w:szCs w:val="21"/>
              </w:rPr>
            </w:pPr>
            <w:r w:rsidRPr="005B7F40">
              <w:rPr>
                <w:rFonts w:cs="Arial"/>
                <w:szCs w:val="21"/>
              </w:rPr>
              <w:t>Alpine Shire Council</w:t>
            </w:r>
          </w:p>
        </w:tc>
        <w:tc>
          <w:tcPr>
            <w:tcW w:w="686" w:type="pct"/>
            <w:shd w:val="clear" w:color="auto" w:fill="F2F2F2" w:themeFill="background1" w:themeFillShade="F2"/>
            <w:vAlign w:val="center"/>
          </w:tcPr>
          <w:p w14:paraId="5489D045" w14:textId="59DCEA2E" w:rsidR="005B7F40" w:rsidRPr="005B7F40" w:rsidRDefault="005B7F40" w:rsidP="005B7F40">
            <w:pPr>
              <w:pStyle w:val="Tabletext"/>
              <w:rPr>
                <w:rFonts w:cs="Arial"/>
                <w:szCs w:val="21"/>
              </w:rPr>
            </w:pPr>
            <w:r w:rsidRPr="005B7F40">
              <w:rPr>
                <w:rFonts w:cs="Arial"/>
                <w:szCs w:val="21"/>
              </w:rPr>
              <w:t>8</w:t>
            </w:r>
          </w:p>
        </w:tc>
        <w:tc>
          <w:tcPr>
            <w:tcW w:w="686" w:type="pct"/>
            <w:shd w:val="clear" w:color="auto" w:fill="F2F2F2" w:themeFill="background1" w:themeFillShade="F2"/>
            <w:vAlign w:val="center"/>
          </w:tcPr>
          <w:p w14:paraId="4607CBD8" w14:textId="2083472F" w:rsidR="005B7F40" w:rsidRPr="005B7F40" w:rsidRDefault="005B7F40" w:rsidP="005B7F40">
            <w:pPr>
              <w:pStyle w:val="Tabletext"/>
              <w:rPr>
                <w:rFonts w:cs="Arial"/>
                <w:szCs w:val="21"/>
              </w:rPr>
            </w:pPr>
            <w:r w:rsidRPr="005B7F40">
              <w:rPr>
                <w:rFonts w:cs="Arial"/>
                <w:szCs w:val="21"/>
              </w:rPr>
              <w:t>161</w:t>
            </w:r>
          </w:p>
        </w:tc>
        <w:tc>
          <w:tcPr>
            <w:tcW w:w="686" w:type="pct"/>
            <w:shd w:val="clear" w:color="auto" w:fill="F2F2F2" w:themeFill="background1" w:themeFillShade="F2"/>
            <w:vAlign w:val="center"/>
          </w:tcPr>
          <w:p w14:paraId="34240313" w14:textId="4EE80AE3"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6496AF11" w14:textId="2D2019EB" w:rsidR="005B7F40" w:rsidRPr="005B7F40" w:rsidRDefault="005B7F40" w:rsidP="005B7F40">
            <w:pPr>
              <w:pStyle w:val="Tabletext"/>
              <w:rPr>
                <w:rFonts w:cs="Arial"/>
                <w:szCs w:val="21"/>
              </w:rPr>
            </w:pPr>
            <w:r w:rsidRPr="005B7F40">
              <w:rPr>
                <w:rFonts w:cs="Arial"/>
                <w:szCs w:val="21"/>
              </w:rPr>
              <w:t>46</w:t>
            </w:r>
          </w:p>
        </w:tc>
        <w:tc>
          <w:tcPr>
            <w:tcW w:w="731" w:type="pct"/>
            <w:shd w:val="clear" w:color="auto" w:fill="C5511A"/>
            <w:vAlign w:val="bottom"/>
          </w:tcPr>
          <w:p w14:paraId="0400F7FB" w14:textId="63EDCBFB"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215</w:t>
            </w:r>
          </w:p>
        </w:tc>
      </w:tr>
      <w:tr w:rsidR="005B7F40" w:rsidRPr="006A1A63" w14:paraId="23A120DE" w14:textId="77777777" w:rsidTr="00BF0FDF">
        <w:tc>
          <w:tcPr>
            <w:tcW w:w="1601" w:type="pct"/>
            <w:vAlign w:val="bottom"/>
          </w:tcPr>
          <w:p w14:paraId="19AEF575" w14:textId="74A30A36" w:rsidR="005B7F40" w:rsidRPr="005B7F40" w:rsidRDefault="005B7F40" w:rsidP="005B7F40">
            <w:pPr>
              <w:pStyle w:val="Tabletext"/>
              <w:rPr>
                <w:rFonts w:cs="Arial"/>
                <w:szCs w:val="21"/>
              </w:rPr>
            </w:pPr>
            <w:r w:rsidRPr="005B7F40">
              <w:rPr>
                <w:rFonts w:cs="Arial"/>
                <w:szCs w:val="21"/>
              </w:rPr>
              <w:t>Ararat rural City Council</w:t>
            </w:r>
          </w:p>
        </w:tc>
        <w:tc>
          <w:tcPr>
            <w:tcW w:w="686" w:type="pct"/>
            <w:vAlign w:val="center"/>
          </w:tcPr>
          <w:p w14:paraId="680B3735" w14:textId="77BC2C0A" w:rsidR="005B7F40" w:rsidRPr="005B7F40" w:rsidRDefault="005B7F40" w:rsidP="005B7F40">
            <w:pPr>
              <w:pStyle w:val="Tabletext"/>
              <w:rPr>
                <w:rFonts w:cs="Arial"/>
                <w:szCs w:val="21"/>
              </w:rPr>
            </w:pPr>
            <w:r w:rsidRPr="005B7F40">
              <w:rPr>
                <w:rFonts w:cs="Arial"/>
                <w:szCs w:val="21"/>
              </w:rPr>
              <w:t>7</w:t>
            </w:r>
          </w:p>
        </w:tc>
        <w:tc>
          <w:tcPr>
            <w:tcW w:w="686" w:type="pct"/>
            <w:vAlign w:val="center"/>
          </w:tcPr>
          <w:p w14:paraId="1151E4D1" w14:textId="56F3502E" w:rsidR="005B7F40" w:rsidRPr="005B7F40" w:rsidRDefault="005B7F40" w:rsidP="005B7F40">
            <w:pPr>
              <w:pStyle w:val="Tabletext"/>
              <w:rPr>
                <w:rFonts w:cs="Arial"/>
                <w:szCs w:val="21"/>
              </w:rPr>
            </w:pPr>
            <w:r w:rsidRPr="005B7F40">
              <w:rPr>
                <w:rFonts w:cs="Arial"/>
                <w:szCs w:val="21"/>
              </w:rPr>
              <w:t>100</w:t>
            </w:r>
          </w:p>
        </w:tc>
        <w:tc>
          <w:tcPr>
            <w:tcW w:w="686" w:type="pct"/>
            <w:vAlign w:val="center"/>
          </w:tcPr>
          <w:p w14:paraId="0DC3E35F" w14:textId="7653EC20"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2EF664E4" w14:textId="0405974A" w:rsidR="005B7F40" w:rsidRPr="005B7F40" w:rsidRDefault="005B7F40" w:rsidP="005B7F40">
            <w:pPr>
              <w:pStyle w:val="Tabletext"/>
              <w:rPr>
                <w:rFonts w:cs="Arial"/>
                <w:szCs w:val="21"/>
              </w:rPr>
            </w:pPr>
            <w:r w:rsidRPr="005B7F40">
              <w:rPr>
                <w:rFonts w:cs="Arial"/>
                <w:szCs w:val="21"/>
              </w:rPr>
              <w:t>17</w:t>
            </w:r>
          </w:p>
        </w:tc>
        <w:tc>
          <w:tcPr>
            <w:tcW w:w="731" w:type="pct"/>
            <w:shd w:val="clear" w:color="auto" w:fill="C5511A"/>
            <w:vAlign w:val="bottom"/>
          </w:tcPr>
          <w:p w14:paraId="57639D94" w14:textId="6C2F30E0"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124</w:t>
            </w:r>
          </w:p>
        </w:tc>
      </w:tr>
      <w:tr w:rsidR="005B7F40" w:rsidRPr="006A1A63" w14:paraId="7EC75957" w14:textId="77777777" w:rsidTr="00BF0FDF">
        <w:tc>
          <w:tcPr>
            <w:tcW w:w="1601" w:type="pct"/>
            <w:shd w:val="clear" w:color="auto" w:fill="F2F2F2" w:themeFill="background1" w:themeFillShade="F2"/>
            <w:vAlign w:val="bottom"/>
          </w:tcPr>
          <w:p w14:paraId="77769FEA" w14:textId="7BD9BEE4" w:rsidR="005B7F40" w:rsidRPr="005B7F40" w:rsidRDefault="005B7F40" w:rsidP="005B7F40">
            <w:pPr>
              <w:pStyle w:val="Tabletext"/>
              <w:rPr>
                <w:rFonts w:cs="Arial"/>
                <w:szCs w:val="21"/>
              </w:rPr>
            </w:pPr>
            <w:r w:rsidRPr="005B7F40">
              <w:rPr>
                <w:rFonts w:cs="Arial"/>
                <w:szCs w:val="21"/>
              </w:rPr>
              <w:t>Banyule City Council</w:t>
            </w:r>
          </w:p>
        </w:tc>
        <w:tc>
          <w:tcPr>
            <w:tcW w:w="686" w:type="pct"/>
            <w:shd w:val="clear" w:color="auto" w:fill="F2F2F2" w:themeFill="background1" w:themeFillShade="F2"/>
            <w:vAlign w:val="center"/>
          </w:tcPr>
          <w:p w14:paraId="1CE1C7D9" w14:textId="3CF9EFCA" w:rsidR="005B7F40" w:rsidRPr="005B7F40" w:rsidRDefault="005B7F40" w:rsidP="005B7F40">
            <w:pPr>
              <w:pStyle w:val="Tabletext"/>
              <w:rPr>
                <w:rFonts w:cs="Arial"/>
                <w:szCs w:val="21"/>
              </w:rPr>
            </w:pPr>
            <w:r w:rsidRPr="005B7F40">
              <w:rPr>
                <w:rFonts w:cs="Arial"/>
                <w:szCs w:val="21"/>
              </w:rPr>
              <w:t>69</w:t>
            </w:r>
          </w:p>
        </w:tc>
        <w:tc>
          <w:tcPr>
            <w:tcW w:w="686" w:type="pct"/>
            <w:shd w:val="clear" w:color="auto" w:fill="F2F2F2" w:themeFill="background1" w:themeFillShade="F2"/>
            <w:vAlign w:val="center"/>
          </w:tcPr>
          <w:p w14:paraId="1CBCA2C8" w14:textId="158DD774" w:rsidR="005B7F40" w:rsidRPr="005B7F40" w:rsidRDefault="005B7F40" w:rsidP="005B7F40">
            <w:pPr>
              <w:pStyle w:val="Tabletext"/>
              <w:rPr>
                <w:rFonts w:cs="Arial"/>
                <w:szCs w:val="21"/>
              </w:rPr>
            </w:pPr>
            <w:r w:rsidRPr="005B7F40">
              <w:rPr>
                <w:rFonts w:cs="Arial"/>
                <w:szCs w:val="21"/>
              </w:rPr>
              <w:t>549</w:t>
            </w:r>
          </w:p>
        </w:tc>
        <w:tc>
          <w:tcPr>
            <w:tcW w:w="686" w:type="pct"/>
            <w:shd w:val="clear" w:color="auto" w:fill="F2F2F2" w:themeFill="background1" w:themeFillShade="F2"/>
            <w:vAlign w:val="center"/>
          </w:tcPr>
          <w:p w14:paraId="0BBD890F" w14:textId="7A4023F2"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013FB2FC" w14:textId="3DD19033" w:rsidR="005B7F40" w:rsidRPr="005B7F40" w:rsidRDefault="005B7F40" w:rsidP="005B7F40">
            <w:pPr>
              <w:pStyle w:val="Tabletext"/>
              <w:rPr>
                <w:rFonts w:cs="Arial"/>
                <w:szCs w:val="21"/>
              </w:rPr>
            </w:pPr>
            <w:r w:rsidRPr="005B7F40">
              <w:rPr>
                <w:rFonts w:cs="Arial"/>
                <w:szCs w:val="21"/>
              </w:rPr>
              <w:t>145</w:t>
            </w:r>
          </w:p>
        </w:tc>
        <w:tc>
          <w:tcPr>
            <w:tcW w:w="731" w:type="pct"/>
            <w:shd w:val="clear" w:color="auto" w:fill="C5511A"/>
            <w:vAlign w:val="bottom"/>
          </w:tcPr>
          <w:p w14:paraId="4851A22C" w14:textId="2CA4E320"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763</w:t>
            </w:r>
          </w:p>
        </w:tc>
      </w:tr>
      <w:tr w:rsidR="005B7F40" w:rsidRPr="006A1A63" w14:paraId="2B08DCFC" w14:textId="77777777" w:rsidTr="00BF0FDF">
        <w:tc>
          <w:tcPr>
            <w:tcW w:w="1601" w:type="pct"/>
            <w:vAlign w:val="bottom"/>
          </w:tcPr>
          <w:p w14:paraId="40BB5A03" w14:textId="3194DB20" w:rsidR="005B7F40" w:rsidRPr="005B7F40" w:rsidRDefault="005B7F40" w:rsidP="005B7F40">
            <w:pPr>
              <w:pStyle w:val="Tabletext"/>
              <w:rPr>
                <w:rFonts w:cs="Arial"/>
                <w:szCs w:val="21"/>
              </w:rPr>
            </w:pPr>
            <w:r w:rsidRPr="005B7F40">
              <w:rPr>
                <w:rFonts w:cs="Arial"/>
                <w:szCs w:val="21"/>
              </w:rPr>
              <w:t>Bass Coast Shire Council</w:t>
            </w:r>
          </w:p>
        </w:tc>
        <w:tc>
          <w:tcPr>
            <w:tcW w:w="686" w:type="pct"/>
            <w:vAlign w:val="center"/>
          </w:tcPr>
          <w:p w14:paraId="6E790538" w14:textId="441C52DD" w:rsidR="005B7F40" w:rsidRPr="005B7F40" w:rsidRDefault="005B7F40" w:rsidP="005B7F40">
            <w:pPr>
              <w:pStyle w:val="Tabletext"/>
              <w:rPr>
                <w:rFonts w:cs="Arial"/>
                <w:szCs w:val="21"/>
              </w:rPr>
            </w:pPr>
            <w:r w:rsidRPr="005B7F40">
              <w:rPr>
                <w:rFonts w:cs="Arial"/>
                <w:szCs w:val="21"/>
              </w:rPr>
              <w:t>15</w:t>
            </w:r>
          </w:p>
        </w:tc>
        <w:tc>
          <w:tcPr>
            <w:tcW w:w="686" w:type="pct"/>
            <w:vAlign w:val="center"/>
          </w:tcPr>
          <w:p w14:paraId="33CA3745" w14:textId="5F666B45" w:rsidR="005B7F40" w:rsidRPr="005B7F40" w:rsidRDefault="005B7F40" w:rsidP="005B7F40">
            <w:pPr>
              <w:pStyle w:val="Tabletext"/>
              <w:rPr>
                <w:rFonts w:cs="Arial"/>
                <w:szCs w:val="21"/>
              </w:rPr>
            </w:pPr>
            <w:r w:rsidRPr="005B7F40">
              <w:rPr>
                <w:rFonts w:cs="Arial"/>
                <w:szCs w:val="21"/>
              </w:rPr>
              <w:t>392</w:t>
            </w:r>
          </w:p>
        </w:tc>
        <w:tc>
          <w:tcPr>
            <w:tcW w:w="686" w:type="pct"/>
            <w:vAlign w:val="center"/>
          </w:tcPr>
          <w:p w14:paraId="6FB72AB4" w14:textId="3D222915"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60EE3705" w14:textId="1F6F5ACD" w:rsidR="005B7F40" w:rsidRPr="005B7F40" w:rsidRDefault="005B7F40" w:rsidP="005B7F40">
            <w:pPr>
              <w:pStyle w:val="Tabletext"/>
              <w:rPr>
                <w:rFonts w:cs="Arial"/>
                <w:szCs w:val="21"/>
              </w:rPr>
            </w:pPr>
            <w:r w:rsidRPr="005B7F40">
              <w:rPr>
                <w:rFonts w:cs="Arial"/>
                <w:szCs w:val="21"/>
              </w:rPr>
              <w:t>82</w:t>
            </w:r>
          </w:p>
        </w:tc>
        <w:tc>
          <w:tcPr>
            <w:tcW w:w="731" w:type="pct"/>
            <w:shd w:val="clear" w:color="auto" w:fill="C5511A"/>
            <w:vAlign w:val="bottom"/>
          </w:tcPr>
          <w:p w14:paraId="7A8713A0" w14:textId="79451C14"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489</w:t>
            </w:r>
          </w:p>
        </w:tc>
      </w:tr>
      <w:tr w:rsidR="005B7F40" w:rsidRPr="006A1A63" w14:paraId="4EE41E8C" w14:textId="77777777" w:rsidTr="00BF0FDF">
        <w:tc>
          <w:tcPr>
            <w:tcW w:w="1601" w:type="pct"/>
            <w:shd w:val="clear" w:color="auto" w:fill="F2F2F2" w:themeFill="background1" w:themeFillShade="F2"/>
            <w:vAlign w:val="bottom"/>
          </w:tcPr>
          <w:p w14:paraId="0E126CC4" w14:textId="70F6A97E" w:rsidR="005B7F40" w:rsidRPr="005B7F40" w:rsidRDefault="005B7F40" w:rsidP="005B7F40">
            <w:pPr>
              <w:pStyle w:val="Tabletext"/>
              <w:rPr>
                <w:rFonts w:cs="Arial"/>
                <w:szCs w:val="21"/>
              </w:rPr>
            </w:pPr>
            <w:r w:rsidRPr="005B7F40">
              <w:rPr>
                <w:rFonts w:cs="Arial"/>
                <w:szCs w:val="21"/>
              </w:rPr>
              <w:t>Baw Baw Shire Council</w:t>
            </w:r>
          </w:p>
        </w:tc>
        <w:tc>
          <w:tcPr>
            <w:tcW w:w="686" w:type="pct"/>
            <w:shd w:val="clear" w:color="auto" w:fill="F2F2F2" w:themeFill="background1" w:themeFillShade="F2"/>
            <w:vAlign w:val="center"/>
          </w:tcPr>
          <w:p w14:paraId="73E35E09" w14:textId="1383033E" w:rsidR="005B7F40" w:rsidRPr="005B7F40" w:rsidRDefault="005B7F40" w:rsidP="005B7F40">
            <w:pPr>
              <w:pStyle w:val="Tabletext"/>
              <w:rPr>
                <w:rFonts w:cs="Arial"/>
                <w:szCs w:val="21"/>
              </w:rPr>
            </w:pPr>
            <w:r w:rsidRPr="005B7F40">
              <w:rPr>
                <w:rFonts w:cs="Arial"/>
                <w:szCs w:val="21"/>
              </w:rPr>
              <w:t>24</w:t>
            </w:r>
          </w:p>
        </w:tc>
        <w:tc>
          <w:tcPr>
            <w:tcW w:w="686" w:type="pct"/>
            <w:shd w:val="clear" w:color="auto" w:fill="F2F2F2" w:themeFill="background1" w:themeFillShade="F2"/>
            <w:vAlign w:val="center"/>
          </w:tcPr>
          <w:p w14:paraId="749B805E" w14:textId="01D4A482" w:rsidR="005B7F40" w:rsidRPr="005B7F40" w:rsidRDefault="005B7F40" w:rsidP="005B7F40">
            <w:pPr>
              <w:pStyle w:val="Tabletext"/>
              <w:rPr>
                <w:rFonts w:cs="Arial"/>
                <w:szCs w:val="21"/>
              </w:rPr>
            </w:pPr>
            <w:r w:rsidRPr="005B7F40">
              <w:rPr>
                <w:rFonts w:cs="Arial"/>
                <w:szCs w:val="21"/>
              </w:rPr>
              <w:t>359</w:t>
            </w:r>
          </w:p>
        </w:tc>
        <w:tc>
          <w:tcPr>
            <w:tcW w:w="686" w:type="pct"/>
            <w:shd w:val="clear" w:color="auto" w:fill="F2F2F2" w:themeFill="background1" w:themeFillShade="F2"/>
            <w:vAlign w:val="center"/>
          </w:tcPr>
          <w:p w14:paraId="0C989528" w14:textId="03A17CFE"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549ECE83" w14:textId="1E892BE7" w:rsidR="005B7F40" w:rsidRPr="005B7F40" w:rsidRDefault="005B7F40" w:rsidP="005B7F40">
            <w:pPr>
              <w:pStyle w:val="Tabletext"/>
              <w:rPr>
                <w:rFonts w:cs="Arial"/>
                <w:szCs w:val="21"/>
              </w:rPr>
            </w:pPr>
            <w:r w:rsidRPr="005B7F40">
              <w:rPr>
                <w:rFonts w:cs="Arial"/>
                <w:szCs w:val="21"/>
              </w:rPr>
              <w:t>85</w:t>
            </w:r>
          </w:p>
        </w:tc>
        <w:tc>
          <w:tcPr>
            <w:tcW w:w="731" w:type="pct"/>
            <w:shd w:val="clear" w:color="auto" w:fill="C5511A"/>
            <w:vAlign w:val="bottom"/>
          </w:tcPr>
          <w:p w14:paraId="284DE202" w14:textId="586D3A34"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468</w:t>
            </w:r>
          </w:p>
        </w:tc>
      </w:tr>
      <w:tr w:rsidR="005B7F40" w:rsidRPr="006A1A63" w14:paraId="6EBB2F66" w14:textId="77777777" w:rsidTr="00BF0FDF">
        <w:tc>
          <w:tcPr>
            <w:tcW w:w="1601" w:type="pct"/>
            <w:vAlign w:val="bottom"/>
          </w:tcPr>
          <w:p w14:paraId="2074C710" w14:textId="5966F7AC" w:rsidR="005B7F40" w:rsidRPr="005B7F40" w:rsidRDefault="005B7F40" w:rsidP="005B7F40">
            <w:pPr>
              <w:pStyle w:val="Tabletext"/>
              <w:rPr>
                <w:rFonts w:cs="Arial"/>
                <w:szCs w:val="21"/>
              </w:rPr>
            </w:pPr>
            <w:r w:rsidRPr="005B7F40">
              <w:rPr>
                <w:rFonts w:cs="Arial"/>
                <w:szCs w:val="21"/>
              </w:rPr>
              <w:t>Bayside City Council</w:t>
            </w:r>
          </w:p>
        </w:tc>
        <w:tc>
          <w:tcPr>
            <w:tcW w:w="686" w:type="pct"/>
            <w:vAlign w:val="center"/>
          </w:tcPr>
          <w:p w14:paraId="3B05815C" w14:textId="372AA1C0" w:rsidR="005B7F40" w:rsidRPr="005B7F40" w:rsidRDefault="005B7F40" w:rsidP="005B7F40">
            <w:pPr>
              <w:pStyle w:val="Tabletext"/>
              <w:rPr>
                <w:rFonts w:cs="Arial"/>
                <w:szCs w:val="21"/>
              </w:rPr>
            </w:pPr>
            <w:r w:rsidRPr="005B7F40">
              <w:rPr>
                <w:rFonts w:cs="Arial"/>
                <w:szCs w:val="21"/>
              </w:rPr>
              <w:t>55</w:t>
            </w:r>
          </w:p>
        </w:tc>
        <w:tc>
          <w:tcPr>
            <w:tcW w:w="686" w:type="pct"/>
            <w:vAlign w:val="center"/>
          </w:tcPr>
          <w:p w14:paraId="5D408A60" w14:textId="0E8AE608" w:rsidR="005B7F40" w:rsidRPr="005B7F40" w:rsidRDefault="005B7F40" w:rsidP="005B7F40">
            <w:pPr>
              <w:pStyle w:val="Tabletext"/>
              <w:rPr>
                <w:rFonts w:cs="Arial"/>
                <w:szCs w:val="21"/>
              </w:rPr>
            </w:pPr>
            <w:r w:rsidRPr="005B7F40">
              <w:rPr>
                <w:rFonts w:cs="Arial"/>
                <w:szCs w:val="21"/>
              </w:rPr>
              <w:t>554</w:t>
            </w:r>
          </w:p>
        </w:tc>
        <w:tc>
          <w:tcPr>
            <w:tcW w:w="686" w:type="pct"/>
            <w:vAlign w:val="center"/>
          </w:tcPr>
          <w:p w14:paraId="10096A8E" w14:textId="116A96CB"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54498FB8" w14:textId="278833BA" w:rsidR="005B7F40" w:rsidRPr="005B7F40" w:rsidRDefault="005B7F40" w:rsidP="005B7F40">
            <w:pPr>
              <w:pStyle w:val="Tabletext"/>
              <w:rPr>
                <w:rFonts w:cs="Arial"/>
                <w:szCs w:val="21"/>
              </w:rPr>
            </w:pPr>
            <w:r w:rsidRPr="005B7F40">
              <w:rPr>
                <w:rFonts w:cs="Arial"/>
                <w:szCs w:val="21"/>
              </w:rPr>
              <w:t>115</w:t>
            </w:r>
          </w:p>
        </w:tc>
        <w:tc>
          <w:tcPr>
            <w:tcW w:w="731" w:type="pct"/>
            <w:shd w:val="clear" w:color="auto" w:fill="C5511A"/>
            <w:vAlign w:val="bottom"/>
          </w:tcPr>
          <w:p w14:paraId="26498D37" w14:textId="276AFF89"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724</w:t>
            </w:r>
          </w:p>
        </w:tc>
      </w:tr>
      <w:tr w:rsidR="005B7F40" w:rsidRPr="006A1A63" w14:paraId="33336EAA" w14:textId="77777777" w:rsidTr="00BF0FDF">
        <w:tc>
          <w:tcPr>
            <w:tcW w:w="1601" w:type="pct"/>
            <w:shd w:val="clear" w:color="auto" w:fill="F2F2F2" w:themeFill="background1" w:themeFillShade="F2"/>
            <w:vAlign w:val="bottom"/>
          </w:tcPr>
          <w:p w14:paraId="1E1653A5" w14:textId="1B3D99E0" w:rsidR="005B7F40" w:rsidRPr="005B7F40" w:rsidRDefault="005B7F40" w:rsidP="005B7F40">
            <w:pPr>
              <w:pStyle w:val="Tabletext"/>
              <w:rPr>
                <w:rFonts w:cs="Arial"/>
                <w:szCs w:val="21"/>
              </w:rPr>
            </w:pPr>
            <w:r w:rsidRPr="005B7F40">
              <w:rPr>
                <w:rFonts w:cs="Arial"/>
                <w:szCs w:val="21"/>
              </w:rPr>
              <w:t>Benalla Rural City Council</w:t>
            </w:r>
          </w:p>
        </w:tc>
        <w:tc>
          <w:tcPr>
            <w:tcW w:w="686" w:type="pct"/>
            <w:shd w:val="clear" w:color="auto" w:fill="F2F2F2" w:themeFill="background1" w:themeFillShade="F2"/>
            <w:vAlign w:val="center"/>
          </w:tcPr>
          <w:p w14:paraId="59939085" w14:textId="5E99E407" w:rsidR="005B7F40" w:rsidRPr="005B7F40" w:rsidRDefault="005B7F40" w:rsidP="005B7F40">
            <w:pPr>
              <w:pStyle w:val="Tabletext"/>
              <w:rPr>
                <w:rFonts w:cs="Arial"/>
                <w:szCs w:val="21"/>
              </w:rPr>
            </w:pPr>
            <w:r w:rsidRPr="005B7F40">
              <w:rPr>
                <w:rFonts w:cs="Arial"/>
                <w:szCs w:val="21"/>
              </w:rPr>
              <w:t>6</w:t>
            </w:r>
          </w:p>
        </w:tc>
        <w:tc>
          <w:tcPr>
            <w:tcW w:w="686" w:type="pct"/>
            <w:shd w:val="clear" w:color="auto" w:fill="F2F2F2" w:themeFill="background1" w:themeFillShade="F2"/>
            <w:vAlign w:val="center"/>
          </w:tcPr>
          <w:p w14:paraId="0D1C2545" w14:textId="024B528F" w:rsidR="005B7F40" w:rsidRPr="005B7F40" w:rsidRDefault="005B7F40" w:rsidP="005B7F40">
            <w:pPr>
              <w:pStyle w:val="Tabletext"/>
              <w:rPr>
                <w:rFonts w:cs="Arial"/>
                <w:szCs w:val="21"/>
              </w:rPr>
            </w:pPr>
            <w:r w:rsidRPr="005B7F40">
              <w:rPr>
                <w:rFonts w:cs="Arial"/>
                <w:szCs w:val="21"/>
              </w:rPr>
              <w:t>92</w:t>
            </w:r>
          </w:p>
        </w:tc>
        <w:tc>
          <w:tcPr>
            <w:tcW w:w="686" w:type="pct"/>
            <w:shd w:val="clear" w:color="auto" w:fill="F2F2F2" w:themeFill="background1" w:themeFillShade="F2"/>
            <w:vAlign w:val="center"/>
          </w:tcPr>
          <w:p w14:paraId="0BCE9193" w14:textId="1CFFB2D2"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0EB36F26" w14:textId="61D0115B" w:rsidR="005B7F40" w:rsidRPr="005B7F40" w:rsidRDefault="005B7F40" w:rsidP="005B7F40">
            <w:pPr>
              <w:pStyle w:val="Tabletext"/>
              <w:rPr>
                <w:rFonts w:cs="Arial"/>
                <w:szCs w:val="21"/>
              </w:rPr>
            </w:pPr>
            <w:r w:rsidRPr="005B7F40">
              <w:rPr>
                <w:rFonts w:cs="Arial"/>
                <w:szCs w:val="21"/>
              </w:rPr>
              <w:t>28</w:t>
            </w:r>
          </w:p>
        </w:tc>
        <w:tc>
          <w:tcPr>
            <w:tcW w:w="731" w:type="pct"/>
            <w:shd w:val="clear" w:color="auto" w:fill="C5511A"/>
            <w:vAlign w:val="bottom"/>
          </w:tcPr>
          <w:p w14:paraId="02EF58EF" w14:textId="7D56C93C"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126</w:t>
            </w:r>
          </w:p>
        </w:tc>
      </w:tr>
      <w:tr w:rsidR="005B7F40" w:rsidRPr="006A1A63" w14:paraId="63E8F910" w14:textId="77777777" w:rsidTr="00BF0FDF">
        <w:tc>
          <w:tcPr>
            <w:tcW w:w="1601" w:type="pct"/>
            <w:vAlign w:val="bottom"/>
          </w:tcPr>
          <w:p w14:paraId="57293F2F" w14:textId="29CDD729" w:rsidR="005B7F40" w:rsidRPr="005B7F40" w:rsidRDefault="005B7F40" w:rsidP="005B7F40">
            <w:pPr>
              <w:pStyle w:val="Tabletext"/>
              <w:rPr>
                <w:rFonts w:cs="Arial"/>
                <w:szCs w:val="21"/>
              </w:rPr>
            </w:pPr>
            <w:r w:rsidRPr="005B7F40">
              <w:rPr>
                <w:rFonts w:cs="Arial"/>
                <w:szCs w:val="21"/>
              </w:rPr>
              <w:t>Boroondara City Council</w:t>
            </w:r>
          </w:p>
        </w:tc>
        <w:tc>
          <w:tcPr>
            <w:tcW w:w="686" w:type="pct"/>
            <w:vAlign w:val="center"/>
          </w:tcPr>
          <w:p w14:paraId="6469CD3B" w14:textId="73955010" w:rsidR="005B7F40" w:rsidRPr="005B7F40" w:rsidRDefault="005B7F40" w:rsidP="005B7F40">
            <w:pPr>
              <w:pStyle w:val="Tabletext"/>
              <w:rPr>
                <w:rFonts w:cs="Arial"/>
                <w:szCs w:val="21"/>
              </w:rPr>
            </w:pPr>
            <w:r w:rsidRPr="005B7F40">
              <w:rPr>
                <w:rFonts w:cs="Arial"/>
                <w:szCs w:val="21"/>
              </w:rPr>
              <w:t>96</w:t>
            </w:r>
          </w:p>
        </w:tc>
        <w:tc>
          <w:tcPr>
            <w:tcW w:w="686" w:type="pct"/>
            <w:vAlign w:val="center"/>
          </w:tcPr>
          <w:p w14:paraId="49F3447F" w14:textId="65FE1EA6" w:rsidR="005B7F40" w:rsidRPr="005B7F40" w:rsidRDefault="005B7F40" w:rsidP="005B7F40">
            <w:pPr>
              <w:pStyle w:val="Tabletext"/>
              <w:rPr>
                <w:rFonts w:cs="Arial"/>
                <w:szCs w:val="21"/>
              </w:rPr>
            </w:pPr>
            <w:r w:rsidRPr="005B7F40">
              <w:rPr>
                <w:rFonts w:cs="Arial"/>
                <w:szCs w:val="21"/>
              </w:rPr>
              <w:t>1,081</w:t>
            </w:r>
          </w:p>
        </w:tc>
        <w:tc>
          <w:tcPr>
            <w:tcW w:w="686" w:type="pct"/>
            <w:vAlign w:val="center"/>
          </w:tcPr>
          <w:p w14:paraId="1497A3D7" w14:textId="25B50A1B"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18753192" w14:textId="27305222" w:rsidR="005B7F40" w:rsidRPr="005B7F40" w:rsidRDefault="005B7F40" w:rsidP="005B7F40">
            <w:pPr>
              <w:pStyle w:val="Tabletext"/>
              <w:rPr>
                <w:rFonts w:cs="Arial"/>
                <w:szCs w:val="21"/>
              </w:rPr>
            </w:pPr>
            <w:r w:rsidRPr="005B7F40">
              <w:rPr>
                <w:rFonts w:cs="Arial"/>
                <w:szCs w:val="21"/>
              </w:rPr>
              <w:t>189</w:t>
            </w:r>
          </w:p>
        </w:tc>
        <w:tc>
          <w:tcPr>
            <w:tcW w:w="731" w:type="pct"/>
            <w:shd w:val="clear" w:color="auto" w:fill="C5511A"/>
            <w:vAlign w:val="bottom"/>
          </w:tcPr>
          <w:p w14:paraId="61826EFE" w14:textId="350BCE82"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1,366</w:t>
            </w:r>
          </w:p>
        </w:tc>
      </w:tr>
      <w:tr w:rsidR="005B7F40" w:rsidRPr="006A1A63" w14:paraId="75F17685" w14:textId="77777777" w:rsidTr="00BF0FDF">
        <w:tc>
          <w:tcPr>
            <w:tcW w:w="1601" w:type="pct"/>
            <w:shd w:val="clear" w:color="auto" w:fill="F2F2F2" w:themeFill="background1" w:themeFillShade="F2"/>
            <w:vAlign w:val="bottom"/>
          </w:tcPr>
          <w:p w14:paraId="7BA7BF23" w14:textId="4E1B0723" w:rsidR="005B7F40" w:rsidRPr="005B7F40" w:rsidRDefault="005B7F40" w:rsidP="005B7F40">
            <w:pPr>
              <w:pStyle w:val="Tabletext"/>
              <w:rPr>
                <w:rFonts w:cs="Arial"/>
                <w:szCs w:val="21"/>
              </w:rPr>
            </w:pPr>
            <w:r w:rsidRPr="005B7F40">
              <w:rPr>
                <w:rFonts w:cs="Arial"/>
                <w:szCs w:val="21"/>
              </w:rPr>
              <w:t>Borough of Queenscliffe</w:t>
            </w:r>
          </w:p>
        </w:tc>
        <w:tc>
          <w:tcPr>
            <w:tcW w:w="686" w:type="pct"/>
            <w:shd w:val="clear" w:color="auto" w:fill="F2F2F2" w:themeFill="background1" w:themeFillShade="F2"/>
            <w:vAlign w:val="center"/>
          </w:tcPr>
          <w:p w14:paraId="6D5CAA3B" w14:textId="2151E8A1" w:rsidR="005B7F40" w:rsidRPr="005B7F40" w:rsidRDefault="005B7F40" w:rsidP="005B7F40">
            <w:pPr>
              <w:pStyle w:val="Tabletext"/>
              <w:rPr>
                <w:rFonts w:cs="Arial"/>
                <w:szCs w:val="21"/>
              </w:rPr>
            </w:pPr>
            <w:r w:rsidRPr="005B7F40">
              <w:rPr>
                <w:rFonts w:cs="Arial"/>
                <w:szCs w:val="21"/>
              </w:rPr>
              <w:t>2</w:t>
            </w:r>
          </w:p>
        </w:tc>
        <w:tc>
          <w:tcPr>
            <w:tcW w:w="686" w:type="pct"/>
            <w:shd w:val="clear" w:color="auto" w:fill="F2F2F2" w:themeFill="background1" w:themeFillShade="F2"/>
            <w:vAlign w:val="center"/>
          </w:tcPr>
          <w:p w14:paraId="16FB97D7" w14:textId="2C3BB936" w:rsidR="005B7F40" w:rsidRPr="005B7F40" w:rsidRDefault="005B7F40" w:rsidP="005B7F40">
            <w:pPr>
              <w:pStyle w:val="Tabletext"/>
              <w:rPr>
                <w:rFonts w:cs="Arial"/>
                <w:szCs w:val="21"/>
              </w:rPr>
            </w:pPr>
            <w:r w:rsidRPr="005B7F40">
              <w:rPr>
                <w:rFonts w:cs="Arial"/>
                <w:szCs w:val="21"/>
              </w:rPr>
              <w:t>58</w:t>
            </w:r>
          </w:p>
        </w:tc>
        <w:tc>
          <w:tcPr>
            <w:tcW w:w="686" w:type="pct"/>
            <w:shd w:val="clear" w:color="auto" w:fill="F2F2F2" w:themeFill="background1" w:themeFillShade="F2"/>
            <w:vAlign w:val="center"/>
          </w:tcPr>
          <w:p w14:paraId="4CFCD711" w14:textId="61DA6326"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1AD3775A" w14:textId="1DEA876D" w:rsidR="005B7F40" w:rsidRPr="005B7F40" w:rsidRDefault="005B7F40" w:rsidP="005B7F40">
            <w:pPr>
              <w:pStyle w:val="Tabletext"/>
              <w:rPr>
                <w:rFonts w:cs="Arial"/>
                <w:szCs w:val="21"/>
              </w:rPr>
            </w:pPr>
            <w:r w:rsidRPr="005B7F40">
              <w:rPr>
                <w:rFonts w:cs="Arial"/>
                <w:szCs w:val="21"/>
              </w:rPr>
              <w:t>12</w:t>
            </w:r>
          </w:p>
        </w:tc>
        <w:tc>
          <w:tcPr>
            <w:tcW w:w="731" w:type="pct"/>
            <w:shd w:val="clear" w:color="auto" w:fill="C5511A"/>
            <w:vAlign w:val="bottom"/>
          </w:tcPr>
          <w:p w14:paraId="50A5711E" w14:textId="22954DFC"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72</w:t>
            </w:r>
          </w:p>
        </w:tc>
      </w:tr>
      <w:tr w:rsidR="005B7F40" w:rsidRPr="006A1A63" w14:paraId="554D439B" w14:textId="77777777" w:rsidTr="00BF0FDF">
        <w:tc>
          <w:tcPr>
            <w:tcW w:w="1601" w:type="pct"/>
            <w:vAlign w:val="bottom"/>
          </w:tcPr>
          <w:p w14:paraId="4B5CB85D" w14:textId="53666B11" w:rsidR="005B7F40" w:rsidRPr="005B7F40" w:rsidRDefault="005B7F40" w:rsidP="005B7F40">
            <w:pPr>
              <w:pStyle w:val="Tabletext"/>
              <w:rPr>
                <w:rFonts w:cs="Arial"/>
                <w:szCs w:val="21"/>
              </w:rPr>
            </w:pPr>
            <w:r w:rsidRPr="005B7F40">
              <w:rPr>
                <w:rFonts w:cs="Arial"/>
                <w:szCs w:val="21"/>
              </w:rPr>
              <w:t>Brimbank City Council</w:t>
            </w:r>
          </w:p>
        </w:tc>
        <w:tc>
          <w:tcPr>
            <w:tcW w:w="686" w:type="pct"/>
            <w:vAlign w:val="center"/>
          </w:tcPr>
          <w:p w14:paraId="3F199EED" w14:textId="29125B05" w:rsidR="005B7F40" w:rsidRPr="005B7F40" w:rsidRDefault="005B7F40" w:rsidP="005B7F40">
            <w:pPr>
              <w:pStyle w:val="Tabletext"/>
              <w:rPr>
                <w:rFonts w:cs="Arial"/>
                <w:szCs w:val="21"/>
              </w:rPr>
            </w:pPr>
            <w:r w:rsidRPr="005B7F40">
              <w:rPr>
                <w:rFonts w:cs="Arial"/>
                <w:szCs w:val="21"/>
              </w:rPr>
              <w:t>72</w:t>
            </w:r>
          </w:p>
        </w:tc>
        <w:tc>
          <w:tcPr>
            <w:tcW w:w="686" w:type="pct"/>
            <w:vAlign w:val="center"/>
          </w:tcPr>
          <w:p w14:paraId="54F2CD74" w14:textId="2273E897" w:rsidR="005B7F40" w:rsidRPr="005B7F40" w:rsidRDefault="005B7F40" w:rsidP="005B7F40">
            <w:pPr>
              <w:pStyle w:val="Tabletext"/>
              <w:rPr>
                <w:rFonts w:cs="Arial"/>
                <w:szCs w:val="21"/>
              </w:rPr>
            </w:pPr>
            <w:r w:rsidRPr="005B7F40">
              <w:rPr>
                <w:rFonts w:cs="Arial"/>
                <w:szCs w:val="21"/>
              </w:rPr>
              <w:t>1,005</w:t>
            </w:r>
          </w:p>
        </w:tc>
        <w:tc>
          <w:tcPr>
            <w:tcW w:w="686" w:type="pct"/>
            <w:vAlign w:val="center"/>
          </w:tcPr>
          <w:p w14:paraId="01C0AF70" w14:textId="6D73B1C1"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58171C6D" w14:textId="190CFF20" w:rsidR="005B7F40" w:rsidRPr="005B7F40" w:rsidRDefault="005B7F40" w:rsidP="005B7F40">
            <w:pPr>
              <w:pStyle w:val="Tabletext"/>
              <w:rPr>
                <w:rFonts w:cs="Arial"/>
                <w:szCs w:val="21"/>
              </w:rPr>
            </w:pPr>
            <w:r w:rsidRPr="005B7F40">
              <w:rPr>
                <w:rFonts w:cs="Arial"/>
                <w:szCs w:val="21"/>
              </w:rPr>
              <w:t>278</w:t>
            </w:r>
          </w:p>
        </w:tc>
        <w:tc>
          <w:tcPr>
            <w:tcW w:w="731" w:type="pct"/>
            <w:shd w:val="clear" w:color="auto" w:fill="C5511A"/>
            <w:vAlign w:val="bottom"/>
          </w:tcPr>
          <w:p w14:paraId="6726C480" w14:textId="11074B3A"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1,355</w:t>
            </w:r>
          </w:p>
        </w:tc>
      </w:tr>
      <w:tr w:rsidR="005B7F40" w:rsidRPr="006A1A63" w14:paraId="7CF93186" w14:textId="77777777" w:rsidTr="00BF0FDF">
        <w:tc>
          <w:tcPr>
            <w:tcW w:w="1601" w:type="pct"/>
            <w:shd w:val="clear" w:color="auto" w:fill="F2F2F2" w:themeFill="background1" w:themeFillShade="F2"/>
            <w:vAlign w:val="bottom"/>
          </w:tcPr>
          <w:p w14:paraId="10277ABC" w14:textId="57CC0184" w:rsidR="005B7F40" w:rsidRPr="005B7F40" w:rsidRDefault="005B7F40" w:rsidP="005B7F40">
            <w:pPr>
              <w:pStyle w:val="Tabletext"/>
              <w:rPr>
                <w:rFonts w:cs="Arial"/>
                <w:szCs w:val="21"/>
              </w:rPr>
            </w:pPr>
            <w:r w:rsidRPr="005B7F40">
              <w:rPr>
                <w:rFonts w:cs="Arial"/>
                <w:szCs w:val="21"/>
              </w:rPr>
              <w:t>Buloke Shire Council</w:t>
            </w:r>
          </w:p>
        </w:tc>
        <w:tc>
          <w:tcPr>
            <w:tcW w:w="686" w:type="pct"/>
            <w:shd w:val="clear" w:color="auto" w:fill="F2F2F2" w:themeFill="background1" w:themeFillShade="F2"/>
            <w:vAlign w:val="center"/>
          </w:tcPr>
          <w:p w14:paraId="559C4793" w14:textId="1D1132AA" w:rsidR="005B7F40" w:rsidRPr="005B7F40" w:rsidRDefault="005B7F40" w:rsidP="005B7F40">
            <w:pPr>
              <w:pStyle w:val="Tabletext"/>
              <w:rPr>
                <w:rFonts w:cs="Arial"/>
                <w:szCs w:val="21"/>
              </w:rPr>
            </w:pPr>
            <w:r w:rsidRPr="005B7F40">
              <w:rPr>
                <w:rFonts w:cs="Arial"/>
                <w:szCs w:val="21"/>
              </w:rPr>
              <w:t>7</w:t>
            </w:r>
          </w:p>
        </w:tc>
        <w:tc>
          <w:tcPr>
            <w:tcW w:w="686" w:type="pct"/>
            <w:shd w:val="clear" w:color="auto" w:fill="F2F2F2" w:themeFill="background1" w:themeFillShade="F2"/>
            <w:vAlign w:val="center"/>
          </w:tcPr>
          <w:p w14:paraId="6772C4F7" w14:textId="77DDEA01" w:rsidR="005B7F40" w:rsidRPr="005B7F40" w:rsidRDefault="005B7F40" w:rsidP="005B7F40">
            <w:pPr>
              <w:pStyle w:val="Tabletext"/>
              <w:rPr>
                <w:rFonts w:cs="Arial"/>
                <w:szCs w:val="21"/>
              </w:rPr>
            </w:pPr>
            <w:r w:rsidRPr="005B7F40">
              <w:rPr>
                <w:rFonts w:cs="Arial"/>
                <w:szCs w:val="21"/>
              </w:rPr>
              <w:t>54</w:t>
            </w:r>
          </w:p>
        </w:tc>
        <w:tc>
          <w:tcPr>
            <w:tcW w:w="686" w:type="pct"/>
            <w:shd w:val="clear" w:color="auto" w:fill="F2F2F2" w:themeFill="background1" w:themeFillShade="F2"/>
            <w:vAlign w:val="center"/>
          </w:tcPr>
          <w:p w14:paraId="38FB2D85" w14:textId="6BB172AA"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170E0F7A" w14:textId="49456138" w:rsidR="005B7F40" w:rsidRPr="005B7F40" w:rsidRDefault="005B7F40" w:rsidP="005B7F40">
            <w:pPr>
              <w:pStyle w:val="Tabletext"/>
              <w:rPr>
                <w:rFonts w:cs="Arial"/>
                <w:szCs w:val="21"/>
              </w:rPr>
            </w:pPr>
            <w:r w:rsidRPr="005B7F40">
              <w:rPr>
                <w:rFonts w:cs="Arial"/>
                <w:szCs w:val="21"/>
              </w:rPr>
              <w:t>34</w:t>
            </w:r>
          </w:p>
        </w:tc>
        <w:tc>
          <w:tcPr>
            <w:tcW w:w="731" w:type="pct"/>
            <w:shd w:val="clear" w:color="auto" w:fill="C5511A"/>
            <w:vAlign w:val="bottom"/>
          </w:tcPr>
          <w:p w14:paraId="3A557F16" w14:textId="36F338CF"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95</w:t>
            </w:r>
          </w:p>
        </w:tc>
      </w:tr>
      <w:tr w:rsidR="005B7F40" w:rsidRPr="006A1A63" w14:paraId="23F22252" w14:textId="77777777" w:rsidTr="00BF0FDF">
        <w:tc>
          <w:tcPr>
            <w:tcW w:w="1601" w:type="pct"/>
            <w:vAlign w:val="bottom"/>
          </w:tcPr>
          <w:p w14:paraId="7EEDED45" w14:textId="7978B709" w:rsidR="005B7F40" w:rsidRPr="005B7F40" w:rsidRDefault="005B7F40" w:rsidP="005B7F40">
            <w:pPr>
              <w:pStyle w:val="Tabletext"/>
              <w:rPr>
                <w:rFonts w:cs="Arial"/>
                <w:szCs w:val="21"/>
              </w:rPr>
            </w:pPr>
            <w:r w:rsidRPr="005B7F40">
              <w:rPr>
                <w:rFonts w:cs="Arial"/>
                <w:szCs w:val="21"/>
              </w:rPr>
              <w:t>Campaspe Shire Council</w:t>
            </w:r>
          </w:p>
        </w:tc>
        <w:tc>
          <w:tcPr>
            <w:tcW w:w="686" w:type="pct"/>
            <w:vAlign w:val="center"/>
          </w:tcPr>
          <w:p w14:paraId="08B45932" w14:textId="17E11E1E" w:rsidR="005B7F40" w:rsidRPr="005B7F40" w:rsidRDefault="005B7F40" w:rsidP="005B7F40">
            <w:pPr>
              <w:pStyle w:val="Tabletext"/>
              <w:rPr>
                <w:rFonts w:cs="Arial"/>
                <w:szCs w:val="21"/>
              </w:rPr>
            </w:pPr>
            <w:r w:rsidRPr="005B7F40">
              <w:rPr>
                <w:rFonts w:cs="Arial"/>
                <w:szCs w:val="21"/>
              </w:rPr>
              <w:t>16</w:t>
            </w:r>
          </w:p>
        </w:tc>
        <w:tc>
          <w:tcPr>
            <w:tcW w:w="686" w:type="pct"/>
            <w:vAlign w:val="center"/>
          </w:tcPr>
          <w:p w14:paraId="09CE80A6" w14:textId="563663CF" w:rsidR="005B7F40" w:rsidRPr="005B7F40" w:rsidRDefault="005B7F40" w:rsidP="005B7F40">
            <w:pPr>
              <w:pStyle w:val="Tabletext"/>
              <w:rPr>
                <w:rFonts w:cs="Arial"/>
                <w:szCs w:val="21"/>
              </w:rPr>
            </w:pPr>
            <w:r w:rsidRPr="005B7F40">
              <w:rPr>
                <w:rFonts w:cs="Arial"/>
                <w:szCs w:val="21"/>
              </w:rPr>
              <w:t>273</w:t>
            </w:r>
          </w:p>
        </w:tc>
        <w:tc>
          <w:tcPr>
            <w:tcW w:w="686" w:type="pct"/>
            <w:vAlign w:val="center"/>
          </w:tcPr>
          <w:p w14:paraId="522A1D98" w14:textId="32C06559" w:rsidR="005B7F40" w:rsidRPr="005B7F40" w:rsidRDefault="005B7F40" w:rsidP="005B7F40">
            <w:pPr>
              <w:pStyle w:val="Tabletext"/>
              <w:rPr>
                <w:rFonts w:cs="Arial"/>
                <w:szCs w:val="21"/>
              </w:rPr>
            </w:pPr>
            <w:r w:rsidRPr="005B7F40">
              <w:rPr>
                <w:rFonts w:cs="Arial"/>
                <w:szCs w:val="21"/>
              </w:rPr>
              <w:t>8</w:t>
            </w:r>
          </w:p>
        </w:tc>
        <w:tc>
          <w:tcPr>
            <w:tcW w:w="610" w:type="pct"/>
            <w:vAlign w:val="center"/>
          </w:tcPr>
          <w:p w14:paraId="34BE4063" w14:textId="13B93948" w:rsidR="005B7F40" w:rsidRPr="005B7F40" w:rsidRDefault="005B7F40" w:rsidP="005B7F40">
            <w:pPr>
              <w:pStyle w:val="Tabletext"/>
              <w:rPr>
                <w:rFonts w:cs="Arial"/>
                <w:szCs w:val="21"/>
              </w:rPr>
            </w:pPr>
            <w:r w:rsidRPr="005B7F40">
              <w:rPr>
                <w:rFonts w:cs="Arial"/>
                <w:szCs w:val="21"/>
              </w:rPr>
              <w:t>76</w:t>
            </w:r>
          </w:p>
        </w:tc>
        <w:tc>
          <w:tcPr>
            <w:tcW w:w="731" w:type="pct"/>
            <w:shd w:val="clear" w:color="auto" w:fill="C5511A"/>
            <w:vAlign w:val="bottom"/>
          </w:tcPr>
          <w:p w14:paraId="2E58E912" w14:textId="345EE443"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373</w:t>
            </w:r>
          </w:p>
        </w:tc>
      </w:tr>
      <w:tr w:rsidR="005B7F40" w:rsidRPr="006A1A63" w14:paraId="2F9A9C75" w14:textId="77777777" w:rsidTr="00BF0FDF">
        <w:tc>
          <w:tcPr>
            <w:tcW w:w="1601" w:type="pct"/>
            <w:shd w:val="clear" w:color="auto" w:fill="F2F2F2" w:themeFill="background1" w:themeFillShade="F2"/>
            <w:vAlign w:val="bottom"/>
          </w:tcPr>
          <w:p w14:paraId="1B1B78E9" w14:textId="20371837" w:rsidR="005B7F40" w:rsidRPr="005B7F40" w:rsidRDefault="005B7F40" w:rsidP="005B7F40">
            <w:pPr>
              <w:pStyle w:val="Tabletext"/>
              <w:rPr>
                <w:rFonts w:cs="Arial"/>
                <w:szCs w:val="21"/>
              </w:rPr>
            </w:pPr>
            <w:r w:rsidRPr="005B7F40">
              <w:rPr>
                <w:rFonts w:cs="Arial"/>
                <w:szCs w:val="21"/>
              </w:rPr>
              <w:t>Cardinia Shire Council</w:t>
            </w:r>
          </w:p>
        </w:tc>
        <w:tc>
          <w:tcPr>
            <w:tcW w:w="686" w:type="pct"/>
            <w:shd w:val="clear" w:color="auto" w:fill="F2F2F2" w:themeFill="background1" w:themeFillShade="F2"/>
            <w:vAlign w:val="center"/>
          </w:tcPr>
          <w:p w14:paraId="07FA4350" w14:textId="6E59F516" w:rsidR="005B7F40" w:rsidRPr="005B7F40" w:rsidRDefault="005B7F40" w:rsidP="005B7F40">
            <w:pPr>
              <w:pStyle w:val="Tabletext"/>
              <w:rPr>
                <w:rFonts w:cs="Arial"/>
                <w:szCs w:val="21"/>
              </w:rPr>
            </w:pPr>
            <w:r w:rsidRPr="005B7F40">
              <w:rPr>
                <w:rFonts w:cs="Arial"/>
                <w:szCs w:val="21"/>
              </w:rPr>
              <w:t>57</w:t>
            </w:r>
          </w:p>
        </w:tc>
        <w:tc>
          <w:tcPr>
            <w:tcW w:w="686" w:type="pct"/>
            <w:shd w:val="clear" w:color="auto" w:fill="F2F2F2" w:themeFill="background1" w:themeFillShade="F2"/>
            <w:vAlign w:val="center"/>
          </w:tcPr>
          <w:p w14:paraId="26F4FE2D" w14:textId="328B62C7" w:rsidR="005B7F40" w:rsidRPr="005B7F40" w:rsidRDefault="005B7F40" w:rsidP="005B7F40">
            <w:pPr>
              <w:pStyle w:val="Tabletext"/>
              <w:rPr>
                <w:rFonts w:cs="Arial"/>
                <w:szCs w:val="21"/>
              </w:rPr>
            </w:pPr>
            <w:r w:rsidRPr="005B7F40">
              <w:rPr>
                <w:rFonts w:cs="Arial"/>
                <w:szCs w:val="21"/>
              </w:rPr>
              <w:t>516</w:t>
            </w:r>
          </w:p>
        </w:tc>
        <w:tc>
          <w:tcPr>
            <w:tcW w:w="686" w:type="pct"/>
            <w:shd w:val="clear" w:color="auto" w:fill="F2F2F2" w:themeFill="background1" w:themeFillShade="F2"/>
            <w:vAlign w:val="center"/>
          </w:tcPr>
          <w:p w14:paraId="1FC7BAF9" w14:textId="01E78EEB"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4C5CA5E4" w14:textId="7CF8B660" w:rsidR="005B7F40" w:rsidRPr="005B7F40" w:rsidRDefault="005B7F40" w:rsidP="005B7F40">
            <w:pPr>
              <w:pStyle w:val="Tabletext"/>
              <w:rPr>
                <w:rFonts w:cs="Arial"/>
                <w:szCs w:val="21"/>
              </w:rPr>
            </w:pPr>
            <w:r w:rsidRPr="005B7F40">
              <w:rPr>
                <w:rFonts w:cs="Arial"/>
                <w:szCs w:val="21"/>
              </w:rPr>
              <w:t>188</w:t>
            </w:r>
          </w:p>
        </w:tc>
        <w:tc>
          <w:tcPr>
            <w:tcW w:w="731" w:type="pct"/>
            <w:shd w:val="clear" w:color="auto" w:fill="C5511A"/>
            <w:vAlign w:val="bottom"/>
          </w:tcPr>
          <w:p w14:paraId="6E1ED33C" w14:textId="095D106B"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761</w:t>
            </w:r>
          </w:p>
        </w:tc>
      </w:tr>
      <w:tr w:rsidR="005B7F40" w:rsidRPr="006A1A63" w14:paraId="2835E166" w14:textId="77777777" w:rsidTr="00BF0FDF">
        <w:tc>
          <w:tcPr>
            <w:tcW w:w="1601" w:type="pct"/>
            <w:vAlign w:val="bottom"/>
          </w:tcPr>
          <w:p w14:paraId="5971117D" w14:textId="35DE54D1" w:rsidR="005B7F40" w:rsidRPr="005B7F40" w:rsidRDefault="005B7F40" w:rsidP="005B7F40">
            <w:pPr>
              <w:pStyle w:val="Tabletext"/>
              <w:rPr>
                <w:rFonts w:cs="Arial"/>
                <w:szCs w:val="21"/>
              </w:rPr>
            </w:pPr>
            <w:r w:rsidRPr="005B7F40">
              <w:rPr>
                <w:rFonts w:cs="Arial"/>
                <w:szCs w:val="21"/>
              </w:rPr>
              <w:t>Casey City Council</w:t>
            </w:r>
          </w:p>
        </w:tc>
        <w:tc>
          <w:tcPr>
            <w:tcW w:w="686" w:type="pct"/>
            <w:vAlign w:val="center"/>
          </w:tcPr>
          <w:p w14:paraId="61B8D235" w14:textId="23E6C6FB" w:rsidR="005B7F40" w:rsidRPr="005B7F40" w:rsidRDefault="005B7F40" w:rsidP="005B7F40">
            <w:pPr>
              <w:pStyle w:val="Tabletext"/>
              <w:rPr>
                <w:rFonts w:cs="Arial"/>
                <w:szCs w:val="21"/>
              </w:rPr>
            </w:pPr>
            <w:r w:rsidRPr="005B7F40">
              <w:rPr>
                <w:rFonts w:cs="Arial"/>
                <w:szCs w:val="21"/>
              </w:rPr>
              <w:t>170</w:t>
            </w:r>
          </w:p>
        </w:tc>
        <w:tc>
          <w:tcPr>
            <w:tcW w:w="686" w:type="pct"/>
            <w:vAlign w:val="center"/>
          </w:tcPr>
          <w:p w14:paraId="0A652761" w14:textId="41EE4590" w:rsidR="005B7F40" w:rsidRPr="005B7F40" w:rsidRDefault="005B7F40" w:rsidP="005B7F40">
            <w:pPr>
              <w:pStyle w:val="Tabletext"/>
              <w:rPr>
                <w:rFonts w:cs="Arial"/>
                <w:szCs w:val="21"/>
              </w:rPr>
            </w:pPr>
            <w:r w:rsidRPr="005B7F40">
              <w:rPr>
                <w:rFonts w:cs="Arial"/>
                <w:szCs w:val="21"/>
              </w:rPr>
              <w:t>1,297</w:t>
            </w:r>
          </w:p>
        </w:tc>
        <w:tc>
          <w:tcPr>
            <w:tcW w:w="686" w:type="pct"/>
            <w:vAlign w:val="center"/>
          </w:tcPr>
          <w:p w14:paraId="65A46BD5" w14:textId="39FC57B4"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6FC9C209" w14:textId="1E519E13" w:rsidR="005B7F40" w:rsidRPr="005B7F40" w:rsidRDefault="005B7F40" w:rsidP="005B7F40">
            <w:pPr>
              <w:pStyle w:val="Tabletext"/>
              <w:rPr>
                <w:rFonts w:cs="Arial"/>
                <w:szCs w:val="21"/>
              </w:rPr>
            </w:pPr>
            <w:r w:rsidRPr="005B7F40">
              <w:rPr>
                <w:rFonts w:cs="Arial"/>
                <w:szCs w:val="21"/>
              </w:rPr>
              <w:t>439</w:t>
            </w:r>
          </w:p>
        </w:tc>
        <w:tc>
          <w:tcPr>
            <w:tcW w:w="731" w:type="pct"/>
            <w:shd w:val="clear" w:color="auto" w:fill="C5511A"/>
            <w:vAlign w:val="bottom"/>
          </w:tcPr>
          <w:p w14:paraId="08A47555" w14:textId="3101FC60"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1,906</w:t>
            </w:r>
          </w:p>
        </w:tc>
      </w:tr>
      <w:tr w:rsidR="005B7F40" w:rsidRPr="006A1A63" w14:paraId="63F423CA" w14:textId="77777777" w:rsidTr="00BF0FDF">
        <w:tc>
          <w:tcPr>
            <w:tcW w:w="1601" w:type="pct"/>
            <w:shd w:val="clear" w:color="auto" w:fill="F2F2F2" w:themeFill="background1" w:themeFillShade="F2"/>
            <w:vAlign w:val="bottom"/>
          </w:tcPr>
          <w:p w14:paraId="3614BD47" w14:textId="73FA6CE0" w:rsidR="005B7F40" w:rsidRPr="005B7F40" w:rsidRDefault="005B7F40" w:rsidP="005B7F40">
            <w:pPr>
              <w:pStyle w:val="Tabletext"/>
              <w:rPr>
                <w:rFonts w:cs="Arial"/>
                <w:szCs w:val="21"/>
              </w:rPr>
            </w:pPr>
            <w:r w:rsidRPr="005B7F40">
              <w:rPr>
                <w:rFonts w:cs="Arial"/>
                <w:szCs w:val="21"/>
              </w:rPr>
              <w:t>Central Goldfields Shire Council</w:t>
            </w:r>
          </w:p>
        </w:tc>
        <w:tc>
          <w:tcPr>
            <w:tcW w:w="686" w:type="pct"/>
            <w:shd w:val="clear" w:color="auto" w:fill="F2F2F2" w:themeFill="background1" w:themeFillShade="F2"/>
            <w:vAlign w:val="center"/>
          </w:tcPr>
          <w:p w14:paraId="54AE219C" w14:textId="677BD4B4" w:rsidR="005B7F40" w:rsidRPr="005B7F40" w:rsidRDefault="005B7F40" w:rsidP="005B7F40">
            <w:pPr>
              <w:pStyle w:val="Tabletext"/>
              <w:rPr>
                <w:rFonts w:cs="Arial"/>
                <w:szCs w:val="21"/>
              </w:rPr>
            </w:pPr>
            <w:r w:rsidRPr="005B7F40">
              <w:rPr>
                <w:rFonts w:cs="Arial"/>
                <w:szCs w:val="21"/>
              </w:rPr>
              <w:t>9</w:t>
            </w:r>
          </w:p>
        </w:tc>
        <w:tc>
          <w:tcPr>
            <w:tcW w:w="686" w:type="pct"/>
            <w:shd w:val="clear" w:color="auto" w:fill="F2F2F2" w:themeFill="background1" w:themeFillShade="F2"/>
            <w:vAlign w:val="center"/>
          </w:tcPr>
          <w:p w14:paraId="374C4F30" w14:textId="3CFDFD2E" w:rsidR="005B7F40" w:rsidRPr="005B7F40" w:rsidRDefault="005B7F40" w:rsidP="005B7F40">
            <w:pPr>
              <w:pStyle w:val="Tabletext"/>
              <w:rPr>
                <w:rFonts w:cs="Arial"/>
                <w:szCs w:val="21"/>
              </w:rPr>
            </w:pPr>
            <w:r w:rsidRPr="005B7F40">
              <w:rPr>
                <w:rFonts w:cs="Arial"/>
                <w:szCs w:val="21"/>
              </w:rPr>
              <w:t>77</w:t>
            </w:r>
          </w:p>
        </w:tc>
        <w:tc>
          <w:tcPr>
            <w:tcW w:w="686" w:type="pct"/>
            <w:shd w:val="clear" w:color="auto" w:fill="F2F2F2" w:themeFill="background1" w:themeFillShade="F2"/>
            <w:vAlign w:val="center"/>
          </w:tcPr>
          <w:p w14:paraId="0586C566" w14:textId="07B9D4CA"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1E4F8F2E" w14:textId="490B1556" w:rsidR="005B7F40" w:rsidRPr="005B7F40" w:rsidRDefault="005B7F40" w:rsidP="005B7F40">
            <w:pPr>
              <w:pStyle w:val="Tabletext"/>
              <w:rPr>
                <w:rFonts w:cs="Arial"/>
                <w:szCs w:val="21"/>
              </w:rPr>
            </w:pPr>
            <w:r w:rsidRPr="005B7F40">
              <w:rPr>
                <w:rFonts w:cs="Arial"/>
                <w:szCs w:val="21"/>
              </w:rPr>
              <w:t>14</w:t>
            </w:r>
          </w:p>
        </w:tc>
        <w:tc>
          <w:tcPr>
            <w:tcW w:w="731" w:type="pct"/>
            <w:shd w:val="clear" w:color="auto" w:fill="C5511A"/>
            <w:vAlign w:val="bottom"/>
          </w:tcPr>
          <w:p w14:paraId="184D2E41" w14:textId="775EAC4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100</w:t>
            </w:r>
          </w:p>
        </w:tc>
      </w:tr>
      <w:tr w:rsidR="005B7F40" w:rsidRPr="006A1A63" w14:paraId="7B9A42C8" w14:textId="77777777" w:rsidTr="00BF0FDF">
        <w:tc>
          <w:tcPr>
            <w:tcW w:w="1601" w:type="pct"/>
            <w:vAlign w:val="bottom"/>
          </w:tcPr>
          <w:p w14:paraId="280DF4B8" w14:textId="06A02291" w:rsidR="005B7F40" w:rsidRPr="005B7F40" w:rsidRDefault="005B7F40" w:rsidP="005B7F40">
            <w:pPr>
              <w:pStyle w:val="Tabletext"/>
              <w:rPr>
                <w:rFonts w:cs="Arial"/>
                <w:szCs w:val="21"/>
              </w:rPr>
            </w:pPr>
            <w:r w:rsidRPr="005B7F40">
              <w:rPr>
                <w:rFonts w:cs="Arial"/>
                <w:szCs w:val="21"/>
              </w:rPr>
              <w:t>City of Ballarat</w:t>
            </w:r>
          </w:p>
        </w:tc>
        <w:tc>
          <w:tcPr>
            <w:tcW w:w="686" w:type="pct"/>
            <w:vAlign w:val="center"/>
          </w:tcPr>
          <w:p w14:paraId="3A7205BE" w14:textId="60669330" w:rsidR="005B7F40" w:rsidRPr="005B7F40" w:rsidRDefault="005B7F40" w:rsidP="005B7F40">
            <w:pPr>
              <w:pStyle w:val="Tabletext"/>
              <w:rPr>
                <w:rFonts w:cs="Arial"/>
                <w:szCs w:val="21"/>
              </w:rPr>
            </w:pPr>
            <w:r w:rsidRPr="005B7F40">
              <w:rPr>
                <w:rFonts w:cs="Arial"/>
                <w:szCs w:val="21"/>
              </w:rPr>
              <w:t>77</w:t>
            </w:r>
          </w:p>
        </w:tc>
        <w:tc>
          <w:tcPr>
            <w:tcW w:w="686" w:type="pct"/>
            <w:vAlign w:val="center"/>
          </w:tcPr>
          <w:p w14:paraId="43532E21" w14:textId="061CDC6C" w:rsidR="005B7F40" w:rsidRPr="005B7F40" w:rsidRDefault="005B7F40" w:rsidP="005B7F40">
            <w:pPr>
              <w:pStyle w:val="Tabletext"/>
              <w:rPr>
                <w:rFonts w:cs="Arial"/>
                <w:szCs w:val="21"/>
              </w:rPr>
            </w:pPr>
            <w:r w:rsidRPr="005B7F40">
              <w:rPr>
                <w:rFonts w:cs="Arial"/>
                <w:szCs w:val="21"/>
              </w:rPr>
              <w:t>800</w:t>
            </w:r>
          </w:p>
        </w:tc>
        <w:tc>
          <w:tcPr>
            <w:tcW w:w="686" w:type="pct"/>
            <w:vAlign w:val="center"/>
          </w:tcPr>
          <w:p w14:paraId="691D753D" w14:textId="7C91D5EF" w:rsidR="005B7F40" w:rsidRPr="005B7F40" w:rsidRDefault="005B7F40" w:rsidP="005B7F40">
            <w:pPr>
              <w:pStyle w:val="Tabletext"/>
              <w:rPr>
                <w:rFonts w:cs="Arial"/>
                <w:szCs w:val="21"/>
              </w:rPr>
            </w:pPr>
            <w:r w:rsidRPr="005B7F40">
              <w:rPr>
                <w:rFonts w:cs="Arial"/>
                <w:szCs w:val="21"/>
              </w:rPr>
              <w:t>6</w:t>
            </w:r>
          </w:p>
        </w:tc>
        <w:tc>
          <w:tcPr>
            <w:tcW w:w="610" w:type="pct"/>
            <w:vAlign w:val="center"/>
          </w:tcPr>
          <w:p w14:paraId="2A27896A" w14:textId="1D29B888" w:rsidR="005B7F40" w:rsidRPr="005B7F40" w:rsidRDefault="005B7F40" w:rsidP="005B7F40">
            <w:pPr>
              <w:pStyle w:val="Tabletext"/>
              <w:rPr>
                <w:rFonts w:cs="Arial"/>
                <w:szCs w:val="21"/>
              </w:rPr>
            </w:pPr>
            <w:r w:rsidRPr="005B7F40">
              <w:rPr>
                <w:rFonts w:cs="Arial"/>
                <w:szCs w:val="21"/>
              </w:rPr>
              <w:t>180</w:t>
            </w:r>
          </w:p>
        </w:tc>
        <w:tc>
          <w:tcPr>
            <w:tcW w:w="731" w:type="pct"/>
            <w:shd w:val="clear" w:color="auto" w:fill="C5511A"/>
            <w:vAlign w:val="bottom"/>
          </w:tcPr>
          <w:p w14:paraId="38D5C2AD" w14:textId="5E3F6F2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1,063</w:t>
            </w:r>
          </w:p>
        </w:tc>
      </w:tr>
      <w:tr w:rsidR="005B7F40" w:rsidRPr="006A1A63" w14:paraId="3E2495E9" w14:textId="77777777" w:rsidTr="00BF0FDF">
        <w:tc>
          <w:tcPr>
            <w:tcW w:w="1601" w:type="pct"/>
            <w:shd w:val="clear" w:color="auto" w:fill="F2F2F2" w:themeFill="background1" w:themeFillShade="F2"/>
            <w:vAlign w:val="bottom"/>
          </w:tcPr>
          <w:p w14:paraId="6800EDFC" w14:textId="7EE26959" w:rsidR="005B7F40" w:rsidRPr="005B7F40" w:rsidRDefault="005B7F40" w:rsidP="005B7F40">
            <w:pPr>
              <w:pStyle w:val="Tabletext"/>
              <w:rPr>
                <w:rFonts w:cs="Arial"/>
                <w:szCs w:val="21"/>
              </w:rPr>
            </w:pPr>
            <w:r w:rsidRPr="005B7F40">
              <w:rPr>
                <w:rFonts w:cs="Arial"/>
                <w:szCs w:val="21"/>
              </w:rPr>
              <w:t>Colac Otway Shire Council</w:t>
            </w:r>
          </w:p>
        </w:tc>
        <w:tc>
          <w:tcPr>
            <w:tcW w:w="686" w:type="pct"/>
            <w:shd w:val="clear" w:color="auto" w:fill="F2F2F2" w:themeFill="background1" w:themeFillShade="F2"/>
            <w:vAlign w:val="center"/>
          </w:tcPr>
          <w:p w14:paraId="06B6DC27" w14:textId="7AC5C841" w:rsidR="005B7F40" w:rsidRPr="005B7F40" w:rsidRDefault="005B7F40" w:rsidP="005B7F40">
            <w:pPr>
              <w:pStyle w:val="Tabletext"/>
              <w:rPr>
                <w:rFonts w:cs="Arial"/>
                <w:szCs w:val="21"/>
              </w:rPr>
            </w:pPr>
            <w:r w:rsidRPr="005B7F40">
              <w:rPr>
                <w:rFonts w:cs="Arial"/>
                <w:szCs w:val="21"/>
              </w:rPr>
              <w:t>9</w:t>
            </w:r>
          </w:p>
        </w:tc>
        <w:tc>
          <w:tcPr>
            <w:tcW w:w="686" w:type="pct"/>
            <w:shd w:val="clear" w:color="auto" w:fill="F2F2F2" w:themeFill="background1" w:themeFillShade="F2"/>
            <w:vAlign w:val="center"/>
          </w:tcPr>
          <w:p w14:paraId="30288475" w14:textId="742CB792" w:rsidR="005B7F40" w:rsidRPr="005B7F40" w:rsidRDefault="005B7F40" w:rsidP="005B7F40">
            <w:pPr>
              <w:pStyle w:val="Tabletext"/>
              <w:rPr>
                <w:rFonts w:cs="Arial"/>
                <w:szCs w:val="21"/>
              </w:rPr>
            </w:pPr>
            <w:r w:rsidRPr="005B7F40">
              <w:rPr>
                <w:rFonts w:cs="Arial"/>
                <w:szCs w:val="21"/>
              </w:rPr>
              <w:t>239</w:t>
            </w:r>
          </w:p>
        </w:tc>
        <w:tc>
          <w:tcPr>
            <w:tcW w:w="686" w:type="pct"/>
            <w:shd w:val="clear" w:color="auto" w:fill="F2F2F2" w:themeFill="background1" w:themeFillShade="F2"/>
            <w:vAlign w:val="center"/>
          </w:tcPr>
          <w:p w14:paraId="1D6E5080" w14:textId="64424C2B"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2C1309BB" w14:textId="2D0D644C" w:rsidR="005B7F40" w:rsidRPr="005B7F40" w:rsidRDefault="005B7F40" w:rsidP="005B7F40">
            <w:pPr>
              <w:pStyle w:val="Tabletext"/>
              <w:rPr>
                <w:rFonts w:cs="Arial"/>
                <w:szCs w:val="21"/>
              </w:rPr>
            </w:pPr>
            <w:r w:rsidRPr="005B7F40">
              <w:rPr>
                <w:rFonts w:cs="Arial"/>
                <w:szCs w:val="21"/>
              </w:rPr>
              <w:t>51</w:t>
            </w:r>
          </w:p>
        </w:tc>
        <w:tc>
          <w:tcPr>
            <w:tcW w:w="731" w:type="pct"/>
            <w:shd w:val="clear" w:color="auto" w:fill="C5511A"/>
            <w:vAlign w:val="bottom"/>
          </w:tcPr>
          <w:p w14:paraId="66113B80" w14:textId="6A297C42"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299</w:t>
            </w:r>
          </w:p>
        </w:tc>
      </w:tr>
      <w:tr w:rsidR="005B7F40" w:rsidRPr="006A1A63" w14:paraId="21F877A8" w14:textId="77777777" w:rsidTr="00BF0FDF">
        <w:tc>
          <w:tcPr>
            <w:tcW w:w="1601" w:type="pct"/>
            <w:vAlign w:val="bottom"/>
          </w:tcPr>
          <w:p w14:paraId="1C97E184" w14:textId="546F8802" w:rsidR="005B7F40" w:rsidRPr="005B7F40" w:rsidRDefault="005B7F40" w:rsidP="005B7F40">
            <w:pPr>
              <w:pStyle w:val="Tabletext"/>
              <w:rPr>
                <w:rFonts w:cs="Arial"/>
                <w:szCs w:val="21"/>
              </w:rPr>
            </w:pPr>
            <w:r w:rsidRPr="005B7F40">
              <w:rPr>
                <w:rFonts w:cs="Arial"/>
                <w:szCs w:val="21"/>
              </w:rPr>
              <w:t>Corangamite Shire Council</w:t>
            </w:r>
          </w:p>
        </w:tc>
        <w:tc>
          <w:tcPr>
            <w:tcW w:w="686" w:type="pct"/>
            <w:vAlign w:val="center"/>
          </w:tcPr>
          <w:p w14:paraId="09B33E94" w14:textId="7D0E67C7" w:rsidR="005B7F40" w:rsidRPr="005B7F40" w:rsidRDefault="005B7F40" w:rsidP="005B7F40">
            <w:pPr>
              <w:pStyle w:val="Tabletext"/>
              <w:rPr>
                <w:rFonts w:cs="Arial"/>
                <w:szCs w:val="21"/>
              </w:rPr>
            </w:pPr>
            <w:r w:rsidRPr="005B7F40">
              <w:rPr>
                <w:rFonts w:cs="Arial"/>
                <w:szCs w:val="21"/>
              </w:rPr>
              <w:t>10</w:t>
            </w:r>
          </w:p>
        </w:tc>
        <w:tc>
          <w:tcPr>
            <w:tcW w:w="686" w:type="pct"/>
            <w:vAlign w:val="center"/>
          </w:tcPr>
          <w:p w14:paraId="3C745B07" w14:textId="7D5423FD" w:rsidR="005B7F40" w:rsidRPr="005B7F40" w:rsidRDefault="005B7F40" w:rsidP="005B7F40">
            <w:pPr>
              <w:pStyle w:val="Tabletext"/>
              <w:rPr>
                <w:rFonts w:cs="Arial"/>
                <w:szCs w:val="21"/>
              </w:rPr>
            </w:pPr>
            <w:r w:rsidRPr="005B7F40">
              <w:rPr>
                <w:rFonts w:cs="Arial"/>
                <w:szCs w:val="21"/>
              </w:rPr>
              <w:t>204</w:t>
            </w:r>
          </w:p>
        </w:tc>
        <w:tc>
          <w:tcPr>
            <w:tcW w:w="686" w:type="pct"/>
            <w:vAlign w:val="center"/>
          </w:tcPr>
          <w:p w14:paraId="56D4FC46" w14:textId="2B4CDD37"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43DEF660" w14:textId="31EAEAAE" w:rsidR="005B7F40" w:rsidRPr="005B7F40" w:rsidRDefault="005B7F40" w:rsidP="005B7F40">
            <w:pPr>
              <w:pStyle w:val="Tabletext"/>
              <w:rPr>
                <w:rFonts w:cs="Arial"/>
                <w:szCs w:val="21"/>
              </w:rPr>
            </w:pPr>
            <w:r w:rsidRPr="005B7F40">
              <w:rPr>
                <w:rFonts w:cs="Arial"/>
                <w:szCs w:val="21"/>
              </w:rPr>
              <w:t>116</w:t>
            </w:r>
          </w:p>
        </w:tc>
        <w:tc>
          <w:tcPr>
            <w:tcW w:w="731" w:type="pct"/>
            <w:shd w:val="clear" w:color="auto" w:fill="C5511A"/>
            <w:vAlign w:val="bottom"/>
          </w:tcPr>
          <w:p w14:paraId="6F3D692B" w14:textId="7688EC66"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330</w:t>
            </w:r>
          </w:p>
        </w:tc>
      </w:tr>
      <w:tr w:rsidR="005B7F40" w:rsidRPr="006A1A63" w14:paraId="45060FB9" w14:textId="77777777" w:rsidTr="00BF0FDF">
        <w:tc>
          <w:tcPr>
            <w:tcW w:w="1601" w:type="pct"/>
            <w:shd w:val="clear" w:color="auto" w:fill="F2F2F2" w:themeFill="background1" w:themeFillShade="F2"/>
            <w:vAlign w:val="bottom"/>
          </w:tcPr>
          <w:p w14:paraId="54132433" w14:textId="621EB03D" w:rsidR="005B7F40" w:rsidRPr="005B7F40" w:rsidRDefault="005B7F40" w:rsidP="005B7F40">
            <w:pPr>
              <w:pStyle w:val="Tabletext"/>
              <w:rPr>
                <w:rFonts w:cs="Arial"/>
                <w:szCs w:val="21"/>
              </w:rPr>
            </w:pPr>
            <w:r w:rsidRPr="005B7F40">
              <w:rPr>
                <w:rFonts w:cs="Arial"/>
                <w:szCs w:val="21"/>
              </w:rPr>
              <w:t>Darebin City Council</w:t>
            </w:r>
          </w:p>
        </w:tc>
        <w:tc>
          <w:tcPr>
            <w:tcW w:w="686" w:type="pct"/>
            <w:shd w:val="clear" w:color="auto" w:fill="F2F2F2" w:themeFill="background1" w:themeFillShade="F2"/>
            <w:vAlign w:val="center"/>
          </w:tcPr>
          <w:p w14:paraId="7D608CE5" w14:textId="38E5BABD" w:rsidR="005B7F40" w:rsidRPr="005B7F40" w:rsidRDefault="005B7F40" w:rsidP="005B7F40">
            <w:pPr>
              <w:pStyle w:val="Tabletext"/>
              <w:rPr>
                <w:rFonts w:cs="Arial"/>
                <w:szCs w:val="21"/>
              </w:rPr>
            </w:pPr>
            <w:r w:rsidRPr="005B7F40">
              <w:rPr>
                <w:rFonts w:cs="Arial"/>
                <w:szCs w:val="21"/>
              </w:rPr>
              <w:t>74</w:t>
            </w:r>
          </w:p>
        </w:tc>
        <w:tc>
          <w:tcPr>
            <w:tcW w:w="686" w:type="pct"/>
            <w:shd w:val="clear" w:color="auto" w:fill="F2F2F2" w:themeFill="background1" w:themeFillShade="F2"/>
            <w:vAlign w:val="center"/>
          </w:tcPr>
          <w:p w14:paraId="7C0A1B42" w14:textId="23B835E1" w:rsidR="005B7F40" w:rsidRPr="005B7F40" w:rsidRDefault="005B7F40" w:rsidP="005B7F40">
            <w:pPr>
              <w:pStyle w:val="Tabletext"/>
              <w:rPr>
                <w:rFonts w:cs="Arial"/>
                <w:szCs w:val="21"/>
              </w:rPr>
            </w:pPr>
            <w:r w:rsidRPr="005B7F40">
              <w:rPr>
                <w:rFonts w:cs="Arial"/>
                <w:szCs w:val="21"/>
              </w:rPr>
              <w:t>1,047</w:t>
            </w:r>
          </w:p>
        </w:tc>
        <w:tc>
          <w:tcPr>
            <w:tcW w:w="686" w:type="pct"/>
            <w:shd w:val="clear" w:color="auto" w:fill="F2F2F2" w:themeFill="background1" w:themeFillShade="F2"/>
            <w:vAlign w:val="center"/>
          </w:tcPr>
          <w:p w14:paraId="2AC4ACBD" w14:textId="77316DA5"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56238894" w14:textId="7811FF88" w:rsidR="005B7F40" w:rsidRPr="005B7F40" w:rsidRDefault="005B7F40" w:rsidP="005B7F40">
            <w:pPr>
              <w:pStyle w:val="Tabletext"/>
              <w:rPr>
                <w:rFonts w:cs="Arial"/>
                <w:szCs w:val="21"/>
              </w:rPr>
            </w:pPr>
            <w:r w:rsidRPr="005B7F40">
              <w:rPr>
                <w:rFonts w:cs="Arial"/>
                <w:szCs w:val="21"/>
              </w:rPr>
              <w:t>226</w:t>
            </w:r>
          </w:p>
        </w:tc>
        <w:tc>
          <w:tcPr>
            <w:tcW w:w="731" w:type="pct"/>
            <w:shd w:val="clear" w:color="auto" w:fill="C5511A"/>
            <w:vAlign w:val="bottom"/>
          </w:tcPr>
          <w:p w14:paraId="018E23F5" w14:textId="370C74AA"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1,347</w:t>
            </w:r>
          </w:p>
        </w:tc>
      </w:tr>
      <w:tr w:rsidR="005B7F40" w:rsidRPr="006A1A63" w14:paraId="0D4EB454" w14:textId="77777777" w:rsidTr="00BF0FDF">
        <w:tc>
          <w:tcPr>
            <w:tcW w:w="1601" w:type="pct"/>
            <w:vAlign w:val="bottom"/>
          </w:tcPr>
          <w:p w14:paraId="1495FC03" w14:textId="1D152E0B" w:rsidR="005B7F40" w:rsidRPr="005B7F40" w:rsidRDefault="005B7F40" w:rsidP="005B7F40">
            <w:pPr>
              <w:pStyle w:val="Tabletext"/>
              <w:rPr>
                <w:rFonts w:cs="Arial"/>
                <w:szCs w:val="21"/>
              </w:rPr>
            </w:pPr>
            <w:r w:rsidRPr="005B7F40">
              <w:rPr>
                <w:rFonts w:cs="Arial"/>
                <w:szCs w:val="21"/>
              </w:rPr>
              <w:t>East Gippsland Shire Council</w:t>
            </w:r>
          </w:p>
        </w:tc>
        <w:tc>
          <w:tcPr>
            <w:tcW w:w="686" w:type="pct"/>
            <w:vAlign w:val="center"/>
          </w:tcPr>
          <w:p w14:paraId="58F1A8D3" w14:textId="5D950A6F" w:rsidR="005B7F40" w:rsidRPr="005B7F40" w:rsidRDefault="005B7F40" w:rsidP="005B7F40">
            <w:pPr>
              <w:pStyle w:val="Tabletext"/>
              <w:rPr>
                <w:rFonts w:cs="Arial"/>
                <w:szCs w:val="21"/>
              </w:rPr>
            </w:pPr>
            <w:r w:rsidRPr="005B7F40">
              <w:rPr>
                <w:rFonts w:cs="Arial"/>
                <w:szCs w:val="21"/>
              </w:rPr>
              <w:t>25</w:t>
            </w:r>
          </w:p>
        </w:tc>
        <w:tc>
          <w:tcPr>
            <w:tcW w:w="686" w:type="pct"/>
            <w:vAlign w:val="center"/>
          </w:tcPr>
          <w:p w14:paraId="49E68729" w14:textId="50DF5D2A" w:rsidR="005B7F40" w:rsidRPr="005B7F40" w:rsidRDefault="005B7F40" w:rsidP="005B7F40">
            <w:pPr>
              <w:pStyle w:val="Tabletext"/>
              <w:rPr>
                <w:rFonts w:cs="Arial"/>
                <w:szCs w:val="21"/>
              </w:rPr>
            </w:pPr>
            <w:r w:rsidRPr="005B7F40">
              <w:rPr>
                <w:rFonts w:cs="Arial"/>
                <w:szCs w:val="21"/>
              </w:rPr>
              <w:t>364</w:t>
            </w:r>
          </w:p>
        </w:tc>
        <w:tc>
          <w:tcPr>
            <w:tcW w:w="686" w:type="pct"/>
            <w:vAlign w:val="center"/>
          </w:tcPr>
          <w:p w14:paraId="2BDC07F0" w14:textId="161E1DA2" w:rsidR="005B7F40" w:rsidRPr="005B7F40" w:rsidRDefault="005B7F40" w:rsidP="005B7F40">
            <w:pPr>
              <w:pStyle w:val="Tabletext"/>
              <w:rPr>
                <w:rFonts w:cs="Arial"/>
                <w:szCs w:val="21"/>
              </w:rPr>
            </w:pPr>
            <w:r w:rsidRPr="005B7F40">
              <w:rPr>
                <w:rFonts w:cs="Arial"/>
                <w:szCs w:val="21"/>
              </w:rPr>
              <w:t>29</w:t>
            </w:r>
          </w:p>
        </w:tc>
        <w:tc>
          <w:tcPr>
            <w:tcW w:w="610" w:type="pct"/>
            <w:vAlign w:val="center"/>
          </w:tcPr>
          <w:p w14:paraId="33294613" w14:textId="2FB50A92" w:rsidR="005B7F40" w:rsidRPr="005B7F40" w:rsidRDefault="005B7F40" w:rsidP="005B7F40">
            <w:pPr>
              <w:pStyle w:val="Tabletext"/>
              <w:rPr>
                <w:rFonts w:cs="Arial"/>
                <w:szCs w:val="21"/>
              </w:rPr>
            </w:pPr>
            <w:r w:rsidRPr="005B7F40">
              <w:rPr>
                <w:rFonts w:cs="Arial"/>
                <w:szCs w:val="21"/>
              </w:rPr>
              <w:t>111</w:t>
            </w:r>
          </w:p>
        </w:tc>
        <w:tc>
          <w:tcPr>
            <w:tcW w:w="731" w:type="pct"/>
            <w:shd w:val="clear" w:color="auto" w:fill="C5511A"/>
            <w:vAlign w:val="bottom"/>
          </w:tcPr>
          <w:p w14:paraId="1FE0C768" w14:textId="2EB8DA66"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529</w:t>
            </w:r>
          </w:p>
        </w:tc>
      </w:tr>
      <w:tr w:rsidR="005B7F40" w:rsidRPr="006A1A63" w14:paraId="5DD2C346" w14:textId="77777777" w:rsidTr="00BF0FDF">
        <w:tc>
          <w:tcPr>
            <w:tcW w:w="1601" w:type="pct"/>
            <w:shd w:val="clear" w:color="auto" w:fill="F2F2F2" w:themeFill="background1" w:themeFillShade="F2"/>
            <w:vAlign w:val="bottom"/>
          </w:tcPr>
          <w:p w14:paraId="1F68C24D" w14:textId="6DDF3A00" w:rsidR="005B7F40" w:rsidRPr="005B7F40" w:rsidRDefault="005B7F40" w:rsidP="005B7F40">
            <w:pPr>
              <w:pStyle w:val="Tabletext"/>
              <w:rPr>
                <w:rFonts w:cs="Arial"/>
                <w:szCs w:val="21"/>
              </w:rPr>
            </w:pPr>
            <w:r w:rsidRPr="005B7F40">
              <w:rPr>
                <w:rFonts w:cs="Arial"/>
                <w:szCs w:val="21"/>
              </w:rPr>
              <w:t>Frankston City Council</w:t>
            </w:r>
          </w:p>
        </w:tc>
        <w:tc>
          <w:tcPr>
            <w:tcW w:w="686" w:type="pct"/>
            <w:shd w:val="clear" w:color="auto" w:fill="F2F2F2" w:themeFill="background1" w:themeFillShade="F2"/>
            <w:vAlign w:val="center"/>
          </w:tcPr>
          <w:p w14:paraId="10F2B7E7" w14:textId="343D6E24" w:rsidR="005B7F40" w:rsidRPr="005B7F40" w:rsidRDefault="005B7F40" w:rsidP="005B7F40">
            <w:pPr>
              <w:pStyle w:val="Tabletext"/>
              <w:rPr>
                <w:rFonts w:cs="Arial"/>
                <w:szCs w:val="21"/>
              </w:rPr>
            </w:pPr>
            <w:r w:rsidRPr="005B7F40">
              <w:rPr>
                <w:rFonts w:cs="Arial"/>
                <w:szCs w:val="21"/>
              </w:rPr>
              <w:t>86</w:t>
            </w:r>
          </w:p>
        </w:tc>
        <w:tc>
          <w:tcPr>
            <w:tcW w:w="686" w:type="pct"/>
            <w:shd w:val="clear" w:color="auto" w:fill="F2F2F2" w:themeFill="background1" w:themeFillShade="F2"/>
            <w:vAlign w:val="center"/>
          </w:tcPr>
          <w:p w14:paraId="4A85C7AC" w14:textId="130374C0" w:rsidR="005B7F40" w:rsidRPr="005B7F40" w:rsidRDefault="005B7F40" w:rsidP="005B7F40">
            <w:pPr>
              <w:pStyle w:val="Tabletext"/>
              <w:rPr>
                <w:rFonts w:cs="Arial"/>
                <w:szCs w:val="21"/>
              </w:rPr>
            </w:pPr>
            <w:r w:rsidRPr="005B7F40">
              <w:rPr>
                <w:rFonts w:cs="Arial"/>
                <w:szCs w:val="21"/>
              </w:rPr>
              <w:t>623</w:t>
            </w:r>
          </w:p>
        </w:tc>
        <w:tc>
          <w:tcPr>
            <w:tcW w:w="686" w:type="pct"/>
            <w:shd w:val="clear" w:color="auto" w:fill="F2F2F2" w:themeFill="background1" w:themeFillShade="F2"/>
            <w:vAlign w:val="center"/>
          </w:tcPr>
          <w:p w14:paraId="0949F884" w14:textId="2745ADF1" w:rsidR="005B7F40" w:rsidRPr="005B7F40" w:rsidRDefault="005B7F40" w:rsidP="005B7F40">
            <w:pPr>
              <w:pStyle w:val="Tabletext"/>
              <w:rPr>
                <w:rFonts w:cs="Arial"/>
                <w:szCs w:val="21"/>
              </w:rPr>
            </w:pPr>
            <w:r w:rsidRPr="005B7F40">
              <w:rPr>
                <w:rFonts w:cs="Arial"/>
                <w:szCs w:val="21"/>
              </w:rPr>
              <w:t>1</w:t>
            </w:r>
          </w:p>
        </w:tc>
        <w:tc>
          <w:tcPr>
            <w:tcW w:w="610" w:type="pct"/>
            <w:shd w:val="clear" w:color="auto" w:fill="F2F2F2" w:themeFill="background1" w:themeFillShade="F2"/>
            <w:vAlign w:val="center"/>
          </w:tcPr>
          <w:p w14:paraId="75CF8A0F" w14:textId="18EC4A4A" w:rsidR="005B7F40" w:rsidRPr="005B7F40" w:rsidRDefault="005B7F40" w:rsidP="005B7F40">
            <w:pPr>
              <w:pStyle w:val="Tabletext"/>
              <w:rPr>
                <w:rFonts w:cs="Arial"/>
                <w:szCs w:val="21"/>
              </w:rPr>
            </w:pPr>
            <w:r w:rsidRPr="005B7F40">
              <w:rPr>
                <w:rFonts w:cs="Arial"/>
                <w:szCs w:val="21"/>
              </w:rPr>
              <w:t>144</w:t>
            </w:r>
          </w:p>
        </w:tc>
        <w:tc>
          <w:tcPr>
            <w:tcW w:w="731" w:type="pct"/>
            <w:shd w:val="clear" w:color="auto" w:fill="C5511A"/>
            <w:vAlign w:val="bottom"/>
          </w:tcPr>
          <w:p w14:paraId="6257CFFB" w14:textId="35FFAA4B"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854</w:t>
            </w:r>
          </w:p>
        </w:tc>
      </w:tr>
      <w:tr w:rsidR="005B7F40" w:rsidRPr="006A1A63" w14:paraId="58D2550F" w14:textId="77777777" w:rsidTr="00BF0FDF">
        <w:tc>
          <w:tcPr>
            <w:tcW w:w="1601" w:type="pct"/>
            <w:vAlign w:val="bottom"/>
          </w:tcPr>
          <w:p w14:paraId="799A2E44" w14:textId="7EC17D78" w:rsidR="005B7F40" w:rsidRPr="005B7F40" w:rsidRDefault="005B7F40" w:rsidP="005B7F40">
            <w:pPr>
              <w:pStyle w:val="Tabletext"/>
              <w:rPr>
                <w:rFonts w:cs="Arial"/>
                <w:szCs w:val="21"/>
              </w:rPr>
            </w:pPr>
            <w:r w:rsidRPr="005B7F40">
              <w:rPr>
                <w:rFonts w:cs="Arial"/>
                <w:szCs w:val="21"/>
              </w:rPr>
              <w:t>Gannawarra Shire Council</w:t>
            </w:r>
          </w:p>
        </w:tc>
        <w:tc>
          <w:tcPr>
            <w:tcW w:w="686" w:type="pct"/>
            <w:vAlign w:val="center"/>
          </w:tcPr>
          <w:p w14:paraId="2AEDDEBD" w14:textId="2E44F611" w:rsidR="005B7F40" w:rsidRPr="005B7F40" w:rsidRDefault="005B7F40" w:rsidP="005B7F40">
            <w:pPr>
              <w:pStyle w:val="Tabletext"/>
              <w:rPr>
                <w:rFonts w:cs="Arial"/>
                <w:szCs w:val="21"/>
              </w:rPr>
            </w:pPr>
            <w:r w:rsidRPr="005B7F40">
              <w:rPr>
                <w:rFonts w:cs="Arial"/>
                <w:szCs w:val="21"/>
              </w:rPr>
              <w:t>4</w:t>
            </w:r>
          </w:p>
        </w:tc>
        <w:tc>
          <w:tcPr>
            <w:tcW w:w="686" w:type="pct"/>
            <w:vAlign w:val="center"/>
          </w:tcPr>
          <w:p w14:paraId="0286D234" w14:textId="7CFD681E" w:rsidR="005B7F40" w:rsidRPr="005B7F40" w:rsidRDefault="005B7F40" w:rsidP="005B7F40">
            <w:pPr>
              <w:pStyle w:val="Tabletext"/>
              <w:rPr>
                <w:rFonts w:cs="Arial"/>
                <w:szCs w:val="21"/>
              </w:rPr>
            </w:pPr>
            <w:r w:rsidRPr="005B7F40">
              <w:rPr>
                <w:rFonts w:cs="Arial"/>
                <w:szCs w:val="21"/>
              </w:rPr>
              <w:t>52</w:t>
            </w:r>
          </w:p>
        </w:tc>
        <w:tc>
          <w:tcPr>
            <w:tcW w:w="686" w:type="pct"/>
            <w:vAlign w:val="center"/>
          </w:tcPr>
          <w:p w14:paraId="093ACAB1" w14:textId="5A40DF66"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2F7EABD1" w14:textId="483B835E" w:rsidR="005B7F40" w:rsidRPr="005B7F40" w:rsidRDefault="005B7F40" w:rsidP="005B7F40">
            <w:pPr>
              <w:pStyle w:val="Tabletext"/>
              <w:rPr>
                <w:rFonts w:cs="Arial"/>
                <w:szCs w:val="21"/>
              </w:rPr>
            </w:pPr>
            <w:r w:rsidRPr="005B7F40">
              <w:rPr>
                <w:rFonts w:cs="Arial"/>
                <w:szCs w:val="21"/>
              </w:rPr>
              <w:t>21</w:t>
            </w:r>
          </w:p>
        </w:tc>
        <w:tc>
          <w:tcPr>
            <w:tcW w:w="731" w:type="pct"/>
            <w:shd w:val="clear" w:color="auto" w:fill="C5511A"/>
            <w:vAlign w:val="bottom"/>
          </w:tcPr>
          <w:p w14:paraId="6806680B" w14:textId="55345D1C"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77</w:t>
            </w:r>
          </w:p>
        </w:tc>
      </w:tr>
      <w:tr w:rsidR="005B7F40" w:rsidRPr="006A1A63" w14:paraId="00D11ADF" w14:textId="77777777" w:rsidTr="00BF0FDF">
        <w:tc>
          <w:tcPr>
            <w:tcW w:w="1601" w:type="pct"/>
            <w:shd w:val="clear" w:color="auto" w:fill="F2F2F2" w:themeFill="background1" w:themeFillShade="F2"/>
            <w:vAlign w:val="bottom"/>
          </w:tcPr>
          <w:p w14:paraId="1816078E" w14:textId="6B0037EC" w:rsidR="005B7F40" w:rsidRPr="005B7F40" w:rsidRDefault="005B7F40" w:rsidP="005B7F40">
            <w:pPr>
              <w:pStyle w:val="Tabletext"/>
              <w:rPr>
                <w:rFonts w:cs="Arial"/>
                <w:szCs w:val="21"/>
              </w:rPr>
            </w:pPr>
            <w:r w:rsidRPr="005B7F40">
              <w:rPr>
                <w:rFonts w:cs="Arial"/>
                <w:szCs w:val="21"/>
              </w:rPr>
              <w:t>Glen Eira City Council</w:t>
            </w:r>
          </w:p>
        </w:tc>
        <w:tc>
          <w:tcPr>
            <w:tcW w:w="686" w:type="pct"/>
            <w:shd w:val="clear" w:color="auto" w:fill="F2F2F2" w:themeFill="background1" w:themeFillShade="F2"/>
            <w:vAlign w:val="center"/>
          </w:tcPr>
          <w:p w14:paraId="202C83AB" w14:textId="5B6E425A" w:rsidR="005B7F40" w:rsidRPr="005B7F40" w:rsidRDefault="005B7F40" w:rsidP="005B7F40">
            <w:pPr>
              <w:pStyle w:val="Tabletext"/>
              <w:rPr>
                <w:rFonts w:cs="Arial"/>
                <w:szCs w:val="21"/>
              </w:rPr>
            </w:pPr>
            <w:r w:rsidRPr="005B7F40">
              <w:rPr>
                <w:rFonts w:cs="Arial"/>
                <w:szCs w:val="21"/>
              </w:rPr>
              <w:t>72</w:t>
            </w:r>
          </w:p>
        </w:tc>
        <w:tc>
          <w:tcPr>
            <w:tcW w:w="686" w:type="pct"/>
            <w:shd w:val="clear" w:color="auto" w:fill="F2F2F2" w:themeFill="background1" w:themeFillShade="F2"/>
            <w:vAlign w:val="center"/>
          </w:tcPr>
          <w:p w14:paraId="66C3E99F" w14:textId="4F6B6AC6" w:rsidR="005B7F40" w:rsidRPr="005B7F40" w:rsidRDefault="005B7F40" w:rsidP="005B7F40">
            <w:pPr>
              <w:pStyle w:val="Tabletext"/>
              <w:rPr>
                <w:rFonts w:cs="Arial"/>
                <w:szCs w:val="21"/>
              </w:rPr>
            </w:pPr>
            <w:r w:rsidRPr="005B7F40">
              <w:rPr>
                <w:rFonts w:cs="Arial"/>
                <w:szCs w:val="21"/>
              </w:rPr>
              <w:t>864</w:t>
            </w:r>
          </w:p>
        </w:tc>
        <w:tc>
          <w:tcPr>
            <w:tcW w:w="686" w:type="pct"/>
            <w:shd w:val="clear" w:color="auto" w:fill="F2F2F2" w:themeFill="background1" w:themeFillShade="F2"/>
            <w:vAlign w:val="center"/>
          </w:tcPr>
          <w:p w14:paraId="04E662F0" w14:textId="08EFD6DC"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156E536D" w14:textId="0475DC4C" w:rsidR="005B7F40" w:rsidRPr="005B7F40" w:rsidRDefault="005B7F40" w:rsidP="005B7F40">
            <w:pPr>
              <w:pStyle w:val="Tabletext"/>
              <w:rPr>
                <w:rFonts w:cs="Arial"/>
                <w:szCs w:val="21"/>
              </w:rPr>
            </w:pPr>
            <w:r w:rsidRPr="005B7F40">
              <w:rPr>
                <w:rFonts w:cs="Arial"/>
                <w:szCs w:val="21"/>
              </w:rPr>
              <w:t>172</w:t>
            </w:r>
          </w:p>
        </w:tc>
        <w:tc>
          <w:tcPr>
            <w:tcW w:w="731" w:type="pct"/>
            <w:shd w:val="clear" w:color="auto" w:fill="C5511A"/>
            <w:vAlign w:val="bottom"/>
          </w:tcPr>
          <w:p w14:paraId="7B1F74CF" w14:textId="2BA0D227"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1,108</w:t>
            </w:r>
          </w:p>
        </w:tc>
      </w:tr>
      <w:tr w:rsidR="005B7F40" w:rsidRPr="006A1A63" w14:paraId="1AC7E7D5" w14:textId="77777777" w:rsidTr="00BF0FDF">
        <w:tc>
          <w:tcPr>
            <w:tcW w:w="1601" w:type="pct"/>
            <w:vAlign w:val="bottom"/>
          </w:tcPr>
          <w:p w14:paraId="71007F40" w14:textId="5E960CCC" w:rsidR="005B7F40" w:rsidRPr="005B7F40" w:rsidRDefault="005B7F40" w:rsidP="005B7F40">
            <w:pPr>
              <w:pStyle w:val="Tabletext"/>
              <w:rPr>
                <w:rFonts w:cs="Arial"/>
                <w:szCs w:val="21"/>
              </w:rPr>
            </w:pPr>
            <w:r w:rsidRPr="005B7F40">
              <w:rPr>
                <w:rFonts w:cs="Arial"/>
                <w:szCs w:val="21"/>
              </w:rPr>
              <w:t>Glenelg Shire Council</w:t>
            </w:r>
          </w:p>
        </w:tc>
        <w:tc>
          <w:tcPr>
            <w:tcW w:w="686" w:type="pct"/>
            <w:vAlign w:val="center"/>
          </w:tcPr>
          <w:p w14:paraId="3B1EBAD4" w14:textId="6DC061B3" w:rsidR="005B7F40" w:rsidRPr="005B7F40" w:rsidRDefault="005B7F40" w:rsidP="005B7F40">
            <w:pPr>
              <w:pStyle w:val="Tabletext"/>
              <w:rPr>
                <w:rFonts w:cs="Arial"/>
                <w:szCs w:val="21"/>
              </w:rPr>
            </w:pPr>
            <w:r w:rsidRPr="005B7F40">
              <w:rPr>
                <w:rFonts w:cs="Arial"/>
                <w:szCs w:val="21"/>
              </w:rPr>
              <w:t>10</w:t>
            </w:r>
          </w:p>
        </w:tc>
        <w:tc>
          <w:tcPr>
            <w:tcW w:w="686" w:type="pct"/>
            <w:vAlign w:val="center"/>
          </w:tcPr>
          <w:p w14:paraId="24F230B5" w14:textId="74D335D1" w:rsidR="005B7F40" w:rsidRPr="005B7F40" w:rsidRDefault="005B7F40" w:rsidP="005B7F40">
            <w:pPr>
              <w:pStyle w:val="Tabletext"/>
              <w:rPr>
                <w:rFonts w:cs="Arial"/>
                <w:szCs w:val="21"/>
              </w:rPr>
            </w:pPr>
            <w:r w:rsidRPr="005B7F40">
              <w:rPr>
                <w:rFonts w:cs="Arial"/>
                <w:szCs w:val="21"/>
              </w:rPr>
              <w:t>143</w:t>
            </w:r>
          </w:p>
        </w:tc>
        <w:tc>
          <w:tcPr>
            <w:tcW w:w="686" w:type="pct"/>
            <w:vAlign w:val="center"/>
          </w:tcPr>
          <w:p w14:paraId="7A43537C" w14:textId="3DB833EA"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03E6C40C" w14:textId="1A10F291" w:rsidR="005B7F40" w:rsidRPr="005B7F40" w:rsidRDefault="005B7F40" w:rsidP="005B7F40">
            <w:pPr>
              <w:pStyle w:val="Tabletext"/>
              <w:rPr>
                <w:rFonts w:cs="Arial"/>
                <w:szCs w:val="21"/>
              </w:rPr>
            </w:pPr>
            <w:r w:rsidRPr="005B7F40">
              <w:rPr>
                <w:rFonts w:cs="Arial"/>
                <w:szCs w:val="21"/>
              </w:rPr>
              <w:t>39</w:t>
            </w:r>
          </w:p>
        </w:tc>
        <w:tc>
          <w:tcPr>
            <w:tcW w:w="731" w:type="pct"/>
            <w:shd w:val="clear" w:color="auto" w:fill="C5511A"/>
            <w:vAlign w:val="bottom"/>
          </w:tcPr>
          <w:p w14:paraId="3F577FA0" w14:textId="1A650767"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192</w:t>
            </w:r>
          </w:p>
        </w:tc>
      </w:tr>
      <w:tr w:rsidR="005B7F40" w:rsidRPr="006A1A63" w14:paraId="7CA7309F" w14:textId="77777777" w:rsidTr="00BF0FDF">
        <w:tc>
          <w:tcPr>
            <w:tcW w:w="1601" w:type="pct"/>
            <w:shd w:val="clear" w:color="auto" w:fill="F2F2F2" w:themeFill="background1" w:themeFillShade="F2"/>
            <w:vAlign w:val="bottom"/>
          </w:tcPr>
          <w:p w14:paraId="02158D88" w14:textId="2D6EF3A5" w:rsidR="005B7F40" w:rsidRPr="005B7F40" w:rsidRDefault="005B7F40" w:rsidP="005B7F40">
            <w:pPr>
              <w:pStyle w:val="Tabletext"/>
              <w:rPr>
                <w:rFonts w:cs="Arial"/>
                <w:szCs w:val="21"/>
              </w:rPr>
            </w:pPr>
            <w:r w:rsidRPr="005B7F40">
              <w:rPr>
                <w:rFonts w:cs="Arial"/>
                <w:szCs w:val="21"/>
              </w:rPr>
              <w:t>Golden Plains Shire Council</w:t>
            </w:r>
          </w:p>
        </w:tc>
        <w:tc>
          <w:tcPr>
            <w:tcW w:w="686" w:type="pct"/>
            <w:shd w:val="clear" w:color="auto" w:fill="F2F2F2" w:themeFill="background1" w:themeFillShade="F2"/>
            <w:vAlign w:val="center"/>
          </w:tcPr>
          <w:p w14:paraId="0FE341E6" w14:textId="6BBCF821" w:rsidR="005B7F40" w:rsidRPr="005B7F40" w:rsidRDefault="005B7F40" w:rsidP="005B7F40">
            <w:pPr>
              <w:pStyle w:val="Tabletext"/>
              <w:rPr>
                <w:rFonts w:cs="Arial"/>
                <w:szCs w:val="21"/>
              </w:rPr>
            </w:pPr>
            <w:r w:rsidRPr="005B7F40">
              <w:rPr>
                <w:rFonts w:cs="Arial"/>
                <w:szCs w:val="21"/>
              </w:rPr>
              <w:t>4</w:t>
            </w:r>
          </w:p>
        </w:tc>
        <w:tc>
          <w:tcPr>
            <w:tcW w:w="686" w:type="pct"/>
            <w:shd w:val="clear" w:color="auto" w:fill="F2F2F2" w:themeFill="background1" w:themeFillShade="F2"/>
            <w:vAlign w:val="center"/>
          </w:tcPr>
          <w:p w14:paraId="1C63BD78" w14:textId="3D776610" w:rsidR="005B7F40" w:rsidRPr="005B7F40" w:rsidRDefault="005B7F40" w:rsidP="005B7F40">
            <w:pPr>
              <w:pStyle w:val="Tabletext"/>
              <w:rPr>
                <w:rFonts w:cs="Arial"/>
                <w:szCs w:val="21"/>
              </w:rPr>
            </w:pPr>
            <w:r w:rsidRPr="005B7F40">
              <w:rPr>
                <w:rFonts w:cs="Arial"/>
                <w:szCs w:val="21"/>
              </w:rPr>
              <w:t>109</w:t>
            </w:r>
          </w:p>
        </w:tc>
        <w:tc>
          <w:tcPr>
            <w:tcW w:w="686" w:type="pct"/>
            <w:shd w:val="clear" w:color="auto" w:fill="F2F2F2" w:themeFill="background1" w:themeFillShade="F2"/>
            <w:vAlign w:val="center"/>
          </w:tcPr>
          <w:p w14:paraId="396875D1" w14:textId="348D030F"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777CA8DE" w14:textId="46864C15" w:rsidR="005B7F40" w:rsidRPr="005B7F40" w:rsidRDefault="005B7F40" w:rsidP="005B7F40">
            <w:pPr>
              <w:pStyle w:val="Tabletext"/>
              <w:rPr>
                <w:rFonts w:cs="Arial"/>
                <w:szCs w:val="21"/>
              </w:rPr>
            </w:pPr>
            <w:r w:rsidRPr="005B7F40">
              <w:rPr>
                <w:rFonts w:cs="Arial"/>
                <w:szCs w:val="21"/>
              </w:rPr>
              <w:t>28</w:t>
            </w:r>
          </w:p>
        </w:tc>
        <w:tc>
          <w:tcPr>
            <w:tcW w:w="731" w:type="pct"/>
            <w:shd w:val="clear" w:color="auto" w:fill="C5511A"/>
            <w:vAlign w:val="bottom"/>
          </w:tcPr>
          <w:p w14:paraId="0633649B" w14:textId="0A89AE6E"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141</w:t>
            </w:r>
          </w:p>
        </w:tc>
      </w:tr>
      <w:tr w:rsidR="005B7F40" w:rsidRPr="006A1A63" w14:paraId="5898EC49" w14:textId="77777777" w:rsidTr="00BF0FDF">
        <w:tc>
          <w:tcPr>
            <w:tcW w:w="1601" w:type="pct"/>
            <w:vAlign w:val="bottom"/>
          </w:tcPr>
          <w:p w14:paraId="35014B4F" w14:textId="0A188AA5" w:rsidR="005B7F40" w:rsidRPr="005B7F40" w:rsidRDefault="005B7F40" w:rsidP="005B7F40">
            <w:pPr>
              <w:pStyle w:val="Tabletext"/>
              <w:rPr>
                <w:rFonts w:cs="Arial"/>
                <w:szCs w:val="21"/>
              </w:rPr>
            </w:pPr>
            <w:r w:rsidRPr="005B7F40">
              <w:rPr>
                <w:rFonts w:cs="Arial"/>
                <w:szCs w:val="21"/>
              </w:rPr>
              <w:t>Greater Bendigo City Council</w:t>
            </w:r>
          </w:p>
        </w:tc>
        <w:tc>
          <w:tcPr>
            <w:tcW w:w="686" w:type="pct"/>
            <w:vAlign w:val="center"/>
          </w:tcPr>
          <w:p w14:paraId="0DB2DFCF" w14:textId="05F2FA17" w:rsidR="005B7F40" w:rsidRPr="005B7F40" w:rsidRDefault="005B7F40" w:rsidP="005B7F40">
            <w:pPr>
              <w:pStyle w:val="Tabletext"/>
              <w:rPr>
                <w:rFonts w:cs="Arial"/>
                <w:szCs w:val="21"/>
              </w:rPr>
            </w:pPr>
            <w:r w:rsidRPr="005B7F40">
              <w:rPr>
                <w:rFonts w:cs="Arial"/>
                <w:szCs w:val="21"/>
              </w:rPr>
              <w:t>50</w:t>
            </w:r>
          </w:p>
        </w:tc>
        <w:tc>
          <w:tcPr>
            <w:tcW w:w="686" w:type="pct"/>
            <w:vAlign w:val="center"/>
          </w:tcPr>
          <w:p w14:paraId="2240ADF7" w14:textId="6C393D05" w:rsidR="005B7F40" w:rsidRPr="005B7F40" w:rsidRDefault="005B7F40" w:rsidP="005B7F40">
            <w:pPr>
              <w:pStyle w:val="Tabletext"/>
              <w:rPr>
                <w:rFonts w:cs="Arial"/>
                <w:szCs w:val="21"/>
              </w:rPr>
            </w:pPr>
            <w:r w:rsidRPr="005B7F40">
              <w:rPr>
                <w:rFonts w:cs="Arial"/>
                <w:szCs w:val="21"/>
              </w:rPr>
              <w:t>716</w:t>
            </w:r>
          </w:p>
        </w:tc>
        <w:tc>
          <w:tcPr>
            <w:tcW w:w="686" w:type="pct"/>
            <w:vAlign w:val="center"/>
          </w:tcPr>
          <w:p w14:paraId="265EA530" w14:textId="34DCF54A" w:rsidR="005B7F40" w:rsidRPr="005B7F40" w:rsidRDefault="005B7F40" w:rsidP="005B7F40">
            <w:pPr>
              <w:pStyle w:val="Tabletext"/>
              <w:rPr>
                <w:rFonts w:cs="Arial"/>
                <w:szCs w:val="21"/>
              </w:rPr>
            </w:pPr>
            <w:r w:rsidRPr="005B7F40">
              <w:rPr>
                <w:rFonts w:cs="Arial"/>
                <w:szCs w:val="21"/>
              </w:rPr>
              <w:t>5</w:t>
            </w:r>
          </w:p>
        </w:tc>
        <w:tc>
          <w:tcPr>
            <w:tcW w:w="610" w:type="pct"/>
            <w:vAlign w:val="center"/>
          </w:tcPr>
          <w:p w14:paraId="17F3EEB8" w14:textId="6CC4244B" w:rsidR="005B7F40" w:rsidRPr="005B7F40" w:rsidRDefault="005B7F40" w:rsidP="005B7F40">
            <w:pPr>
              <w:pStyle w:val="Tabletext"/>
              <w:rPr>
                <w:rFonts w:cs="Arial"/>
                <w:szCs w:val="21"/>
              </w:rPr>
            </w:pPr>
            <w:r w:rsidRPr="005B7F40">
              <w:rPr>
                <w:rFonts w:cs="Arial"/>
                <w:szCs w:val="21"/>
              </w:rPr>
              <w:t>176</w:t>
            </w:r>
          </w:p>
        </w:tc>
        <w:tc>
          <w:tcPr>
            <w:tcW w:w="731" w:type="pct"/>
            <w:shd w:val="clear" w:color="auto" w:fill="C5511A"/>
            <w:vAlign w:val="bottom"/>
          </w:tcPr>
          <w:p w14:paraId="69D62D68" w14:textId="188968D3"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947</w:t>
            </w:r>
          </w:p>
        </w:tc>
      </w:tr>
      <w:tr w:rsidR="005B7F40" w:rsidRPr="006A1A63" w14:paraId="24CFA318" w14:textId="77777777" w:rsidTr="00BF0FDF">
        <w:tc>
          <w:tcPr>
            <w:tcW w:w="1601" w:type="pct"/>
            <w:shd w:val="clear" w:color="auto" w:fill="F2F2F2" w:themeFill="background1" w:themeFillShade="F2"/>
            <w:vAlign w:val="bottom"/>
          </w:tcPr>
          <w:p w14:paraId="7DAD8FDF" w14:textId="5F9CEC25" w:rsidR="005B7F40" w:rsidRPr="005B7F40" w:rsidRDefault="005B7F40" w:rsidP="005B7F40">
            <w:pPr>
              <w:pStyle w:val="Tabletext"/>
              <w:rPr>
                <w:rFonts w:cs="Arial"/>
                <w:szCs w:val="21"/>
              </w:rPr>
            </w:pPr>
            <w:r w:rsidRPr="005B7F40">
              <w:rPr>
                <w:rFonts w:cs="Arial"/>
                <w:szCs w:val="21"/>
              </w:rPr>
              <w:t>Greater Dandenong City Council</w:t>
            </w:r>
          </w:p>
        </w:tc>
        <w:tc>
          <w:tcPr>
            <w:tcW w:w="686" w:type="pct"/>
            <w:shd w:val="clear" w:color="auto" w:fill="F2F2F2" w:themeFill="background1" w:themeFillShade="F2"/>
            <w:vAlign w:val="center"/>
          </w:tcPr>
          <w:p w14:paraId="067558AC" w14:textId="2F1E1756" w:rsidR="005B7F40" w:rsidRPr="005B7F40" w:rsidRDefault="005B7F40" w:rsidP="005B7F40">
            <w:pPr>
              <w:pStyle w:val="Tabletext"/>
              <w:rPr>
                <w:rFonts w:cs="Arial"/>
                <w:szCs w:val="21"/>
              </w:rPr>
            </w:pPr>
            <w:r w:rsidRPr="005B7F40">
              <w:rPr>
                <w:rFonts w:cs="Arial"/>
                <w:szCs w:val="21"/>
              </w:rPr>
              <w:t>78</w:t>
            </w:r>
          </w:p>
        </w:tc>
        <w:tc>
          <w:tcPr>
            <w:tcW w:w="686" w:type="pct"/>
            <w:shd w:val="clear" w:color="auto" w:fill="F2F2F2" w:themeFill="background1" w:themeFillShade="F2"/>
            <w:vAlign w:val="center"/>
          </w:tcPr>
          <w:p w14:paraId="5ED77F4C" w14:textId="1F474686" w:rsidR="005B7F40" w:rsidRPr="005B7F40" w:rsidRDefault="005B7F40" w:rsidP="005B7F40">
            <w:pPr>
              <w:pStyle w:val="Tabletext"/>
              <w:rPr>
                <w:rFonts w:cs="Arial"/>
                <w:szCs w:val="21"/>
              </w:rPr>
            </w:pPr>
            <w:r w:rsidRPr="005B7F40">
              <w:rPr>
                <w:rFonts w:cs="Arial"/>
                <w:szCs w:val="21"/>
              </w:rPr>
              <w:t>1,030</w:t>
            </w:r>
          </w:p>
        </w:tc>
        <w:tc>
          <w:tcPr>
            <w:tcW w:w="686" w:type="pct"/>
            <w:shd w:val="clear" w:color="auto" w:fill="F2F2F2" w:themeFill="background1" w:themeFillShade="F2"/>
            <w:vAlign w:val="center"/>
          </w:tcPr>
          <w:p w14:paraId="0C3B6506" w14:textId="403D556E"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5D9F458F" w14:textId="71601365" w:rsidR="005B7F40" w:rsidRPr="005B7F40" w:rsidRDefault="005B7F40" w:rsidP="005B7F40">
            <w:pPr>
              <w:pStyle w:val="Tabletext"/>
              <w:rPr>
                <w:rFonts w:cs="Arial"/>
                <w:szCs w:val="21"/>
              </w:rPr>
            </w:pPr>
            <w:r w:rsidRPr="005B7F40">
              <w:rPr>
                <w:rFonts w:cs="Arial"/>
                <w:szCs w:val="21"/>
              </w:rPr>
              <w:t>420</w:t>
            </w:r>
          </w:p>
        </w:tc>
        <w:tc>
          <w:tcPr>
            <w:tcW w:w="731" w:type="pct"/>
            <w:shd w:val="clear" w:color="auto" w:fill="C5511A"/>
            <w:vAlign w:val="bottom"/>
          </w:tcPr>
          <w:p w14:paraId="22A81238" w14:textId="3D15341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1,528</w:t>
            </w:r>
          </w:p>
        </w:tc>
      </w:tr>
      <w:tr w:rsidR="005B7F40" w:rsidRPr="006A1A63" w14:paraId="019C65F4" w14:textId="77777777" w:rsidTr="00BF0FDF">
        <w:tc>
          <w:tcPr>
            <w:tcW w:w="1601" w:type="pct"/>
            <w:vAlign w:val="bottom"/>
          </w:tcPr>
          <w:p w14:paraId="4CB0A4C3" w14:textId="66B653B5" w:rsidR="005B7F40" w:rsidRPr="005B7F40" w:rsidRDefault="005B7F40" w:rsidP="005B7F40">
            <w:pPr>
              <w:pStyle w:val="Tabletext"/>
              <w:rPr>
                <w:rFonts w:cs="Arial"/>
                <w:szCs w:val="21"/>
              </w:rPr>
            </w:pPr>
            <w:r w:rsidRPr="005B7F40">
              <w:rPr>
                <w:rFonts w:cs="Arial"/>
                <w:szCs w:val="21"/>
              </w:rPr>
              <w:t>Greater Geelong City Council</w:t>
            </w:r>
          </w:p>
        </w:tc>
        <w:tc>
          <w:tcPr>
            <w:tcW w:w="686" w:type="pct"/>
            <w:vAlign w:val="center"/>
          </w:tcPr>
          <w:p w14:paraId="2FADACE6" w14:textId="1A8DB986" w:rsidR="005B7F40" w:rsidRPr="005B7F40" w:rsidRDefault="005B7F40" w:rsidP="005B7F40">
            <w:pPr>
              <w:pStyle w:val="Tabletext"/>
              <w:rPr>
                <w:rFonts w:cs="Arial"/>
                <w:szCs w:val="21"/>
              </w:rPr>
            </w:pPr>
            <w:r w:rsidRPr="005B7F40">
              <w:rPr>
                <w:rFonts w:cs="Arial"/>
                <w:szCs w:val="21"/>
              </w:rPr>
              <w:t>127</w:t>
            </w:r>
          </w:p>
        </w:tc>
        <w:tc>
          <w:tcPr>
            <w:tcW w:w="686" w:type="pct"/>
            <w:vAlign w:val="center"/>
          </w:tcPr>
          <w:p w14:paraId="34CEC826" w14:textId="578C21EC" w:rsidR="005B7F40" w:rsidRPr="005B7F40" w:rsidRDefault="005B7F40" w:rsidP="005B7F40">
            <w:pPr>
              <w:pStyle w:val="Tabletext"/>
              <w:rPr>
                <w:rFonts w:cs="Arial"/>
                <w:szCs w:val="21"/>
              </w:rPr>
            </w:pPr>
            <w:r w:rsidRPr="005B7F40">
              <w:rPr>
                <w:rFonts w:cs="Arial"/>
                <w:szCs w:val="21"/>
              </w:rPr>
              <w:t>1,752</w:t>
            </w:r>
          </w:p>
        </w:tc>
        <w:tc>
          <w:tcPr>
            <w:tcW w:w="686" w:type="pct"/>
            <w:vAlign w:val="center"/>
          </w:tcPr>
          <w:p w14:paraId="7BE1366A" w14:textId="77F3D1E0" w:rsidR="005B7F40" w:rsidRPr="005B7F40" w:rsidRDefault="005B7F40" w:rsidP="005B7F40">
            <w:pPr>
              <w:pStyle w:val="Tabletext"/>
              <w:rPr>
                <w:rFonts w:cs="Arial"/>
                <w:szCs w:val="21"/>
              </w:rPr>
            </w:pPr>
            <w:r w:rsidRPr="005B7F40">
              <w:rPr>
                <w:rFonts w:cs="Arial"/>
                <w:szCs w:val="21"/>
              </w:rPr>
              <w:t>14</w:t>
            </w:r>
          </w:p>
        </w:tc>
        <w:tc>
          <w:tcPr>
            <w:tcW w:w="610" w:type="pct"/>
            <w:vAlign w:val="center"/>
          </w:tcPr>
          <w:p w14:paraId="09F16DD5" w14:textId="03F0BE46" w:rsidR="005B7F40" w:rsidRPr="005B7F40" w:rsidRDefault="005B7F40" w:rsidP="005B7F40">
            <w:pPr>
              <w:pStyle w:val="Tabletext"/>
              <w:rPr>
                <w:rFonts w:cs="Arial"/>
                <w:szCs w:val="21"/>
              </w:rPr>
            </w:pPr>
            <w:r w:rsidRPr="005B7F40">
              <w:rPr>
                <w:rFonts w:cs="Arial"/>
                <w:szCs w:val="21"/>
              </w:rPr>
              <w:t>346</w:t>
            </w:r>
          </w:p>
        </w:tc>
        <w:tc>
          <w:tcPr>
            <w:tcW w:w="731" w:type="pct"/>
            <w:shd w:val="clear" w:color="auto" w:fill="C5511A"/>
            <w:vAlign w:val="bottom"/>
          </w:tcPr>
          <w:p w14:paraId="78F59D31" w14:textId="7AEA49BC"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2,239</w:t>
            </w:r>
          </w:p>
        </w:tc>
      </w:tr>
      <w:tr w:rsidR="005B7F40" w:rsidRPr="006A1A63" w14:paraId="13B96631" w14:textId="77777777" w:rsidTr="00BF0FDF">
        <w:tc>
          <w:tcPr>
            <w:tcW w:w="1601" w:type="pct"/>
            <w:shd w:val="clear" w:color="auto" w:fill="F2F2F2" w:themeFill="background1" w:themeFillShade="F2"/>
            <w:vAlign w:val="bottom"/>
          </w:tcPr>
          <w:p w14:paraId="67FFEC93" w14:textId="03984E27" w:rsidR="005B7F40" w:rsidRPr="005B7F40" w:rsidRDefault="005B7F40" w:rsidP="005B7F40">
            <w:pPr>
              <w:pStyle w:val="Tabletext"/>
              <w:rPr>
                <w:rFonts w:cs="Arial"/>
                <w:szCs w:val="21"/>
                <w:highlight w:val="yellow"/>
              </w:rPr>
            </w:pPr>
            <w:r w:rsidRPr="005B7F40">
              <w:rPr>
                <w:rFonts w:cs="Arial"/>
                <w:szCs w:val="21"/>
              </w:rPr>
              <w:lastRenderedPageBreak/>
              <w:t>Greater Shepparton City Council</w:t>
            </w:r>
          </w:p>
        </w:tc>
        <w:tc>
          <w:tcPr>
            <w:tcW w:w="686" w:type="pct"/>
            <w:shd w:val="clear" w:color="auto" w:fill="F2F2F2" w:themeFill="background1" w:themeFillShade="F2"/>
            <w:vAlign w:val="center"/>
          </w:tcPr>
          <w:p w14:paraId="6023A050" w14:textId="29DFCF65" w:rsidR="005B7F40" w:rsidRPr="005B7F40" w:rsidRDefault="005B7F40" w:rsidP="005B7F40">
            <w:pPr>
              <w:pStyle w:val="Tabletext"/>
              <w:rPr>
                <w:rFonts w:cs="Arial"/>
                <w:szCs w:val="21"/>
              </w:rPr>
            </w:pPr>
            <w:r w:rsidRPr="005B7F40">
              <w:rPr>
                <w:rFonts w:cs="Arial"/>
                <w:szCs w:val="21"/>
              </w:rPr>
              <w:t>38</w:t>
            </w:r>
          </w:p>
        </w:tc>
        <w:tc>
          <w:tcPr>
            <w:tcW w:w="686" w:type="pct"/>
            <w:shd w:val="clear" w:color="auto" w:fill="F2F2F2" w:themeFill="background1" w:themeFillShade="F2"/>
            <w:vAlign w:val="center"/>
          </w:tcPr>
          <w:p w14:paraId="51CA0B5B" w14:textId="297CA35D" w:rsidR="005B7F40" w:rsidRPr="005B7F40" w:rsidRDefault="005B7F40" w:rsidP="005B7F40">
            <w:pPr>
              <w:pStyle w:val="Tabletext"/>
              <w:rPr>
                <w:rFonts w:cs="Arial"/>
                <w:szCs w:val="21"/>
              </w:rPr>
            </w:pPr>
            <w:r w:rsidRPr="005B7F40">
              <w:rPr>
                <w:rFonts w:cs="Arial"/>
                <w:szCs w:val="21"/>
              </w:rPr>
              <w:t>364</w:t>
            </w:r>
          </w:p>
        </w:tc>
        <w:tc>
          <w:tcPr>
            <w:tcW w:w="686" w:type="pct"/>
            <w:shd w:val="clear" w:color="auto" w:fill="F2F2F2" w:themeFill="background1" w:themeFillShade="F2"/>
            <w:vAlign w:val="center"/>
          </w:tcPr>
          <w:p w14:paraId="4F228A49" w14:textId="205EFD84" w:rsidR="005B7F40" w:rsidRPr="005B7F40" w:rsidRDefault="005B7F40" w:rsidP="005B7F40">
            <w:pPr>
              <w:pStyle w:val="Tabletext"/>
              <w:rPr>
                <w:rFonts w:cs="Arial"/>
                <w:szCs w:val="21"/>
              </w:rPr>
            </w:pPr>
            <w:r w:rsidRPr="005B7F40">
              <w:rPr>
                <w:rFonts w:cs="Arial"/>
                <w:szCs w:val="21"/>
              </w:rPr>
              <w:t>10</w:t>
            </w:r>
          </w:p>
        </w:tc>
        <w:tc>
          <w:tcPr>
            <w:tcW w:w="610" w:type="pct"/>
            <w:shd w:val="clear" w:color="auto" w:fill="F2F2F2" w:themeFill="background1" w:themeFillShade="F2"/>
            <w:vAlign w:val="center"/>
          </w:tcPr>
          <w:p w14:paraId="7B1FDF65" w14:textId="1A9752F3" w:rsidR="005B7F40" w:rsidRPr="005B7F40" w:rsidRDefault="005B7F40" w:rsidP="005B7F40">
            <w:pPr>
              <w:pStyle w:val="Tabletext"/>
              <w:rPr>
                <w:rFonts w:cs="Arial"/>
                <w:szCs w:val="21"/>
              </w:rPr>
            </w:pPr>
            <w:r w:rsidRPr="005B7F40">
              <w:rPr>
                <w:rFonts w:cs="Arial"/>
                <w:szCs w:val="21"/>
              </w:rPr>
              <w:t>103</w:t>
            </w:r>
          </w:p>
        </w:tc>
        <w:tc>
          <w:tcPr>
            <w:tcW w:w="731" w:type="pct"/>
            <w:shd w:val="clear" w:color="auto" w:fill="C5511A"/>
            <w:vAlign w:val="bottom"/>
          </w:tcPr>
          <w:p w14:paraId="32737E19" w14:textId="0DDF1AD2"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515</w:t>
            </w:r>
          </w:p>
        </w:tc>
      </w:tr>
      <w:tr w:rsidR="005B7F40" w:rsidRPr="006A1A63" w14:paraId="0CF5A93D" w14:textId="77777777" w:rsidTr="00BF0FDF">
        <w:tc>
          <w:tcPr>
            <w:tcW w:w="1601" w:type="pct"/>
            <w:vAlign w:val="bottom"/>
          </w:tcPr>
          <w:p w14:paraId="4A9228DC" w14:textId="0B2E6046" w:rsidR="005B7F40" w:rsidRPr="005B7F40" w:rsidRDefault="005B7F40" w:rsidP="005B7F40">
            <w:pPr>
              <w:pStyle w:val="Tabletext"/>
              <w:rPr>
                <w:rFonts w:cs="Arial"/>
                <w:szCs w:val="21"/>
                <w:highlight w:val="yellow"/>
              </w:rPr>
            </w:pPr>
            <w:r w:rsidRPr="005B7F40">
              <w:rPr>
                <w:rFonts w:cs="Arial"/>
                <w:szCs w:val="21"/>
              </w:rPr>
              <w:t>Hepburn Shire Council</w:t>
            </w:r>
          </w:p>
        </w:tc>
        <w:tc>
          <w:tcPr>
            <w:tcW w:w="686" w:type="pct"/>
            <w:vAlign w:val="center"/>
          </w:tcPr>
          <w:p w14:paraId="64366F90" w14:textId="06677894" w:rsidR="005B7F40" w:rsidRPr="005B7F40" w:rsidRDefault="005B7F40" w:rsidP="005B7F40">
            <w:pPr>
              <w:pStyle w:val="Tabletext"/>
              <w:rPr>
                <w:rFonts w:cs="Arial"/>
                <w:szCs w:val="21"/>
              </w:rPr>
            </w:pPr>
            <w:r w:rsidRPr="005B7F40">
              <w:rPr>
                <w:rFonts w:cs="Arial"/>
                <w:szCs w:val="21"/>
              </w:rPr>
              <w:t>7</w:t>
            </w:r>
          </w:p>
        </w:tc>
        <w:tc>
          <w:tcPr>
            <w:tcW w:w="686" w:type="pct"/>
            <w:vAlign w:val="center"/>
          </w:tcPr>
          <w:p w14:paraId="1762D9E1" w14:textId="199DB2F0" w:rsidR="005B7F40" w:rsidRPr="005B7F40" w:rsidRDefault="005B7F40" w:rsidP="005B7F40">
            <w:pPr>
              <w:pStyle w:val="Tabletext"/>
              <w:rPr>
                <w:rFonts w:cs="Arial"/>
                <w:szCs w:val="21"/>
              </w:rPr>
            </w:pPr>
            <w:r w:rsidRPr="005B7F40">
              <w:rPr>
                <w:rFonts w:cs="Arial"/>
                <w:szCs w:val="21"/>
              </w:rPr>
              <w:t>149</w:t>
            </w:r>
          </w:p>
        </w:tc>
        <w:tc>
          <w:tcPr>
            <w:tcW w:w="686" w:type="pct"/>
            <w:vAlign w:val="center"/>
          </w:tcPr>
          <w:p w14:paraId="464D5C2A" w14:textId="0B705943" w:rsidR="005B7F40" w:rsidRPr="005B7F40" w:rsidRDefault="005B7F40" w:rsidP="005B7F40">
            <w:pPr>
              <w:pStyle w:val="Tabletext"/>
              <w:rPr>
                <w:rFonts w:cs="Arial"/>
                <w:szCs w:val="21"/>
              </w:rPr>
            </w:pPr>
            <w:r w:rsidRPr="005B7F40">
              <w:rPr>
                <w:rFonts w:cs="Arial"/>
                <w:szCs w:val="21"/>
              </w:rPr>
              <w:t>9</w:t>
            </w:r>
          </w:p>
        </w:tc>
        <w:tc>
          <w:tcPr>
            <w:tcW w:w="610" w:type="pct"/>
            <w:vAlign w:val="center"/>
          </w:tcPr>
          <w:p w14:paraId="20D57F6A" w14:textId="2747E383" w:rsidR="005B7F40" w:rsidRPr="005B7F40" w:rsidRDefault="005B7F40" w:rsidP="005B7F40">
            <w:pPr>
              <w:pStyle w:val="Tabletext"/>
              <w:rPr>
                <w:rFonts w:cs="Arial"/>
                <w:szCs w:val="21"/>
              </w:rPr>
            </w:pPr>
            <w:r w:rsidRPr="005B7F40">
              <w:rPr>
                <w:rFonts w:cs="Arial"/>
                <w:szCs w:val="21"/>
              </w:rPr>
              <w:t>53</w:t>
            </w:r>
          </w:p>
        </w:tc>
        <w:tc>
          <w:tcPr>
            <w:tcW w:w="731" w:type="pct"/>
            <w:shd w:val="clear" w:color="auto" w:fill="C5511A"/>
            <w:vAlign w:val="bottom"/>
          </w:tcPr>
          <w:p w14:paraId="5F60504E" w14:textId="0CF55180"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218</w:t>
            </w:r>
          </w:p>
        </w:tc>
      </w:tr>
      <w:tr w:rsidR="005B7F40" w:rsidRPr="006A1A63" w14:paraId="7C2C2016" w14:textId="77777777" w:rsidTr="00BF0FDF">
        <w:tc>
          <w:tcPr>
            <w:tcW w:w="1601" w:type="pct"/>
            <w:shd w:val="clear" w:color="auto" w:fill="F2F2F2" w:themeFill="background1" w:themeFillShade="F2"/>
            <w:vAlign w:val="bottom"/>
          </w:tcPr>
          <w:p w14:paraId="476A4806" w14:textId="6C4E3F31" w:rsidR="005B7F40" w:rsidRPr="005B7F40" w:rsidRDefault="005B7F40" w:rsidP="005B7F40">
            <w:pPr>
              <w:pStyle w:val="Tabletext"/>
              <w:rPr>
                <w:rFonts w:cs="Arial"/>
                <w:szCs w:val="21"/>
              </w:rPr>
            </w:pPr>
            <w:r w:rsidRPr="005B7F40">
              <w:rPr>
                <w:rFonts w:cs="Arial"/>
                <w:szCs w:val="21"/>
              </w:rPr>
              <w:t>Hindmarsh Shire Council</w:t>
            </w:r>
          </w:p>
        </w:tc>
        <w:tc>
          <w:tcPr>
            <w:tcW w:w="686" w:type="pct"/>
            <w:shd w:val="clear" w:color="auto" w:fill="F2F2F2" w:themeFill="background1" w:themeFillShade="F2"/>
            <w:vAlign w:val="center"/>
          </w:tcPr>
          <w:p w14:paraId="5359F73A" w14:textId="4567E7A1" w:rsidR="005B7F40" w:rsidRPr="005B7F40" w:rsidRDefault="005B7F40" w:rsidP="005B7F40">
            <w:pPr>
              <w:pStyle w:val="Tabletext"/>
              <w:rPr>
                <w:rFonts w:cs="Arial"/>
                <w:szCs w:val="21"/>
              </w:rPr>
            </w:pPr>
            <w:r w:rsidRPr="005B7F40">
              <w:rPr>
                <w:rFonts w:cs="Arial"/>
                <w:szCs w:val="21"/>
              </w:rPr>
              <w:t>5</w:t>
            </w:r>
          </w:p>
        </w:tc>
        <w:tc>
          <w:tcPr>
            <w:tcW w:w="686" w:type="pct"/>
            <w:shd w:val="clear" w:color="auto" w:fill="F2F2F2" w:themeFill="background1" w:themeFillShade="F2"/>
            <w:vAlign w:val="center"/>
          </w:tcPr>
          <w:p w14:paraId="3D6E5F3C" w14:textId="7F7653B2" w:rsidR="005B7F40" w:rsidRPr="005B7F40" w:rsidRDefault="005B7F40" w:rsidP="005B7F40">
            <w:pPr>
              <w:pStyle w:val="Tabletext"/>
              <w:rPr>
                <w:rFonts w:cs="Arial"/>
                <w:szCs w:val="21"/>
              </w:rPr>
            </w:pPr>
            <w:r w:rsidRPr="005B7F40">
              <w:rPr>
                <w:rFonts w:cs="Arial"/>
                <w:szCs w:val="21"/>
              </w:rPr>
              <w:t>92</w:t>
            </w:r>
          </w:p>
        </w:tc>
        <w:tc>
          <w:tcPr>
            <w:tcW w:w="686" w:type="pct"/>
            <w:shd w:val="clear" w:color="auto" w:fill="F2F2F2" w:themeFill="background1" w:themeFillShade="F2"/>
            <w:vAlign w:val="center"/>
          </w:tcPr>
          <w:p w14:paraId="4E48619B" w14:textId="385C1CAD"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49D544DC" w14:textId="5B7A3FD2" w:rsidR="005B7F40" w:rsidRPr="005B7F40" w:rsidRDefault="005B7F40" w:rsidP="005B7F40">
            <w:pPr>
              <w:pStyle w:val="Tabletext"/>
              <w:rPr>
                <w:rFonts w:cs="Arial"/>
                <w:szCs w:val="21"/>
              </w:rPr>
            </w:pPr>
            <w:r w:rsidRPr="005B7F40">
              <w:rPr>
                <w:rFonts w:cs="Arial"/>
                <w:szCs w:val="21"/>
              </w:rPr>
              <w:t>25</w:t>
            </w:r>
          </w:p>
        </w:tc>
        <w:tc>
          <w:tcPr>
            <w:tcW w:w="731" w:type="pct"/>
            <w:shd w:val="clear" w:color="auto" w:fill="C5511A"/>
            <w:vAlign w:val="bottom"/>
          </w:tcPr>
          <w:p w14:paraId="6F787BA3" w14:textId="2337C044"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122</w:t>
            </w:r>
          </w:p>
        </w:tc>
      </w:tr>
      <w:tr w:rsidR="005B7F40" w:rsidRPr="006A1A63" w14:paraId="38D2A7F7" w14:textId="77777777" w:rsidTr="00BF0FDF">
        <w:tc>
          <w:tcPr>
            <w:tcW w:w="1601" w:type="pct"/>
            <w:vAlign w:val="bottom"/>
          </w:tcPr>
          <w:p w14:paraId="43D7E035" w14:textId="69B0B423" w:rsidR="005B7F40" w:rsidRPr="005B7F40" w:rsidRDefault="005B7F40" w:rsidP="005B7F40">
            <w:pPr>
              <w:pStyle w:val="Tabletext"/>
              <w:rPr>
                <w:rFonts w:cs="Arial"/>
                <w:szCs w:val="21"/>
              </w:rPr>
            </w:pPr>
            <w:r w:rsidRPr="005B7F40">
              <w:rPr>
                <w:rFonts w:cs="Arial"/>
                <w:szCs w:val="21"/>
              </w:rPr>
              <w:t>Hobsons Bay City Council</w:t>
            </w:r>
          </w:p>
        </w:tc>
        <w:tc>
          <w:tcPr>
            <w:tcW w:w="686" w:type="pct"/>
            <w:vAlign w:val="center"/>
          </w:tcPr>
          <w:p w14:paraId="4BC1209A" w14:textId="5FD7435F" w:rsidR="005B7F40" w:rsidRPr="005B7F40" w:rsidRDefault="005B7F40" w:rsidP="005B7F40">
            <w:pPr>
              <w:pStyle w:val="Tabletext"/>
              <w:rPr>
                <w:rFonts w:cs="Arial"/>
                <w:szCs w:val="21"/>
              </w:rPr>
            </w:pPr>
            <w:r w:rsidRPr="005B7F40">
              <w:rPr>
                <w:rFonts w:cs="Arial"/>
                <w:szCs w:val="21"/>
              </w:rPr>
              <w:t>42</w:t>
            </w:r>
          </w:p>
        </w:tc>
        <w:tc>
          <w:tcPr>
            <w:tcW w:w="686" w:type="pct"/>
            <w:vAlign w:val="center"/>
          </w:tcPr>
          <w:p w14:paraId="4B0C9B7F" w14:textId="2789AF80" w:rsidR="005B7F40" w:rsidRPr="005B7F40" w:rsidRDefault="005B7F40" w:rsidP="005B7F40">
            <w:pPr>
              <w:pStyle w:val="Tabletext"/>
              <w:rPr>
                <w:rFonts w:cs="Arial"/>
                <w:szCs w:val="21"/>
              </w:rPr>
            </w:pPr>
            <w:r w:rsidRPr="005B7F40">
              <w:rPr>
                <w:rFonts w:cs="Arial"/>
                <w:szCs w:val="21"/>
              </w:rPr>
              <w:t>646</w:t>
            </w:r>
          </w:p>
        </w:tc>
        <w:tc>
          <w:tcPr>
            <w:tcW w:w="686" w:type="pct"/>
            <w:vAlign w:val="center"/>
          </w:tcPr>
          <w:p w14:paraId="3DB63206" w14:textId="76D305F3"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11A9F6AF" w14:textId="230C30FC" w:rsidR="005B7F40" w:rsidRPr="005B7F40" w:rsidRDefault="005B7F40" w:rsidP="005B7F40">
            <w:pPr>
              <w:pStyle w:val="Tabletext"/>
              <w:rPr>
                <w:rFonts w:cs="Arial"/>
                <w:szCs w:val="21"/>
              </w:rPr>
            </w:pPr>
            <w:r w:rsidRPr="005B7F40">
              <w:rPr>
                <w:rFonts w:cs="Arial"/>
                <w:szCs w:val="21"/>
              </w:rPr>
              <w:t>154</w:t>
            </w:r>
          </w:p>
        </w:tc>
        <w:tc>
          <w:tcPr>
            <w:tcW w:w="731" w:type="pct"/>
            <w:shd w:val="clear" w:color="auto" w:fill="C5511A"/>
            <w:vAlign w:val="bottom"/>
          </w:tcPr>
          <w:p w14:paraId="2539E353" w14:textId="50B22476"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842</w:t>
            </w:r>
          </w:p>
        </w:tc>
      </w:tr>
      <w:tr w:rsidR="005B7F40" w:rsidRPr="006A1A63" w14:paraId="0E898391" w14:textId="77777777" w:rsidTr="00BF0FDF">
        <w:tc>
          <w:tcPr>
            <w:tcW w:w="1601" w:type="pct"/>
            <w:shd w:val="clear" w:color="auto" w:fill="F2F2F2" w:themeFill="background1" w:themeFillShade="F2"/>
            <w:vAlign w:val="bottom"/>
          </w:tcPr>
          <w:p w14:paraId="04828D25" w14:textId="38690E5E" w:rsidR="005B7F40" w:rsidRPr="005B7F40" w:rsidRDefault="005B7F40" w:rsidP="005B7F40">
            <w:pPr>
              <w:pStyle w:val="Tabletext"/>
              <w:rPr>
                <w:rFonts w:cs="Arial"/>
                <w:szCs w:val="21"/>
              </w:rPr>
            </w:pPr>
            <w:r w:rsidRPr="005B7F40">
              <w:rPr>
                <w:rFonts w:cs="Arial"/>
                <w:szCs w:val="21"/>
              </w:rPr>
              <w:t>Horsham Rural City Council</w:t>
            </w:r>
          </w:p>
        </w:tc>
        <w:tc>
          <w:tcPr>
            <w:tcW w:w="686" w:type="pct"/>
            <w:shd w:val="clear" w:color="auto" w:fill="F2F2F2" w:themeFill="background1" w:themeFillShade="F2"/>
            <w:vAlign w:val="center"/>
          </w:tcPr>
          <w:p w14:paraId="1F6D72D3" w14:textId="3FA0A893" w:rsidR="005B7F40" w:rsidRPr="005B7F40" w:rsidRDefault="005B7F40" w:rsidP="005B7F40">
            <w:pPr>
              <w:pStyle w:val="Tabletext"/>
              <w:rPr>
                <w:rFonts w:cs="Arial"/>
                <w:szCs w:val="21"/>
              </w:rPr>
            </w:pPr>
            <w:r w:rsidRPr="005B7F40">
              <w:rPr>
                <w:rFonts w:cs="Arial"/>
                <w:szCs w:val="21"/>
              </w:rPr>
              <w:t>9</w:t>
            </w:r>
          </w:p>
        </w:tc>
        <w:tc>
          <w:tcPr>
            <w:tcW w:w="686" w:type="pct"/>
            <w:shd w:val="clear" w:color="auto" w:fill="F2F2F2" w:themeFill="background1" w:themeFillShade="F2"/>
            <w:vAlign w:val="center"/>
          </w:tcPr>
          <w:p w14:paraId="44DACCD6" w14:textId="0B5CB7D5" w:rsidR="005B7F40" w:rsidRPr="005B7F40" w:rsidRDefault="005B7F40" w:rsidP="005B7F40">
            <w:pPr>
              <w:pStyle w:val="Tabletext"/>
              <w:rPr>
                <w:rFonts w:cs="Arial"/>
                <w:szCs w:val="21"/>
              </w:rPr>
            </w:pPr>
            <w:r w:rsidRPr="005B7F40">
              <w:rPr>
                <w:rFonts w:cs="Arial"/>
                <w:szCs w:val="21"/>
              </w:rPr>
              <w:t>146</w:t>
            </w:r>
          </w:p>
        </w:tc>
        <w:tc>
          <w:tcPr>
            <w:tcW w:w="686" w:type="pct"/>
            <w:shd w:val="clear" w:color="auto" w:fill="F2F2F2" w:themeFill="background1" w:themeFillShade="F2"/>
            <w:vAlign w:val="center"/>
          </w:tcPr>
          <w:p w14:paraId="18F112D3" w14:textId="00846655"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736BDD66" w14:textId="797F8EA5" w:rsidR="005B7F40" w:rsidRPr="005B7F40" w:rsidRDefault="005B7F40" w:rsidP="005B7F40">
            <w:pPr>
              <w:pStyle w:val="Tabletext"/>
              <w:rPr>
                <w:rFonts w:cs="Arial"/>
                <w:szCs w:val="21"/>
              </w:rPr>
            </w:pPr>
            <w:r w:rsidRPr="005B7F40">
              <w:rPr>
                <w:rFonts w:cs="Arial"/>
                <w:szCs w:val="21"/>
              </w:rPr>
              <w:t>50</w:t>
            </w:r>
          </w:p>
        </w:tc>
        <w:tc>
          <w:tcPr>
            <w:tcW w:w="731" w:type="pct"/>
            <w:shd w:val="clear" w:color="auto" w:fill="C5511A"/>
            <w:vAlign w:val="bottom"/>
          </w:tcPr>
          <w:p w14:paraId="4B54C800" w14:textId="13683850"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205</w:t>
            </w:r>
          </w:p>
        </w:tc>
      </w:tr>
      <w:tr w:rsidR="005B7F40" w:rsidRPr="006A1A63" w14:paraId="7BC31A64" w14:textId="77777777" w:rsidTr="00BF0FDF">
        <w:tc>
          <w:tcPr>
            <w:tcW w:w="1601" w:type="pct"/>
            <w:vAlign w:val="bottom"/>
          </w:tcPr>
          <w:p w14:paraId="4C8903CD" w14:textId="15BE2CC7" w:rsidR="005B7F40" w:rsidRPr="005B7F40" w:rsidRDefault="005B7F40" w:rsidP="005B7F40">
            <w:pPr>
              <w:pStyle w:val="Tabletext"/>
              <w:rPr>
                <w:rFonts w:cs="Arial"/>
                <w:szCs w:val="21"/>
              </w:rPr>
            </w:pPr>
            <w:r w:rsidRPr="005B7F40">
              <w:rPr>
                <w:rFonts w:cs="Arial"/>
                <w:szCs w:val="21"/>
              </w:rPr>
              <w:t>Hume City Council</w:t>
            </w:r>
          </w:p>
        </w:tc>
        <w:tc>
          <w:tcPr>
            <w:tcW w:w="686" w:type="pct"/>
            <w:vAlign w:val="center"/>
          </w:tcPr>
          <w:p w14:paraId="3F63BD2B" w14:textId="193DB0AD" w:rsidR="005B7F40" w:rsidRPr="005B7F40" w:rsidRDefault="005B7F40" w:rsidP="005B7F40">
            <w:pPr>
              <w:pStyle w:val="Tabletext"/>
              <w:rPr>
                <w:rFonts w:cs="Arial"/>
                <w:szCs w:val="21"/>
              </w:rPr>
            </w:pPr>
            <w:r w:rsidRPr="005B7F40">
              <w:rPr>
                <w:rFonts w:cs="Arial"/>
                <w:szCs w:val="21"/>
              </w:rPr>
              <w:t>90</w:t>
            </w:r>
          </w:p>
        </w:tc>
        <w:tc>
          <w:tcPr>
            <w:tcW w:w="686" w:type="pct"/>
            <w:vAlign w:val="center"/>
          </w:tcPr>
          <w:p w14:paraId="705CF176" w14:textId="62D2D435" w:rsidR="005B7F40" w:rsidRPr="005B7F40" w:rsidRDefault="005B7F40" w:rsidP="005B7F40">
            <w:pPr>
              <w:pStyle w:val="Tabletext"/>
              <w:rPr>
                <w:rFonts w:cs="Arial"/>
                <w:szCs w:val="21"/>
              </w:rPr>
            </w:pPr>
            <w:r w:rsidRPr="005B7F40">
              <w:rPr>
                <w:rFonts w:cs="Arial"/>
                <w:szCs w:val="21"/>
              </w:rPr>
              <w:t>1,232</w:t>
            </w:r>
          </w:p>
        </w:tc>
        <w:tc>
          <w:tcPr>
            <w:tcW w:w="686" w:type="pct"/>
            <w:vAlign w:val="center"/>
          </w:tcPr>
          <w:p w14:paraId="38A829B6" w14:textId="740B8386"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2655100C" w14:textId="3611AFB3" w:rsidR="005B7F40" w:rsidRPr="005B7F40" w:rsidRDefault="005B7F40" w:rsidP="005B7F40">
            <w:pPr>
              <w:pStyle w:val="Tabletext"/>
              <w:rPr>
                <w:rFonts w:cs="Arial"/>
                <w:szCs w:val="21"/>
              </w:rPr>
            </w:pPr>
            <w:r w:rsidRPr="005B7F40">
              <w:rPr>
                <w:rFonts w:cs="Arial"/>
                <w:szCs w:val="21"/>
              </w:rPr>
              <w:t>328</w:t>
            </w:r>
          </w:p>
        </w:tc>
        <w:tc>
          <w:tcPr>
            <w:tcW w:w="731" w:type="pct"/>
            <w:shd w:val="clear" w:color="auto" w:fill="C5511A"/>
            <w:vAlign w:val="bottom"/>
          </w:tcPr>
          <w:p w14:paraId="6FBE8A0D" w14:textId="6C15DD45"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1,650</w:t>
            </w:r>
          </w:p>
        </w:tc>
      </w:tr>
      <w:tr w:rsidR="005B7F40" w:rsidRPr="006A1A63" w14:paraId="47A67D13" w14:textId="77777777" w:rsidTr="00BF0FDF">
        <w:tc>
          <w:tcPr>
            <w:tcW w:w="1601" w:type="pct"/>
            <w:shd w:val="clear" w:color="auto" w:fill="F2F2F2" w:themeFill="background1" w:themeFillShade="F2"/>
            <w:vAlign w:val="bottom"/>
          </w:tcPr>
          <w:p w14:paraId="06D87055" w14:textId="4CF4D2A4" w:rsidR="005B7F40" w:rsidRPr="005B7F40" w:rsidRDefault="005B7F40" w:rsidP="005B7F40">
            <w:pPr>
              <w:pStyle w:val="Tabletext"/>
              <w:rPr>
                <w:rFonts w:cs="Arial"/>
                <w:szCs w:val="21"/>
              </w:rPr>
            </w:pPr>
            <w:r w:rsidRPr="005B7F40">
              <w:rPr>
                <w:rFonts w:cs="Arial"/>
                <w:szCs w:val="21"/>
              </w:rPr>
              <w:t>Indigo Shire Council</w:t>
            </w:r>
          </w:p>
        </w:tc>
        <w:tc>
          <w:tcPr>
            <w:tcW w:w="686" w:type="pct"/>
            <w:shd w:val="clear" w:color="auto" w:fill="F2F2F2" w:themeFill="background1" w:themeFillShade="F2"/>
            <w:vAlign w:val="center"/>
          </w:tcPr>
          <w:p w14:paraId="385A260D" w14:textId="6111DF6D" w:rsidR="005B7F40" w:rsidRPr="005B7F40" w:rsidRDefault="005B7F40" w:rsidP="005B7F40">
            <w:pPr>
              <w:pStyle w:val="Tabletext"/>
              <w:rPr>
                <w:rFonts w:cs="Arial"/>
                <w:szCs w:val="21"/>
              </w:rPr>
            </w:pPr>
            <w:r w:rsidRPr="005B7F40">
              <w:rPr>
                <w:rFonts w:cs="Arial"/>
                <w:szCs w:val="21"/>
              </w:rPr>
              <w:t>7</w:t>
            </w:r>
          </w:p>
        </w:tc>
        <w:tc>
          <w:tcPr>
            <w:tcW w:w="686" w:type="pct"/>
            <w:shd w:val="clear" w:color="auto" w:fill="F2F2F2" w:themeFill="background1" w:themeFillShade="F2"/>
            <w:vAlign w:val="center"/>
          </w:tcPr>
          <w:p w14:paraId="75728AE6" w14:textId="16EBFB5E" w:rsidR="005B7F40" w:rsidRPr="005B7F40" w:rsidRDefault="005B7F40" w:rsidP="005B7F40">
            <w:pPr>
              <w:pStyle w:val="Tabletext"/>
              <w:rPr>
                <w:rFonts w:cs="Arial"/>
                <w:szCs w:val="21"/>
              </w:rPr>
            </w:pPr>
            <w:r w:rsidRPr="005B7F40">
              <w:rPr>
                <w:rFonts w:cs="Arial"/>
                <w:szCs w:val="21"/>
              </w:rPr>
              <w:t>188</w:t>
            </w:r>
          </w:p>
        </w:tc>
        <w:tc>
          <w:tcPr>
            <w:tcW w:w="686" w:type="pct"/>
            <w:shd w:val="clear" w:color="auto" w:fill="F2F2F2" w:themeFill="background1" w:themeFillShade="F2"/>
            <w:vAlign w:val="center"/>
          </w:tcPr>
          <w:p w14:paraId="46479303" w14:textId="69EE0810"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42DFC4DD" w14:textId="15E99FE8" w:rsidR="005B7F40" w:rsidRPr="005B7F40" w:rsidRDefault="005B7F40" w:rsidP="005B7F40">
            <w:pPr>
              <w:pStyle w:val="Tabletext"/>
              <w:rPr>
                <w:rFonts w:cs="Arial"/>
                <w:szCs w:val="21"/>
              </w:rPr>
            </w:pPr>
            <w:r w:rsidRPr="005B7F40">
              <w:rPr>
                <w:rFonts w:cs="Arial"/>
                <w:szCs w:val="21"/>
              </w:rPr>
              <w:t>92</w:t>
            </w:r>
          </w:p>
        </w:tc>
        <w:tc>
          <w:tcPr>
            <w:tcW w:w="731" w:type="pct"/>
            <w:shd w:val="clear" w:color="auto" w:fill="C5511A"/>
            <w:vAlign w:val="bottom"/>
          </w:tcPr>
          <w:p w14:paraId="3E0B0408" w14:textId="5A13516B"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287</w:t>
            </w:r>
          </w:p>
        </w:tc>
      </w:tr>
      <w:tr w:rsidR="005B7F40" w:rsidRPr="006A1A63" w14:paraId="3401E887" w14:textId="77777777" w:rsidTr="00BF0FDF">
        <w:tc>
          <w:tcPr>
            <w:tcW w:w="1601" w:type="pct"/>
            <w:vAlign w:val="bottom"/>
          </w:tcPr>
          <w:p w14:paraId="59191765" w14:textId="2BECEAFA" w:rsidR="005B7F40" w:rsidRPr="005B7F40" w:rsidRDefault="005B7F40" w:rsidP="005B7F40">
            <w:pPr>
              <w:pStyle w:val="Tabletext"/>
              <w:rPr>
                <w:rFonts w:cs="Arial"/>
                <w:szCs w:val="21"/>
              </w:rPr>
            </w:pPr>
            <w:r w:rsidRPr="005B7F40">
              <w:rPr>
                <w:rFonts w:cs="Arial"/>
                <w:szCs w:val="21"/>
              </w:rPr>
              <w:t>Kingston City Council</w:t>
            </w:r>
          </w:p>
        </w:tc>
        <w:tc>
          <w:tcPr>
            <w:tcW w:w="686" w:type="pct"/>
            <w:vAlign w:val="center"/>
          </w:tcPr>
          <w:p w14:paraId="32A36133" w14:textId="6D8F0C08" w:rsidR="005B7F40" w:rsidRPr="005B7F40" w:rsidRDefault="005B7F40" w:rsidP="005B7F40">
            <w:pPr>
              <w:pStyle w:val="Tabletext"/>
              <w:rPr>
                <w:rFonts w:cs="Arial"/>
                <w:szCs w:val="21"/>
              </w:rPr>
            </w:pPr>
            <w:r w:rsidRPr="005B7F40">
              <w:rPr>
                <w:rFonts w:cs="Arial"/>
                <w:szCs w:val="21"/>
              </w:rPr>
              <w:t>78</w:t>
            </w:r>
          </w:p>
        </w:tc>
        <w:tc>
          <w:tcPr>
            <w:tcW w:w="686" w:type="pct"/>
            <w:vAlign w:val="center"/>
          </w:tcPr>
          <w:p w14:paraId="40D49D65" w14:textId="2042B38F" w:rsidR="005B7F40" w:rsidRPr="005B7F40" w:rsidRDefault="005B7F40" w:rsidP="005B7F40">
            <w:pPr>
              <w:pStyle w:val="Tabletext"/>
              <w:rPr>
                <w:rFonts w:cs="Arial"/>
                <w:szCs w:val="21"/>
              </w:rPr>
            </w:pPr>
            <w:r w:rsidRPr="005B7F40">
              <w:rPr>
                <w:rFonts w:cs="Arial"/>
                <w:szCs w:val="21"/>
              </w:rPr>
              <w:t>1,001</w:t>
            </w:r>
          </w:p>
        </w:tc>
        <w:tc>
          <w:tcPr>
            <w:tcW w:w="686" w:type="pct"/>
            <w:vAlign w:val="center"/>
          </w:tcPr>
          <w:p w14:paraId="37A70A8D" w14:textId="29197650"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1E4C9B6A" w14:textId="39CDA4DD" w:rsidR="005B7F40" w:rsidRPr="005B7F40" w:rsidRDefault="005B7F40" w:rsidP="005B7F40">
            <w:pPr>
              <w:pStyle w:val="Tabletext"/>
              <w:rPr>
                <w:rFonts w:cs="Arial"/>
                <w:szCs w:val="21"/>
              </w:rPr>
            </w:pPr>
            <w:r w:rsidRPr="005B7F40">
              <w:rPr>
                <w:rFonts w:cs="Arial"/>
                <w:szCs w:val="21"/>
              </w:rPr>
              <w:t>364</w:t>
            </w:r>
          </w:p>
        </w:tc>
        <w:tc>
          <w:tcPr>
            <w:tcW w:w="731" w:type="pct"/>
            <w:shd w:val="clear" w:color="auto" w:fill="C5511A"/>
            <w:vAlign w:val="bottom"/>
          </w:tcPr>
          <w:p w14:paraId="34D394D8" w14:textId="5DA2DEDB"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1,443</w:t>
            </w:r>
          </w:p>
        </w:tc>
      </w:tr>
      <w:tr w:rsidR="005B7F40" w:rsidRPr="006A1A63" w14:paraId="78D71F7A" w14:textId="77777777" w:rsidTr="00BF0FDF">
        <w:tc>
          <w:tcPr>
            <w:tcW w:w="1601" w:type="pct"/>
            <w:shd w:val="clear" w:color="auto" w:fill="F2F2F2" w:themeFill="background1" w:themeFillShade="F2"/>
            <w:vAlign w:val="bottom"/>
          </w:tcPr>
          <w:p w14:paraId="48425683" w14:textId="2A597F82" w:rsidR="005B7F40" w:rsidRPr="005B7F40" w:rsidRDefault="005B7F40" w:rsidP="005B7F40">
            <w:pPr>
              <w:pStyle w:val="Tabletext"/>
              <w:rPr>
                <w:rFonts w:cs="Arial"/>
                <w:szCs w:val="21"/>
              </w:rPr>
            </w:pPr>
            <w:r w:rsidRPr="005B7F40">
              <w:rPr>
                <w:rFonts w:cs="Arial"/>
                <w:szCs w:val="21"/>
              </w:rPr>
              <w:t>Knox City Council</w:t>
            </w:r>
          </w:p>
        </w:tc>
        <w:tc>
          <w:tcPr>
            <w:tcW w:w="686" w:type="pct"/>
            <w:shd w:val="clear" w:color="auto" w:fill="F2F2F2" w:themeFill="background1" w:themeFillShade="F2"/>
            <w:vAlign w:val="center"/>
          </w:tcPr>
          <w:p w14:paraId="33FDC6C4" w14:textId="5409F1A7" w:rsidR="005B7F40" w:rsidRPr="005B7F40" w:rsidRDefault="005B7F40" w:rsidP="005B7F40">
            <w:pPr>
              <w:pStyle w:val="Tabletext"/>
              <w:rPr>
                <w:rFonts w:cs="Arial"/>
                <w:szCs w:val="21"/>
              </w:rPr>
            </w:pPr>
            <w:r w:rsidRPr="005B7F40">
              <w:rPr>
                <w:rFonts w:cs="Arial"/>
                <w:szCs w:val="21"/>
              </w:rPr>
              <w:t>81</w:t>
            </w:r>
          </w:p>
        </w:tc>
        <w:tc>
          <w:tcPr>
            <w:tcW w:w="686" w:type="pct"/>
            <w:shd w:val="clear" w:color="auto" w:fill="F2F2F2" w:themeFill="background1" w:themeFillShade="F2"/>
            <w:vAlign w:val="center"/>
          </w:tcPr>
          <w:p w14:paraId="29BF2B9D" w14:textId="39598057" w:rsidR="005B7F40" w:rsidRPr="005B7F40" w:rsidRDefault="005B7F40" w:rsidP="005B7F40">
            <w:pPr>
              <w:pStyle w:val="Tabletext"/>
              <w:rPr>
                <w:rFonts w:cs="Arial"/>
                <w:szCs w:val="21"/>
              </w:rPr>
            </w:pPr>
            <w:r w:rsidRPr="005B7F40">
              <w:rPr>
                <w:rFonts w:cs="Arial"/>
                <w:szCs w:val="21"/>
              </w:rPr>
              <w:t>757</w:t>
            </w:r>
          </w:p>
        </w:tc>
        <w:tc>
          <w:tcPr>
            <w:tcW w:w="686" w:type="pct"/>
            <w:shd w:val="clear" w:color="auto" w:fill="F2F2F2" w:themeFill="background1" w:themeFillShade="F2"/>
            <w:vAlign w:val="center"/>
          </w:tcPr>
          <w:p w14:paraId="25F8FAC8" w14:textId="625C67DB" w:rsidR="005B7F40" w:rsidRPr="005B7F40" w:rsidRDefault="005B7F40" w:rsidP="005B7F40">
            <w:pPr>
              <w:pStyle w:val="Tabletext"/>
              <w:rPr>
                <w:rFonts w:cs="Arial"/>
                <w:szCs w:val="21"/>
              </w:rPr>
            </w:pPr>
            <w:r w:rsidRPr="005B7F40">
              <w:rPr>
                <w:rFonts w:cs="Arial"/>
                <w:szCs w:val="21"/>
              </w:rPr>
              <w:t>4</w:t>
            </w:r>
          </w:p>
        </w:tc>
        <w:tc>
          <w:tcPr>
            <w:tcW w:w="610" w:type="pct"/>
            <w:shd w:val="clear" w:color="auto" w:fill="F2F2F2" w:themeFill="background1" w:themeFillShade="F2"/>
            <w:vAlign w:val="center"/>
          </w:tcPr>
          <w:p w14:paraId="5BB98ED7" w14:textId="119E0B56" w:rsidR="005B7F40" w:rsidRPr="005B7F40" w:rsidRDefault="005B7F40" w:rsidP="005B7F40">
            <w:pPr>
              <w:pStyle w:val="Tabletext"/>
              <w:rPr>
                <w:rFonts w:cs="Arial"/>
                <w:szCs w:val="21"/>
              </w:rPr>
            </w:pPr>
            <w:r w:rsidRPr="005B7F40">
              <w:rPr>
                <w:rFonts w:cs="Arial"/>
                <w:szCs w:val="21"/>
              </w:rPr>
              <w:t>296</w:t>
            </w:r>
          </w:p>
        </w:tc>
        <w:tc>
          <w:tcPr>
            <w:tcW w:w="731" w:type="pct"/>
            <w:shd w:val="clear" w:color="auto" w:fill="C5511A"/>
            <w:vAlign w:val="bottom"/>
          </w:tcPr>
          <w:p w14:paraId="214BED30" w14:textId="798E52C3"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1,138</w:t>
            </w:r>
          </w:p>
        </w:tc>
      </w:tr>
      <w:tr w:rsidR="005B7F40" w:rsidRPr="006A1A63" w14:paraId="579AA499" w14:textId="77777777" w:rsidTr="00BF0FDF">
        <w:tc>
          <w:tcPr>
            <w:tcW w:w="1601" w:type="pct"/>
            <w:vAlign w:val="bottom"/>
          </w:tcPr>
          <w:p w14:paraId="6FDF91BD" w14:textId="6BC5358A" w:rsidR="005B7F40" w:rsidRPr="005B7F40" w:rsidRDefault="005B7F40" w:rsidP="005B7F40">
            <w:pPr>
              <w:pStyle w:val="Tabletext"/>
              <w:rPr>
                <w:rFonts w:cs="Arial"/>
                <w:szCs w:val="21"/>
              </w:rPr>
            </w:pPr>
            <w:r w:rsidRPr="005B7F40">
              <w:rPr>
                <w:rFonts w:cs="Arial"/>
                <w:szCs w:val="21"/>
              </w:rPr>
              <w:t>Latrobe City Council</w:t>
            </w:r>
          </w:p>
        </w:tc>
        <w:tc>
          <w:tcPr>
            <w:tcW w:w="686" w:type="pct"/>
            <w:vAlign w:val="center"/>
          </w:tcPr>
          <w:p w14:paraId="6EE6FAC4" w14:textId="33A95007" w:rsidR="005B7F40" w:rsidRPr="005B7F40" w:rsidRDefault="005B7F40" w:rsidP="005B7F40">
            <w:pPr>
              <w:pStyle w:val="Tabletext"/>
              <w:rPr>
                <w:rFonts w:cs="Arial"/>
                <w:szCs w:val="21"/>
              </w:rPr>
            </w:pPr>
            <w:r w:rsidRPr="005B7F40">
              <w:rPr>
                <w:rFonts w:cs="Arial"/>
                <w:szCs w:val="21"/>
              </w:rPr>
              <w:t>31</w:t>
            </w:r>
          </w:p>
        </w:tc>
        <w:tc>
          <w:tcPr>
            <w:tcW w:w="686" w:type="pct"/>
            <w:vAlign w:val="center"/>
          </w:tcPr>
          <w:p w14:paraId="2E2F1BD4" w14:textId="3CAE1D68" w:rsidR="005B7F40" w:rsidRPr="005B7F40" w:rsidRDefault="005B7F40" w:rsidP="005B7F40">
            <w:pPr>
              <w:pStyle w:val="Tabletext"/>
              <w:rPr>
                <w:rFonts w:cs="Arial"/>
                <w:szCs w:val="21"/>
              </w:rPr>
            </w:pPr>
            <w:r w:rsidRPr="005B7F40">
              <w:rPr>
                <w:rFonts w:cs="Arial"/>
                <w:szCs w:val="21"/>
              </w:rPr>
              <w:t>475</w:t>
            </w:r>
          </w:p>
        </w:tc>
        <w:tc>
          <w:tcPr>
            <w:tcW w:w="686" w:type="pct"/>
            <w:vAlign w:val="center"/>
          </w:tcPr>
          <w:p w14:paraId="604B59C6" w14:textId="002AA7BD"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45BFDEE4" w14:textId="469169CE" w:rsidR="005B7F40" w:rsidRPr="005B7F40" w:rsidRDefault="005B7F40" w:rsidP="005B7F40">
            <w:pPr>
              <w:pStyle w:val="Tabletext"/>
              <w:rPr>
                <w:rFonts w:cs="Arial"/>
                <w:szCs w:val="21"/>
              </w:rPr>
            </w:pPr>
            <w:r w:rsidRPr="005B7F40">
              <w:rPr>
                <w:rFonts w:cs="Arial"/>
                <w:szCs w:val="21"/>
              </w:rPr>
              <w:t>96</w:t>
            </w:r>
          </w:p>
        </w:tc>
        <w:tc>
          <w:tcPr>
            <w:tcW w:w="731" w:type="pct"/>
            <w:shd w:val="clear" w:color="auto" w:fill="C5511A"/>
            <w:vAlign w:val="bottom"/>
          </w:tcPr>
          <w:p w14:paraId="0116828A" w14:textId="0F2BDCFE"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602</w:t>
            </w:r>
          </w:p>
        </w:tc>
      </w:tr>
      <w:tr w:rsidR="005B7F40" w:rsidRPr="006A1A63" w14:paraId="71C0D0E7" w14:textId="77777777" w:rsidTr="00BF0FDF">
        <w:tc>
          <w:tcPr>
            <w:tcW w:w="1601" w:type="pct"/>
            <w:shd w:val="clear" w:color="auto" w:fill="F2F2F2" w:themeFill="background1" w:themeFillShade="F2"/>
            <w:vAlign w:val="bottom"/>
          </w:tcPr>
          <w:p w14:paraId="62A971D3" w14:textId="735FB651" w:rsidR="005B7F40" w:rsidRPr="005B7F40" w:rsidRDefault="005B7F40" w:rsidP="005B7F40">
            <w:pPr>
              <w:pStyle w:val="Tabletext"/>
              <w:rPr>
                <w:rFonts w:cs="Arial"/>
                <w:szCs w:val="21"/>
              </w:rPr>
            </w:pPr>
            <w:r w:rsidRPr="005B7F40">
              <w:rPr>
                <w:rFonts w:cs="Arial"/>
                <w:szCs w:val="21"/>
              </w:rPr>
              <w:t>Loddon Shire Council</w:t>
            </w:r>
          </w:p>
        </w:tc>
        <w:tc>
          <w:tcPr>
            <w:tcW w:w="686" w:type="pct"/>
            <w:shd w:val="clear" w:color="auto" w:fill="F2F2F2" w:themeFill="background1" w:themeFillShade="F2"/>
            <w:vAlign w:val="center"/>
          </w:tcPr>
          <w:p w14:paraId="198094B4" w14:textId="373ED7C5" w:rsidR="005B7F40" w:rsidRPr="005B7F40" w:rsidRDefault="005B7F40" w:rsidP="005B7F40">
            <w:pPr>
              <w:pStyle w:val="Tabletext"/>
              <w:rPr>
                <w:rFonts w:cs="Arial"/>
                <w:szCs w:val="21"/>
              </w:rPr>
            </w:pPr>
            <w:r w:rsidRPr="005B7F40">
              <w:rPr>
                <w:rFonts w:cs="Arial"/>
                <w:szCs w:val="21"/>
              </w:rPr>
              <w:t>2</w:t>
            </w:r>
          </w:p>
        </w:tc>
        <w:tc>
          <w:tcPr>
            <w:tcW w:w="686" w:type="pct"/>
            <w:shd w:val="clear" w:color="auto" w:fill="F2F2F2" w:themeFill="background1" w:themeFillShade="F2"/>
            <w:vAlign w:val="center"/>
          </w:tcPr>
          <w:p w14:paraId="74D58A30" w14:textId="732B0840" w:rsidR="005B7F40" w:rsidRPr="005B7F40" w:rsidRDefault="005B7F40" w:rsidP="005B7F40">
            <w:pPr>
              <w:pStyle w:val="Tabletext"/>
              <w:rPr>
                <w:rFonts w:cs="Arial"/>
                <w:szCs w:val="21"/>
              </w:rPr>
            </w:pPr>
            <w:r w:rsidRPr="005B7F40">
              <w:rPr>
                <w:rFonts w:cs="Arial"/>
                <w:szCs w:val="21"/>
              </w:rPr>
              <w:t>92</w:t>
            </w:r>
          </w:p>
        </w:tc>
        <w:tc>
          <w:tcPr>
            <w:tcW w:w="686" w:type="pct"/>
            <w:shd w:val="clear" w:color="auto" w:fill="F2F2F2" w:themeFill="background1" w:themeFillShade="F2"/>
            <w:vAlign w:val="center"/>
          </w:tcPr>
          <w:p w14:paraId="3F235A9C" w14:textId="74B69623"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4A57E039" w14:textId="7CA61D27" w:rsidR="005B7F40" w:rsidRPr="005B7F40" w:rsidRDefault="005B7F40" w:rsidP="005B7F40">
            <w:pPr>
              <w:pStyle w:val="Tabletext"/>
              <w:rPr>
                <w:rFonts w:cs="Arial"/>
                <w:szCs w:val="21"/>
              </w:rPr>
            </w:pPr>
            <w:r w:rsidRPr="005B7F40">
              <w:rPr>
                <w:rFonts w:cs="Arial"/>
                <w:szCs w:val="21"/>
              </w:rPr>
              <w:t>28</w:t>
            </w:r>
          </w:p>
        </w:tc>
        <w:tc>
          <w:tcPr>
            <w:tcW w:w="731" w:type="pct"/>
            <w:shd w:val="clear" w:color="auto" w:fill="C5511A"/>
            <w:vAlign w:val="bottom"/>
          </w:tcPr>
          <w:p w14:paraId="7E1B20A8" w14:textId="5F3B8977"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122</w:t>
            </w:r>
          </w:p>
        </w:tc>
      </w:tr>
      <w:tr w:rsidR="005B7F40" w:rsidRPr="006A1A63" w14:paraId="682F338E" w14:textId="77777777" w:rsidTr="00BF0FDF">
        <w:tc>
          <w:tcPr>
            <w:tcW w:w="1601" w:type="pct"/>
            <w:vAlign w:val="bottom"/>
          </w:tcPr>
          <w:p w14:paraId="0D1B2223" w14:textId="76432EFD" w:rsidR="005B7F40" w:rsidRPr="005B7F40" w:rsidRDefault="005B7F40" w:rsidP="005B7F40">
            <w:pPr>
              <w:pStyle w:val="Tabletext"/>
              <w:rPr>
                <w:rFonts w:cs="Arial"/>
                <w:szCs w:val="21"/>
              </w:rPr>
            </w:pPr>
            <w:r w:rsidRPr="005B7F40">
              <w:rPr>
                <w:rFonts w:cs="Arial"/>
                <w:szCs w:val="21"/>
              </w:rPr>
              <w:t>Macedon Ranges Shire Council</w:t>
            </w:r>
          </w:p>
        </w:tc>
        <w:tc>
          <w:tcPr>
            <w:tcW w:w="686" w:type="pct"/>
            <w:vAlign w:val="center"/>
          </w:tcPr>
          <w:p w14:paraId="64F941B3" w14:textId="513DA77E" w:rsidR="005B7F40" w:rsidRPr="005B7F40" w:rsidRDefault="005B7F40" w:rsidP="005B7F40">
            <w:pPr>
              <w:pStyle w:val="Tabletext"/>
              <w:rPr>
                <w:rFonts w:cs="Arial"/>
                <w:szCs w:val="21"/>
              </w:rPr>
            </w:pPr>
            <w:r w:rsidRPr="005B7F40">
              <w:rPr>
                <w:rFonts w:cs="Arial"/>
                <w:szCs w:val="21"/>
              </w:rPr>
              <w:t>20</w:t>
            </w:r>
          </w:p>
        </w:tc>
        <w:tc>
          <w:tcPr>
            <w:tcW w:w="686" w:type="pct"/>
            <w:vAlign w:val="center"/>
          </w:tcPr>
          <w:p w14:paraId="495A5794" w14:textId="1096986E" w:rsidR="005B7F40" w:rsidRPr="005B7F40" w:rsidRDefault="005B7F40" w:rsidP="005B7F40">
            <w:pPr>
              <w:pStyle w:val="Tabletext"/>
              <w:rPr>
                <w:rFonts w:cs="Arial"/>
                <w:szCs w:val="21"/>
              </w:rPr>
            </w:pPr>
            <w:r w:rsidRPr="005B7F40">
              <w:rPr>
                <w:rFonts w:cs="Arial"/>
                <w:szCs w:val="21"/>
              </w:rPr>
              <w:t>270</w:t>
            </w:r>
          </w:p>
        </w:tc>
        <w:tc>
          <w:tcPr>
            <w:tcW w:w="686" w:type="pct"/>
            <w:vAlign w:val="center"/>
          </w:tcPr>
          <w:p w14:paraId="29DEA3A8" w14:textId="6474F8E3" w:rsidR="005B7F40" w:rsidRPr="005B7F40" w:rsidRDefault="005B7F40" w:rsidP="005B7F40">
            <w:pPr>
              <w:pStyle w:val="Tabletext"/>
              <w:rPr>
                <w:rFonts w:cs="Arial"/>
                <w:szCs w:val="21"/>
              </w:rPr>
            </w:pPr>
            <w:r w:rsidRPr="005B7F40">
              <w:rPr>
                <w:rFonts w:cs="Arial"/>
                <w:szCs w:val="21"/>
              </w:rPr>
              <w:t>3</w:t>
            </w:r>
          </w:p>
        </w:tc>
        <w:tc>
          <w:tcPr>
            <w:tcW w:w="610" w:type="pct"/>
            <w:vAlign w:val="center"/>
          </w:tcPr>
          <w:p w14:paraId="5D39242B" w14:textId="3438520B" w:rsidR="005B7F40" w:rsidRPr="005B7F40" w:rsidRDefault="005B7F40" w:rsidP="005B7F40">
            <w:pPr>
              <w:pStyle w:val="Tabletext"/>
              <w:rPr>
                <w:rFonts w:cs="Arial"/>
                <w:szCs w:val="21"/>
              </w:rPr>
            </w:pPr>
            <w:r w:rsidRPr="005B7F40">
              <w:rPr>
                <w:rFonts w:cs="Arial"/>
                <w:szCs w:val="21"/>
              </w:rPr>
              <w:t>77</w:t>
            </w:r>
          </w:p>
        </w:tc>
        <w:tc>
          <w:tcPr>
            <w:tcW w:w="731" w:type="pct"/>
            <w:shd w:val="clear" w:color="auto" w:fill="C5511A"/>
            <w:vAlign w:val="bottom"/>
          </w:tcPr>
          <w:p w14:paraId="0E7CE378" w14:textId="558C90C3"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370</w:t>
            </w:r>
          </w:p>
        </w:tc>
      </w:tr>
      <w:tr w:rsidR="005B7F40" w:rsidRPr="006A1A63" w14:paraId="0FCABC43" w14:textId="77777777" w:rsidTr="00BF0FDF">
        <w:tc>
          <w:tcPr>
            <w:tcW w:w="1601" w:type="pct"/>
            <w:shd w:val="clear" w:color="auto" w:fill="F2F2F2" w:themeFill="background1" w:themeFillShade="F2"/>
            <w:vAlign w:val="bottom"/>
          </w:tcPr>
          <w:p w14:paraId="75D9BAEE" w14:textId="1CB3DD43" w:rsidR="005B7F40" w:rsidRPr="005B7F40" w:rsidRDefault="005B7F40" w:rsidP="005B7F40">
            <w:pPr>
              <w:pStyle w:val="Tabletext"/>
              <w:rPr>
                <w:rFonts w:cs="Arial"/>
                <w:szCs w:val="21"/>
              </w:rPr>
            </w:pPr>
            <w:r w:rsidRPr="005B7F40">
              <w:rPr>
                <w:rFonts w:cs="Arial"/>
                <w:szCs w:val="21"/>
              </w:rPr>
              <w:t>Manningham City Council</w:t>
            </w:r>
          </w:p>
        </w:tc>
        <w:tc>
          <w:tcPr>
            <w:tcW w:w="686" w:type="pct"/>
            <w:shd w:val="clear" w:color="auto" w:fill="F2F2F2" w:themeFill="background1" w:themeFillShade="F2"/>
            <w:vAlign w:val="center"/>
          </w:tcPr>
          <w:p w14:paraId="3CE52F54" w14:textId="09348DB9" w:rsidR="005B7F40" w:rsidRPr="005B7F40" w:rsidRDefault="005B7F40" w:rsidP="005B7F40">
            <w:pPr>
              <w:pStyle w:val="Tabletext"/>
              <w:rPr>
                <w:rFonts w:cs="Arial"/>
                <w:szCs w:val="21"/>
              </w:rPr>
            </w:pPr>
            <w:r w:rsidRPr="005B7F40">
              <w:rPr>
                <w:rFonts w:cs="Arial"/>
                <w:szCs w:val="21"/>
              </w:rPr>
              <w:t>68</w:t>
            </w:r>
          </w:p>
        </w:tc>
        <w:tc>
          <w:tcPr>
            <w:tcW w:w="686" w:type="pct"/>
            <w:shd w:val="clear" w:color="auto" w:fill="F2F2F2" w:themeFill="background1" w:themeFillShade="F2"/>
            <w:vAlign w:val="center"/>
          </w:tcPr>
          <w:p w14:paraId="3F556E86" w14:textId="30E10BC4" w:rsidR="005B7F40" w:rsidRPr="005B7F40" w:rsidRDefault="005B7F40" w:rsidP="005B7F40">
            <w:pPr>
              <w:pStyle w:val="Tabletext"/>
              <w:rPr>
                <w:rFonts w:cs="Arial"/>
                <w:szCs w:val="21"/>
              </w:rPr>
            </w:pPr>
            <w:r w:rsidRPr="005B7F40">
              <w:rPr>
                <w:rFonts w:cs="Arial"/>
                <w:szCs w:val="21"/>
              </w:rPr>
              <w:t>615</w:t>
            </w:r>
          </w:p>
        </w:tc>
        <w:tc>
          <w:tcPr>
            <w:tcW w:w="686" w:type="pct"/>
            <w:shd w:val="clear" w:color="auto" w:fill="F2F2F2" w:themeFill="background1" w:themeFillShade="F2"/>
            <w:vAlign w:val="center"/>
          </w:tcPr>
          <w:p w14:paraId="4B7DEFAF" w14:textId="77F997AF" w:rsidR="005B7F40" w:rsidRPr="005B7F40" w:rsidRDefault="005B7F40" w:rsidP="005B7F40">
            <w:pPr>
              <w:pStyle w:val="Tabletext"/>
              <w:rPr>
                <w:rFonts w:cs="Arial"/>
                <w:szCs w:val="21"/>
              </w:rPr>
            </w:pPr>
            <w:r w:rsidRPr="005B7F40">
              <w:rPr>
                <w:rFonts w:cs="Arial"/>
                <w:szCs w:val="21"/>
              </w:rPr>
              <w:t>1</w:t>
            </w:r>
          </w:p>
        </w:tc>
        <w:tc>
          <w:tcPr>
            <w:tcW w:w="610" w:type="pct"/>
            <w:shd w:val="clear" w:color="auto" w:fill="F2F2F2" w:themeFill="background1" w:themeFillShade="F2"/>
            <w:vAlign w:val="center"/>
          </w:tcPr>
          <w:p w14:paraId="3960E0B8" w14:textId="694D7F51" w:rsidR="005B7F40" w:rsidRPr="005B7F40" w:rsidRDefault="005B7F40" w:rsidP="005B7F40">
            <w:pPr>
              <w:pStyle w:val="Tabletext"/>
              <w:rPr>
                <w:rFonts w:cs="Arial"/>
                <w:szCs w:val="21"/>
              </w:rPr>
            </w:pPr>
            <w:r w:rsidRPr="005B7F40">
              <w:rPr>
                <w:rFonts w:cs="Arial"/>
                <w:szCs w:val="21"/>
              </w:rPr>
              <w:t>115</w:t>
            </w:r>
          </w:p>
        </w:tc>
        <w:tc>
          <w:tcPr>
            <w:tcW w:w="731" w:type="pct"/>
            <w:shd w:val="clear" w:color="auto" w:fill="C5511A"/>
            <w:vAlign w:val="bottom"/>
          </w:tcPr>
          <w:p w14:paraId="2B344869" w14:textId="513D20E1"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799</w:t>
            </w:r>
          </w:p>
        </w:tc>
      </w:tr>
      <w:tr w:rsidR="005B7F40" w:rsidRPr="006A1A63" w14:paraId="5DE8C072" w14:textId="77777777" w:rsidTr="00BF0FDF">
        <w:tc>
          <w:tcPr>
            <w:tcW w:w="1601" w:type="pct"/>
            <w:vAlign w:val="bottom"/>
          </w:tcPr>
          <w:p w14:paraId="6FA52131" w14:textId="2F262172" w:rsidR="005B7F40" w:rsidRPr="005B7F40" w:rsidRDefault="005B7F40" w:rsidP="005B7F40">
            <w:pPr>
              <w:pStyle w:val="Tabletext"/>
              <w:rPr>
                <w:rFonts w:cs="Arial"/>
                <w:szCs w:val="21"/>
              </w:rPr>
            </w:pPr>
            <w:r w:rsidRPr="005B7F40">
              <w:rPr>
                <w:rFonts w:cs="Arial"/>
                <w:szCs w:val="21"/>
              </w:rPr>
              <w:t>Mansfield Shire Council</w:t>
            </w:r>
          </w:p>
        </w:tc>
        <w:tc>
          <w:tcPr>
            <w:tcW w:w="686" w:type="pct"/>
            <w:vAlign w:val="center"/>
          </w:tcPr>
          <w:p w14:paraId="2CF74040" w14:textId="2FEB74BA" w:rsidR="005B7F40" w:rsidRPr="005B7F40" w:rsidRDefault="005B7F40" w:rsidP="005B7F40">
            <w:pPr>
              <w:pStyle w:val="Tabletext"/>
              <w:rPr>
                <w:rFonts w:cs="Arial"/>
                <w:szCs w:val="21"/>
              </w:rPr>
            </w:pPr>
            <w:r w:rsidRPr="005B7F40">
              <w:rPr>
                <w:rFonts w:cs="Arial"/>
                <w:szCs w:val="21"/>
              </w:rPr>
              <w:t>3</w:t>
            </w:r>
          </w:p>
        </w:tc>
        <w:tc>
          <w:tcPr>
            <w:tcW w:w="686" w:type="pct"/>
            <w:vAlign w:val="center"/>
          </w:tcPr>
          <w:p w14:paraId="24689D03" w14:textId="03E5C212" w:rsidR="005B7F40" w:rsidRPr="005B7F40" w:rsidRDefault="005B7F40" w:rsidP="005B7F40">
            <w:pPr>
              <w:pStyle w:val="Tabletext"/>
              <w:rPr>
                <w:rFonts w:cs="Arial"/>
                <w:szCs w:val="21"/>
              </w:rPr>
            </w:pPr>
            <w:r w:rsidRPr="005B7F40">
              <w:rPr>
                <w:rFonts w:cs="Arial"/>
                <w:szCs w:val="21"/>
              </w:rPr>
              <w:t>124</w:t>
            </w:r>
          </w:p>
        </w:tc>
        <w:tc>
          <w:tcPr>
            <w:tcW w:w="686" w:type="pct"/>
            <w:vAlign w:val="center"/>
          </w:tcPr>
          <w:p w14:paraId="5C5C33AF" w14:textId="285734E2"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5837B83C" w14:textId="41609E8E" w:rsidR="005B7F40" w:rsidRPr="005B7F40" w:rsidRDefault="005B7F40" w:rsidP="005B7F40">
            <w:pPr>
              <w:pStyle w:val="Tabletext"/>
              <w:rPr>
                <w:rFonts w:cs="Arial"/>
                <w:szCs w:val="21"/>
              </w:rPr>
            </w:pPr>
            <w:r w:rsidRPr="005B7F40">
              <w:rPr>
                <w:rFonts w:cs="Arial"/>
                <w:szCs w:val="21"/>
              </w:rPr>
              <w:t>61</w:t>
            </w:r>
          </w:p>
        </w:tc>
        <w:tc>
          <w:tcPr>
            <w:tcW w:w="731" w:type="pct"/>
            <w:shd w:val="clear" w:color="auto" w:fill="C5511A"/>
            <w:vAlign w:val="bottom"/>
          </w:tcPr>
          <w:p w14:paraId="5F0BAC95" w14:textId="12053C9E"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188</w:t>
            </w:r>
          </w:p>
        </w:tc>
      </w:tr>
      <w:tr w:rsidR="005B7F40" w:rsidRPr="006A1A63" w14:paraId="78DC403D" w14:textId="77777777" w:rsidTr="00BF0FDF">
        <w:tc>
          <w:tcPr>
            <w:tcW w:w="1601" w:type="pct"/>
            <w:shd w:val="clear" w:color="auto" w:fill="F2F2F2" w:themeFill="background1" w:themeFillShade="F2"/>
            <w:vAlign w:val="bottom"/>
          </w:tcPr>
          <w:p w14:paraId="452BB9F8" w14:textId="2865F882" w:rsidR="005B7F40" w:rsidRPr="005B7F40" w:rsidRDefault="005B7F40" w:rsidP="005B7F40">
            <w:pPr>
              <w:pStyle w:val="Tabletext"/>
              <w:rPr>
                <w:rFonts w:cs="Arial"/>
                <w:szCs w:val="21"/>
                <w:highlight w:val="yellow"/>
              </w:rPr>
            </w:pPr>
            <w:r w:rsidRPr="005B7F40">
              <w:rPr>
                <w:rFonts w:cs="Arial"/>
                <w:szCs w:val="21"/>
              </w:rPr>
              <w:t>Maribyrnong City Council</w:t>
            </w:r>
          </w:p>
        </w:tc>
        <w:tc>
          <w:tcPr>
            <w:tcW w:w="686" w:type="pct"/>
            <w:shd w:val="clear" w:color="auto" w:fill="F2F2F2" w:themeFill="background1" w:themeFillShade="F2"/>
            <w:vAlign w:val="center"/>
          </w:tcPr>
          <w:p w14:paraId="398A2FCB" w14:textId="4A717866" w:rsidR="005B7F40" w:rsidRPr="005B7F40" w:rsidRDefault="005B7F40" w:rsidP="005B7F40">
            <w:pPr>
              <w:pStyle w:val="Tabletext"/>
              <w:rPr>
                <w:rFonts w:cs="Arial"/>
                <w:szCs w:val="21"/>
              </w:rPr>
            </w:pPr>
            <w:r w:rsidRPr="005B7F40">
              <w:rPr>
                <w:rFonts w:cs="Arial"/>
                <w:szCs w:val="21"/>
              </w:rPr>
              <w:t>37</w:t>
            </w:r>
          </w:p>
        </w:tc>
        <w:tc>
          <w:tcPr>
            <w:tcW w:w="686" w:type="pct"/>
            <w:shd w:val="clear" w:color="auto" w:fill="F2F2F2" w:themeFill="background1" w:themeFillShade="F2"/>
            <w:vAlign w:val="center"/>
          </w:tcPr>
          <w:p w14:paraId="05584A47" w14:textId="63C0A23D" w:rsidR="005B7F40" w:rsidRPr="005B7F40" w:rsidRDefault="005B7F40" w:rsidP="005B7F40">
            <w:pPr>
              <w:pStyle w:val="Tabletext"/>
              <w:rPr>
                <w:rFonts w:cs="Arial"/>
                <w:szCs w:val="21"/>
              </w:rPr>
            </w:pPr>
            <w:r w:rsidRPr="005B7F40">
              <w:rPr>
                <w:rFonts w:cs="Arial"/>
                <w:szCs w:val="21"/>
              </w:rPr>
              <w:t>787</w:t>
            </w:r>
          </w:p>
        </w:tc>
        <w:tc>
          <w:tcPr>
            <w:tcW w:w="686" w:type="pct"/>
            <w:shd w:val="clear" w:color="auto" w:fill="F2F2F2" w:themeFill="background1" w:themeFillShade="F2"/>
            <w:vAlign w:val="center"/>
          </w:tcPr>
          <w:p w14:paraId="27263CDE" w14:textId="2099A704"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00F9D789" w14:textId="0B6729B0" w:rsidR="005B7F40" w:rsidRPr="005B7F40" w:rsidRDefault="005B7F40" w:rsidP="005B7F40">
            <w:pPr>
              <w:pStyle w:val="Tabletext"/>
              <w:rPr>
                <w:rFonts w:cs="Arial"/>
                <w:szCs w:val="21"/>
              </w:rPr>
            </w:pPr>
            <w:r w:rsidRPr="005B7F40">
              <w:rPr>
                <w:rFonts w:cs="Arial"/>
                <w:szCs w:val="21"/>
              </w:rPr>
              <w:t>181</w:t>
            </w:r>
          </w:p>
        </w:tc>
        <w:tc>
          <w:tcPr>
            <w:tcW w:w="731" w:type="pct"/>
            <w:shd w:val="clear" w:color="auto" w:fill="C5511A"/>
            <w:vAlign w:val="bottom"/>
          </w:tcPr>
          <w:p w14:paraId="04D84BB0" w14:textId="78569855"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1,005</w:t>
            </w:r>
          </w:p>
        </w:tc>
      </w:tr>
      <w:tr w:rsidR="005B7F40" w:rsidRPr="006A1A63" w14:paraId="09CA69EF" w14:textId="77777777" w:rsidTr="00BF0FDF">
        <w:tc>
          <w:tcPr>
            <w:tcW w:w="1601" w:type="pct"/>
            <w:vAlign w:val="bottom"/>
          </w:tcPr>
          <w:p w14:paraId="34996D8B" w14:textId="182B72B0" w:rsidR="005B7F40" w:rsidRPr="005B7F40" w:rsidRDefault="005B7F40" w:rsidP="005B7F40">
            <w:pPr>
              <w:pStyle w:val="Tabletext"/>
              <w:rPr>
                <w:rFonts w:cs="Arial"/>
                <w:szCs w:val="21"/>
              </w:rPr>
            </w:pPr>
            <w:r w:rsidRPr="005B7F40">
              <w:rPr>
                <w:rFonts w:cs="Arial"/>
                <w:szCs w:val="21"/>
              </w:rPr>
              <w:t>Maroondah City Council</w:t>
            </w:r>
          </w:p>
        </w:tc>
        <w:tc>
          <w:tcPr>
            <w:tcW w:w="686" w:type="pct"/>
            <w:vAlign w:val="center"/>
          </w:tcPr>
          <w:p w14:paraId="7D0C35A6" w14:textId="62F39FD2" w:rsidR="005B7F40" w:rsidRPr="005B7F40" w:rsidRDefault="005B7F40" w:rsidP="005B7F40">
            <w:pPr>
              <w:pStyle w:val="Tabletext"/>
              <w:rPr>
                <w:rFonts w:cs="Arial"/>
                <w:szCs w:val="21"/>
              </w:rPr>
            </w:pPr>
            <w:r w:rsidRPr="005B7F40">
              <w:rPr>
                <w:rFonts w:cs="Arial"/>
                <w:szCs w:val="21"/>
              </w:rPr>
              <w:t>69</w:t>
            </w:r>
          </w:p>
        </w:tc>
        <w:tc>
          <w:tcPr>
            <w:tcW w:w="686" w:type="pct"/>
            <w:vAlign w:val="center"/>
          </w:tcPr>
          <w:p w14:paraId="58731E6F" w14:textId="407A9CB3" w:rsidR="005B7F40" w:rsidRPr="005B7F40" w:rsidRDefault="005B7F40" w:rsidP="005B7F40">
            <w:pPr>
              <w:pStyle w:val="Tabletext"/>
              <w:rPr>
                <w:rFonts w:cs="Arial"/>
                <w:szCs w:val="21"/>
              </w:rPr>
            </w:pPr>
            <w:r w:rsidRPr="005B7F40">
              <w:rPr>
                <w:rFonts w:cs="Arial"/>
                <w:szCs w:val="21"/>
              </w:rPr>
              <w:t>558</w:t>
            </w:r>
          </w:p>
        </w:tc>
        <w:tc>
          <w:tcPr>
            <w:tcW w:w="686" w:type="pct"/>
            <w:vAlign w:val="center"/>
          </w:tcPr>
          <w:p w14:paraId="53636F5A" w14:textId="64623BE6"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28B3A02C" w14:textId="5E8B82A5" w:rsidR="005B7F40" w:rsidRPr="005B7F40" w:rsidRDefault="005B7F40" w:rsidP="005B7F40">
            <w:pPr>
              <w:pStyle w:val="Tabletext"/>
              <w:rPr>
                <w:rFonts w:cs="Arial"/>
                <w:szCs w:val="21"/>
              </w:rPr>
            </w:pPr>
            <w:r w:rsidRPr="005B7F40">
              <w:rPr>
                <w:rFonts w:cs="Arial"/>
                <w:szCs w:val="21"/>
              </w:rPr>
              <w:t>153</w:t>
            </w:r>
          </w:p>
        </w:tc>
        <w:tc>
          <w:tcPr>
            <w:tcW w:w="731" w:type="pct"/>
            <w:shd w:val="clear" w:color="auto" w:fill="C5511A"/>
            <w:vAlign w:val="bottom"/>
          </w:tcPr>
          <w:p w14:paraId="40E41A1C" w14:textId="45B5D15A"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780</w:t>
            </w:r>
          </w:p>
        </w:tc>
      </w:tr>
      <w:tr w:rsidR="005B7F40" w:rsidRPr="006A1A63" w14:paraId="1B80FA7F" w14:textId="77777777" w:rsidTr="00BF0FDF">
        <w:tc>
          <w:tcPr>
            <w:tcW w:w="1601" w:type="pct"/>
            <w:shd w:val="clear" w:color="auto" w:fill="F2F2F2" w:themeFill="background1" w:themeFillShade="F2"/>
            <w:vAlign w:val="bottom"/>
          </w:tcPr>
          <w:p w14:paraId="354EAD6C" w14:textId="42D80CB1" w:rsidR="005B7F40" w:rsidRPr="005B7F40" w:rsidRDefault="005B7F40" w:rsidP="005B7F40">
            <w:pPr>
              <w:pStyle w:val="Tabletext"/>
              <w:rPr>
                <w:rFonts w:cs="Arial"/>
                <w:szCs w:val="21"/>
              </w:rPr>
            </w:pPr>
            <w:r w:rsidRPr="005B7F40">
              <w:rPr>
                <w:rFonts w:cs="Arial"/>
                <w:szCs w:val="21"/>
              </w:rPr>
              <w:t>Melbourne City Council</w:t>
            </w:r>
          </w:p>
        </w:tc>
        <w:tc>
          <w:tcPr>
            <w:tcW w:w="686" w:type="pct"/>
            <w:shd w:val="clear" w:color="auto" w:fill="F2F2F2" w:themeFill="background1" w:themeFillShade="F2"/>
            <w:vAlign w:val="center"/>
          </w:tcPr>
          <w:p w14:paraId="265FD989" w14:textId="40658B07" w:rsidR="005B7F40" w:rsidRPr="005B7F40" w:rsidRDefault="005B7F40" w:rsidP="005B7F40">
            <w:pPr>
              <w:pStyle w:val="Tabletext"/>
              <w:rPr>
                <w:rFonts w:cs="Arial"/>
                <w:szCs w:val="21"/>
              </w:rPr>
            </w:pPr>
            <w:r w:rsidRPr="005B7F40">
              <w:rPr>
                <w:rFonts w:cs="Arial"/>
                <w:szCs w:val="21"/>
              </w:rPr>
              <w:t>65</w:t>
            </w:r>
          </w:p>
        </w:tc>
        <w:tc>
          <w:tcPr>
            <w:tcW w:w="686" w:type="pct"/>
            <w:shd w:val="clear" w:color="auto" w:fill="F2F2F2" w:themeFill="background1" w:themeFillShade="F2"/>
            <w:vAlign w:val="center"/>
          </w:tcPr>
          <w:p w14:paraId="46291351" w14:textId="3AE1BB11" w:rsidR="005B7F40" w:rsidRPr="005B7F40" w:rsidRDefault="005B7F40" w:rsidP="005B7F40">
            <w:pPr>
              <w:pStyle w:val="Tabletext"/>
              <w:rPr>
                <w:rFonts w:cs="Arial"/>
                <w:szCs w:val="21"/>
              </w:rPr>
            </w:pPr>
            <w:r w:rsidRPr="005B7F40">
              <w:rPr>
                <w:rFonts w:cs="Arial"/>
                <w:szCs w:val="21"/>
              </w:rPr>
              <w:t>3,228</w:t>
            </w:r>
          </w:p>
        </w:tc>
        <w:tc>
          <w:tcPr>
            <w:tcW w:w="686" w:type="pct"/>
            <w:shd w:val="clear" w:color="auto" w:fill="F2F2F2" w:themeFill="background1" w:themeFillShade="F2"/>
            <w:vAlign w:val="center"/>
          </w:tcPr>
          <w:p w14:paraId="30D6ED42" w14:textId="21C378BA" w:rsidR="005B7F40" w:rsidRPr="005B7F40" w:rsidRDefault="005B7F40" w:rsidP="005B7F40">
            <w:pPr>
              <w:pStyle w:val="Tabletext"/>
              <w:rPr>
                <w:rFonts w:cs="Arial"/>
                <w:szCs w:val="21"/>
              </w:rPr>
            </w:pPr>
            <w:r w:rsidRPr="005B7F40">
              <w:rPr>
                <w:rFonts w:cs="Arial"/>
                <w:szCs w:val="21"/>
              </w:rPr>
              <w:t>1</w:t>
            </w:r>
          </w:p>
        </w:tc>
        <w:tc>
          <w:tcPr>
            <w:tcW w:w="610" w:type="pct"/>
            <w:shd w:val="clear" w:color="auto" w:fill="F2F2F2" w:themeFill="background1" w:themeFillShade="F2"/>
            <w:vAlign w:val="center"/>
          </w:tcPr>
          <w:p w14:paraId="4058C6DB" w14:textId="5DB70E98" w:rsidR="005B7F40" w:rsidRPr="005B7F40" w:rsidRDefault="005B7F40" w:rsidP="005B7F40">
            <w:pPr>
              <w:pStyle w:val="Tabletext"/>
              <w:rPr>
                <w:rFonts w:cs="Arial"/>
                <w:szCs w:val="21"/>
              </w:rPr>
            </w:pPr>
            <w:r w:rsidRPr="005B7F40">
              <w:rPr>
                <w:rFonts w:cs="Arial"/>
                <w:szCs w:val="21"/>
              </w:rPr>
              <w:t>327</w:t>
            </w:r>
          </w:p>
        </w:tc>
        <w:tc>
          <w:tcPr>
            <w:tcW w:w="731" w:type="pct"/>
            <w:shd w:val="clear" w:color="auto" w:fill="C5511A"/>
            <w:vAlign w:val="bottom"/>
          </w:tcPr>
          <w:p w14:paraId="0C866944" w14:textId="6E5DDBF4"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3,621</w:t>
            </w:r>
          </w:p>
        </w:tc>
      </w:tr>
      <w:tr w:rsidR="005B7F40" w:rsidRPr="006A1A63" w14:paraId="1899021F" w14:textId="77777777" w:rsidTr="00BF0FDF">
        <w:tc>
          <w:tcPr>
            <w:tcW w:w="1601" w:type="pct"/>
            <w:vAlign w:val="bottom"/>
          </w:tcPr>
          <w:p w14:paraId="3E1694BB" w14:textId="2C67B064" w:rsidR="005B7F40" w:rsidRPr="005B7F40" w:rsidRDefault="005B7F40" w:rsidP="005B7F40">
            <w:pPr>
              <w:pStyle w:val="Tabletext"/>
              <w:rPr>
                <w:rFonts w:cs="Arial"/>
                <w:szCs w:val="21"/>
              </w:rPr>
            </w:pPr>
            <w:r w:rsidRPr="005B7F40">
              <w:rPr>
                <w:rFonts w:cs="Arial"/>
                <w:szCs w:val="21"/>
              </w:rPr>
              <w:t>Melton City Council</w:t>
            </w:r>
          </w:p>
        </w:tc>
        <w:tc>
          <w:tcPr>
            <w:tcW w:w="686" w:type="pct"/>
            <w:vAlign w:val="center"/>
          </w:tcPr>
          <w:p w14:paraId="0354A56D" w14:textId="4D8CF0FA" w:rsidR="005B7F40" w:rsidRPr="005B7F40" w:rsidRDefault="005B7F40" w:rsidP="005B7F40">
            <w:pPr>
              <w:pStyle w:val="Tabletext"/>
              <w:rPr>
                <w:rFonts w:cs="Arial"/>
                <w:szCs w:val="21"/>
              </w:rPr>
            </w:pPr>
            <w:r w:rsidRPr="005B7F40">
              <w:rPr>
                <w:rFonts w:cs="Arial"/>
                <w:szCs w:val="21"/>
              </w:rPr>
              <w:t>73</w:t>
            </w:r>
          </w:p>
        </w:tc>
        <w:tc>
          <w:tcPr>
            <w:tcW w:w="686" w:type="pct"/>
            <w:vAlign w:val="center"/>
          </w:tcPr>
          <w:p w14:paraId="615AF1C1" w14:textId="76E8F0C2" w:rsidR="005B7F40" w:rsidRPr="005B7F40" w:rsidRDefault="005B7F40" w:rsidP="005B7F40">
            <w:pPr>
              <w:pStyle w:val="Tabletext"/>
              <w:rPr>
                <w:rFonts w:cs="Arial"/>
                <w:szCs w:val="21"/>
              </w:rPr>
            </w:pPr>
            <w:r w:rsidRPr="005B7F40">
              <w:rPr>
                <w:rFonts w:cs="Arial"/>
                <w:szCs w:val="21"/>
              </w:rPr>
              <w:t>686</w:t>
            </w:r>
          </w:p>
        </w:tc>
        <w:tc>
          <w:tcPr>
            <w:tcW w:w="686" w:type="pct"/>
            <w:vAlign w:val="center"/>
          </w:tcPr>
          <w:p w14:paraId="78F96AEE" w14:textId="1EE4F6E3"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138819EF" w14:textId="4312098E" w:rsidR="005B7F40" w:rsidRPr="005B7F40" w:rsidRDefault="005B7F40" w:rsidP="005B7F40">
            <w:pPr>
              <w:pStyle w:val="Tabletext"/>
              <w:rPr>
                <w:rFonts w:cs="Arial"/>
                <w:szCs w:val="21"/>
              </w:rPr>
            </w:pPr>
            <w:r w:rsidRPr="005B7F40">
              <w:rPr>
                <w:rFonts w:cs="Arial"/>
                <w:szCs w:val="21"/>
              </w:rPr>
              <w:t>151</w:t>
            </w:r>
          </w:p>
        </w:tc>
        <w:tc>
          <w:tcPr>
            <w:tcW w:w="731" w:type="pct"/>
            <w:shd w:val="clear" w:color="auto" w:fill="C5511A"/>
            <w:vAlign w:val="bottom"/>
          </w:tcPr>
          <w:p w14:paraId="28CE978F" w14:textId="37769DEF"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910</w:t>
            </w:r>
          </w:p>
        </w:tc>
      </w:tr>
      <w:tr w:rsidR="005B7F40" w:rsidRPr="006A1A63" w14:paraId="2F0305D0" w14:textId="77777777" w:rsidTr="00BF0FDF">
        <w:tc>
          <w:tcPr>
            <w:tcW w:w="1601" w:type="pct"/>
            <w:shd w:val="clear" w:color="auto" w:fill="F2F2F2" w:themeFill="background1" w:themeFillShade="F2"/>
            <w:vAlign w:val="bottom"/>
          </w:tcPr>
          <w:p w14:paraId="40F32971" w14:textId="772B6624" w:rsidR="005B7F40" w:rsidRPr="005B7F40" w:rsidRDefault="005B7F40" w:rsidP="005B7F40">
            <w:pPr>
              <w:pStyle w:val="Tabletext"/>
              <w:rPr>
                <w:rFonts w:cs="Arial"/>
                <w:szCs w:val="21"/>
              </w:rPr>
            </w:pPr>
            <w:r w:rsidRPr="005B7F40">
              <w:rPr>
                <w:rFonts w:cs="Arial"/>
                <w:szCs w:val="21"/>
              </w:rPr>
              <w:t>Merri-bek City Council</w:t>
            </w:r>
          </w:p>
        </w:tc>
        <w:tc>
          <w:tcPr>
            <w:tcW w:w="686" w:type="pct"/>
            <w:shd w:val="clear" w:color="auto" w:fill="F2F2F2" w:themeFill="background1" w:themeFillShade="F2"/>
            <w:vAlign w:val="center"/>
          </w:tcPr>
          <w:p w14:paraId="4B89A725" w14:textId="5FE6512E" w:rsidR="005B7F40" w:rsidRPr="005B7F40" w:rsidRDefault="005B7F40" w:rsidP="005B7F40">
            <w:pPr>
              <w:pStyle w:val="Tabletext"/>
              <w:rPr>
                <w:rFonts w:cs="Arial"/>
                <w:szCs w:val="21"/>
              </w:rPr>
            </w:pPr>
            <w:r w:rsidRPr="005B7F40">
              <w:rPr>
                <w:rFonts w:cs="Arial"/>
                <w:szCs w:val="21"/>
              </w:rPr>
              <w:t>79</w:t>
            </w:r>
          </w:p>
        </w:tc>
        <w:tc>
          <w:tcPr>
            <w:tcW w:w="686" w:type="pct"/>
            <w:shd w:val="clear" w:color="auto" w:fill="F2F2F2" w:themeFill="background1" w:themeFillShade="F2"/>
            <w:vAlign w:val="center"/>
          </w:tcPr>
          <w:p w14:paraId="7ADE2123" w14:textId="2962F580" w:rsidR="005B7F40" w:rsidRPr="005B7F40" w:rsidRDefault="005B7F40" w:rsidP="005B7F40">
            <w:pPr>
              <w:pStyle w:val="Tabletext"/>
              <w:rPr>
                <w:rFonts w:cs="Arial"/>
                <w:szCs w:val="21"/>
              </w:rPr>
            </w:pPr>
            <w:r w:rsidRPr="005B7F40">
              <w:rPr>
                <w:rFonts w:cs="Arial"/>
                <w:szCs w:val="21"/>
              </w:rPr>
              <w:t>1,100</w:t>
            </w:r>
          </w:p>
        </w:tc>
        <w:tc>
          <w:tcPr>
            <w:tcW w:w="686" w:type="pct"/>
            <w:shd w:val="clear" w:color="auto" w:fill="F2F2F2" w:themeFill="background1" w:themeFillShade="F2"/>
            <w:vAlign w:val="center"/>
          </w:tcPr>
          <w:p w14:paraId="36AA2EBB" w14:textId="0E7A8C0D"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39CF8EE1" w14:textId="6642DFD8" w:rsidR="005B7F40" w:rsidRPr="005B7F40" w:rsidRDefault="005B7F40" w:rsidP="005B7F40">
            <w:pPr>
              <w:pStyle w:val="Tabletext"/>
              <w:rPr>
                <w:rFonts w:cs="Arial"/>
                <w:szCs w:val="21"/>
              </w:rPr>
            </w:pPr>
            <w:r w:rsidRPr="005B7F40">
              <w:rPr>
                <w:rFonts w:cs="Arial"/>
                <w:szCs w:val="21"/>
              </w:rPr>
              <w:t>217</w:t>
            </w:r>
          </w:p>
        </w:tc>
        <w:tc>
          <w:tcPr>
            <w:tcW w:w="731" w:type="pct"/>
            <w:shd w:val="clear" w:color="auto" w:fill="C5511A"/>
            <w:vAlign w:val="bottom"/>
          </w:tcPr>
          <w:p w14:paraId="76D04564" w14:textId="40A5B610"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1,396</w:t>
            </w:r>
          </w:p>
        </w:tc>
      </w:tr>
      <w:tr w:rsidR="005B7F40" w:rsidRPr="006A1A63" w14:paraId="714891C7" w14:textId="77777777" w:rsidTr="00BF0FDF">
        <w:tc>
          <w:tcPr>
            <w:tcW w:w="1601" w:type="pct"/>
            <w:vAlign w:val="bottom"/>
          </w:tcPr>
          <w:p w14:paraId="2202D967" w14:textId="1505528B" w:rsidR="005B7F40" w:rsidRPr="005B7F40" w:rsidRDefault="005B7F40" w:rsidP="005B7F40">
            <w:pPr>
              <w:pStyle w:val="Tabletext"/>
              <w:rPr>
                <w:rFonts w:cs="Arial"/>
                <w:szCs w:val="21"/>
              </w:rPr>
            </w:pPr>
            <w:r w:rsidRPr="005B7F40">
              <w:rPr>
                <w:rFonts w:cs="Arial"/>
                <w:szCs w:val="21"/>
              </w:rPr>
              <w:t>Mildura Rural City Council</w:t>
            </w:r>
          </w:p>
        </w:tc>
        <w:tc>
          <w:tcPr>
            <w:tcW w:w="686" w:type="pct"/>
            <w:vAlign w:val="center"/>
          </w:tcPr>
          <w:p w14:paraId="625AF9EA" w14:textId="0EB6DCE6" w:rsidR="005B7F40" w:rsidRPr="005B7F40" w:rsidRDefault="005B7F40" w:rsidP="005B7F40">
            <w:pPr>
              <w:pStyle w:val="Tabletext"/>
              <w:rPr>
                <w:rFonts w:cs="Arial"/>
                <w:szCs w:val="21"/>
              </w:rPr>
            </w:pPr>
            <w:r w:rsidRPr="005B7F40">
              <w:rPr>
                <w:rFonts w:cs="Arial"/>
                <w:szCs w:val="21"/>
              </w:rPr>
              <w:t>25</w:t>
            </w:r>
          </w:p>
        </w:tc>
        <w:tc>
          <w:tcPr>
            <w:tcW w:w="686" w:type="pct"/>
            <w:vAlign w:val="center"/>
          </w:tcPr>
          <w:p w14:paraId="57327A5F" w14:textId="2CA88A0E" w:rsidR="005B7F40" w:rsidRPr="005B7F40" w:rsidRDefault="005B7F40" w:rsidP="005B7F40">
            <w:pPr>
              <w:pStyle w:val="Tabletext"/>
              <w:rPr>
                <w:rFonts w:cs="Arial"/>
                <w:szCs w:val="21"/>
              </w:rPr>
            </w:pPr>
            <w:r w:rsidRPr="005B7F40">
              <w:rPr>
                <w:rFonts w:cs="Arial"/>
                <w:szCs w:val="21"/>
              </w:rPr>
              <w:t>405</w:t>
            </w:r>
          </w:p>
        </w:tc>
        <w:tc>
          <w:tcPr>
            <w:tcW w:w="686" w:type="pct"/>
            <w:vAlign w:val="center"/>
          </w:tcPr>
          <w:p w14:paraId="468D6BB9" w14:textId="19F78E56"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3A6A708C" w14:textId="5950FBFD" w:rsidR="005B7F40" w:rsidRPr="005B7F40" w:rsidRDefault="005B7F40" w:rsidP="005B7F40">
            <w:pPr>
              <w:pStyle w:val="Tabletext"/>
              <w:rPr>
                <w:rFonts w:cs="Arial"/>
                <w:szCs w:val="21"/>
              </w:rPr>
            </w:pPr>
            <w:r w:rsidRPr="005B7F40">
              <w:rPr>
                <w:rFonts w:cs="Arial"/>
                <w:szCs w:val="21"/>
              </w:rPr>
              <w:t>136</w:t>
            </w:r>
          </w:p>
        </w:tc>
        <w:tc>
          <w:tcPr>
            <w:tcW w:w="731" w:type="pct"/>
            <w:shd w:val="clear" w:color="auto" w:fill="C5511A"/>
            <w:vAlign w:val="bottom"/>
          </w:tcPr>
          <w:p w14:paraId="7F0EAE7B" w14:textId="35C0D24B"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566</w:t>
            </w:r>
          </w:p>
        </w:tc>
      </w:tr>
      <w:tr w:rsidR="005B7F40" w:rsidRPr="006A1A63" w14:paraId="000A1502" w14:textId="77777777" w:rsidTr="00BF0FDF">
        <w:tc>
          <w:tcPr>
            <w:tcW w:w="1601" w:type="pct"/>
            <w:shd w:val="clear" w:color="auto" w:fill="F2F2F2" w:themeFill="background1" w:themeFillShade="F2"/>
            <w:vAlign w:val="bottom"/>
          </w:tcPr>
          <w:p w14:paraId="080D6B1E" w14:textId="4053A113" w:rsidR="005B7F40" w:rsidRPr="005B7F40" w:rsidRDefault="005B7F40" w:rsidP="005B7F40">
            <w:pPr>
              <w:pStyle w:val="Tabletext"/>
              <w:rPr>
                <w:rFonts w:cs="Arial"/>
                <w:szCs w:val="21"/>
              </w:rPr>
            </w:pPr>
            <w:r w:rsidRPr="005B7F40">
              <w:rPr>
                <w:rFonts w:cs="Arial"/>
                <w:szCs w:val="21"/>
              </w:rPr>
              <w:t>Mitchell Shire Council</w:t>
            </w:r>
          </w:p>
        </w:tc>
        <w:tc>
          <w:tcPr>
            <w:tcW w:w="686" w:type="pct"/>
            <w:shd w:val="clear" w:color="auto" w:fill="F2F2F2" w:themeFill="background1" w:themeFillShade="F2"/>
            <w:vAlign w:val="center"/>
          </w:tcPr>
          <w:p w14:paraId="05D32010" w14:textId="223144CF" w:rsidR="005B7F40" w:rsidRPr="005B7F40" w:rsidRDefault="005B7F40" w:rsidP="005B7F40">
            <w:pPr>
              <w:pStyle w:val="Tabletext"/>
              <w:rPr>
                <w:rFonts w:cs="Arial"/>
                <w:szCs w:val="21"/>
              </w:rPr>
            </w:pPr>
            <w:r w:rsidRPr="005B7F40">
              <w:rPr>
                <w:rFonts w:cs="Arial"/>
                <w:szCs w:val="21"/>
              </w:rPr>
              <w:t>18</w:t>
            </w:r>
          </w:p>
        </w:tc>
        <w:tc>
          <w:tcPr>
            <w:tcW w:w="686" w:type="pct"/>
            <w:shd w:val="clear" w:color="auto" w:fill="F2F2F2" w:themeFill="background1" w:themeFillShade="F2"/>
            <w:vAlign w:val="center"/>
          </w:tcPr>
          <w:p w14:paraId="0F81C834" w14:textId="70625F28" w:rsidR="005B7F40" w:rsidRPr="005B7F40" w:rsidRDefault="005B7F40" w:rsidP="005B7F40">
            <w:pPr>
              <w:pStyle w:val="Tabletext"/>
              <w:rPr>
                <w:rFonts w:cs="Arial"/>
                <w:szCs w:val="21"/>
              </w:rPr>
            </w:pPr>
            <w:r w:rsidRPr="005B7F40">
              <w:rPr>
                <w:rFonts w:cs="Arial"/>
                <w:szCs w:val="21"/>
              </w:rPr>
              <w:t>254</w:t>
            </w:r>
          </w:p>
        </w:tc>
        <w:tc>
          <w:tcPr>
            <w:tcW w:w="686" w:type="pct"/>
            <w:shd w:val="clear" w:color="auto" w:fill="F2F2F2" w:themeFill="background1" w:themeFillShade="F2"/>
            <w:vAlign w:val="center"/>
          </w:tcPr>
          <w:p w14:paraId="00EA23D3" w14:textId="7F4E500C"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316CFA38" w14:textId="14749360" w:rsidR="005B7F40" w:rsidRPr="005B7F40" w:rsidRDefault="005B7F40" w:rsidP="005B7F40">
            <w:pPr>
              <w:pStyle w:val="Tabletext"/>
              <w:rPr>
                <w:rFonts w:cs="Arial"/>
                <w:szCs w:val="21"/>
              </w:rPr>
            </w:pPr>
            <w:r w:rsidRPr="005B7F40">
              <w:rPr>
                <w:rFonts w:cs="Arial"/>
                <w:szCs w:val="21"/>
              </w:rPr>
              <w:t>61</w:t>
            </w:r>
          </w:p>
        </w:tc>
        <w:tc>
          <w:tcPr>
            <w:tcW w:w="731" w:type="pct"/>
            <w:shd w:val="clear" w:color="auto" w:fill="C5511A"/>
            <w:vAlign w:val="bottom"/>
          </w:tcPr>
          <w:p w14:paraId="6010D00B" w14:textId="460A39F4"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333</w:t>
            </w:r>
          </w:p>
        </w:tc>
      </w:tr>
      <w:tr w:rsidR="005B7F40" w:rsidRPr="006A1A63" w14:paraId="5B62F948" w14:textId="77777777" w:rsidTr="00BF0FDF">
        <w:tc>
          <w:tcPr>
            <w:tcW w:w="1601" w:type="pct"/>
            <w:vAlign w:val="bottom"/>
          </w:tcPr>
          <w:p w14:paraId="1DD4AD7E" w14:textId="63B3BA4D" w:rsidR="005B7F40" w:rsidRPr="005B7F40" w:rsidRDefault="005B7F40" w:rsidP="005B7F40">
            <w:pPr>
              <w:pStyle w:val="Tabletext"/>
              <w:rPr>
                <w:rFonts w:cs="Arial"/>
                <w:szCs w:val="21"/>
              </w:rPr>
            </w:pPr>
            <w:r w:rsidRPr="005B7F40">
              <w:rPr>
                <w:rFonts w:cs="Arial"/>
                <w:szCs w:val="21"/>
              </w:rPr>
              <w:t>Moira Shire Council</w:t>
            </w:r>
          </w:p>
        </w:tc>
        <w:tc>
          <w:tcPr>
            <w:tcW w:w="686" w:type="pct"/>
            <w:vAlign w:val="center"/>
          </w:tcPr>
          <w:p w14:paraId="0310845C" w14:textId="52DADF32" w:rsidR="005B7F40" w:rsidRPr="005B7F40" w:rsidRDefault="005B7F40" w:rsidP="005B7F40">
            <w:pPr>
              <w:pStyle w:val="Tabletext"/>
              <w:rPr>
                <w:rFonts w:cs="Arial"/>
                <w:szCs w:val="21"/>
              </w:rPr>
            </w:pPr>
            <w:r w:rsidRPr="005B7F40">
              <w:rPr>
                <w:rFonts w:cs="Arial"/>
                <w:szCs w:val="21"/>
              </w:rPr>
              <w:t>17</w:t>
            </w:r>
          </w:p>
        </w:tc>
        <w:tc>
          <w:tcPr>
            <w:tcW w:w="686" w:type="pct"/>
            <w:vAlign w:val="center"/>
          </w:tcPr>
          <w:p w14:paraId="2BB26669" w14:textId="7D2DC4CA" w:rsidR="005B7F40" w:rsidRPr="005B7F40" w:rsidRDefault="005B7F40" w:rsidP="005B7F40">
            <w:pPr>
              <w:pStyle w:val="Tabletext"/>
              <w:rPr>
                <w:rFonts w:cs="Arial"/>
                <w:szCs w:val="21"/>
              </w:rPr>
            </w:pPr>
            <w:r w:rsidRPr="005B7F40">
              <w:rPr>
                <w:rFonts w:cs="Arial"/>
                <w:szCs w:val="21"/>
              </w:rPr>
              <w:t>177</w:t>
            </w:r>
          </w:p>
        </w:tc>
        <w:tc>
          <w:tcPr>
            <w:tcW w:w="686" w:type="pct"/>
            <w:vAlign w:val="center"/>
          </w:tcPr>
          <w:p w14:paraId="760F8B55" w14:textId="313E4963"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4D612DC5" w14:textId="29885C79" w:rsidR="005B7F40" w:rsidRPr="005B7F40" w:rsidRDefault="005B7F40" w:rsidP="005B7F40">
            <w:pPr>
              <w:pStyle w:val="Tabletext"/>
              <w:rPr>
                <w:rFonts w:cs="Arial"/>
                <w:szCs w:val="21"/>
              </w:rPr>
            </w:pPr>
            <w:r w:rsidRPr="005B7F40">
              <w:rPr>
                <w:rFonts w:cs="Arial"/>
                <w:szCs w:val="21"/>
              </w:rPr>
              <w:t>79</w:t>
            </w:r>
          </w:p>
        </w:tc>
        <w:tc>
          <w:tcPr>
            <w:tcW w:w="731" w:type="pct"/>
            <w:shd w:val="clear" w:color="auto" w:fill="C5511A"/>
            <w:vAlign w:val="bottom"/>
          </w:tcPr>
          <w:p w14:paraId="56AA393F" w14:textId="75F664F7"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273</w:t>
            </w:r>
          </w:p>
        </w:tc>
      </w:tr>
      <w:tr w:rsidR="005B7F40" w:rsidRPr="006A1A63" w14:paraId="75ED98B1" w14:textId="77777777" w:rsidTr="00BF0FDF">
        <w:tc>
          <w:tcPr>
            <w:tcW w:w="1601" w:type="pct"/>
            <w:shd w:val="clear" w:color="auto" w:fill="F2F2F2" w:themeFill="background1" w:themeFillShade="F2"/>
            <w:vAlign w:val="bottom"/>
          </w:tcPr>
          <w:p w14:paraId="7F021F5C" w14:textId="0B163D93" w:rsidR="005B7F40" w:rsidRPr="005B7F40" w:rsidRDefault="005B7F40" w:rsidP="005B7F40">
            <w:pPr>
              <w:pStyle w:val="Tabletext"/>
              <w:rPr>
                <w:rFonts w:cs="Arial"/>
                <w:szCs w:val="21"/>
              </w:rPr>
            </w:pPr>
            <w:r w:rsidRPr="005B7F40">
              <w:rPr>
                <w:rFonts w:cs="Arial"/>
                <w:szCs w:val="21"/>
              </w:rPr>
              <w:t>Monash City Council</w:t>
            </w:r>
          </w:p>
        </w:tc>
        <w:tc>
          <w:tcPr>
            <w:tcW w:w="686" w:type="pct"/>
            <w:shd w:val="clear" w:color="auto" w:fill="F2F2F2" w:themeFill="background1" w:themeFillShade="F2"/>
            <w:vAlign w:val="center"/>
          </w:tcPr>
          <w:p w14:paraId="0F7A1552" w14:textId="41E11529" w:rsidR="005B7F40" w:rsidRPr="005B7F40" w:rsidRDefault="005B7F40" w:rsidP="005B7F40">
            <w:pPr>
              <w:pStyle w:val="Tabletext"/>
              <w:rPr>
                <w:rFonts w:cs="Arial"/>
                <w:szCs w:val="21"/>
              </w:rPr>
            </w:pPr>
            <w:r w:rsidRPr="005B7F40">
              <w:rPr>
                <w:rFonts w:cs="Arial"/>
                <w:szCs w:val="21"/>
              </w:rPr>
              <w:t>98</w:t>
            </w:r>
          </w:p>
        </w:tc>
        <w:tc>
          <w:tcPr>
            <w:tcW w:w="686" w:type="pct"/>
            <w:shd w:val="clear" w:color="auto" w:fill="F2F2F2" w:themeFill="background1" w:themeFillShade="F2"/>
            <w:vAlign w:val="center"/>
          </w:tcPr>
          <w:p w14:paraId="599098DE" w14:textId="51F29881" w:rsidR="005B7F40" w:rsidRPr="005B7F40" w:rsidRDefault="005B7F40" w:rsidP="005B7F40">
            <w:pPr>
              <w:pStyle w:val="Tabletext"/>
              <w:rPr>
                <w:rFonts w:cs="Arial"/>
                <w:szCs w:val="21"/>
              </w:rPr>
            </w:pPr>
            <w:r w:rsidRPr="005B7F40">
              <w:rPr>
                <w:rFonts w:cs="Arial"/>
                <w:szCs w:val="21"/>
              </w:rPr>
              <w:t>1,114</w:t>
            </w:r>
          </w:p>
        </w:tc>
        <w:tc>
          <w:tcPr>
            <w:tcW w:w="686" w:type="pct"/>
            <w:shd w:val="clear" w:color="auto" w:fill="F2F2F2" w:themeFill="background1" w:themeFillShade="F2"/>
            <w:vAlign w:val="center"/>
          </w:tcPr>
          <w:p w14:paraId="1B4571B0" w14:textId="1977355F" w:rsidR="005B7F40" w:rsidRPr="005B7F40" w:rsidRDefault="005B7F40" w:rsidP="005B7F40">
            <w:pPr>
              <w:pStyle w:val="Tabletext"/>
              <w:rPr>
                <w:rFonts w:cs="Arial"/>
                <w:szCs w:val="21"/>
              </w:rPr>
            </w:pPr>
            <w:r w:rsidRPr="005B7F40">
              <w:rPr>
                <w:rFonts w:cs="Arial"/>
                <w:szCs w:val="21"/>
              </w:rPr>
              <w:t>1</w:t>
            </w:r>
          </w:p>
        </w:tc>
        <w:tc>
          <w:tcPr>
            <w:tcW w:w="610" w:type="pct"/>
            <w:shd w:val="clear" w:color="auto" w:fill="F2F2F2" w:themeFill="background1" w:themeFillShade="F2"/>
            <w:vAlign w:val="center"/>
          </w:tcPr>
          <w:p w14:paraId="52273C23" w14:textId="01235515" w:rsidR="005B7F40" w:rsidRPr="005B7F40" w:rsidRDefault="005B7F40" w:rsidP="005B7F40">
            <w:pPr>
              <w:pStyle w:val="Tabletext"/>
              <w:rPr>
                <w:rFonts w:cs="Arial"/>
                <w:szCs w:val="21"/>
              </w:rPr>
            </w:pPr>
            <w:r w:rsidRPr="005B7F40">
              <w:rPr>
                <w:rFonts w:cs="Arial"/>
                <w:szCs w:val="21"/>
              </w:rPr>
              <w:t>277</w:t>
            </w:r>
          </w:p>
        </w:tc>
        <w:tc>
          <w:tcPr>
            <w:tcW w:w="731" w:type="pct"/>
            <w:shd w:val="clear" w:color="auto" w:fill="C5511A"/>
            <w:vAlign w:val="bottom"/>
          </w:tcPr>
          <w:p w14:paraId="5C564DA5" w14:textId="313C5BD3"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1,490</w:t>
            </w:r>
          </w:p>
        </w:tc>
      </w:tr>
      <w:tr w:rsidR="005B7F40" w:rsidRPr="006A1A63" w14:paraId="4D8B6816" w14:textId="77777777" w:rsidTr="00BF0FDF">
        <w:tc>
          <w:tcPr>
            <w:tcW w:w="1601" w:type="pct"/>
            <w:vAlign w:val="bottom"/>
          </w:tcPr>
          <w:p w14:paraId="3707B1C4" w14:textId="306D612A" w:rsidR="005B7F40" w:rsidRPr="005B7F40" w:rsidRDefault="005B7F40" w:rsidP="005B7F40">
            <w:pPr>
              <w:pStyle w:val="Tabletext"/>
              <w:rPr>
                <w:rFonts w:cs="Arial"/>
                <w:szCs w:val="21"/>
              </w:rPr>
            </w:pPr>
            <w:r w:rsidRPr="005B7F40">
              <w:rPr>
                <w:rFonts w:cs="Arial"/>
                <w:szCs w:val="21"/>
              </w:rPr>
              <w:t>Moonee Valley City Council</w:t>
            </w:r>
          </w:p>
        </w:tc>
        <w:tc>
          <w:tcPr>
            <w:tcW w:w="686" w:type="pct"/>
            <w:vAlign w:val="center"/>
          </w:tcPr>
          <w:p w14:paraId="3D3B8299" w14:textId="69AB9CAC" w:rsidR="005B7F40" w:rsidRPr="005B7F40" w:rsidRDefault="005B7F40" w:rsidP="005B7F40">
            <w:pPr>
              <w:pStyle w:val="Tabletext"/>
              <w:rPr>
                <w:rFonts w:cs="Arial"/>
                <w:szCs w:val="21"/>
              </w:rPr>
            </w:pPr>
            <w:r w:rsidRPr="005B7F40">
              <w:rPr>
                <w:rFonts w:cs="Arial"/>
                <w:szCs w:val="21"/>
              </w:rPr>
              <w:t>54</w:t>
            </w:r>
          </w:p>
        </w:tc>
        <w:tc>
          <w:tcPr>
            <w:tcW w:w="686" w:type="pct"/>
            <w:vAlign w:val="center"/>
          </w:tcPr>
          <w:p w14:paraId="2F0DEB9E" w14:textId="4465BFD2" w:rsidR="005B7F40" w:rsidRPr="005B7F40" w:rsidRDefault="005B7F40" w:rsidP="005B7F40">
            <w:pPr>
              <w:pStyle w:val="Tabletext"/>
              <w:rPr>
                <w:rFonts w:cs="Arial"/>
                <w:szCs w:val="21"/>
              </w:rPr>
            </w:pPr>
            <w:r w:rsidRPr="005B7F40">
              <w:rPr>
                <w:rFonts w:cs="Arial"/>
                <w:szCs w:val="21"/>
              </w:rPr>
              <w:t>830</w:t>
            </w:r>
          </w:p>
        </w:tc>
        <w:tc>
          <w:tcPr>
            <w:tcW w:w="686" w:type="pct"/>
            <w:vAlign w:val="center"/>
          </w:tcPr>
          <w:p w14:paraId="4414E38A" w14:textId="61A50001"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706A087C" w14:textId="590CD48B" w:rsidR="005B7F40" w:rsidRPr="005B7F40" w:rsidRDefault="005B7F40" w:rsidP="005B7F40">
            <w:pPr>
              <w:pStyle w:val="Tabletext"/>
              <w:rPr>
                <w:rFonts w:cs="Arial"/>
                <w:szCs w:val="21"/>
              </w:rPr>
            </w:pPr>
            <w:r w:rsidRPr="005B7F40">
              <w:rPr>
                <w:rFonts w:cs="Arial"/>
                <w:szCs w:val="21"/>
              </w:rPr>
              <w:t>86</w:t>
            </w:r>
          </w:p>
        </w:tc>
        <w:tc>
          <w:tcPr>
            <w:tcW w:w="731" w:type="pct"/>
            <w:shd w:val="clear" w:color="auto" w:fill="C5511A"/>
            <w:vAlign w:val="bottom"/>
          </w:tcPr>
          <w:p w14:paraId="28011B92" w14:textId="07A34931"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970</w:t>
            </w:r>
          </w:p>
        </w:tc>
      </w:tr>
      <w:tr w:rsidR="005B7F40" w:rsidRPr="006A1A63" w14:paraId="427F01EC" w14:textId="77777777" w:rsidTr="00BF0FDF">
        <w:tc>
          <w:tcPr>
            <w:tcW w:w="1601" w:type="pct"/>
            <w:shd w:val="clear" w:color="auto" w:fill="F2F2F2" w:themeFill="background1" w:themeFillShade="F2"/>
            <w:vAlign w:val="bottom"/>
          </w:tcPr>
          <w:p w14:paraId="7824E8BC" w14:textId="6DC48958" w:rsidR="005B7F40" w:rsidRPr="005B7F40" w:rsidRDefault="005B7F40" w:rsidP="005B7F40">
            <w:pPr>
              <w:pStyle w:val="Tabletext"/>
              <w:rPr>
                <w:rFonts w:cs="Arial"/>
                <w:szCs w:val="21"/>
              </w:rPr>
            </w:pPr>
            <w:r w:rsidRPr="005B7F40">
              <w:rPr>
                <w:rFonts w:cs="Arial"/>
                <w:szCs w:val="21"/>
              </w:rPr>
              <w:t>Moorabool Shire Council</w:t>
            </w:r>
          </w:p>
        </w:tc>
        <w:tc>
          <w:tcPr>
            <w:tcW w:w="686" w:type="pct"/>
            <w:shd w:val="clear" w:color="auto" w:fill="F2F2F2" w:themeFill="background1" w:themeFillShade="F2"/>
            <w:vAlign w:val="center"/>
          </w:tcPr>
          <w:p w14:paraId="3B015ED8" w14:textId="51A21EFA" w:rsidR="005B7F40" w:rsidRPr="005B7F40" w:rsidRDefault="005B7F40" w:rsidP="005B7F40">
            <w:pPr>
              <w:pStyle w:val="Tabletext"/>
              <w:rPr>
                <w:rFonts w:cs="Arial"/>
                <w:szCs w:val="21"/>
              </w:rPr>
            </w:pPr>
            <w:r w:rsidRPr="005B7F40">
              <w:rPr>
                <w:rFonts w:cs="Arial"/>
                <w:szCs w:val="21"/>
              </w:rPr>
              <w:t>18</w:t>
            </w:r>
          </w:p>
        </w:tc>
        <w:tc>
          <w:tcPr>
            <w:tcW w:w="686" w:type="pct"/>
            <w:shd w:val="clear" w:color="auto" w:fill="F2F2F2" w:themeFill="background1" w:themeFillShade="F2"/>
            <w:vAlign w:val="center"/>
          </w:tcPr>
          <w:p w14:paraId="3EA069B3" w14:textId="22013D6F" w:rsidR="005B7F40" w:rsidRPr="005B7F40" w:rsidRDefault="005B7F40" w:rsidP="005B7F40">
            <w:pPr>
              <w:pStyle w:val="Tabletext"/>
              <w:rPr>
                <w:rFonts w:cs="Arial"/>
                <w:szCs w:val="21"/>
              </w:rPr>
            </w:pPr>
            <w:r w:rsidRPr="005B7F40">
              <w:rPr>
                <w:rFonts w:cs="Arial"/>
                <w:szCs w:val="21"/>
              </w:rPr>
              <w:t>192</w:t>
            </w:r>
          </w:p>
        </w:tc>
        <w:tc>
          <w:tcPr>
            <w:tcW w:w="686" w:type="pct"/>
            <w:shd w:val="clear" w:color="auto" w:fill="F2F2F2" w:themeFill="background1" w:themeFillShade="F2"/>
            <w:vAlign w:val="center"/>
          </w:tcPr>
          <w:p w14:paraId="2B03BAB7" w14:textId="73A37FE7"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491ECB48" w14:textId="4D7DB963" w:rsidR="005B7F40" w:rsidRPr="005B7F40" w:rsidRDefault="005B7F40" w:rsidP="005B7F40">
            <w:pPr>
              <w:pStyle w:val="Tabletext"/>
              <w:rPr>
                <w:rFonts w:cs="Arial"/>
                <w:szCs w:val="21"/>
              </w:rPr>
            </w:pPr>
            <w:r w:rsidRPr="005B7F40">
              <w:rPr>
                <w:rFonts w:cs="Arial"/>
                <w:szCs w:val="21"/>
              </w:rPr>
              <w:t>60</w:t>
            </w:r>
          </w:p>
        </w:tc>
        <w:tc>
          <w:tcPr>
            <w:tcW w:w="731" w:type="pct"/>
            <w:shd w:val="clear" w:color="auto" w:fill="C5511A"/>
            <w:vAlign w:val="bottom"/>
          </w:tcPr>
          <w:p w14:paraId="1012F649" w14:textId="3F1834A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270</w:t>
            </w:r>
          </w:p>
        </w:tc>
      </w:tr>
      <w:tr w:rsidR="005B7F40" w:rsidRPr="006A1A63" w14:paraId="6A7CE867" w14:textId="77777777" w:rsidTr="00BF0FDF">
        <w:tc>
          <w:tcPr>
            <w:tcW w:w="1601" w:type="pct"/>
            <w:vAlign w:val="bottom"/>
          </w:tcPr>
          <w:p w14:paraId="1D798571" w14:textId="6AAD5A25" w:rsidR="005B7F40" w:rsidRPr="005B7F40" w:rsidRDefault="005B7F40" w:rsidP="005B7F40">
            <w:pPr>
              <w:pStyle w:val="Tabletext"/>
              <w:rPr>
                <w:rFonts w:cs="Arial"/>
                <w:szCs w:val="21"/>
              </w:rPr>
            </w:pPr>
            <w:r w:rsidRPr="005B7F40">
              <w:rPr>
                <w:rFonts w:cs="Arial"/>
                <w:szCs w:val="21"/>
              </w:rPr>
              <w:t>Mornington Peninsula Shire Council</w:t>
            </w:r>
          </w:p>
        </w:tc>
        <w:tc>
          <w:tcPr>
            <w:tcW w:w="686" w:type="pct"/>
            <w:vAlign w:val="center"/>
          </w:tcPr>
          <w:p w14:paraId="5A00F732" w14:textId="1511B49E" w:rsidR="005B7F40" w:rsidRPr="005B7F40" w:rsidRDefault="005B7F40" w:rsidP="005B7F40">
            <w:pPr>
              <w:pStyle w:val="Tabletext"/>
              <w:rPr>
                <w:rFonts w:cs="Arial"/>
                <w:szCs w:val="21"/>
              </w:rPr>
            </w:pPr>
            <w:r w:rsidRPr="005B7F40">
              <w:rPr>
                <w:rFonts w:cs="Arial"/>
                <w:szCs w:val="21"/>
              </w:rPr>
              <w:t>84</w:t>
            </w:r>
          </w:p>
        </w:tc>
        <w:tc>
          <w:tcPr>
            <w:tcW w:w="686" w:type="pct"/>
            <w:vAlign w:val="center"/>
          </w:tcPr>
          <w:p w14:paraId="72182D60" w14:textId="465E57D3" w:rsidR="005B7F40" w:rsidRPr="005B7F40" w:rsidRDefault="005B7F40" w:rsidP="005B7F40">
            <w:pPr>
              <w:pStyle w:val="Tabletext"/>
              <w:rPr>
                <w:rFonts w:cs="Arial"/>
                <w:szCs w:val="21"/>
              </w:rPr>
            </w:pPr>
            <w:r w:rsidRPr="005B7F40">
              <w:rPr>
                <w:rFonts w:cs="Arial"/>
                <w:szCs w:val="21"/>
              </w:rPr>
              <w:t>1,003</w:t>
            </w:r>
          </w:p>
        </w:tc>
        <w:tc>
          <w:tcPr>
            <w:tcW w:w="686" w:type="pct"/>
            <w:vAlign w:val="center"/>
          </w:tcPr>
          <w:p w14:paraId="2491B184" w14:textId="614832C2" w:rsidR="005B7F40" w:rsidRPr="005B7F40" w:rsidRDefault="005B7F40" w:rsidP="005B7F40">
            <w:pPr>
              <w:pStyle w:val="Tabletext"/>
              <w:rPr>
                <w:rFonts w:cs="Arial"/>
                <w:szCs w:val="21"/>
              </w:rPr>
            </w:pPr>
            <w:r w:rsidRPr="005B7F40">
              <w:rPr>
                <w:rFonts w:cs="Arial"/>
                <w:szCs w:val="21"/>
              </w:rPr>
              <w:t>14</w:t>
            </w:r>
          </w:p>
        </w:tc>
        <w:tc>
          <w:tcPr>
            <w:tcW w:w="610" w:type="pct"/>
            <w:vAlign w:val="center"/>
          </w:tcPr>
          <w:p w14:paraId="0453CF54" w14:textId="300326F1" w:rsidR="005B7F40" w:rsidRPr="005B7F40" w:rsidRDefault="005B7F40" w:rsidP="005B7F40">
            <w:pPr>
              <w:pStyle w:val="Tabletext"/>
              <w:rPr>
                <w:rFonts w:cs="Arial"/>
                <w:szCs w:val="21"/>
              </w:rPr>
            </w:pPr>
            <w:r w:rsidRPr="005B7F40">
              <w:rPr>
                <w:rFonts w:cs="Arial"/>
                <w:szCs w:val="21"/>
              </w:rPr>
              <w:t>227</w:t>
            </w:r>
          </w:p>
        </w:tc>
        <w:tc>
          <w:tcPr>
            <w:tcW w:w="731" w:type="pct"/>
            <w:shd w:val="clear" w:color="auto" w:fill="C5511A"/>
            <w:vAlign w:val="bottom"/>
          </w:tcPr>
          <w:p w14:paraId="67F62F2E" w14:textId="1F75663F"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1,328</w:t>
            </w:r>
          </w:p>
        </w:tc>
      </w:tr>
      <w:tr w:rsidR="005B7F40" w:rsidRPr="006A1A63" w14:paraId="2B0C4E70" w14:textId="77777777" w:rsidTr="00BF0FDF">
        <w:tc>
          <w:tcPr>
            <w:tcW w:w="1601" w:type="pct"/>
            <w:shd w:val="clear" w:color="auto" w:fill="F2F2F2" w:themeFill="background1" w:themeFillShade="F2"/>
            <w:vAlign w:val="bottom"/>
          </w:tcPr>
          <w:p w14:paraId="54EC9873" w14:textId="34FEAB33" w:rsidR="005B7F40" w:rsidRPr="005B7F40" w:rsidRDefault="005B7F40" w:rsidP="005B7F40">
            <w:pPr>
              <w:pStyle w:val="Tabletext"/>
              <w:rPr>
                <w:rFonts w:cs="Arial"/>
                <w:szCs w:val="21"/>
              </w:rPr>
            </w:pPr>
            <w:r w:rsidRPr="005B7F40">
              <w:rPr>
                <w:rFonts w:cs="Arial"/>
                <w:szCs w:val="21"/>
              </w:rPr>
              <w:t>Mount Alexander Shire Council</w:t>
            </w:r>
          </w:p>
        </w:tc>
        <w:tc>
          <w:tcPr>
            <w:tcW w:w="686" w:type="pct"/>
            <w:shd w:val="clear" w:color="auto" w:fill="F2F2F2" w:themeFill="background1" w:themeFillShade="F2"/>
            <w:vAlign w:val="center"/>
          </w:tcPr>
          <w:p w14:paraId="13A1563C" w14:textId="30267FD3" w:rsidR="005B7F40" w:rsidRPr="005B7F40" w:rsidRDefault="005B7F40" w:rsidP="005B7F40">
            <w:pPr>
              <w:pStyle w:val="Tabletext"/>
              <w:rPr>
                <w:rFonts w:cs="Arial"/>
                <w:szCs w:val="21"/>
              </w:rPr>
            </w:pPr>
            <w:r w:rsidRPr="005B7F40">
              <w:rPr>
                <w:rFonts w:cs="Arial"/>
                <w:szCs w:val="21"/>
              </w:rPr>
              <w:t>6</w:t>
            </w:r>
          </w:p>
        </w:tc>
        <w:tc>
          <w:tcPr>
            <w:tcW w:w="686" w:type="pct"/>
            <w:shd w:val="clear" w:color="auto" w:fill="F2F2F2" w:themeFill="background1" w:themeFillShade="F2"/>
            <w:vAlign w:val="center"/>
          </w:tcPr>
          <w:p w14:paraId="2F760933" w14:textId="0BE966EB" w:rsidR="005B7F40" w:rsidRPr="005B7F40" w:rsidRDefault="005B7F40" w:rsidP="005B7F40">
            <w:pPr>
              <w:pStyle w:val="Tabletext"/>
              <w:rPr>
                <w:rFonts w:cs="Arial"/>
                <w:szCs w:val="21"/>
              </w:rPr>
            </w:pPr>
            <w:r w:rsidRPr="005B7F40">
              <w:rPr>
                <w:rFonts w:cs="Arial"/>
                <w:szCs w:val="21"/>
              </w:rPr>
              <w:t>130</w:t>
            </w:r>
          </w:p>
        </w:tc>
        <w:tc>
          <w:tcPr>
            <w:tcW w:w="686" w:type="pct"/>
            <w:shd w:val="clear" w:color="auto" w:fill="F2F2F2" w:themeFill="background1" w:themeFillShade="F2"/>
            <w:vAlign w:val="center"/>
          </w:tcPr>
          <w:p w14:paraId="5E4BB55A" w14:textId="5E7E5BE1"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19793702" w14:textId="46F4BD09" w:rsidR="005B7F40" w:rsidRPr="005B7F40" w:rsidRDefault="005B7F40" w:rsidP="005B7F40">
            <w:pPr>
              <w:pStyle w:val="Tabletext"/>
              <w:rPr>
                <w:rFonts w:cs="Arial"/>
                <w:szCs w:val="21"/>
              </w:rPr>
            </w:pPr>
            <w:r w:rsidRPr="005B7F40">
              <w:rPr>
                <w:rFonts w:cs="Arial"/>
                <w:szCs w:val="21"/>
              </w:rPr>
              <w:t>71</w:t>
            </w:r>
          </w:p>
        </w:tc>
        <w:tc>
          <w:tcPr>
            <w:tcW w:w="731" w:type="pct"/>
            <w:shd w:val="clear" w:color="auto" w:fill="C5511A"/>
            <w:vAlign w:val="bottom"/>
          </w:tcPr>
          <w:p w14:paraId="6404E684" w14:textId="75DE546C"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207</w:t>
            </w:r>
          </w:p>
        </w:tc>
      </w:tr>
      <w:tr w:rsidR="005B7F40" w:rsidRPr="006A1A63" w14:paraId="6EA715EC" w14:textId="77777777" w:rsidTr="00BF0FDF">
        <w:tc>
          <w:tcPr>
            <w:tcW w:w="1601" w:type="pct"/>
            <w:vAlign w:val="bottom"/>
          </w:tcPr>
          <w:p w14:paraId="1229FB87" w14:textId="2681D336" w:rsidR="005B7F40" w:rsidRPr="005B7F40" w:rsidRDefault="005B7F40" w:rsidP="005B7F40">
            <w:pPr>
              <w:pStyle w:val="Tabletext"/>
              <w:rPr>
                <w:rFonts w:cs="Arial"/>
                <w:szCs w:val="21"/>
              </w:rPr>
            </w:pPr>
            <w:r w:rsidRPr="005B7F40">
              <w:rPr>
                <w:rFonts w:cs="Arial"/>
                <w:szCs w:val="21"/>
              </w:rPr>
              <w:t>Moyne Shire Council</w:t>
            </w:r>
          </w:p>
        </w:tc>
        <w:tc>
          <w:tcPr>
            <w:tcW w:w="686" w:type="pct"/>
            <w:vAlign w:val="center"/>
          </w:tcPr>
          <w:p w14:paraId="6FA31F8A" w14:textId="0B80FCDB" w:rsidR="005B7F40" w:rsidRPr="005B7F40" w:rsidRDefault="005B7F40" w:rsidP="005B7F40">
            <w:pPr>
              <w:pStyle w:val="Tabletext"/>
              <w:rPr>
                <w:rFonts w:cs="Arial"/>
                <w:szCs w:val="21"/>
              </w:rPr>
            </w:pPr>
            <w:r w:rsidRPr="005B7F40">
              <w:rPr>
                <w:rFonts w:cs="Arial"/>
                <w:szCs w:val="21"/>
              </w:rPr>
              <w:t>3</w:t>
            </w:r>
          </w:p>
        </w:tc>
        <w:tc>
          <w:tcPr>
            <w:tcW w:w="686" w:type="pct"/>
            <w:vAlign w:val="center"/>
          </w:tcPr>
          <w:p w14:paraId="5FFDE57F" w14:textId="052B3AFA" w:rsidR="005B7F40" w:rsidRPr="005B7F40" w:rsidRDefault="005B7F40" w:rsidP="005B7F40">
            <w:pPr>
              <w:pStyle w:val="Tabletext"/>
              <w:rPr>
                <w:rFonts w:cs="Arial"/>
                <w:szCs w:val="21"/>
              </w:rPr>
            </w:pPr>
            <w:r w:rsidRPr="005B7F40">
              <w:rPr>
                <w:rFonts w:cs="Arial"/>
                <w:szCs w:val="21"/>
              </w:rPr>
              <w:t>124</w:t>
            </w:r>
          </w:p>
        </w:tc>
        <w:tc>
          <w:tcPr>
            <w:tcW w:w="686" w:type="pct"/>
            <w:vAlign w:val="center"/>
          </w:tcPr>
          <w:p w14:paraId="2A5A166D" w14:textId="2CE885F0" w:rsidR="005B7F40" w:rsidRPr="005B7F40" w:rsidRDefault="005B7F40" w:rsidP="005B7F40">
            <w:pPr>
              <w:pStyle w:val="Tabletext"/>
              <w:rPr>
                <w:rFonts w:cs="Arial"/>
                <w:szCs w:val="21"/>
              </w:rPr>
            </w:pPr>
            <w:r w:rsidRPr="005B7F40">
              <w:rPr>
                <w:rFonts w:cs="Arial"/>
                <w:szCs w:val="21"/>
              </w:rPr>
              <w:t>8</w:t>
            </w:r>
          </w:p>
        </w:tc>
        <w:tc>
          <w:tcPr>
            <w:tcW w:w="610" w:type="pct"/>
            <w:vAlign w:val="center"/>
          </w:tcPr>
          <w:p w14:paraId="5D1B0C8B" w14:textId="61BC81C8" w:rsidR="005B7F40" w:rsidRPr="005B7F40" w:rsidRDefault="005B7F40" w:rsidP="005B7F40">
            <w:pPr>
              <w:pStyle w:val="Tabletext"/>
              <w:rPr>
                <w:rFonts w:cs="Arial"/>
                <w:szCs w:val="21"/>
              </w:rPr>
            </w:pPr>
            <w:r w:rsidRPr="005B7F40">
              <w:rPr>
                <w:rFonts w:cs="Arial"/>
                <w:szCs w:val="21"/>
              </w:rPr>
              <w:t>47</w:t>
            </w:r>
          </w:p>
        </w:tc>
        <w:tc>
          <w:tcPr>
            <w:tcW w:w="731" w:type="pct"/>
            <w:shd w:val="clear" w:color="auto" w:fill="C5511A"/>
            <w:vAlign w:val="bottom"/>
          </w:tcPr>
          <w:p w14:paraId="7C8753CF" w14:textId="017C2EBC"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182</w:t>
            </w:r>
          </w:p>
        </w:tc>
      </w:tr>
      <w:tr w:rsidR="005B7F40" w:rsidRPr="006A1A63" w14:paraId="34BABAEE" w14:textId="77777777" w:rsidTr="00BF0FDF">
        <w:tc>
          <w:tcPr>
            <w:tcW w:w="1601" w:type="pct"/>
            <w:shd w:val="clear" w:color="auto" w:fill="F2F2F2" w:themeFill="background1" w:themeFillShade="F2"/>
            <w:vAlign w:val="bottom"/>
          </w:tcPr>
          <w:p w14:paraId="1B00E3F7" w14:textId="37064269" w:rsidR="005B7F40" w:rsidRPr="005B7F40" w:rsidRDefault="005B7F40" w:rsidP="005B7F40">
            <w:pPr>
              <w:pStyle w:val="Tabletext"/>
              <w:rPr>
                <w:rFonts w:cs="Arial"/>
                <w:szCs w:val="21"/>
              </w:rPr>
            </w:pPr>
            <w:r w:rsidRPr="005B7F40">
              <w:rPr>
                <w:rFonts w:cs="Arial"/>
                <w:szCs w:val="21"/>
              </w:rPr>
              <w:t>Murrindindi Shire Council</w:t>
            </w:r>
          </w:p>
        </w:tc>
        <w:tc>
          <w:tcPr>
            <w:tcW w:w="686" w:type="pct"/>
            <w:shd w:val="clear" w:color="auto" w:fill="F2F2F2" w:themeFill="background1" w:themeFillShade="F2"/>
            <w:vAlign w:val="center"/>
          </w:tcPr>
          <w:p w14:paraId="0C363D7F" w14:textId="429760DB" w:rsidR="005B7F40" w:rsidRPr="005B7F40" w:rsidRDefault="005B7F40" w:rsidP="005B7F40">
            <w:pPr>
              <w:pStyle w:val="Tabletext"/>
              <w:rPr>
                <w:rFonts w:cs="Arial"/>
                <w:szCs w:val="21"/>
              </w:rPr>
            </w:pPr>
            <w:r w:rsidRPr="005B7F40">
              <w:rPr>
                <w:rFonts w:cs="Arial"/>
                <w:szCs w:val="21"/>
              </w:rPr>
              <w:t>6</w:t>
            </w:r>
          </w:p>
        </w:tc>
        <w:tc>
          <w:tcPr>
            <w:tcW w:w="686" w:type="pct"/>
            <w:shd w:val="clear" w:color="auto" w:fill="F2F2F2" w:themeFill="background1" w:themeFillShade="F2"/>
            <w:vAlign w:val="center"/>
          </w:tcPr>
          <w:p w14:paraId="17E1DE8C" w14:textId="6E174AFB" w:rsidR="005B7F40" w:rsidRPr="005B7F40" w:rsidRDefault="005B7F40" w:rsidP="005B7F40">
            <w:pPr>
              <w:pStyle w:val="Tabletext"/>
              <w:rPr>
                <w:rFonts w:cs="Arial"/>
                <w:szCs w:val="21"/>
              </w:rPr>
            </w:pPr>
            <w:r w:rsidRPr="005B7F40">
              <w:rPr>
                <w:rFonts w:cs="Arial"/>
                <w:szCs w:val="21"/>
              </w:rPr>
              <w:t>136</w:t>
            </w:r>
          </w:p>
        </w:tc>
        <w:tc>
          <w:tcPr>
            <w:tcW w:w="686" w:type="pct"/>
            <w:shd w:val="clear" w:color="auto" w:fill="F2F2F2" w:themeFill="background1" w:themeFillShade="F2"/>
            <w:vAlign w:val="center"/>
          </w:tcPr>
          <w:p w14:paraId="4F23572F" w14:textId="563C5BC8"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19D47401" w14:textId="006F1FAA" w:rsidR="005B7F40" w:rsidRPr="005B7F40" w:rsidRDefault="005B7F40" w:rsidP="005B7F40">
            <w:pPr>
              <w:pStyle w:val="Tabletext"/>
              <w:rPr>
                <w:rFonts w:cs="Arial"/>
                <w:szCs w:val="21"/>
              </w:rPr>
            </w:pPr>
            <w:r w:rsidRPr="005B7F40">
              <w:rPr>
                <w:rFonts w:cs="Arial"/>
                <w:szCs w:val="21"/>
              </w:rPr>
              <w:t>76</w:t>
            </w:r>
          </w:p>
        </w:tc>
        <w:tc>
          <w:tcPr>
            <w:tcW w:w="731" w:type="pct"/>
            <w:shd w:val="clear" w:color="auto" w:fill="C5511A"/>
            <w:vAlign w:val="bottom"/>
          </w:tcPr>
          <w:p w14:paraId="03F6F8FD" w14:textId="2362EF61"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218</w:t>
            </w:r>
          </w:p>
        </w:tc>
      </w:tr>
      <w:tr w:rsidR="005B7F40" w:rsidRPr="006A1A63" w14:paraId="002E0FA3" w14:textId="77777777" w:rsidTr="00BF0FDF">
        <w:tc>
          <w:tcPr>
            <w:tcW w:w="1601" w:type="pct"/>
            <w:vAlign w:val="bottom"/>
          </w:tcPr>
          <w:p w14:paraId="7AA21F10" w14:textId="25F5900C" w:rsidR="005B7F40" w:rsidRPr="005B7F40" w:rsidRDefault="005B7F40" w:rsidP="005B7F40">
            <w:pPr>
              <w:pStyle w:val="Tabletext"/>
              <w:rPr>
                <w:rFonts w:cs="Arial"/>
                <w:szCs w:val="21"/>
              </w:rPr>
            </w:pPr>
            <w:r w:rsidRPr="005B7F40">
              <w:rPr>
                <w:rFonts w:cs="Arial"/>
                <w:szCs w:val="21"/>
              </w:rPr>
              <w:t>Nillumbik Shire Council</w:t>
            </w:r>
          </w:p>
        </w:tc>
        <w:tc>
          <w:tcPr>
            <w:tcW w:w="686" w:type="pct"/>
            <w:vAlign w:val="center"/>
          </w:tcPr>
          <w:p w14:paraId="388EAA84" w14:textId="2237B616" w:rsidR="005B7F40" w:rsidRPr="005B7F40" w:rsidRDefault="005B7F40" w:rsidP="005B7F40">
            <w:pPr>
              <w:pStyle w:val="Tabletext"/>
              <w:rPr>
                <w:rFonts w:cs="Arial"/>
                <w:szCs w:val="21"/>
              </w:rPr>
            </w:pPr>
            <w:r w:rsidRPr="005B7F40">
              <w:rPr>
                <w:rFonts w:cs="Arial"/>
                <w:szCs w:val="21"/>
              </w:rPr>
              <w:t>25</w:t>
            </w:r>
          </w:p>
        </w:tc>
        <w:tc>
          <w:tcPr>
            <w:tcW w:w="686" w:type="pct"/>
            <w:vAlign w:val="center"/>
          </w:tcPr>
          <w:p w14:paraId="54304D9D" w14:textId="19A7CD79" w:rsidR="005B7F40" w:rsidRPr="005B7F40" w:rsidRDefault="005B7F40" w:rsidP="005B7F40">
            <w:pPr>
              <w:pStyle w:val="Tabletext"/>
              <w:rPr>
                <w:rFonts w:cs="Arial"/>
                <w:szCs w:val="21"/>
              </w:rPr>
            </w:pPr>
            <w:r w:rsidRPr="005B7F40">
              <w:rPr>
                <w:rFonts w:cs="Arial"/>
                <w:szCs w:val="21"/>
              </w:rPr>
              <w:t>204</w:t>
            </w:r>
          </w:p>
        </w:tc>
        <w:tc>
          <w:tcPr>
            <w:tcW w:w="686" w:type="pct"/>
            <w:vAlign w:val="center"/>
          </w:tcPr>
          <w:p w14:paraId="5C1E5AB2" w14:textId="06F5DCBC"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138A56A1" w14:textId="2AD222BD" w:rsidR="005B7F40" w:rsidRPr="005B7F40" w:rsidRDefault="005B7F40" w:rsidP="005B7F40">
            <w:pPr>
              <w:pStyle w:val="Tabletext"/>
              <w:rPr>
                <w:rFonts w:cs="Arial"/>
                <w:szCs w:val="21"/>
              </w:rPr>
            </w:pPr>
            <w:r w:rsidRPr="005B7F40">
              <w:rPr>
                <w:rFonts w:cs="Arial"/>
                <w:szCs w:val="21"/>
              </w:rPr>
              <w:t>77</w:t>
            </w:r>
          </w:p>
        </w:tc>
        <w:tc>
          <w:tcPr>
            <w:tcW w:w="731" w:type="pct"/>
            <w:shd w:val="clear" w:color="auto" w:fill="C5511A"/>
            <w:vAlign w:val="bottom"/>
          </w:tcPr>
          <w:p w14:paraId="10E36F35" w14:textId="32D98F06"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306</w:t>
            </w:r>
          </w:p>
        </w:tc>
      </w:tr>
      <w:tr w:rsidR="005B7F40" w:rsidRPr="006A1A63" w14:paraId="03058CA2" w14:textId="77777777" w:rsidTr="00BF0FDF">
        <w:tc>
          <w:tcPr>
            <w:tcW w:w="1601" w:type="pct"/>
            <w:shd w:val="clear" w:color="auto" w:fill="F2F2F2" w:themeFill="background1" w:themeFillShade="F2"/>
            <w:vAlign w:val="bottom"/>
          </w:tcPr>
          <w:p w14:paraId="021A895B" w14:textId="31C34899" w:rsidR="005B7F40" w:rsidRPr="005B7F40" w:rsidRDefault="005B7F40" w:rsidP="005B7F40">
            <w:pPr>
              <w:pStyle w:val="Tabletext"/>
              <w:rPr>
                <w:rFonts w:cs="Arial"/>
                <w:szCs w:val="21"/>
              </w:rPr>
            </w:pPr>
            <w:r w:rsidRPr="005B7F40">
              <w:rPr>
                <w:rFonts w:cs="Arial"/>
                <w:szCs w:val="21"/>
              </w:rPr>
              <w:t>Northern Grampians Shire Council</w:t>
            </w:r>
          </w:p>
        </w:tc>
        <w:tc>
          <w:tcPr>
            <w:tcW w:w="686" w:type="pct"/>
            <w:shd w:val="clear" w:color="auto" w:fill="F2F2F2" w:themeFill="background1" w:themeFillShade="F2"/>
            <w:vAlign w:val="center"/>
          </w:tcPr>
          <w:p w14:paraId="4F1410D2" w14:textId="3CD71745" w:rsidR="005B7F40" w:rsidRPr="005B7F40" w:rsidRDefault="005B7F40" w:rsidP="005B7F40">
            <w:pPr>
              <w:pStyle w:val="Tabletext"/>
              <w:rPr>
                <w:rFonts w:cs="Arial"/>
                <w:szCs w:val="21"/>
              </w:rPr>
            </w:pPr>
            <w:r w:rsidRPr="005B7F40">
              <w:rPr>
                <w:rFonts w:cs="Arial"/>
                <w:szCs w:val="21"/>
              </w:rPr>
              <w:t>7</w:t>
            </w:r>
          </w:p>
        </w:tc>
        <w:tc>
          <w:tcPr>
            <w:tcW w:w="686" w:type="pct"/>
            <w:shd w:val="clear" w:color="auto" w:fill="F2F2F2" w:themeFill="background1" w:themeFillShade="F2"/>
            <w:vAlign w:val="center"/>
          </w:tcPr>
          <w:p w14:paraId="4FD6294F" w14:textId="1C562371" w:rsidR="005B7F40" w:rsidRPr="005B7F40" w:rsidRDefault="005B7F40" w:rsidP="005B7F40">
            <w:pPr>
              <w:pStyle w:val="Tabletext"/>
              <w:rPr>
                <w:rFonts w:cs="Arial"/>
                <w:szCs w:val="21"/>
              </w:rPr>
            </w:pPr>
            <w:r w:rsidRPr="005B7F40">
              <w:rPr>
                <w:rFonts w:cs="Arial"/>
                <w:szCs w:val="21"/>
              </w:rPr>
              <w:t>98</w:t>
            </w:r>
          </w:p>
        </w:tc>
        <w:tc>
          <w:tcPr>
            <w:tcW w:w="686" w:type="pct"/>
            <w:shd w:val="clear" w:color="auto" w:fill="F2F2F2" w:themeFill="background1" w:themeFillShade="F2"/>
            <w:vAlign w:val="center"/>
          </w:tcPr>
          <w:p w14:paraId="65FB9E3A" w14:textId="4F86206C" w:rsidR="005B7F40" w:rsidRPr="005B7F40" w:rsidRDefault="005B7F40" w:rsidP="005B7F40">
            <w:pPr>
              <w:pStyle w:val="Tabletext"/>
              <w:rPr>
                <w:rFonts w:cs="Arial"/>
                <w:szCs w:val="21"/>
              </w:rPr>
            </w:pPr>
            <w:r w:rsidRPr="005B7F40">
              <w:rPr>
                <w:rFonts w:cs="Arial"/>
                <w:szCs w:val="21"/>
              </w:rPr>
              <w:t>52</w:t>
            </w:r>
          </w:p>
        </w:tc>
        <w:tc>
          <w:tcPr>
            <w:tcW w:w="610" w:type="pct"/>
            <w:shd w:val="clear" w:color="auto" w:fill="F2F2F2" w:themeFill="background1" w:themeFillShade="F2"/>
            <w:vAlign w:val="center"/>
          </w:tcPr>
          <w:p w14:paraId="00F211CF" w14:textId="19629544" w:rsidR="005B7F40" w:rsidRPr="005B7F40" w:rsidRDefault="005B7F40" w:rsidP="005B7F40">
            <w:pPr>
              <w:pStyle w:val="Tabletext"/>
              <w:rPr>
                <w:rFonts w:cs="Arial"/>
                <w:szCs w:val="21"/>
              </w:rPr>
            </w:pPr>
            <w:r w:rsidRPr="005B7F40">
              <w:rPr>
                <w:rFonts w:cs="Arial"/>
                <w:szCs w:val="21"/>
              </w:rPr>
              <w:t>5</w:t>
            </w:r>
          </w:p>
        </w:tc>
        <w:tc>
          <w:tcPr>
            <w:tcW w:w="731" w:type="pct"/>
            <w:shd w:val="clear" w:color="auto" w:fill="C5511A"/>
            <w:vAlign w:val="bottom"/>
          </w:tcPr>
          <w:p w14:paraId="183D4ED2" w14:textId="3DC0980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162</w:t>
            </w:r>
          </w:p>
        </w:tc>
      </w:tr>
      <w:tr w:rsidR="005B7F40" w:rsidRPr="006A1A63" w14:paraId="26DA0C87" w14:textId="77777777" w:rsidTr="00BF0FDF">
        <w:tc>
          <w:tcPr>
            <w:tcW w:w="1601" w:type="pct"/>
            <w:vAlign w:val="bottom"/>
          </w:tcPr>
          <w:p w14:paraId="06F0DB20" w14:textId="3456EFB6" w:rsidR="005B7F40" w:rsidRPr="005B7F40" w:rsidRDefault="005B7F40" w:rsidP="005B7F40">
            <w:pPr>
              <w:pStyle w:val="Tabletext"/>
              <w:rPr>
                <w:rFonts w:cs="Arial"/>
                <w:szCs w:val="21"/>
              </w:rPr>
            </w:pPr>
            <w:r w:rsidRPr="005B7F40">
              <w:rPr>
                <w:rFonts w:cs="Arial"/>
                <w:szCs w:val="21"/>
              </w:rPr>
              <w:lastRenderedPageBreak/>
              <w:t>Port Phillip City Council</w:t>
            </w:r>
          </w:p>
        </w:tc>
        <w:tc>
          <w:tcPr>
            <w:tcW w:w="686" w:type="pct"/>
            <w:vAlign w:val="center"/>
          </w:tcPr>
          <w:p w14:paraId="61131DE9" w14:textId="0547305A" w:rsidR="005B7F40" w:rsidRPr="005B7F40" w:rsidRDefault="005B7F40" w:rsidP="005B7F40">
            <w:pPr>
              <w:pStyle w:val="Tabletext"/>
              <w:rPr>
                <w:rFonts w:cs="Arial"/>
                <w:szCs w:val="21"/>
              </w:rPr>
            </w:pPr>
            <w:r w:rsidRPr="005B7F40">
              <w:rPr>
                <w:rFonts w:cs="Arial"/>
                <w:szCs w:val="21"/>
              </w:rPr>
              <w:t>37</w:t>
            </w:r>
          </w:p>
        </w:tc>
        <w:tc>
          <w:tcPr>
            <w:tcW w:w="686" w:type="pct"/>
            <w:vAlign w:val="center"/>
          </w:tcPr>
          <w:p w14:paraId="356F68D3" w14:textId="5A5C0609" w:rsidR="005B7F40" w:rsidRPr="005B7F40" w:rsidRDefault="005B7F40" w:rsidP="005B7F40">
            <w:pPr>
              <w:pStyle w:val="Tabletext"/>
              <w:rPr>
                <w:rFonts w:cs="Arial"/>
                <w:szCs w:val="21"/>
              </w:rPr>
            </w:pPr>
            <w:r w:rsidRPr="005B7F40">
              <w:rPr>
                <w:rFonts w:cs="Arial"/>
                <w:szCs w:val="21"/>
              </w:rPr>
              <w:t>1,066</w:t>
            </w:r>
          </w:p>
        </w:tc>
        <w:tc>
          <w:tcPr>
            <w:tcW w:w="686" w:type="pct"/>
            <w:vAlign w:val="center"/>
          </w:tcPr>
          <w:p w14:paraId="0E153482" w14:textId="675D8223"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5E8C0823" w14:textId="5005DF1E" w:rsidR="005B7F40" w:rsidRPr="005B7F40" w:rsidRDefault="005B7F40" w:rsidP="005B7F40">
            <w:pPr>
              <w:pStyle w:val="Tabletext"/>
              <w:rPr>
                <w:rFonts w:cs="Arial"/>
                <w:szCs w:val="21"/>
              </w:rPr>
            </w:pPr>
            <w:r w:rsidRPr="005B7F40">
              <w:rPr>
                <w:rFonts w:cs="Arial"/>
                <w:szCs w:val="21"/>
              </w:rPr>
              <w:t>122</w:t>
            </w:r>
          </w:p>
        </w:tc>
        <w:tc>
          <w:tcPr>
            <w:tcW w:w="731" w:type="pct"/>
            <w:shd w:val="clear" w:color="auto" w:fill="C5511A"/>
            <w:vAlign w:val="bottom"/>
          </w:tcPr>
          <w:p w14:paraId="3721CD9F" w14:textId="11EFCEDE"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1,225</w:t>
            </w:r>
          </w:p>
        </w:tc>
      </w:tr>
      <w:tr w:rsidR="005B7F40" w:rsidRPr="00E26D3C" w14:paraId="61137980" w14:textId="77777777" w:rsidTr="00BF0FDF">
        <w:tc>
          <w:tcPr>
            <w:tcW w:w="1601" w:type="pct"/>
            <w:shd w:val="clear" w:color="auto" w:fill="F2F2F2" w:themeFill="background1" w:themeFillShade="F2"/>
            <w:vAlign w:val="bottom"/>
          </w:tcPr>
          <w:p w14:paraId="161F60A0" w14:textId="1E330779" w:rsidR="005B7F40" w:rsidRPr="005B7F40" w:rsidRDefault="005B7F40" w:rsidP="005B7F40">
            <w:pPr>
              <w:pStyle w:val="Tabletext"/>
              <w:rPr>
                <w:rFonts w:cs="Arial"/>
                <w:szCs w:val="21"/>
              </w:rPr>
            </w:pPr>
            <w:r w:rsidRPr="005B7F40">
              <w:rPr>
                <w:rFonts w:cs="Arial"/>
                <w:szCs w:val="21"/>
              </w:rPr>
              <w:t>Pyrenees Shire Council</w:t>
            </w:r>
          </w:p>
        </w:tc>
        <w:tc>
          <w:tcPr>
            <w:tcW w:w="686" w:type="pct"/>
            <w:shd w:val="clear" w:color="auto" w:fill="F2F2F2" w:themeFill="background1" w:themeFillShade="F2"/>
            <w:vAlign w:val="center"/>
          </w:tcPr>
          <w:p w14:paraId="4CCA9BD6" w14:textId="28746298" w:rsidR="005B7F40" w:rsidRPr="005B7F40" w:rsidRDefault="005B7F40" w:rsidP="005B7F40">
            <w:pPr>
              <w:pStyle w:val="Tabletext"/>
              <w:rPr>
                <w:rFonts w:cs="Arial"/>
                <w:szCs w:val="21"/>
              </w:rPr>
            </w:pPr>
            <w:r w:rsidRPr="005B7F40">
              <w:rPr>
                <w:rFonts w:cs="Arial"/>
                <w:szCs w:val="21"/>
              </w:rPr>
              <w:t>2</w:t>
            </w:r>
          </w:p>
        </w:tc>
        <w:tc>
          <w:tcPr>
            <w:tcW w:w="686" w:type="pct"/>
            <w:shd w:val="clear" w:color="auto" w:fill="F2F2F2" w:themeFill="background1" w:themeFillShade="F2"/>
            <w:vAlign w:val="center"/>
          </w:tcPr>
          <w:p w14:paraId="13C9460C" w14:textId="0E5C833A" w:rsidR="005B7F40" w:rsidRPr="005B7F40" w:rsidRDefault="005B7F40" w:rsidP="005B7F40">
            <w:pPr>
              <w:pStyle w:val="Tabletext"/>
              <w:rPr>
                <w:rFonts w:cs="Arial"/>
                <w:szCs w:val="21"/>
              </w:rPr>
            </w:pPr>
            <w:r w:rsidRPr="005B7F40">
              <w:rPr>
                <w:rFonts w:cs="Arial"/>
                <w:szCs w:val="21"/>
              </w:rPr>
              <w:t>75</w:t>
            </w:r>
          </w:p>
        </w:tc>
        <w:tc>
          <w:tcPr>
            <w:tcW w:w="686" w:type="pct"/>
            <w:shd w:val="clear" w:color="auto" w:fill="F2F2F2" w:themeFill="background1" w:themeFillShade="F2"/>
            <w:vAlign w:val="center"/>
          </w:tcPr>
          <w:p w14:paraId="2B910404" w14:textId="725A9606"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7553D621" w14:textId="12386037" w:rsidR="005B7F40" w:rsidRPr="005B7F40" w:rsidRDefault="005B7F40" w:rsidP="005B7F40">
            <w:pPr>
              <w:pStyle w:val="Tabletext"/>
              <w:rPr>
                <w:rFonts w:cs="Arial"/>
                <w:szCs w:val="21"/>
              </w:rPr>
            </w:pPr>
            <w:r w:rsidRPr="005B7F40">
              <w:rPr>
                <w:rFonts w:cs="Arial"/>
                <w:szCs w:val="21"/>
              </w:rPr>
              <w:t>18</w:t>
            </w:r>
          </w:p>
        </w:tc>
        <w:tc>
          <w:tcPr>
            <w:tcW w:w="731" w:type="pct"/>
            <w:shd w:val="clear" w:color="auto" w:fill="C5511A"/>
            <w:vAlign w:val="bottom"/>
          </w:tcPr>
          <w:p w14:paraId="496FCCE0" w14:textId="1BBFDA60"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95</w:t>
            </w:r>
          </w:p>
        </w:tc>
      </w:tr>
      <w:tr w:rsidR="005B7F40" w:rsidRPr="006A1A63" w14:paraId="361FF103" w14:textId="77777777" w:rsidTr="00BF0FDF">
        <w:tc>
          <w:tcPr>
            <w:tcW w:w="1601" w:type="pct"/>
            <w:vAlign w:val="bottom"/>
          </w:tcPr>
          <w:p w14:paraId="43291252" w14:textId="0ED1BEF6" w:rsidR="005B7F40" w:rsidRPr="005B7F40" w:rsidRDefault="005B7F40" w:rsidP="005B7F40">
            <w:pPr>
              <w:pStyle w:val="Tabletext"/>
              <w:rPr>
                <w:rFonts w:cs="Arial"/>
                <w:szCs w:val="21"/>
              </w:rPr>
            </w:pPr>
            <w:r w:rsidRPr="005B7F40">
              <w:rPr>
                <w:rFonts w:cs="Arial"/>
                <w:szCs w:val="21"/>
              </w:rPr>
              <w:t>South Gippsland Shire Council</w:t>
            </w:r>
          </w:p>
        </w:tc>
        <w:tc>
          <w:tcPr>
            <w:tcW w:w="686" w:type="pct"/>
            <w:vAlign w:val="center"/>
          </w:tcPr>
          <w:p w14:paraId="19B0A012" w14:textId="18A4AA10" w:rsidR="005B7F40" w:rsidRPr="005B7F40" w:rsidRDefault="005B7F40" w:rsidP="005B7F40">
            <w:pPr>
              <w:pStyle w:val="Tabletext"/>
              <w:rPr>
                <w:rFonts w:cs="Arial"/>
                <w:szCs w:val="21"/>
              </w:rPr>
            </w:pPr>
            <w:r w:rsidRPr="005B7F40">
              <w:rPr>
                <w:rFonts w:cs="Arial"/>
                <w:szCs w:val="21"/>
              </w:rPr>
              <w:t>NDA</w:t>
            </w:r>
          </w:p>
        </w:tc>
        <w:tc>
          <w:tcPr>
            <w:tcW w:w="686" w:type="pct"/>
            <w:vAlign w:val="center"/>
          </w:tcPr>
          <w:p w14:paraId="27F98292" w14:textId="6E2F5663" w:rsidR="005B7F40" w:rsidRPr="005B7F40" w:rsidRDefault="005B7F40" w:rsidP="005B7F40">
            <w:pPr>
              <w:pStyle w:val="Tabletext"/>
              <w:rPr>
                <w:rFonts w:cs="Arial"/>
                <w:szCs w:val="21"/>
              </w:rPr>
            </w:pPr>
            <w:r w:rsidRPr="005B7F40">
              <w:rPr>
                <w:rFonts w:cs="Arial"/>
                <w:szCs w:val="21"/>
              </w:rPr>
              <w:t>NDA</w:t>
            </w:r>
          </w:p>
        </w:tc>
        <w:tc>
          <w:tcPr>
            <w:tcW w:w="686" w:type="pct"/>
            <w:vAlign w:val="center"/>
          </w:tcPr>
          <w:p w14:paraId="2A12DF13" w14:textId="35BC3442" w:rsidR="005B7F40" w:rsidRPr="005B7F40" w:rsidRDefault="005B7F40" w:rsidP="005B7F40">
            <w:pPr>
              <w:pStyle w:val="Tabletext"/>
              <w:rPr>
                <w:rFonts w:cs="Arial"/>
                <w:szCs w:val="21"/>
              </w:rPr>
            </w:pPr>
            <w:r w:rsidRPr="005B7F40">
              <w:rPr>
                <w:rFonts w:cs="Arial"/>
                <w:szCs w:val="21"/>
              </w:rPr>
              <w:t>NDA</w:t>
            </w:r>
          </w:p>
        </w:tc>
        <w:tc>
          <w:tcPr>
            <w:tcW w:w="610" w:type="pct"/>
            <w:vAlign w:val="center"/>
          </w:tcPr>
          <w:p w14:paraId="3104B30C" w14:textId="3FD115AE" w:rsidR="005B7F40" w:rsidRPr="005B7F40" w:rsidRDefault="005B7F40" w:rsidP="005B7F40">
            <w:pPr>
              <w:pStyle w:val="Tabletext"/>
              <w:rPr>
                <w:rFonts w:cs="Arial"/>
                <w:szCs w:val="21"/>
              </w:rPr>
            </w:pPr>
            <w:r w:rsidRPr="005B7F40">
              <w:rPr>
                <w:rFonts w:cs="Arial"/>
                <w:szCs w:val="21"/>
              </w:rPr>
              <w:t>NDA</w:t>
            </w:r>
          </w:p>
        </w:tc>
        <w:tc>
          <w:tcPr>
            <w:tcW w:w="731" w:type="pct"/>
            <w:shd w:val="clear" w:color="auto" w:fill="C5511A"/>
            <w:vAlign w:val="bottom"/>
          </w:tcPr>
          <w:p w14:paraId="198FA0FE" w14:textId="5F289BA1"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NDA</w:t>
            </w:r>
          </w:p>
        </w:tc>
      </w:tr>
      <w:tr w:rsidR="005B7F40" w:rsidRPr="006A1A63" w14:paraId="19203FAB" w14:textId="77777777" w:rsidTr="00BF0FDF">
        <w:tc>
          <w:tcPr>
            <w:tcW w:w="1601" w:type="pct"/>
            <w:shd w:val="clear" w:color="auto" w:fill="F2F2F2" w:themeFill="background1" w:themeFillShade="F2"/>
            <w:vAlign w:val="bottom"/>
          </w:tcPr>
          <w:p w14:paraId="026DD789" w14:textId="4E61A5BE" w:rsidR="005B7F40" w:rsidRPr="005B7F40" w:rsidRDefault="005B7F40" w:rsidP="005B7F40">
            <w:pPr>
              <w:pStyle w:val="Tabletext"/>
              <w:rPr>
                <w:rFonts w:cs="Arial"/>
                <w:szCs w:val="21"/>
              </w:rPr>
            </w:pPr>
            <w:r w:rsidRPr="005B7F40">
              <w:rPr>
                <w:rFonts w:cs="Arial"/>
                <w:szCs w:val="21"/>
              </w:rPr>
              <w:t>Southern Grampians Shire Council</w:t>
            </w:r>
          </w:p>
        </w:tc>
        <w:tc>
          <w:tcPr>
            <w:tcW w:w="686" w:type="pct"/>
            <w:shd w:val="clear" w:color="auto" w:fill="F2F2F2" w:themeFill="background1" w:themeFillShade="F2"/>
            <w:vAlign w:val="center"/>
          </w:tcPr>
          <w:p w14:paraId="4AF25545" w14:textId="5922D815" w:rsidR="005B7F40" w:rsidRPr="005B7F40" w:rsidRDefault="005B7F40" w:rsidP="005B7F40">
            <w:pPr>
              <w:pStyle w:val="Tabletext"/>
              <w:rPr>
                <w:rFonts w:cs="Arial"/>
                <w:szCs w:val="21"/>
              </w:rPr>
            </w:pPr>
            <w:r w:rsidRPr="005B7F40">
              <w:rPr>
                <w:rFonts w:cs="Arial"/>
                <w:szCs w:val="21"/>
              </w:rPr>
              <w:t>8</w:t>
            </w:r>
          </w:p>
        </w:tc>
        <w:tc>
          <w:tcPr>
            <w:tcW w:w="686" w:type="pct"/>
            <w:shd w:val="clear" w:color="auto" w:fill="F2F2F2" w:themeFill="background1" w:themeFillShade="F2"/>
            <w:vAlign w:val="center"/>
          </w:tcPr>
          <w:p w14:paraId="4DBE223E" w14:textId="31423E3C" w:rsidR="005B7F40" w:rsidRPr="005B7F40" w:rsidRDefault="005B7F40" w:rsidP="005B7F40">
            <w:pPr>
              <w:pStyle w:val="Tabletext"/>
              <w:rPr>
                <w:rFonts w:cs="Arial"/>
                <w:szCs w:val="21"/>
              </w:rPr>
            </w:pPr>
            <w:r w:rsidRPr="005B7F40">
              <w:rPr>
                <w:rFonts w:cs="Arial"/>
                <w:szCs w:val="21"/>
              </w:rPr>
              <w:t>131</w:t>
            </w:r>
          </w:p>
        </w:tc>
        <w:tc>
          <w:tcPr>
            <w:tcW w:w="686" w:type="pct"/>
            <w:shd w:val="clear" w:color="auto" w:fill="F2F2F2" w:themeFill="background1" w:themeFillShade="F2"/>
            <w:vAlign w:val="center"/>
          </w:tcPr>
          <w:p w14:paraId="12347DC4" w14:textId="073722D9"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02C9887F" w14:textId="6C119FB0" w:rsidR="005B7F40" w:rsidRPr="005B7F40" w:rsidRDefault="005B7F40" w:rsidP="005B7F40">
            <w:pPr>
              <w:pStyle w:val="Tabletext"/>
              <w:rPr>
                <w:rFonts w:cs="Arial"/>
                <w:szCs w:val="21"/>
              </w:rPr>
            </w:pPr>
            <w:r w:rsidRPr="005B7F40">
              <w:rPr>
                <w:rFonts w:cs="Arial"/>
                <w:szCs w:val="21"/>
              </w:rPr>
              <w:t>44</w:t>
            </w:r>
          </w:p>
        </w:tc>
        <w:tc>
          <w:tcPr>
            <w:tcW w:w="731" w:type="pct"/>
            <w:shd w:val="clear" w:color="auto" w:fill="C5511A"/>
            <w:vAlign w:val="bottom"/>
          </w:tcPr>
          <w:p w14:paraId="1C30D9CD" w14:textId="4E268A68"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183</w:t>
            </w:r>
          </w:p>
        </w:tc>
      </w:tr>
      <w:tr w:rsidR="005B7F40" w:rsidRPr="006A1A63" w14:paraId="5EFF9DC5" w14:textId="77777777" w:rsidTr="00BF0FDF">
        <w:tc>
          <w:tcPr>
            <w:tcW w:w="1601" w:type="pct"/>
            <w:vAlign w:val="bottom"/>
          </w:tcPr>
          <w:p w14:paraId="0537422D" w14:textId="75B2346D" w:rsidR="005B7F40" w:rsidRPr="005B7F40" w:rsidRDefault="005B7F40" w:rsidP="005B7F40">
            <w:pPr>
              <w:pStyle w:val="Tabletext"/>
              <w:rPr>
                <w:rFonts w:cs="Arial"/>
                <w:szCs w:val="21"/>
              </w:rPr>
            </w:pPr>
            <w:r w:rsidRPr="005B7F40">
              <w:rPr>
                <w:rFonts w:cs="Arial"/>
                <w:szCs w:val="21"/>
              </w:rPr>
              <w:t>Stonnington City Council</w:t>
            </w:r>
          </w:p>
        </w:tc>
        <w:tc>
          <w:tcPr>
            <w:tcW w:w="686" w:type="pct"/>
            <w:vAlign w:val="center"/>
          </w:tcPr>
          <w:p w14:paraId="33F27946" w14:textId="1521FAD3" w:rsidR="005B7F40" w:rsidRPr="005B7F40" w:rsidRDefault="005B7F40" w:rsidP="005B7F40">
            <w:pPr>
              <w:pStyle w:val="Tabletext"/>
              <w:rPr>
                <w:rFonts w:cs="Arial"/>
                <w:szCs w:val="21"/>
              </w:rPr>
            </w:pPr>
            <w:r w:rsidRPr="005B7F40">
              <w:rPr>
                <w:rFonts w:cs="Arial"/>
                <w:szCs w:val="21"/>
              </w:rPr>
              <w:t>40</w:t>
            </w:r>
          </w:p>
        </w:tc>
        <w:tc>
          <w:tcPr>
            <w:tcW w:w="686" w:type="pct"/>
            <w:vAlign w:val="center"/>
          </w:tcPr>
          <w:p w14:paraId="7823481B" w14:textId="44909564" w:rsidR="005B7F40" w:rsidRPr="005B7F40" w:rsidRDefault="005B7F40" w:rsidP="005B7F40">
            <w:pPr>
              <w:pStyle w:val="Tabletext"/>
              <w:rPr>
                <w:rFonts w:cs="Arial"/>
                <w:szCs w:val="21"/>
              </w:rPr>
            </w:pPr>
            <w:r w:rsidRPr="005B7F40">
              <w:rPr>
                <w:rFonts w:cs="Arial"/>
                <w:szCs w:val="21"/>
              </w:rPr>
              <w:t>1,123</w:t>
            </w:r>
          </w:p>
        </w:tc>
        <w:tc>
          <w:tcPr>
            <w:tcW w:w="686" w:type="pct"/>
            <w:vAlign w:val="center"/>
          </w:tcPr>
          <w:p w14:paraId="7C923BEA" w14:textId="51B9BDFA"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11116B3C" w14:textId="4471C5A2" w:rsidR="005B7F40" w:rsidRPr="005B7F40" w:rsidRDefault="005B7F40" w:rsidP="005B7F40">
            <w:pPr>
              <w:pStyle w:val="Tabletext"/>
              <w:rPr>
                <w:rFonts w:cs="Arial"/>
                <w:szCs w:val="21"/>
              </w:rPr>
            </w:pPr>
            <w:r w:rsidRPr="005B7F40">
              <w:rPr>
                <w:rFonts w:cs="Arial"/>
                <w:szCs w:val="21"/>
              </w:rPr>
              <w:t>119</w:t>
            </w:r>
          </w:p>
        </w:tc>
        <w:tc>
          <w:tcPr>
            <w:tcW w:w="731" w:type="pct"/>
            <w:shd w:val="clear" w:color="auto" w:fill="C5511A"/>
            <w:vAlign w:val="bottom"/>
          </w:tcPr>
          <w:p w14:paraId="418323C2" w14:textId="313FA3F0"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1,282</w:t>
            </w:r>
          </w:p>
        </w:tc>
      </w:tr>
      <w:tr w:rsidR="005B7F40" w:rsidRPr="006A1A63" w14:paraId="69EB6579" w14:textId="77777777" w:rsidTr="00BF0FDF">
        <w:tc>
          <w:tcPr>
            <w:tcW w:w="1601" w:type="pct"/>
            <w:shd w:val="clear" w:color="auto" w:fill="F2F2F2" w:themeFill="background1" w:themeFillShade="F2"/>
            <w:vAlign w:val="bottom"/>
          </w:tcPr>
          <w:p w14:paraId="0F5475AC" w14:textId="7EDB7DAD" w:rsidR="005B7F40" w:rsidRPr="005B7F40" w:rsidRDefault="005B7F40" w:rsidP="005B7F40">
            <w:pPr>
              <w:pStyle w:val="Tabletext"/>
              <w:rPr>
                <w:rFonts w:cs="Arial"/>
                <w:szCs w:val="21"/>
              </w:rPr>
            </w:pPr>
            <w:r w:rsidRPr="005B7F40">
              <w:rPr>
                <w:rFonts w:cs="Arial"/>
                <w:szCs w:val="21"/>
              </w:rPr>
              <w:t>Strathbogie Shire Council</w:t>
            </w:r>
          </w:p>
        </w:tc>
        <w:tc>
          <w:tcPr>
            <w:tcW w:w="686" w:type="pct"/>
            <w:shd w:val="clear" w:color="auto" w:fill="F2F2F2" w:themeFill="background1" w:themeFillShade="F2"/>
            <w:vAlign w:val="center"/>
          </w:tcPr>
          <w:p w14:paraId="3632F890" w14:textId="27698932" w:rsidR="005B7F40" w:rsidRPr="005B7F40" w:rsidRDefault="005B7F40" w:rsidP="005B7F40">
            <w:pPr>
              <w:pStyle w:val="Tabletext"/>
              <w:rPr>
                <w:rFonts w:cs="Arial"/>
                <w:szCs w:val="21"/>
              </w:rPr>
            </w:pPr>
            <w:r w:rsidRPr="005B7F40">
              <w:rPr>
                <w:rFonts w:cs="Arial"/>
                <w:szCs w:val="21"/>
              </w:rPr>
              <w:t>5</w:t>
            </w:r>
          </w:p>
        </w:tc>
        <w:tc>
          <w:tcPr>
            <w:tcW w:w="686" w:type="pct"/>
            <w:shd w:val="clear" w:color="auto" w:fill="F2F2F2" w:themeFill="background1" w:themeFillShade="F2"/>
            <w:vAlign w:val="center"/>
          </w:tcPr>
          <w:p w14:paraId="5C76852D" w14:textId="081B3134" w:rsidR="005B7F40" w:rsidRPr="005B7F40" w:rsidRDefault="005B7F40" w:rsidP="005B7F40">
            <w:pPr>
              <w:pStyle w:val="Tabletext"/>
              <w:rPr>
                <w:rFonts w:cs="Arial"/>
                <w:szCs w:val="21"/>
              </w:rPr>
            </w:pPr>
            <w:r w:rsidRPr="005B7F40">
              <w:rPr>
                <w:rFonts w:cs="Arial"/>
                <w:szCs w:val="21"/>
              </w:rPr>
              <w:t>100</w:t>
            </w:r>
          </w:p>
        </w:tc>
        <w:tc>
          <w:tcPr>
            <w:tcW w:w="686" w:type="pct"/>
            <w:shd w:val="clear" w:color="auto" w:fill="F2F2F2" w:themeFill="background1" w:themeFillShade="F2"/>
            <w:vAlign w:val="center"/>
          </w:tcPr>
          <w:p w14:paraId="49DFF985" w14:textId="7E2B6B45"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30744BEB" w14:textId="5D2FDFC6" w:rsidR="005B7F40" w:rsidRPr="005B7F40" w:rsidRDefault="005B7F40" w:rsidP="005B7F40">
            <w:pPr>
              <w:pStyle w:val="Tabletext"/>
              <w:rPr>
                <w:rFonts w:cs="Arial"/>
                <w:szCs w:val="21"/>
              </w:rPr>
            </w:pPr>
            <w:r w:rsidRPr="005B7F40">
              <w:rPr>
                <w:rFonts w:cs="Arial"/>
                <w:szCs w:val="21"/>
              </w:rPr>
              <w:t>30</w:t>
            </w:r>
          </w:p>
        </w:tc>
        <w:tc>
          <w:tcPr>
            <w:tcW w:w="731" w:type="pct"/>
            <w:shd w:val="clear" w:color="auto" w:fill="C5511A"/>
            <w:vAlign w:val="bottom"/>
          </w:tcPr>
          <w:p w14:paraId="774695BD" w14:textId="2F2041E2"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135</w:t>
            </w:r>
          </w:p>
        </w:tc>
      </w:tr>
      <w:tr w:rsidR="005B7F40" w:rsidRPr="006A1A63" w14:paraId="488EC652" w14:textId="77777777" w:rsidTr="00BF0FDF">
        <w:tc>
          <w:tcPr>
            <w:tcW w:w="1601" w:type="pct"/>
            <w:vAlign w:val="bottom"/>
          </w:tcPr>
          <w:p w14:paraId="06A0CFDE" w14:textId="375BED7A" w:rsidR="005B7F40" w:rsidRPr="005B7F40" w:rsidRDefault="005B7F40" w:rsidP="005B7F40">
            <w:pPr>
              <w:pStyle w:val="Tabletext"/>
              <w:rPr>
                <w:rFonts w:cs="Arial"/>
                <w:szCs w:val="21"/>
              </w:rPr>
            </w:pPr>
            <w:r w:rsidRPr="005B7F40">
              <w:rPr>
                <w:rFonts w:cs="Arial"/>
                <w:szCs w:val="21"/>
              </w:rPr>
              <w:t>Surf Coast Shire</w:t>
            </w:r>
          </w:p>
        </w:tc>
        <w:tc>
          <w:tcPr>
            <w:tcW w:w="686" w:type="pct"/>
            <w:vAlign w:val="center"/>
          </w:tcPr>
          <w:p w14:paraId="62532341" w14:textId="3B669325" w:rsidR="005B7F40" w:rsidRPr="005B7F40" w:rsidRDefault="005B7F40" w:rsidP="005B7F40">
            <w:pPr>
              <w:pStyle w:val="Tabletext"/>
              <w:rPr>
                <w:rFonts w:cs="Arial"/>
                <w:szCs w:val="21"/>
              </w:rPr>
            </w:pPr>
            <w:r w:rsidRPr="005B7F40">
              <w:rPr>
                <w:rFonts w:cs="Arial"/>
                <w:szCs w:val="21"/>
              </w:rPr>
              <w:t>16</w:t>
            </w:r>
          </w:p>
        </w:tc>
        <w:tc>
          <w:tcPr>
            <w:tcW w:w="686" w:type="pct"/>
            <w:vAlign w:val="center"/>
          </w:tcPr>
          <w:p w14:paraId="2A7C69E1" w14:textId="385E861C" w:rsidR="005B7F40" w:rsidRPr="005B7F40" w:rsidRDefault="005B7F40" w:rsidP="005B7F40">
            <w:pPr>
              <w:pStyle w:val="Tabletext"/>
              <w:rPr>
                <w:rFonts w:cs="Arial"/>
                <w:szCs w:val="21"/>
              </w:rPr>
            </w:pPr>
            <w:r w:rsidRPr="005B7F40">
              <w:rPr>
                <w:rFonts w:cs="Arial"/>
                <w:szCs w:val="21"/>
              </w:rPr>
              <w:t>292</w:t>
            </w:r>
          </w:p>
        </w:tc>
        <w:tc>
          <w:tcPr>
            <w:tcW w:w="686" w:type="pct"/>
            <w:vAlign w:val="center"/>
          </w:tcPr>
          <w:p w14:paraId="01F69A7C" w14:textId="7EBB64C8"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6C912DEF" w14:textId="50E2C1D8" w:rsidR="005B7F40" w:rsidRPr="005B7F40" w:rsidRDefault="005B7F40" w:rsidP="005B7F40">
            <w:pPr>
              <w:pStyle w:val="Tabletext"/>
              <w:rPr>
                <w:rFonts w:cs="Arial"/>
                <w:szCs w:val="21"/>
              </w:rPr>
            </w:pPr>
            <w:r w:rsidRPr="005B7F40">
              <w:rPr>
                <w:rFonts w:cs="Arial"/>
                <w:szCs w:val="21"/>
              </w:rPr>
              <w:t>94</w:t>
            </w:r>
          </w:p>
        </w:tc>
        <w:tc>
          <w:tcPr>
            <w:tcW w:w="731" w:type="pct"/>
            <w:shd w:val="clear" w:color="auto" w:fill="C5511A"/>
            <w:vAlign w:val="bottom"/>
          </w:tcPr>
          <w:p w14:paraId="35D50788" w14:textId="19A491A7"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402</w:t>
            </w:r>
          </w:p>
        </w:tc>
      </w:tr>
      <w:tr w:rsidR="005B7F40" w:rsidRPr="006A1A63" w14:paraId="2C5E7FEB" w14:textId="77777777" w:rsidTr="00BF0FDF">
        <w:tc>
          <w:tcPr>
            <w:tcW w:w="1601" w:type="pct"/>
            <w:shd w:val="clear" w:color="auto" w:fill="F2F2F2" w:themeFill="background1" w:themeFillShade="F2"/>
            <w:vAlign w:val="bottom"/>
          </w:tcPr>
          <w:p w14:paraId="285B106E" w14:textId="60DC912A" w:rsidR="005B7F40" w:rsidRPr="005B7F40" w:rsidRDefault="005B7F40" w:rsidP="005B7F40">
            <w:pPr>
              <w:pStyle w:val="Tabletext"/>
              <w:rPr>
                <w:rFonts w:cs="Arial"/>
                <w:szCs w:val="21"/>
              </w:rPr>
            </w:pPr>
            <w:r w:rsidRPr="005B7F40">
              <w:rPr>
                <w:rFonts w:cs="Arial"/>
                <w:szCs w:val="21"/>
              </w:rPr>
              <w:t>Swan Hill Rural City Council</w:t>
            </w:r>
          </w:p>
        </w:tc>
        <w:tc>
          <w:tcPr>
            <w:tcW w:w="686" w:type="pct"/>
            <w:shd w:val="clear" w:color="auto" w:fill="F2F2F2" w:themeFill="background1" w:themeFillShade="F2"/>
            <w:vAlign w:val="center"/>
          </w:tcPr>
          <w:p w14:paraId="4892213B" w14:textId="5EA93921" w:rsidR="005B7F40" w:rsidRPr="005B7F40" w:rsidRDefault="005B7F40" w:rsidP="005B7F40">
            <w:pPr>
              <w:pStyle w:val="Tabletext"/>
              <w:rPr>
                <w:rFonts w:cs="Arial"/>
                <w:szCs w:val="21"/>
              </w:rPr>
            </w:pPr>
            <w:r w:rsidRPr="005B7F40">
              <w:rPr>
                <w:rFonts w:cs="Arial"/>
                <w:szCs w:val="21"/>
              </w:rPr>
              <w:t>14</w:t>
            </w:r>
          </w:p>
        </w:tc>
        <w:tc>
          <w:tcPr>
            <w:tcW w:w="686" w:type="pct"/>
            <w:shd w:val="clear" w:color="auto" w:fill="F2F2F2" w:themeFill="background1" w:themeFillShade="F2"/>
            <w:vAlign w:val="center"/>
          </w:tcPr>
          <w:p w14:paraId="2911A309" w14:textId="5E0E52CE" w:rsidR="005B7F40" w:rsidRPr="005B7F40" w:rsidRDefault="005B7F40" w:rsidP="005B7F40">
            <w:pPr>
              <w:pStyle w:val="Tabletext"/>
              <w:rPr>
                <w:rFonts w:cs="Arial"/>
                <w:szCs w:val="21"/>
              </w:rPr>
            </w:pPr>
            <w:r w:rsidRPr="005B7F40">
              <w:rPr>
                <w:rFonts w:cs="Arial"/>
                <w:szCs w:val="21"/>
              </w:rPr>
              <w:t>155</w:t>
            </w:r>
          </w:p>
        </w:tc>
        <w:tc>
          <w:tcPr>
            <w:tcW w:w="686" w:type="pct"/>
            <w:shd w:val="clear" w:color="auto" w:fill="F2F2F2" w:themeFill="background1" w:themeFillShade="F2"/>
            <w:vAlign w:val="center"/>
          </w:tcPr>
          <w:p w14:paraId="24A85881" w14:textId="1587C5D4" w:rsidR="005B7F40" w:rsidRPr="005B7F40" w:rsidRDefault="005B7F40" w:rsidP="005B7F40">
            <w:pPr>
              <w:pStyle w:val="Tabletext"/>
              <w:rPr>
                <w:rFonts w:cs="Arial"/>
                <w:szCs w:val="21"/>
              </w:rPr>
            </w:pPr>
            <w:r w:rsidRPr="005B7F40">
              <w:rPr>
                <w:rFonts w:cs="Arial"/>
                <w:szCs w:val="21"/>
              </w:rPr>
              <w:t>11</w:t>
            </w:r>
          </w:p>
        </w:tc>
        <w:tc>
          <w:tcPr>
            <w:tcW w:w="610" w:type="pct"/>
            <w:shd w:val="clear" w:color="auto" w:fill="F2F2F2" w:themeFill="background1" w:themeFillShade="F2"/>
            <w:vAlign w:val="center"/>
          </w:tcPr>
          <w:p w14:paraId="6958043C" w14:textId="326FC077" w:rsidR="005B7F40" w:rsidRPr="005B7F40" w:rsidRDefault="005B7F40" w:rsidP="005B7F40">
            <w:pPr>
              <w:pStyle w:val="Tabletext"/>
              <w:rPr>
                <w:rFonts w:cs="Arial"/>
                <w:szCs w:val="21"/>
              </w:rPr>
            </w:pPr>
            <w:r w:rsidRPr="005B7F40">
              <w:rPr>
                <w:rFonts w:cs="Arial"/>
                <w:szCs w:val="21"/>
              </w:rPr>
              <w:t>64</w:t>
            </w:r>
          </w:p>
        </w:tc>
        <w:tc>
          <w:tcPr>
            <w:tcW w:w="731" w:type="pct"/>
            <w:shd w:val="clear" w:color="auto" w:fill="C5511A"/>
            <w:vAlign w:val="bottom"/>
          </w:tcPr>
          <w:p w14:paraId="5E638E7F" w14:textId="5BA76E7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244</w:t>
            </w:r>
          </w:p>
        </w:tc>
      </w:tr>
      <w:tr w:rsidR="005B7F40" w:rsidRPr="006A1A63" w14:paraId="2D9E4E2A" w14:textId="77777777" w:rsidTr="00BF0FDF">
        <w:tc>
          <w:tcPr>
            <w:tcW w:w="1601" w:type="pct"/>
            <w:vAlign w:val="bottom"/>
          </w:tcPr>
          <w:p w14:paraId="405E35C9" w14:textId="4C361274" w:rsidR="005B7F40" w:rsidRPr="005B7F40" w:rsidRDefault="005B7F40" w:rsidP="005B7F40">
            <w:pPr>
              <w:pStyle w:val="Tabletext"/>
              <w:rPr>
                <w:rFonts w:cs="Arial"/>
                <w:szCs w:val="21"/>
              </w:rPr>
            </w:pPr>
            <w:r w:rsidRPr="005B7F40">
              <w:rPr>
                <w:rFonts w:cs="Arial"/>
                <w:szCs w:val="21"/>
              </w:rPr>
              <w:t>Towong Shire Council</w:t>
            </w:r>
          </w:p>
        </w:tc>
        <w:tc>
          <w:tcPr>
            <w:tcW w:w="686" w:type="pct"/>
            <w:vAlign w:val="center"/>
          </w:tcPr>
          <w:p w14:paraId="79422A92" w14:textId="2293F583" w:rsidR="005B7F40" w:rsidRPr="005B7F40" w:rsidRDefault="005B7F40" w:rsidP="005B7F40">
            <w:pPr>
              <w:pStyle w:val="Tabletext"/>
              <w:rPr>
                <w:rFonts w:cs="Arial"/>
                <w:szCs w:val="21"/>
              </w:rPr>
            </w:pPr>
            <w:r w:rsidRPr="005B7F40">
              <w:rPr>
                <w:rFonts w:cs="Arial"/>
                <w:szCs w:val="21"/>
              </w:rPr>
              <w:t>4</w:t>
            </w:r>
          </w:p>
        </w:tc>
        <w:tc>
          <w:tcPr>
            <w:tcW w:w="686" w:type="pct"/>
            <w:vAlign w:val="center"/>
          </w:tcPr>
          <w:p w14:paraId="7A6818F9" w14:textId="71BD41B9" w:rsidR="005B7F40" w:rsidRPr="005B7F40" w:rsidRDefault="005B7F40" w:rsidP="005B7F40">
            <w:pPr>
              <w:pStyle w:val="Tabletext"/>
              <w:rPr>
                <w:rFonts w:cs="Arial"/>
                <w:szCs w:val="21"/>
              </w:rPr>
            </w:pPr>
            <w:r w:rsidRPr="005B7F40">
              <w:rPr>
                <w:rFonts w:cs="Arial"/>
                <w:szCs w:val="21"/>
              </w:rPr>
              <w:t>56</w:t>
            </w:r>
          </w:p>
        </w:tc>
        <w:tc>
          <w:tcPr>
            <w:tcW w:w="686" w:type="pct"/>
            <w:vAlign w:val="center"/>
          </w:tcPr>
          <w:p w14:paraId="06930511" w14:textId="05DC7AF8"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51361359" w14:textId="4ACB53BC" w:rsidR="005B7F40" w:rsidRPr="005B7F40" w:rsidRDefault="005B7F40" w:rsidP="005B7F40">
            <w:pPr>
              <w:pStyle w:val="Tabletext"/>
              <w:rPr>
                <w:rFonts w:cs="Arial"/>
                <w:szCs w:val="21"/>
              </w:rPr>
            </w:pPr>
            <w:r w:rsidRPr="005B7F40">
              <w:rPr>
                <w:rFonts w:cs="Arial"/>
                <w:szCs w:val="21"/>
              </w:rPr>
              <w:t>23</w:t>
            </w:r>
          </w:p>
        </w:tc>
        <w:tc>
          <w:tcPr>
            <w:tcW w:w="731" w:type="pct"/>
            <w:shd w:val="clear" w:color="auto" w:fill="C5511A"/>
            <w:vAlign w:val="bottom"/>
          </w:tcPr>
          <w:p w14:paraId="3512CF0F" w14:textId="531EA582"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83</w:t>
            </w:r>
          </w:p>
        </w:tc>
      </w:tr>
      <w:tr w:rsidR="005B7F40" w:rsidRPr="006A1A63" w14:paraId="0BC39FEA" w14:textId="77777777" w:rsidTr="00BF0FDF">
        <w:tc>
          <w:tcPr>
            <w:tcW w:w="1601" w:type="pct"/>
            <w:shd w:val="clear" w:color="auto" w:fill="F2F2F2" w:themeFill="background1" w:themeFillShade="F2"/>
            <w:vAlign w:val="bottom"/>
          </w:tcPr>
          <w:p w14:paraId="2D296153" w14:textId="3EF3DB5E" w:rsidR="005B7F40" w:rsidRPr="005B7F40" w:rsidRDefault="005B7F40" w:rsidP="005B7F40">
            <w:pPr>
              <w:pStyle w:val="Tabletext"/>
              <w:rPr>
                <w:rFonts w:cs="Arial"/>
                <w:szCs w:val="21"/>
              </w:rPr>
            </w:pPr>
            <w:r w:rsidRPr="005B7F40">
              <w:rPr>
                <w:rFonts w:cs="Arial"/>
                <w:szCs w:val="21"/>
              </w:rPr>
              <w:t>Wangaratta Rural City Council</w:t>
            </w:r>
          </w:p>
        </w:tc>
        <w:tc>
          <w:tcPr>
            <w:tcW w:w="686" w:type="pct"/>
            <w:shd w:val="clear" w:color="auto" w:fill="F2F2F2" w:themeFill="background1" w:themeFillShade="F2"/>
            <w:vAlign w:val="center"/>
          </w:tcPr>
          <w:p w14:paraId="27876C3E" w14:textId="4DE9499A" w:rsidR="005B7F40" w:rsidRPr="005B7F40" w:rsidRDefault="005B7F40" w:rsidP="005B7F40">
            <w:pPr>
              <w:pStyle w:val="Tabletext"/>
              <w:rPr>
                <w:rFonts w:cs="Arial"/>
                <w:szCs w:val="21"/>
              </w:rPr>
            </w:pPr>
            <w:r w:rsidRPr="005B7F40">
              <w:rPr>
                <w:rFonts w:cs="Arial"/>
                <w:szCs w:val="21"/>
              </w:rPr>
              <w:t>14</w:t>
            </w:r>
          </w:p>
        </w:tc>
        <w:tc>
          <w:tcPr>
            <w:tcW w:w="686" w:type="pct"/>
            <w:shd w:val="clear" w:color="auto" w:fill="F2F2F2" w:themeFill="background1" w:themeFillShade="F2"/>
            <w:vAlign w:val="center"/>
          </w:tcPr>
          <w:p w14:paraId="11505E1E" w14:textId="286FF1F9" w:rsidR="005B7F40" w:rsidRPr="005B7F40" w:rsidRDefault="005B7F40" w:rsidP="005B7F40">
            <w:pPr>
              <w:pStyle w:val="Tabletext"/>
              <w:rPr>
                <w:rFonts w:cs="Arial"/>
                <w:szCs w:val="21"/>
              </w:rPr>
            </w:pPr>
            <w:r w:rsidRPr="005B7F40">
              <w:rPr>
                <w:rFonts w:cs="Arial"/>
                <w:szCs w:val="21"/>
              </w:rPr>
              <w:t>187</w:t>
            </w:r>
          </w:p>
        </w:tc>
        <w:tc>
          <w:tcPr>
            <w:tcW w:w="686" w:type="pct"/>
            <w:shd w:val="clear" w:color="auto" w:fill="F2F2F2" w:themeFill="background1" w:themeFillShade="F2"/>
            <w:vAlign w:val="center"/>
          </w:tcPr>
          <w:p w14:paraId="53376556" w14:textId="1E7C1D08"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0F37762D" w14:textId="340DC9EE" w:rsidR="005B7F40" w:rsidRPr="005B7F40" w:rsidRDefault="005B7F40" w:rsidP="005B7F40">
            <w:pPr>
              <w:pStyle w:val="Tabletext"/>
              <w:rPr>
                <w:rFonts w:cs="Arial"/>
                <w:szCs w:val="21"/>
              </w:rPr>
            </w:pPr>
            <w:r w:rsidRPr="005B7F40">
              <w:rPr>
                <w:rFonts w:cs="Arial"/>
                <w:szCs w:val="21"/>
              </w:rPr>
              <w:t>76</w:t>
            </w:r>
          </w:p>
        </w:tc>
        <w:tc>
          <w:tcPr>
            <w:tcW w:w="731" w:type="pct"/>
            <w:shd w:val="clear" w:color="auto" w:fill="C5511A"/>
            <w:vAlign w:val="bottom"/>
          </w:tcPr>
          <w:p w14:paraId="44FF288E" w14:textId="2F0D08B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277</w:t>
            </w:r>
          </w:p>
        </w:tc>
      </w:tr>
      <w:tr w:rsidR="005B7F40" w:rsidRPr="006A1A63" w14:paraId="7FA7CF76" w14:textId="77777777" w:rsidTr="00BF0FDF">
        <w:tc>
          <w:tcPr>
            <w:tcW w:w="1601" w:type="pct"/>
            <w:vAlign w:val="bottom"/>
          </w:tcPr>
          <w:p w14:paraId="6ADA7CB1" w14:textId="19A9F340" w:rsidR="005B7F40" w:rsidRPr="005B7F40" w:rsidRDefault="005B7F40" w:rsidP="005B7F40">
            <w:pPr>
              <w:pStyle w:val="Tabletext"/>
              <w:rPr>
                <w:rFonts w:cs="Arial"/>
                <w:szCs w:val="21"/>
              </w:rPr>
            </w:pPr>
            <w:r w:rsidRPr="005B7F40">
              <w:rPr>
                <w:rFonts w:cs="Arial"/>
                <w:szCs w:val="21"/>
              </w:rPr>
              <w:t>Warrnambool City Council</w:t>
            </w:r>
          </w:p>
        </w:tc>
        <w:tc>
          <w:tcPr>
            <w:tcW w:w="686" w:type="pct"/>
            <w:vAlign w:val="center"/>
          </w:tcPr>
          <w:p w14:paraId="5AEE8457" w14:textId="2D98984B" w:rsidR="005B7F40" w:rsidRPr="005B7F40" w:rsidRDefault="005B7F40" w:rsidP="005B7F40">
            <w:pPr>
              <w:pStyle w:val="Tabletext"/>
              <w:rPr>
                <w:rFonts w:cs="Arial"/>
                <w:szCs w:val="21"/>
              </w:rPr>
            </w:pPr>
            <w:r w:rsidRPr="005B7F40">
              <w:rPr>
                <w:rFonts w:cs="Arial"/>
                <w:szCs w:val="21"/>
              </w:rPr>
              <w:t>16</w:t>
            </w:r>
          </w:p>
        </w:tc>
        <w:tc>
          <w:tcPr>
            <w:tcW w:w="686" w:type="pct"/>
            <w:vAlign w:val="center"/>
          </w:tcPr>
          <w:p w14:paraId="0B57E922" w14:textId="6386CD8F" w:rsidR="005B7F40" w:rsidRPr="005B7F40" w:rsidRDefault="005B7F40" w:rsidP="005B7F40">
            <w:pPr>
              <w:pStyle w:val="Tabletext"/>
              <w:rPr>
                <w:rFonts w:cs="Arial"/>
                <w:szCs w:val="21"/>
              </w:rPr>
            </w:pPr>
            <w:r w:rsidRPr="005B7F40">
              <w:rPr>
                <w:rFonts w:cs="Arial"/>
                <w:szCs w:val="21"/>
              </w:rPr>
              <w:t>298</w:t>
            </w:r>
          </w:p>
        </w:tc>
        <w:tc>
          <w:tcPr>
            <w:tcW w:w="686" w:type="pct"/>
            <w:vAlign w:val="center"/>
          </w:tcPr>
          <w:p w14:paraId="46976391" w14:textId="2CB47BE6"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38D37D94" w14:textId="1B8E9A21" w:rsidR="005B7F40" w:rsidRPr="005B7F40" w:rsidRDefault="005B7F40" w:rsidP="005B7F40">
            <w:pPr>
              <w:pStyle w:val="Tabletext"/>
              <w:rPr>
                <w:rFonts w:cs="Arial"/>
                <w:szCs w:val="21"/>
              </w:rPr>
            </w:pPr>
            <w:r w:rsidRPr="005B7F40">
              <w:rPr>
                <w:rFonts w:cs="Arial"/>
                <w:szCs w:val="21"/>
              </w:rPr>
              <w:t>53</w:t>
            </w:r>
          </w:p>
        </w:tc>
        <w:tc>
          <w:tcPr>
            <w:tcW w:w="731" w:type="pct"/>
            <w:shd w:val="clear" w:color="auto" w:fill="C5511A"/>
            <w:vAlign w:val="bottom"/>
          </w:tcPr>
          <w:p w14:paraId="2E409BDA" w14:textId="61B9AA5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367</w:t>
            </w:r>
          </w:p>
        </w:tc>
      </w:tr>
      <w:tr w:rsidR="005B7F40" w:rsidRPr="006A1A63" w14:paraId="4C949471" w14:textId="77777777" w:rsidTr="00BF0FDF">
        <w:tc>
          <w:tcPr>
            <w:tcW w:w="1601" w:type="pct"/>
            <w:shd w:val="clear" w:color="auto" w:fill="F2F2F2" w:themeFill="background1" w:themeFillShade="F2"/>
            <w:vAlign w:val="bottom"/>
          </w:tcPr>
          <w:p w14:paraId="63CED6D4" w14:textId="13822DD5" w:rsidR="005B7F40" w:rsidRPr="005B7F40" w:rsidRDefault="005B7F40" w:rsidP="005B7F40">
            <w:pPr>
              <w:pStyle w:val="Tabletext"/>
              <w:rPr>
                <w:rFonts w:cs="Arial"/>
                <w:szCs w:val="21"/>
              </w:rPr>
            </w:pPr>
            <w:r w:rsidRPr="005B7F40">
              <w:rPr>
                <w:rFonts w:cs="Arial"/>
                <w:szCs w:val="21"/>
              </w:rPr>
              <w:t>Wellington Shire Council</w:t>
            </w:r>
          </w:p>
        </w:tc>
        <w:tc>
          <w:tcPr>
            <w:tcW w:w="686" w:type="pct"/>
            <w:shd w:val="clear" w:color="auto" w:fill="F2F2F2" w:themeFill="background1" w:themeFillShade="F2"/>
            <w:vAlign w:val="center"/>
          </w:tcPr>
          <w:p w14:paraId="111471B0" w14:textId="18D82326" w:rsidR="005B7F40" w:rsidRPr="005B7F40" w:rsidRDefault="005B7F40" w:rsidP="005B7F40">
            <w:pPr>
              <w:pStyle w:val="Tabletext"/>
              <w:rPr>
                <w:rFonts w:cs="Arial"/>
                <w:szCs w:val="21"/>
              </w:rPr>
            </w:pPr>
            <w:r w:rsidRPr="005B7F40">
              <w:rPr>
                <w:rFonts w:cs="Arial"/>
                <w:szCs w:val="21"/>
              </w:rPr>
              <w:t>15</w:t>
            </w:r>
          </w:p>
        </w:tc>
        <w:tc>
          <w:tcPr>
            <w:tcW w:w="686" w:type="pct"/>
            <w:shd w:val="clear" w:color="auto" w:fill="F2F2F2" w:themeFill="background1" w:themeFillShade="F2"/>
            <w:vAlign w:val="center"/>
          </w:tcPr>
          <w:p w14:paraId="585A2B47" w14:textId="5CB6432C" w:rsidR="005B7F40" w:rsidRPr="005B7F40" w:rsidRDefault="005B7F40" w:rsidP="005B7F40">
            <w:pPr>
              <w:pStyle w:val="Tabletext"/>
              <w:rPr>
                <w:rFonts w:cs="Arial"/>
                <w:szCs w:val="21"/>
              </w:rPr>
            </w:pPr>
            <w:r w:rsidRPr="005B7F40">
              <w:rPr>
                <w:rFonts w:cs="Arial"/>
                <w:szCs w:val="21"/>
              </w:rPr>
              <w:t>289</w:t>
            </w:r>
          </w:p>
        </w:tc>
        <w:tc>
          <w:tcPr>
            <w:tcW w:w="686" w:type="pct"/>
            <w:shd w:val="clear" w:color="auto" w:fill="F2F2F2" w:themeFill="background1" w:themeFillShade="F2"/>
            <w:vAlign w:val="center"/>
          </w:tcPr>
          <w:p w14:paraId="163B216E" w14:textId="2C46504F" w:rsidR="005B7F40" w:rsidRPr="005B7F40" w:rsidRDefault="005B7F40" w:rsidP="005B7F40">
            <w:pPr>
              <w:pStyle w:val="Tabletext"/>
              <w:rPr>
                <w:rFonts w:cs="Arial"/>
                <w:szCs w:val="21"/>
              </w:rPr>
            </w:pPr>
            <w:r w:rsidRPr="005B7F40">
              <w:rPr>
                <w:rFonts w:cs="Arial"/>
                <w:szCs w:val="21"/>
              </w:rPr>
              <w:t>4</w:t>
            </w:r>
          </w:p>
        </w:tc>
        <w:tc>
          <w:tcPr>
            <w:tcW w:w="610" w:type="pct"/>
            <w:shd w:val="clear" w:color="auto" w:fill="F2F2F2" w:themeFill="background1" w:themeFillShade="F2"/>
            <w:vAlign w:val="center"/>
          </w:tcPr>
          <w:p w14:paraId="757E3C3E" w14:textId="75A16C4A" w:rsidR="005B7F40" w:rsidRPr="005B7F40" w:rsidRDefault="005B7F40" w:rsidP="005B7F40">
            <w:pPr>
              <w:pStyle w:val="Tabletext"/>
              <w:rPr>
                <w:rFonts w:cs="Arial"/>
                <w:szCs w:val="21"/>
              </w:rPr>
            </w:pPr>
            <w:r w:rsidRPr="005B7F40">
              <w:rPr>
                <w:rFonts w:cs="Arial"/>
                <w:szCs w:val="21"/>
              </w:rPr>
              <w:t>55</w:t>
            </w:r>
          </w:p>
        </w:tc>
        <w:tc>
          <w:tcPr>
            <w:tcW w:w="731" w:type="pct"/>
            <w:shd w:val="clear" w:color="auto" w:fill="C5511A"/>
            <w:vAlign w:val="bottom"/>
          </w:tcPr>
          <w:p w14:paraId="784D67D0" w14:textId="225E089F"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363</w:t>
            </w:r>
          </w:p>
        </w:tc>
      </w:tr>
      <w:tr w:rsidR="005B7F40" w:rsidRPr="006A1A63" w14:paraId="40FC482D" w14:textId="77777777" w:rsidTr="00BF0FDF">
        <w:tc>
          <w:tcPr>
            <w:tcW w:w="1601" w:type="pct"/>
            <w:vAlign w:val="bottom"/>
          </w:tcPr>
          <w:p w14:paraId="7B0F92E1" w14:textId="45630ED6" w:rsidR="005B7F40" w:rsidRPr="005B7F40" w:rsidRDefault="005B7F40" w:rsidP="005B7F40">
            <w:pPr>
              <w:pStyle w:val="Tabletext"/>
              <w:rPr>
                <w:rFonts w:cs="Arial"/>
                <w:szCs w:val="21"/>
              </w:rPr>
            </w:pPr>
            <w:r w:rsidRPr="005B7F40">
              <w:rPr>
                <w:rFonts w:cs="Arial"/>
                <w:szCs w:val="21"/>
              </w:rPr>
              <w:t>West Wimmera Shire Council</w:t>
            </w:r>
          </w:p>
        </w:tc>
        <w:tc>
          <w:tcPr>
            <w:tcW w:w="686" w:type="pct"/>
            <w:vAlign w:val="center"/>
          </w:tcPr>
          <w:p w14:paraId="1F82CE28" w14:textId="35BA088C" w:rsidR="005B7F40" w:rsidRPr="005B7F40" w:rsidRDefault="005B7F40" w:rsidP="005B7F40">
            <w:pPr>
              <w:pStyle w:val="Tabletext"/>
              <w:rPr>
                <w:rFonts w:cs="Arial"/>
                <w:szCs w:val="21"/>
              </w:rPr>
            </w:pPr>
            <w:r w:rsidRPr="005B7F40">
              <w:rPr>
                <w:rFonts w:cs="Arial"/>
                <w:szCs w:val="21"/>
              </w:rPr>
              <w:t>2</w:t>
            </w:r>
          </w:p>
        </w:tc>
        <w:tc>
          <w:tcPr>
            <w:tcW w:w="686" w:type="pct"/>
            <w:vAlign w:val="center"/>
          </w:tcPr>
          <w:p w14:paraId="782B974A" w14:textId="7BED44AB" w:rsidR="005B7F40" w:rsidRPr="005B7F40" w:rsidRDefault="005B7F40" w:rsidP="005B7F40">
            <w:pPr>
              <w:pStyle w:val="Tabletext"/>
              <w:rPr>
                <w:rFonts w:cs="Arial"/>
                <w:szCs w:val="21"/>
              </w:rPr>
            </w:pPr>
            <w:r w:rsidRPr="005B7F40">
              <w:rPr>
                <w:rFonts w:cs="Arial"/>
                <w:szCs w:val="21"/>
              </w:rPr>
              <w:t>55</w:t>
            </w:r>
          </w:p>
        </w:tc>
        <w:tc>
          <w:tcPr>
            <w:tcW w:w="686" w:type="pct"/>
            <w:vAlign w:val="center"/>
          </w:tcPr>
          <w:p w14:paraId="3B57EC04" w14:textId="685CE61A"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3706324A" w14:textId="0FE93CCE" w:rsidR="005B7F40" w:rsidRPr="005B7F40" w:rsidRDefault="005B7F40" w:rsidP="005B7F40">
            <w:pPr>
              <w:pStyle w:val="Tabletext"/>
              <w:rPr>
                <w:rFonts w:cs="Arial"/>
                <w:szCs w:val="21"/>
              </w:rPr>
            </w:pPr>
            <w:r w:rsidRPr="005B7F40">
              <w:rPr>
                <w:rFonts w:cs="Arial"/>
                <w:szCs w:val="21"/>
              </w:rPr>
              <w:t>22</w:t>
            </w:r>
          </w:p>
        </w:tc>
        <w:tc>
          <w:tcPr>
            <w:tcW w:w="731" w:type="pct"/>
            <w:shd w:val="clear" w:color="auto" w:fill="C5511A"/>
            <w:vAlign w:val="bottom"/>
          </w:tcPr>
          <w:p w14:paraId="158F9964" w14:textId="638C65A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79</w:t>
            </w:r>
          </w:p>
        </w:tc>
      </w:tr>
      <w:tr w:rsidR="005B7F40" w:rsidRPr="006A1A63" w14:paraId="4CB23EE1" w14:textId="77777777" w:rsidTr="00BF0FDF">
        <w:tc>
          <w:tcPr>
            <w:tcW w:w="1601" w:type="pct"/>
            <w:shd w:val="clear" w:color="auto" w:fill="F2F2F2" w:themeFill="background1" w:themeFillShade="F2"/>
            <w:vAlign w:val="bottom"/>
          </w:tcPr>
          <w:p w14:paraId="2969BEB1" w14:textId="64C69F9A" w:rsidR="005B7F40" w:rsidRPr="005B7F40" w:rsidRDefault="005B7F40" w:rsidP="005B7F40">
            <w:pPr>
              <w:pStyle w:val="Tabletext"/>
              <w:rPr>
                <w:rFonts w:cs="Arial"/>
                <w:szCs w:val="21"/>
              </w:rPr>
            </w:pPr>
            <w:r w:rsidRPr="005B7F40">
              <w:rPr>
                <w:rFonts w:cs="Arial"/>
                <w:szCs w:val="21"/>
              </w:rPr>
              <w:t>Whitehorse City Council</w:t>
            </w:r>
          </w:p>
        </w:tc>
        <w:tc>
          <w:tcPr>
            <w:tcW w:w="686" w:type="pct"/>
            <w:shd w:val="clear" w:color="auto" w:fill="F2F2F2" w:themeFill="background1" w:themeFillShade="F2"/>
            <w:vAlign w:val="center"/>
          </w:tcPr>
          <w:p w14:paraId="58C545B2" w14:textId="3328C4C2" w:rsidR="005B7F40" w:rsidRPr="005B7F40" w:rsidRDefault="005B7F40" w:rsidP="005B7F40">
            <w:pPr>
              <w:pStyle w:val="Tabletext"/>
              <w:rPr>
                <w:rFonts w:cs="Arial"/>
                <w:szCs w:val="21"/>
              </w:rPr>
            </w:pPr>
            <w:r w:rsidRPr="005B7F40">
              <w:rPr>
                <w:rFonts w:cs="Arial"/>
                <w:szCs w:val="21"/>
              </w:rPr>
              <w:t>90</w:t>
            </w:r>
          </w:p>
        </w:tc>
        <w:tc>
          <w:tcPr>
            <w:tcW w:w="686" w:type="pct"/>
            <w:shd w:val="clear" w:color="auto" w:fill="F2F2F2" w:themeFill="background1" w:themeFillShade="F2"/>
            <w:vAlign w:val="center"/>
          </w:tcPr>
          <w:p w14:paraId="230F9CC0" w14:textId="30D56353" w:rsidR="005B7F40" w:rsidRPr="005B7F40" w:rsidRDefault="005B7F40" w:rsidP="005B7F40">
            <w:pPr>
              <w:pStyle w:val="Tabletext"/>
              <w:rPr>
                <w:rFonts w:cs="Arial"/>
                <w:szCs w:val="21"/>
              </w:rPr>
            </w:pPr>
            <w:r w:rsidRPr="005B7F40">
              <w:rPr>
                <w:rFonts w:cs="Arial"/>
                <w:szCs w:val="21"/>
              </w:rPr>
              <w:t>936</w:t>
            </w:r>
          </w:p>
        </w:tc>
        <w:tc>
          <w:tcPr>
            <w:tcW w:w="686" w:type="pct"/>
            <w:shd w:val="clear" w:color="auto" w:fill="F2F2F2" w:themeFill="background1" w:themeFillShade="F2"/>
            <w:vAlign w:val="center"/>
          </w:tcPr>
          <w:p w14:paraId="28FD387C" w14:textId="71BAAEE0" w:rsidR="005B7F40" w:rsidRPr="005B7F40" w:rsidRDefault="005B7F40" w:rsidP="005B7F40">
            <w:pPr>
              <w:pStyle w:val="Tabletext"/>
              <w:rPr>
                <w:rFonts w:cs="Arial"/>
                <w:szCs w:val="21"/>
              </w:rPr>
            </w:pPr>
            <w:r w:rsidRPr="005B7F40">
              <w:rPr>
                <w:rFonts w:cs="Arial"/>
                <w:szCs w:val="21"/>
              </w:rPr>
              <w:t>0</w:t>
            </w:r>
          </w:p>
        </w:tc>
        <w:tc>
          <w:tcPr>
            <w:tcW w:w="610" w:type="pct"/>
            <w:shd w:val="clear" w:color="auto" w:fill="F2F2F2" w:themeFill="background1" w:themeFillShade="F2"/>
            <w:vAlign w:val="center"/>
          </w:tcPr>
          <w:p w14:paraId="156CB282" w14:textId="530F9C5C" w:rsidR="005B7F40" w:rsidRPr="005B7F40" w:rsidRDefault="005B7F40" w:rsidP="005B7F40">
            <w:pPr>
              <w:pStyle w:val="Tabletext"/>
              <w:rPr>
                <w:rFonts w:cs="Arial"/>
                <w:szCs w:val="21"/>
              </w:rPr>
            </w:pPr>
            <w:r w:rsidRPr="005B7F40">
              <w:rPr>
                <w:rFonts w:cs="Arial"/>
                <w:szCs w:val="21"/>
              </w:rPr>
              <w:t>192</w:t>
            </w:r>
          </w:p>
        </w:tc>
        <w:tc>
          <w:tcPr>
            <w:tcW w:w="731" w:type="pct"/>
            <w:shd w:val="clear" w:color="auto" w:fill="C5511A"/>
            <w:vAlign w:val="bottom"/>
          </w:tcPr>
          <w:p w14:paraId="1E9EC9D9" w14:textId="095AEF67"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1,218</w:t>
            </w:r>
          </w:p>
        </w:tc>
      </w:tr>
      <w:tr w:rsidR="005B7F40" w:rsidRPr="006A1A63" w14:paraId="0661320C" w14:textId="77777777" w:rsidTr="00BF0FDF">
        <w:tc>
          <w:tcPr>
            <w:tcW w:w="1601" w:type="pct"/>
            <w:vAlign w:val="bottom"/>
          </w:tcPr>
          <w:p w14:paraId="6D232EA7" w14:textId="6F152F4C" w:rsidR="005B7F40" w:rsidRPr="005B7F40" w:rsidRDefault="005B7F40" w:rsidP="005B7F40">
            <w:pPr>
              <w:pStyle w:val="Tabletext"/>
              <w:rPr>
                <w:rFonts w:cs="Arial"/>
                <w:szCs w:val="21"/>
              </w:rPr>
            </w:pPr>
            <w:r w:rsidRPr="005B7F40">
              <w:rPr>
                <w:rFonts w:cs="Arial"/>
                <w:szCs w:val="21"/>
              </w:rPr>
              <w:t>Whittlesea City Council</w:t>
            </w:r>
          </w:p>
        </w:tc>
        <w:tc>
          <w:tcPr>
            <w:tcW w:w="686" w:type="pct"/>
            <w:vAlign w:val="center"/>
          </w:tcPr>
          <w:p w14:paraId="79C1B29A" w14:textId="7D87CCD9" w:rsidR="005B7F40" w:rsidRPr="005B7F40" w:rsidRDefault="005B7F40" w:rsidP="005B7F40">
            <w:pPr>
              <w:pStyle w:val="Tabletext"/>
              <w:rPr>
                <w:rFonts w:cs="Arial"/>
                <w:szCs w:val="21"/>
              </w:rPr>
            </w:pPr>
            <w:r w:rsidRPr="005B7F40">
              <w:rPr>
                <w:rFonts w:cs="Arial"/>
                <w:szCs w:val="21"/>
              </w:rPr>
              <w:t>92</w:t>
            </w:r>
          </w:p>
        </w:tc>
        <w:tc>
          <w:tcPr>
            <w:tcW w:w="686" w:type="pct"/>
            <w:vAlign w:val="center"/>
          </w:tcPr>
          <w:p w14:paraId="16EDBA8E" w14:textId="419F074C" w:rsidR="005B7F40" w:rsidRPr="005B7F40" w:rsidRDefault="005B7F40" w:rsidP="005B7F40">
            <w:pPr>
              <w:pStyle w:val="Tabletext"/>
              <w:rPr>
                <w:rFonts w:cs="Arial"/>
                <w:szCs w:val="21"/>
              </w:rPr>
            </w:pPr>
            <w:r w:rsidRPr="005B7F40">
              <w:rPr>
                <w:rFonts w:cs="Arial"/>
                <w:szCs w:val="21"/>
              </w:rPr>
              <w:t>980</w:t>
            </w:r>
          </w:p>
        </w:tc>
        <w:tc>
          <w:tcPr>
            <w:tcW w:w="686" w:type="pct"/>
            <w:vAlign w:val="center"/>
          </w:tcPr>
          <w:p w14:paraId="391A8FC3" w14:textId="2FD9F9CB"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4B09EBD4" w14:textId="2752F4DF" w:rsidR="005B7F40" w:rsidRPr="005B7F40" w:rsidRDefault="005B7F40" w:rsidP="005B7F40">
            <w:pPr>
              <w:pStyle w:val="Tabletext"/>
              <w:rPr>
                <w:rFonts w:cs="Arial"/>
                <w:szCs w:val="21"/>
              </w:rPr>
            </w:pPr>
            <w:r w:rsidRPr="005B7F40">
              <w:rPr>
                <w:rFonts w:cs="Arial"/>
                <w:szCs w:val="21"/>
              </w:rPr>
              <w:t>308</w:t>
            </w:r>
          </w:p>
        </w:tc>
        <w:tc>
          <w:tcPr>
            <w:tcW w:w="731" w:type="pct"/>
            <w:shd w:val="clear" w:color="auto" w:fill="C5511A"/>
            <w:vAlign w:val="bottom"/>
          </w:tcPr>
          <w:p w14:paraId="2CD1C437" w14:textId="000F8AC4"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1,380</w:t>
            </w:r>
          </w:p>
        </w:tc>
      </w:tr>
      <w:tr w:rsidR="005B7F40" w:rsidRPr="006A1A63" w14:paraId="1661D90B" w14:textId="77777777" w:rsidTr="00BF0FDF">
        <w:tc>
          <w:tcPr>
            <w:tcW w:w="1601" w:type="pct"/>
            <w:shd w:val="clear" w:color="auto" w:fill="F2F2F2" w:themeFill="background1" w:themeFillShade="F2"/>
            <w:vAlign w:val="bottom"/>
          </w:tcPr>
          <w:p w14:paraId="59C9B573" w14:textId="301A4C73" w:rsidR="005B7F40" w:rsidRPr="005B7F40" w:rsidRDefault="005B7F40" w:rsidP="005B7F40">
            <w:pPr>
              <w:pStyle w:val="Tabletext"/>
              <w:rPr>
                <w:rFonts w:cs="Arial"/>
                <w:szCs w:val="21"/>
              </w:rPr>
            </w:pPr>
            <w:r w:rsidRPr="005B7F40">
              <w:rPr>
                <w:rFonts w:cs="Arial"/>
                <w:szCs w:val="21"/>
              </w:rPr>
              <w:t>Wodonga City Council</w:t>
            </w:r>
          </w:p>
        </w:tc>
        <w:tc>
          <w:tcPr>
            <w:tcW w:w="686" w:type="pct"/>
            <w:shd w:val="clear" w:color="auto" w:fill="F2F2F2" w:themeFill="background1" w:themeFillShade="F2"/>
            <w:vAlign w:val="center"/>
          </w:tcPr>
          <w:p w14:paraId="2A42D45F" w14:textId="4E4B1392" w:rsidR="005B7F40" w:rsidRPr="005B7F40" w:rsidRDefault="005B7F40" w:rsidP="005B7F40">
            <w:pPr>
              <w:pStyle w:val="Tabletext"/>
              <w:rPr>
                <w:rFonts w:cs="Arial"/>
                <w:szCs w:val="21"/>
              </w:rPr>
            </w:pPr>
            <w:r w:rsidRPr="005B7F40">
              <w:rPr>
                <w:rFonts w:cs="Arial"/>
                <w:szCs w:val="21"/>
              </w:rPr>
              <w:t>23</w:t>
            </w:r>
          </w:p>
        </w:tc>
        <w:tc>
          <w:tcPr>
            <w:tcW w:w="686" w:type="pct"/>
            <w:shd w:val="clear" w:color="auto" w:fill="F2F2F2" w:themeFill="background1" w:themeFillShade="F2"/>
            <w:vAlign w:val="center"/>
          </w:tcPr>
          <w:p w14:paraId="60DA00F3" w14:textId="32A2F7ED" w:rsidR="005B7F40" w:rsidRPr="005B7F40" w:rsidRDefault="005B7F40" w:rsidP="005B7F40">
            <w:pPr>
              <w:pStyle w:val="Tabletext"/>
              <w:rPr>
                <w:rFonts w:cs="Arial"/>
                <w:szCs w:val="21"/>
              </w:rPr>
            </w:pPr>
            <w:r w:rsidRPr="005B7F40">
              <w:rPr>
                <w:rFonts w:cs="Arial"/>
                <w:szCs w:val="21"/>
              </w:rPr>
              <w:t>244</w:t>
            </w:r>
          </w:p>
        </w:tc>
        <w:tc>
          <w:tcPr>
            <w:tcW w:w="686" w:type="pct"/>
            <w:shd w:val="clear" w:color="auto" w:fill="F2F2F2" w:themeFill="background1" w:themeFillShade="F2"/>
            <w:vAlign w:val="center"/>
          </w:tcPr>
          <w:p w14:paraId="26634C36" w14:textId="04A043B5" w:rsidR="005B7F40" w:rsidRPr="005B7F40" w:rsidRDefault="005B7F40" w:rsidP="005B7F40">
            <w:pPr>
              <w:pStyle w:val="Tabletext"/>
              <w:rPr>
                <w:rFonts w:cs="Arial"/>
                <w:szCs w:val="21"/>
              </w:rPr>
            </w:pPr>
            <w:r w:rsidRPr="005B7F40">
              <w:rPr>
                <w:rFonts w:cs="Arial"/>
                <w:szCs w:val="21"/>
              </w:rPr>
              <w:t>2</w:t>
            </w:r>
          </w:p>
        </w:tc>
        <w:tc>
          <w:tcPr>
            <w:tcW w:w="610" w:type="pct"/>
            <w:shd w:val="clear" w:color="auto" w:fill="F2F2F2" w:themeFill="background1" w:themeFillShade="F2"/>
            <w:vAlign w:val="center"/>
          </w:tcPr>
          <w:p w14:paraId="4A6F769A" w14:textId="543053D3" w:rsidR="005B7F40" w:rsidRPr="005B7F40" w:rsidRDefault="005B7F40" w:rsidP="005B7F40">
            <w:pPr>
              <w:pStyle w:val="Tabletext"/>
              <w:rPr>
                <w:rFonts w:cs="Arial"/>
                <w:szCs w:val="21"/>
              </w:rPr>
            </w:pPr>
            <w:r w:rsidRPr="005B7F40">
              <w:rPr>
                <w:rFonts w:cs="Arial"/>
                <w:szCs w:val="21"/>
              </w:rPr>
              <w:t>51</w:t>
            </w:r>
          </w:p>
        </w:tc>
        <w:tc>
          <w:tcPr>
            <w:tcW w:w="731" w:type="pct"/>
            <w:shd w:val="clear" w:color="auto" w:fill="C5511A"/>
            <w:vAlign w:val="bottom"/>
          </w:tcPr>
          <w:p w14:paraId="1440D616" w14:textId="4C0F8B40"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320</w:t>
            </w:r>
          </w:p>
        </w:tc>
      </w:tr>
      <w:tr w:rsidR="005B7F40" w:rsidRPr="006A1A63" w14:paraId="422F5647" w14:textId="77777777" w:rsidTr="00BF0FDF">
        <w:tc>
          <w:tcPr>
            <w:tcW w:w="1601" w:type="pct"/>
            <w:vAlign w:val="bottom"/>
          </w:tcPr>
          <w:p w14:paraId="42D046AC" w14:textId="2E716CC9" w:rsidR="005B7F40" w:rsidRPr="005B7F40" w:rsidRDefault="005B7F40" w:rsidP="005B7F40">
            <w:pPr>
              <w:pStyle w:val="Tabletext"/>
              <w:rPr>
                <w:rFonts w:cs="Arial"/>
                <w:szCs w:val="21"/>
              </w:rPr>
            </w:pPr>
            <w:r w:rsidRPr="005B7F40">
              <w:rPr>
                <w:rFonts w:cs="Arial"/>
                <w:szCs w:val="21"/>
              </w:rPr>
              <w:t>Wyndham City Council</w:t>
            </w:r>
          </w:p>
        </w:tc>
        <w:tc>
          <w:tcPr>
            <w:tcW w:w="686" w:type="pct"/>
            <w:vAlign w:val="center"/>
          </w:tcPr>
          <w:p w14:paraId="4B341FDB" w14:textId="223B6F68" w:rsidR="005B7F40" w:rsidRPr="005B7F40" w:rsidRDefault="005B7F40" w:rsidP="005B7F40">
            <w:pPr>
              <w:pStyle w:val="Tabletext"/>
              <w:rPr>
                <w:rFonts w:cs="Arial"/>
                <w:szCs w:val="21"/>
              </w:rPr>
            </w:pPr>
            <w:r w:rsidRPr="005B7F40">
              <w:rPr>
                <w:rFonts w:cs="Arial"/>
                <w:szCs w:val="21"/>
              </w:rPr>
              <w:t>134</w:t>
            </w:r>
          </w:p>
        </w:tc>
        <w:tc>
          <w:tcPr>
            <w:tcW w:w="686" w:type="pct"/>
            <w:vAlign w:val="center"/>
          </w:tcPr>
          <w:p w14:paraId="29B6F990" w14:textId="3CA4C10F" w:rsidR="005B7F40" w:rsidRPr="005B7F40" w:rsidRDefault="005B7F40" w:rsidP="005B7F40">
            <w:pPr>
              <w:pStyle w:val="Tabletext"/>
              <w:rPr>
                <w:rFonts w:cs="Arial"/>
                <w:szCs w:val="21"/>
              </w:rPr>
            </w:pPr>
            <w:r w:rsidRPr="005B7F40">
              <w:rPr>
                <w:rFonts w:cs="Arial"/>
                <w:szCs w:val="21"/>
              </w:rPr>
              <w:t>1,084</w:t>
            </w:r>
          </w:p>
        </w:tc>
        <w:tc>
          <w:tcPr>
            <w:tcW w:w="686" w:type="pct"/>
            <w:vAlign w:val="center"/>
          </w:tcPr>
          <w:p w14:paraId="6B90DD74" w14:textId="6BA9CBFC" w:rsidR="005B7F40" w:rsidRPr="005B7F40" w:rsidRDefault="005B7F40" w:rsidP="005B7F40">
            <w:pPr>
              <w:pStyle w:val="Tabletext"/>
              <w:rPr>
                <w:rFonts w:cs="Arial"/>
                <w:szCs w:val="21"/>
              </w:rPr>
            </w:pPr>
            <w:r w:rsidRPr="005B7F40">
              <w:rPr>
                <w:rFonts w:cs="Arial"/>
                <w:szCs w:val="21"/>
              </w:rPr>
              <w:t>1</w:t>
            </w:r>
          </w:p>
        </w:tc>
        <w:tc>
          <w:tcPr>
            <w:tcW w:w="610" w:type="pct"/>
            <w:vAlign w:val="center"/>
          </w:tcPr>
          <w:p w14:paraId="2F8CAAAB" w14:textId="5ADBF29A" w:rsidR="005B7F40" w:rsidRPr="005B7F40" w:rsidRDefault="005B7F40" w:rsidP="005B7F40">
            <w:pPr>
              <w:pStyle w:val="Tabletext"/>
              <w:rPr>
                <w:rFonts w:cs="Arial"/>
                <w:szCs w:val="21"/>
              </w:rPr>
            </w:pPr>
            <w:r w:rsidRPr="005B7F40">
              <w:rPr>
                <w:rFonts w:cs="Arial"/>
                <w:szCs w:val="21"/>
              </w:rPr>
              <w:t>313</w:t>
            </w:r>
          </w:p>
        </w:tc>
        <w:tc>
          <w:tcPr>
            <w:tcW w:w="731" w:type="pct"/>
            <w:shd w:val="clear" w:color="auto" w:fill="C5511A"/>
            <w:vAlign w:val="bottom"/>
          </w:tcPr>
          <w:p w14:paraId="33FB13B2" w14:textId="169DDF35"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1,532</w:t>
            </w:r>
          </w:p>
        </w:tc>
      </w:tr>
      <w:tr w:rsidR="005B7F40" w:rsidRPr="006A1A63" w14:paraId="5331F3E8" w14:textId="77777777" w:rsidTr="00BF0FDF">
        <w:tc>
          <w:tcPr>
            <w:tcW w:w="1601" w:type="pct"/>
            <w:shd w:val="clear" w:color="auto" w:fill="F2F2F2" w:themeFill="background1" w:themeFillShade="F2"/>
            <w:vAlign w:val="bottom"/>
          </w:tcPr>
          <w:p w14:paraId="2D0DA7A1" w14:textId="32CB4047" w:rsidR="005B7F40" w:rsidRPr="005B7F40" w:rsidRDefault="005B7F40" w:rsidP="005B7F40">
            <w:pPr>
              <w:pStyle w:val="Tabletext"/>
              <w:rPr>
                <w:rFonts w:cs="Arial"/>
                <w:szCs w:val="21"/>
              </w:rPr>
            </w:pPr>
            <w:r w:rsidRPr="005B7F40">
              <w:rPr>
                <w:rFonts w:cs="Arial"/>
                <w:szCs w:val="21"/>
              </w:rPr>
              <w:t>Yarra City Council</w:t>
            </w:r>
          </w:p>
        </w:tc>
        <w:tc>
          <w:tcPr>
            <w:tcW w:w="686" w:type="pct"/>
            <w:shd w:val="clear" w:color="auto" w:fill="F2F2F2" w:themeFill="background1" w:themeFillShade="F2"/>
            <w:vAlign w:val="center"/>
          </w:tcPr>
          <w:p w14:paraId="7FE48A0D" w14:textId="1F613DE8" w:rsidR="005B7F40" w:rsidRPr="005B7F40" w:rsidRDefault="005B7F40" w:rsidP="005B7F40">
            <w:pPr>
              <w:pStyle w:val="Tabletext"/>
              <w:rPr>
                <w:rFonts w:cs="Arial"/>
                <w:szCs w:val="21"/>
              </w:rPr>
            </w:pPr>
            <w:r w:rsidRPr="005B7F40">
              <w:rPr>
                <w:rFonts w:cs="Arial"/>
                <w:szCs w:val="21"/>
              </w:rPr>
              <w:t>24</w:t>
            </w:r>
          </w:p>
        </w:tc>
        <w:tc>
          <w:tcPr>
            <w:tcW w:w="686" w:type="pct"/>
            <w:shd w:val="clear" w:color="auto" w:fill="F2F2F2" w:themeFill="background1" w:themeFillShade="F2"/>
            <w:vAlign w:val="center"/>
          </w:tcPr>
          <w:p w14:paraId="7D910842" w14:textId="77574570" w:rsidR="005B7F40" w:rsidRPr="005B7F40" w:rsidRDefault="005B7F40" w:rsidP="005B7F40">
            <w:pPr>
              <w:pStyle w:val="Tabletext"/>
              <w:rPr>
                <w:rFonts w:cs="Arial"/>
                <w:szCs w:val="21"/>
              </w:rPr>
            </w:pPr>
            <w:r w:rsidRPr="005B7F40">
              <w:rPr>
                <w:rFonts w:cs="Arial"/>
                <w:szCs w:val="21"/>
              </w:rPr>
              <w:t>546</w:t>
            </w:r>
          </w:p>
        </w:tc>
        <w:tc>
          <w:tcPr>
            <w:tcW w:w="686" w:type="pct"/>
            <w:shd w:val="clear" w:color="auto" w:fill="F2F2F2" w:themeFill="background1" w:themeFillShade="F2"/>
            <w:vAlign w:val="center"/>
          </w:tcPr>
          <w:p w14:paraId="3FF6CFC7" w14:textId="7D82CD6F" w:rsidR="005B7F40" w:rsidRPr="005B7F40" w:rsidRDefault="005B7F40" w:rsidP="005B7F40">
            <w:pPr>
              <w:pStyle w:val="Tabletext"/>
              <w:rPr>
                <w:rFonts w:cs="Arial"/>
                <w:szCs w:val="21"/>
              </w:rPr>
            </w:pPr>
            <w:r w:rsidRPr="005B7F40">
              <w:rPr>
                <w:rFonts w:cs="Arial"/>
                <w:szCs w:val="21"/>
              </w:rPr>
              <w:t>2</w:t>
            </w:r>
          </w:p>
        </w:tc>
        <w:tc>
          <w:tcPr>
            <w:tcW w:w="610" w:type="pct"/>
            <w:shd w:val="clear" w:color="auto" w:fill="F2F2F2" w:themeFill="background1" w:themeFillShade="F2"/>
            <w:vAlign w:val="center"/>
          </w:tcPr>
          <w:p w14:paraId="7A8DCC3F" w14:textId="69730D95" w:rsidR="005B7F40" w:rsidRPr="005B7F40" w:rsidRDefault="005B7F40" w:rsidP="005B7F40">
            <w:pPr>
              <w:pStyle w:val="Tabletext"/>
              <w:rPr>
                <w:rFonts w:cs="Arial"/>
                <w:szCs w:val="21"/>
              </w:rPr>
            </w:pPr>
            <w:r w:rsidRPr="005B7F40">
              <w:rPr>
                <w:rFonts w:cs="Arial"/>
                <w:szCs w:val="21"/>
              </w:rPr>
              <w:t>99</w:t>
            </w:r>
          </w:p>
        </w:tc>
        <w:tc>
          <w:tcPr>
            <w:tcW w:w="731" w:type="pct"/>
            <w:shd w:val="clear" w:color="auto" w:fill="C5511A"/>
            <w:vAlign w:val="bottom"/>
          </w:tcPr>
          <w:p w14:paraId="64029C45" w14:textId="1EFA253E"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671</w:t>
            </w:r>
          </w:p>
        </w:tc>
      </w:tr>
      <w:tr w:rsidR="005B7F40" w:rsidRPr="006A1A63" w14:paraId="6EDA0643" w14:textId="77777777" w:rsidTr="00BF0FDF">
        <w:tc>
          <w:tcPr>
            <w:tcW w:w="1601" w:type="pct"/>
            <w:vAlign w:val="bottom"/>
          </w:tcPr>
          <w:p w14:paraId="3E66FA40" w14:textId="51C95569" w:rsidR="005B7F40" w:rsidRPr="005B7F40" w:rsidRDefault="005B7F40" w:rsidP="005B7F40">
            <w:pPr>
              <w:pStyle w:val="Tabletext"/>
              <w:rPr>
                <w:rFonts w:cs="Arial"/>
                <w:szCs w:val="21"/>
              </w:rPr>
            </w:pPr>
            <w:r w:rsidRPr="005B7F40">
              <w:rPr>
                <w:rFonts w:cs="Arial"/>
                <w:szCs w:val="21"/>
              </w:rPr>
              <w:t>Yarra Ranges Shire Council</w:t>
            </w:r>
          </w:p>
        </w:tc>
        <w:tc>
          <w:tcPr>
            <w:tcW w:w="686" w:type="pct"/>
            <w:vAlign w:val="center"/>
          </w:tcPr>
          <w:p w14:paraId="0F9B4378" w14:textId="7A535E86" w:rsidR="005B7F40" w:rsidRPr="005B7F40" w:rsidRDefault="005B7F40" w:rsidP="005B7F40">
            <w:pPr>
              <w:pStyle w:val="Tabletext"/>
              <w:rPr>
                <w:rFonts w:cs="Arial"/>
                <w:szCs w:val="21"/>
              </w:rPr>
            </w:pPr>
            <w:r w:rsidRPr="005B7F40">
              <w:rPr>
                <w:rFonts w:cs="Arial"/>
                <w:szCs w:val="21"/>
              </w:rPr>
              <w:t>55</w:t>
            </w:r>
          </w:p>
        </w:tc>
        <w:tc>
          <w:tcPr>
            <w:tcW w:w="686" w:type="pct"/>
            <w:vAlign w:val="center"/>
          </w:tcPr>
          <w:p w14:paraId="5277FA61" w14:textId="17E08F0B" w:rsidR="005B7F40" w:rsidRPr="005B7F40" w:rsidRDefault="005B7F40" w:rsidP="005B7F40">
            <w:pPr>
              <w:pStyle w:val="Tabletext"/>
              <w:rPr>
                <w:rFonts w:cs="Arial"/>
                <w:szCs w:val="21"/>
              </w:rPr>
            </w:pPr>
            <w:r w:rsidRPr="005B7F40">
              <w:rPr>
                <w:rFonts w:cs="Arial"/>
                <w:szCs w:val="21"/>
              </w:rPr>
              <w:t>896</w:t>
            </w:r>
          </w:p>
        </w:tc>
        <w:tc>
          <w:tcPr>
            <w:tcW w:w="686" w:type="pct"/>
            <w:vAlign w:val="center"/>
          </w:tcPr>
          <w:p w14:paraId="5FCD4662" w14:textId="4B2C4718"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61121410" w14:textId="0FA0EF59" w:rsidR="005B7F40" w:rsidRPr="005B7F40" w:rsidRDefault="005B7F40" w:rsidP="005B7F40">
            <w:pPr>
              <w:pStyle w:val="Tabletext"/>
              <w:rPr>
                <w:rFonts w:cs="Arial"/>
                <w:szCs w:val="21"/>
              </w:rPr>
            </w:pPr>
            <w:r w:rsidRPr="005B7F40">
              <w:rPr>
                <w:rFonts w:cs="Arial"/>
                <w:szCs w:val="21"/>
              </w:rPr>
              <w:t>296</w:t>
            </w:r>
          </w:p>
        </w:tc>
        <w:tc>
          <w:tcPr>
            <w:tcW w:w="731" w:type="pct"/>
            <w:shd w:val="clear" w:color="auto" w:fill="C5511A"/>
            <w:vAlign w:val="bottom"/>
          </w:tcPr>
          <w:p w14:paraId="2FFF43D5" w14:textId="3B189C97"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1,247</w:t>
            </w:r>
          </w:p>
        </w:tc>
      </w:tr>
      <w:tr w:rsidR="005B7F40" w:rsidRPr="006A1A63" w14:paraId="5806EDC6" w14:textId="77777777" w:rsidTr="00BF0FDF">
        <w:tc>
          <w:tcPr>
            <w:tcW w:w="1601" w:type="pct"/>
            <w:vAlign w:val="bottom"/>
          </w:tcPr>
          <w:p w14:paraId="02C898D6" w14:textId="3A3C2E0A" w:rsidR="005B7F40" w:rsidRPr="005B7F40" w:rsidRDefault="005B7F40" w:rsidP="005B7F40">
            <w:pPr>
              <w:pStyle w:val="Tabletext"/>
              <w:rPr>
                <w:rFonts w:cs="Arial"/>
                <w:szCs w:val="21"/>
              </w:rPr>
            </w:pPr>
            <w:r w:rsidRPr="005B7F40">
              <w:rPr>
                <w:rFonts w:cs="Arial"/>
                <w:szCs w:val="21"/>
              </w:rPr>
              <w:t>Yarriambiack Shire Council</w:t>
            </w:r>
          </w:p>
        </w:tc>
        <w:tc>
          <w:tcPr>
            <w:tcW w:w="686" w:type="pct"/>
            <w:vAlign w:val="center"/>
          </w:tcPr>
          <w:p w14:paraId="649BECA8" w14:textId="31BEFFAA" w:rsidR="005B7F40" w:rsidRPr="005B7F40" w:rsidRDefault="005B7F40" w:rsidP="005B7F40">
            <w:pPr>
              <w:pStyle w:val="Tabletext"/>
              <w:rPr>
                <w:rFonts w:cs="Arial"/>
                <w:szCs w:val="21"/>
              </w:rPr>
            </w:pPr>
            <w:r w:rsidRPr="005B7F40">
              <w:rPr>
                <w:rFonts w:cs="Arial"/>
                <w:szCs w:val="21"/>
              </w:rPr>
              <w:t>4</w:t>
            </w:r>
          </w:p>
        </w:tc>
        <w:tc>
          <w:tcPr>
            <w:tcW w:w="686" w:type="pct"/>
            <w:vAlign w:val="center"/>
          </w:tcPr>
          <w:p w14:paraId="4CD2DB99" w14:textId="0762E1EC" w:rsidR="005B7F40" w:rsidRPr="005B7F40" w:rsidRDefault="005B7F40" w:rsidP="005B7F40">
            <w:pPr>
              <w:pStyle w:val="Tabletext"/>
              <w:rPr>
                <w:rFonts w:cs="Arial"/>
                <w:szCs w:val="21"/>
              </w:rPr>
            </w:pPr>
            <w:r w:rsidRPr="005B7F40">
              <w:rPr>
                <w:rFonts w:cs="Arial"/>
                <w:szCs w:val="21"/>
              </w:rPr>
              <w:t>80</w:t>
            </w:r>
          </w:p>
        </w:tc>
        <w:tc>
          <w:tcPr>
            <w:tcW w:w="686" w:type="pct"/>
            <w:vAlign w:val="center"/>
          </w:tcPr>
          <w:p w14:paraId="503F6302" w14:textId="7781C0F2" w:rsidR="005B7F40" w:rsidRPr="005B7F40" w:rsidRDefault="005B7F40" w:rsidP="005B7F40">
            <w:pPr>
              <w:pStyle w:val="Tabletext"/>
              <w:rPr>
                <w:rFonts w:cs="Arial"/>
                <w:szCs w:val="21"/>
              </w:rPr>
            </w:pPr>
            <w:r w:rsidRPr="005B7F40">
              <w:rPr>
                <w:rFonts w:cs="Arial"/>
                <w:szCs w:val="21"/>
              </w:rPr>
              <w:t>0</w:t>
            </w:r>
          </w:p>
        </w:tc>
        <w:tc>
          <w:tcPr>
            <w:tcW w:w="610" w:type="pct"/>
            <w:vAlign w:val="center"/>
          </w:tcPr>
          <w:p w14:paraId="2AC6292E" w14:textId="47D3F62E" w:rsidR="005B7F40" w:rsidRPr="005B7F40" w:rsidRDefault="005B7F40" w:rsidP="005B7F40">
            <w:pPr>
              <w:pStyle w:val="Tabletext"/>
              <w:rPr>
                <w:rFonts w:cs="Arial"/>
                <w:szCs w:val="21"/>
              </w:rPr>
            </w:pPr>
            <w:r w:rsidRPr="005B7F40">
              <w:rPr>
                <w:rFonts w:cs="Arial"/>
                <w:szCs w:val="21"/>
              </w:rPr>
              <w:t>18</w:t>
            </w:r>
          </w:p>
        </w:tc>
        <w:tc>
          <w:tcPr>
            <w:tcW w:w="731" w:type="pct"/>
            <w:shd w:val="clear" w:color="auto" w:fill="C5511A"/>
            <w:vAlign w:val="bottom"/>
          </w:tcPr>
          <w:p w14:paraId="0F26A14E" w14:textId="29981CB4"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102</w:t>
            </w:r>
          </w:p>
        </w:tc>
      </w:tr>
      <w:tr w:rsidR="005B7F40" w:rsidRPr="00E26D3C" w14:paraId="1BB07D78" w14:textId="77777777" w:rsidTr="00BF0FDF">
        <w:tc>
          <w:tcPr>
            <w:tcW w:w="1601" w:type="pct"/>
            <w:shd w:val="clear" w:color="auto" w:fill="C5511A"/>
            <w:vAlign w:val="bottom"/>
          </w:tcPr>
          <w:p w14:paraId="3D2F27E9" w14:textId="3616E45D"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Total</w:t>
            </w:r>
          </w:p>
        </w:tc>
        <w:tc>
          <w:tcPr>
            <w:tcW w:w="686" w:type="pct"/>
            <w:shd w:val="clear" w:color="auto" w:fill="C5511A"/>
            <w:vAlign w:val="center"/>
          </w:tcPr>
          <w:p w14:paraId="551ADAF4" w14:textId="6662078C"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2,999</w:t>
            </w:r>
          </w:p>
        </w:tc>
        <w:tc>
          <w:tcPr>
            <w:tcW w:w="686" w:type="pct"/>
            <w:shd w:val="clear" w:color="auto" w:fill="C5511A"/>
            <w:vAlign w:val="center"/>
          </w:tcPr>
          <w:p w14:paraId="024E9D28" w14:textId="7A4AE252"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40,281</w:t>
            </w:r>
          </w:p>
        </w:tc>
        <w:tc>
          <w:tcPr>
            <w:tcW w:w="686" w:type="pct"/>
            <w:shd w:val="clear" w:color="auto" w:fill="C5511A"/>
            <w:vAlign w:val="center"/>
          </w:tcPr>
          <w:p w14:paraId="1CEFCB32" w14:textId="1F8A7CD9"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186</w:t>
            </w:r>
          </w:p>
        </w:tc>
        <w:tc>
          <w:tcPr>
            <w:tcW w:w="610" w:type="pct"/>
            <w:shd w:val="clear" w:color="auto" w:fill="C5511A"/>
            <w:vAlign w:val="center"/>
          </w:tcPr>
          <w:p w14:paraId="3652F178" w14:textId="38CC5D77" w:rsidR="005B7F40" w:rsidRPr="005B7F40" w:rsidRDefault="005B7F40" w:rsidP="005B7F40">
            <w:pPr>
              <w:pStyle w:val="Tabletext"/>
              <w:rPr>
                <w:rFonts w:cs="Arial"/>
                <w:b/>
                <w:bCs/>
                <w:color w:val="FFFFFF" w:themeColor="background1"/>
                <w:szCs w:val="21"/>
              </w:rPr>
            </w:pPr>
            <w:r w:rsidRPr="005B7F40">
              <w:rPr>
                <w:rFonts w:cs="Arial"/>
                <w:b/>
                <w:bCs/>
                <w:color w:val="FFFFFF" w:themeColor="background1"/>
                <w:szCs w:val="21"/>
              </w:rPr>
              <w:t>9,848</w:t>
            </w:r>
          </w:p>
        </w:tc>
        <w:tc>
          <w:tcPr>
            <w:tcW w:w="731" w:type="pct"/>
            <w:shd w:val="clear" w:color="auto" w:fill="C5511A"/>
            <w:vAlign w:val="center"/>
          </w:tcPr>
          <w:p w14:paraId="377196BC" w14:textId="5B5C299A" w:rsidR="005B7F40" w:rsidRPr="005B7F40" w:rsidRDefault="005B7F40" w:rsidP="005B7F40">
            <w:pPr>
              <w:pStyle w:val="Tabletext"/>
              <w:rPr>
                <w:rFonts w:cs="Arial"/>
                <w:b/>
                <w:color w:val="FFFFFF" w:themeColor="background1"/>
                <w:szCs w:val="21"/>
              </w:rPr>
            </w:pPr>
            <w:r w:rsidRPr="005B7F40">
              <w:rPr>
                <w:rFonts w:cs="Arial"/>
                <w:b/>
                <w:bCs/>
                <w:color w:val="FFFFFF" w:themeColor="background1"/>
                <w:szCs w:val="21"/>
              </w:rPr>
              <w:t>53,314</w:t>
            </w:r>
          </w:p>
        </w:tc>
      </w:tr>
    </w:tbl>
    <w:p w14:paraId="6DD6D166" w14:textId="77777777" w:rsidR="00112DE5" w:rsidRDefault="00112DE5">
      <w:pPr>
        <w:spacing w:after="0" w:line="240" w:lineRule="auto"/>
        <w:rPr>
          <w:b/>
          <w:color w:val="53565A"/>
          <w:sz w:val="32"/>
          <w:szCs w:val="28"/>
        </w:rPr>
      </w:pPr>
      <w:bookmarkStart w:id="53" w:name="_Appendix_5:_Non-fixed"/>
      <w:bookmarkEnd w:id="53"/>
      <w:r>
        <w:br w:type="page"/>
      </w:r>
    </w:p>
    <w:p w14:paraId="12C901DA" w14:textId="43E5B058" w:rsidR="00CA1484" w:rsidRPr="00D13427" w:rsidRDefault="00CA1484" w:rsidP="00A72EFA">
      <w:pPr>
        <w:pStyle w:val="Heading2"/>
      </w:pPr>
      <w:bookmarkStart w:id="54" w:name="_Toc221105546"/>
      <w:r w:rsidRPr="00D13427">
        <w:lastRenderedPageBreak/>
        <w:t xml:space="preserve">Appendix </w:t>
      </w:r>
      <w:r w:rsidR="007C46F3">
        <w:t>7</w:t>
      </w:r>
      <w:r w:rsidRPr="00D13427">
        <w:t xml:space="preserve">: </w:t>
      </w:r>
      <w:r w:rsidRPr="00A72EFA">
        <w:t>Non</w:t>
      </w:r>
      <w:r w:rsidRPr="00D13427">
        <w:t xml:space="preserve">-fixed food premises by </w:t>
      </w:r>
      <w:r w:rsidR="00C16CD1">
        <w:t xml:space="preserve">local </w:t>
      </w:r>
      <w:r w:rsidRPr="00D13427">
        <w:t xml:space="preserve">council, premises type and </w:t>
      </w:r>
      <w:r w:rsidR="00C16CD1">
        <w:t>c</w:t>
      </w:r>
      <w:r w:rsidRPr="00D13427">
        <w:t>lassification</w:t>
      </w:r>
      <w:bookmarkEnd w:id="52"/>
      <w:bookmarkEnd w:id="54"/>
    </w:p>
    <w:tbl>
      <w:tblPr>
        <w:tblStyle w:val="TableGrid"/>
        <w:tblW w:w="5412" w:type="pct"/>
        <w:tblInd w:w="-142" w:type="dxa"/>
        <w:tblBorders>
          <w:top w:val="single" w:sz="4" w:space="0" w:color="BFBFBF"/>
          <w:bottom w:val="single" w:sz="4" w:space="0" w:color="BFBFBF"/>
          <w:insideH w:val="single" w:sz="4" w:space="0" w:color="BFBFBF"/>
          <w:insideV w:val="single" w:sz="4" w:space="0" w:color="BFBFBF"/>
        </w:tblBorders>
        <w:tblLayout w:type="fixed"/>
        <w:tblLook w:val="06A0" w:firstRow="1" w:lastRow="0" w:firstColumn="1" w:lastColumn="0" w:noHBand="1" w:noVBand="1"/>
      </w:tblPr>
      <w:tblGrid>
        <w:gridCol w:w="987"/>
        <w:gridCol w:w="561"/>
        <w:gridCol w:w="424"/>
        <w:gridCol w:w="563"/>
        <w:gridCol w:w="581"/>
        <w:gridCol w:w="424"/>
        <w:gridCol w:w="425"/>
        <w:gridCol w:w="423"/>
        <w:gridCol w:w="425"/>
        <w:gridCol w:w="566"/>
        <w:gridCol w:w="425"/>
        <w:gridCol w:w="566"/>
        <w:gridCol w:w="568"/>
        <w:gridCol w:w="586"/>
        <w:gridCol w:w="421"/>
        <w:gridCol w:w="419"/>
        <w:gridCol w:w="564"/>
        <w:gridCol w:w="578"/>
        <w:gridCol w:w="558"/>
      </w:tblGrid>
      <w:tr w:rsidR="007E2435" w:rsidRPr="00531561" w14:paraId="1FE7F197" w14:textId="77777777" w:rsidTr="00C16156">
        <w:trPr>
          <w:cantSplit/>
          <w:trHeight w:val="1117"/>
          <w:tblHeader/>
        </w:trPr>
        <w:tc>
          <w:tcPr>
            <w:tcW w:w="491" w:type="pct"/>
            <w:vMerge w:val="restart"/>
            <w:shd w:val="clear" w:color="auto" w:fill="C5511A"/>
            <w:textDirection w:val="btLr"/>
            <w:vAlign w:val="center"/>
          </w:tcPr>
          <w:p w14:paraId="4458B2D4" w14:textId="77777777" w:rsidR="00CA1484" w:rsidRPr="00AA58E2" w:rsidRDefault="00CA1484">
            <w:pPr>
              <w:pStyle w:val="Tablecolhead"/>
              <w:ind w:left="113" w:right="113"/>
              <w:jc w:val="center"/>
              <w:rPr>
                <w:color w:val="FFFFFF" w:themeColor="background1"/>
                <w:sz w:val="16"/>
                <w:szCs w:val="16"/>
              </w:rPr>
            </w:pPr>
            <w:r w:rsidRPr="00AA58E2">
              <w:rPr>
                <w:color w:val="FFFFFF" w:themeColor="background1"/>
                <w:sz w:val="16"/>
                <w:szCs w:val="16"/>
              </w:rPr>
              <w:t>Council</w:t>
            </w:r>
          </w:p>
        </w:tc>
        <w:tc>
          <w:tcPr>
            <w:tcW w:w="1058" w:type="pct"/>
            <w:gridSpan w:val="4"/>
            <w:shd w:val="clear" w:color="auto" w:fill="C5511A"/>
            <w:textDirection w:val="btLr"/>
            <w:vAlign w:val="center"/>
          </w:tcPr>
          <w:p w14:paraId="19D1566B" w14:textId="77777777" w:rsidR="00CA1484" w:rsidRPr="00AA58E2" w:rsidRDefault="00CA1484">
            <w:pPr>
              <w:pStyle w:val="Tablecolhead"/>
              <w:ind w:left="113" w:right="113"/>
              <w:rPr>
                <w:color w:val="FFFFFF" w:themeColor="background1"/>
                <w:sz w:val="16"/>
                <w:szCs w:val="16"/>
              </w:rPr>
            </w:pPr>
            <w:r w:rsidRPr="00AA58E2">
              <w:rPr>
                <w:color w:val="FFFFFF" w:themeColor="background1"/>
                <w:sz w:val="16"/>
                <w:szCs w:val="16"/>
              </w:rPr>
              <w:t>Mobile</w:t>
            </w:r>
            <w:r w:rsidRPr="00AA58E2">
              <w:rPr>
                <w:color w:val="FFFFFF" w:themeColor="background1"/>
                <w:sz w:val="16"/>
                <w:szCs w:val="16"/>
              </w:rPr>
              <w:br/>
              <w:t xml:space="preserve"> Other</w:t>
            </w:r>
          </w:p>
        </w:tc>
        <w:tc>
          <w:tcPr>
            <w:tcW w:w="422" w:type="pct"/>
            <w:gridSpan w:val="2"/>
            <w:shd w:val="clear" w:color="auto" w:fill="C5511A"/>
            <w:textDirection w:val="btLr"/>
            <w:vAlign w:val="center"/>
          </w:tcPr>
          <w:p w14:paraId="0EED13D3" w14:textId="77777777" w:rsidR="00CA1484" w:rsidRPr="00AA58E2" w:rsidRDefault="00CA1484">
            <w:pPr>
              <w:pStyle w:val="Tablecolhead"/>
              <w:ind w:left="113" w:right="113"/>
              <w:rPr>
                <w:color w:val="FFFFFF" w:themeColor="background1"/>
                <w:sz w:val="16"/>
                <w:szCs w:val="16"/>
              </w:rPr>
            </w:pPr>
            <w:r w:rsidRPr="00AA58E2">
              <w:rPr>
                <w:color w:val="FFFFFF" w:themeColor="background1"/>
                <w:sz w:val="16"/>
                <w:szCs w:val="16"/>
              </w:rPr>
              <w:t xml:space="preserve">Mobile </w:t>
            </w:r>
            <w:r w:rsidRPr="00AA58E2">
              <w:rPr>
                <w:color w:val="FFFFFF" w:themeColor="background1"/>
                <w:sz w:val="16"/>
                <w:szCs w:val="16"/>
              </w:rPr>
              <w:br/>
              <w:t>Water transport</w:t>
            </w:r>
          </w:p>
        </w:tc>
        <w:tc>
          <w:tcPr>
            <w:tcW w:w="421" w:type="pct"/>
            <w:gridSpan w:val="2"/>
            <w:shd w:val="clear" w:color="auto" w:fill="C5511A"/>
            <w:textDirection w:val="btLr"/>
            <w:vAlign w:val="center"/>
          </w:tcPr>
          <w:p w14:paraId="381E4E09" w14:textId="77777777" w:rsidR="00CA1484" w:rsidRPr="00AA58E2" w:rsidRDefault="00CA1484">
            <w:pPr>
              <w:pStyle w:val="Tablecolhead"/>
              <w:ind w:left="113" w:right="113"/>
              <w:rPr>
                <w:color w:val="FFFFFF" w:themeColor="background1"/>
                <w:sz w:val="16"/>
                <w:szCs w:val="16"/>
              </w:rPr>
            </w:pPr>
            <w:r w:rsidRPr="00AA58E2">
              <w:rPr>
                <w:color w:val="FFFFFF" w:themeColor="background1"/>
                <w:sz w:val="16"/>
                <w:szCs w:val="16"/>
              </w:rPr>
              <w:t xml:space="preserve">Mobile </w:t>
            </w:r>
            <w:r w:rsidRPr="00AA58E2">
              <w:rPr>
                <w:color w:val="FFFFFF" w:themeColor="background1"/>
                <w:sz w:val="16"/>
                <w:szCs w:val="16"/>
              </w:rPr>
              <w:br/>
              <w:t>PrimeSafe</w:t>
            </w:r>
          </w:p>
        </w:tc>
        <w:tc>
          <w:tcPr>
            <w:tcW w:w="1346" w:type="pct"/>
            <w:gridSpan w:val="5"/>
            <w:shd w:val="clear" w:color="auto" w:fill="C5511A"/>
            <w:textDirection w:val="btLr"/>
            <w:vAlign w:val="center"/>
          </w:tcPr>
          <w:p w14:paraId="7DA47493" w14:textId="77777777" w:rsidR="00CA1484" w:rsidRPr="00AA58E2" w:rsidRDefault="00CA1484">
            <w:pPr>
              <w:pStyle w:val="Tablecolhead"/>
              <w:ind w:left="113" w:right="113"/>
              <w:rPr>
                <w:color w:val="FFFFFF" w:themeColor="background1"/>
                <w:sz w:val="16"/>
                <w:szCs w:val="16"/>
              </w:rPr>
            </w:pPr>
            <w:r w:rsidRPr="00AA58E2">
              <w:rPr>
                <w:color w:val="FFFFFF" w:themeColor="background1"/>
                <w:sz w:val="16"/>
                <w:szCs w:val="16"/>
              </w:rPr>
              <w:t>Temporary</w:t>
            </w:r>
          </w:p>
        </w:tc>
        <w:tc>
          <w:tcPr>
            <w:tcW w:w="984" w:type="pct"/>
            <w:gridSpan w:val="4"/>
            <w:shd w:val="clear" w:color="auto" w:fill="C5511A"/>
            <w:textDirection w:val="btLr"/>
            <w:vAlign w:val="center"/>
          </w:tcPr>
          <w:p w14:paraId="29192C48" w14:textId="77777777" w:rsidR="00CA1484" w:rsidRPr="00AA58E2" w:rsidRDefault="00CA1484">
            <w:pPr>
              <w:pStyle w:val="Tablecolhead"/>
              <w:ind w:left="113" w:right="113"/>
              <w:rPr>
                <w:color w:val="FFFFFF" w:themeColor="background1"/>
                <w:sz w:val="16"/>
                <w:szCs w:val="16"/>
              </w:rPr>
            </w:pPr>
            <w:r w:rsidRPr="00AA58E2">
              <w:rPr>
                <w:color w:val="FFFFFF" w:themeColor="background1"/>
                <w:sz w:val="16"/>
                <w:szCs w:val="16"/>
              </w:rPr>
              <w:t>Vending machine</w:t>
            </w:r>
          </w:p>
        </w:tc>
        <w:tc>
          <w:tcPr>
            <w:tcW w:w="278" w:type="pct"/>
            <w:vMerge w:val="restart"/>
            <w:shd w:val="clear" w:color="auto" w:fill="C5511A"/>
            <w:textDirection w:val="btLr"/>
            <w:vAlign w:val="center"/>
          </w:tcPr>
          <w:p w14:paraId="45C489D1" w14:textId="77777777" w:rsidR="00CA1484" w:rsidRPr="00B94814" w:rsidRDefault="00CA1484">
            <w:pPr>
              <w:pStyle w:val="Tablecolhead"/>
              <w:ind w:left="113" w:right="113"/>
              <w:jc w:val="center"/>
              <w:rPr>
                <w:color w:val="FFFFFF" w:themeColor="background1"/>
                <w:sz w:val="16"/>
                <w:szCs w:val="16"/>
              </w:rPr>
            </w:pPr>
            <w:r w:rsidRPr="00B94814">
              <w:rPr>
                <w:color w:val="FFFFFF" w:themeColor="background1"/>
                <w:sz w:val="16"/>
                <w:szCs w:val="16"/>
              </w:rPr>
              <w:t>Total</w:t>
            </w:r>
          </w:p>
        </w:tc>
      </w:tr>
      <w:tr w:rsidR="003C057D" w:rsidRPr="00531561" w14:paraId="1618C891" w14:textId="77777777" w:rsidTr="00C16156">
        <w:trPr>
          <w:cantSplit/>
          <w:trHeight w:val="988"/>
        </w:trPr>
        <w:tc>
          <w:tcPr>
            <w:tcW w:w="491" w:type="pct"/>
            <w:vMerge/>
            <w:shd w:val="clear" w:color="auto" w:fill="CC6600"/>
            <w:textDirection w:val="btLr"/>
          </w:tcPr>
          <w:p w14:paraId="202BFF74" w14:textId="77777777" w:rsidR="00CA1484" w:rsidRPr="00531561" w:rsidRDefault="00CA1484">
            <w:pPr>
              <w:pStyle w:val="Tabletext"/>
              <w:ind w:left="113" w:right="113"/>
              <w:rPr>
                <w:sz w:val="12"/>
                <w:szCs w:val="12"/>
              </w:rPr>
            </w:pPr>
          </w:p>
        </w:tc>
        <w:tc>
          <w:tcPr>
            <w:tcW w:w="279" w:type="pct"/>
            <w:shd w:val="clear" w:color="auto" w:fill="C5511A"/>
            <w:textDirection w:val="btLr"/>
            <w:vAlign w:val="center"/>
          </w:tcPr>
          <w:p w14:paraId="52F3D790"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2</w:t>
            </w:r>
          </w:p>
        </w:tc>
        <w:tc>
          <w:tcPr>
            <w:tcW w:w="211" w:type="pct"/>
            <w:shd w:val="clear" w:color="auto" w:fill="C5511A"/>
            <w:textDirection w:val="btLr"/>
            <w:vAlign w:val="center"/>
          </w:tcPr>
          <w:p w14:paraId="6FA181A8"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3</w:t>
            </w:r>
          </w:p>
        </w:tc>
        <w:tc>
          <w:tcPr>
            <w:tcW w:w="280" w:type="pct"/>
            <w:shd w:val="clear" w:color="auto" w:fill="C5511A"/>
            <w:textDirection w:val="btLr"/>
            <w:vAlign w:val="center"/>
          </w:tcPr>
          <w:p w14:paraId="21F7FBC6"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4</w:t>
            </w:r>
          </w:p>
        </w:tc>
        <w:tc>
          <w:tcPr>
            <w:tcW w:w="289" w:type="pct"/>
            <w:shd w:val="clear" w:color="auto" w:fill="C5511A"/>
            <w:textDirection w:val="btLr"/>
            <w:vAlign w:val="center"/>
          </w:tcPr>
          <w:p w14:paraId="4182AA94" w14:textId="77777777" w:rsidR="00CA1484" w:rsidRPr="0036154C" w:rsidRDefault="00CA1484">
            <w:pPr>
              <w:pStyle w:val="Tabletext"/>
              <w:ind w:left="113" w:right="113"/>
              <w:rPr>
                <w:b/>
                <w:color w:val="FFFFFF" w:themeColor="background1"/>
                <w:sz w:val="16"/>
                <w:szCs w:val="16"/>
              </w:rPr>
            </w:pPr>
            <w:r w:rsidRPr="0036154C">
              <w:rPr>
                <w:b/>
                <w:color w:val="FFFFFF" w:themeColor="background1"/>
                <w:sz w:val="16"/>
                <w:szCs w:val="16"/>
              </w:rPr>
              <w:t>Subtotal</w:t>
            </w:r>
          </w:p>
        </w:tc>
        <w:tc>
          <w:tcPr>
            <w:tcW w:w="211" w:type="pct"/>
            <w:shd w:val="clear" w:color="auto" w:fill="C5511A"/>
            <w:textDirection w:val="btLr"/>
            <w:vAlign w:val="center"/>
          </w:tcPr>
          <w:p w14:paraId="4CD6CCD3"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3</w:t>
            </w:r>
          </w:p>
        </w:tc>
        <w:tc>
          <w:tcPr>
            <w:tcW w:w="211" w:type="pct"/>
            <w:shd w:val="clear" w:color="auto" w:fill="C5511A"/>
            <w:textDirection w:val="btLr"/>
            <w:vAlign w:val="center"/>
          </w:tcPr>
          <w:p w14:paraId="677CAB6B" w14:textId="77777777" w:rsidR="00CA1484" w:rsidRPr="0036154C" w:rsidRDefault="00CA1484">
            <w:pPr>
              <w:pStyle w:val="Tabletext"/>
              <w:ind w:left="113" w:right="113"/>
              <w:rPr>
                <w:b/>
                <w:color w:val="FFFFFF" w:themeColor="background1"/>
                <w:sz w:val="16"/>
                <w:szCs w:val="16"/>
              </w:rPr>
            </w:pPr>
            <w:r w:rsidRPr="0036154C">
              <w:rPr>
                <w:b/>
                <w:color w:val="FFFFFF" w:themeColor="background1"/>
                <w:sz w:val="16"/>
                <w:szCs w:val="16"/>
              </w:rPr>
              <w:t>Subtotal</w:t>
            </w:r>
          </w:p>
        </w:tc>
        <w:tc>
          <w:tcPr>
            <w:tcW w:w="210" w:type="pct"/>
            <w:shd w:val="clear" w:color="auto" w:fill="C5511A"/>
            <w:textDirection w:val="btLr"/>
            <w:vAlign w:val="center"/>
          </w:tcPr>
          <w:p w14:paraId="34C90FDF"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3</w:t>
            </w:r>
          </w:p>
        </w:tc>
        <w:tc>
          <w:tcPr>
            <w:tcW w:w="211" w:type="pct"/>
            <w:shd w:val="clear" w:color="auto" w:fill="C5511A"/>
            <w:textDirection w:val="btLr"/>
            <w:vAlign w:val="center"/>
          </w:tcPr>
          <w:p w14:paraId="2072BC59" w14:textId="77777777" w:rsidR="00CA1484" w:rsidRPr="0036154C" w:rsidRDefault="00CA1484">
            <w:pPr>
              <w:pStyle w:val="Tabletext"/>
              <w:ind w:left="113" w:right="113"/>
              <w:rPr>
                <w:b/>
                <w:color w:val="FFFFFF" w:themeColor="background1"/>
                <w:sz w:val="16"/>
                <w:szCs w:val="16"/>
              </w:rPr>
            </w:pPr>
            <w:r w:rsidRPr="0036154C">
              <w:rPr>
                <w:b/>
                <w:color w:val="FFFFFF" w:themeColor="background1"/>
                <w:sz w:val="16"/>
                <w:szCs w:val="16"/>
              </w:rPr>
              <w:t>Subtotal</w:t>
            </w:r>
          </w:p>
        </w:tc>
        <w:tc>
          <w:tcPr>
            <w:tcW w:w="281" w:type="pct"/>
            <w:shd w:val="clear" w:color="auto" w:fill="C5511A"/>
            <w:textDirection w:val="btLr"/>
            <w:vAlign w:val="center"/>
          </w:tcPr>
          <w:p w14:paraId="6CB0701B"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2</w:t>
            </w:r>
          </w:p>
        </w:tc>
        <w:tc>
          <w:tcPr>
            <w:tcW w:w="211" w:type="pct"/>
            <w:shd w:val="clear" w:color="auto" w:fill="C5511A"/>
            <w:textDirection w:val="btLr"/>
            <w:vAlign w:val="center"/>
          </w:tcPr>
          <w:p w14:paraId="47C9AA7A"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3A</w:t>
            </w:r>
          </w:p>
        </w:tc>
        <w:tc>
          <w:tcPr>
            <w:tcW w:w="281" w:type="pct"/>
            <w:shd w:val="clear" w:color="auto" w:fill="C5511A"/>
            <w:textDirection w:val="btLr"/>
            <w:vAlign w:val="center"/>
          </w:tcPr>
          <w:p w14:paraId="1E9DEF1A"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3</w:t>
            </w:r>
          </w:p>
        </w:tc>
        <w:tc>
          <w:tcPr>
            <w:tcW w:w="282" w:type="pct"/>
            <w:shd w:val="clear" w:color="auto" w:fill="C5511A"/>
            <w:textDirection w:val="btLr"/>
            <w:vAlign w:val="center"/>
          </w:tcPr>
          <w:p w14:paraId="2BEA77B0"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4</w:t>
            </w:r>
          </w:p>
        </w:tc>
        <w:tc>
          <w:tcPr>
            <w:tcW w:w="290" w:type="pct"/>
            <w:shd w:val="clear" w:color="auto" w:fill="C5511A"/>
            <w:textDirection w:val="btLr"/>
            <w:vAlign w:val="center"/>
          </w:tcPr>
          <w:p w14:paraId="5CFE5A1A" w14:textId="77777777" w:rsidR="00CA1484" w:rsidRPr="0036154C" w:rsidRDefault="00CA1484">
            <w:pPr>
              <w:pStyle w:val="Tabletext"/>
              <w:ind w:left="113" w:right="113"/>
              <w:rPr>
                <w:b/>
                <w:color w:val="FFFFFF" w:themeColor="background1"/>
                <w:sz w:val="16"/>
                <w:szCs w:val="16"/>
              </w:rPr>
            </w:pPr>
            <w:r w:rsidRPr="0036154C">
              <w:rPr>
                <w:b/>
                <w:color w:val="FFFFFF" w:themeColor="background1"/>
                <w:sz w:val="16"/>
                <w:szCs w:val="16"/>
              </w:rPr>
              <w:t>Subtotal</w:t>
            </w:r>
          </w:p>
        </w:tc>
        <w:tc>
          <w:tcPr>
            <w:tcW w:w="209" w:type="pct"/>
            <w:shd w:val="clear" w:color="auto" w:fill="C5511A"/>
            <w:textDirection w:val="btLr"/>
            <w:vAlign w:val="center"/>
          </w:tcPr>
          <w:p w14:paraId="24D37602"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2</w:t>
            </w:r>
          </w:p>
        </w:tc>
        <w:tc>
          <w:tcPr>
            <w:tcW w:w="208" w:type="pct"/>
            <w:shd w:val="clear" w:color="auto" w:fill="C5511A"/>
            <w:textDirection w:val="btLr"/>
            <w:vAlign w:val="center"/>
          </w:tcPr>
          <w:p w14:paraId="5F62E70B"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3</w:t>
            </w:r>
          </w:p>
        </w:tc>
        <w:tc>
          <w:tcPr>
            <w:tcW w:w="280" w:type="pct"/>
            <w:shd w:val="clear" w:color="auto" w:fill="C5511A"/>
            <w:textDirection w:val="btLr"/>
            <w:vAlign w:val="center"/>
          </w:tcPr>
          <w:p w14:paraId="7046734D" w14:textId="77777777" w:rsidR="00CA1484" w:rsidRPr="00AA58E2" w:rsidRDefault="00CA1484">
            <w:pPr>
              <w:pStyle w:val="Tabletext"/>
              <w:ind w:left="113" w:right="113"/>
              <w:rPr>
                <w:color w:val="FFFFFF" w:themeColor="background1"/>
                <w:sz w:val="16"/>
                <w:szCs w:val="16"/>
              </w:rPr>
            </w:pPr>
            <w:r w:rsidRPr="00AA58E2">
              <w:rPr>
                <w:color w:val="FFFFFF" w:themeColor="background1"/>
                <w:sz w:val="16"/>
                <w:szCs w:val="16"/>
              </w:rPr>
              <w:t>Class 4</w:t>
            </w:r>
          </w:p>
        </w:tc>
        <w:tc>
          <w:tcPr>
            <w:tcW w:w="286" w:type="pct"/>
            <w:shd w:val="clear" w:color="auto" w:fill="C5511A"/>
            <w:textDirection w:val="btLr"/>
            <w:vAlign w:val="center"/>
          </w:tcPr>
          <w:p w14:paraId="59C236CD" w14:textId="77777777" w:rsidR="00CA1484" w:rsidRPr="0036154C" w:rsidRDefault="00CA1484">
            <w:pPr>
              <w:pStyle w:val="Tabletext"/>
              <w:ind w:left="113" w:right="113"/>
              <w:rPr>
                <w:b/>
                <w:color w:val="FFFFFF" w:themeColor="background1"/>
                <w:sz w:val="16"/>
                <w:szCs w:val="16"/>
              </w:rPr>
            </w:pPr>
            <w:r w:rsidRPr="0036154C">
              <w:rPr>
                <w:b/>
                <w:color w:val="FFFFFF" w:themeColor="background1"/>
                <w:sz w:val="16"/>
                <w:szCs w:val="16"/>
              </w:rPr>
              <w:t>Subtotal</w:t>
            </w:r>
          </w:p>
        </w:tc>
        <w:tc>
          <w:tcPr>
            <w:tcW w:w="278" w:type="pct"/>
            <w:vMerge/>
            <w:shd w:val="clear" w:color="auto" w:fill="CC6600"/>
            <w:textDirection w:val="btLr"/>
          </w:tcPr>
          <w:p w14:paraId="0ABD2A9F" w14:textId="77777777" w:rsidR="00CA1484" w:rsidRPr="00B94814" w:rsidRDefault="00CA1484">
            <w:pPr>
              <w:pStyle w:val="Tabletext"/>
              <w:ind w:left="113" w:right="113"/>
              <w:rPr>
                <w:b/>
                <w:color w:val="FFFFFF" w:themeColor="background1"/>
                <w:sz w:val="12"/>
                <w:szCs w:val="12"/>
              </w:rPr>
            </w:pPr>
          </w:p>
        </w:tc>
      </w:tr>
      <w:tr w:rsidR="003C057D" w:rsidRPr="00531561" w14:paraId="65EDD4A0" w14:textId="77777777" w:rsidTr="00C16156">
        <w:tc>
          <w:tcPr>
            <w:tcW w:w="491" w:type="pct"/>
          </w:tcPr>
          <w:p w14:paraId="4FD31BFF" w14:textId="77777777" w:rsidR="00CA1484" w:rsidRPr="00531561" w:rsidRDefault="00CA1484">
            <w:pPr>
              <w:pStyle w:val="Tabletext"/>
              <w:rPr>
                <w:rFonts w:cs="Arial"/>
                <w:sz w:val="12"/>
                <w:szCs w:val="12"/>
              </w:rPr>
            </w:pPr>
            <w:r w:rsidRPr="000E7828">
              <w:rPr>
                <w:rFonts w:cs="Arial"/>
                <w:sz w:val="12"/>
                <w:szCs w:val="12"/>
              </w:rPr>
              <w:t>Alpine Shire Council</w:t>
            </w:r>
          </w:p>
        </w:tc>
        <w:tc>
          <w:tcPr>
            <w:tcW w:w="279" w:type="pct"/>
          </w:tcPr>
          <w:p w14:paraId="70E5DDC0" w14:textId="0BACF82D" w:rsidR="00CA1484" w:rsidRPr="00531561" w:rsidRDefault="000E7828">
            <w:pPr>
              <w:pStyle w:val="Tabletext"/>
              <w:rPr>
                <w:rFonts w:cs="Arial"/>
                <w:sz w:val="12"/>
                <w:szCs w:val="12"/>
              </w:rPr>
            </w:pPr>
            <w:r w:rsidRPr="000E7828">
              <w:rPr>
                <w:rFonts w:cs="Arial"/>
                <w:sz w:val="12"/>
                <w:szCs w:val="12"/>
              </w:rPr>
              <w:t>32</w:t>
            </w:r>
          </w:p>
        </w:tc>
        <w:tc>
          <w:tcPr>
            <w:tcW w:w="211" w:type="pct"/>
          </w:tcPr>
          <w:p w14:paraId="3D78FFF8" w14:textId="05B98149" w:rsidR="00CA1484" w:rsidRPr="00531561" w:rsidRDefault="000E7828">
            <w:pPr>
              <w:pStyle w:val="Tabletext"/>
              <w:rPr>
                <w:rFonts w:cs="Arial"/>
                <w:sz w:val="12"/>
                <w:szCs w:val="12"/>
              </w:rPr>
            </w:pPr>
            <w:r w:rsidRPr="000E7828">
              <w:rPr>
                <w:rFonts w:cs="Arial"/>
                <w:sz w:val="12"/>
                <w:szCs w:val="12"/>
              </w:rPr>
              <w:t>10</w:t>
            </w:r>
          </w:p>
        </w:tc>
        <w:tc>
          <w:tcPr>
            <w:tcW w:w="280" w:type="pct"/>
          </w:tcPr>
          <w:p w14:paraId="66009240" w14:textId="38A18411" w:rsidR="00CA1484" w:rsidRPr="00531561" w:rsidRDefault="000E7828">
            <w:pPr>
              <w:pStyle w:val="Tabletext"/>
              <w:rPr>
                <w:rFonts w:cs="Arial"/>
                <w:sz w:val="12"/>
                <w:szCs w:val="12"/>
              </w:rPr>
            </w:pPr>
            <w:r w:rsidRPr="000E7828">
              <w:rPr>
                <w:rFonts w:cs="Arial"/>
                <w:sz w:val="12"/>
                <w:szCs w:val="12"/>
              </w:rPr>
              <w:t>8</w:t>
            </w:r>
          </w:p>
        </w:tc>
        <w:tc>
          <w:tcPr>
            <w:tcW w:w="289" w:type="pct"/>
          </w:tcPr>
          <w:p w14:paraId="3EF79431" w14:textId="27546302" w:rsidR="00CA1484" w:rsidRPr="00531561" w:rsidRDefault="000E7828">
            <w:pPr>
              <w:pStyle w:val="Tabletext"/>
              <w:rPr>
                <w:rFonts w:cs="Arial"/>
                <w:sz w:val="12"/>
                <w:szCs w:val="12"/>
              </w:rPr>
            </w:pPr>
            <w:r w:rsidRPr="000E7828">
              <w:rPr>
                <w:rFonts w:cs="Arial"/>
                <w:sz w:val="12"/>
                <w:szCs w:val="12"/>
              </w:rPr>
              <w:t>50</w:t>
            </w:r>
          </w:p>
        </w:tc>
        <w:tc>
          <w:tcPr>
            <w:tcW w:w="211" w:type="pct"/>
          </w:tcPr>
          <w:p w14:paraId="3AFCE7B4" w14:textId="6B670D9B" w:rsidR="00CA1484" w:rsidRPr="00531561" w:rsidRDefault="000E7828">
            <w:pPr>
              <w:pStyle w:val="Tabletext"/>
              <w:rPr>
                <w:rFonts w:cs="Arial"/>
                <w:sz w:val="12"/>
                <w:szCs w:val="12"/>
              </w:rPr>
            </w:pPr>
            <w:r w:rsidRPr="000E7828">
              <w:rPr>
                <w:rFonts w:cs="Arial"/>
                <w:sz w:val="12"/>
                <w:szCs w:val="12"/>
              </w:rPr>
              <w:t>0</w:t>
            </w:r>
          </w:p>
        </w:tc>
        <w:tc>
          <w:tcPr>
            <w:tcW w:w="211" w:type="pct"/>
          </w:tcPr>
          <w:p w14:paraId="1351BE4F" w14:textId="6B81D0E4" w:rsidR="00CA1484" w:rsidRPr="00531561" w:rsidRDefault="000E7828">
            <w:pPr>
              <w:pStyle w:val="Tabletext"/>
              <w:rPr>
                <w:rFonts w:cs="Arial"/>
                <w:sz w:val="12"/>
                <w:szCs w:val="12"/>
              </w:rPr>
            </w:pPr>
            <w:r w:rsidRPr="000E7828">
              <w:rPr>
                <w:rFonts w:cs="Arial"/>
                <w:sz w:val="12"/>
                <w:szCs w:val="12"/>
              </w:rPr>
              <w:t>0</w:t>
            </w:r>
          </w:p>
        </w:tc>
        <w:tc>
          <w:tcPr>
            <w:tcW w:w="210" w:type="pct"/>
          </w:tcPr>
          <w:p w14:paraId="41FE8EFA" w14:textId="6E37B615" w:rsidR="00CA1484" w:rsidRPr="00531561" w:rsidRDefault="000E7828">
            <w:pPr>
              <w:pStyle w:val="Tabletext"/>
              <w:rPr>
                <w:rFonts w:cs="Arial"/>
                <w:sz w:val="12"/>
                <w:szCs w:val="12"/>
              </w:rPr>
            </w:pPr>
            <w:r w:rsidRPr="000E7828">
              <w:rPr>
                <w:rFonts w:cs="Arial"/>
                <w:sz w:val="12"/>
                <w:szCs w:val="12"/>
              </w:rPr>
              <w:t>2</w:t>
            </w:r>
          </w:p>
        </w:tc>
        <w:tc>
          <w:tcPr>
            <w:tcW w:w="211" w:type="pct"/>
          </w:tcPr>
          <w:p w14:paraId="5DBFE216" w14:textId="6A513C30" w:rsidR="00CA1484" w:rsidRPr="00531561" w:rsidRDefault="000E7828">
            <w:pPr>
              <w:pStyle w:val="Tabletext"/>
              <w:rPr>
                <w:rFonts w:cs="Arial"/>
                <w:sz w:val="12"/>
                <w:szCs w:val="12"/>
              </w:rPr>
            </w:pPr>
            <w:r w:rsidRPr="000E7828">
              <w:rPr>
                <w:rFonts w:cs="Arial"/>
                <w:sz w:val="12"/>
                <w:szCs w:val="12"/>
              </w:rPr>
              <w:t>2</w:t>
            </w:r>
          </w:p>
        </w:tc>
        <w:tc>
          <w:tcPr>
            <w:tcW w:w="281" w:type="pct"/>
          </w:tcPr>
          <w:p w14:paraId="25515AF5" w14:textId="497EE151" w:rsidR="00CA1484" w:rsidRPr="00531561" w:rsidRDefault="000E7828">
            <w:pPr>
              <w:pStyle w:val="Tabletext"/>
              <w:rPr>
                <w:rFonts w:cs="Arial"/>
                <w:sz w:val="12"/>
                <w:szCs w:val="12"/>
              </w:rPr>
            </w:pPr>
            <w:r w:rsidRPr="000E7828">
              <w:rPr>
                <w:rFonts w:cs="Arial"/>
                <w:sz w:val="12"/>
                <w:szCs w:val="12"/>
              </w:rPr>
              <w:t>49</w:t>
            </w:r>
          </w:p>
        </w:tc>
        <w:tc>
          <w:tcPr>
            <w:tcW w:w="211" w:type="pct"/>
          </w:tcPr>
          <w:p w14:paraId="3D1B313C" w14:textId="2396BF23" w:rsidR="00CA1484" w:rsidRPr="00531561" w:rsidRDefault="000E7828">
            <w:pPr>
              <w:pStyle w:val="Tabletext"/>
              <w:rPr>
                <w:rFonts w:cs="Arial"/>
                <w:sz w:val="12"/>
                <w:szCs w:val="12"/>
              </w:rPr>
            </w:pPr>
            <w:r w:rsidRPr="000E7828">
              <w:rPr>
                <w:rFonts w:cs="Arial"/>
                <w:sz w:val="12"/>
                <w:szCs w:val="12"/>
              </w:rPr>
              <w:t>2</w:t>
            </w:r>
          </w:p>
        </w:tc>
        <w:tc>
          <w:tcPr>
            <w:tcW w:w="281" w:type="pct"/>
          </w:tcPr>
          <w:p w14:paraId="573CA888" w14:textId="692F6BF7" w:rsidR="00CA1484" w:rsidRPr="00531561" w:rsidRDefault="000E7828">
            <w:pPr>
              <w:pStyle w:val="Tabletext"/>
              <w:rPr>
                <w:rFonts w:cs="Arial"/>
                <w:sz w:val="12"/>
                <w:szCs w:val="12"/>
              </w:rPr>
            </w:pPr>
            <w:r w:rsidRPr="000E7828">
              <w:rPr>
                <w:rFonts w:cs="Arial"/>
                <w:sz w:val="12"/>
                <w:szCs w:val="12"/>
              </w:rPr>
              <w:t>39</w:t>
            </w:r>
          </w:p>
        </w:tc>
        <w:tc>
          <w:tcPr>
            <w:tcW w:w="282" w:type="pct"/>
          </w:tcPr>
          <w:p w14:paraId="4D1A4C29" w14:textId="5B4DE328" w:rsidR="00CA1484" w:rsidRPr="00531561" w:rsidRDefault="000E7828">
            <w:pPr>
              <w:pStyle w:val="Tabletext"/>
              <w:rPr>
                <w:rFonts w:cs="Arial"/>
                <w:sz w:val="12"/>
                <w:szCs w:val="12"/>
              </w:rPr>
            </w:pPr>
            <w:r w:rsidRPr="000E7828">
              <w:rPr>
                <w:rFonts w:cs="Arial"/>
                <w:sz w:val="12"/>
                <w:szCs w:val="12"/>
              </w:rPr>
              <w:t>114</w:t>
            </w:r>
          </w:p>
        </w:tc>
        <w:tc>
          <w:tcPr>
            <w:tcW w:w="290" w:type="pct"/>
          </w:tcPr>
          <w:p w14:paraId="04E8AA2C" w14:textId="56105C1B" w:rsidR="00CA1484" w:rsidRPr="00531561" w:rsidRDefault="000E7828">
            <w:pPr>
              <w:pStyle w:val="Tabletext"/>
              <w:rPr>
                <w:rFonts w:cs="Arial"/>
                <w:sz w:val="12"/>
                <w:szCs w:val="12"/>
              </w:rPr>
            </w:pPr>
            <w:r w:rsidRPr="000E7828">
              <w:rPr>
                <w:rFonts w:cs="Arial"/>
                <w:sz w:val="12"/>
                <w:szCs w:val="12"/>
              </w:rPr>
              <w:t>204</w:t>
            </w:r>
          </w:p>
        </w:tc>
        <w:tc>
          <w:tcPr>
            <w:tcW w:w="209" w:type="pct"/>
          </w:tcPr>
          <w:p w14:paraId="6CD51553" w14:textId="4CAA6B33" w:rsidR="00CA1484" w:rsidRPr="00531561" w:rsidRDefault="000E7828">
            <w:pPr>
              <w:pStyle w:val="Tabletext"/>
              <w:rPr>
                <w:rFonts w:cs="Arial"/>
                <w:sz w:val="12"/>
                <w:szCs w:val="12"/>
              </w:rPr>
            </w:pPr>
            <w:r w:rsidRPr="000E7828">
              <w:rPr>
                <w:rFonts w:cs="Arial"/>
                <w:sz w:val="12"/>
                <w:szCs w:val="12"/>
              </w:rPr>
              <w:t>0</w:t>
            </w:r>
          </w:p>
        </w:tc>
        <w:tc>
          <w:tcPr>
            <w:tcW w:w="208" w:type="pct"/>
          </w:tcPr>
          <w:p w14:paraId="45A00BF6" w14:textId="40DF52E0" w:rsidR="00CA1484" w:rsidRPr="00531561" w:rsidRDefault="000E7828">
            <w:pPr>
              <w:pStyle w:val="Tabletext"/>
              <w:rPr>
                <w:rFonts w:cs="Arial"/>
                <w:sz w:val="12"/>
                <w:szCs w:val="12"/>
              </w:rPr>
            </w:pPr>
            <w:r w:rsidRPr="000E7828">
              <w:rPr>
                <w:rFonts w:cs="Arial"/>
                <w:sz w:val="12"/>
                <w:szCs w:val="12"/>
              </w:rPr>
              <w:t>0</w:t>
            </w:r>
          </w:p>
        </w:tc>
        <w:tc>
          <w:tcPr>
            <w:tcW w:w="280" w:type="pct"/>
          </w:tcPr>
          <w:p w14:paraId="27F7AB1E" w14:textId="527B42ED" w:rsidR="00CA1484" w:rsidRPr="00531561" w:rsidRDefault="000E7828">
            <w:pPr>
              <w:pStyle w:val="Tabletext"/>
              <w:rPr>
                <w:rFonts w:cs="Arial"/>
                <w:sz w:val="12"/>
                <w:szCs w:val="12"/>
              </w:rPr>
            </w:pPr>
            <w:r w:rsidRPr="000E7828">
              <w:rPr>
                <w:rFonts w:cs="Arial"/>
                <w:sz w:val="12"/>
                <w:szCs w:val="12"/>
              </w:rPr>
              <w:t>0</w:t>
            </w:r>
          </w:p>
        </w:tc>
        <w:tc>
          <w:tcPr>
            <w:tcW w:w="286" w:type="pct"/>
          </w:tcPr>
          <w:p w14:paraId="636C7410" w14:textId="5DC358FC"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52AD85AB" w14:textId="2A39A20D"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256</w:t>
            </w:r>
          </w:p>
        </w:tc>
      </w:tr>
      <w:tr w:rsidR="003C057D" w:rsidRPr="00531561" w14:paraId="0B06880D" w14:textId="77777777" w:rsidTr="00C16156">
        <w:tc>
          <w:tcPr>
            <w:tcW w:w="491" w:type="pct"/>
            <w:shd w:val="clear" w:color="auto" w:fill="EFF0EF"/>
          </w:tcPr>
          <w:p w14:paraId="7002E05A" w14:textId="77777777" w:rsidR="00CA1484" w:rsidRPr="00531561" w:rsidRDefault="00CA1484">
            <w:pPr>
              <w:pStyle w:val="Tabletext"/>
              <w:rPr>
                <w:rFonts w:cs="Arial"/>
                <w:sz w:val="12"/>
                <w:szCs w:val="12"/>
              </w:rPr>
            </w:pPr>
            <w:r w:rsidRPr="000E7828">
              <w:rPr>
                <w:rFonts w:cs="Arial"/>
                <w:sz w:val="12"/>
                <w:szCs w:val="12"/>
              </w:rPr>
              <w:t>Ararat Rural City Council</w:t>
            </w:r>
          </w:p>
        </w:tc>
        <w:tc>
          <w:tcPr>
            <w:tcW w:w="279" w:type="pct"/>
            <w:shd w:val="clear" w:color="auto" w:fill="EFF0EF"/>
          </w:tcPr>
          <w:p w14:paraId="3965E1EB" w14:textId="000A92C9" w:rsidR="00CA1484" w:rsidRPr="00531561" w:rsidRDefault="000E7828">
            <w:pPr>
              <w:pStyle w:val="Tabletext"/>
              <w:rPr>
                <w:rFonts w:cs="Arial"/>
                <w:sz w:val="12"/>
                <w:szCs w:val="12"/>
              </w:rPr>
            </w:pPr>
            <w:r w:rsidRPr="000E7828">
              <w:rPr>
                <w:rFonts w:cs="Arial"/>
                <w:sz w:val="12"/>
                <w:szCs w:val="12"/>
              </w:rPr>
              <w:t>18</w:t>
            </w:r>
          </w:p>
        </w:tc>
        <w:tc>
          <w:tcPr>
            <w:tcW w:w="211" w:type="pct"/>
            <w:shd w:val="clear" w:color="auto" w:fill="EFF0EF"/>
          </w:tcPr>
          <w:p w14:paraId="1498CCB7" w14:textId="30ADD621" w:rsidR="00CA1484" w:rsidRPr="00531561" w:rsidRDefault="000E7828">
            <w:pPr>
              <w:pStyle w:val="Tabletext"/>
              <w:rPr>
                <w:rFonts w:cs="Arial"/>
                <w:sz w:val="12"/>
                <w:szCs w:val="12"/>
              </w:rPr>
            </w:pPr>
            <w:r w:rsidRPr="000E7828">
              <w:rPr>
                <w:rFonts w:cs="Arial"/>
                <w:sz w:val="12"/>
                <w:szCs w:val="12"/>
              </w:rPr>
              <w:t>4</w:t>
            </w:r>
          </w:p>
        </w:tc>
        <w:tc>
          <w:tcPr>
            <w:tcW w:w="280" w:type="pct"/>
            <w:shd w:val="clear" w:color="auto" w:fill="EFF0EF"/>
          </w:tcPr>
          <w:p w14:paraId="44F241E0" w14:textId="17FC70CE" w:rsidR="00CA1484" w:rsidRPr="00531561" w:rsidRDefault="000E7828">
            <w:pPr>
              <w:pStyle w:val="Tabletext"/>
              <w:rPr>
                <w:rFonts w:cs="Arial"/>
                <w:sz w:val="12"/>
                <w:szCs w:val="12"/>
              </w:rPr>
            </w:pPr>
            <w:r w:rsidRPr="000E7828">
              <w:rPr>
                <w:rFonts w:cs="Arial"/>
                <w:sz w:val="12"/>
                <w:szCs w:val="12"/>
              </w:rPr>
              <w:t>3</w:t>
            </w:r>
          </w:p>
        </w:tc>
        <w:tc>
          <w:tcPr>
            <w:tcW w:w="289" w:type="pct"/>
            <w:shd w:val="clear" w:color="auto" w:fill="EFF0EF"/>
          </w:tcPr>
          <w:p w14:paraId="1CD60D76" w14:textId="4A805485" w:rsidR="00CA1484" w:rsidRPr="00531561" w:rsidRDefault="000E7828">
            <w:pPr>
              <w:pStyle w:val="Tabletext"/>
              <w:rPr>
                <w:rFonts w:cs="Arial"/>
                <w:sz w:val="12"/>
                <w:szCs w:val="12"/>
              </w:rPr>
            </w:pPr>
            <w:r w:rsidRPr="000E7828">
              <w:rPr>
                <w:rFonts w:cs="Arial"/>
                <w:sz w:val="12"/>
                <w:szCs w:val="12"/>
              </w:rPr>
              <w:t>25</w:t>
            </w:r>
          </w:p>
        </w:tc>
        <w:tc>
          <w:tcPr>
            <w:tcW w:w="211" w:type="pct"/>
            <w:shd w:val="clear" w:color="auto" w:fill="EFF0EF"/>
          </w:tcPr>
          <w:p w14:paraId="5ACF2E99" w14:textId="3837494F" w:rsidR="00CA1484" w:rsidRPr="00531561" w:rsidRDefault="000E7828">
            <w:pPr>
              <w:pStyle w:val="Tabletext"/>
              <w:rPr>
                <w:rFonts w:cs="Arial"/>
                <w:sz w:val="12"/>
                <w:szCs w:val="12"/>
              </w:rPr>
            </w:pPr>
            <w:r w:rsidRPr="000E7828">
              <w:rPr>
                <w:rFonts w:cs="Arial"/>
                <w:sz w:val="12"/>
                <w:szCs w:val="12"/>
              </w:rPr>
              <w:t>4</w:t>
            </w:r>
          </w:p>
        </w:tc>
        <w:tc>
          <w:tcPr>
            <w:tcW w:w="211" w:type="pct"/>
            <w:shd w:val="clear" w:color="auto" w:fill="EFF0EF"/>
          </w:tcPr>
          <w:p w14:paraId="593B8F67" w14:textId="3C04311E" w:rsidR="00CA1484" w:rsidRPr="00531561" w:rsidRDefault="000E7828">
            <w:pPr>
              <w:pStyle w:val="Tabletext"/>
              <w:rPr>
                <w:rFonts w:cs="Arial"/>
                <w:sz w:val="12"/>
                <w:szCs w:val="12"/>
              </w:rPr>
            </w:pPr>
            <w:r w:rsidRPr="000E7828">
              <w:rPr>
                <w:rFonts w:cs="Arial"/>
                <w:sz w:val="12"/>
                <w:szCs w:val="12"/>
              </w:rPr>
              <w:t>4</w:t>
            </w:r>
          </w:p>
        </w:tc>
        <w:tc>
          <w:tcPr>
            <w:tcW w:w="210" w:type="pct"/>
            <w:shd w:val="clear" w:color="auto" w:fill="EFF0EF"/>
          </w:tcPr>
          <w:p w14:paraId="5CF94ADE" w14:textId="07DD2870"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62BA086E" w14:textId="4A6510AD"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15E23F60" w14:textId="223D9B56" w:rsidR="00CA1484" w:rsidRPr="00531561" w:rsidRDefault="000E7828">
            <w:pPr>
              <w:pStyle w:val="Tabletext"/>
              <w:rPr>
                <w:rFonts w:cs="Arial"/>
                <w:sz w:val="12"/>
                <w:szCs w:val="12"/>
              </w:rPr>
            </w:pPr>
            <w:r w:rsidRPr="000E7828">
              <w:rPr>
                <w:rFonts w:cs="Arial"/>
                <w:sz w:val="12"/>
                <w:szCs w:val="12"/>
              </w:rPr>
              <w:t>15</w:t>
            </w:r>
          </w:p>
        </w:tc>
        <w:tc>
          <w:tcPr>
            <w:tcW w:w="211" w:type="pct"/>
            <w:shd w:val="clear" w:color="auto" w:fill="EFF0EF"/>
          </w:tcPr>
          <w:p w14:paraId="23A6106E" w14:textId="307CE798"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34D11B89" w14:textId="42CD7248" w:rsidR="00CA1484" w:rsidRPr="00531561" w:rsidRDefault="000E7828">
            <w:pPr>
              <w:pStyle w:val="Tabletext"/>
              <w:rPr>
                <w:rFonts w:cs="Arial"/>
                <w:sz w:val="12"/>
                <w:szCs w:val="12"/>
              </w:rPr>
            </w:pPr>
            <w:r w:rsidRPr="000E7828">
              <w:rPr>
                <w:rFonts w:cs="Arial"/>
                <w:sz w:val="12"/>
                <w:szCs w:val="12"/>
              </w:rPr>
              <w:t>11</w:t>
            </w:r>
          </w:p>
        </w:tc>
        <w:tc>
          <w:tcPr>
            <w:tcW w:w="282" w:type="pct"/>
            <w:shd w:val="clear" w:color="auto" w:fill="EFF0EF"/>
          </w:tcPr>
          <w:p w14:paraId="551A2CDC" w14:textId="5EA6199C" w:rsidR="00CA1484" w:rsidRPr="00531561" w:rsidRDefault="000E7828">
            <w:pPr>
              <w:pStyle w:val="Tabletext"/>
              <w:rPr>
                <w:rFonts w:cs="Arial"/>
                <w:sz w:val="12"/>
                <w:szCs w:val="12"/>
              </w:rPr>
            </w:pPr>
            <w:r w:rsidRPr="000E7828">
              <w:rPr>
                <w:rFonts w:cs="Arial"/>
                <w:sz w:val="12"/>
                <w:szCs w:val="12"/>
              </w:rPr>
              <w:t>39</w:t>
            </w:r>
          </w:p>
        </w:tc>
        <w:tc>
          <w:tcPr>
            <w:tcW w:w="290" w:type="pct"/>
            <w:shd w:val="clear" w:color="auto" w:fill="EFF0EF"/>
          </w:tcPr>
          <w:p w14:paraId="6837E8CF" w14:textId="25314D44" w:rsidR="00CA1484" w:rsidRPr="00531561" w:rsidRDefault="000E7828">
            <w:pPr>
              <w:pStyle w:val="Tabletext"/>
              <w:rPr>
                <w:rFonts w:cs="Arial"/>
                <w:sz w:val="12"/>
                <w:szCs w:val="12"/>
              </w:rPr>
            </w:pPr>
            <w:r w:rsidRPr="000E7828">
              <w:rPr>
                <w:rFonts w:cs="Arial"/>
                <w:sz w:val="12"/>
                <w:szCs w:val="12"/>
              </w:rPr>
              <w:t>65</w:t>
            </w:r>
          </w:p>
        </w:tc>
        <w:tc>
          <w:tcPr>
            <w:tcW w:w="209" w:type="pct"/>
            <w:shd w:val="clear" w:color="auto" w:fill="EFF0EF"/>
          </w:tcPr>
          <w:p w14:paraId="43EB34D3" w14:textId="6F6DEA24"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31566483" w14:textId="66BC4902"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5A5AB19B" w14:textId="6049BB26"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645C741A" w14:textId="079D9074"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49DEFFC2" w14:textId="42BB57FB"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94</w:t>
            </w:r>
          </w:p>
        </w:tc>
      </w:tr>
      <w:tr w:rsidR="003C057D" w:rsidRPr="00531561" w14:paraId="4E612269" w14:textId="77777777" w:rsidTr="00C16156">
        <w:tc>
          <w:tcPr>
            <w:tcW w:w="491" w:type="pct"/>
          </w:tcPr>
          <w:p w14:paraId="149E14A5" w14:textId="77777777" w:rsidR="00CA1484" w:rsidRPr="00531561" w:rsidRDefault="00CA1484">
            <w:pPr>
              <w:pStyle w:val="Tabletext"/>
              <w:rPr>
                <w:rFonts w:cs="Arial"/>
                <w:sz w:val="12"/>
                <w:szCs w:val="12"/>
              </w:rPr>
            </w:pPr>
            <w:r w:rsidRPr="000E7828">
              <w:rPr>
                <w:rFonts w:cs="Arial"/>
                <w:sz w:val="12"/>
                <w:szCs w:val="12"/>
              </w:rPr>
              <w:t>Banyule City Council</w:t>
            </w:r>
          </w:p>
        </w:tc>
        <w:tc>
          <w:tcPr>
            <w:tcW w:w="279" w:type="pct"/>
          </w:tcPr>
          <w:p w14:paraId="0F8AC115" w14:textId="282B079C" w:rsidR="00CA1484" w:rsidRPr="00531561" w:rsidRDefault="000E7828">
            <w:pPr>
              <w:pStyle w:val="Tabletext"/>
              <w:rPr>
                <w:rFonts w:cs="Arial"/>
                <w:sz w:val="12"/>
                <w:szCs w:val="12"/>
              </w:rPr>
            </w:pPr>
            <w:r w:rsidRPr="000E7828">
              <w:rPr>
                <w:rFonts w:cs="Arial"/>
                <w:sz w:val="12"/>
                <w:szCs w:val="12"/>
              </w:rPr>
              <w:t>23</w:t>
            </w:r>
          </w:p>
        </w:tc>
        <w:tc>
          <w:tcPr>
            <w:tcW w:w="211" w:type="pct"/>
          </w:tcPr>
          <w:p w14:paraId="591DEC83" w14:textId="15CFB3D5" w:rsidR="00CA1484" w:rsidRPr="00531561" w:rsidRDefault="000E7828">
            <w:pPr>
              <w:pStyle w:val="Tabletext"/>
              <w:rPr>
                <w:rFonts w:cs="Arial"/>
                <w:sz w:val="12"/>
                <w:szCs w:val="12"/>
              </w:rPr>
            </w:pPr>
            <w:r w:rsidRPr="000E7828">
              <w:rPr>
                <w:rFonts w:cs="Arial"/>
                <w:sz w:val="12"/>
                <w:szCs w:val="12"/>
              </w:rPr>
              <w:t>6</w:t>
            </w:r>
          </w:p>
        </w:tc>
        <w:tc>
          <w:tcPr>
            <w:tcW w:w="280" w:type="pct"/>
          </w:tcPr>
          <w:p w14:paraId="6C074C08" w14:textId="5C32A2C8" w:rsidR="00CA1484" w:rsidRPr="00531561" w:rsidRDefault="000E7828">
            <w:pPr>
              <w:pStyle w:val="Tabletext"/>
              <w:rPr>
                <w:rFonts w:cs="Arial"/>
                <w:sz w:val="12"/>
                <w:szCs w:val="12"/>
              </w:rPr>
            </w:pPr>
            <w:r w:rsidRPr="000E7828">
              <w:rPr>
                <w:rFonts w:cs="Arial"/>
                <w:sz w:val="12"/>
                <w:szCs w:val="12"/>
              </w:rPr>
              <w:t>15</w:t>
            </w:r>
          </w:p>
        </w:tc>
        <w:tc>
          <w:tcPr>
            <w:tcW w:w="289" w:type="pct"/>
          </w:tcPr>
          <w:p w14:paraId="6EFCC511" w14:textId="1D9BB989" w:rsidR="00CA1484" w:rsidRPr="00531561" w:rsidRDefault="000E7828">
            <w:pPr>
              <w:pStyle w:val="Tabletext"/>
              <w:rPr>
                <w:rFonts w:cs="Arial"/>
                <w:sz w:val="12"/>
                <w:szCs w:val="12"/>
              </w:rPr>
            </w:pPr>
            <w:r w:rsidRPr="000E7828">
              <w:rPr>
                <w:rFonts w:cs="Arial"/>
                <w:sz w:val="12"/>
                <w:szCs w:val="12"/>
              </w:rPr>
              <w:t>44</w:t>
            </w:r>
          </w:p>
        </w:tc>
        <w:tc>
          <w:tcPr>
            <w:tcW w:w="211" w:type="pct"/>
          </w:tcPr>
          <w:p w14:paraId="7221083F" w14:textId="7A297F4D" w:rsidR="00CA1484" w:rsidRPr="00531561" w:rsidRDefault="000E7828">
            <w:pPr>
              <w:pStyle w:val="Tabletext"/>
              <w:rPr>
                <w:rFonts w:cs="Arial"/>
                <w:sz w:val="12"/>
                <w:szCs w:val="12"/>
              </w:rPr>
            </w:pPr>
            <w:r w:rsidRPr="000E7828">
              <w:rPr>
                <w:rFonts w:cs="Arial"/>
                <w:sz w:val="12"/>
                <w:szCs w:val="12"/>
              </w:rPr>
              <w:t>4</w:t>
            </w:r>
          </w:p>
        </w:tc>
        <w:tc>
          <w:tcPr>
            <w:tcW w:w="211" w:type="pct"/>
          </w:tcPr>
          <w:p w14:paraId="78464874" w14:textId="2505B891" w:rsidR="00CA1484" w:rsidRPr="00531561" w:rsidRDefault="000E7828">
            <w:pPr>
              <w:pStyle w:val="Tabletext"/>
              <w:rPr>
                <w:rFonts w:cs="Arial"/>
                <w:sz w:val="12"/>
                <w:szCs w:val="12"/>
              </w:rPr>
            </w:pPr>
            <w:r w:rsidRPr="000E7828">
              <w:rPr>
                <w:rFonts w:cs="Arial"/>
                <w:sz w:val="12"/>
                <w:szCs w:val="12"/>
              </w:rPr>
              <w:t>4</w:t>
            </w:r>
          </w:p>
        </w:tc>
        <w:tc>
          <w:tcPr>
            <w:tcW w:w="210" w:type="pct"/>
          </w:tcPr>
          <w:p w14:paraId="3B5675D0" w14:textId="6786556F" w:rsidR="00CA1484" w:rsidRPr="00531561" w:rsidRDefault="000E7828">
            <w:pPr>
              <w:pStyle w:val="Tabletext"/>
              <w:rPr>
                <w:rFonts w:cs="Arial"/>
                <w:sz w:val="12"/>
                <w:szCs w:val="12"/>
              </w:rPr>
            </w:pPr>
            <w:r w:rsidRPr="000E7828">
              <w:rPr>
                <w:rFonts w:cs="Arial"/>
                <w:sz w:val="12"/>
                <w:szCs w:val="12"/>
              </w:rPr>
              <w:t>0</w:t>
            </w:r>
          </w:p>
        </w:tc>
        <w:tc>
          <w:tcPr>
            <w:tcW w:w="211" w:type="pct"/>
          </w:tcPr>
          <w:p w14:paraId="7EF28726" w14:textId="27887D76" w:rsidR="00CA1484" w:rsidRPr="00531561" w:rsidRDefault="000E7828">
            <w:pPr>
              <w:pStyle w:val="Tabletext"/>
              <w:rPr>
                <w:rFonts w:cs="Arial"/>
                <w:sz w:val="12"/>
                <w:szCs w:val="12"/>
              </w:rPr>
            </w:pPr>
            <w:r w:rsidRPr="000E7828">
              <w:rPr>
                <w:rFonts w:cs="Arial"/>
                <w:sz w:val="12"/>
                <w:szCs w:val="12"/>
              </w:rPr>
              <w:t>0</w:t>
            </w:r>
          </w:p>
        </w:tc>
        <w:tc>
          <w:tcPr>
            <w:tcW w:w="281" w:type="pct"/>
          </w:tcPr>
          <w:p w14:paraId="3937ADCC" w14:textId="3A41CE31" w:rsidR="00CA1484" w:rsidRPr="00531561" w:rsidRDefault="000E7828">
            <w:pPr>
              <w:pStyle w:val="Tabletext"/>
              <w:rPr>
                <w:rFonts w:cs="Arial"/>
                <w:sz w:val="12"/>
                <w:szCs w:val="12"/>
              </w:rPr>
            </w:pPr>
            <w:r w:rsidRPr="000E7828">
              <w:rPr>
                <w:rFonts w:cs="Arial"/>
                <w:sz w:val="12"/>
                <w:szCs w:val="12"/>
              </w:rPr>
              <w:t>46</w:t>
            </w:r>
          </w:p>
        </w:tc>
        <w:tc>
          <w:tcPr>
            <w:tcW w:w="211" w:type="pct"/>
          </w:tcPr>
          <w:p w14:paraId="281341A7" w14:textId="098FFBBB" w:rsidR="00CA1484" w:rsidRPr="00531561" w:rsidRDefault="000E7828">
            <w:pPr>
              <w:pStyle w:val="Tabletext"/>
              <w:rPr>
                <w:rFonts w:cs="Arial"/>
                <w:sz w:val="12"/>
                <w:szCs w:val="12"/>
              </w:rPr>
            </w:pPr>
            <w:r w:rsidRPr="000E7828">
              <w:rPr>
                <w:rFonts w:cs="Arial"/>
                <w:sz w:val="12"/>
                <w:szCs w:val="12"/>
              </w:rPr>
              <w:t>1</w:t>
            </w:r>
          </w:p>
        </w:tc>
        <w:tc>
          <w:tcPr>
            <w:tcW w:w="281" w:type="pct"/>
          </w:tcPr>
          <w:p w14:paraId="05CA75A5" w14:textId="73B8E4CF" w:rsidR="00CA1484" w:rsidRPr="00531561" w:rsidRDefault="000E7828">
            <w:pPr>
              <w:pStyle w:val="Tabletext"/>
              <w:rPr>
                <w:rFonts w:cs="Arial"/>
                <w:sz w:val="12"/>
                <w:szCs w:val="12"/>
              </w:rPr>
            </w:pPr>
            <w:r w:rsidRPr="000E7828">
              <w:rPr>
                <w:rFonts w:cs="Arial"/>
                <w:sz w:val="12"/>
                <w:szCs w:val="12"/>
              </w:rPr>
              <w:t>56</w:t>
            </w:r>
          </w:p>
        </w:tc>
        <w:tc>
          <w:tcPr>
            <w:tcW w:w="282" w:type="pct"/>
          </w:tcPr>
          <w:p w14:paraId="430FE37A" w14:textId="172EDC07" w:rsidR="00CA1484" w:rsidRPr="00531561" w:rsidRDefault="000E7828">
            <w:pPr>
              <w:pStyle w:val="Tabletext"/>
              <w:rPr>
                <w:rFonts w:cs="Arial"/>
                <w:sz w:val="12"/>
                <w:szCs w:val="12"/>
              </w:rPr>
            </w:pPr>
            <w:r w:rsidRPr="000E7828">
              <w:rPr>
                <w:rFonts w:cs="Arial"/>
                <w:sz w:val="12"/>
                <w:szCs w:val="12"/>
              </w:rPr>
              <w:t>849</w:t>
            </w:r>
          </w:p>
        </w:tc>
        <w:tc>
          <w:tcPr>
            <w:tcW w:w="290" w:type="pct"/>
          </w:tcPr>
          <w:p w14:paraId="5396A36C" w14:textId="7BBBB1B6" w:rsidR="00CA1484" w:rsidRPr="00531561" w:rsidRDefault="000E7828">
            <w:pPr>
              <w:pStyle w:val="Tabletext"/>
              <w:rPr>
                <w:rFonts w:cs="Arial"/>
                <w:sz w:val="12"/>
                <w:szCs w:val="12"/>
              </w:rPr>
            </w:pPr>
            <w:r w:rsidRPr="000E7828">
              <w:rPr>
                <w:rFonts w:cs="Arial"/>
                <w:sz w:val="12"/>
                <w:szCs w:val="12"/>
              </w:rPr>
              <w:t>952</w:t>
            </w:r>
          </w:p>
        </w:tc>
        <w:tc>
          <w:tcPr>
            <w:tcW w:w="209" w:type="pct"/>
          </w:tcPr>
          <w:p w14:paraId="550859D9" w14:textId="6A9D83A8" w:rsidR="00CA1484" w:rsidRPr="00531561" w:rsidRDefault="000E7828">
            <w:pPr>
              <w:pStyle w:val="Tabletext"/>
              <w:rPr>
                <w:rFonts w:cs="Arial"/>
                <w:sz w:val="12"/>
                <w:szCs w:val="12"/>
              </w:rPr>
            </w:pPr>
            <w:r w:rsidRPr="000E7828">
              <w:rPr>
                <w:rFonts w:cs="Arial"/>
                <w:sz w:val="12"/>
                <w:szCs w:val="12"/>
              </w:rPr>
              <w:t>0</w:t>
            </w:r>
          </w:p>
        </w:tc>
        <w:tc>
          <w:tcPr>
            <w:tcW w:w="208" w:type="pct"/>
          </w:tcPr>
          <w:p w14:paraId="3C6BBE16" w14:textId="37D0BDA4" w:rsidR="00CA1484" w:rsidRPr="00531561" w:rsidRDefault="000E7828">
            <w:pPr>
              <w:pStyle w:val="Tabletext"/>
              <w:rPr>
                <w:rFonts w:cs="Arial"/>
                <w:sz w:val="12"/>
                <w:szCs w:val="12"/>
              </w:rPr>
            </w:pPr>
            <w:r w:rsidRPr="000E7828">
              <w:rPr>
                <w:rFonts w:cs="Arial"/>
                <w:sz w:val="12"/>
                <w:szCs w:val="12"/>
              </w:rPr>
              <w:t>0</w:t>
            </w:r>
          </w:p>
        </w:tc>
        <w:tc>
          <w:tcPr>
            <w:tcW w:w="280" w:type="pct"/>
          </w:tcPr>
          <w:p w14:paraId="0C682D2F" w14:textId="5E080ED9" w:rsidR="00CA1484" w:rsidRPr="00531561" w:rsidRDefault="000E7828">
            <w:pPr>
              <w:pStyle w:val="Tabletext"/>
              <w:rPr>
                <w:rFonts w:cs="Arial"/>
                <w:sz w:val="12"/>
                <w:szCs w:val="12"/>
              </w:rPr>
            </w:pPr>
            <w:r w:rsidRPr="000E7828">
              <w:rPr>
                <w:rFonts w:cs="Arial"/>
                <w:sz w:val="12"/>
                <w:szCs w:val="12"/>
              </w:rPr>
              <w:t>97</w:t>
            </w:r>
          </w:p>
        </w:tc>
        <w:tc>
          <w:tcPr>
            <w:tcW w:w="286" w:type="pct"/>
          </w:tcPr>
          <w:p w14:paraId="139A19BA" w14:textId="762E859A" w:rsidR="00CA1484" w:rsidRPr="00531561" w:rsidRDefault="000E7828">
            <w:pPr>
              <w:pStyle w:val="Tabletext"/>
              <w:rPr>
                <w:rFonts w:cs="Arial"/>
                <w:sz w:val="12"/>
                <w:szCs w:val="12"/>
              </w:rPr>
            </w:pPr>
            <w:r w:rsidRPr="000E7828">
              <w:rPr>
                <w:rFonts w:cs="Arial"/>
                <w:sz w:val="12"/>
                <w:szCs w:val="12"/>
              </w:rPr>
              <w:t>97</w:t>
            </w:r>
          </w:p>
        </w:tc>
        <w:tc>
          <w:tcPr>
            <w:tcW w:w="278" w:type="pct"/>
            <w:shd w:val="clear" w:color="auto" w:fill="C5511A"/>
          </w:tcPr>
          <w:p w14:paraId="19D9AA26" w14:textId="71C85EED"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1097</w:t>
            </w:r>
          </w:p>
        </w:tc>
      </w:tr>
      <w:tr w:rsidR="003C057D" w:rsidRPr="00531561" w14:paraId="22750156" w14:textId="77777777" w:rsidTr="00C16156">
        <w:tc>
          <w:tcPr>
            <w:tcW w:w="491" w:type="pct"/>
            <w:shd w:val="clear" w:color="auto" w:fill="EFF0EF"/>
          </w:tcPr>
          <w:p w14:paraId="7F71EF3B" w14:textId="77777777" w:rsidR="00CA1484" w:rsidRPr="00531561" w:rsidRDefault="00CA1484">
            <w:pPr>
              <w:pStyle w:val="Tabletext"/>
              <w:rPr>
                <w:rFonts w:cs="Arial"/>
                <w:sz w:val="12"/>
                <w:szCs w:val="12"/>
              </w:rPr>
            </w:pPr>
            <w:r w:rsidRPr="000E7828">
              <w:rPr>
                <w:rFonts w:cs="Arial"/>
                <w:sz w:val="12"/>
                <w:szCs w:val="12"/>
              </w:rPr>
              <w:t>Bass Coast Shire Council</w:t>
            </w:r>
          </w:p>
        </w:tc>
        <w:tc>
          <w:tcPr>
            <w:tcW w:w="279" w:type="pct"/>
            <w:shd w:val="clear" w:color="auto" w:fill="EFF0EF"/>
          </w:tcPr>
          <w:p w14:paraId="50F3A983" w14:textId="2EEE9F36" w:rsidR="00CA1484" w:rsidRPr="00531561" w:rsidRDefault="000E7828">
            <w:pPr>
              <w:pStyle w:val="Tabletext"/>
              <w:rPr>
                <w:rFonts w:cs="Arial"/>
                <w:sz w:val="12"/>
                <w:szCs w:val="12"/>
              </w:rPr>
            </w:pPr>
            <w:r w:rsidRPr="000E7828">
              <w:rPr>
                <w:rFonts w:cs="Arial"/>
                <w:sz w:val="12"/>
                <w:szCs w:val="12"/>
              </w:rPr>
              <w:t>25</w:t>
            </w:r>
          </w:p>
        </w:tc>
        <w:tc>
          <w:tcPr>
            <w:tcW w:w="211" w:type="pct"/>
            <w:shd w:val="clear" w:color="auto" w:fill="EFF0EF"/>
          </w:tcPr>
          <w:p w14:paraId="2EBAE2D4" w14:textId="135EB0DD" w:rsidR="00CA1484" w:rsidRPr="00531561" w:rsidRDefault="000E7828">
            <w:pPr>
              <w:pStyle w:val="Tabletext"/>
              <w:rPr>
                <w:rFonts w:cs="Arial"/>
                <w:sz w:val="12"/>
                <w:szCs w:val="12"/>
              </w:rPr>
            </w:pPr>
            <w:r w:rsidRPr="000E7828">
              <w:rPr>
                <w:rFonts w:cs="Arial"/>
                <w:sz w:val="12"/>
                <w:szCs w:val="12"/>
              </w:rPr>
              <w:t>10</w:t>
            </w:r>
          </w:p>
        </w:tc>
        <w:tc>
          <w:tcPr>
            <w:tcW w:w="280" w:type="pct"/>
            <w:shd w:val="clear" w:color="auto" w:fill="EFF0EF"/>
          </w:tcPr>
          <w:p w14:paraId="529CA97E" w14:textId="32B3C462" w:rsidR="00CA1484" w:rsidRPr="00531561" w:rsidRDefault="000E7828">
            <w:pPr>
              <w:pStyle w:val="Tabletext"/>
              <w:rPr>
                <w:rFonts w:cs="Arial"/>
                <w:sz w:val="12"/>
                <w:szCs w:val="12"/>
              </w:rPr>
            </w:pPr>
            <w:r w:rsidRPr="000E7828">
              <w:rPr>
                <w:rFonts w:cs="Arial"/>
                <w:sz w:val="12"/>
                <w:szCs w:val="12"/>
              </w:rPr>
              <w:t>13</w:t>
            </w:r>
          </w:p>
        </w:tc>
        <w:tc>
          <w:tcPr>
            <w:tcW w:w="289" w:type="pct"/>
            <w:shd w:val="clear" w:color="auto" w:fill="EFF0EF"/>
          </w:tcPr>
          <w:p w14:paraId="5F1F35BE" w14:textId="3581C2FC" w:rsidR="00CA1484" w:rsidRPr="00531561" w:rsidRDefault="000E7828">
            <w:pPr>
              <w:pStyle w:val="Tabletext"/>
              <w:rPr>
                <w:rFonts w:cs="Arial"/>
                <w:sz w:val="12"/>
                <w:szCs w:val="12"/>
              </w:rPr>
            </w:pPr>
            <w:r w:rsidRPr="000E7828">
              <w:rPr>
                <w:rFonts w:cs="Arial"/>
                <w:sz w:val="12"/>
                <w:szCs w:val="12"/>
              </w:rPr>
              <w:t>48</w:t>
            </w:r>
          </w:p>
        </w:tc>
        <w:tc>
          <w:tcPr>
            <w:tcW w:w="211" w:type="pct"/>
            <w:shd w:val="clear" w:color="auto" w:fill="EFF0EF"/>
          </w:tcPr>
          <w:p w14:paraId="4B5D943D" w14:textId="4E222027"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600CB64F" w14:textId="0E385382"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62BADFD8" w14:textId="21E865D0" w:rsidR="00CA1484" w:rsidRPr="00531561" w:rsidRDefault="000E7828">
            <w:pPr>
              <w:pStyle w:val="Tabletext"/>
              <w:rPr>
                <w:rFonts w:cs="Arial"/>
                <w:sz w:val="12"/>
                <w:szCs w:val="12"/>
              </w:rPr>
            </w:pPr>
            <w:r w:rsidRPr="000E7828">
              <w:rPr>
                <w:rFonts w:cs="Arial"/>
                <w:sz w:val="12"/>
                <w:szCs w:val="12"/>
              </w:rPr>
              <w:t>5</w:t>
            </w:r>
          </w:p>
        </w:tc>
        <w:tc>
          <w:tcPr>
            <w:tcW w:w="211" w:type="pct"/>
            <w:shd w:val="clear" w:color="auto" w:fill="EFF0EF"/>
          </w:tcPr>
          <w:p w14:paraId="362A57EE" w14:textId="6B96B041" w:rsidR="00CA1484" w:rsidRPr="00531561" w:rsidRDefault="000E7828">
            <w:pPr>
              <w:pStyle w:val="Tabletext"/>
              <w:rPr>
                <w:rFonts w:cs="Arial"/>
                <w:sz w:val="12"/>
                <w:szCs w:val="12"/>
              </w:rPr>
            </w:pPr>
            <w:r w:rsidRPr="000E7828">
              <w:rPr>
                <w:rFonts w:cs="Arial"/>
                <w:sz w:val="12"/>
                <w:szCs w:val="12"/>
              </w:rPr>
              <w:t>5</w:t>
            </w:r>
          </w:p>
        </w:tc>
        <w:tc>
          <w:tcPr>
            <w:tcW w:w="281" w:type="pct"/>
            <w:shd w:val="clear" w:color="auto" w:fill="EFF0EF"/>
          </w:tcPr>
          <w:p w14:paraId="117C25F9" w14:textId="0EF4A9B3" w:rsidR="00CA1484" w:rsidRPr="00531561" w:rsidRDefault="000E7828">
            <w:pPr>
              <w:pStyle w:val="Tabletext"/>
              <w:rPr>
                <w:rFonts w:cs="Arial"/>
                <w:sz w:val="12"/>
                <w:szCs w:val="12"/>
              </w:rPr>
            </w:pPr>
            <w:r w:rsidRPr="000E7828">
              <w:rPr>
                <w:rFonts w:cs="Arial"/>
                <w:sz w:val="12"/>
                <w:szCs w:val="12"/>
              </w:rPr>
              <w:t>25</w:t>
            </w:r>
          </w:p>
        </w:tc>
        <w:tc>
          <w:tcPr>
            <w:tcW w:w="211" w:type="pct"/>
            <w:shd w:val="clear" w:color="auto" w:fill="EFF0EF"/>
          </w:tcPr>
          <w:p w14:paraId="62C97322" w14:textId="5B1EE3B6"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6552C999" w14:textId="4B1292FC" w:rsidR="00CA1484" w:rsidRPr="00531561" w:rsidRDefault="000E7828">
            <w:pPr>
              <w:pStyle w:val="Tabletext"/>
              <w:rPr>
                <w:rFonts w:cs="Arial"/>
                <w:sz w:val="12"/>
                <w:szCs w:val="12"/>
              </w:rPr>
            </w:pPr>
            <w:r w:rsidRPr="000E7828">
              <w:rPr>
                <w:rFonts w:cs="Arial"/>
                <w:sz w:val="12"/>
                <w:szCs w:val="12"/>
              </w:rPr>
              <w:t>24</w:t>
            </w:r>
          </w:p>
        </w:tc>
        <w:tc>
          <w:tcPr>
            <w:tcW w:w="282" w:type="pct"/>
            <w:shd w:val="clear" w:color="auto" w:fill="EFF0EF"/>
          </w:tcPr>
          <w:p w14:paraId="340CE227" w14:textId="229DAD88" w:rsidR="00CA1484" w:rsidRPr="00531561" w:rsidRDefault="000E7828">
            <w:pPr>
              <w:pStyle w:val="Tabletext"/>
              <w:rPr>
                <w:rFonts w:cs="Arial"/>
                <w:sz w:val="12"/>
                <w:szCs w:val="12"/>
              </w:rPr>
            </w:pPr>
            <w:r w:rsidRPr="000E7828">
              <w:rPr>
                <w:rFonts w:cs="Arial"/>
                <w:sz w:val="12"/>
                <w:szCs w:val="12"/>
              </w:rPr>
              <w:t>329</w:t>
            </w:r>
          </w:p>
        </w:tc>
        <w:tc>
          <w:tcPr>
            <w:tcW w:w="290" w:type="pct"/>
            <w:shd w:val="clear" w:color="auto" w:fill="EFF0EF"/>
          </w:tcPr>
          <w:p w14:paraId="6D4CB766" w14:textId="16170809" w:rsidR="00CA1484" w:rsidRPr="00531561" w:rsidRDefault="000E7828">
            <w:pPr>
              <w:pStyle w:val="Tabletext"/>
              <w:rPr>
                <w:rFonts w:cs="Arial"/>
                <w:sz w:val="12"/>
                <w:szCs w:val="12"/>
              </w:rPr>
            </w:pPr>
            <w:r w:rsidRPr="000E7828">
              <w:rPr>
                <w:rFonts w:cs="Arial"/>
                <w:sz w:val="12"/>
                <w:szCs w:val="12"/>
              </w:rPr>
              <w:t>378</w:t>
            </w:r>
          </w:p>
        </w:tc>
        <w:tc>
          <w:tcPr>
            <w:tcW w:w="209" w:type="pct"/>
            <w:shd w:val="clear" w:color="auto" w:fill="EFF0EF"/>
          </w:tcPr>
          <w:p w14:paraId="3324BDF7" w14:textId="0C9BFBA4"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23987497" w14:textId="57118929"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2ABD7FC0" w14:textId="56C7C7C7" w:rsidR="00CA1484" w:rsidRPr="00531561" w:rsidRDefault="000E7828">
            <w:pPr>
              <w:pStyle w:val="Tabletext"/>
              <w:rPr>
                <w:rFonts w:cs="Arial"/>
                <w:sz w:val="12"/>
                <w:szCs w:val="12"/>
              </w:rPr>
            </w:pPr>
            <w:r w:rsidRPr="000E7828">
              <w:rPr>
                <w:rFonts w:cs="Arial"/>
                <w:sz w:val="12"/>
                <w:szCs w:val="12"/>
              </w:rPr>
              <w:t>1</w:t>
            </w:r>
          </w:p>
        </w:tc>
        <w:tc>
          <w:tcPr>
            <w:tcW w:w="286" w:type="pct"/>
            <w:shd w:val="clear" w:color="auto" w:fill="EFF0EF"/>
          </w:tcPr>
          <w:p w14:paraId="42DAB9BF" w14:textId="49480DFC"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5C14BBC9" w14:textId="6C4D5D94"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432</w:t>
            </w:r>
          </w:p>
        </w:tc>
      </w:tr>
      <w:tr w:rsidR="003C057D" w:rsidRPr="00531561" w14:paraId="5A17876F" w14:textId="77777777" w:rsidTr="00C16156">
        <w:tc>
          <w:tcPr>
            <w:tcW w:w="491" w:type="pct"/>
          </w:tcPr>
          <w:p w14:paraId="7DC1089F" w14:textId="77777777" w:rsidR="00CA1484" w:rsidRPr="00531561" w:rsidRDefault="00CA1484">
            <w:pPr>
              <w:pStyle w:val="Tabletext"/>
              <w:rPr>
                <w:rFonts w:cs="Arial"/>
                <w:sz w:val="12"/>
                <w:szCs w:val="12"/>
              </w:rPr>
            </w:pPr>
            <w:r w:rsidRPr="000E7828">
              <w:rPr>
                <w:rFonts w:cs="Arial"/>
                <w:sz w:val="12"/>
                <w:szCs w:val="12"/>
              </w:rPr>
              <w:t>Baw Baw Shire Council</w:t>
            </w:r>
          </w:p>
        </w:tc>
        <w:tc>
          <w:tcPr>
            <w:tcW w:w="279" w:type="pct"/>
          </w:tcPr>
          <w:p w14:paraId="7174A76E" w14:textId="6F0BD938" w:rsidR="00CA1484" w:rsidRPr="00531561" w:rsidRDefault="000E7828">
            <w:pPr>
              <w:pStyle w:val="Tabletext"/>
              <w:rPr>
                <w:rFonts w:cs="Arial"/>
                <w:sz w:val="12"/>
                <w:szCs w:val="12"/>
              </w:rPr>
            </w:pPr>
            <w:r w:rsidRPr="000E7828">
              <w:rPr>
                <w:rFonts w:cs="Arial"/>
                <w:sz w:val="12"/>
                <w:szCs w:val="12"/>
              </w:rPr>
              <w:t>29</w:t>
            </w:r>
          </w:p>
        </w:tc>
        <w:tc>
          <w:tcPr>
            <w:tcW w:w="211" w:type="pct"/>
          </w:tcPr>
          <w:p w14:paraId="234827EA" w14:textId="34992D42" w:rsidR="00CA1484" w:rsidRPr="00531561" w:rsidRDefault="000E7828">
            <w:pPr>
              <w:pStyle w:val="Tabletext"/>
              <w:rPr>
                <w:rFonts w:cs="Arial"/>
                <w:sz w:val="12"/>
                <w:szCs w:val="12"/>
              </w:rPr>
            </w:pPr>
            <w:r w:rsidRPr="000E7828">
              <w:rPr>
                <w:rFonts w:cs="Arial"/>
                <w:sz w:val="12"/>
                <w:szCs w:val="12"/>
              </w:rPr>
              <w:t>14</w:t>
            </w:r>
          </w:p>
        </w:tc>
        <w:tc>
          <w:tcPr>
            <w:tcW w:w="280" w:type="pct"/>
          </w:tcPr>
          <w:p w14:paraId="223006B7" w14:textId="736A16D0" w:rsidR="00CA1484" w:rsidRPr="00531561" w:rsidRDefault="000E7828">
            <w:pPr>
              <w:pStyle w:val="Tabletext"/>
              <w:rPr>
                <w:rFonts w:cs="Arial"/>
                <w:sz w:val="12"/>
                <w:szCs w:val="12"/>
              </w:rPr>
            </w:pPr>
            <w:r w:rsidRPr="000E7828">
              <w:rPr>
                <w:rFonts w:cs="Arial"/>
                <w:sz w:val="12"/>
                <w:szCs w:val="12"/>
              </w:rPr>
              <w:t>20</w:t>
            </w:r>
          </w:p>
        </w:tc>
        <w:tc>
          <w:tcPr>
            <w:tcW w:w="289" w:type="pct"/>
          </w:tcPr>
          <w:p w14:paraId="277E51A1" w14:textId="47FA2199" w:rsidR="00CA1484" w:rsidRPr="00531561" w:rsidRDefault="000E7828">
            <w:pPr>
              <w:pStyle w:val="Tabletext"/>
              <w:rPr>
                <w:rFonts w:cs="Arial"/>
                <w:sz w:val="12"/>
                <w:szCs w:val="12"/>
              </w:rPr>
            </w:pPr>
            <w:r w:rsidRPr="000E7828">
              <w:rPr>
                <w:rFonts w:cs="Arial"/>
                <w:sz w:val="12"/>
                <w:szCs w:val="12"/>
              </w:rPr>
              <w:t>63</w:t>
            </w:r>
          </w:p>
        </w:tc>
        <w:tc>
          <w:tcPr>
            <w:tcW w:w="211" w:type="pct"/>
          </w:tcPr>
          <w:p w14:paraId="340E5B57" w14:textId="61E7C41F" w:rsidR="00CA1484" w:rsidRPr="00531561" w:rsidRDefault="000E7828">
            <w:pPr>
              <w:pStyle w:val="Tabletext"/>
              <w:rPr>
                <w:rFonts w:cs="Arial"/>
                <w:sz w:val="12"/>
                <w:szCs w:val="12"/>
              </w:rPr>
            </w:pPr>
            <w:r w:rsidRPr="000E7828">
              <w:rPr>
                <w:rFonts w:cs="Arial"/>
                <w:sz w:val="12"/>
                <w:szCs w:val="12"/>
              </w:rPr>
              <w:t>11</w:t>
            </w:r>
          </w:p>
        </w:tc>
        <w:tc>
          <w:tcPr>
            <w:tcW w:w="211" w:type="pct"/>
          </w:tcPr>
          <w:p w14:paraId="25D2E7E2" w14:textId="135BB56D" w:rsidR="00CA1484" w:rsidRPr="00531561" w:rsidRDefault="000E7828">
            <w:pPr>
              <w:pStyle w:val="Tabletext"/>
              <w:rPr>
                <w:rFonts w:cs="Arial"/>
                <w:sz w:val="12"/>
                <w:szCs w:val="12"/>
              </w:rPr>
            </w:pPr>
            <w:r w:rsidRPr="000E7828">
              <w:rPr>
                <w:rFonts w:cs="Arial"/>
                <w:sz w:val="12"/>
                <w:szCs w:val="12"/>
              </w:rPr>
              <w:t>11</w:t>
            </w:r>
          </w:p>
        </w:tc>
        <w:tc>
          <w:tcPr>
            <w:tcW w:w="210" w:type="pct"/>
          </w:tcPr>
          <w:p w14:paraId="27168353" w14:textId="404BDA1C" w:rsidR="00CA1484" w:rsidRPr="00531561" w:rsidRDefault="000E7828">
            <w:pPr>
              <w:pStyle w:val="Tabletext"/>
              <w:rPr>
                <w:rFonts w:cs="Arial"/>
                <w:sz w:val="12"/>
                <w:szCs w:val="12"/>
              </w:rPr>
            </w:pPr>
            <w:r w:rsidRPr="000E7828">
              <w:rPr>
                <w:rFonts w:cs="Arial"/>
                <w:sz w:val="12"/>
                <w:szCs w:val="12"/>
              </w:rPr>
              <w:t>4</w:t>
            </w:r>
          </w:p>
        </w:tc>
        <w:tc>
          <w:tcPr>
            <w:tcW w:w="211" w:type="pct"/>
          </w:tcPr>
          <w:p w14:paraId="25B8BFCD" w14:textId="38FB30E6" w:rsidR="00CA1484" w:rsidRPr="00531561" w:rsidRDefault="000E7828">
            <w:pPr>
              <w:pStyle w:val="Tabletext"/>
              <w:rPr>
                <w:rFonts w:cs="Arial"/>
                <w:sz w:val="12"/>
                <w:szCs w:val="12"/>
              </w:rPr>
            </w:pPr>
            <w:r w:rsidRPr="000E7828">
              <w:rPr>
                <w:rFonts w:cs="Arial"/>
                <w:sz w:val="12"/>
                <w:szCs w:val="12"/>
              </w:rPr>
              <w:t>4</w:t>
            </w:r>
          </w:p>
        </w:tc>
        <w:tc>
          <w:tcPr>
            <w:tcW w:w="281" w:type="pct"/>
          </w:tcPr>
          <w:p w14:paraId="3BA2DB3D" w14:textId="178FC166" w:rsidR="00CA1484" w:rsidRPr="00531561" w:rsidRDefault="000E7828">
            <w:pPr>
              <w:pStyle w:val="Tabletext"/>
              <w:rPr>
                <w:rFonts w:cs="Arial"/>
                <w:sz w:val="12"/>
                <w:szCs w:val="12"/>
              </w:rPr>
            </w:pPr>
            <w:r w:rsidRPr="000E7828">
              <w:rPr>
                <w:rFonts w:cs="Arial"/>
                <w:sz w:val="12"/>
                <w:szCs w:val="12"/>
              </w:rPr>
              <w:t>53</w:t>
            </w:r>
          </w:p>
        </w:tc>
        <w:tc>
          <w:tcPr>
            <w:tcW w:w="211" w:type="pct"/>
          </w:tcPr>
          <w:p w14:paraId="71C17CBD" w14:textId="00FB115E" w:rsidR="00CA1484" w:rsidRPr="00531561" w:rsidRDefault="000E7828">
            <w:pPr>
              <w:pStyle w:val="Tabletext"/>
              <w:rPr>
                <w:rFonts w:cs="Arial"/>
                <w:sz w:val="12"/>
                <w:szCs w:val="12"/>
              </w:rPr>
            </w:pPr>
            <w:r w:rsidRPr="000E7828">
              <w:rPr>
                <w:rFonts w:cs="Arial"/>
                <w:sz w:val="12"/>
                <w:szCs w:val="12"/>
              </w:rPr>
              <w:t>5</w:t>
            </w:r>
          </w:p>
        </w:tc>
        <w:tc>
          <w:tcPr>
            <w:tcW w:w="281" w:type="pct"/>
          </w:tcPr>
          <w:p w14:paraId="26DB46BD" w14:textId="3AD5F62D" w:rsidR="00CA1484" w:rsidRPr="00531561" w:rsidRDefault="000E7828">
            <w:pPr>
              <w:pStyle w:val="Tabletext"/>
              <w:rPr>
                <w:rFonts w:cs="Arial"/>
                <w:sz w:val="12"/>
                <w:szCs w:val="12"/>
              </w:rPr>
            </w:pPr>
            <w:r w:rsidRPr="000E7828">
              <w:rPr>
                <w:rFonts w:cs="Arial"/>
                <w:sz w:val="12"/>
                <w:szCs w:val="12"/>
              </w:rPr>
              <w:t>64</w:t>
            </w:r>
          </w:p>
        </w:tc>
        <w:tc>
          <w:tcPr>
            <w:tcW w:w="282" w:type="pct"/>
          </w:tcPr>
          <w:p w14:paraId="45357FAD" w14:textId="3D51EA93" w:rsidR="00CA1484" w:rsidRPr="00531561" w:rsidRDefault="000E7828">
            <w:pPr>
              <w:pStyle w:val="Tabletext"/>
              <w:rPr>
                <w:rFonts w:cs="Arial"/>
                <w:sz w:val="12"/>
                <w:szCs w:val="12"/>
              </w:rPr>
            </w:pPr>
            <w:r w:rsidRPr="000E7828">
              <w:rPr>
                <w:rFonts w:cs="Arial"/>
                <w:sz w:val="12"/>
                <w:szCs w:val="12"/>
              </w:rPr>
              <w:t>486</w:t>
            </w:r>
          </w:p>
        </w:tc>
        <w:tc>
          <w:tcPr>
            <w:tcW w:w="290" w:type="pct"/>
          </w:tcPr>
          <w:p w14:paraId="306FE079" w14:textId="0AA0E09F" w:rsidR="00CA1484" w:rsidRPr="00531561" w:rsidRDefault="000E7828">
            <w:pPr>
              <w:pStyle w:val="Tabletext"/>
              <w:rPr>
                <w:rFonts w:cs="Arial"/>
                <w:sz w:val="12"/>
                <w:szCs w:val="12"/>
              </w:rPr>
            </w:pPr>
            <w:r w:rsidRPr="000E7828">
              <w:rPr>
                <w:rFonts w:cs="Arial"/>
                <w:sz w:val="12"/>
                <w:szCs w:val="12"/>
              </w:rPr>
              <w:t>608</w:t>
            </w:r>
          </w:p>
        </w:tc>
        <w:tc>
          <w:tcPr>
            <w:tcW w:w="209" w:type="pct"/>
          </w:tcPr>
          <w:p w14:paraId="4F034684" w14:textId="58D5F7B8" w:rsidR="00CA1484" w:rsidRPr="00531561" w:rsidRDefault="000E7828">
            <w:pPr>
              <w:pStyle w:val="Tabletext"/>
              <w:rPr>
                <w:rFonts w:cs="Arial"/>
                <w:sz w:val="12"/>
                <w:szCs w:val="12"/>
              </w:rPr>
            </w:pPr>
            <w:r w:rsidRPr="000E7828">
              <w:rPr>
                <w:rFonts w:cs="Arial"/>
                <w:sz w:val="12"/>
                <w:szCs w:val="12"/>
              </w:rPr>
              <w:t>0</w:t>
            </w:r>
          </w:p>
        </w:tc>
        <w:tc>
          <w:tcPr>
            <w:tcW w:w="208" w:type="pct"/>
          </w:tcPr>
          <w:p w14:paraId="4BB51782" w14:textId="238D4462" w:rsidR="00CA1484" w:rsidRPr="00531561" w:rsidRDefault="000E7828">
            <w:pPr>
              <w:pStyle w:val="Tabletext"/>
              <w:rPr>
                <w:rFonts w:cs="Arial"/>
                <w:sz w:val="12"/>
                <w:szCs w:val="12"/>
              </w:rPr>
            </w:pPr>
            <w:r w:rsidRPr="000E7828">
              <w:rPr>
                <w:rFonts w:cs="Arial"/>
                <w:sz w:val="12"/>
                <w:szCs w:val="12"/>
              </w:rPr>
              <w:t>0</w:t>
            </w:r>
          </w:p>
        </w:tc>
        <w:tc>
          <w:tcPr>
            <w:tcW w:w="280" w:type="pct"/>
          </w:tcPr>
          <w:p w14:paraId="7D53C318" w14:textId="7D8524B6" w:rsidR="00CA1484" w:rsidRPr="00531561" w:rsidRDefault="000E7828">
            <w:pPr>
              <w:pStyle w:val="Tabletext"/>
              <w:rPr>
                <w:rFonts w:cs="Arial"/>
                <w:sz w:val="12"/>
                <w:szCs w:val="12"/>
              </w:rPr>
            </w:pPr>
            <w:r w:rsidRPr="000E7828">
              <w:rPr>
                <w:rFonts w:cs="Arial"/>
                <w:sz w:val="12"/>
                <w:szCs w:val="12"/>
              </w:rPr>
              <w:t>1</w:t>
            </w:r>
          </w:p>
        </w:tc>
        <w:tc>
          <w:tcPr>
            <w:tcW w:w="286" w:type="pct"/>
          </w:tcPr>
          <w:p w14:paraId="11706D01" w14:textId="77DE5466"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21126774" w14:textId="2758B7AE"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687</w:t>
            </w:r>
          </w:p>
        </w:tc>
      </w:tr>
      <w:tr w:rsidR="003C057D" w:rsidRPr="00531561" w14:paraId="45E329BA" w14:textId="77777777" w:rsidTr="00C16156">
        <w:tc>
          <w:tcPr>
            <w:tcW w:w="491" w:type="pct"/>
            <w:shd w:val="clear" w:color="auto" w:fill="EFF0EF"/>
          </w:tcPr>
          <w:p w14:paraId="53B3934D" w14:textId="77777777" w:rsidR="00CA1484" w:rsidRPr="00531561" w:rsidRDefault="00CA1484">
            <w:pPr>
              <w:pStyle w:val="Tabletext"/>
              <w:rPr>
                <w:rFonts w:cs="Arial"/>
                <w:sz w:val="12"/>
                <w:szCs w:val="12"/>
              </w:rPr>
            </w:pPr>
            <w:r w:rsidRPr="000E7828">
              <w:rPr>
                <w:rFonts w:cs="Arial"/>
                <w:sz w:val="12"/>
                <w:szCs w:val="12"/>
              </w:rPr>
              <w:t>Bayside City Council</w:t>
            </w:r>
          </w:p>
        </w:tc>
        <w:tc>
          <w:tcPr>
            <w:tcW w:w="279" w:type="pct"/>
            <w:shd w:val="clear" w:color="auto" w:fill="EFF0EF"/>
          </w:tcPr>
          <w:p w14:paraId="2B26D2FB" w14:textId="118B53F9" w:rsidR="00CA1484" w:rsidRPr="00531561" w:rsidRDefault="000E7828">
            <w:pPr>
              <w:pStyle w:val="Tabletext"/>
              <w:rPr>
                <w:rFonts w:cs="Arial"/>
                <w:sz w:val="12"/>
                <w:szCs w:val="12"/>
              </w:rPr>
            </w:pPr>
            <w:r w:rsidRPr="000E7828">
              <w:rPr>
                <w:rFonts w:cs="Arial"/>
                <w:sz w:val="12"/>
                <w:szCs w:val="12"/>
              </w:rPr>
              <w:t>13</w:t>
            </w:r>
          </w:p>
        </w:tc>
        <w:tc>
          <w:tcPr>
            <w:tcW w:w="211" w:type="pct"/>
            <w:shd w:val="clear" w:color="auto" w:fill="EFF0EF"/>
          </w:tcPr>
          <w:p w14:paraId="0B78B124" w14:textId="29212F0E" w:rsidR="00CA1484" w:rsidRPr="00531561" w:rsidRDefault="000E7828">
            <w:pPr>
              <w:pStyle w:val="Tabletext"/>
              <w:rPr>
                <w:rFonts w:cs="Arial"/>
                <w:sz w:val="12"/>
                <w:szCs w:val="12"/>
              </w:rPr>
            </w:pPr>
            <w:r w:rsidRPr="000E7828">
              <w:rPr>
                <w:rFonts w:cs="Arial"/>
                <w:sz w:val="12"/>
                <w:szCs w:val="12"/>
              </w:rPr>
              <w:t>3</w:t>
            </w:r>
          </w:p>
        </w:tc>
        <w:tc>
          <w:tcPr>
            <w:tcW w:w="280" w:type="pct"/>
            <w:shd w:val="clear" w:color="auto" w:fill="EFF0EF"/>
          </w:tcPr>
          <w:p w14:paraId="30307045" w14:textId="7916FD61" w:rsidR="00CA1484" w:rsidRPr="00531561" w:rsidRDefault="000E7828">
            <w:pPr>
              <w:pStyle w:val="Tabletext"/>
              <w:rPr>
                <w:rFonts w:cs="Arial"/>
                <w:sz w:val="12"/>
                <w:szCs w:val="12"/>
              </w:rPr>
            </w:pPr>
            <w:r w:rsidRPr="000E7828">
              <w:rPr>
                <w:rFonts w:cs="Arial"/>
                <w:sz w:val="12"/>
                <w:szCs w:val="12"/>
              </w:rPr>
              <w:t>8</w:t>
            </w:r>
          </w:p>
        </w:tc>
        <w:tc>
          <w:tcPr>
            <w:tcW w:w="289" w:type="pct"/>
            <w:shd w:val="clear" w:color="auto" w:fill="EFF0EF"/>
          </w:tcPr>
          <w:p w14:paraId="4D4FD7C4" w14:textId="02037584" w:rsidR="00CA1484" w:rsidRPr="00531561" w:rsidRDefault="000E7828">
            <w:pPr>
              <w:pStyle w:val="Tabletext"/>
              <w:rPr>
                <w:rFonts w:cs="Arial"/>
                <w:sz w:val="12"/>
                <w:szCs w:val="12"/>
              </w:rPr>
            </w:pPr>
            <w:r w:rsidRPr="000E7828">
              <w:rPr>
                <w:rFonts w:cs="Arial"/>
                <w:sz w:val="12"/>
                <w:szCs w:val="12"/>
              </w:rPr>
              <w:t>24</w:t>
            </w:r>
          </w:p>
        </w:tc>
        <w:tc>
          <w:tcPr>
            <w:tcW w:w="211" w:type="pct"/>
            <w:shd w:val="clear" w:color="auto" w:fill="EFF0EF"/>
          </w:tcPr>
          <w:p w14:paraId="0B1545BC" w14:textId="59C0056B"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4A20F45E" w14:textId="369CCA1E"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6D4BA764" w14:textId="3802AF20"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0A61A117" w14:textId="5A052A60"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5E6DA946" w14:textId="13379738" w:rsidR="00CA1484" w:rsidRPr="00531561" w:rsidRDefault="000E7828">
            <w:pPr>
              <w:pStyle w:val="Tabletext"/>
              <w:rPr>
                <w:rFonts w:cs="Arial"/>
                <w:sz w:val="12"/>
                <w:szCs w:val="12"/>
              </w:rPr>
            </w:pPr>
            <w:r w:rsidRPr="000E7828">
              <w:rPr>
                <w:rFonts w:cs="Arial"/>
                <w:sz w:val="12"/>
                <w:szCs w:val="12"/>
              </w:rPr>
              <w:t>51</w:t>
            </w:r>
          </w:p>
        </w:tc>
        <w:tc>
          <w:tcPr>
            <w:tcW w:w="211" w:type="pct"/>
            <w:shd w:val="clear" w:color="auto" w:fill="EFF0EF"/>
          </w:tcPr>
          <w:p w14:paraId="3003CBEE" w14:textId="56B0F9DD"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1CB339B6" w14:textId="5E6E67CE" w:rsidR="00CA1484" w:rsidRPr="00531561" w:rsidRDefault="000E7828">
            <w:pPr>
              <w:pStyle w:val="Tabletext"/>
              <w:rPr>
                <w:rFonts w:cs="Arial"/>
                <w:sz w:val="12"/>
                <w:szCs w:val="12"/>
              </w:rPr>
            </w:pPr>
            <w:r w:rsidRPr="000E7828">
              <w:rPr>
                <w:rFonts w:cs="Arial"/>
                <w:sz w:val="12"/>
                <w:szCs w:val="12"/>
              </w:rPr>
              <w:t>56</w:t>
            </w:r>
          </w:p>
        </w:tc>
        <w:tc>
          <w:tcPr>
            <w:tcW w:w="282" w:type="pct"/>
            <w:shd w:val="clear" w:color="auto" w:fill="EFF0EF"/>
          </w:tcPr>
          <w:p w14:paraId="22B9C333" w14:textId="4C911F7B" w:rsidR="00CA1484" w:rsidRPr="00531561" w:rsidRDefault="000E7828">
            <w:pPr>
              <w:pStyle w:val="Tabletext"/>
              <w:rPr>
                <w:rFonts w:cs="Arial"/>
                <w:sz w:val="12"/>
                <w:szCs w:val="12"/>
              </w:rPr>
            </w:pPr>
            <w:r w:rsidRPr="000E7828">
              <w:rPr>
                <w:rFonts w:cs="Arial"/>
                <w:sz w:val="12"/>
                <w:szCs w:val="12"/>
              </w:rPr>
              <w:t>417</w:t>
            </w:r>
          </w:p>
        </w:tc>
        <w:tc>
          <w:tcPr>
            <w:tcW w:w="290" w:type="pct"/>
            <w:shd w:val="clear" w:color="auto" w:fill="EFF0EF"/>
          </w:tcPr>
          <w:p w14:paraId="4B824B53" w14:textId="76717CC2" w:rsidR="00CA1484" w:rsidRPr="00531561" w:rsidRDefault="000E7828">
            <w:pPr>
              <w:pStyle w:val="Tabletext"/>
              <w:rPr>
                <w:rFonts w:cs="Arial"/>
                <w:sz w:val="12"/>
                <w:szCs w:val="12"/>
              </w:rPr>
            </w:pPr>
            <w:r w:rsidRPr="000E7828">
              <w:rPr>
                <w:rFonts w:cs="Arial"/>
                <w:sz w:val="12"/>
                <w:szCs w:val="12"/>
              </w:rPr>
              <w:t>526</w:t>
            </w:r>
          </w:p>
        </w:tc>
        <w:tc>
          <w:tcPr>
            <w:tcW w:w="209" w:type="pct"/>
            <w:shd w:val="clear" w:color="auto" w:fill="EFF0EF"/>
          </w:tcPr>
          <w:p w14:paraId="60909A26" w14:textId="7ACC1ED3"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26768C55" w14:textId="03C78AB4"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2CF25B44" w14:textId="1920CD38"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68A416FE" w14:textId="1A6DAF2B"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7A12FF90" w14:textId="7CE5C595"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550</w:t>
            </w:r>
          </w:p>
        </w:tc>
      </w:tr>
      <w:tr w:rsidR="003C057D" w:rsidRPr="00531561" w14:paraId="294DD2A3" w14:textId="77777777" w:rsidTr="00C16156">
        <w:tc>
          <w:tcPr>
            <w:tcW w:w="491" w:type="pct"/>
          </w:tcPr>
          <w:p w14:paraId="36C4AC7F" w14:textId="77777777" w:rsidR="00CA1484" w:rsidRPr="00531561" w:rsidRDefault="00CA1484">
            <w:pPr>
              <w:pStyle w:val="Tabletext"/>
              <w:rPr>
                <w:rFonts w:cs="Arial"/>
                <w:sz w:val="12"/>
                <w:szCs w:val="12"/>
              </w:rPr>
            </w:pPr>
            <w:r w:rsidRPr="000E7828">
              <w:rPr>
                <w:rFonts w:cs="Arial"/>
                <w:sz w:val="12"/>
                <w:szCs w:val="12"/>
              </w:rPr>
              <w:t>Benalla Rural City Council</w:t>
            </w:r>
          </w:p>
        </w:tc>
        <w:tc>
          <w:tcPr>
            <w:tcW w:w="279" w:type="pct"/>
          </w:tcPr>
          <w:p w14:paraId="321A5B81" w14:textId="15D9D17A" w:rsidR="00CA1484" w:rsidRPr="00531561" w:rsidRDefault="000E7828">
            <w:pPr>
              <w:pStyle w:val="Tabletext"/>
              <w:rPr>
                <w:rFonts w:cs="Arial"/>
                <w:sz w:val="12"/>
                <w:szCs w:val="12"/>
              </w:rPr>
            </w:pPr>
            <w:r w:rsidRPr="000E7828">
              <w:rPr>
                <w:rFonts w:cs="Arial"/>
                <w:sz w:val="12"/>
                <w:szCs w:val="12"/>
              </w:rPr>
              <w:t>10</w:t>
            </w:r>
          </w:p>
        </w:tc>
        <w:tc>
          <w:tcPr>
            <w:tcW w:w="211" w:type="pct"/>
          </w:tcPr>
          <w:p w14:paraId="383535C3" w14:textId="604601F8" w:rsidR="00CA1484" w:rsidRPr="00531561" w:rsidRDefault="000E7828">
            <w:pPr>
              <w:pStyle w:val="Tabletext"/>
              <w:rPr>
                <w:rFonts w:cs="Arial"/>
                <w:sz w:val="12"/>
                <w:szCs w:val="12"/>
              </w:rPr>
            </w:pPr>
            <w:r w:rsidRPr="000E7828">
              <w:rPr>
                <w:rFonts w:cs="Arial"/>
                <w:sz w:val="12"/>
                <w:szCs w:val="12"/>
              </w:rPr>
              <w:t>10</w:t>
            </w:r>
          </w:p>
        </w:tc>
        <w:tc>
          <w:tcPr>
            <w:tcW w:w="280" w:type="pct"/>
          </w:tcPr>
          <w:p w14:paraId="6C5C41C5" w14:textId="78C68053" w:rsidR="00CA1484" w:rsidRPr="00531561" w:rsidRDefault="000E7828">
            <w:pPr>
              <w:pStyle w:val="Tabletext"/>
              <w:rPr>
                <w:rFonts w:cs="Arial"/>
                <w:sz w:val="12"/>
                <w:szCs w:val="12"/>
              </w:rPr>
            </w:pPr>
            <w:r w:rsidRPr="000E7828">
              <w:rPr>
                <w:rFonts w:cs="Arial"/>
                <w:sz w:val="12"/>
                <w:szCs w:val="12"/>
              </w:rPr>
              <w:t>5</w:t>
            </w:r>
          </w:p>
        </w:tc>
        <w:tc>
          <w:tcPr>
            <w:tcW w:w="289" w:type="pct"/>
          </w:tcPr>
          <w:p w14:paraId="2A540ACB" w14:textId="7235EC4E" w:rsidR="00CA1484" w:rsidRPr="00531561" w:rsidRDefault="000E7828">
            <w:pPr>
              <w:pStyle w:val="Tabletext"/>
              <w:rPr>
                <w:rFonts w:cs="Arial"/>
                <w:sz w:val="12"/>
                <w:szCs w:val="12"/>
              </w:rPr>
            </w:pPr>
            <w:r w:rsidRPr="000E7828">
              <w:rPr>
                <w:rFonts w:cs="Arial"/>
                <w:sz w:val="12"/>
                <w:szCs w:val="12"/>
              </w:rPr>
              <w:t>25</w:t>
            </w:r>
          </w:p>
        </w:tc>
        <w:tc>
          <w:tcPr>
            <w:tcW w:w="211" w:type="pct"/>
          </w:tcPr>
          <w:p w14:paraId="752EDAB2" w14:textId="19B76BCB" w:rsidR="00CA1484" w:rsidRPr="00531561" w:rsidRDefault="000E7828">
            <w:pPr>
              <w:pStyle w:val="Tabletext"/>
              <w:rPr>
                <w:rFonts w:cs="Arial"/>
                <w:sz w:val="12"/>
                <w:szCs w:val="12"/>
              </w:rPr>
            </w:pPr>
            <w:r w:rsidRPr="000E7828">
              <w:rPr>
                <w:rFonts w:cs="Arial"/>
                <w:sz w:val="12"/>
                <w:szCs w:val="12"/>
              </w:rPr>
              <w:t>2</w:t>
            </w:r>
          </w:p>
        </w:tc>
        <w:tc>
          <w:tcPr>
            <w:tcW w:w="211" w:type="pct"/>
          </w:tcPr>
          <w:p w14:paraId="2188CD69" w14:textId="2CAEFD2D" w:rsidR="00CA1484" w:rsidRPr="00531561" w:rsidRDefault="000E7828">
            <w:pPr>
              <w:pStyle w:val="Tabletext"/>
              <w:rPr>
                <w:rFonts w:cs="Arial"/>
                <w:sz w:val="12"/>
                <w:szCs w:val="12"/>
              </w:rPr>
            </w:pPr>
            <w:r w:rsidRPr="000E7828">
              <w:rPr>
                <w:rFonts w:cs="Arial"/>
                <w:sz w:val="12"/>
                <w:szCs w:val="12"/>
              </w:rPr>
              <w:t>2</w:t>
            </w:r>
          </w:p>
        </w:tc>
        <w:tc>
          <w:tcPr>
            <w:tcW w:w="210" w:type="pct"/>
          </w:tcPr>
          <w:p w14:paraId="183CFA9B" w14:textId="50336430" w:rsidR="00CA1484" w:rsidRPr="00531561" w:rsidRDefault="000E7828">
            <w:pPr>
              <w:pStyle w:val="Tabletext"/>
              <w:rPr>
                <w:rFonts w:cs="Arial"/>
                <w:sz w:val="12"/>
                <w:szCs w:val="12"/>
              </w:rPr>
            </w:pPr>
            <w:r w:rsidRPr="000E7828">
              <w:rPr>
                <w:rFonts w:cs="Arial"/>
                <w:sz w:val="12"/>
                <w:szCs w:val="12"/>
              </w:rPr>
              <w:t>1</w:t>
            </w:r>
          </w:p>
        </w:tc>
        <w:tc>
          <w:tcPr>
            <w:tcW w:w="211" w:type="pct"/>
          </w:tcPr>
          <w:p w14:paraId="7666CE64" w14:textId="5E977228" w:rsidR="00CA1484" w:rsidRPr="00531561" w:rsidRDefault="000E7828">
            <w:pPr>
              <w:pStyle w:val="Tabletext"/>
              <w:rPr>
                <w:rFonts w:cs="Arial"/>
                <w:sz w:val="12"/>
                <w:szCs w:val="12"/>
              </w:rPr>
            </w:pPr>
            <w:r w:rsidRPr="000E7828">
              <w:rPr>
                <w:rFonts w:cs="Arial"/>
                <w:sz w:val="12"/>
                <w:szCs w:val="12"/>
              </w:rPr>
              <w:t>1</w:t>
            </w:r>
          </w:p>
        </w:tc>
        <w:tc>
          <w:tcPr>
            <w:tcW w:w="281" w:type="pct"/>
          </w:tcPr>
          <w:p w14:paraId="6108DA79" w14:textId="730357DF" w:rsidR="00CA1484" w:rsidRPr="00531561" w:rsidRDefault="000E7828">
            <w:pPr>
              <w:pStyle w:val="Tabletext"/>
              <w:rPr>
                <w:rFonts w:cs="Arial"/>
                <w:sz w:val="12"/>
                <w:szCs w:val="12"/>
              </w:rPr>
            </w:pPr>
            <w:r w:rsidRPr="000E7828">
              <w:rPr>
                <w:rFonts w:cs="Arial"/>
                <w:sz w:val="12"/>
                <w:szCs w:val="12"/>
              </w:rPr>
              <w:t>21</w:t>
            </w:r>
          </w:p>
        </w:tc>
        <w:tc>
          <w:tcPr>
            <w:tcW w:w="211" w:type="pct"/>
          </w:tcPr>
          <w:p w14:paraId="2BB22F72" w14:textId="624F0311" w:rsidR="00CA1484" w:rsidRPr="00531561" w:rsidRDefault="000E7828">
            <w:pPr>
              <w:pStyle w:val="Tabletext"/>
              <w:rPr>
                <w:rFonts w:cs="Arial"/>
                <w:sz w:val="12"/>
                <w:szCs w:val="12"/>
              </w:rPr>
            </w:pPr>
            <w:r w:rsidRPr="000E7828">
              <w:rPr>
                <w:rFonts w:cs="Arial"/>
                <w:sz w:val="12"/>
                <w:szCs w:val="12"/>
              </w:rPr>
              <w:t>1</w:t>
            </w:r>
          </w:p>
        </w:tc>
        <w:tc>
          <w:tcPr>
            <w:tcW w:w="281" w:type="pct"/>
          </w:tcPr>
          <w:p w14:paraId="6DD2F9EF" w14:textId="0C35832A" w:rsidR="00CA1484" w:rsidRPr="00531561" w:rsidRDefault="000E7828">
            <w:pPr>
              <w:pStyle w:val="Tabletext"/>
              <w:rPr>
                <w:rFonts w:cs="Arial"/>
                <w:sz w:val="12"/>
                <w:szCs w:val="12"/>
              </w:rPr>
            </w:pPr>
            <w:r w:rsidRPr="000E7828">
              <w:rPr>
                <w:rFonts w:cs="Arial"/>
                <w:sz w:val="12"/>
                <w:szCs w:val="12"/>
              </w:rPr>
              <w:t>24</w:t>
            </w:r>
          </w:p>
        </w:tc>
        <w:tc>
          <w:tcPr>
            <w:tcW w:w="282" w:type="pct"/>
          </w:tcPr>
          <w:p w14:paraId="51CB37A4" w14:textId="7BF58984" w:rsidR="00CA1484" w:rsidRPr="00531561" w:rsidRDefault="000E7828">
            <w:pPr>
              <w:pStyle w:val="Tabletext"/>
              <w:rPr>
                <w:rFonts w:cs="Arial"/>
                <w:sz w:val="12"/>
                <w:szCs w:val="12"/>
              </w:rPr>
            </w:pPr>
            <w:r w:rsidRPr="000E7828">
              <w:rPr>
                <w:rFonts w:cs="Arial"/>
                <w:sz w:val="12"/>
                <w:szCs w:val="12"/>
              </w:rPr>
              <w:t>88</w:t>
            </w:r>
          </w:p>
        </w:tc>
        <w:tc>
          <w:tcPr>
            <w:tcW w:w="290" w:type="pct"/>
          </w:tcPr>
          <w:p w14:paraId="7C22651E" w14:textId="15A9940D" w:rsidR="00CA1484" w:rsidRPr="00531561" w:rsidRDefault="000E7828">
            <w:pPr>
              <w:pStyle w:val="Tabletext"/>
              <w:rPr>
                <w:rFonts w:cs="Arial"/>
                <w:sz w:val="12"/>
                <w:szCs w:val="12"/>
              </w:rPr>
            </w:pPr>
            <w:r w:rsidRPr="000E7828">
              <w:rPr>
                <w:rFonts w:cs="Arial"/>
                <w:sz w:val="12"/>
                <w:szCs w:val="12"/>
              </w:rPr>
              <w:t>134</w:t>
            </w:r>
          </w:p>
        </w:tc>
        <w:tc>
          <w:tcPr>
            <w:tcW w:w="209" w:type="pct"/>
          </w:tcPr>
          <w:p w14:paraId="4E8E283C" w14:textId="25A17D62" w:rsidR="00CA1484" w:rsidRPr="00531561" w:rsidRDefault="000E7828">
            <w:pPr>
              <w:pStyle w:val="Tabletext"/>
              <w:rPr>
                <w:rFonts w:cs="Arial"/>
                <w:sz w:val="12"/>
                <w:szCs w:val="12"/>
              </w:rPr>
            </w:pPr>
            <w:r w:rsidRPr="000E7828">
              <w:rPr>
                <w:rFonts w:cs="Arial"/>
                <w:sz w:val="12"/>
                <w:szCs w:val="12"/>
              </w:rPr>
              <w:t>0</w:t>
            </w:r>
          </w:p>
        </w:tc>
        <w:tc>
          <w:tcPr>
            <w:tcW w:w="208" w:type="pct"/>
          </w:tcPr>
          <w:p w14:paraId="3EAA54D9" w14:textId="3F53D718" w:rsidR="00CA1484" w:rsidRPr="00531561" w:rsidRDefault="000E7828">
            <w:pPr>
              <w:pStyle w:val="Tabletext"/>
              <w:rPr>
                <w:rFonts w:cs="Arial"/>
                <w:sz w:val="12"/>
                <w:szCs w:val="12"/>
              </w:rPr>
            </w:pPr>
            <w:r w:rsidRPr="000E7828">
              <w:rPr>
                <w:rFonts w:cs="Arial"/>
                <w:sz w:val="12"/>
                <w:szCs w:val="12"/>
              </w:rPr>
              <w:t>0</w:t>
            </w:r>
          </w:p>
        </w:tc>
        <w:tc>
          <w:tcPr>
            <w:tcW w:w="280" w:type="pct"/>
          </w:tcPr>
          <w:p w14:paraId="2785D483" w14:textId="0E6F79EE" w:rsidR="00CA1484" w:rsidRPr="00531561" w:rsidRDefault="000E7828">
            <w:pPr>
              <w:pStyle w:val="Tabletext"/>
              <w:rPr>
                <w:rFonts w:cs="Arial"/>
                <w:sz w:val="12"/>
                <w:szCs w:val="12"/>
              </w:rPr>
            </w:pPr>
            <w:r w:rsidRPr="000E7828">
              <w:rPr>
                <w:rFonts w:cs="Arial"/>
                <w:sz w:val="12"/>
                <w:szCs w:val="12"/>
              </w:rPr>
              <w:t>0</w:t>
            </w:r>
          </w:p>
        </w:tc>
        <w:tc>
          <w:tcPr>
            <w:tcW w:w="286" w:type="pct"/>
          </w:tcPr>
          <w:p w14:paraId="54366A99" w14:textId="65A55A81"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46A45496" w14:textId="138DE5CD"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162</w:t>
            </w:r>
          </w:p>
        </w:tc>
      </w:tr>
      <w:tr w:rsidR="003C057D" w:rsidRPr="00531561" w14:paraId="4F17F894" w14:textId="77777777" w:rsidTr="00C16156">
        <w:tc>
          <w:tcPr>
            <w:tcW w:w="491" w:type="pct"/>
            <w:shd w:val="clear" w:color="auto" w:fill="EFF0EF"/>
          </w:tcPr>
          <w:p w14:paraId="29969062" w14:textId="77777777" w:rsidR="00CA1484" w:rsidRPr="00531561" w:rsidRDefault="00CA1484">
            <w:pPr>
              <w:pStyle w:val="Tabletext"/>
              <w:rPr>
                <w:rFonts w:cs="Arial"/>
                <w:sz w:val="12"/>
                <w:szCs w:val="12"/>
              </w:rPr>
            </w:pPr>
            <w:r w:rsidRPr="000E7828">
              <w:rPr>
                <w:rFonts w:cs="Arial"/>
                <w:sz w:val="12"/>
                <w:szCs w:val="12"/>
              </w:rPr>
              <w:t>Boroondara City Council</w:t>
            </w:r>
          </w:p>
        </w:tc>
        <w:tc>
          <w:tcPr>
            <w:tcW w:w="279" w:type="pct"/>
            <w:shd w:val="clear" w:color="auto" w:fill="EFF0EF"/>
          </w:tcPr>
          <w:p w14:paraId="102DB8ED" w14:textId="45B5A245" w:rsidR="00CA1484" w:rsidRPr="00531561" w:rsidRDefault="000E7828">
            <w:pPr>
              <w:pStyle w:val="Tabletext"/>
              <w:rPr>
                <w:rFonts w:cs="Arial"/>
                <w:sz w:val="12"/>
                <w:szCs w:val="12"/>
              </w:rPr>
            </w:pPr>
            <w:r w:rsidRPr="000E7828">
              <w:rPr>
                <w:rFonts w:cs="Arial"/>
                <w:sz w:val="12"/>
                <w:szCs w:val="12"/>
              </w:rPr>
              <w:t>13</w:t>
            </w:r>
          </w:p>
        </w:tc>
        <w:tc>
          <w:tcPr>
            <w:tcW w:w="211" w:type="pct"/>
            <w:shd w:val="clear" w:color="auto" w:fill="EFF0EF"/>
          </w:tcPr>
          <w:p w14:paraId="451C0DDA" w14:textId="641EFEC4" w:rsidR="00CA1484" w:rsidRPr="00531561" w:rsidRDefault="000E7828">
            <w:pPr>
              <w:pStyle w:val="Tabletext"/>
              <w:rPr>
                <w:rFonts w:cs="Arial"/>
                <w:sz w:val="12"/>
                <w:szCs w:val="12"/>
              </w:rPr>
            </w:pPr>
            <w:r w:rsidRPr="000E7828">
              <w:rPr>
                <w:rFonts w:cs="Arial"/>
                <w:sz w:val="12"/>
                <w:szCs w:val="12"/>
              </w:rPr>
              <w:t>6</w:t>
            </w:r>
          </w:p>
        </w:tc>
        <w:tc>
          <w:tcPr>
            <w:tcW w:w="280" w:type="pct"/>
            <w:shd w:val="clear" w:color="auto" w:fill="EFF0EF"/>
          </w:tcPr>
          <w:p w14:paraId="604C2F0C" w14:textId="14208CE8" w:rsidR="00CA1484" w:rsidRPr="00531561" w:rsidRDefault="000E7828">
            <w:pPr>
              <w:pStyle w:val="Tabletext"/>
              <w:rPr>
                <w:rFonts w:cs="Arial"/>
                <w:sz w:val="12"/>
                <w:szCs w:val="12"/>
              </w:rPr>
            </w:pPr>
            <w:r w:rsidRPr="000E7828">
              <w:rPr>
                <w:rFonts w:cs="Arial"/>
                <w:sz w:val="12"/>
                <w:szCs w:val="12"/>
              </w:rPr>
              <w:t>14</w:t>
            </w:r>
          </w:p>
        </w:tc>
        <w:tc>
          <w:tcPr>
            <w:tcW w:w="289" w:type="pct"/>
            <w:shd w:val="clear" w:color="auto" w:fill="EFF0EF"/>
          </w:tcPr>
          <w:p w14:paraId="65B5CACE" w14:textId="3FCA62BE" w:rsidR="00CA1484" w:rsidRPr="00531561" w:rsidRDefault="000E7828">
            <w:pPr>
              <w:pStyle w:val="Tabletext"/>
              <w:rPr>
                <w:rFonts w:cs="Arial"/>
                <w:sz w:val="12"/>
                <w:szCs w:val="12"/>
              </w:rPr>
            </w:pPr>
            <w:r w:rsidRPr="000E7828">
              <w:rPr>
                <w:rFonts w:cs="Arial"/>
                <w:sz w:val="12"/>
                <w:szCs w:val="12"/>
              </w:rPr>
              <w:t>33</w:t>
            </w:r>
          </w:p>
        </w:tc>
        <w:tc>
          <w:tcPr>
            <w:tcW w:w="211" w:type="pct"/>
            <w:shd w:val="clear" w:color="auto" w:fill="EFF0EF"/>
          </w:tcPr>
          <w:p w14:paraId="0A322CD0" w14:textId="523AF148"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41EDD139" w14:textId="3A474454"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5B80513F" w14:textId="5B1516F1"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64B9BA0C" w14:textId="531DFFE1"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4423483C" w14:textId="40EE3CE5" w:rsidR="00CA1484" w:rsidRPr="00531561" w:rsidRDefault="000E7828">
            <w:pPr>
              <w:pStyle w:val="Tabletext"/>
              <w:rPr>
                <w:rFonts w:cs="Arial"/>
                <w:sz w:val="12"/>
                <w:szCs w:val="12"/>
              </w:rPr>
            </w:pPr>
            <w:r w:rsidRPr="000E7828">
              <w:rPr>
                <w:rFonts w:cs="Arial"/>
                <w:sz w:val="12"/>
                <w:szCs w:val="12"/>
              </w:rPr>
              <w:t>97</w:t>
            </w:r>
          </w:p>
        </w:tc>
        <w:tc>
          <w:tcPr>
            <w:tcW w:w="211" w:type="pct"/>
            <w:shd w:val="clear" w:color="auto" w:fill="EFF0EF"/>
          </w:tcPr>
          <w:p w14:paraId="1896F287" w14:textId="0EA2F516"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71E2D884" w14:textId="1CA102F1" w:rsidR="00CA1484" w:rsidRPr="00531561" w:rsidRDefault="000E7828">
            <w:pPr>
              <w:pStyle w:val="Tabletext"/>
              <w:rPr>
                <w:rFonts w:cs="Arial"/>
                <w:sz w:val="12"/>
                <w:szCs w:val="12"/>
              </w:rPr>
            </w:pPr>
            <w:r w:rsidRPr="000E7828">
              <w:rPr>
                <w:rFonts w:cs="Arial"/>
                <w:sz w:val="12"/>
                <w:szCs w:val="12"/>
              </w:rPr>
              <w:t>93</w:t>
            </w:r>
          </w:p>
        </w:tc>
        <w:tc>
          <w:tcPr>
            <w:tcW w:w="282" w:type="pct"/>
            <w:shd w:val="clear" w:color="auto" w:fill="EFF0EF"/>
          </w:tcPr>
          <w:p w14:paraId="269937FD" w14:textId="67FAA8FF" w:rsidR="00CA1484" w:rsidRPr="00531561" w:rsidRDefault="000E7828">
            <w:pPr>
              <w:pStyle w:val="Tabletext"/>
              <w:rPr>
                <w:rFonts w:cs="Arial"/>
                <w:sz w:val="12"/>
                <w:szCs w:val="12"/>
              </w:rPr>
            </w:pPr>
            <w:r w:rsidRPr="000E7828">
              <w:rPr>
                <w:rFonts w:cs="Arial"/>
                <w:sz w:val="12"/>
                <w:szCs w:val="12"/>
              </w:rPr>
              <w:t>1094</w:t>
            </w:r>
          </w:p>
        </w:tc>
        <w:tc>
          <w:tcPr>
            <w:tcW w:w="290" w:type="pct"/>
            <w:shd w:val="clear" w:color="auto" w:fill="EFF0EF"/>
          </w:tcPr>
          <w:p w14:paraId="5F05BE73" w14:textId="1632297D" w:rsidR="00CA1484" w:rsidRPr="00531561" w:rsidRDefault="000E7828">
            <w:pPr>
              <w:pStyle w:val="Tabletext"/>
              <w:rPr>
                <w:rFonts w:cs="Arial"/>
                <w:sz w:val="12"/>
                <w:szCs w:val="12"/>
              </w:rPr>
            </w:pPr>
            <w:r w:rsidRPr="000E7828">
              <w:rPr>
                <w:rFonts w:cs="Arial"/>
                <w:sz w:val="12"/>
                <w:szCs w:val="12"/>
              </w:rPr>
              <w:t>1286</w:t>
            </w:r>
          </w:p>
        </w:tc>
        <w:tc>
          <w:tcPr>
            <w:tcW w:w="209" w:type="pct"/>
            <w:shd w:val="clear" w:color="auto" w:fill="EFF0EF"/>
          </w:tcPr>
          <w:p w14:paraId="7A681DF0" w14:textId="1D6E54A3"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07516A11" w14:textId="2CB1BBD8"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595EB49D" w14:textId="39802403" w:rsidR="00CA1484" w:rsidRPr="00531561" w:rsidRDefault="000E7828">
            <w:pPr>
              <w:pStyle w:val="Tabletext"/>
              <w:rPr>
                <w:rFonts w:cs="Arial"/>
                <w:sz w:val="12"/>
                <w:szCs w:val="12"/>
              </w:rPr>
            </w:pPr>
            <w:r w:rsidRPr="000E7828">
              <w:rPr>
                <w:rFonts w:cs="Arial"/>
                <w:sz w:val="12"/>
                <w:szCs w:val="12"/>
              </w:rPr>
              <w:t>10</w:t>
            </w:r>
          </w:p>
        </w:tc>
        <w:tc>
          <w:tcPr>
            <w:tcW w:w="286" w:type="pct"/>
            <w:shd w:val="clear" w:color="auto" w:fill="EFF0EF"/>
          </w:tcPr>
          <w:p w14:paraId="2143CBD8" w14:textId="03F25911" w:rsidR="00CA1484" w:rsidRPr="00531561" w:rsidRDefault="000E7828">
            <w:pPr>
              <w:pStyle w:val="Tabletext"/>
              <w:rPr>
                <w:rFonts w:cs="Arial"/>
                <w:sz w:val="12"/>
                <w:szCs w:val="12"/>
              </w:rPr>
            </w:pPr>
            <w:r w:rsidRPr="000E7828">
              <w:rPr>
                <w:rFonts w:cs="Arial"/>
                <w:sz w:val="12"/>
                <w:szCs w:val="12"/>
              </w:rPr>
              <w:t>10</w:t>
            </w:r>
          </w:p>
        </w:tc>
        <w:tc>
          <w:tcPr>
            <w:tcW w:w="278" w:type="pct"/>
            <w:shd w:val="clear" w:color="auto" w:fill="C5511A"/>
          </w:tcPr>
          <w:p w14:paraId="40EFEB05" w14:textId="034F89B7"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1329</w:t>
            </w:r>
          </w:p>
        </w:tc>
      </w:tr>
      <w:tr w:rsidR="003C057D" w:rsidRPr="00531561" w14:paraId="00EC6CBD" w14:textId="77777777" w:rsidTr="00C16156">
        <w:tc>
          <w:tcPr>
            <w:tcW w:w="491" w:type="pct"/>
          </w:tcPr>
          <w:p w14:paraId="65A836D5" w14:textId="77777777" w:rsidR="00CA1484" w:rsidRPr="00531561" w:rsidRDefault="00CA1484">
            <w:pPr>
              <w:pStyle w:val="Tabletext"/>
              <w:rPr>
                <w:rFonts w:cs="Arial"/>
                <w:sz w:val="12"/>
                <w:szCs w:val="12"/>
              </w:rPr>
            </w:pPr>
            <w:r w:rsidRPr="000E7828">
              <w:rPr>
                <w:rFonts w:cs="Arial"/>
                <w:sz w:val="12"/>
                <w:szCs w:val="12"/>
              </w:rPr>
              <w:t>Borough of Queenscliffe</w:t>
            </w:r>
          </w:p>
        </w:tc>
        <w:tc>
          <w:tcPr>
            <w:tcW w:w="279" w:type="pct"/>
          </w:tcPr>
          <w:p w14:paraId="014C66E5" w14:textId="1D62EF39" w:rsidR="00CA1484" w:rsidRPr="00531561" w:rsidRDefault="000E7828">
            <w:pPr>
              <w:pStyle w:val="Tabletext"/>
              <w:rPr>
                <w:rFonts w:cs="Arial"/>
                <w:sz w:val="12"/>
                <w:szCs w:val="12"/>
              </w:rPr>
            </w:pPr>
            <w:r w:rsidRPr="000E7828">
              <w:rPr>
                <w:rFonts w:cs="Arial"/>
                <w:sz w:val="12"/>
                <w:szCs w:val="12"/>
              </w:rPr>
              <w:t>3</w:t>
            </w:r>
          </w:p>
        </w:tc>
        <w:tc>
          <w:tcPr>
            <w:tcW w:w="211" w:type="pct"/>
          </w:tcPr>
          <w:p w14:paraId="6B1406AD" w14:textId="77802AF5" w:rsidR="00CA1484" w:rsidRPr="00531561" w:rsidRDefault="000E7828">
            <w:pPr>
              <w:pStyle w:val="Tabletext"/>
              <w:rPr>
                <w:rFonts w:cs="Arial"/>
                <w:sz w:val="12"/>
                <w:szCs w:val="12"/>
              </w:rPr>
            </w:pPr>
            <w:r w:rsidRPr="000E7828">
              <w:rPr>
                <w:rFonts w:cs="Arial"/>
                <w:sz w:val="12"/>
                <w:szCs w:val="12"/>
              </w:rPr>
              <w:t>1</w:t>
            </w:r>
          </w:p>
        </w:tc>
        <w:tc>
          <w:tcPr>
            <w:tcW w:w="280" w:type="pct"/>
          </w:tcPr>
          <w:p w14:paraId="7A51107C" w14:textId="0AFCF444" w:rsidR="00CA1484" w:rsidRPr="00531561" w:rsidRDefault="000E7828">
            <w:pPr>
              <w:pStyle w:val="Tabletext"/>
              <w:rPr>
                <w:rFonts w:cs="Arial"/>
                <w:sz w:val="12"/>
                <w:szCs w:val="12"/>
              </w:rPr>
            </w:pPr>
            <w:r w:rsidRPr="000E7828">
              <w:rPr>
                <w:rFonts w:cs="Arial"/>
                <w:sz w:val="12"/>
                <w:szCs w:val="12"/>
              </w:rPr>
              <w:t>1</w:t>
            </w:r>
          </w:p>
        </w:tc>
        <w:tc>
          <w:tcPr>
            <w:tcW w:w="289" w:type="pct"/>
          </w:tcPr>
          <w:p w14:paraId="12F2512C" w14:textId="2533808A" w:rsidR="00CA1484" w:rsidRPr="00531561" w:rsidRDefault="000E7828">
            <w:pPr>
              <w:pStyle w:val="Tabletext"/>
              <w:rPr>
                <w:rFonts w:cs="Arial"/>
                <w:sz w:val="12"/>
                <w:szCs w:val="12"/>
              </w:rPr>
            </w:pPr>
            <w:r w:rsidRPr="000E7828">
              <w:rPr>
                <w:rFonts w:cs="Arial"/>
                <w:sz w:val="12"/>
                <w:szCs w:val="12"/>
              </w:rPr>
              <w:t>5</w:t>
            </w:r>
          </w:p>
        </w:tc>
        <w:tc>
          <w:tcPr>
            <w:tcW w:w="211" w:type="pct"/>
          </w:tcPr>
          <w:p w14:paraId="7520BCA7" w14:textId="43D6EB93" w:rsidR="00CA1484" w:rsidRPr="00531561" w:rsidRDefault="000E7828">
            <w:pPr>
              <w:pStyle w:val="Tabletext"/>
              <w:rPr>
                <w:rFonts w:cs="Arial"/>
                <w:sz w:val="12"/>
                <w:szCs w:val="12"/>
              </w:rPr>
            </w:pPr>
            <w:r w:rsidRPr="000E7828">
              <w:rPr>
                <w:rFonts w:cs="Arial"/>
                <w:sz w:val="12"/>
                <w:szCs w:val="12"/>
              </w:rPr>
              <w:t>0</w:t>
            </w:r>
          </w:p>
        </w:tc>
        <w:tc>
          <w:tcPr>
            <w:tcW w:w="211" w:type="pct"/>
          </w:tcPr>
          <w:p w14:paraId="03F2514D" w14:textId="27183E25" w:rsidR="00CA1484" w:rsidRPr="00531561" w:rsidRDefault="000E7828">
            <w:pPr>
              <w:pStyle w:val="Tabletext"/>
              <w:rPr>
                <w:rFonts w:cs="Arial"/>
                <w:sz w:val="12"/>
                <w:szCs w:val="12"/>
              </w:rPr>
            </w:pPr>
            <w:r w:rsidRPr="000E7828">
              <w:rPr>
                <w:rFonts w:cs="Arial"/>
                <w:sz w:val="12"/>
                <w:szCs w:val="12"/>
              </w:rPr>
              <w:t>0</w:t>
            </w:r>
          </w:p>
        </w:tc>
        <w:tc>
          <w:tcPr>
            <w:tcW w:w="210" w:type="pct"/>
          </w:tcPr>
          <w:p w14:paraId="0225A98E" w14:textId="6814DFD0" w:rsidR="00CA1484" w:rsidRPr="00531561" w:rsidRDefault="000E7828">
            <w:pPr>
              <w:pStyle w:val="Tabletext"/>
              <w:rPr>
                <w:rFonts w:cs="Arial"/>
                <w:sz w:val="12"/>
                <w:szCs w:val="12"/>
              </w:rPr>
            </w:pPr>
            <w:r w:rsidRPr="000E7828">
              <w:rPr>
                <w:rFonts w:cs="Arial"/>
                <w:sz w:val="12"/>
                <w:szCs w:val="12"/>
              </w:rPr>
              <w:t>0</w:t>
            </w:r>
          </w:p>
        </w:tc>
        <w:tc>
          <w:tcPr>
            <w:tcW w:w="211" w:type="pct"/>
          </w:tcPr>
          <w:p w14:paraId="79E650FF" w14:textId="03DB2E9E" w:rsidR="00CA1484" w:rsidRPr="00531561" w:rsidRDefault="000E7828">
            <w:pPr>
              <w:pStyle w:val="Tabletext"/>
              <w:rPr>
                <w:rFonts w:cs="Arial"/>
                <w:sz w:val="12"/>
                <w:szCs w:val="12"/>
              </w:rPr>
            </w:pPr>
            <w:r w:rsidRPr="000E7828">
              <w:rPr>
                <w:rFonts w:cs="Arial"/>
                <w:sz w:val="12"/>
                <w:szCs w:val="12"/>
              </w:rPr>
              <w:t>0</w:t>
            </w:r>
          </w:p>
        </w:tc>
        <w:tc>
          <w:tcPr>
            <w:tcW w:w="281" w:type="pct"/>
          </w:tcPr>
          <w:p w14:paraId="13BE517C" w14:textId="0A982723" w:rsidR="00CA1484" w:rsidRPr="00531561" w:rsidRDefault="000E7828">
            <w:pPr>
              <w:pStyle w:val="Tabletext"/>
              <w:rPr>
                <w:rFonts w:cs="Arial"/>
                <w:sz w:val="12"/>
                <w:szCs w:val="12"/>
              </w:rPr>
            </w:pPr>
            <w:r w:rsidRPr="000E7828">
              <w:rPr>
                <w:rFonts w:cs="Arial"/>
                <w:sz w:val="12"/>
                <w:szCs w:val="12"/>
              </w:rPr>
              <w:t>13</w:t>
            </w:r>
          </w:p>
        </w:tc>
        <w:tc>
          <w:tcPr>
            <w:tcW w:w="211" w:type="pct"/>
          </w:tcPr>
          <w:p w14:paraId="0748BC6B" w14:textId="0A2224FD" w:rsidR="00CA1484" w:rsidRPr="00531561" w:rsidRDefault="000E7828">
            <w:pPr>
              <w:pStyle w:val="Tabletext"/>
              <w:rPr>
                <w:rFonts w:cs="Arial"/>
                <w:sz w:val="12"/>
                <w:szCs w:val="12"/>
              </w:rPr>
            </w:pPr>
            <w:r w:rsidRPr="000E7828">
              <w:rPr>
                <w:rFonts w:cs="Arial"/>
                <w:sz w:val="12"/>
                <w:szCs w:val="12"/>
              </w:rPr>
              <w:t>0</w:t>
            </w:r>
          </w:p>
        </w:tc>
        <w:tc>
          <w:tcPr>
            <w:tcW w:w="281" w:type="pct"/>
          </w:tcPr>
          <w:p w14:paraId="0C711B75" w14:textId="5AF1A505" w:rsidR="00CA1484" w:rsidRPr="00531561" w:rsidRDefault="000E7828">
            <w:pPr>
              <w:pStyle w:val="Tabletext"/>
              <w:rPr>
                <w:rFonts w:cs="Arial"/>
                <w:sz w:val="12"/>
                <w:szCs w:val="12"/>
              </w:rPr>
            </w:pPr>
            <w:r w:rsidRPr="000E7828">
              <w:rPr>
                <w:rFonts w:cs="Arial"/>
                <w:sz w:val="12"/>
                <w:szCs w:val="12"/>
              </w:rPr>
              <w:t>10</w:t>
            </w:r>
          </w:p>
        </w:tc>
        <w:tc>
          <w:tcPr>
            <w:tcW w:w="282" w:type="pct"/>
          </w:tcPr>
          <w:p w14:paraId="6A370F06" w14:textId="0354A9FB" w:rsidR="00CA1484" w:rsidRPr="00531561" w:rsidRDefault="000E7828">
            <w:pPr>
              <w:pStyle w:val="Tabletext"/>
              <w:rPr>
                <w:rFonts w:cs="Arial"/>
                <w:sz w:val="12"/>
                <w:szCs w:val="12"/>
              </w:rPr>
            </w:pPr>
            <w:r w:rsidRPr="000E7828">
              <w:rPr>
                <w:rFonts w:cs="Arial"/>
                <w:sz w:val="12"/>
                <w:szCs w:val="12"/>
              </w:rPr>
              <w:t>28</w:t>
            </w:r>
          </w:p>
        </w:tc>
        <w:tc>
          <w:tcPr>
            <w:tcW w:w="290" w:type="pct"/>
          </w:tcPr>
          <w:p w14:paraId="5D4849DF" w14:textId="6209AAA5" w:rsidR="00CA1484" w:rsidRPr="00531561" w:rsidRDefault="000E7828">
            <w:pPr>
              <w:pStyle w:val="Tabletext"/>
              <w:rPr>
                <w:rFonts w:cs="Arial"/>
                <w:sz w:val="12"/>
                <w:szCs w:val="12"/>
              </w:rPr>
            </w:pPr>
            <w:r w:rsidRPr="000E7828">
              <w:rPr>
                <w:rFonts w:cs="Arial"/>
                <w:sz w:val="12"/>
                <w:szCs w:val="12"/>
              </w:rPr>
              <w:t>51</w:t>
            </w:r>
          </w:p>
        </w:tc>
        <w:tc>
          <w:tcPr>
            <w:tcW w:w="209" w:type="pct"/>
          </w:tcPr>
          <w:p w14:paraId="3946D10B" w14:textId="27E45915" w:rsidR="00CA1484" w:rsidRPr="00531561" w:rsidRDefault="000E7828">
            <w:pPr>
              <w:pStyle w:val="Tabletext"/>
              <w:rPr>
                <w:rFonts w:cs="Arial"/>
                <w:sz w:val="12"/>
                <w:szCs w:val="12"/>
              </w:rPr>
            </w:pPr>
            <w:r w:rsidRPr="000E7828">
              <w:rPr>
                <w:rFonts w:cs="Arial"/>
                <w:sz w:val="12"/>
                <w:szCs w:val="12"/>
              </w:rPr>
              <w:t>0</w:t>
            </w:r>
          </w:p>
        </w:tc>
        <w:tc>
          <w:tcPr>
            <w:tcW w:w="208" w:type="pct"/>
          </w:tcPr>
          <w:p w14:paraId="6CCE7573" w14:textId="7E3A3CA3" w:rsidR="00CA1484" w:rsidRPr="00531561" w:rsidRDefault="000E7828">
            <w:pPr>
              <w:pStyle w:val="Tabletext"/>
              <w:rPr>
                <w:rFonts w:cs="Arial"/>
                <w:sz w:val="12"/>
                <w:szCs w:val="12"/>
              </w:rPr>
            </w:pPr>
            <w:r w:rsidRPr="000E7828">
              <w:rPr>
                <w:rFonts w:cs="Arial"/>
                <w:sz w:val="12"/>
                <w:szCs w:val="12"/>
              </w:rPr>
              <w:t>0</w:t>
            </w:r>
          </w:p>
        </w:tc>
        <w:tc>
          <w:tcPr>
            <w:tcW w:w="280" w:type="pct"/>
          </w:tcPr>
          <w:p w14:paraId="477CB08B" w14:textId="1B353A65" w:rsidR="00CA1484" w:rsidRPr="00531561" w:rsidRDefault="000E7828">
            <w:pPr>
              <w:pStyle w:val="Tabletext"/>
              <w:rPr>
                <w:rFonts w:cs="Arial"/>
                <w:sz w:val="12"/>
                <w:szCs w:val="12"/>
              </w:rPr>
            </w:pPr>
            <w:r w:rsidRPr="000E7828">
              <w:rPr>
                <w:rFonts w:cs="Arial"/>
                <w:sz w:val="12"/>
                <w:szCs w:val="12"/>
              </w:rPr>
              <w:t>0</w:t>
            </w:r>
          </w:p>
        </w:tc>
        <w:tc>
          <w:tcPr>
            <w:tcW w:w="286" w:type="pct"/>
          </w:tcPr>
          <w:p w14:paraId="158D9067" w14:textId="640DEDDC"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72E972F7" w14:textId="056B0178"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56</w:t>
            </w:r>
          </w:p>
        </w:tc>
      </w:tr>
      <w:tr w:rsidR="003C057D" w:rsidRPr="00531561" w14:paraId="63A22968" w14:textId="77777777" w:rsidTr="00C16156">
        <w:tc>
          <w:tcPr>
            <w:tcW w:w="491" w:type="pct"/>
            <w:shd w:val="clear" w:color="auto" w:fill="EFF0EF"/>
          </w:tcPr>
          <w:p w14:paraId="09143DA5" w14:textId="77777777" w:rsidR="00CA1484" w:rsidRPr="00531561" w:rsidRDefault="00CA1484">
            <w:pPr>
              <w:pStyle w:val="Tabletext"/>
              <w:rPr>
                <w:rFonts w:cs="Arial"/>
                <w:sz w:val="12"/>
                <w:szCs w:val="12"/>
              </w:rPr>
            </w:pPr>
            <w:r w:rsidRPr="000E7828">
              <w:rPr>
                <w:rFonts w:cs="Arial"/>
                <w:sz w:val="12"/>
                <w:szCs w:val="12"/>
              </w:rPr>
              <w:t>Brimbank City Council</w:t>
            </w:r>
          </w:p>
        </w:tc>
        <w:tc>
          <w:tcPr>
            <w:tcW w:w="279" w:type="pct"/>
            <w:shd w:val="clear" w:color="auto" w:fill="EFF0EF"/>
          </w:tcPr>
          <w:p w14:paraId="688D9225" w14:textId="75240553" w:rsidR="00CA1484" w:rsidRPr="00531561" w:rsidRDefault="000E7828">
            <w:pPr>
              <w:pStyle w:val="Tabletext"/>
              <w:rPr>
                <w:rFonts w:cs="Arial"/>
                <w:sz w:val="12"/>
                <w:szCs w:val="12"/>
              </w:rPr>
            </w:pPr>
            <w:r w:rsidRPr="000E7828">
              <w:rPr>
                <w:rFonts w:cs="Arial"/>
                <w:sz w:val="12"/>
                <w:szCs w:val="12"/>
              </w:rPr>
              <w:t>64</w:t>
            </w:r>
          </w:p>
        </w:tc>
        <w:tc>
          <w:tcPr>
            <w:tcW w:w="211" w:type="pct"/>
            <w:shd w:val="clear" w:color="auto" w:fill="EFF0EF"/>
          </w:tcPr>
          <w:p w14:paraId="1A2C8B6B" w14:textId="01ED2BDB" w:rsidR="00CA1484" w:rsidRPr="00531561" w:rsidRDefault="000E7828">
            <w:pPr>
              <w:pStyle w:val="Tabletext"/>
              <w:rPr>
                <w:rFonts w:cs="Arial"/>
                <w:sz w:val="12"/>
                <w:szCs w:val="12"/>
              </w:rPr>
            </w:pPr>
            <w:r w:rsidRPr="000E7828">
              <w:rPr>
                <w:rFonts w:cs="Arial"/>
                <w:sz w:val="12"/>
                <w:szCs w:val="12"/>
              </w:rPr>
              <w:t>10</w:t>
            </w:r>
          </w:p>
        </w:tc>
        <w:tc>
          <w:tcPr>
            <w:tcW w:w="280" w:type="pct"/>
            <w:shd w:val="clear" w:color="auto" w:fill="EFF0EF"/>
          </w:tcPr>
          <w:p w14:paraId="39ED4E4E" w14:textId="02B816DA" w:rsidR="00CA1484" w:rsidRPr="00531561" w:rsidRDefault="000E7828">
            <w:pPr>
              <w:pStyle w:val="Tabletext"/>
              <w:rPr>
                <w:rFonts w:cs="Arial"/>
                <w:sz w:val="12"/>
                <w:szCs w:val="12"/>
              </w:rPr>
            </w:pPr>
            <w:r w:rsidRPr="000E7828">
              <w:rPr>
                <w:rFonts w:cs="Arial"/>
                <w:sz w:val="12"/>
                <w:szCs w:val="12"/>
              </w:rPr>
              <w:t>32</w:t>
            </w:r>
          </w:p>
        </w:tc>
        <w:tc>
          <w:tcPr>
            <w:tcW w:w="289" w:type="pct"/>
            <w:shd w:val="clear" w:color="auto" w:fill="EFF0EF"/>
          </w:tcPr>
          <w:p w14:paraId="5FE1D648" w14:textId="6B5155B4" w:rsidR="00CA1484" w:rsidRPr="00531561" w:rsidRDefault="000E7828">
            <w:pPr>
              <w:pStyle w:val="Tabletext"/>
              <w:rPr>
                <w:rFonts w:cs="Arial"/>
                <w:sz w:val="12"/>
                <w:szCs w:val="12"/>
              </w:rPr>
            </w:pPr>
            <w:r w:rsidRPr="000E7828">
              <w:rPr>
                <w:rFonts w:cs="Arial"/>
                <w:sz w:val="12"/>
                <w:szCs w:val="12"/>
              </w:rPr>
              <w:t>106</w:t>
            </w:r>
          </w:p>
        </w:tc>
        <w:tc>
          <w:tcPr>
            <w:tcW w:w="211" w:type="pct"/>
            <w:shd w:val="clear" w:color="auto" w:fill="EFF0EF"/>
          </w:tcPr>
          <w:p w14:paraId="75E68116" w14:textId="2A51C72F"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26F32FA4" w14:textId="1E531E88"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5A7769CA" w14:textId="75C713AE"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3222419A" w14:textId="714AF6F7"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673B74E7" w14:textId="63F14C34" w:rsidR="00CA1484" w:rsidRPr="00531561" w:rsidRDefault="000E7828">
            <w:pPr>
              <w:pStyle w:val="Tabletext"/>
              <w:rPr>
                <w:rFonts w:cs="Arial"/>
                <w:sz w:val="12"/>
                <w:szCs w:val="12"/>
              </w:rPr>
            </w:pPr>
            <w:r w:rsidRPr="000E7828">
              <w:rPr>
                <w:rFonts w:cs="Arial"/>
                <w:sz w:val="12"/>
                <w:szCs w:val="12"/>
              </w:rPr>
              <w:t>73</w:t>
            </w:r>
          </w:p>
        </w:tc>
        <w:tc>
          <w:tcPr>
            <w:tcW w:w="211" w:type="pct"/>
            <w:shd w:val="clear" w:color="auto" w:fill="EFF0EF"/>
          </w:tcPr>
          <w:p w14:paraId="6F00B874" w14:textId="3B054513"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09B1219F" w14:textId="5437D01B" w:rsidR="00CA1484" w:rsidRPr="00531561" w:rsidRDefault="000E7828">
            <w:pPr>
              <w:pStyle w:val="Tabletext"/>
              <w:rPr>
                <w:rFonts w:cs="Arial"/>
                <w:sz w:val="12"/>
                <w:szCs w:val="12"/>
              </w:rPr>
            </w:pPr>
            <w:r w:rsidRPr="000E7828">
              <w:rPr>
                <w:rFonts w:cs="Arial"/>
                <w:sz w:val="12"/>
                <w:szCs w:val="12"/>
              </w:rPr>
              <w:t>28</w:t>
            </w:r>
          </w:p>
        </w:tc>
        <w:tc>
          <w:tcPr>
            <w:tcW w:w="282" w:type="pct"/>
            <w:shd w:val="clear" w:color="auto" w:fill="EFF0EF"/>
          </w:tcPr>
          <w:p w14:paraId="6B637E64" w14:textId="7C376C5A" w:rsidR="00CA1484" w:rsidRPr="00531561" w:rsidRDefault="000E7828">
            <w:pPr>
              <w:pStyle w:val="Tabletext"/>
              <w:rPr>
                <w:rFonts w:cs="Arial"/>
                <w:sz w:val="12"/>
                <w:szCs w:val="12"/>
              </w:rPr>
            </w:pPr>
            <w:r w:rsidRPr="000E7828">
              <w:rPr>
                <w:rFonts w:cs="Arial"/>
                <w:sz w:val="12"/>
                <w:szCs w:val="12"/>
              </w:rPr>
              <w:t>693</w:t>
            </w:r>
          </w:p>
        </w:tc>
        <w:tc>
          <w:tcPr>
            <w:tcW w:w="290" w:type="pct"/>
            <w:shd w:val="clear" w:color="auto" w:fill="EFF0EF"/>
          </w:tcPr>
          <w:p w14:paraId="62F4B3EB" w14:textId="7544C303" w:rsidR="00CA1484" w:rsidRPr="00531561" w:rsidRDefault="000E7828">
            <w:pPr>
              <w:pStyle w:val="Tabletext"/>
              <w:rPr>
                <w:rFonts w:cs="Arial"/>
                <w:sz w:val="12"/>
                <w:szCs w:val="12"/>
              </w:rPr>
            </w:pPr>
            <w:r w:rsidRPr="000E7828">
              <w:rPr>
                <w:rFonts w:cs="Arial"/>
                <w:sz w:val="12"/>
                <w:szCs w:val="12"/>
              </w:rPr>
              <w:t>796</w:t>
            </w:r>
          </w:p>
        </w:tc>
        <w:tc>
          <w:tcPr>
            <w:tcW w:w="209" w:type="pct"/>
            <w:shd w:val="clear" w:color="auto" w:fill="EFF0EF"/>
          </w:tcPr>
          <w:p w14:paraId="60A7264C" w14:textId="69FA2FEA"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077508FB" w14:textId="3E0D1E84" w:rsidR="00CA1484" w:rsidRPr="00531561" w:rsidRDefault="000E7828">
            <w:pPr>
              <w:pStyle w:val="Tabletext"/>
              <w:rPr>
                <w:rFonts w:cs="Arial"/>
                <w:sz w:val="12"/>
                <w:szCs w:val="12"/>
              </w:rPr>
            </w:pPr>
            <w:r w:rsidRPr="000E7828">
              <w:rPr>
                <w:rFonts w:cs="Arial"/>
                <w:sz w:val="12"/>
                <w:szCs w:val="12"/>
              </w:rPr>
              <w:t>10</w:t>
            </w:r>
          </w:p>
        </w:tc>
        <w:tc>
          <w:tcPr>
            <w:tcW w:w="280" w:type="pct"/>
            <w:shd w:val="clear" w:color="auto" w:fill="EFF0EF"/>
          </w:tcPr>
          <w:p w14:paraId="2FE630B8" w14:textId="1858871F" w:rsidR="00CA1484" w:rsidRPr="00531561" w:rsidRDefault="000E7828">
            <w:pPr>
              <w:pStyle w:val="Tabletext"/>
              <w:rPr>
                <w:rFonts w:cs="Arial"/>
                <w:sz w:val="12"/>
                <w:szCs w:val="12"/>
              </w:rPr>
            </w:pPr>
            <w:r w:rsidRPr="000E7828">
              <w:rPr>
                <w:rFonts w:cs="Arial"/>
                <w:sz w:val="12"/>
                <w:szCs w:val="12"/>
              </w:rPr>
              <w:t>900</w:t>
            </w:r>
          </w:p>
        </w:tc>
        <w:tc>
          <w:tcPr>
            <w:tcW w:w="286" w:type="pct"/>
            <w:shd w:val="clear" w:color="auto" w:fill="EFF0EF"/>
          </w:tcPr>
          <w:p w14:paraId="2CE7CAC7" w14:textId="17446996" w:rsidR="00CA1484" w:rsidRPr="00531561" w:rsidRDefault="000E7828">
            <w:pPr>
              <w:pStyle w:val="Tabletext"/>
              <w:rPr>
                <w:rFonts w:cs="Arial"/>
                <w:sz w:val="12"/>
                <w:szCs w:val="12"/>
              </w:rPr>
            </w:pPr>
            <w:r w:rsidRPr="000E7828">
              <w:rPr>
                <w:rFonts w:cs="Arial"/>
                <w:sz w:val="12"/>
                <w:szCs w:val="12"/>
              </w:rPr>
              <w:t>910</w:t>
            </w:r>
          </w:p>
        </w:tc>
        <w:tc>
          <w:tcPr>
            <w:tcW w:w="278" w:type="pct"/>
            <w:shd w:val="clear" w:color="auto" w:fill="C5511A"/>
          </w:tcPr>
          <w:p w14:paraId="535AF627" w14:textId="3693513F"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1812</w:t>
            </w:r>
          </w:p>
        </w:tc>
      </w:tr>
      <w:tr w:rsidR="003C057D" w:rsidRPr="00531561" w14:paraId="7E8C6A32" w14:textId="77777777" w:rsidTr="00C16156">
        <w:tc>
          <w:tcPr>
            <w:tcW w:w="491" w:type="pct"/>
          </w:tcPr>
          <w:p w14:paraId="5F1B628E" w14:textId="77777777" w:rsidR="00CA1484" w:rsidRPr="00531561" w:rsidRDefault="00CA1484">
            <w:pPr>
              <w:pStyle w:val="Tabletext"/>
              <w:rPr>
                <w:rFonts w:cs="Arial"/>
                <w:sz w:val="12"/>
                <w:szCs w:val="12"/>
              </w:rPr>
            </w:pPr>
            <w:r w:rsidRPr="000E7828">
              <w:rPr>
                <w:rFonts w:cs="Arial"/>
                <w:sz w:val="12"/>
                <w:szCs w:val="12"/>
              </w:rPr>
              <w:t>Buloke Shire Council</w:t>
            </w:r>
          </w:p>
        </w:tc>
        <w:tc>
          <w:tcPr>
            <w:tcW w:w="279" w:type="pct"/>
          </w:tcPr>
          <w:p w14:paraId="38A0D161" w14:textId="4CA0A8BD" w:rsidR="00CA1484" w:rsidRPr="00531561" w:rsidRDefault="000E7828">
            <w:pPr>
              <w:pStyle w:val="Tabletext"/>
              <w:rPr>
                <w:rFonts w:cs="Arial"/>
                <w:sz w:val="12"/>
                <w:szCs w:val="12"/>
              </w:rPr>
            </w:pPr>
            <w:r w:rsidRPr="000E7828">
              <w:rPr>
                <w:rFonts w:cs="Arial"/>
                <w:sz w:val="12"/>
                <w:szCs w:val="12"/>
              </w:rPr>
              <w:t>11</w:t>
            </w:r>
          </w:p>
        </w:tc>
        <w:tc>
          <w:tcPr>
            <w:tcW w:w="211" w:type="pct"/>
          </w:tcPr>
          <w:p w14:paraId="0C8D5061" w14:textId="4A76461B" w:rsidR="00CA1484" w:rsidRPr="00531561" w:rsidRDefault="000E7828">
            <w:pPr>
              <w:pStyle w:val="Tabletext"/>
              <w:rPr>
                <w:rFonts w:cs="Arial"/>
                <w:sz w:val="12"/>
                <w:szCs w:val="12"/>
              </w:rPr>
            </w:pPr>
            <w:r w:rsidRPr="000E7828">
              <w:rPr>
                <w:rFonts w:cs="Arial"/>
                <w:sz w:val="12"/>
                <w:szCs w:val="12"/>
              </w:rPr>
              <w:t>7</w:t>
            </w:r>
          </w:p>
        </w:tc>
        <w:tc>
          <w:tcPr>
            <w:tcW w:w="280" w:type="pct"/>
          </w:tcPr>
          <w:p w14:paraId="2451606C" w14:textId="366C65C8" w:rsidR="00CA1484" w:rsidRPr="00531561" w:rsidRDefault="000E7828">
            <w:pPr>
              <w:pStyle w:val="Tabletext"/>
              <w:rPr>
                <w:rFonts w:cs="Arial"/>
                <w:sz w:val="12"/>
                <w:szCs w:val="12"/>
              </w:rPr>
            </w:pPr>
            <w:r w:rsidRPr="000E7828">
              <w:rPr>
                <w:rFonts w:cs="Arial"/>
                <w:sz w:val="12"/>
                <w:szCs w:val="12"/>
              </w:rPr>
              <w:t>5</w:t>
            </w:r>
          </w:p>
        </w:tc>
        <w:tc>
          <w:tcPr>
            <w:tcW w:w="289" w:type="pct"/>
          </w:tcPr>
          <w:p w14:paraId="60ECD823" w14:textId="778979AD" w:rsidR="00CA1484" w:rsidRPr="00531561" w:rsidRDefault="000E7828">
            <w:pPr>
              <w:pStyle w:val="Tabletext"/>
              <w:rPr>
                <w:rFonts w:cs="Arial"/>
                <w:sz w:val="12"/>
                <w:szCs w:val="12"/>
              </w:rPr>
            </w:pPr>
            <w:r w:rsidRPr="000E7828">
              <w:rPr>
                <w:rFonts w:cs="Arial"/>
                <w:sz w:val="12"/>
                <w:szCs w:val="12"/>
              </w:rPr>
              <w:t>23</w:t>
            </w:r>
          </w:p>
        </w:tc>
        <w:tc>
          <w:tcPr>
            <w:tcW w:w="211" w:type="pct"/>
          </w:tcPr>
          <w:p w14:paraId="792CACCC" w14:textId="700DE1BF" w:rsidR="00CA1484" w:rsidRPr="00531561" w:rsidRDefault="000E7828">
            <w:pPr>
              <w:pStyle w:val="Tabletext"/>
              <w:rPr>
                <w:rFonts w:cs="Arial"/>
                <w:sz w:val="12"/>
                <w:szCs w:val="12"/>
              </w:rPr>
            </w:pPr>
            <w:r w:rsidRPr="000E7828">
              <w:rPr>
                <w:rFonts w:cs="Arial"/>
                <w:sz w:val="12"/>
                <w:szCs w:val="12"/>
              </w:rPr>
              <w:t>0</w:t>
            </w:r>
          </w:p>
        </w:tc>
        <w:tc>
          <w:tcPr>
            <w:tcW w:w="211" w:type="pct"/>
          </w:tcPr>
          <w:p w14:paraId="41EE1881" w14:textId="5F9A5EFC" w:rsidR="00CA1484" w:rsidRPr="00531561" w:rsidRDefault="000E7828">
            <w:pPr>
              <w:pStyle w:val="Tabletext"/>
              <w:rPr>
                <w:rFonts w:cs="Arial"/>
                <w:sz w:val="12"/>
                <w:szCs w:val="12"/>
              </w:rPr>
            </w:pPr>
            <w:r w:rsidRPr="000E7828">
              <w:rPr>
                <w:rFonts w:cs="Arial"/>
                <w:sz w:val="12"/>
                <w:szCs w:val="12"/>
              </w:rPr>
              <w:t>0</w:t>
            </w:r>
          </w:p>
        </w:tc>
        <w:tc>
          <w:tcPr>
            <w:tcW w:w="210" w:type="pct"/>
          </w:tcPr>
          <w:p w14:paraId="662ED338" w14:textId="403ADA77" w:rsidR="00CA1484" w:rsidRPr="00531561" w:rsidRDefault="000E7828">
            <w:pPr>
              <w:pStyle w:val="Tabletext"/>
              <w:rPr>
                <w:rFonts w:cs="Arial"/>
                <w:sz w:val="12"/>
                <w:szCs w:val="12"/>
              </w:rPr>
            </w:pPr>
            <w:r w:rsidRPr="000E7828">
              <w:rPr>
                <w:rFonts w:cs="Arial"/>
                <w:sz w:val="12"/>
                <w:szCs w:val="12"/>
              </w:rPr>
              <w:t>0</w:t>
            </w:r>
          </w:p>
        </w:tc>
        <w:tc>
          <w:tcPr>
            <w:tcW w:w="211" w:type="pct"/>
          </w:tcPr>
          <w:p w14:paraId="2D69FAB0" w14:textId="2CDBD6CE" w:rsidR="00CA1484" w:rsidRPr="00531561" w:rsidRDefault="000E7828">
            <w:pPr>
              <w:pStyle w:val="Tabletext"/>
              <w:rPr>
                <w:rFonts w:cs="Arial"/>
                <w:sz w:val="12"/>
                <w:szCs w:val="12"/>
              </w:rPr>
            </w:pPr>
            <w:r w:rsidRPr="000E7828">
              <w:rPr>
                <w:rFonts w:cs="Arial"/>
                <w:sz w:val="12"/>
                <w:szCs w:val="12"/>
              </w:rPr>
              <w:t>0</w:t>
            </w:r>
          </w:p>
        </w:tc>
        <w:tc>
          <w:tcPr>
            <w:tcW w:w="281" w:type="pct"/>
          </w:tcPr>
          <w:p w14:paraId="55C308A1" w14:textId="08CC72EF" w:rsidR="00CA1484" w:rsidRPr="00531561" w:rsidRDefault="000E7828">
            <w:pPr>
              <w:pStyle w:val="Tabletext"/>
              <w:rPr>
                <w:rFonts w:cs="Arial"/>
                <w:sz w:val="12"/>
                <w:szCs w:val="12"/>
              </w:rPr>
            </w:pPr>
            <w:r w:rsidRPr="000E7828">
              <w:rPr>
                <w:rFonts w:cs="Arial"/>
                <w:sz w:val="12"/>
                <w:szCs w:val="12"/>
              </w:rPr>
              <w:t>22</w:t>
            </w:r>
          </w:p>
        </w:tc>
        <w:tc>
          <w:tcPr>
            <w:tcW w:w="211" w:type="pct"/>
          </w:tcPr>
          <w:p w14:paraId="362EE866" w14:textId="2661E2FD" w:rsidR="00CA1484" w:rsidRPr="00531561" w:rsidRDefault="000E7828">
            <w:pPr>
              <w:pStyle w:val="Tabletext"/>
              <w:rPr>
                <w:rFonts w:cs="Arial"/>
                <w:sz w:val="12"/>
                <w:szCs w:val="12"/>
              </w:rPr>
            </w:pPr>
            <w:r w:rsidRPr="000E7828">
              <w:rPr>
                <w:rFonts w:cs="Arial"/>
                <w:sz w:val="12"/>
                <w:szCs w:val="12"/>
              </w:rPr>
              <w:t>0</w:t>
            </w:r>
          </w:p>
        </w:tc>
        <w:tc>
          <w:tcPr>
            <w:tcW w:w="281" w:type="pct"/>
          </w:tcPr>
          <w:p w14:paraId="409657B6" w14:textId="144DC52D" w:rsidR="00CA1484" w:rsidRPr="00531561" w:rsidRDefault="000E7828">
            <w:pPr>
              <w:pStyle w:val="Tabletext"/>
              <w:rPr>
                <w:rFonts w:cs="Arial"/>
                <w:sz w:val="12"/>
                <w:szCs w:val="12"/>
              </w:rPr>
            </w:pPr>
            <w:r w:rsidRPr="000E7828">
              <w:rPr>
                <w:rFonts w:cs="Arial"/>
                <w:sz w:val="12"/>
                <w:szCs w:val="12"/>
              </w:rPr>
              <w:t>22</w:t>
            </w:r>
          </w:p>
        </w:tc>
        <w:tc>
          <w:tcPr>
            <w:tcW w:w="282" w:type="pct"/>
          </w:tcPr>
          <w:p w14:paraId="62AFC5F8" w14:textId="06920AD8" w:rsidR="00CA1484" w:rsidRPr="00531561" w:rsidRDefault="000E7828">
            <w:pPr>
              <w:pStyle w:val="Tabletext"/>
              <w:rPr>
                <w:rFonts w:cs="Arial"/>
                <w:sz w:val="12"/>
                <w:szCs w:val="12"/>
              </w:rPr>
            </w:pPr>
            <w:r w:rsidRPr="000E7828">
              <w:rPr>
                <w:rFonts w:cs="Arial"/>
                <w:sz w:val="12"/>
                <w:szCs w:val="12"/>
              </w:rPr>
              <w:t>49</w:t>
            </w:r>
          </w:p>
        </w:tc>
        <w:tc>
          <w:tcPr>
            <w:tcW w:w="290" w:type="pct"/>
          </w:tcPr>
          <w:p w14:paraId="0C4AA7AB" w14:textId="2BB6BC7D" w:rsidR="00CA1484" w:rsidRPr="00531561" w:rsidRDefault="000E7828">
            <w:pPr>
              <w:pStyle w:val="Tabletext"/>
              <w:rPr>
                <w:rFonts w:cs="Arial"/>
                <w:sz w:val="12"/>
                <w:szCs w:val="12"/>
              </w:rPr>
            </w:pPr>
            <w:r w:rsidRPr="000E7828">
              <w:rPr>
                <w:rFonts w:cs="Arial"/>
                <w:sz w:val="12"/>
                <w:szCs w:val="12"/>
              </w:rPr>
              <w:t>93</w:t>
            </w:r>
          </w:p>
        </w:tc>
        <w:tc>
          <w:tcPr>
            <w:tcW w:w="209" w:type="pct"/>
          </w:tcPr>
          <w:p w14:paraId="270F062B" w14:textId="1C69CDD8" w:rsidR="00CA1484" w:rsidRPr="00531561" w:rsidRDefault="000E7828">
            <w:pPr>
              <w:pStyle w:val="Tabletext"/>
              <w:rPr>
                <w:rFonts w:cs="Arial"/>
                <w:sz w:val="12"/>
                <w:szCs w:val="12"/>
              </w:rPr>
            </w:pPr>
            <w:r w:rsidRPr="000E7828">
              <w:rPr>
                <w:rFonts w:cs="Arial"/>
                <w:sz w:val="12"/>
                <w:szCs w:val="12"/>
              </w:rPr>
              <w:t>0</w:t>
            </w:r>
          </w:p>
        </w:tc>
        <w:tc>
          <w:tcPr>
            <w:tcW w:w="208" w:type="pct"/>
          </w:tcPr>
          <w:p w14:paraId="066C5832" w14:textId="220AA76B" w:rsidR="00CA1484" w:rsidRPr="00531561" w:rsidRDefault="000E7828">
            <w:pPr>
              <w:pStyle w:val="Tabletext"/>
              <w:rPr>
                <w:rFonts w:cs="Arial"/>
                <w:sz w:val="12"/>
                <w:szCs w:val="12"/>
              </w:rPr>
            </w:pPr>
            <w:r w:rsidRPr="000E7828">
              <w:rPr>
                <w:rFonts w:cs="Arial"/>
                <w:sz w:val="12"/>
                <w:szCs w:val="12"/>
              </w:rPr>
              <w:t>0</w:t>
            </w:r>
          </w:p>
        </w:tc>
        <w:tc>
          <w:tcPr>
            <w:tcW w:w="280" w:type="pct"/>
          </w:tcPr>
          <w:p w14:paraId="05802EF7" w14:textId="0DC58672" w:rsidR="00CA1484" w:rsidRPr="00531561" w:rsidRDefault="000E7828">
            <w:pPr>
              <w:pStyle w:val="Tabletext"/>
              <w:rPr>
                <w:rFonts w:cs="Arial"/>
                <w:sz w:val="12"/>
                <w:szCs w:val="12"/>
              </w:rPr>
            </w:pPr>
            <w:r w:rsidRPr="000E7828">
              <w:rPr>
                <w:rFonts w:cs="Arial"/>
                <w:sz w:val="12"/>
                <w:szCs w:val="12"/>
              </w:rPr>
              <w:t>0</w:t>
            </w:r>
          </w:p>
        </w:tc>
        <w:tc>
          <w:tcPr>
            <w:tcW w:w="286" w:type="pct"/>
          </w:tcPr>
          <w:p w14:paraId="21966112" w14:textId="6DC37D55"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2116B0E1" w14:textId="7FAC0F60"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116</w:t>
            </w:r>
          </w:p>
        </w:tc>
      </w:tr>
      <w:tr w:rsidR="003C057D" w:rsidRPr="00531561" w14:paraId="749145C5" w14:textId="77777777" w:rsidTr="00C16156">
        <w:tc>
          <w:tcPr>
            <w:tcW w:w="491" w:type="pct"/>
            <w:shd w:val="clear" w:color="auto" w:fill="EFF0EF"/>
          </w:tcPr>
          <w:p w14:paraId="6BD304C9" w14:textId="77777777" w:rsidR="00CA1484" w:rsidRPr="00531561" w:rsidRDefault="00CA1484">
            <w:pPr>
              <w:pStyle w:val="Tabletext"/>
              <w:rPr>
                <w:rFonts w:cs="Arial"/>
                <w:sz w:val="12"/>
                <w:szCs w:val="12"/>
              </w:rPr>
            </w:pPr>
            <w:r w:rsidRPr="000E7828">
              <w:rPr>
                <w:rFonts w:cs="Arial"/>
                <w:sz w:val="12"/>
                <w:szCs w:val="12"/>
              </w:rPr>
              <w:t>Campaspe Shire Council</w:t>
            </w:r>
          </w:p>
        </w:tc>
        <w:tc>
          <w:tcPr>
            <w:tcW w:w="279" w:type="pct"/>
            <w:shd w:val="clear" w:color="auto" w:fill="EFF0EF"/>
          </w:tcPr>
          <w:p w14:paraId="196B8058" w14:textId="06D6CC7E" w:rsidR="00CA1484" w:rsidRPr="00531561" w:rsidRDefault="000E7828">
            <w:pPr>
              <w:pStyle w:val="Tabletext"/>
              <w:rPr>
                <w:rFonts w:cs="Arial"/>
                <w:sz w:val="12"/>
                <w:szCs w:val="12"/>
              </w:rPr>
            </w:pPr>
            <w:r w:rsidRPr="000E7828">
              <w:rPr>
                <w:rFonts w:cs="Arial"/>
                <w:sz w:val="12"/>
                <w:szCs w:val="12"/>
              </w:rPr>
              <w:t>26</w:t>
            </w:r>
          </w:p>
        </w:tc>
        <w:tc>
          <w:tcPr>
            <w:tcW w:w="211" w:type="pct"/>
            <w:shd w:val="clear" w:color="auto" w:fill="EFF0EF"/>
          </w:tcPr>
          <w:p w14:paraId="4C27640B" w14:textId="796F9F90" w:rsidR="00CA1484" w:rsidRPr="00531561" w:rsidRDefault="000E7828">
            <w:pPr>
              <w:pStyle w:val="Tabletext"/>
              <w:rPr>
                <w:rFonts w:cs="Arial"/>
                <w:sz w:val="12"/>
                <w:szCs w:val="12"/>
              </w:rPr>
            </w:pPr>
            <w:r w:rsidRPr="000E7828">
              <w:rPr>
                <w:rFonts w:cs="Arial"/>
                <w:sz w:val="12"/>
                <w:szCs w:val="12"/>
              </w:rPr>
              <w:t>21</w:t>
            </w:r>
          </w:p>
        </w:tc>
        <w:tc>
          <w:tcPr>
            <w:tcW w:w="280" w:type="pct"/>
            <w:shd w:val="clear" w:color="auto" w:fill="EFF0EF"/>
          </w:tcPr>
          <w:p w14:paraId="1E35DD0E" w14:textId="4A495471" w:rsidR="00CA1484" w:rsidRPr="00531561" w:rsidRDefault="000E7828">
            <w:pPr>
              <w:pStyle w:val="Tabletext"/>
              <w:rPr>
                <w:rFonts w:cs="Arial"/>
                <w:sz w:val="12"/>
                <w:szCs w:val="12"/>
              </w:rPr>
            </w:pPr>
            <w:r w:rsidRPr="000E7828">
              <w:rPr>
                <w:rFonts w:cs="Arial"/>
                <w:sz w:val="12"/>
                <w:szCs w:val="12"/>
              </w:rPr>
              <w:t>20</w:t>
            </w:r>
          </w:p>
        </w:tc>
        <w:tc>
          <w:tcPr>
            <w:tcW w:w="289" w:type="pct"/>
            <w:shd w:val="clear" w:color="auto" w:fill="EFF0EF"/>
          </w:tcPr>
          <w:p w14:paraId="136E1A83" w14:textId="7A395A13" w:rsidR="00CA1484" w:rsidRPr="00531561" w:rsidRDefault="000E7828">
            <w:pPr>
              <w:pStyle w:val="Tabletext"/>
              <w:rPr>
                <w:rFonts w:cs="Arial"/>
                <w:sz w:val="12"/>
                <w:szCs w:val="12"/>
              </w:rPr>
            </w:pPr>
            <w:r w:rsidRPr="000E7828">
              <w:rPr>
                <w:rFonts w:cs="Arial"/>
                <w:sz w:val="12"/>
                <w:szCs w:val="12"/>
              </w:rPr>
              <w:t>67</w:t>
            </w:r>
          </w:p>
        </w:tc>
        <w:tc>
          <w:tcPr>
            <w:tcW w:w="211" w:type="pct"/>
            <w:shd w:val="clear" w:color="auto" w:fill="EFF0EF"/>
          </w:tcPr>
          <w:p w14:paraId="01FBBE74" w14:textId="054181BE" w:rsidR="00CA1484" w:rsidRPr="00531561" w:rsidRDefault="000E7828">
            <w:pPr>
              <w:pStyle w:val="Tabletext"/>
              <w:rPr>
                <w:rFonts w:cs="Arial"/>
                <w:sz w:val="12"/>
                <w:szCs w:val="12"/>
              </w:rPr>
            </w:pPr>
            <w:r w:rsidRPr="000E7828">
              <w:rPr>
                <w:rFonts w:cs="Arial"/>
                <w:sz w:val="12"/>
                <w:szCs w:val="12"/>
              </w:rPr>
              <w:t>16</w:t>
            </w:r>
          </w:p>
        </w:tc>
        <w:tc>
          <w:tcPr>
            <w:tcW w:w="211" w:type="pct"/>
            <w:shd w:val="clear" w:color="auto" w:fill="EFF0EF"/>
          </w:tcPr>
          <w:p w14:paraId="31C617B9" w14:textId="3D1B0CCC" w:rsidR="00CA1484" w:rsidRPr="00531561" w:rsidRDefault="000E7828">
            <w:pPr>
              <w:pStyle w:val="Tabletext"/>
              <w:rPr>
                <w:rFonts w:cs="Arial"/>
                <w:sz w:val="12"/>
                <w:szCs w:val="12"/>
              </w:rPr>
            </w:pPr>
            <w:r w:rsidRPr="000E7828">
              <w:rPr>
                <w:rFonts w:cs="Arial"/>
                <w:sz w:val="12"/>
                <w:szCs w:val="12"/>
              </w:rPr>
              <w:t>16</w:t>
            </w:r>
          </w:p>
        </w:tc>
        <w:tc>
          <w:tcPr>
            <w:tcW w:w="210" w:type="pct"/>
            <w:shd w:val="clear" w:color="auto" w:fill="EFF0EF"/>
          </w:tcPr>
          <w:p w14:paraId="1788D4CD" w14:textId="51C6BF7B" w:rsidR="00CA1484" w:rsidRPr="00531561" w:rsidRDefault="000E7828">
            <w:pPr>
              <w:pStyle w:val="Tabletext"/>
              <w:rPr>
                <w:rFonts w:cs="Arial"/>
                <w:sz w:val="12"/>
                <w:szCs w:val="12"/>
              </w:rPr>
            </w:pPr>
            <w:r w:rsidRPr="000E7828">
              <w:rPr>
                <w:rFonts w:cs="Arial"/>
                <w:sz w:val="12"/>
                <w:szCs w:val="12"/>
              </w:rPr>
              <w:t>3</w:t>
            </w:r>
          </w:p>
        </w:tc>
        <w:tc>
          <w:tcPr>
            <w:tcW w:w="211" w:type="pct"/>
            <w:shd w:val="clear" w:color="auto" w:fill="EFF0EF"/>
          </w:tcPr>
          <w:p w14:paraId="7758769D" w14:textId="50ACB590" w:rsidR="00CA1484" w:rsidRPr="00531561" w:rsidRDefault="000E7828">
            <w:pPr>
              <w:pStyle w:val="Tabletext"/>
              <w:rPr>
                <w:rFonts w:cs="Arial"/>
                <w:sz w:val="12"/>
                <w:szCs w:val="12"/>
              </w:rPr>
            </w:pPr>
            <w:r w:rsidRPr="000E7828">
              <w:rPr>
                <w:rFonts w:cs="Arial"/>
                <w:sz w:val="12"/>
                <w:szCs w:val="12"/>
              </w:rPr>
              <w:t>3</w:t>
            </w:r>
          </w:p>
        </w:tc>
        <w:tc>
          <w:tcPr>
            <w:tcW w:w="281" w:type="pct"/>
            <w:shd w:val="clear" w:color="auto" w:fill="EFF0EF"/>
          </w:tcPr>
          <w:p w14:paraId="17CB6371" w14:textId="0CBE3406" w:rsidR="00CA1484" w:rsidRPr="00531561" w:rsidRDefault="000E7828">
            <w:pPr>
              <w:pStyle w:val="Tabletext"/>
              <w:rPr>
                <w:rFonts w:cs="Arial"/>
                <w:sz w:val="12"/>
                <w:szCs w:val="12"/>
              </w:rPr>
            </w:pPr>
            <w:r w:rsidRPr="000E7828">
              <w:rPr>
                <w:rFonts w:cs="Arial"/>
                <w:sz w:val="12"/>
                <w:szCs w:val="12"/>
              </w:rPr>
              <w:t>33</w:t>
            </w:r>
          </w:p>
        </w:tc>
        <w:tc>
          <w:tcPr>
            <w:tcW w:w="211" w:type="pct"/>
            <w:shd w:val="clear" w:color="auto" w:fill="EFF0EF"/>
          </w:tcPr>
          <w:p w14:paraId="70B2AA02" w14:textId="77DE946E"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11310544" w14:textId="30F14064" w:rsidR="00CA1484" w:rsidRPr="00531561" w:rsidRDefault="000E7828">
            <w:pPr>
              <w:pStyle w:val="Tabletext"/>
              <w:rPr>
                <w:rFonts w:cs="Arial"/>
                <w:sz w:val="12"/>
                <w:szCs w:val="12"/>
              </w:rPr>
            </w:pPr>
            <w:r w:rsidRPr="000E7828">
              <w:rPr>
                <w:rFonts w:cs="Arial"/>
                <w:sz w:val="12"/>
                <w:szCs w:val="12"/>
              </w:rPr>
              <w:t>29</w:t>
            </w:r>
          </w:p>
        </w:tc>
        <w:tc>
          <w:tcPr>
            <w:tcW w:w="282" w:type="pct"/>
            <w:shd w:val="clear" w:color="auto" w:fill="EFF0EF"/>
          </w:tcPr>
          <w:p w14:paraId="20A3C2F8" w14:textId="323FFCB1" w:rsidR="00CA1484" w:rsidRPr="00531561" w:rsidRDefault="000E7828">
            <w:pPr>
              <w:pStyle w:val="Tabletext"/>
              <w:rPr>
                <w:rFonts w:cs="Arial"/>
                <w:sz w:val="12"/>
                <w:szCs w:val="12"/>
              </w:rPr>
            </w:pPr>
            <w:r w:rsidRPr="000E7828">
              <w:rPr>
                <w:rFonts w:cs="Arial"/>
                <w:sz w:val="12"/>
                <w:szCs w:val="12"/>
              </w:rPr>
              <w:t>360</w:t>
            </w:r>
          </w:p>
        </w:tc>
        <w:tc>
          <w:tcPr>
            <w:tcW w:w="290" w:type="pct"/>
            <w:shd w:val="clear" w:color="auto" w:fill="EFF0EF"/>
          </w:tcPr>
          <w:p w14:paraId="457B5F96" w14:textId="5BCDED43" w:rsidR="00CA1484" w:rsidRPr="00531561" w:rsidRDefault="000E7828">
            <w:pPr>
              <w:pStyle w:val="Tabletext"/>
              <w:rPr>
                <w:rFonts w:cs="Arial"/>
                <w:sz w:val="12"/>
                <w:szCs w:val="12"/>
              </w:rPr>
            </w:pPr>
            <w:r w:rsidRPr="000E7828">
              <w:rPr>
                <w:rFonts w:cs="Arial"/>
                <w:sz w:val="12"/>
                <w:szCs w:val="12"/>
              </w:rPr>
              <w:t>422</w:t>
            </w:r>
          </w:p>
        </w:tc>
        <w:tc>
          <w:tcPr>
            <w:tcW w:w="209" w:type="pct"/>
            <w:shd w:val="clear" w:color="auto" w:fill="EFF0EF"/>
          </w:tcPr>
          <w:p w14:paraId="290EDFE0" w14:textId="061410D0"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3AAF5ACF" w14:textId="4AD5BD80"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743B8725" w14:textId="04D3AB59" w:rsidR="00CA1484" w:rsidRPr="00531561" w:rsidRDefault="000E7828">
            <w:pPr>
              <w:pStyle w:val="Tabletext"/>
              <w:rPr>
                <w:rFonts w:cs="Arial"/>
                <w:sz w:val="12"/>
                <w:szCs w:val="12"/>
              </w:rPr>
            </w:pPr>
            <w:r w:rsidRPr="000E7828">
              <w:rPr>
                <w:rFonts w:cs="Arial"/>
                <w:sz w:val="12"/>
                <w:szCs w:val="12"/>
              </w:rPr>
              <w:t>1</w:t>
            </w:r>
          </w:p>
        </w:tc>
        <w:tc>
          <w:tcPr>
            <w:tcW w:w="286" w:type="pct"/>
            <w:shd w:val="clear" w:color="auto" w:fill="EFF0EF"/>
          </w:tcPr>
          <w:p w14:paraId="2ABC8F61" w14:textId="476132A0"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1ED5364F" w14:textId="76DFEDED"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509</w:t>
            </w:r>
          </w:p>
        </w:tc>
      </w:tr>
      <w:tr w:rsidR="003C057D" w:rsidRPr="00531561" w14:paraId="5079E5AC" w14:textId="77777777" w:rsidTr="00C16156">
        <w:tc>
          <w:tcPr>
            <w:tcW w:w="491" w:type="pct"/>
          </w:tcPr>
          <w:p w14:paraId="042E84F1" w14:textId="77777777" w:rsidR="00CA1484" w:rsidRPr="00531561" w:rsidRDefault="00CA1484">
            <w:pPr>
              <w:pStyle w:val="Tabletext"/>
              <w:rPr>
                <w:rFonts w:cs="Arial"/>
                <w:sz w:val="12"/>
                <w:szCs w:val="12"/>
              </w:rPr>
            </w:pPr>
            <w:r w:rsidRPr="000E7828">
              <w:rPr>
                <w:rFonts w:cs="Arial"/>
                <w:sz w:val="12"/>
                <w:szCs w:val="12"/>
              </w:rPr>
              <w:t>Cardinia Shire Council</w:t>
            </w:r>
          </w:p>
        </w:tc>
        <w:tc>
          <w:tcPr>
            <w:tcW w:w="279" w:type="pct"/>
          </w:tcPr>
          <w:p w14:paraId="07AEB419" w14:textId="07B79A15" w:rsidR="00CA1484" w:rsidRPr="00531561" w:rsidRDefault="000E7828">
            <w:pPr>
              <w:pStyle w:val="Tabletext"/>
              <w:rPr>
                <w:rFonts w:cs="Arial"/>
                <w:sz w:val="12"/>
                <w:szCs w:val="12"/>
              </w:rPr>
            </w:pPr>
            <w:r w:rsidRPr="000E7828">
              <w:rPr>
                <w:rFonts w:cs="Arial"/>
                <w:sz w:val="12"/>
                <w:szCs w:val="12"/>
              </w:rPr>
              <w:t>59</w:t>
            </w:r>
          </w:p>
        </w:tc>
        <w:tc>
          <w:tcPr>
            <w:tcW w:w="211" w:type="pct"/>
          </w:tcPr>
          <w:p w14:paraId="543FCC71" w14:textId="299ECA35" w:rsidR="00CA1484" w:rsidRPr="00531561" w:rsidRDefault="000E7828">
            <w:pPr>
              <w:pStyle w:val="Tabletext"/>
              <w:rPr>
                <w:rFonts w:cs="Arial"/>
                <w:sz w:val="12"/>
                <w:szCs w:val="12"/>
              </w:rPr>
            </w:pPr>
            <w:r w:rsidRPr="000E7828">
              <w:rPr>
                <w:rFonts w:cs="Arial"/>
                <w:sz w:val="12"/>
                <w:szCs w:val="12"/>
              </w:rPr>
              <w:t>6</w:t>
            </w:r>
          </w:p>
        </w:tc>
        <w:tc>
          <w:tcPr>
            <w:tcW w:w="280" w:type="pct"/>
          </w:tcPr>
          <w:p w14:paraId="2E92EF15" w14:textId="4BC01E08" w:rsidR="00CA1484" w:rsidRPr="00531561" w:rsidRDefault="000E7828">
            <w:pPr>
              <w:pStyle w:val="Tabletext"/>
              <w:rPr>
                <w:rFonts w:cs="Arial"/>
                <w:sz w:val="12"/>
                <w:szCs w:val="12"/>
              </w:rPr>
            </w:pPr>
            <w:r w:rsidRPr="000E7828">
              <w:rPr>
                <w:rFonts w:cs="Arial"/>
                <w:sz w:val="12"/>
                <w:szCs w:val="12"/>
              </w:rPr>
              <w:t>32</w:t>
            </w:r>
          </w:p>
        </w:tc>
        <w:tc>
          <w:tcPr>
            <w:tcW w:w="289" w:type="pct"/>
          </w:tcPr>
          <w:p w14:paraId="55EABEE9" w14:textId="244CFD63" w:rsidR="00CA1484" w:rsidRPr="00531561" w:rsidRDefault="000E7828">
            <w:pPr>
              <w:pStyle w:val="Tabletext"/>
              <w:rPr>
                <w:rFonts w:cs="Arial"/>
                <w:sz w:val="12"/>
                <w:szCs w:val="12"/>
              </w:rPr>
            </w:pPr>
            <w:r w:rsidRPr="000E7828">
              <w:rPr>
                <w:rFonts w:cs="Arial"/>
                <w:sz w:val="12"/>
                <w:szCs w:val="12"/>
              </w:rPr>
              <w:t>97</w:t>
            </w:r>
          </w:p>
        </w:tc>
        <w:tc>
          <w:tcPr>
            <w:tcW w:w="211" w:type="pct"/>
          </w:tcPr>
          <w:p w14:paraId="29AAD905" w14:textId="38A188B2" w:rsidR="00CA1484" w:rsidRPr="00531561" w:rsidRDefault="000E7828">
            <w:pPr>
              <w:pStyle w:val="Tabletext"/>
              <w:rPr>
                <w:rFonts w:cs="Arial"/>
                <w:sz w:val="12"/>
                <w:szCs w:val="12"/>
              </w:rPr>
            </w:pPr>
            <w:r w:rsidRPr="000E7828">
              <w:rPr>
                <w:rFonts w:cs="Arial"/>
                <w:sz w:val="12"/>
                <w:szCs w:val="12"/>
              </w:rPr>
              <w:t>9</w:t>
            </w:r>
          </w:p>
        </w:tc>
        <w:tc>
          <w:tcPr>
            <w:tcW w:w="211" w:type="pct"/>
          </w:tcPr>
          <w:p w14:paraId="1A546FA2" w14:textId="2805E451" w:rsidR="00CA1484" w:rsidRPr="00531561" w:rsidRDefault="000E7828">
            <w:pPr>
              <w:pStyle w:val="Tabletext"/>
              <w:rPr>
                <w:rFonts w:cs="Arial"/>
                <w:sz w:val="12"/>
                <w:szCs w:val="12"/>
              </w:rPr>
            </w:pPr>
            <w:r w:rsidRPr="000E7828">
              <w:rPr>
                <w:rFonts w:cs="Arial"/>
                <w:sz w:val="12"/>
                <w:szCs w:val="12"/>
              </w:rPr>
              <w:t>9</w:t>
            </w:r>
          </w:p>
        </w:tc>
        <w:tc>
          <w:tcPr>
            <w:tcW w:w="210" w:type="pct"/>
          </w:tcPr>
          <w:p w14:paraId="344B5306" w14:textId="0514AE21" w:rsidR="00CA1484" w:rsidRPr="00531561" w:rsidRDefault="000E7828">
            <w:pPr>
              <w:pStyle w:val="Tabletext"/>
              <w:rPr>
                <w:rFonts w:cs="Arial"/>
                <w:sz w:val="12"/>
                <w:szCs w:val="12"/>
              </w:rPr>
            </w:pPr>
            <w:r w:rsidRPr="000E7828">
              <w:rPr>
                <w:rFonts w:cs="Arial"/>
                <w:sz w:val="12"/>
                <w:szCs w:val="12"/>
              </w:rPr>
              <w:t>2</w:t>
            </w:r>
          </w:p>
        </w:tc>
        <w:tc>
          <w:tcPr>
            <w:tcW w:w="211" w:type="pct"/>
          </w:tcPr>
          <w:p w14:paraId="48BCD75C" w14:textId="0568CC08" w:rsidR="00CA1484" w:rsidRPr="00531561" w:rsidRDefault="000E7828">
            <w:pPr>
              <w:pStyle w:val="Tabletext"/>
              <w:rPr>
                <w:rFonts w:cs="Arial"/>
                <w:sz w:val="12"/>
                <w:szCs w:val="12"/>
              </w:rPr>
            </w:pPr>
            <w:r w:rsidRPr="000E7828">
              <w:rPr>
                <w:rFonts w:cs="Arial"/>
                <w:sz w:val="12"/>
                <w:szCs w:val="12"/>
              </w:rPr>
              <w:t>2</w:t>
            </w:r>
          </w:p>
        </w:tc>
        <w:tc>
          <w:tcPr>
            <w:tcW w:w="281" w:type="pct"/>
          </w:tcPr>
          <w:p w14:paraId="0F9EB785" w14:textId="2068108C" w:rsidR="00CA1484" w:rsidRPr="00531561" w:rsidRDefault="000E7828">
            <w:pPr>
              <w:pStyle w:val="Tabletext"/>
              <w:rPr>
                <w:rFonts w:cs="Arial"/>
                <w:sz w:val="12"/>
                <w:szCs w:val="12"/>
              </w:rPr>
            </w:pPr>
            <w:r w:rsidRPr="000E7828">
              <w:rPr>
                <w:rFonts w:cs="Arial"/>
                <w:sz w:val="12"/>
                <w:szCs w:val="12"/>
              </w:rPr>
              <w:t>45</w:t>
            </w:r>
          </w:p>
        </w:tc>
        <w:tc>
          <w:tcPr>
            <w:tcW w:w="211" w:type="pct"/>
          </w:tcPr>
          <w:p w14:paraId="56F32DA6" w14:textId="534F82D4" w:rsidR="00CA1484" w:rsidRPr="00531561" w:rsidRDefault="000E7828">
            <w:pPr>
              <w:pStyle w:val="Tabletext"/>
              <w:rPr>
                <w:rFonts w:cs="Arial"/>
                <w:sz w:val="12"/>
                <w:szCs w:val="12"/>
              </w:rPr>
            </w:pPr>
            <w:r w:rsidRPr="000E7828">
              <w:rPr>
                <w:rFonts w:cs="Arial"/>
                <w:sz w:val="12"/>
                <w:szCs w:val="12"/>
              </w:rPr>
              <w:t>4</w:t>
            </w:r>
          </w:p>
        </w:tc>
        <w:tc>
          <w:tcPr>
            <w:tcW w:w="281" w:type="pct"/>
          </w:tcPr>
          <w:p w14:paraId="4A2B2C52" w14:textId="2C5AF328" w:rsidR="00CA1484" w:rsidRPr="00531561" w:rsidRDefault="000E7828">
            <w:pPr>
              <w:pStyle w:val="Tabletext"/>
              <w:rPr>
                <w:rFonts w:cs="Arial"/>
                <w:sz w:val="12"/>
                <w:szCs w:val="12"/>
              </w:rPr>
            </w:pPr>
            <w:r w:rsidRPr="000E7828">
              <w:rPr>
                <w:rFonts w:cs="Arial"/>
                <w:sz w:val="12"/>
                <w:szCs w:val="12"/>
              </w:rPr>
              <w:t>56</w:t>
            </w:r>
          </w:p>
        </w:tc>
        <w:tc>
          <w:tcPr>
            <w:tcW w:w="282" w:type="pct"/>
          </w:tcPr>
          <w:p w14:paraId="755018A8" w14:textId="382F0DD6" w:rsidR="00CA1484" w:rsidRPr="00531561" w:rsidRDefault="000E7828">
            <w:pPr>
              <w:pStyle w:val="Tabletext"/>
              <w:rPr>
                <w:rFonts w:cs="Arial"/>
                <w:sz w:val="12"/>
                <w:szCs w:val="12"/>
              </w:rPr>
            </w:pPr>
            <w:r w:rsidRPr="000E7828">
              <w:rPr>
                <w:rFonts w:cs="Arial"/>
                <w:sz w:val="12"/>
                <w:szCs w:val="12"/>
              </w:rPr>
              <w:t>900</w:t>
            </w:r>
          </w:p>
        </w:tc>
        <w:tc>
          <w:tcPr>
            <w:tcW w:w="290" w:type="pct"/>
          </w:tcPr>
          <w:p w14:paraId="1CCEE131" w14:textId="0032AF73" w:rsidR="00CA1484" w:rsidRPr="00531561" w:rsidRDefault="000E7828">
            <w:pPr>
              <w:pStyle w:val="Tabletext"/>
              <w:rPr>
                <w:rFonts w:cs="Arial"/>
                <w:sz w:val="12"/>
                <w:szCs w:val="12"/>
              </w:rPr>
            </w:pPr>
            <w:r w:rsidRPr="000E7828">
              <w:rPr>
                <w:rFonts w:cs="Arial"/>
                <w:sz w:val="12"/>
                <w:szCs w:val="12"/>
              </w:rPr>
              <w:t>1005</w:t>
            </w:r>
          </w:p>
        </w:tc>
        <w:tc>
          <w:tcPr>
            <w:tcW w:w="209" w:type="pct"/>
          </w:tcPr>
          <w:p w14:paraId="47A1C787" w14:textId="3381870D" w:rsidR="00CA1484" w:rsidRPr="00531561" w:rsidRDefault="000E7828">
            <w:pPr>
              <w:pStyle w:val="Tabletext"/>
              <w:rPr>
                <w:rFonts w:cs="Arial"/>
                <w:sz w:val="12"/>
                <w:szCs w:val="12"/>
              </w:rPr>
            </w:pPr>
            <w:r w:rsidRPr="000E7828">
              <w:rPr>
                <w:rFonts w:cs="Arial"/>
                <w:sz w:val="12"/>
                <w:szCs w:val="12"/>
              </w:rPr>
              <w:t>0</w:t>
            </w:r>
          </w:p>
        </w:tc>
        <w:tc>
          <w:tcPr>
            <w:tcW w:w="208" w:type="pct"/>
          </w:tcPr>
          <w:p w14:paraId="24705EC3" w14:textId="0B26C103" w:rsidR="00CA1484" w:rsidRPr="00531561" w:rsidRDefault="000E7828">
            <w:pPr>
              <w:pStyle w:val="Tabletext"/>
              <w:rPr>
                <w:rFonts w:cs="Arial"/>
                <w:sz w:val="12"/>
                <w:szCs w:val="12"/>
              </w:rPr>
            </w:pPr>
            <w:r w:rsidRPr="000E7828">
              <w:rPr>
                <w:rFonts w:cs="Arial"/>
                <w:sz w:val="12"/>
                <w:szCs w:val="12"/>
              </w:rPr>
              <w:t>0</w:t>
            </w:r>
          </w:p>
        </w:tc>
        <w:tc>
          <w:tcPr>
            <w:tcW w:w="280" w:type="pct"/>
          </w:tcPr>
          <w:p w14:paraId="05F014B8" w14:textId="68C7564C" w:rsidR="00CA1484" w:rsidRPr="00531561" w:rsidRDefault="000E7828">
            <w:pPr>
              <w:pStyle w:val="Tabletext"/>
              <w:rPr>
                <w:rFonts w:cs="Arial"/>
                <w:sz w:val="12"/>
                <w:szCs w:val="12"/>
              </w:rPr>
            </w:pPr>
            <w:r w:rsidRPr="000E7828">
              <w:rPr>
                <w:rFonts w:cs="Arial"/>
                <w:sz w:val="12"/>
                <w:szCs w:val="12"/>
              </w:rPr>
              <w:t>3</w:t>
            </w:r>
          </w:p>
        </w:tc>
        <w:tc>
          <w:tcPr>
            <w:tcW w:w="286" w:type="pct"/>
          </w:tcPr>
          <w:p w14:paraId="66577AF5" w14:textId="42468304" w:rsidR="00CA1484" w:rsidRPr="00531561" w:rsidRDefault="000E7828">
            <w:pPr>
              <w:pStyle w:val="Tabletext"/>
              <w:rPr>
                <w:rFonts w:cs="Arial"/>
                <w:sz w:val="12"/>
                <w:szCs w:val="12"/>
              </w:rPr>
            </w:pPr>
            <w:r w:rsidRPr="000E7828">
              <w:rPr>
                <w:rFonts w:cs="Arial"/>
                <w:sz w:val="12"/>
                <w:szCs w:val="12"/>
              </w:rPr>
              <w:t>3</w:t>
            </w:r>
          </w:p>
        </w:tc>
        <w:tc>
          <w:tcPr>
            <w:tcW w:w="278" w:type="pct"/>
            <w:shd w:val="clear" w:color="auto" w:fill="C5511A"/>
          </w:tcPr>
          <w:p w14:paraId="4514F7F9" w14:textId="261D0F64"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1116</w:t>
            </w:r>
          </w:p>
        </w:tc>
      </w:tr>
      <w:tr w:rsidR="003C057D" w:rsidRPr="00531561" w14:paraId="0BA08E84" w14:textId="77777777" w:rsidTr="00C16156">
        <w:tc>
          <w:tcPr>
            <w:tcW w:w="491" w:type="pct"/>
            <w:shd w:val="clear" w:color="auto" w:fill="EFF0EF"/>
          </w:tcPr>
          <w:p w14:paraId="6F6CC5A2" w14:textId="77777777" w:rsidR="00CA1484" w:rsidRPr="00531561" w:rsidRDefault="00CA1484">
            <w:pPr>
              <w:pStyle w:val="Tabletext"/>
              <w:rPr>
                <w:rFonts w:cs="Arial"/>
                <w:sz w:val="12"/>
                <w:szCs w:val="12"/>
              </w:rPr>
            </w:pPr>
            <w:r w:rsidRPr="000E7828">
              <w:rPr>
                <w:rFonts w:cs="Arial"/>
                <w:sz w:val="12"/>
                <w:szCs w:val="12"/>
              </w:rPr>
              <w:t>Casey City Council</w:t>
            </w:r>
          </w:p>
        </w:tc>
        <w:tc>
          <w:tcPr>
            <w:tcW w:w="279" w:type="pct"/>
            <w:shd w:val="clear" w:color="auto" w:fill="EFF0EF"/>
          </w:tcPr>
          <w:p w14:paraId="3AE6C300" w14:textId="43E42820" w:rsidR="00CA1484" w:rsidRPr="00531561" w:rsidRDefault="000E7828">
            <w:pPr>
              <w:pStyle w:val="Tabletext"/>
              <w:rPr>
                <w:rFonts w:cs="Arial"/>
                <w:sz w:val="12"/>
                <w:szCs w:val="12"/>
              </w:rPr>
            </w:pPr>
            <w:r w:rsidRPr="000E7828">
              <w:rPr>
                <w:rFonts w:cs="Arial"/>
                <w:sz w:val="12"/>
                <w:szCs w:val="12"/>
              </w:rPr>
              <w:t>150</w:t>
            </w:r>
          </w:p>
        </w:tc>
        <w:tc>
          <w:tcPr>
            <w:tcW w:w="211" w:type="pct"/>
            <w:shd w:val="clear" w:color="auto" w:fill="EFF0EF"/>
          </w:tcPr>
          <w:p w14:paraId="41D3A740" w14:textId="22E42154" w:rsidR="00CA1484" w:rsidRPr="00531561" w:rsidRDefault="000E7828">
            <w:pPr>
              <w:pStyle w:val="Tabletext"/>
              <w:rPr>
                <w:rFonts w:cs="Arial"/>
                <w:sz w:val="12"/>
                <w:szCs w:val="12"/>
              </w:rPr>
            </w:pPr>
            <w:r w:rsidRPr="000E7828">
              <w:rPr>
                <w:rFonts w:cs="Arial"/>
                <w:sz w:val="12"/>
                <w:szCs w:val="12"/>
              </w:rPr>
              <w:t>11</w:t>
            </w:r>
          </w:p>
        </w:tc>
        <w:tc>
          <w:tcPr>
            <w:tcW w:w="280" w:type="pct"/>
            <w:shd w:val="clear" w:color="auto" w:fill="EFF0EF"/>
          </w:tcPr>
          <w:p w14:paraId="6FC40A54" w14:textId="24DF54DB" w:rsidR="00CA1484" w:rsidRPr="00531561" w:rsidRDefault="000E7828">
            <w:pPr>
              <w:pStyle w:val="Tabletext"/>
              <w:rPr>
                <w:rFonts w:cs="Arial"/>
                <w:sz w:val="12"/>
                <w:szCs w:val="12"/>
              </w:rPr>
            </w:pPr>
            <w:r w:rsidRPr="000E7828">
              <w:rPr>
                <w:rFonts w:cs="Arial"/>
                <w:sz w:val="12"/>
                <w:szCs w:val="12"/>
              </w:rPr>
              <w:t>85</w:t>
            </w:r>
          </w:p>
        </w:tc>
        <w:tc>
          <w:tcPr>
            <w:tcW w:w="289" w:type="pct"/>
            <w:shd w:val="clear" w:color="auto" w:fill="EFF0EF"/>
          </w:tcPr>
          <w:p w14:paraId="4ECD2EAD" w14:textId="26C71806" w:rsidR="00CA1484" w:rsidRPr="00531561" w:rsidRDefault="000E7828">
            <w:pPr>
              <w:pStyle w:val="Tabletext"/>
              <w:rPr>
                <w:rFonts w:cs="Arial"/>
                <w:sz w:val="12"/>
                <w:szCs w:val="12"/>
              </w:rPr>
            </w:pPr>
            <w:r w:rsidRPr="000E7828">
              <w:rPr>
                <w:rFonts w:cs="Arial"/>
                <w:sz w:val="12"/>
                <w:szCs w:val="12"/>
              </w:rPr>
              <w:t>246</w:t>
            </w:r>
          </w:p>
        </w:tc>
        <w:tc>
          <w:tcPr>
            <w:tcW w:w="211" w:type="pct"/>
            <w:shd w:val="clear" w:color="auto" w:fill="EFF0EF"/>
          </w:tcPr>
          <w:p w14:paraId="30848DEC" w14:textId="3EF15614"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68455FDD" w14:textId="4B800413"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487B85EA" w14:textId="09291955"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45CD39AD" w14:textId="08BD8FD9"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6D2A6940" w14:textId="6B44339F" w:rsidR="00CA1484" w:rsidRPr="00531561" w:rsidRDefault="000E7828">
            <w:pPr>
              <w:pStyle w:val="Tabletext"/>
              <w:rPr>
                <w:rFonts w:cs="Arial"/>
                <w:sz w:val="12"/>
                <w:szCs w:val="12"/>
              </w:rPr>
            </w:pPr>
            <w:r w:rsidRPr="000E7828">
              <w:rPr>
                <w:rFonts w:cs="Arial"/>
                <w:sz w:val="12"/>
                <w:szCs w:val="12"/>
              </w:rPr>
              <w:t>144</w:t>
            </w:r>
          </w:p>
        </w:tc>
        <w:tc>
          <w:tcPr>
            <w:tcW w:w="211" w:type="pct"/>
            <w:shd w:val="clear" w:color="auto" w:fill="EFF0EF"/>
          </w:tcPr>
          <w:p w14:paraId="0F14C06D" w14:textId="327D5904"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2A26D8F6" w14:textId="0DCCCAD8" w:rsidR="00CA1484" w:rsidRPr="00531561" w:rsidRDefault="000E7828">
            <w:pPr>
              <w:pStyle w:val="Tabletext"/>
              <w:rPr>
                <w:rFonts w:cs="Arial"/>
                <w:sz w:val="12"/>
                <w:szCs w:val="12"/>
              </w:rPr>
            </w:pPr>
            <w:r w:rsidRPr="000E7828">
              <w:rPr>
                <w:rFonts w:cs="Arial"/>
                <w:sz w:val="12"/>
                <w:szCs w:val="12"/>
              </w:rPr>
              <w:t>93</w:t>
            </w:r>
          </w:p>
        </w:tc>
        <w:tc>
          <w:tcPr>
            <w:tcW w:w="282" w:type="pct"/>
            <w:shd w:val="clear" w:color="auto" w:fill="EFF0EF"/>
          </w:tcPr>
          <w:p w14:paraId="2F5E1429" w14:textId="048E7286" w:rsidR="00CA1484" w:rsidRPr="00531561" w:rsidRDefault="000E7828">
            <w:pPr>
              <w:pStyle w:val="Tabletext"/>
              <w:rPr>
                <w:rFonts w:cs="Arial"/>
                <w:sz w:val="12"/>
                <w:szCs w:val="12"/>
              </w:rPr>
            </w:pPr>
            <w:r w:rsidRPr="000E7828">
              <w:rPr>
                <w:rFonts w:cs="Arial"/>
                <w:sz w:val="12"/>
                <w:szCs w:val="12"/>
              </w:rPr>
              <w:t>1675</w:t>
            </w:r>
          </w:p>
        </w:tc>
        <w:tc>
          <w:tcPr>
            <w:tcW w:w="290" w:type="pct"/>
            <w:shd w:val="clear" w:color="auto" w:fill="EFF0EF"/>
          </w:tcPr>
          <w:p w14:paraId="4738249D" w14:textId="67CC3F0A" w:rsidR="00CA1484" w:rsidRPr="00531561" w:rsidRDefault="000E7828">
            <w:pPr>
              <w:pStyle w:val="Tabletext"/>
              <w:rPr>
                <w:rFonts w:cs="Arial"/>
                <w:sz w:val="12"/>
                <w:szCs w:val="12"/>
              </w:rPr>
            </w:pPr>
            <w:r w:rsidRPr="000E7828">
              <w:rPr>
                <w:rFonts w:cs="Arial"/>
                <w:sz w:val="12"/>
                <w:szCs w:val="12"/>
              </w:rPr>
              <w:t>1914</w:t>
            </w:r>
          </w:p>
        </w:tc>
        <w:tc>
          <w:tcPr>
            <w:tcW w:w="209" w:type="pct"/>
            <w:shd w:val="clear" w:color="auto" w:fill="EFF0EF"/>
          </w:tcPr>
          <w:p w14:paraId="4FE16BF5" w14:textId="219B63F6"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15F77671" w14:textId="61569B79"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518777C2" w14:textId="52975942" w:rsidR="00CA1484" w:rsidRPr="00531561" w:rsidRDefault="000E7828">
            <w:pPr>
              <w:pStyle w:val="Tabletext"/>
              <w:rPr>
                <w:rFonts w:cs="Arial"/>
                <w:sz w:val="12"/>
                <w:szCs w:val="12"/>
              </w:rPr>
            </w:pPr>
            <w:r w:rsidRPr="000E7828">
              <w:rPr>
                <w:rFonts w:cs="Arial"/>
                <w:sz w:val="12"/>
                <w:szCs w:val="12"/>
              </w:rPr>
              <w:t>111</w:t>
            </w:r>
          </w:p>
        </w:tc>
        <w:tc>
          <w:tcPr>
            <w:tcW w:w="286" w:type="pct"/>
            <w:shd w:val="clear" w:color="auto" w:fill="EFF0EF"/>
          </w:tcPr>
          <w:p w14:paraId="550A3BD8" w14:textId="13480CD3" w:rsidR="00CA1484" w:rsidRPr="00531561" w:rsidRDefault="000E7828">
            <w:pPr>
              <w:pStyle w:val="Tabletext"/>
              <w:rPr>
                <w:rFonts w:cs="Arial"/>
                <w:sz w:val="12"/>
                <w:szCs w:val="12"/>
              </w:rPr>
            </w:pPr>
            <w:r w:rsidRPr="000E7828">
              <w:rPr>
                <w:rFonts w:cs="Arial"/>
                <w:sz w:val="12"/>
                <w:szCs w:val="12"/>
              </w:rPr>
              <w:t>111</w:t>
            </w:r>
          </w:p>
        </w:tc>
        <w:tc>
          <w:tcPr>
            <w:tcW w:w="278" w:type="pct"/>
            <w:shd w:val="clear" w:color="auto" w:fill="C5511A"/>
          </w:tcPr>
          <w:p w14:paraId="04A6BCAB" w14:textId="4E20B7F1"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2272</w:t>
            </w:r>
          </w:p>
        </w:tc>
      </w:tr>
      <w:tr w:rsidR="003C057D" w:rsidRPr="00531561" w14:paraId="0E91B93C" w14:textId="77777777" w:rsidTr="00C16156">
        <w:tc>
          <w:tcPr>
            <w:tcW w:w="491" w:type="pct"/>
          </w:tcPr>
          <w:p w14:paraId="29881FBE" w14:textId="77777777" w:rsidR="00CA1484" w:rsidRPr="00531561" w:rsidRDefault="00CA1484">
            <w:pPr>
              <w:pStyle w:val="Tabletext"/>
              <w:rPr>
                <w:rFonts w:cs="Arial"/>
                <w:sz w:val="12"/>
                <w:szCs w:val="12"/>
              </w:rPr>
            </w:pPr>
            <w:r w:rsidRPr="000E7828">
              <w:rPr>
                <w:rFonts w:cs="Arial"/>
                <w:sz w:val="12"/>
                <w:szCs w:val="12"/>
              </w:rPr>
              <w:t>Central Goldfields Shire Council</w:t>
            </w:r>
          </w:p>
        </w:tc>
        <w:tc>
          <w:tcPr>
            <w:tcW w:w="279" w:type="pct"/>
          </w:tcPr>
          <w:p w14:paraId="663681EE" w14:textId="583D88B8" w:rsidR="00CA1484" w:rsidRPr="00531561" w:rsidRDefault="000E7828">
            <w:pPr>
              <w:pStyle w:val="Tabletext"/>
              <w:rPr>
                <w:rFonts w:cs="Arial"/>
                <w:sz w:val="12"/>
                <w:szCs w:val="12"/>
              </w:rPr>
            </w:pPr>
            <w:r w:rsidRPr="000E7828">
              <w:rPr>
                <w:rFonts w:cs="Arial"/>
                <w:sz w:val="12"/>
                <w:szCs w:val="12"/>
              </w:rPr>
              <w:t>11</w:t>
            </w:r>
          </w:p>
        </w:tc>
        <w:tc>
          <w:tcPr>
            <w:tcW w:w="211" w:type="pct"/>
          </w:tcPr>
          <w:p w14:paraId="5423735B" w14:textId="4BB2D176" w:rsidR="00CA1484" w:rsidRPr="00531561" w:rsidRDefault="000E7828">
            <w:pPr>
              <w:pStyle w:val="Tabletext"/>
              <w:rPr>
                <w:rFonts w:cs="Arial"/>
                <w:sz w:val="12"/>
                <w:szCs w:val="12"/>
              </w:rPr>
            </w:pPr>
            <w:r w:rsidRPr="000E7828">
              <w:rPr>
                <w:rFonts w:cs="Arial"/>
                <w:sz w:val="12"/>
                <w:szCs w:val="12"/>
              </w:rPr>
              <w:t>7</w:t>
            </w:r>
          </w:p>
        </w:tc>
        <w:tc>
          <w:tcPr>
            <w:tcW w:w="280" w:type="pct"/>
          </w:tcPr>
          <w:p w14:paraId="6F0D5979" w14:textId="261A74CF" w:rsidR="00CA1484" w:rsidRPr="00531561" w:rsidRDefault="000E7828">
            <w:pPr>
              <w:pStyle w:val="Tabletext"/>
              <w:rPr>
                <w:rFonts w:cs="Arial"/>
                <w:sz w:val="12"/>
                <w:szCs w:val="12"/>
              </w:rPr>
            </w:pPr>
            <w:r w:rsidRPr="000E7828">
              <w:rPr>
                <w:rFonts w:cs="Arial"/>
                <w:sz w:val="12"/>
                <w:szCs w:val="12"/>
              </w:rPr>
              <w:t>6</w:t>
            </w:r>
          </w:p>
        </w:tc>
        <w:tc>
          <w:tcPr>
            <w:tcW w:w="289" w:type="pct"/>
          </w:tcPr>
          <w:p w14:paraId="6E2E7AFA" w14:textId="5FFFF3FA" w:rsidR="00CA1484" w:rsidRPr="00531561" w:rsidRDefault="000E7828">
            <w:pPr>
              <w:pStyle w:val="Tabletext"/>
              <w:rPr>
                <w:rFonts w:cs="Arial"/>
                <w:sz w:val="12"/>
                <w:szCs w:val="12"/>
              </w:rPr>
            </w:pPr>
            <w:r w:rsidRPr="000E7828">
              <w:rPr>
                <w:rFonts w:cs="Arial"/>
                <w:sz w:val="12"/>
                <w:szCs w:val="12"/>
              </w:rPr>
              <w:t>24</w:t>
            </w:r>
          </w:p>
        </w:tc>
        <w:tc>
          <w:tcPr>
            <w:tcW w:w="211" w:type="pct"/>
          </w:tcPr>
          <w:p w14:paraId="0830CB20" w14:textId="793FA24C" w:rsidR="00CA1484" w:rsidRPr="00531561" w:rsidRDefault="000E7828">
            <w:pPr>
              <w:pStyle w:val="Tabletext"/>
              <w:rPr>
                <w:rFonts w:cs="Arial"/>
                <w:sz w:val="12"/>
                <w:szCs w:val="12"/>
              </w:rPr>
            </w:pPr>
            <w:r w:rsidRPr="000E7828">
              <w:rPr>
                <w:rFonts w:cs="Arial"/>
                <w:sz w:val="12"/>
                <w:szCs w:val="12"/>
              </w:rPr>
              <w:t>7</w:t>
            </w:r>
          </w:p>
        </w:tc>
        <w:tc>
          <w:tcPr>
            <w:tcW w:w="211" w:type="pct"/>
          </w:tcPr>
          <w:p w14:paraId="52ED394E" w14:textId="19422DB4" w:rsidR="00CA1484" w:rsidRPr="00531561" w:rsidRDefault="000E7828">
            <w:pPr>
              <w:pStyle w:val="Tabletext"/>
              <w:rPr>
                <w:rFonts w:cs="Arial"/>
                <w:sz w:val="12"/>
                <w:szCs w:val="12"/>
              </w:rPr>
            </w:pPr>
            <w:r w:rsidRPr="000E7828">
              <w:rPr>
                <w:rFonts w:cs="Arial"/>
                <w:sz w:val="12"/>
                <w:szCs w:val="12"/>
              </w:rPr>
              <w:t>7</w:t>
            </w:r>
          </w:p>
        </w:tc>
        <w:tc>
          <w:tcPr>
            <w:tcW w:w="210" w:type="pct"/>
          </w:tcPr>
          <w:p w14:paraId="71BC4564" w14:textId="1AE0220B" w:rsidR="00CA1484" w:rsidRPr="00531561" w:rsidRDefault="000E7828">
            <w:pPr>
              <w:pStyle w:val="Tabletext"/>
              <w:rPr>
                <w:rFonts w:cs="Arial"/>
                <w:sz w:val="12"/>
                <w:szCs w:val="12"/>
              </w:rPr>
            </w:pPr>
            <w:r w:rsidRPr="000E7828">
              <w:rPr>
                <w:rFonts w:cs="Arial"/>
                <w:sz w:val="12"/>
                <w:szCs w:val="12"/>
              </w:rPr>
              <w:t>2</w:t>
            </w:r>
          </w:p>
        </w:tc>
        <w:tc>
          <w:tcPr>
            <w:tcW w:w="211" w:type="pct"/>
          </w:tcPr>
          <w:p w14:paraId="5EBF0849" w14:textId="2386B6B2" w:rsidR="00CA1484" w:rsidRPr="00531561" w:rsidRDefault="000E7828">
            <w:pPr>
              <w:pStyle w:val="Tabletext"/>
              <w:rPr>
                <w:rFonts w:cs="Arial"/>
                <w:sz w:val="12"/>
                <w:szCs w:val="12"/>
              </w:rPr>
            </w:pPr>
            <w:r w:rsidRPr="000E7828">
              <w:rPr>
                <w:rFonts w:cs="Arial"/>
                <w:sz w:val="12"/>
                <w:szCs w:val="12"/>
              </w:rPr>
              <w:t>2</w:t>
            </w:r>
          </w:p>
        </w:tc>
        <w:tc>
          <w:tcPr>
            <w:tcW w:w="281" w:type="pct"/>
          </w:tcPr>
          <w:p w14:paraId="61ADB534" w14:textId="021B9512" w:rsidR="00CA1484" w:rsidRPr="00531561" w:rsidRDefault="000E7828">
            <w:pPr>
              <w:pStyle w:val="Tabletext"/>
              <w:rPr>
                <w:rFonts w:cs="Arial"/>
                <w:sz w:val="12"/>
                <w:szCs w:val="12"/>
              </w:rPr>
            </w:pPr>
            <w:r w:rsidRPr="000E7828">
              <w:rPr>
                <w:rFonts w:cs="Arial"/>
                <w:sz w:val="12"/>
                <w:szCs w:val="12"/>
              </w:rPr>
              <w:t>15</w:t>
            </w:r>
          </w:p>
        </w:tc>
        <w:tc>
          <w:tcPr>
            <w:tcW w:w="211" w:type="pct"/>
          </w:tcPr>
          <w:p w14:paraId="600D802D" w14:textId="7732952C" w:rsidR="00CA1484" w:rsidRPr="00531561" w:rsidRDefault="000E7828">
            <w:pPr>
              <w:pStyle w:val="Tabletext"/>
              <w:rPr>
                <w:rFonts w:cs="Arial"/>
                <w:sz w:val="12"/>
                <w:szCs w:val="12"/>
              </w:rPr>
            </w:pPr>
            <w:r w:rsidRPr="000E7828">
              <w:rPr>
                <w:rFonts w:cs="Arial"/>
                <w:sz w:val="12"/>
                <w:szCs w:val="12"/>
              </w:rPr>
              <w:t>3</w:t>
            </w:r>
          </w:p>
        </w:tc>
        <w:tc>
          <w:tcPr>
            <w:tcW w:w="281" w:type="pct"/>
          </w:tcPr>
          <w:p w14:paraId="00FB3AF5" w14:textId="6A91BDAF" w:rsidR="00CA1484" w:rsidRPr="00531561" w:rsidRDefault="000E7828">
            <w:pPr>
              <w:pStyle w:val="Tabletext"/>
              <w:rPr>
                <w:rFonts w:cs="Arial"/>
                <w:sz w:val="12"/>
                <w:szCs w:val="12"/>
              </w:rPr>
            </w:pPr>
            <w:r w:rsidRPr="000E7828">
              <w:rPr>
                <w:rFonts w:cs="Arial"/>
                <w:sz w:val="12"/>
                <w:szCs w:val="12"/>
              </w:rPr>
              <w:t>14</w:t>
            </w:r>
          </w:p>
        </w:tc>
        <w:tc>
          <w:tcPr>
            <w:tcW w:w="282" w:type="pct"/>
          </w:tcPr>
          <w:p w14:paraId="41117F1A" w14:textId="7426C75A" w:rsidR="00CA1484" w:rsidRPr="00531561" w:rsidRDefault="000E7828">
            <w:pPr>
              <w:pStyle w:val="Tabletext"/>
              <w:rPr>
                <w:rFonts w:cs="Arial"/>
                <w:sz w:val="12"/>
                <w:szCs w:val="12"/>
              </w:rPr>
            </w:pPr>
            <w:r w:rsidRPr="000E7828">
              <w:rPr>
                <w:rFonts w:cs="Arial"/>
                <w:sz w:val="12"/>
                <w:szCs w:val="12"/>
              </w:rPr>
              <w:t>102</w:t>
            </w:r>
          </w:p>
        </w:tc>
        <w:tc>
          <w:tcPr>
            <w:tcW w:w="290" w:type="pct"/>
          </w:tcPr>
          <w:p w14:paraId="5745E7D4" w14:textId="0EBAAD4D" w:rsidR="00CA1484" w:rsidRPr="00531561" w:rsidRDefault="000E7828">
            <w:pPr>
              <w:pStyle w:val="Tabletext"/>
              <w:rPr>
                <w:rFonts w:cs="Arial"/>
                <w:sz w:val="12"/>
                <w:szCs w:val="12"/>
              </w:rPr>
            </w:pPr>
            <w:r w:rsidRPr="000E7828">
              <w:rPr>
                <w:rFonts w:cs="Arial"/>
                <w:sz w:val="12"/>
                <w:szCs w:val="12"/>
              </w:rPr>
              <w:t>134</w:t>
            </w:r>
          </w:p>
        </w:tc>
        <w:tc>
          <w:tcPr>
            <w:tcW w:w="209" w:type="pct"/>
          </w:tcPr>
          <w:p w14:paraId="2FDB9E16" w14:textId="2A972224" w:rsidR="00CA1484" w:rsidRPr="00531561" w:rsidRDefault="000E7828">
            <w:pPr>
              <w:pStyle w:val="Tabletext"/>
              <w:rPr>
                <w:rFonts w:cs="Arial"/>
                <w:sz w:val="12"/>
                <w:szCs w:val="12"/>
              </w:rPr>
            </w:pPr>
            <w:r w:rsidRPr="000E7828">
              <w:rPr>
                <w:rFonts w:cs="Arial"/>
                <w:sz w:val="12"/>
                <w:szCs w:val="12"/>
              </w:rPr>
              <w:t>0</w:t>
            </w:r>
          </w:p>
        </w:tc>
        <w:tc>
          <w:tcPr>
            <w:tcW w:w="208" w:type="pct"/>
          </w:tcPr>
          <w:p w14:paraId="174C8551" w14:textId="03057747" w:rsidR="00CA1484" w:rsidRPr="00531561" w:rsidRDefault="000E7828">
            <w:pPr>
              <w:pStyle w:val="Tabletext"/>
              <w:rPr>
                <w:rFonts w:cs="Arial"/>
                <w:sz w:val="12"/>
                <w:szCs w:val="12"/>
              </w:rPr>
            </w:pPr>
            <w:r w:rsidRPr="000E7828">
              <w:rPr>
                <w:rFonts w:cs="Arial"/>
                <w:sz w:val="12"/>
                <w:szCs w:val="12"/>
              </w:rPr>
              <w:t>0</w:t>
            </w:r>
          </w:p>
        </w:tc>
        <w:tc>
          <w:tcPr>
            <w:tcW w:w="280" w:type="pct"/>
          </w:tcPr>
          <w:p w14:paraId="6DA3274D" w14:textId="03BD9B1D" w:rsidR="00CA1484" w:rsidRPr="00531561" w:rsidRDefault="000E7828">
            <w:pPr>
              <w:pStyle w:val="Tabletext"/>
              <w:rPr>
                <w:rFonts w:cs="Arial"/>
                <w:sz w:val="12"/>
                <w:szCs w:val="12"/>
              </w:rPr>
            </w:pPr>
            <w:r w:rsidRPr="000E7828">
              <w:rPr>
                <w:rFonts w:cs="Arial"/>
                <w:sz w:val="12"/>
                <w:szCs w:val="12"/>
              </w:rPr>
              <w:t>0</w:t>
            </w:r>
          </w:p>
        </w:tc>
        <w:tc>
          <w:tcPr>
            <w:tcW w:w="286" w:type="pct"/>
          </w:tcPr>
          <w:p w14:paraId="27279BA0" w14:textId="1BF4637C"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358A1D45" w14:textId="09993C25"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167</w:t>
            </w:r>
          </w:p>
        </w:tc>
      </w:tr>
      <w:tr w:rsidR="003C057D" w:rsidRPr="00531561" w14:paraId="4EF43155" w14:textId="77777777" w:rsidTr="00C16156">
        <w:tc>
          <w:tcPr>
            <w:tcW w:w="491" w:type="pct"/>
            <w:shd w:val="clear" w:color="auto" w:fill="EFF0EF"/>
          </w:tcPr>
          <w:p w14:paraId="077BEC1F" w14:textId="77777777" w:rsidR="00CA1484" w:rsidRPr="00531561" w:rsidRDefault="00CA1484">
            <w:pPr>
              <w:pStyle w:val="Tabletext"/>
              <w:rPr>
                <w:rFonts w:cs="Arial"/>
                <w:sz w:val="12"/>
                <w:szCs w:val="12"/>
              </w:rPr>
            </w:pPr>
            <w:r w:rsidRPr="000E7828">
              <w:rPr>
                <w:rFonts w:cs="Arial"/>
                <w:sz w:val="12"/>
                <w:szCs w:val="12"/>
              </w:rPr>
              <w:t>City of Ballarat</w:t>
            </w:r>
          </w:p>
        </w:tc>
        <w:tc>
          <w:tcPr>
            <w:tcW w:w="279" w:type="pct"/>
            <w:shd w:val="clear" w:color="auto" w:fill="EFF0EF"/>
          </w:tcPr>
          <w:p w14:paraId="381E1304" w14:textId="56A51332" w:rsidR="00CA1484" w:rsidRPr="00531561" w:rsidRDefault="000E7828">
            <w:pPr>
              <w:pStyle w:val="Tabletext"/>
              <w:rPr>
                <w:rFonts w:cs="Arial"/>
                <w:sz w:val="12"/>
                <w:szCs w:val="12"/>
              </w:rPr>
            </w:pPr>
            <w:r w:rsidRPr="000E7828">
              <w:rPr>
                <w:rFonts w:cs="Arial"/>
                <w:sz w:val="12"/>
                <w:szCs w:val="12"/>
              </w:rPr>
              <w:t>43</w:t>
            </w:r>
          </w:p>
        </w:tc>
        <w:tc>
          <w:tcPr>
            <w:tcW w:w="211" w:type="pct"/>
            <w:shd w:val="clear" w:color="auto" w:fill="EFF0EF"/>
          </w:tcPr>
          <w:p w14:paraId="74CC4B4E" w14:textId="15DE4CC1" w:rsidR="00CA1484" w:rsidRPr="00531561" w:rsidRDefault="000E7828">
            <w:pPr>
              <w:pStyle w:val="Tabletext"/>
              <w:rPr>
                <w:rFonts w:cs="Arial"/>
                <w:sz w:val="12"/>
                <w:szCs w:val="12"/>
              </w:rPr>
            </w:pPr>
            <w:r w:rsidRPr="000E7828">
              <w:rPr>
                <w:rFonts w:cs="Arial"/>
                <w:sz w:val="12"/>
                <w:szCs w:val="12"/>
              </w:rPr>
              <w:t>14</w:t>
            </w:r>
          </w:p>
        </w:tc>
        <w:tc>
          <w:tcPr>
            <w:tcW w:w="280" w:type="pct"/>
            <w:shd w:val="clear" w:color="auto" w:fill="EFF0EF"/>
          </w:tcPr>
          <w:p w14:paraId="5C71DAC8" w14:textId="0C335358" w:rsidR="00CA1484" w:rsidRPr="00531561" w:rsidRDefault="000E7828">
            <w:pPr>
              <w:pStyle w:val="Tabletext"/>
              <w:rPr>
                <w:rFonts w:cs="Arial"/>
                <w:sz w:val="12"/>
                <w:szCs w:val="12"/>
              </w:rPr>
            </w:pPr>
            <w:r w:rsidRPr="000E7828">
              <w:rPr>
                <w:rFonts w:cs="Arial"/>
                <w:sz w:val="12"/>
                <w:szCs w:val="12"/>
              </w:rPr>
              <w:t>41</w:t>
            </w:r>
          </w:p>
        </w:tc>
        <w:tc>
          <w:tcPr>
            <w:tcW w:w="289" w:type="pct"/>
            <w:shd w:val="clear" w:color="auto" w:fill="EFF0EF"/>
          </w:tcPr>
          <w:p w14:paraId="16E316C8" w14:textId="28111888" w:rsidR="00CA1484" w:rsidRPr="00531561" w:rsidRDefault="000E7828">
            <w:pPr>
              <w:pStyle w:val="Tabletext"/>
              <w:rPr>
                <w:rFonts w:cs="Arial"/>
                <w:sz w:val="12"/>
                <w:szCs w:val="12"/>
              </w:rPr>
            </w:pPr>
            <w:r w:rsidRPr="000E7828">
              <w:rPr>
                <w:rFonts w:cs="Arial"/>
                <w:sz w:val="12"/>
                <w:szCs w:val="12"/>
              </w:rPr>
              <w:t>98</w:t>
            </w:r>
          </w:p>
        </w:tc>
        <w:tc>
          <w:tcPr>
            <w:tcW w:w="211" w:type="pct"/>
            <w:shd w:val="clear" w:color="auto" w:fill="EFF0EF"/>
          </w:tcPr>
          <w:p w14:paraId="20EDAE41" w14:textId="32E6F0C6" w:rsidR="00CA1484" w:rsidRPr="00531561" w:rsidRDefault="000E7828">
            <w:pPr>
              <w:pStyle w:val="Tabletext"/>
              <w:rPr>
                <w:rFonts w:cs="Arial"/>
                <w:sz w:val="12"/>
                <w:szCs w:val="12"/>
              </w:rPr>
            </w:pPr>
            <w:r w:rsidRPr="000E7828">
              <w:rPr>
                <w:rFonts w:cs="Arial"/>
                <w:sz w:val="12"/>
                <w:szCs w:val="12"/>
              </w:rPr>
              <w:t>3</w:t>
            </w:r>
          </w:p>
        </w:tc>
        <w:tc>
          <w:tcPr>
            <w:tcW w:w="211" w:type="pct"/>
            <w:shd w:val="clear" w:color="auto" w:fill="EFF0EF"/>
          </w:tcPr>
          <w:p w14:paraId="5942C4E9" w14:textId="60AFADD3" w:rsidR="00CA1484" w:rsidRPr="00531561" w:rsidRDefault="000E7828">
            <w:pPr>
              <w:pStyle w:val="Tabletext"/>
              <w:rPr>
                <w:rFonts w:cs="Arial"/>
                <w:sz w:val="12"/>
                <w:szCs w:val="12"/>
              </w:rPr>
            </w:pPr>
            <w:r w:rsidRPr="000E7828">
              <w:rPr>
                <w:rFonts w:cs="Arial"/>
                <w:sz w:val="12"/>
                <w:szCs w:val="12"/>
              </w:rPr>
              <w:t>3</w:t>
            </w:r>
          </w:p>
        </w:tc>
        <w:tc>
          <w:tcPr>
            <w:tcW w:w="210" w:type="pct"/>
            <w:shd w:val="clear" w:color="auto" w:fill="EFF0EF"/>
          </w:tcPr>
          <w:p w14:paraId="7188FB8E" w14:textId="4EAC65F2"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2F27596B" w14:textId="46CFDD24"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139E27D4" w14:textId="2F637AF5" w:rsidR="00CA1484" w:rsidRPr="00531561" w:rsidRDefault="000E7828">
            <w:pPr>
              <w:pStyle w:val="Tabletext"/>
              <w:rPr>
                <w:rFonts w:cs="Arial"/>
                <w:sz w:val="12"/>
                <w:szCs w:val="12"/>
              </w:rPr>
            </w:pPr>
            <w:r w:rsidRPr="000E7828">
              <w:rPr>
                <w:rFonts w:cs="Arial"/>
                <w:sz w:val="12"/>
                <w:szCs w:val="12"/>
              </w:rPr>
              <w:t>97</w:t>
            </w:r>
          </w:p>
        </w:tc>
        <w:tc>
          <w:tcPr>
            <w:tcW w:w="211" w:type="pct"/>
            <w:shd w:val="clear" w:color="auto" w:fill="EFF0EF"/>
          </w:tcPr>
          <w:p w14:paraId="356AAE35" w14:textId="1670CA6B"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58A9F7F3" w14:textId="0012344E" w:rsidR="00CA1484" w:rsidRPr="00531561" w:rsidRDefault="000E7828">
            <w:pPr>
              <w:pStyle w:val="Tabletext"/>
              <w:rPr>
                <w:rFonts w:cs="Arial"/>
                <w:sz w:val="12"/>
                <w:szCs w:val="12"/>
              </w:rPr>
            </w:pPr>
            <w:r w:rsidRPr="000E7828">
              <w:rPr>
                <w:rFonts w:cs="Arial"/>
                <w:sz w:val="12"/>
                <w:szCs w:val="12"/>
              </w:rPr>
              <w:t>92</w:t>
            </w:r>
          </w:p>
        </w:tc>
        <w:tc>
          <w:tcPr>
            <w:tcW w:w="282" w:type="pct"/>
            <w:shd w:val="clear" w:color="auto" w:fill="EFF0EF"/>
          </w:tcPr>
          <w:p w14:paraId="0B9A172C" w14:textId="556D481C" w:rsidR="00CA1484" w:rsidRPr="00531561" w:rsidRDefault="000E7828">
            <w:pPr>
              <w:pStyle w:val="Tabletext"/>
              <w:rPr>
                <w:rFonts w:cs="Arial"/>
                <w:sz w:val="12"/>
                <w:szCs w:val="12"/>
              </w:rPr>
            </w:pPr>
            <w:r w:rsidRPr="000E7828">
              <w:rPr>
                <w:rFonts w:cs="Arial"/>
                <w:sz w:val="12"/>
                <w:szCs w:val="12"/>
              </w:rPr>
              <w:t>865</w:t>
            </w:r>
          </w:p>
        </w:tc>
        <w:tc>
          <w:tcPr>
            <w:tcW w:w="290" w:type="pct"/>
            <w:shd w:val="clear" w:color="auto" w:fill="EFF0EF"/>
          </w:tcPr>
          <w:p w14:paraId="3177AA0F" w14:textId="5C7447B8" w:rsidR="00CA1484" w:rsidRPr="00531561" w:rsidRDefault="000E7828">
            <w:pPr>
              <w:pStyle w:val="Tabletext"/>
              <w:rPr>
                <w:rFonts w:cs="Arial"/>
                <w:sz w:val="12"/>
                <w:szCs w:val="12"/>
              </w:rPr>
            </w:pPr>
            <w:r w:rsidRPr="000E7828">
              <w:rPr>
                <w:rFonts w:cs="Arial"/>
                <w:sz w:val="12"/>
                <w:szCs w:val="12"/>
              </w:rPr>
              <w:t>1056</w:t>
            </w:r>
          </w:p>
        </w:tc>
        <w:tc>
          <w:tcPr>
            <w:tcW w:w="209" w:type="pct"/>
            <w:shd w:val="clear" w:color="auto" w:fill="EFF0EF"/>
          </w:tcPr>
          <w:p w14:paraId="56C3C855" w14:textId="73F03462"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2FE93847" w14:textId="61168BEF"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2120B5A4" w14:textId="3903453D" w:rsidR="00CA1484" w:rsidRPr="00531561" w:rsidRDefault="000E7828">
            <w:pPr>
              <w:pStyle w:val="Tabletext"/>
              <w:rPr>
                <w:rFonts w:cs="Arial"/>
                <w:sz w:val="12"/>
                <w:szCs w:val="12"/>
              </w:rPr>
            </w:pPr>
            <w:r w:rsidRPr="000E7828">
              <w:rPr>
                <w:rFonts w:cs="Arial"/>
                <w:sz w:val="12"/>
                <w:szCs w:val="12"/>
              </w:rPr>
              <w:t>36</w:t>
            </w:r>
          </w:p>
        </w:tc>
        <w:tc>
          <w:tcPr>
            <w:tcW w:w="286" w:type="pct"/>
            <w:shd w:val="clear" w:color="auto" w:fill="EFF0EF"/>
          </w:tcPr>
          <w:p w14:paraId="7EE510BE" w14:textId="4D8400D6" w:rsidR="00CA1484" w:rsidRPr="00531561" w:rsidRDefault="000E7828">
            <w:pPr>
              <w:pStyle w:val="Tabletext"/>
              <w:rPr>
                <w:rFonts w:cs="Arial"/>
                <w:sz w:val="12"/>
                <w:szCs w:val="12"/>
              </w:rPr>
            </w:pPr>
            <w:r w:rsidRPr="000E7828">
              <w:rPr>
                <w:rFonts w:cs="Arial"/>
                <w:sz w:val="12"/>
                <w:szCs w:val="12"/>
              </w:rPr>
              <w:t>36</w:t>
            </w:r>
          </w:p>
        </w:tc>
        <w:tc>
          <w:tcPr>
            <w:tcW w:w="278" w:type="pct"/>
            <w:shd w:val="clear" w:color="auto" w:fill="C5511A"/>
          </w:tcPr>
          <w:p w14:paraId="34C043C2" w14:textId="5C20FD1D"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1194</w:t>
            </w:r>
          </w:p>
        </w:tc>
      </w:tr>
      <w:tr w:rsidR="003C057D" w:rsidRPr="00531561" w14:paraId="26569082" w14:textId="77777777" w:rsidTr="00C16156">
        <w:tc>
          <w:tcPr>
            <w:tcW w:w="491" w:type="pct"/>
          </w:tcPr>
          <w:p w14:paraId="09156B24" w14:textId="77777777" w:rsidR="00CA1484" w:rsidRPr="00531561" w:rsidRDefault="00CA1484">
            <w:pPr>
              <w:pStyle w:val="Tabletext"/>
              <w:rPr>
                <w:rFonts w:cs="Arial"/>
                <w:sz w:val="12"/>
                <w:szCs w:val="12"/>
              </w:rPr>
            </w:pPr>
            <w:r w:rsidRPr="000E7828">
              <w:rPr>
                <w:rFonts w:cs="Arial"/>
                <w:sz w:val="12"/>
                <w:szCs w:val="12"/>
              </w:rPr>
              <w:t>Colac Otway Shire Council</w:t>
            </w:r>
          </w:p>
        </w:tc>
        <w:tc>
          <w:tcPr>
            <w:tcW w:w="279" w:type="pct"/>
          </w:tcPr>
          <w:p w14:paraId="15BBEEB7" w14:textId="789B2689" w:rsidR="00CA1484" w:rsidRPr="00531561" w:rsidRDefault="000E7828">
            <w:pPr>
              <w:pStyle w:val="Tabletext"/>
              <w:rPr>
                <w:rFonts w:cs="Arial"/>
                <w:sz w:val="12"/>
                <w:szCs w:val="12"/>
              </w:rPr>
            </w:pPr>
            <w:r w:rsidRPr="000E7828">
              <w:rPr>
                <w:rFonts w:cs="Arial"/>
                <w:sz w:val="12"/>
                <w:szCs w:val="12"/>
              </w:rPr>
              <w:t>14</w:t>
            </w:r>
          </w:p>
        </w:tc>
        <w:tc>
          <w:tcPr>
            <w:tcW w:w="211" w:type="pct"/>
          </w:tcPr>
          <w:p w14:paraId="65C1A384" w14:textId="73225046" w:rsidR="00CA1484" w:rsidRPr="00531561" w:rsidRDefault="000E7828">
            <w:pPr>
              <w:pStyle w:val="Tabletext"/>
              <w:rPr>
                <w:rFonts w:cs="Arial"/>
                <w:sz w:val="12"/>
                <w:szCs w:val="12"/>
              </w:rPr>
            </w:pPr>
            <w:r w:rsidRPr="000E7828">
              <w:rPr>
                <w:rFonts w:cs="Arial"/>
                <w:sz w:val="12"/>
                <w:szCs w:val="12"/>
              </w:rPr>
              <w:t>4</w:t>
            </w:r>
          </w:p>
        </w:tc>
        <w:tc>
          <w:tcPr>
            <w:tcW w:w="280" w:type="pct"/>
          </w:tcPr>
          <w:p w14:paraId="50AAF244" w14:textId="066E8D09" w:rsidR="00CA1484" w:rsidRPr="00531561" w:rsidRDefault="000E7828">
            <w:pPr>
              <w:pStyle w:val="Tabletext"/>
              <w:rPr>
                <w:rFonts w:cs="Arial"/>
                <w:sz w:val="12"/>
                <w:szCs w:val="12"/>
              </w:rPr>
            </w:pPr>
            <w:r w:rsidRPr="000E7828">
              <w:rPr>
                <w:rFonts w:cs="Arial"/>
                <w:sz w:val="12"/>
                <w:szCs w:val="12"/>
              </w:rPr>
              <w:t>11</w:t>
            </w:r>
          </w:p>
        </w:tc>
        <w:tc>
          <w:tcPr>
            <w:tcW w:w="289" w:type="pct"/>
          </w:tcPr>
          <w:p w14:paraId="491D0972" w14:textId="5A2552A2" w:rsidR="00CA1484" w:rsidRPr="00531561" w:rsidRDefault="000E7828">
            <w:pPr>
              <w:pStyle w:val="Tabletext"/>
              <w:rPr>
                <w:rFonts w:cs="Arial"/>
                <w:sz w:val="12"/>
                <w:szCs w:val="12"/>
              </w:rPr>
            </w:pPr>
            <w:r w:rsidRPr="000E7828">
              <w:rPr>
                <w:rFonts w:cs="Arial"/>
                <w:sz w:val="12"/>
                <w:szCs w:val="12"/>
              </w:rPr>
              <w:t>29</w:t>
            </w:r>
          </w:p>
        </w:tc>
        <w:tc>
          <w:tcPr>
            <w:tcW w:w="211" w:type="pct"/>
          </w:tcPr>
          <w:p w14:paraId="7A004615" w14:textId="64DFEBD0" w:rsidR="00CA1484" w:rsidRPr="00531561" w:rsidRDefault="000E7828">
            <w:pPr>
              <w:pStyle w:val="Tabletext"/>
              <w:rPr>
                <w:rFonts w:cs="Arial"/>
                <w:sz w:val="12"/>
                <w:szCs w:val="12"/>
              </w:rPr>
            </w:pPr>
            <w:r w:rsidRPr="000E7828">
              <w:rPr>
                <w:rFonts w:cs="Arial"/>
                <w:sz w:val="12"/>
                <w:szCs w:val="12"/>
              </w:rPr>
              <w:t>0</w:t>
            </w:r>
          </w:p>
        </w:tc>
        <w:tc>
          <w:tcPr>
            <w:tcW w:w="211" w:type="pct"/>
          </w:tcPr>
          <w:p w14:paraId="778D9481" w14:textId="7D667808" w:rsidR="00CA1484" w:rsidRPr="00531561" w:rsidRDefault="000E7828">
            <w:pPr>
              <w:pStyle w:val="Tabletext"/>
              <w:rPr>
                <w:rFonts w:cs="Arial"/>
                <w:sz w:val="12"/>
                <w:szCs w:val="12"/>
              </w:rPr>
            </w:pPr>
            <w:r w:rsidRPr="000E7828">
              <w:rPr>
                <w:rFonts w:cs="Arial"/>
                <w:sz w:val="12"/>
                <w:szCs w:val="12"/>
              </w:rPr>
              <w:t>0</w:t>
            </w:r>
          </w:p>
        </w:tc>
        <w:tc>
          <w:tcPr>
            <w:tcW w:w="210" w:type="pct"/>
          </w:tcPr>
          <w:p w14:paraId="0D8702E4" w14:textId="5F17B334" w:rsidR="00CA1484" w:rsidRPr="00531561" w:rsidRDefault="000E7828">
            <w:pPr>
              <w:pStyle w:val="Tabletext"/>
              <w:rPr>
                <w:rFonts w:cs="Arial"/>
                <w:sz w:val="12"/>
                <w:szCs w:val="12"/>
              </w:rPr>
            </w:pPr>
            <w:r w:rsidRPr="000E7828">
              <w:rPr>
                <w:rFonts w:cs="Arial"/>
                <w:sz w:val="12"/>
                <w:szCs w:val="12"/>
              </w:rPr>
              <w:t>2</w:t>
            </w:r>
          </w:p>
        </w:tc>
        <w:tc>
          <w:tcPr>
            <w:tcW w:w="211" w:type="pct"/>
          </w:tcPr>
          <w:p w14:paraId="0F869935" w14:textId="2B42CC1A" w:rsidR="00CA1484" w:rsidRPr="00531561" w:rsidRDefault="000E7828">
            <w:pPr>
              <w:pStyle w:val="Tabletext"/>
              <w:rPr>
                <w:rFonts w:cs="Arial"/>
                <w:sz w:val="12"/>
                <w:szCs w:val="12"/>
              </w:rPr>
            </w:pPr>
            <w:r w:rsidRPr="000E7828">
              <w:rPr>
                <w:rFonts w:cs="Arial"/>
                <w:sz w:val="12"/>
                <w:szCs w:val="12"/>
              </w:rPr>
              <w:t>2</w:t>
            </w:r>
          </w:p>
        </w:tc>
        <w:tc>
          <w:tcPr>
            <w:tcW w:w="281" w:type="pct"/>
          </w:tcPr>
          <w:p w14:paraId="39B03875" w14:textId="3C9CBEBD" w:rsidR="00CA1484" w:rsidRPr="00531561" w:rsidRDefault="000E7828">
            <w:pPr>
              <w:pStyle w:val="Tabletext"/>
              <w:rPr>
                <w:rFonts w:cs="Arial"/>
                <w:sz w:val="12"/>
                <w:szCs w:val="12"/>
              </w:rPr>
            </w:pPr>
            <w:r w:rsidRPr="000E7828">
              <w:rPr>
                <w:rFonts w:cs="Arial"/>
                <w:sz w:val="12"/>
                <w:szCs w:val="12"/>
              </w:rPr>
              <w:t>40</w:t>
            </w:r>
          </w:p>
        </w:tc>
        <w:tc>
          <w:tcPr>
            <w:tcW w:w="211" w:type="pct"/>
          </w:tcPr>
          <w:p w14:paraId="3872AECE" w14:textId="644E2276" w:rsidR="00CA1484" w:rsidRPr="00531561" w:rsidRDefault="000E7828">
            <w:pPr>
              <w:pStyle w:val="Tabletext"/>
              <w:rPr>
                <w:rFonts w:cs="Arial"/>
                <w:sz w:val="12"/>
                <w:szCs w:val="12"/>
              </w:rPr>
            </w:pPr>
            <w:r w:rsidRPr="000E7828">
              <w:rPr>
                <w:rFonts w:cs="Arial"/>
                <w:sz w:val="12"/>
                <w:szCs w:val="12"/>
              </w:rPr>
              <w:t>2</w:t>
            </w:r>
          </w:p>
        </w:tc>
        <w:tc>
          <w:tcPr>
            <w:tcW w:w="281" w:type="pct"/>
          </w:tcPr>
          <w:p w14:paraId="22A8E78F" w14:textId="248D05D9" w:rsidR="00CA1484" w:rsidRPr="00531561" w:rsidRDefault="000E7828">
            <w:pPr>
              <w:pStyle w:val="Tabletext"/>
              <w:rPr>
                <w:rFonts w:cs="Arial"/>
                <w:sz w:val="12"/>
                <w:szCs w:val="12"/>
              </w:rPr>
            </w:pPr>
            <w:r w:rsidRPr="000E7828">
              <w:rPr>
                <w:rFonts w:cs="Arial"/>
                <w:sz w:val="12"/>
                <w:szCs w:val="12"/>
              </w:rPr>
              <w:t>42</w:t>
            </w:r>
          </w:p>
        </w:tc>
        <w:tc>
          <w:tcPr>
            <w:tcW w:w="282" w:type="pct"/>
          </w:tcPr>
          <w:p w14:paraId="44C820CE" w14:textId="51262EC5" w:rsidR="00CA1484" w:rsidRPr="00531561" w:rsidRDefault="000E7828">
            <w:pPr>
              <w:pStyle w:val="Tabletext"/>
              <w:rPr>
                <w:rFonts w:cs="Arial"/>
                <w:sz w:val="12"/>
                <w:szCs w:val="12"/>
              </w:rPr>
            </w:pPr>
            <w:r w:rsidRPr="000E7828">
              <w:rPr>
                <w:rFonts w:cs="Arial"/>
                <w:sz w:val="12"/>
                <w:szCs w:val="12"/>
              </w:rPr>
              <w:t>103</w:t>
            </w:r>
          </w:p>
        </w:tc>
        <w:tc>
          <w:tcPr>
            <w:tcW w:w="290" w:type="pct"/>
          </w:tcPr>
          <w:p w14:paraId="4C9F6018" w14:textId="40DD2CB5" w:rsidR="00CA1484" w:rsidRPr="00531561" w:rsidRDefault="000E7828">
            <w:pPr>
              <w:pStyle w:val="Tabletext"/>
              <w:rPr>
                <w:rFonts w:cs="Arial"/>
                <w:sz w:val="12"/>
                <w:szCs w:val="12"/>
              </w:rPr>
            </w:pPr>
            <w:r w:rsidRPr="000E7828">
              <w:rPr>
                <w:rFonts w:cs="Arial"/>
                <w:sz w:val="12"/>
                <w:szCs w:val="12"/>
              </w:rPr>
              <w:t>187</w:t>
            </w:r>
          </w:p>
        </w:tc>
        <w:tc>
          <w:tcPr>
            <w:tcW w:w="209" w:type="pct"/>
          </w:tcPr>
          <w:p w14:paraId="193649B8" w14:textId="0009003D" w:rsidR="00CA1484" w:rsidRPr="00531561" w:rsidRDefault="000E7828">
            <w:pPr>
              <w:pStyle w:val="Tabletext"/>
              <w:rPr>
                <w:rFonts w:cs="Arial"/>
                <w:sz w:val="12"/>
                <w:szCs w:val="12"/>
              </w:rPr>
            </w:pPr>
            <w:r w:rsidRPr="000E7828">
              <w:rPr>
                <w:rFonts w:cs="Arial"/>
                <w:sz w:val="12"/>
                <w:szCs w:val="12"/>
              </w:rPr>
              <w:t>0</w:t>
            </w:r>
          </w:p>
        </w:tc>
        <w:tc>
          <w:tcPr>
            <w:tcW w:w="208" w:type="pct"/>
          </w:tcPr>
          <w:p w14:paraId="52B6D8E1" w14:textId="745AC786" w:rsidR="00CA1484" w:rsidRPr="00531561" w:rsidRDefault="000E7828">
            <w:pPr>
              <w:pStyle w:val="Tabletext"/>
              <w:rPr>
                <w:rFonts w:cs="Arial"/>
                <w:sz w:val="12"/>
                <w:szCs w:val="12"/>
              </w:rPr>
            </w:pPr>
            <w:r w:rsidRPr="000E7828">
              <w:rPr>
                <w:rFonts w:cs="Arial"/>
                <w:sz w:val="12"/>
                <w:szCs w:val="12"/>
              </w:rPr>
              <w:t>0</w:t>
            </w:r>
          </w:p>
        </w:tc>
        <w:tc>
          <w:tcPr>
            <w:tcW w:w="280" w:type="pct"/>
          </w:tcPr>
          <w:p w14:paraId="4BAB230D" w14:textId="59A555B1" w:rsidR="00CA1484" w:rsidRPr="00531561" w:rsidRDefault="000E7828">
            <w:pPr>
              <w:pStyle w:val="Tabletext"/>
              <w:rPr>
                <w:rFonts w:cs="Arial"/>
                <w:sz w:val="12"/>
                <w:szCs w:val="12"/>
              </w:rPr>
            </w:pPr>
            <w:r w:rsidRPr="000E7828">
              <w:rPr>
                <w:rFonts w:cs="Arial"/>
                <w:sz w:val="12"/>
                <w:szCs w:val="12"/>
              </w:rPr>
              <w:t>0</w:t>
            </w:r>
          </w:p>
        </w:tc>
        <w:tc>
          <w:tcPr>
            <w:tcW w:w="286" w:type="pct"/>
          </w:tcPr>
          <w:p w14:paraId="7F6C9877" w14:textId="36D55213"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0421F8E8" w14:textId="30BA7686"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218</w:t>
            </w:r>
          </w:p>
        </w:tc>
      </w:tr>
      <w:tr w:rsidR="003C057D" w:rsidRPr="00531561" w14:paraId="2426B46F" w14:textId="77777777" w:rsidTr="00C16156">
        <w:tc>
          <w:tcPr>
            <w:tcW w:w="491" w:type="pct"/>
            <w:shd w:val="clear" w:color="auto" w:fill="EFF0EF"/>
          </w:tcPr>
          <w:p w14:paraId="61F295DA" w14:textId="77777777" w:rsidR="00CA1484" w:rsidRPr="00531561" w:rsidRDefault="00CA1484">
            <w:pPr>
              <w:pStyle w:val="Tabletext"/>
              <w:rPr>
                <w:rFonts w:cs="Arial"/>
                <w:sz w:val="12"/>
                <w:szCs w:val="12"/>
              </w:rPr>
            </w:pPr>
            <w:r w:rsidRPr="000E7828">
              <w:rPr>
                <w:rFonts w:cs="Arial"/>
                <w:sz w:val="12"/>
                <w:szCs w:val="12"/>
              </w:rPr>
              <w:t>Corangamite Shire Council</w:t>
            </w:r>
          </w:p>
        </w:tc>
        <w:tc>
          <w:tcPr>
            <w:tcW w:w="279" w:type="pct"/>
            <w:shd w:val="clear" w:color="auto" w:fill="EFF0EF"/>
          </w:tcPr>
          <w:p w14:paraId="326BC91A" w14:textId="7C61C16D" w:rsidR="00CA1484" w:rsidRPr="00531561" w:rsidRDefault="000E7828">
            <w:pPr>
              <w:pStyle w:val="Tabletext"/>
              <w:rPr>
                <w:rFonts w:cs="Arial"/>
                <w:sz w:val="12"/>
                <w:szCs w:val="12"/>
              </w:rPr>
            </w:pPr>
            <w:r w:rsidRPr="000E7828">
              <w:rPr>
                <w:rFonts w:cs="Arial"/>
                <w:sz w:val="12"/>
                <w:szCs w:val="12"/>
              </w:rPr>
              <w:t>9</w:t>
            </w:r>
          </w:p>
        </w:tc>
        <w:tc>
          <w:tcPr>
            <w:tcW w:w="211" w:type="pct"/>
            <w:shd w:val="clear" w:color="auto" w:fill="EFF0EF"/>
          </w:tcPr>
          <w:p w14:paraId="6C0EBC6A" w14:textId="4D466F21" w:rsidR="00CA1484" w:rsidRPr="00531561" w:rsidRDefault="000E7828">
            <w:pPr>
              <w:pStyle w:val="Tabletext"/>
              <w:rPr>
                <w:rFonts w:cs="Arial"/>
                <w:sz w:val="12"/>
                <w:szCs w:val="12"/>
              </w:rPr>
            </w:pPr>
            <w:r w:rsidRPr="000E7828">
              <w:rPr>
                <w:rFonts w:cs="Arial"/>
                <w:sz w:val="12"/>
                <w:szCs w:val="12"/>
              </w:rPr>
              <w:t>15</w:t>
            </w:r>
          </w:p>
        </w:tc>
        <w:tc>
          <w:tcPr>
            <w:tcW w:w="280" w:type="pct"/>
            <w:shd w:val="clear" w:color="auto" w:fill="EFF0EF"/>
          </w:tcPr>
          <w:p w14:paraId="0C5F23C6" w14:textId="22221AA2" w:rsidR="00CA1484" w:rsidRPr="00531561" w:rsidRDefault="000E7828">
            <w:pPr>
              <w:pStyle w:val="Tabletext"/>
              <w:rPr>
                <w:rFonts w:cs="Arial"/>
                <w:sz w:val="12"/>
                <w:szCs w:val="12"/>
              </w:rPr>
            </w:pPr>
            <w:r w:rsidRPr="000E7828">
              <w:rPr>
                <w:rFonts w:cs="Arial"/>
                <w:sz w:val="12"/>
                <w:szCs w:val="12"/>
              </w:rPr>
              <w:t>6</w:t>
            </w:r>
          </w:p>
        </w:tc>
        <w:tc>
          <w:tcPr>
            <w:tcW w:w="289" w:type="pct"/>
            <w:shd w:val="clear" w:color="auto" w:fill="EFF0EF"/>
          </w:tcPr>
          <w:p w14:paraId="38EC20BF" w14:textId="116483EF" w:rsidR="00CA1484" w:rsidRPr="00531561" w:rsidRDefault="000E7828">
            <w:pPr>
              <w:pStyle w:val="Tabletext"/>
              <w:rPr>
                <w:rFonts w:cs="Arial"/>
                <w:sz w:val="12"/>
                <w:szCs w:val="12"/>
              </w:rPr>
            </w:pPr>
            <w:r w:rsidRPr="000E7828">
              <w:rPr>
                <w:rFonts w:cs="Arial"/>
                <w:sz w:val="12"/>
                <w:szCs w:val="12"/>
              </w:rPr>
              <w:t>30</w:t>
            </w:r>
          </w:p>
        </w:tc>
        <w:tc>
          <w:tcPr>
            <w:tcW w:w="211" w:type="pct"/>
            <w:shd w:val="clear" w:color="auto" w:fill="EFF0EF"/>
          </w:tcPr>
          <w:p w14:paraId="55B1139B" w14:textId="58261B73" w:rsidR="00CA1484" w:rsidRPr="00531561" w:rsidRDefault="000E7828">
            <w:pPr>
              <w:pStyle w:val="Tabletext"/>
              <w:rPr>
                <w:rFonts w:cs="Arial"/>
                <w:sz w:val="12"/>
                <w:szCs w:val="12"/>
              </w:rPr>
            </w:pPr>
            <w:r w:rsidRPr="000E7828">
              <w:rPr>
                <w:rFonts w:cs="Arial"/>
                <w:sz w:val="12"/>
                <w:szCs w:val="12"/>
              </w:rPr>
              <w:t>3</w:t>
            </w:r>
          </w:p>
        </w:tc>
        <w:tc>
          <w:tcPr>
            <w:tcW w:w="211" w:type="pct"/>
            <w:shd w:val="clear" w:color="auto" w:fill="EFF0EF"/>
          </w:tcPr>
          <w:p w14:paraId="054A0172" w14:textId="48F7EA63" w:rsidR="00CA1484" w:rsidRPr="00531561" w:rsidRDefault="000E7828">
            <w:pPr>
              <w:pStyle w:val="Tabletext"/>
              <w:rPr>
                <w:rFonts w:cs="Arial"/>
                <w:sz w:val="12"/>
                <w:szCs w:val="12"/>
              </w:rPr>
            </w:pPr>
            <w:r w:rsidRPr="000E7828">
              <w:rPr>
                <w:rFonts w:cs="Arial"/>
                <w:sz w:val="12"/>
                <w:szCs w:val="12"/>
              </w:rPr>
              <w:t>3</w:t>
            </w:r>
          </w:p>
        </w:tc>
        <w:tc>
          <w:tcPr>
            <w:tcW w:w="210" w:type="pct"/>
            <w:shd w:val="clear" w:color="auto" w:fill="EFF0EF"/>
          </w:tcPr>
          <w:p w14:paraId="0326279E" w14:textId="69E7A91C"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69CA8A86" w14:textId="774F8C82"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1A312461" w14:textId="41CE424D" w:rsidR="00CA1484" w:rsidRPr="00531561" w:rsidRDefault="000E7828">
            <w:pPr>
              <w:pStyle w:val="Tabletext"/>
              <w:rPr>
                <w:rFonts w:cs="Arial"/>
                <w:sz w:val="12"/>
                <w:szCs w:val="12"/>
              </w:rPr>
            </w:pPr>
            <w:r w:rsidRPr="000E7828">
              <w:rPr>
                <w:rFonts w:cs="Arial"/>
                <w:sz w:val="12"/>
                <w:szCs w:val="12"/>
              </w:rPr>
              <w:t>22</w:t>
            </w:r>
          </w:p>
        </w:tc>
        <w:tc>
          <w:tcPr>
            <w:tcW w:w="211" w:type="pct"/>
            <w:shd w:val="clear" w:color="auto" w:fill="EFF0EF"/>
          </w:tcPr>
          <w:p w14:paraId="6A4D64B8" w14:textId="20D24D2E"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361DCBA0" w14:textId="3EE7A2F2" w:rsidR="00CA1484" w:rsidRPr="00531561" w:rsidRDefault="000E7828">
            <w:pPr>
              <w:pStyle w:val="Tabletext"/>
              <w:rPr>
                <w:rFonts w:cs="Arial"/>
                <w:sz w:val="12"/>
                <w:szCs w:val="12"/>
              </w:rPr>
            </w:pPr>
            <w:r w:rsidRPr="000E7828">
              <w:rPr>
                <w:rFonts w:cs="Arial"/>
                <w:sz w:val="12"/>
                <w:szCs w:val="12"/>
              </w:rPr>
              <w:t>33</w:t>
            </w:r>
          </w:p>
        </w:tc>
        <w:tc>
          <w:tcPr>
            <w:tcW w:w="282" w:type="pct"/>
            <w:shd w:val="clear" w:color="auto" w:fill="EFF0EF"/>
          </w:tcPr>
          <w:p w14:paraId="3019785E" w14:textId="5762F175" w:rsidR="00CA1484" w:rsidRPr="00531561" w:rsidRDefault="000E7828">
            <w:pPr>
              <w:pStyle w:val="Tabletext"/>
              <w:rPr>
                <w:rFonts w:cs="Arial"/>
                <w:sz w:val="12"/>
                <w:szCs w:val="12"/>
              </w:rPr>
            </w:pPr>
            <w:r w:rsidRPr="000E7828">
              <w:rPr>
                <w:rFonts w:cs="Arial"/>
                <w:sz w:val="12"/>
                <w:szCs w:val="12"/>
              </w:rPr>
              <w:t>131</w:t>
            </w:r>
          </w:p>
        </w:tc>
        <w:tc>
          <w:tcPr>
            <w:tcW w:w="290" w:type="pct"/>
            <w:shd w:val="clear" w:color="auto" w:fill="EFF0EF"/>
          </w:tcPr>
          <w:p w14:paraId="5C2B6D50" w14:textId="09D603A7" w:rsidR="00CA1484" w:rsidRPr="00531561" w:rsidRDefault="000E7828">
            <w:pPr>
              <w:pStyle w:val="Tabletext"/>
              <w:rPr>
                <w:rFonts w:cs="Arial"/>
                <w:sz w:val="12"/>
                <w:szCs w:val="12"/>
              </w:rPr>
            </w:pPr>
            <w:r w:rsidRPr="000E7828">
              <w:rPr>
                <w:rFonts w:cs="Arial"/>
                <w:sz w:val="12"/>
                <w:szCs w:val="12"/>
              </w:rPr>
              <w:t>187</w:t>
            </w:r>
          </w:p>
        </w:tc>
        <w:tc>
          <w:tcPr>
            <w:tcW w:w="209" w:type="pct"/>
            <w:shd w:val="clear" w:color="auto" w:fill="EFF0EF"/>
          </w:tcPr>
          <w:p w14:paraId="090D74A0" w14:textId="7256D197"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643FDA71" w14:textId="07B38957"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00AC035C" w14:textId="0DA88F46"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62099FE2" w14:textId="168D1A8B"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26479B8A" w14:textId="3E3FFD1F"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220</w:t>
            </w:r>
          </w:p>
        </w:tc>
      </w:tr>
      <w:tr w:rsidR="003C057D" w:rsidRPr="00531561" w14:paraId="646BD302" w14:textId="77777777" w:rsidTr="00C16156">
        <w:tc>
          <w:tcPr>
            <w:tcW w:w="491" w:type="pct"/>
          </w:tcPr>
          <w:p w14:paraId="7BE4BBBF" w14:textId="77777777" w:rsidR="00CA1484" w:rsidRPr="00531561" w:rsidRDefault="00CA1484">
            <w:pPr>
              <w:pStyle w:val="Tabletext"/>
              <w:rPr>
                <w:rFonts w:cs="Arial"/>
                <w:sz w:val="12"/>
                <w:szCs w:val="12"/>
              </w:rPr>
            </w:pPr>
            <w:r w:rsidRPr="000E7828">
              <w:rPr>
                <w:rFonts w:cs="Arial"/>
                <w:sz w:val="12"/>
                <w:szCs w:val="12"/>
              </w:rPr>
              <w:t>Darebin City Council</w:t>
            </w:r>
          </w:p>
        </w:tc>
        <w:tc>
          <w:tcPr>
            <w:tcW w:w="279" w:type="pct"/>
          </w:tcPr>
          <w:p w14:paraId="11037BC9" w14:textId="37DE51B3" w:rsidR="00CA1484" w:rsidRPr="00531561" w:rsidRDefault="000E7828">
            <w:pPr>
              <w:pStyle w:val="Tabletext"/>
              <w:rPr>
                <w:rFonts w:cs="Arial"/>
                <w:sz w:val="12"/>
                <w:szCs w:val="12"/>
              </w:rPr>
            </w:pPr>
            <w:r w:rsidRPr="000E7828">
              <w:rPr>
                <w:rFonts w:cs="Arial"/>
                <w:sz w:val="12"/>
                <w:szCs w:val="12"/>
              </w:rPr>
              <w:t>78</w:t>
            </w:r>
          </w:p>
        </w:tc>
        <w:tc>
          <w:tcPr>
            <w:tcW w:w="211" w:type="pct"/>
          </w:tcPr>
          <w:p w14:paraId="4DB088FD" w14:textId="66F105C9" w:rsidR="00CA1484" w:rsidRPr="00531561" w:rsidRDefault="000E7828">
            <w:pPr>
              <w:pStyle w:val="Tabletext"/>
              <w:rPr>
                <w:rFonts w:cs="Arial"/>
                <w:sz w:val="12"/>
                <w:szCs w:val="12"/>
              </w:rPr>
            </w:pPr>
            <w:r w:rsidRPr="000E7828">
              <w:rPr>
                <w:rFonts w:cs="Arial"/>
                <w:sz w:val="12"/>
                <w:szCs w:val="12"/>
              </w:rPr>
              <w:t>5</w:t>
            </w:r>
          </w:p>
        </w:tc>
        <w:tc>
          <w:tcPr>
            <w:tcW w:w="280" w:type="pct"/>
          </w:tcPr>
          <w:p w14:paraId="088429E1" w14:textId="4777CDFB" w:rsidR="00CA1484" w:rsidRPr="00531561" w:rsidRDefault="000E7828">
            <w:pPr>
              <w:pStyle w:val="Tabletext"/>
              <w:rPr>
                <w:rFonts w:cs="Arial"/>
                <w:sz w:val="12"/>
                <w:szCs w:val="12"/>
              </w:rPr>
            </w:pPr>
            <w:r w:rsidRPr="000E7828">
              <w:rPr>
                <w:rFonts w:cs="Arial"/>
                <w:sz w:val="12"/>
                <w:szCs w:val="12"/>
              </w:rPr>
              <w:t>10</w:t>
            </w:r>
          </w:p>
        </w:tc>
        <w:tc>
          <w:tcPr>
            <w:tcW w:w="289" w:type="pct"/>
          </w:tcPr>
          <w:p w14:paraId="514759A7" w14:textId="5A25E77B" w:rsidR="00CA1484" w:rsidRPr="00531561" w:rsidRDefault="000E7828">
            <w:pPr>
              <w:pStyle w:val="Tabletext"/>
              <w:rPr>
                <w:rFonts w:cs="Arial"/>
                <w:sz w:val="12"/>
                <w:szCs w:val="12"/>
              </w:rPr>
            </w:pPr>
            <w:r w:rsidRPr="000E7828">
              <w:rPr>
                <w:rFonts w:cs="Arial"/>
                <w:sz w:val="12"/>
                <w:szCs w:val="12"/>
              </w:rPr>
              <w:t>93</w:t>
            </w:r>
          </w:p>
        </w:tc>
        <w:tc>
          <w:tcPr>
            <w:tcW w:w="211" w:type="pct"/>
          </w:tcPr>
          <w:p w14:paraId="39474F5C" w14:textId="7B2E3697" w:rsidR="00CA1484" w:rsidRPr="00531561" w:rsidRDefault="000E7828">
            <w:pPr>
              <w:pStyle w:val="Tabletext"/>
              <w:rPr>
                <w:rFonts w:cs="Arial"/>
                <w:sz w:val="12"/>
                <w:szCs w:val="12"/>
              </w:rPr>
            </w:pPr>
            <w:r w:rsidRPr="000E7828">
              <w:rPr>
                <w:rFonts w:cs="Arial"/>
                <w:sz w:val="12"/>
                <w:szCs w:val="12"/>
              </w:rPr>
              <w:t>0</w:t>
            </w:r>
          </w:p>
        </w:tc>
        <w:tc>
          <w:tcPr>
            <w:tcW w:w="211" w:type="pct"/>
          </w:tcPr>
          <w:p w14:paraId="7FBC4147" w14:textId="36F1480D" w:rsidR="00CA1484" w:rsidRPr="00531561" w:rsidRDefault="000E7828">
            <w:pPr>
              <w:pStyle w:val="Tabletext"/>
              <w:rPr>
                <w:rFonts w:cs="Arial"/>
                <w:sz w:val="12"/>
                <w:szCs w:val="12"/>
              </w:rPr>
            </w:pPr>
            <w:r w:rsidRPr="000E7828">
              <w:rPr>
                <w:rFonts w:cs="Arial"/>
                <w:sz w:val="12"/>
                <w:szCs w:val="12"/>
              </w:rPr>
              <w:t>0</w:t>
            </w:r>
          </w:p>
        </w:tc>
        <w:tc>
          <w:tcPr>
            <w:tcW w:w="210" w:type="pct"/>
          </w:tcPr>
          <w:p w14:paraId="74213E38" w14:textId="6165E4AD" w:rsidR="00CA1484" w:rsidRPr="00531561" w:rsidRDefault="000E7828">
            <w:pPr>
              <w:pStyle w:val="Tabletext"/>
              <w:rPr>
                <w:rFonts w:cs="Arial"/>
                <w:sz w:val="12"/>
                <w:szCs w:val="12"/>
              </w:rPr>
            </w:pPr>
            <w:r w:rsidRPr="000E7828">
              <w:rPr>
                <w:rFonts w:cs="Arial"/>
                <w:sz w:val="12"/>
                <w:szCs w:val="12"/>
              </w:rPr>
              <w:t>1</w:t>
            </w:r>
          </w:p>
        </w:tc>
        <w:tc>
          <w:tcPr>
            <w:tcW w:w="211" w:type="pct"/>
          </w:tcPr>
          <w:p w14:paraId="3A5CED3F" w14:textId="1D02A567" w:rsidR="00CA1484" w:rsidRPr="00531561" w:rsidRDefault="000E7828">
            <w:pPr>
              <w:pStyle w:val="Tabletext"/>
              <w:rPr>
                <w:rFonts w:cs="Arial"/>
                <w:sz w:val="12"/>
                <w:szCs w:val="12"/>
              </w:rPr>
            </w:pPr>
            <w:r w:rsidRPr="000E7828">
              <w:rPr>
                <w:rFonts w:cs="Arial"/>
                <w:sz w:val="12"/>
                <w:szCs w:val="12"/>
              </w:rPr>
              <w:t>1</w:t>
            </w:r>
          </w:p>
        </w:tc>
        <w:tc>
          <w:tcPr>
            <w:tcW w:w="281" w:type="pct"/>
          </w:tcPr>
          <w:p w14:paraId="1A0649F4" w14:textId="0990311F" w:rsidR="00CA1484" w:rsidRPr="00531561" w:rsidRDefault="000E7828">
            <w:pPr>
              <w:pStyle w:val="Tabletext"/>
              <w:rPr>
                <w:rFonts w:cs="Arial"/>
                <w:sz w:val="12"/>
                <w:szCs w:val="12"/>
              </w:rPr>
            </w:pPr>
            <w:r w:rsidRPr="000E7828">
              <w:rPr>
                <w:rFonts w:cs="Arial"/>
                <w:sz w:val="12"/>
                <w:szCs w:val="12"/>
              </w:rPr>
              <w:t>129</w:t>
            </w:r>
          </w:p>
        </w:tc>
        <w:tc>
          <w:tcPr>
            <w:tcW w:w="211" w:type="pct"/>
          </w:tcPr>
          <w:p w14:paraId="7E4FD4BA" w14:textId="7BB9176C" w:rsidR="00CA1484" w:rsidRPr="00531561" w:rsidRDefault="000E7828">
            <w:pPr>
              <w:pStyle w:val="Tabletext"/>
              <w:rPr>
                <w:rFonts w:cs="Arial"/>
                <w:sz w:val="12"/>
                <w:szCs w:val="12"/>
              </w:rPr>
            </w:pPr>
            <w:r w:rsidRPr="000E7828">
              <w:rPr>
                <w:rFonts w:cs="Arial"/>
                <w:sz w:val="12"/>
                <w:szCs w:val="12"/>
              </w:rPr>
              <w:t>5</w:t>
            </w:r>
          </w:p>
        </w:tc>
        <w:tc>
          <w:tcPr>
            <w:tcW w:w="281" w:type="pct"/>
          </w:tcPr>
          <w:p w14:paraId="57A0E186" w14:textId="06C48E09" w:rsidR="00CA1484" w:rsidRPr="00531561" w:rsidRDefault="000E7828">
            <w:pPr>
              <w:pStyle w:val="Tabletext"/>
              <w:rPr>
                <w:rFonts w:cs="Arial"/>
                <w:sz w:val="12"/>
                <w:szCs w:val="12"/>
              </w:rPr>
            </w:pPr>
            <w:r w:rsidRPr="000E7828">
              <w:rPr>
                <w:rFonts w:cs="Arial"/>
                <w:sz w:val="12"/>
                <w:szCs w:val="12"/>
              </w:rPr>
              <w:t>81</w:t>
            </w:r>
          </w:p>
        </w:tc>
        <w:tc>
          <w:tcPr>
            <w:tcW w:w="282" w:type="pct"/>
          </w:tcPr>
          <w:p w14:paraId="51F8B88E" w14:textId="3D89B63A" w:rsidR="00CA1484" w:rsidRPr="00531561" w:rsidRDefault="000E7828">
            <w:pPr>
              <w:pStyle w:val="Tabletext"/>
              <w:rPr>
                <w:rFonts w:cs="Arial"/>
                <w:sz w:val="12"/>
                <w:szCs w:val="12"/>
              </w:rPr>
            </w:pPr>
            <w:r w:rsidRPr="000E7828">
              <w:rPr>
                <w:rFonts w:cs="Arial"/>
                <w:sz w:val="12"/>
                <w:szCs w:val="12"/>
              </w:rPr>
              <w:t>328</w:t>
            </w:r>
          </w:p>
        </w:tc>
        <w:tc>
          <w:tcPr>
            <w:tcW w:w="290" w:type="pct"/>
          </w:tcPr>
          <w:p w14:paraId="4DCD087C" w14:textId="6720A96F" w:rsidR="00CA1484" w:rsidRPr="00531561" w:rsidRDefault="000E7828">
            <w:pPr>
              <w:pStyle w:val="Tabletext"/>
              <w:rPr>
                <w:rFonts w:cs="Arial"/>
                <w:sz w:val="12"/>
                <w:szCs w:val="12"/>
              </w:rPr>
            </w:pPr>
            <w:r w:rsidRPr="000E7828">
              <w:rPr>
                <w:rFonts w:cs="Arial"/>
                <w:sz w:val="12"/>
                <w:szCs w:val="12"/>
              </w:rPr>
              <w:t>543</w:t>
            </w:r>
          </w:p>
        </w:tc>
        <w:tc>
          <w:tcPr>
            <w:tcW w:w="209" w:type="pct"/>
          </w:tcPr>
          <w:p w14:paraId="4DCB6246" w14:textId="6B10E369" w:rsidR="00CA1484" w:rsidRPr="00531561" w:rsidRDefault="000E7828">
            <w:pPr>
              <w:pStyle w:val="Tabletext"/>
              <w:rPr>
                <w:rFonts w:cs="Arial"/>
                <w:sz w:val="12"/>
                <w:szCs w:val="12"/>
              </w:rPr>
            </w:pPr>
            <w:r w:rsidRPr="000E7828">
              <w:rPr>
                <w:rFonts w:cs="Arial"/>
                <w:sz w:val="12"/>
                <w:szCs w:val="12"/>
              </w:rPr>
              <w:t>1</w:t>
            </w:r>
          </w:p>
        </w:tc>
        <w:tc>
          <w:tcPr>
            <w:tcW w:w="208" w:type="pct"/>
          </w:tcPr>
          <w:p w14:paraId="0E86007C" w14:textId="01F1160E" w:rsidR="00CA1484" w:rsidRPr="00531561" w:rsidRDefault="000E7828">
            <w:pPr>
              <w:pStyle w:val="Tabletext"/>
              <w:rPr>
                <w:rFonts w:cs="Arial"/>
                <w:sz w:val="12"/>
                <w:szCs w:val="12"/>
              </w:rPr>
            </w:pPr>
            <w:r w:rsidRPr="000E7828">
              <w:rPr>
                <w:rFonts w:cs="Arial"/>
                <w:sz w:val="12"/>
                <w:szCs w:val="12"/>
              </w:rPr>
              <w:t>1</w:t>
            </w:r>
          </w:p>
        </w:tc>
        <w:tc>
          <w:tcPr>
            <w:tcW w:w="280" w:type="pct"/>
          </w:tcPr>
          <w:p w14:paraId="45CD3B7C" w14:textId="18E7C193" w:rsidR="00CA1484" w:rsidRPr="00531561" w:rsidRDefault="000E7828">
            <w:pPr>
              <w:pStyle w:val="Tabletext"/>
              <w:rPr>
                <w:rFonts w:cs="Arial"/>
                <w:sz w:val="12"/>
                <w:szCs w:val="12"/>
              </w:rPr>
            </w:pPr>
            <w:r w:rsidRPr="000E7828">
              <w:rPr>
                <w:rFonts w:cs="Arial"/>
                <w:sz w:val="12"/>
                <w:szCs w:val="12"/>
              </w:rPr>
              <w:t>2</w:t>
            </w:r>
          </w:p>
        </w:tc>
        <w:tc>
          <w:tcPr>
            <w:tcW w:w="286" w:type="pct"/>
          </w:tcPr>
          <w:p w14:paraId="6D6FE4DA" w14:textId="0DF9D782" w:rsidR="00CA1484" w:rsidRPr="00531561" w:rsidRDefault="000E7828">
            <w:pPr>
              <w:pStyle w:val="Tabletext"/>
              <w:rPr>
                <w:rFonts w:cs="Arial"/>
                <w:sz w:val="12"/>
                <w:szCs w:val="12"/>
              </w:rPr>
            </w:pPr>
            <w:r w:rsidRPr="000E7828">
              <w:rPr>
                <w:rFonts w:cs="Arial"/>
                <w:sz w:val="12"/>
                <w:szCs w:val="12"/>
              </w:rPr>
              <w:t>4</w:t>
            </w:r>
          </w:p>
        </w:tc>
        <w:tc>
          <w:tcPr>
            <w:tcW w:w="278" w:type="pct"/>
            <w:shd w:val="clear" w:color="auto" w:fill="C5511A"/>
          </w:tcPr>
          <w:p w14:paraId="78AB731B" w14:textId="44CD5C0F"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641</w:t>
            </w:r>
          </w:p>
        </w:tc>
      </w:tr>
      <w:tr w:rsidR="003C057D" w:rsidRPr="00531561" w14:paraId="551E7593" w14:textId="77777777" w:rsidTr="00C16156">
        <w:tc>
          <w:tcPr>
            <w:tcW w:w="491" w:type="pct"/>
            <w:shd w:val="clear" w:color="auto" w:fill="EFF0EF"/>
          </w:tcPr>
          <w:p w14:paraId="178AEBD7" w14:textId="77777777" w:rsidR="00CA1484" w:rsidRPr="00531561" w:rsidRDefault="00CA1484">
            <w:pPr>
              <w:pStyle w:val="Tabletext"/>
              <w:rPr>
                <w:rFonts w:cs="Arial"/>
                <w:sz w:val="12"/>
                <w:szCs w:val="12"/>
              </w:rPr>
            </w:pPr>
            <w:r w:rsidRPr="000E7828">
              <w:rPr>
                <w:rFonts w:cs="Arial"/>
                <w:sz w:val="12"/>
                <w:szCs w:val="12"/>
              </w:rPr>
              <w:t>East Gippsland Shire Council</w:t>
            </w:r>
          </w:p>
        </w:tc>
        <w:tc>
          <w:tcPr>
            <w:tcW w:w="279" w:type="pct"/>
            <w:shd w:val="clear" w:color="auto" w:fill="EFF0EF"/>
          </w:tcPr>
          <w:p w14:paraId="4786511A" w14:textId="15519061" w:rsidR="00CA1484" w:rsidRPr="00531561" w:rsidRDefault="000E7828">
            <w:pPr>
              <w:pStyle w:val="Tabletext"/>
              <w:rPr>
                <w:rFonts w:cs="Arial"/>
                <w:sz w:val="12"/>
                <w:szCs w:val="12"/>
              </w:rPr>
            </w:pPr>
            <w:r w:rsidRPr="000E7828">
              <w:rPr>
                <w:rFonts w:cs="Arial"/>
                <w:sz w:val="12"/>
                <w:szCs w:val="12"/>
              </w:rPr>
              <w:t>60</w:t>
            </w:r>
          </w:p>
        </w:tc>
        <w:tc>
          <w:tcPr>
            <w:tcW w:w="211" w:type="pct"/>
            <w:shd w:val="clear" w:color="auto" w:fill="EFF0EF"/>
          </w:tcPr>
          <w:p w14:paraId="06E21C8E" w14:textId="751CA669" w:rsidR="00CA1484" w:rsidRPr="00531561" w:rsidRDefault="000E7828">
            <w:pPr>
              <w:pStyle w:val="Tabletext"/>
              <w:rPr>
                <w:rFonts w:cs="Arial"/>
                <w:sz w:val="12"/>
                <w:szCs w:val="12"/>
              </w:rPr>
            </w:pPr>
            <w:r w:rsidRPr="000E7828">
              <w:rPr>
                <w:rFonts w:cs="Arial"/>
                <w:sz w:val="12"/>
                <w:szCs w:val="12"/>
              </w:rPr>
              <w:t>15</w:t>
            </w:r>
          </w:p>
        </w:tc>
        <w:tc>
          <w:tcPr>
            <w:tcW w:w="280" w:type="pct"/>
            <w:shd w:val="clear" w:color="auto" w:fill="EFF0EF"/>
          </w:tcPr>
          <w:p w14:paraId="2B6E195A" w14:textId="67290DCB" w:rsidR="00CA1484" w:rsidRPr="00531561" w:rsidRDefault="000E7828">
            <w:pPr>
              <w:pStyle w:val="Tabletext"/>
              <w:rPr>
                <w:rFonts w:cs="Arial"/>
                <w:sz w:val="12"/>
                <w:szCs w:val="12"/>
              </w:rPr>
            </w:pPr>
            <w:r w:rsidRPr="000E7828">
              <w:rPr>
                <w:rFonts w:cs="Arial"/>
                <w:sz w:val="12"/>
                <w:szCs w:val="12"/>
              </w:rPr>
              <w:t>19</w:t>
            </w:r>
          </w:p>
        </w:tc>
        <w:tc>
          <w:tcPr>
            <w:tcW w:w="289" w:type="pct"/>
            <w:shd w:val="clear" w:color="auto" w:fill="EFF0EF"/>
          </w:tcPr>
          <w:p w14:paraId="39CF5A27" w14:textId="2D030422" w:rsidR="00CA1484" w:rsidRPr="00531561" w:rsidRDefault="000E7828">
            <w:pPr>
              <w:pStyle w:val="Tabletext"/>
              <w:rPr>
                <w:rFonts w:cs="Arial"/>
                <w:sz w:val="12"/>
                <w:szCs w:val="12"/>
              </w:rPr>
            </w:pPr>
            <w:r w:rsidRPr="000E7828">
              <w:rPr>
                <w:rFonts w:cs="Arial"/>
                <w:sz w:val="12"/>
                <w:szCs w:val="12"/>
              </w:rPr>
              <w:t>94</w:t>
            </w:r>
          </w:p>
        </w:tc>
        <w:tc>
          <w:tcPr>
            <w:tcW w:w="211" w:type="pct"/>
            <w:shd w:val="clear" w:color="auto" w:fill="EFF0EF"/>
          </w:tcPr>
          <w:p w14:paraId="62C25671" w14:textId="67C24898" w:rsidR="00CA1484" w:rsidRPr="00531561" w:rsidRDefault="000E7828">
            <w:pPr>
              <w:pStyle w:val="Tabletext"/>
              <w:rPr>
                <w:rFonts w:cs="Arial"/>
                <w:sz w:val="12"/>
                <w:szCs w:val="12"/>
              </w:rPr>
            </w:pPr>
            <w:r w:rsidRPr="000E7828">
              <w:rPr>
                <w:rFonts w:cs="Arial"/>
                <w:sz w:val="12"/>
                <w:szCs w:val="12"/>
              </w:rPr>
              <w:t>8</w:t>
            </w:r>
          </w:p>
        </w:tc>
        <w:tc>
          <w:tcPr>
            <w:tcW w:w="211" w:type="pct"/>
            <w:shd w:val="clear" w:color="auto" w:fill="EFF0EF"/>
          </w:tcPr>
          <w:p w14:paraId="547B29CE" w14:textId="2367CA8F" w:rsidR="00CA1484" w:rsidRPr="00531561" w:rsidRDefault="000E7828">
            <w:pPr>
              <w:pStyle w:val="Tabletext"/>
              <w:rPr>
                <w:rFonts w:cs="Arial"/>
                <w:sz w:val="12"/>
                <w:szCs w:val="12"/>
              </w:rPr>
            </w:pPr>
            <w:r w:rsidRPr="000E7828">
              <w:rPr>
                <w:rFonts w:cs="Arial"/>
                <w:sz w:val="12"/>
                <w:szCs w:val="12"/>
              </w:rPr>
              <w:t>8</w:t>
            </w:r>
          </w:p>
        </w:tc>
        <w:tc>
          <w:tcPr>
            <w:tcW w:w="210" w:type="pct"/>
            <w:shd w:val="clear" w:color="auto" w:fill="EFF0EF"/>
          </w:tcPr>
          <w:p w14:paraId="13FFAE3D" w14:textId="5FD29388" w:rsidR="00CA1484" w:rsidRPr="00531561" w:rsidRDefault="000E7828">
            <w:pPr>
              <w:pStyle w:val="Tabletext"/>
              <w:rPr>
                <w:rFonts w:cs="Arial"/>
                <w:sz w:val="12"/>
                <w:szCs w:val="12"/>
              </w:rPr>
            </w:pPr>
            <w:r w:rsidRPr="000E7828">
              <w:rPr>
                <w:rFonts w:cs="Arial"/>
                <w:sz w:val="12"/>
                <w:szCs w:val="12"/>
              </w:rPr>
              <w:t>2</w:t>
            </w:r>
          </w:p>
        </w:tc>
        <w:tc>
          <w:tcPr>
            <w:tcW w:w="211" w:type="pct"/>
            <w:shd w:val="clear" w:color="auto" w:fill="EFF0EF"/>
          </w:tcPr>
          <w:p w14:paraId="52CC0AF0" w14:textId="2C72C277"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78CC7C8A" w14:textId="499B24F3" w:rsidR="00CA1484" w:rsidRPr="00531561" w:rsidRDefault="000E7828">
            <w:pPr>
              <w:pStyle w:val="Tabletext"/>
              <w:rPr>
                <w:rFonts w:cs="Arial"/>
                <w:sz w:val="12"/>
                <w:szCs w:val="12"/>
              </w:rPr>
            </w:pPr>
            <w:r w:rsidRPr="000E7828">
              <w:rPr>
                <w:rFonts w:cs="Arial"/>
                <w:sz w:val="12"/>
                <w:szCs w:val="12"/>
              </w:rPr>
              <w:t>69</w:t>
            </w:r>
          </w:p>
        </w:tc>
        <w:tc>
          <w:tcPr>
            <w:tcW w:w="211" w:type="pct"/>
            <w:shd w:val="clear" w:color="auto" w:fill="EFF0EF"/>
          </w:tcPr>
          <w:p w14:paraId="57D2B4CA" w14:textId="5FE55052" w:rsidR="00CA1484" w:rsidRPr="00531561" w:rsidRDefault="000E7828">
            <w:pPr>
              <w:pStyle w:val="Tabletext"/>
              <w:rPr>
                <w:rFonts w:cs="Arial"/>
                <w:sz w:val="12"/>
                <w:szCs w:val="12"/>
              </w:rPr>
            </w:pPr>
            <w:r w:rsidRPr="000E7828">
              <w:rPr>
                <w:rFonts w:cs="Arial"/>
                <w:sz w:val="12"/>
                <w:szCs w:val="12"/>
              </w:rPr>
              <w:t>4</w:t>
            </w:r>
          </w:p>
        </w:tc>
        <w:tc>
          <w:tcPr>
            <w:tcW w:w="281" w:type="pct"/>
            <w:shd w:val="clear" w:color="auto" w:fill="EFF0EF"/>
          </w:tcPr>
          <w:p w14:paraId="496E908F" w14:textId="7B475604" w:rsidR="00CA1484" w:rsidRPr="00531561" w:rsidRDefault="000E7828">
            <w:pPr>
              <w:pStyle w:val="Tabletext"/>
              <w:rPr>
                <w:rFonts w:cs="Arial"/>
                <w:sz w:val="12"/>
                <w:szCs w:val="12"/>
              </w:rPr>
            </w:pPr>
            <w:r w:rsidRPr="000E7828">
              <w:rPr>
                <w:rFonts w:cs="Arial"/>
                <w:sz w:val="12"/>
                <w:szCs w:val="12"/>
              </w:rPr>
              <w:t>65</w:t>
            </w:r>
          </w:p>
        </w:tc>
        <w:tc>
          <w:tcPr>
            <w:tcW w:w="282" w:type="pct"/>
            <w:shd w:val="clear" w:color="auto" w:fill="EFF0EF"/>
          </w:tcPr>
          <w:p w14:paraId="31AC9C5C" w14:textId="7ABBDDCC" w:rsidR="00CA1484" w:rsidRPr="00531561" w:rsidRDefault="000E7828">
            <w:pPr>
              <w:pStyle w:val="Tabletext"/>
              <w:rPr>
                <w:rFonts w:cs="Arial"/>
                <w:sz w:val="12"/>
                <w:szCs w:val="12"/>
              </w:rPr>
            </w:pPr>
            <w:r w:rsidRPr="000E7828">
              <w:rPr>
                <w:rFonts w:cs="Arial"/>
                <w:sz w:val="12"/>
                <w:szCs w:val="12"/>
              </w:rPr>
              <w:t>264</w:t>
            </w:r>
          </w:p>
        </w:tc>
        <w:tc>
          <w:tcPr>
            <w:tcW w:w="290" w:type="pct"/>
            <w:shd w:val="clear" w:color="auto" w:fill="EFF0EF"/>
          </w:tcPr>
          <w:p w14:paraId="45F74A2A" w14:textId="1438CF2D" w:rsidR="00CA1484" w:rsidRPr="00531561" w:rsidRDefault="000E7828">
            <w:pPr>
              <w:pStyle w:val="Tabletext"/>
              <w:rPr>
                <w:rFonts w:cs="Arial"/>
                <w:sz w:val="12"/>
                <w:szCs w:val="12"/>
              </w:rPr>
            </w:pPr>
            <w:r w:rsidRPr="000E7828">
              <w:rPr>
                <w:rFonts w:cs="Arial"/>
                <w:sz w:val="12"/>
                <w:szCs w:val="12"/>
              </w:rPr>
              <w:t>402</w:t>
            </w:r>
          </w:p>
        </w:tc>
        <w:tc>
          <w:tcPr>
            <w:tcW w:w="209" w:type="pct"/>
            <w:shd w:val="clear" w:color="auto" w:fill="EFF0EF"/>
          </w:tcPr>
          <w:p w14:paraId="3AE517CE" w14:textId="6270B2C2"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01CF1EEB" w14:textId="1886AC46"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01E1D220" w14:textId="018BAD36"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4F46C44F" w14:textId="6680916F"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68E5DB64" w14:textId="6D583E97"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506</w:t>
            </w:r>
          </w:p>
        </w:tc>
      </w:tr>
      <w:tr w:rsidR="003C057D" w:rsidRPr="00531561" w14:paraId="4B23FED5" w14:textId="77777777" w:rsidTr="00C16156">
        <w:tc>
          <w:tcPr>
            <w:tcW w:w="491" w:type="pct"/>
          </w:tcPr>
          <w:p w14:paraId="0C9177F9" w14:textId="77777777" w:rsidR="00CA1484" w:rsidRPr="00531561" w:rsidRDefault="00CA1484">
            <w:pPr>
              <w:pStyle w:val="Tabletext"/>
              <w:rPr>
                <w:rFonts w:cs="Arial"/>
                <w:sz w:val="12"/>
                <w:szCs w:val="12"/>
              </w:rPr>
            </w:pPr>
            <w:r w:rsidRPr="000E7828">
              <w:rPr>
                <w:rFonts w:cs="Arial"/>
                <w:sz w:val="12"/>
                <w:szCs w:val="12"/>
              </w:rPr>
              <w:t>Frankston City Council</w:t>
            </w:r>
          </w:p>
        </w:tc>
        <w:tc>
          <w:tcPr>
            <w:tcW w:w="279" w:type="pct"/>
          </w:tcPr>
          <w:p w14:paraId="43B450B1" w14:textId="6D662867" w:rsidR="00CA1484" w:rsidRPr="00531561" w:rsidRDefault="000E7828">
            <w:pPr>
              <w:pStyle w:val="Tabletext"/>
              <w:rPr>
                <w:rFonts w:cs="Arial"/>
                <w:sz w:val="12"/>
                <w:szCs w:val="12"/>
              </w:rPr>
            </w:pPr>
            <w:r w:rsidRPr="000E7828">
              <w:rPr>
                <w:rFonts w:cs="Arial"/>
                <w:sz w:val="12"/>
                <w:szCs w:val="12"/>
              </w:rPr>
              <w:t>41</w:t>
            </w:r>
          </w:p>
        </w:tc>
        <w:tc>
          <w:tcPr>
            <w:tcW w:w="211" w:type="pct"/>
          </w:tcPr>
          <w:p w14:paraId="778869D8" w14:textId="0328F9DF" w:rsidR="00CA1484" w:rsidRPr="00531561" w:rsidRDefault="000E7828">
            <w:pPr>
              <w:pStyle w:val="Tabletext"/>
              <w:rPr>
                <w:rFonts w:cs="Arial"/>
                <w:sz w:val="12"/>
                <w:szCs w:val="12"/>
              </w:rPr>
            </w:pPr>
            <w:r w:rsidRPr="000E7828">
              <w:rPr>
                <w:rFonts w:cs="Arial"/>
                <w:sz w:val="12"/>
                <w:szCs w:val="12"/>
              </w:rPr>
              <w:t>6</w:t>
            </w:r>
          </w:p>
        </w:tc>
        <w:tc>
          <w:tcPr>
            <w:tcW w:w="280" w:type="pct"/>
          </w:tcPr>
          <w:p w14:paraId="4751719D" w14:textId="56069CA1" w:rsidR="00CA1484" w:rsidRPr="00531561" w:rsidRDefault="000E7828">
            <w:pPr>
              <w:pStyle w:val="Tabletext"/>
              <w:rPr>
                <w:rFonts w:cs="Arial"/>
                <w:sz w:val="12"/>
                <w:szCs w:val="12"/>
              </w:rPr>
            </w:pPr>
            <w:r w:rsidRPr="000E7828">
              <w:rPr>
                <w:rFonts w:cs="Arial"/>
                <w:sz w:val="12"/>
                <w:szCs w:val="12"/>
              </w:rPr>
              <w:t>23</w:t>
            </w:r>
          </w:p>
        </w:tc>
        <w:tc>
          <w:tcPr>
            <w:tcW w:w="289" w:type="pct"/>
          </w:tcPr>
          <w:p w14:paraId="1A806E7A" w14:textId="56B3A44E" w:rsidR="00CA1484" w:rsidRPr="00531561" w:rsidRDefault="000E7828">
            <w:pPr>
              <w:pStyle w:val="Tabletext"/>
              <w:rPr>
                <w:rFonts w:cs="Arial"/>
                <w:sz w:val="12"/>
                <w:szCs w:val="12"/>
              </w:rPr>
            </w:pPr>
            <w:r w:rsidRPr="000E7828">
              <w:rPr>
                <w:rFonts w:cs="Arial"/>
                <w:sz w:val="12"/>
                <w:szCs w:val="12"/>
              </w:rPr>
              <w:t>70</w:t>
            </w:r>
          </w:p>
        </w:tc>
        <w:tc>
          <w:tcPr>
            <w:tcW w:w="211" w:type="pct"/>
          </w:tcPr>
          <w:p w14:paraId="4C1AFB03" w14:textId="44B330AF" w:rsidR="00CA1484" w:rsidRPr="00531561" w:rsidRDefault="000E7828">
            <w:pPr>
              <w:pStyle w:val="Tabletext"/>
              <w:rPr>
                <w:rFonts w:cs="Arial"/>
                <w:sz w:val="12"/>
                <w:szCs w:val="12"/>
              </w:rPr>
            </w:pPr>
            <w:r w:rsidRPr="000E7828">
              <w:rPr>
                <w:rFonts w:cs="Arial"/>
                <w:sz w:val="12"/>
                <w:szCs w:val="12"/>
              </w:rPr>
              <w:t>0</w:t>
            </w:r>
          </w:p>
        </w:tc>
        <w:tc>
          <w:tcPr>
            <w:tcW w:w="211" w:type="pct"/>
          </w:tcPr>
          <w:p w14:paraId="421C80E0" w14:textId="295F7614" w:rsidR="00CA1484" w:rsidRPr="00531561" w:rsidRDefault="000E7828">
            <w:pPr>
              <w:pStyle w:val="Tabletext"/>
              <w:rPr>
                <w:rFonts w:cs="Arial"/>
                <w:sz w:val="12"/>
                <w:szCs w:val="12"/>
              </w:rPr>
            </w:pPr>
            <w:r w:rsidRPr="000E7828">
              <w:rPr>
                <w:rFonts w:cs="Arial"/>
                <w:sz w:val="12"/>
                <w:szCs w:val="12"/>
              </w:rPr>
              <w:t>0</w:t>
            </w:r>
          </w:p>
        </w:tc>
        <w:tc>
          <w:tcPr>
            <w:tcW w:w="210" w:type="pct"/>
          </w:tcPr>
          <w:p w14:paraId="5A88E299" w14:textId="4E41A233" w:rsidR="00CA1484" w:rsidRPr="00531561" w:rsidRDefault="000E7828">
            <w:pPr>
              <w:pStyle w:val="Tabletext"/>
              <w:rPr>
                <w:rFonts w:cs="Arial"/>
                <w:sz w:val="12"/>
                <w:szCs w:val="12"/>
              </w:rPr>
            </w:pPr>
            <w:r w:rsidRPr="000E7828">
              <w:rPr>
                <w:rFonts w:cs="Arial"/>
                <w:sz w:val="12"/>
                <w:szCs w:val="12"/>
              </w:rPr>
              <w:t>1</w:t>
            </w:r>
          </w:p>
        </w:tc>
        <w:tc>
          <w:tcPr>
            <w:tcW w:w="211" w:type="pct"/>
          </w:tcPr>
          <w:p w14:paraId="5069DD86" w14:textId="46F85C90" w:rsidR="00CA1484" w:rsidRPr="00531561" w:rsidRDefault="000E7828">
            <w:pPr>
              <w:pStyle w:val="Tabletext"/>
              <w:rPr>
                <w:rFonts w:cs="Arial"/>
                <w:sz w:val="12"/>
                <w:szCs w:val="12"/>
              </w:rPr>
            </w:pPr>
            <w:r w:rsidRPr="000E7828">
              <w:rPr>
                <w:rFonts w:cs="Arial"/>
                <w:sz w:val="12"/>
                <w:szCs w:val="12"/>
              </w:rPr>
              <w:t>1</w:t>
            </w:r>
          </w:p>
        </w:tc>
        <w:tc>
          <w:tcPr>
            <w:tcW w:w="281" w:type="pct"/>
          </w:tcPr>
          <w:p w14:paraId="086444A3" w14:textId="4103D894" w:rsidR="00CA1484" w:rsidRPr="00531561" w:rsidRDefault="000E7828">
            <w:pPr>
              <w:pStyle w:val="Tabletext"/>
              <w:rPr>
                <w:rFonts w:cs="Arial"/>
                <w:sz w:val="12"/>
                <w:szCs w:val="12"/>
              </w:rPr>
            </w:pPr>
            <w:r w:rsidRPr="000E7828">
              <w:rPr>
                <w:rFonts w:cs="Arial"/>
                <w:sz w:val="12"/>
                <w:szCs w:val="12"/>
              </w:rPr>
              <w:t>44</w:t>
            </w:r>
          </w:p>
        </w:tc>
        <w:tc>
          <w:tcPr>
            <w:tcW w:w="211" w:type="pct"/>
          </w:tcPr>
          <w:p w14:paraId="09A9C45C" w14:textId="4B987E8E" w:rsidR="00CA1484" w:rsidRPr="00531561" w:rsidRDefault="000E7828">
            <w:pPr>
              <w:pStyle w:val="Tabletext"/>
              <w:rPr>
                <w:rFonts w:cs="Arial"/>
                <w:sz w:val="12"/>
                <w:szCs w:val="12"/>
              </w:rPr>
            </w:pPr>
            <w:r w:rsidRPr="000E7828">
              <w:rPr>
                <w:rFonts w:cs="Arial"/>
                <w:sz w:val="12"/>
                <w:szCs w:val="12"/>
              </w:rPr>
              <w:t>0</w:t>
            </w:r>
          </w:p>
        </w:tc>
        <w:tc>
          <w:tcPr>
            <w:tcW w:w="281" w:type="pct"/>
          </w:tcPr>
          <w:p w14:paraId="50DEB82A" w14:textId="343BF0CB" w:rsidR="00CA1484" w:rsidRPr="00531561" w:rsidRDefault="000E7828">
            <w:pPr>
              <w:pStyle w:val="Tabletext"/>
              <w:rPr>
                <w:rFonts w:cs="Arial"/>
                <w:sz w:val="12"/>
                <w:szCs w:val="12"/>
              </w:rPr>
            </w:pPr>
            <w:r w:rsidRPr="000E7828">
              <w:rPr>
                <w:rFonts w:cs="Arial"/>
                <w:sz w:val="12"/>
                <w:szCs w:val="12"/>
              </w:rPr>
              <w:t>36</w:t>
            </w:r>
          </w:p>
        </w:tc>
        <w:tc>
          <w:tcPr>
            <w:tcW w:w="282" w:type="pct"/>
          </w:tcPr>
          <w:p w14:paraId="0B4C0CAF" w14:textId="7A91621A" w:rsidR="00CA1484" w:rsidRPr="00531561" w:rsidRDefault="000E7828">
            <w:pPr>
              <w:pStyle w:val="Tabletext"/>
              <w:rPr>
                <w:rFonts w:cs="Arial"/>
                <w:sz w:val="12"/>
                <w:szCs w:val="12"/>
              </w:rPr>
            </w:pPr>
            <w:r w:rsidRPr="000E7828">
              <w:rPr>
                <w:rFonts w:cs="Arial"/>
                <w:sz w:val="12"/>
                <w:szCs w:val="12"/>
              </w:rPr>
              <w:t>630</w:t>
            </w:r>
          </w:p>
        </w:tc>
        <w:tc>
          <w:tcPr>
            <w:tcW w:w="290" w:type="pct"/>
          </w:tcPr>
          <w:p w14:paraId="7F8F5EDA" w14:textId="366D6ECA" w:rsidR="00CA1484" w:rsidRPr="00531561" w:rsidRDefault="000E7828">
            <w:pPr>
              <w:pStyle w:val="Tabletext"/>
              <w:rPr>
                <w:rFonts w:cs="Arial"/>
                <w:sz w:val="12"/>
                <w:szCs w:val="12"/>
              </w:rPr>
            </w:pPr>
            <w:r w:rsidRPr="000E7828">
              <w:rPr>
                <w:rFonts w:cs="Arial"/>
                <w:sz w:val="12"/>
                <w:szCs w:val="12"/>
              </w:rPr>
              <w:t>710</w:t>
            </w:r>
          </w:p>
        </w:tc>
        <w:tc>
          <w:tcPr>
            <w:tcW w:w="209" w:type="pct"/>
          </w:tcPr>
          <w:p w14:paraId="3A36C3C3" w14:textId="1F40123A" w:rsidR="00CA1484" w:rsidRPr="00531561" w:rsidRDefault="000E7828">
            <w:pPr>
              <w:pStyle w:val="Tabletext"/>
              <w:rPr>
                <w:rFonts w:cs="Arial"/>
                <w:sz w:val="12"/>
                <w:szCs w:val="12"/>
              </w:rPr>
            </w:pPr>
            <w:r w:rsidRPr="000E7828">
              <w:rPr>
                <w:rFonts w:cs="Arial"/>
                <w:sz w:val="12"/>
                <w:szCs w:val="12"/>
              </w:rPr>
              <w:t>0</w:t>
            </w:r>
          </w:p>
        </w:tc>
        <w:tc>
          <w:tcPr>
            <w:tcW w:w="208" w:type="pct"/>
          </w:tcPr>
          <w:p w14:paraId="6200DF56" w14:textId="7808028C" w:rsidR="00CA1484" w:rsidRPr="00531561" w:rsidRDefault="000E7828">
            <w:pPr>
              <w:pStyle w:val="Tabletext"/>
              <w:rPr>
                <w:rFonts w:cs="Arial"/>
                <w:sz w:val="12"/>
                <w:szCs w:val="12"/>
              </w:rPr>
            </w:pPr>
            <w:r w:rsidRPr="000E7828">
              <w:rPr>
                <w:rFonts w:cs="Arial"/>
                <w:sz w:val="12"/>
                <w:szCs w:val="12"/>
              </w:rPr>
              <w:t>3</w:t>
            </w:r>
          </w:p>
        </w:tc>
        <w:tc>
          <w:tcPr>
            <w:tcW w:w="280" w:type="pct"/>
          </w:tcPr>
          <w:p w14:paraId="5684DBBB" w14:textId="6656C000" w:rsidR="00CA1484" w:rsidRPr="00531561" w:rsidRDefault="000E7828">
            <w:pPr>
              <w:pStyle w:val="Tabletext"/>
              <w:rPr>
                <w:rFonts w:cs="Arial"/>
                <w:sz w:val="12"/>
                <w:szCs w:val="12"/>
              </w:rPr>
            </w:pPr>
            <w:r w:rsidRPr="000E7828">
              <w:rPr>
                <w:rFonts w:cs="Arial"/>
                <w:sz w:val="12"/>
                <w:szCs w:val="12"/>
              </w:rPr>
              <w:t>12</w:t>
            </w:r>
          </w:p>
        </w:tc>
        <w:tc>
          <w:tcPr>
            <w:tcW w:w="286" w:type="pct"/>
          </w:tcPr>
          <w:p w14:paraId="41EE6794" w14:textId="2910A5AE" w:rsidR="00CA1484" w:rsidRPr="00531561" w:rsidRDefault="000E7828">
            <w:pPr>
              <w:pStyle w:val="Tabletext"/>
              <w:rPr>
                <w:rFonts w:cs="Arial"/>
                <w:sz w:val="12"/>
                <w:szCs w:val="12"/>
              </w:rPr>
            </w:pPr>
            <w:r w:rsidRPr="000E7828">
              <w:rPr>
                <w:rFonts w:cs="Arial"/>
                <w:sz w:val="12"/>
                <w:szCs w:val="12"/>
              </w:rPr>
              <w:t>15</w:t>
            </w:r>
          </w:p>
        </w:tc>
        <w:tc>
          <w:tcPr>
            <w:tcW w:w="278" w:type="pct"/>
            <w:shd w:val="clear" w:color="auto" w:fill="C5511A"/>
          </w:tcPr>
          <w:p w14:paraId="72088004" w14:textId="7EB0CA57"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796</w:t>
            </w:r>
          </w:p>
        </w:tc>
      </w:tr>
      <w:tr w:rsidR="003C057D" w:rsidRPr="00531561" w14:paraId="35F25364" w14:textId="77777777" w:rsidTr="00C16156">
        <w:tc>
          <w:tcPr>
            <w:tcW w:w="491" w:type="pct"/>
            <w:shd w:val="clear" w:color="auto" w:fill="EFF0EF"/>
          </w:tcPr>
          <w:p w14:paraId="3EF40214" w14:textId="77777777" w:rsidR="00CA1484" w:rsidRPr="00531561" w:rsidRDefault="00CA1484">
            <w:pPr>
              <w:pStyle w:val="Tabletext"/>
              <w:rPr>
                <w:rFonts w:cs="Arial"/>
                <w:sz w:val="12"/>
                <w:szCs w:val="12"/>
              </w:rPr>
            </w:pPr>
            <w:r w:rsidRPr="000E7828">
              <w:rPr>
                <w:rFonts w:cs="Arial"/>
                <w:sz w:val="12"/>
                <w:szCs w:val="12"/>
              </w:rPr>
              <w:t>Gannawarra Shire Council</w:t>
            </w:r>
          </w:p>
        </w:tc>
        <w:tc>
          <w:tcPr>
            <w:tcW w:w="279" w:type="pct"/>
            <w:shd w:val="clear" w:color="auto" w:fill="EFF0EF"/>
          </w:tcPr>
          <w:p w14:paraId="320084CB" w14:textId="5F4F6C68" w:rsidR="00CA1484" w:rsidRPr="00531561" w:rsidRDefault="000E7828">
            <w:pPr>
              <w:pStyle w:val="Tabletext"/>
              <w:rPr>
                <w:rFonts w:cs="Arial"/>
                <w:sz w:val="12"/>
                <w:szCs w:val="12"/>
              </w:rPr>
            </w:pPr>
            <w:r w:rsidRPr="000E7828">
              <w:rPr>
                <w:rFonts w:cs="Arial"/>
                <w:sz w:val="12"/>
                <w:szCs w:val="12"/>
              </w:rPr>
              <w:t>5</w:t>
            </w:r>
          </w:p>
        </w:tc>
        <w:tc>
          <w:tcPr>
            <w:tcW w:w="211" w:type="pct"/>
            <w:shd w:val="clear" w:color="auto" w:fill="EFF0EF"/>
          </w:tcPr>
          <w:p w14:paraId="58F33D2E" w14:textId="04FEB4EA"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067EFAF6" w14:textId="3A6F3466" w:rsidR="00CA1484" w:rsidRPr="00531561" w:rsidRDefault="000E7828">
            <w:pPr>
              <w:pStyle w:val="Tabletext"/>
              <w:rPr>
                <w:rFonts w:cs="Arial"/>
                <w:sz w:val="12"/>
                <w:szCs w:val="12"/>
              </w:rPr>
            </w:pPr>
            <w:r w:rsidRPr="000E7828">
              <w:rPr>
                <w:rFonts w:cs="Arial"/>
                <w:sz w:val="12"/>
                <w:szCs w:val="12"/>
              </w:rPr>
              <w:t>3</w:t>
            </w:r>
          </w:p>
        </w:tc>
        <w:tc>
          <w:tcPr>
            <w:tcW w:w="289" w:type="pct"/>
            <w:shd w:val="clear" w:color="auto" w:fill="EFF0EF"/>
          </w:tcPr>
          <w:p w14:paraId="506E5C66" w14:textId="5739FA28" w:rsidR="00CA1484" w:rsidRPr="00531561" w:rsidRDefault="000E7828">
            <w:pPr>
              <w:pStyle w:val="Tabletext"/>
              <w:rPr>
                <w:rFonts w:cs="Arial"/>
                <w:sz w:val="12"/>
                <w:szCs w:val="12"/>
              </w:rPr>
            </w:pPr>
            <w:r w:rsidRPr="000E7828">
              <w:rPr>
                <w:rFonts w:cs="Arial"/>
                <w:sz w:val="12"/>
                <w:szCs w:val="12"/>
              </w:rPr>
              <w:t>8</w:t>
            </w:r>
          </w:p>
        </w:tc>
        <w:tc>
          <w:tcPr>
            <w:tcW w:w="211" w:type="pct"/>
            <w:shd w:val="clear" w:color="auto" w:fill="EFF0EF"/>
          </w:tcPr>
          <w:p w14:paraId="34DB9543" w14:textId="663EA6D9" w:rsidR="00CA1484" w:rsidRPr="00531561" w:rsidRDefault="000E7828">
            <w:pPr>
              <w:pStyle w:val="Tabletext"/>
              <w:rPr>
                <w:rFonts w:cs="Arial"/>
                <w:sz w:val="12"/>
                <w:szCs w:val="12"/>
              </w:rPr>
            </w:pPr>
            <w:r w:rsidRPr="000E7828">
              <w:rPr>
                <w:rFonts w:cs="Arial"/>
                <w:sz w:val="12"/>
                <w:szCs w:val="12"/>
              </w:rPr>
              <w:t>6</w:t>
            </w:r>
          </w:p>
        </w:tc>
        <w:tc>
          <w:tcPr>
            <w:tcW w:w="211" w:type="pct"/>
            <w:shd w:val="clear" w:color="auto" w:fill="EFF0EF"/>
          </w:tcPr>
          <w:p w14:paraId="66FA0DDE" w14:textId="0C93B644" w:rsidR="00CA1484" w:rsidRPr="00531561" w:rsidRDefault="000E7828">
            <w:pPr>
              <w:pStyle w:val="Tabletext"/>
              <w:rPr>
                <w:rFonts w:cs="Arial"/>
                <w:sz w:val="12"/>
                <w:szCs w:val="12"/>
              </w:rPr>
            </w:pPr>
            <w:r w:rsidRPr="000E7828">
              <w:rPr>
                <w:rFonts w:cs="Arial"/>
                <w:sz w:val="12"/>
                <w:szCs w:val="12"/>
              </w:rPr>
              <w:t>6</w:t>
            </w:r>
          </w:p>
        </w:tc>
        <w:tc>
          <w:tcPr>
            <w:tcW w:w="210" w:type="pct"/>
            <w:shd w:val="clear" w:color="auto" w:fill="EFF0EF"/>
          </w:tcPr>
          <w:p w14:paraId="21F2F862" w14:textId="19C4039B"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012F8F50" w14:textId="0FCB0DEE"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18999D06" w14:textId="7BE214E9" w:rsidR="00CA1484" w:rsidRPr="00531561" w:rsidRDefault="000E7828">
            <w:pPr>
              <w:pStyle w:val="Tabletext"/>
              <w:rPr>
                <w:rFonts w:cs="Arial"/>
                <w:sz w:val="12"/>
                <w:szCs w:val="12"/>
              </w:rPr>
            </w:pPr>
            <w:r w:rsidRPr="000E7828">
              <w:rPr>
                <w:rFonts w:cs="Arial"/>
                <w:sz w:val="12"/>
                <w:szCs w:val="12"/>
              </w:rPr>
              <w:t>15</w:t>
            </w:r>
          </w:p>
        </w:tc>
        <w:tc>
          <w:tcPr>
            <w:tcW w:w="211" w:type="pct"/>
            <w:shd w:val="clear" w:color="auto" w:fill="EFF0EF"/>
          </w:tcPr>
          <w:p w14:paraId="5829A20E" w14:textId="2B492A5A"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503AE53D" w14:textId="30EA9457" w:rsidR="00CA1484" w:rsidRPr="00531561" w:rsidRDefault="000E7828">
            <w:pPr>
              <w:pStyle w:val="Tabletext"/>
              <w:rPr>
                <w:rFonts w:cs="Arial"/>
                <w:sz w:val="12"/>
                <w:szCs w:val="12"/>
              </w:rPr>
            </w:pPr>
            <w:r w:rsidRPr="000E7828">
              <w:rPr>
                <w:rFonts w:cs="Arial"/>
                <w:sz w:val="12"/>
                <w:szCs w:val="12"/>
              </w:rPr>
              <w:t>10</w:t>
            </w:r>
          </w:p>
        </w:tc>
        <w:tc>
          <w:tcPr>
            <w:tcW w:w="282" w:type="pct"/>
            <w:shd w:val="clear" w:color="auto" w:fill="EFF0EF"/>
          </w:tcPr>
          <w:p w14:paraId="7E7937C3" w14:textId="324998AF" w:rsidR="00CA1484" w:rsidRPr="00531561" w:rsidRDefault="000E7828">
            <w:pPr>
              <w:pStyle w:val="Tabletext"/>
              <w:rPr>
                <w:rFonts w:cs="Arial"/>
                <w:sz w:val="12"/>
                <w:szCs w:val="12"/>
              </w:rPr>
            </w:pPr>
            <w:r w:rsidRPr="000E7828">
              <w:rPr>
                <w:rFonts w:cs="Arial"/>
                <w:sz w:val="12"/>
                <w:szCs w:val="12"/>
              </w:rPr>
              <w:t>65</w:t>
            </w:r>
          </w:p>
        </w:tc>
        <w:tc>
          <w:tcPr>
            <w:tcW w:w="290" w:type="pct"/>
            <w:shd w:val="clear" w:color="auto" w:fill="EFF0EF"/>
          </w:tcPr>
          <w:p w14:paraId="0B5D358B" w14:textId="4C734B90" w:rsidR="00CA1484" w:rsidRPr="00531561" w:rsidRDefault="000E7828">
            <w:pPr>
              <w:pStyle w:val="Tabletext"/>
              <w:rPr>
                <w:rFonts w:cs="Arial"/>
                <w:sz w:val="12"/>
                <w:szCs w:val="12"/>
              </w:rPr>
            </w:pPr>
            <w:r w:rsidRPr="000E7828">
              <w:rPr>
                <w:rFonts w:cs="Arial"/>
                <w:sz w:val="12"/>
                <w:szCs w:val="12"/>
              </w:rPr>
              <w:t>91</w:t>
            </w:r>
          </w:p>
        </w:tc>
        <w:tc>
          <w:tcPr>
            <w:tcW w:w="209" w:type="pct"/>
            <w:shd w:val="clear" w:color="auto" w:fill="EFF0EF"/>
          </w:tcPr>
          <w:p w14:paraId="11DBD929" w14:textId="7E26B2EB"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3A26AE32" w14:textId="2DAAD8E2"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78F585C2" w14:textId="0E4F2527"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7E195C42" w14:textId="0D5114D9"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2DF548B0" w14:textId="7A998DD6"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105</w:t>
            </w:r>
          </w:p>
        </w:tc>
      </w:tr>
      <w:tr w:rsidR="003C057D" w:rsidRPr="00531561" w14:paraId="6BB2F523" w14:textId="77777777" w:rsidTr="00C16156">
        <w:tc>
          <w:tcPr>
            <w:tcW w:w="491" w:type="pct"/>
          </w:tcPr>
          <w:p w14:paraId="2C75F9CC" w14:textId="77777777" w:rsidR="00CA1484" w:rsidRPr="00531561" w:rsidRDefault="00CA1484">
            <w:pPr>
              <w:pStyle w:val="Tabletext"/>
              <w:rPr>
                <w:rFonts w:cs="Arial"/>
                <w:sz w:val="12"/>
                <w:szCs w:val="12"/>
              </w:rPr>
            </w:pPr>
            <w:r w:rsidRPr="000E7828">
              <w:rPr>
                <w:rFonts w:cs="Arial"/>
                <w:sz w:val="12"/>
                <w:szCs w:val="12"/>
              </w:rPr>
              <w:t>Glen Eira City Council</w:t>
            </w:r>
          </w:p>
        </w:tc>
        <w:tc>
          <w:tcPr>
            <w:tcW w:w="279" w:type="pct"/>
          </w:tcPr>
          <w:p w14:paraId="44FCD21D" w14:textId="6FE3561B" w:rsidR="00CA1484" w:rsidRPr="00531561" w:rsidRDefault="000E7828">
            <w:pPr>
              <w:pStyle w:val="Tabletext"/>
              <w:rPr>
                <w:rFonts w:cs="Arial"/>
                <w:sz w:val="12"/>
                <w:szCs w:val="12"/>
              </w:rPr>
            </w:pPr>
            <w:r w:rsidRPr="000E7828">
              <w:rPr>
                <w:rFonts w:cs="Arial"/>
                <w:sz w:val="12"/>
                <w:szCs w:val="12"/>
              </w:rPr>
              <w:t>13</w:t>
            </w:r>
          </w:p>
        </w:tc>
        <w:tc>
          <w:tcPr>
            <w:tcW w:w="211" w:type="pct"/>
          </w:tcPr>
          <w:p w14:paraId="3215758F" w14:textId="7F6B4450" w:rsidR="00CA1484" w:rsidRPr="00531561" w:rsidRDefault="000E7828">
            <w:pPr>
              <w:pStyle w:val="Tabletext"/>
              <w:rPr>
                <w:rFonts w:cs="Arial"/>
                <w:sz w:val="12"/>
                <w:szCs w:val="12"/>
              </w:rPr>
            </w:pPr>
            <w:r w:rsidRPr="000E7828">
              <w:rPr>
                <w:rFonts w:cs="Arial"/>
                <w:sz w:val="12"/>
                <w:szCs w:val="12"/>
              </w:rPr>
              <w:t>4</w:t>
            </w:r>
          </w:p>
        </w:tc>
        <w:tc>
          <w:tcPr>
            <w:tcW w:w="280" w:type="pct"/>
          </w:tcPr>
          <w:p w14:paraId="7C4BAC50" w14:textId="5128B0AA" w:rsidR="00CA1484" w:rsidRPr="00531561" w:rsidRDefault="000E7828">
            <w:pPr>
              <w:pStyle w:val="Tabletext"/>
              <w:rPr>
                <w:rFonts w:cs="Arial"/>
                <w:sz w:val="12"/>
                <w:szCs w:val="12"/>
              </w:rPr>
            </w:pPr>
            <w:r w:rsidRPr="000E7828">
              <w:rPr>
                <w:rFonts w:cs="Arial"/>
                <w:sz w:val="12"/>
                <w:szCs w:val="12"/>
              </w:rPr>
              <w:t>12</w:t>
            </w:r>
          </w:p>
        </w:tc>
        <w:tc>
          <w:tcPr>
            <w:tcW w:w="289" w:type="pct"/>
          </w:tcPr>
          <w:p w14:paraId="7E1E7032" w14:textId="210E507D" w:rsidR="00CA1484" w:rsidRPr="00531561" w:rsidRDefault="000E7828">
            <w:pPr>
              <w:pStyle w:val="Tabletext"/>
              <w:rPr>
                <w:rFonts w:cs="Arial"/>
                <w:sz w:val="12"/>
                <w:szCs w:val="12"/>
              </w:rPr>
            </w:pPr>
            <w:r w:rsidRPr="000E7828">
              <w:rPr>
                <w:rFonts w:cs="Arial"/>
                <w:sz w:val="12"/>
                <w:szCs w:val="12"/>
              </w:rPr>
              <w:t>29</w:t>
            </w:r>
          </w:p>
        </w:tc>
        <w:tc>
          <w:tcPr>
            <w:tcW w:w="211" w:type="pct"/>
          </w:tcPr>
          <w:p w14:paraId="70C3272C" w14:textId="3D328003" w:rsidR="00CA1484" w:rsidRPr="00531561" w:rsidRDefault="000E7828">
            <w:pPr>
              <w:pStyle w:val="Tabletext"/>
              <w:rPr>
                <w:rFonts w:cs="Arial"/>
                <w:sz w:val="12"/>
                <w:szCs w:val="12"/>
              </w:rPr>
            </w:pPr>
            <w:r w:rsidRPr="000E7828">
              <w:rPr>
                <w:rFonts w:cs="Arial"/>
                <w:sz w:val="12"/>
                <w:szCs w:val="12"/>
              </w:rPr>
              <w:t>0</w:t>
            </w:r>
          </w:p>
        </w:tc>
        <w:tc>
          <w:tcPr>
            <w:tcW w:w="211" w:type="pct"/>
          </w:tcPr>
          <w:p w14:paraId="09C2AA50" w14:textId="5565BA32" w:rsidR="00CA1484" w:rsidRPr="00531561" w:rsidRDefault="000E7828">
            <w:pPr>
              <w:pStyle w:val="Tabletext"/>
              <w:rPr>
                <w:rFonts w:cs="Arial"/>
                <w:sz w:val="12"/>
                <w:szCs w:val="12"/>
              </w:rPr>
            </w:pPr>
            <w:r w:rsidRPr="000E7828">
              <w:rPr>
                <w:rFonts w:cs="Arial"/>
                <w:sz w:val="12"/>
                <w:szCs w:val="12"/>
              </w:rPr>
              <w:t>0</w:t>
            </w:r>
          </w:p>
        </w:tc>
        <w:tc>
          <w:tcPr>
            <w:tcW w:w="210" w:type="pct"/>
          </w:tcPr>
          <w:p w14:paraId="0C0C8520" w14:textId="3AA4F877" w:rsidR="00CA1484" w:rsidRPr="00531561" w:rsidRDefault="000E7828">
            <w:pPr>
              <w:pStyle w:val="Tabletext"/>
              <w:rPr>
                <w:rFonts w:cs="Arial"/>
                <w:sz w:val="12"/>
                <w:szCs w:val="12"/>
              </w:rPr>
            </w:pPr>
            <w:r w:rsidRPr="000E7828">
              <w:rPr>
                <w:rFonts w:cs="Arial"/>
                <w:sz w:val="12"/>
                <w:szCs w:val="12"/>
              </w:rPr>
              <w:t>0</w:t>
            </w:r>
          </w:p>
        </w:tc>
        <w:tc>
          <w:tcPr>
            <w:tcW w:w="211" w:type="pct"/>
          </w:tcPr>
          <w:p w14:paraId="575BC9BB" w14:textId="65DCC113" w:rsidR="00CA1484" w:rsidRPr="00531561" w:rsidRDefault="000E7828">
            <w:pPr>
              <w:pStyle w:val="Tabletext"/>
              <w:rPr>
                <w:rFonts w:cs="Arial"/>
                <w:sz w:val="12"/>
                <w:szCs w:val="12"/>
              </w:rPr>
            </w:pPr>
            <w:r w:rsidRPr="000E7828">
              <w:rPr>
                <w:rFonts w:cs="Arial"/>
                <w:sz w:val="12"/>
                <w:szCs w:val="12"/>
              </w:rPr>
              <w:t>0</w:t>
            </w:r>
          </w:p>
        </w:tc>
        <w:tc>
          <w:tcPr>
            <w:tcW w:w="281" w:type="pct"/>
          </w:tcPr>
          <w:p w14:paraId="7756F21B" w14:textId="60E7D98E" w:rsidR="00CA1484" w:rsidRPr="00531561" w:rsidRDefault="000E7828">
            <w:pPr>
              <w:pStyle w:val="Tabletext"/>
              <w:rPr>
                <w:rFonts w:cs="Arial"/>
                <w:sz w:val="12"/>
                <w:szCs w:val="12"/>
              </w:rPr>
            </w:pPr>
            <w:r w:rsidRPr="000E7828">
              <w:rPr>
                <w:rFonts w:cs="Arial"/>
                <w:sz w:val="12"/>
                <w:szCs w:val="12"/>
              </w:rPr>
              <w:t>76</w:t>
            </w:r>
          </w:p>
        </w:tc>
        <w:tc>
          <w:tcPr>
            <w:tcW w:w="211" w:type="pct"/>
          </w:tcPr>
          <w:p w14:paraId="5D92FA94" w14:textId="39920CC1" w:rsidR="00CA1484" w:rsidRPr="00531561" w:rsidRDefault="000E7828">
            <w:pPr>
              <w:pStyle w:val="Tabletext"/>
              <w:rPr>
                <w:rFonts w:cs="Arial"/>
                <w:sz w:val="12"/>
                <w:szCs w:val="12"/>
              </w:rPr>
            </w:pPr>
            <w:r w:rsidRPr="000E7828">
              <w:rPr>
                <w:rFonts w:cs="Arial"/>
                <w:sz w:val="12"/>
                <w:szCs w:val="12"/>
              </w:rPr>
              <w:t>0</w:t>
            </w:r>
          </w:p>
        </w:tc>
        <w:tc>
          <w:tcPr>
            <w:tcW w:w="281" w:type="pct"/>
          </w:tcPr>
          <w:p w14:paraId="6AA3FADF" w14:textId="33001EBB" w:rsidR="00CA1484" w:rsidRPr="00531561" w:rsidRDefault="000E7828">
            <w:pPr>
              <w:pStyle w:val="Tabletext"/>
              <w:rPr>
                <w:rFonts w:cs="Arial"/>
                <w:sz w:val="12"/>
                <w:szCs w:val="12"/>
              </w:rPr>
            </w:pPr>
            <w:r w:rsidRPr="000E7828">
              <w:rPr>
                <w:rFonts w:cs="Arial"/>
                <w:sz w:val="12"/>
                <w:szCs w:val="12"/>
              </w:rPr>
              <w:t>48</w:t>
            </w:r>
          </w:p>
        </w:tc>
        <w:tc>
          <w:tcPr>
            <w:tcW w:w="282" w:type="pct"/>
          </w:tcPr>
          <w:p w14:paraId="2FDC2790" w14:textId="26A7C4E0" w:rsidR="00CA1484" w:rsidRPr="00531561" w:rsidRDefault="000E7828">
            <w:pPr>
              <w:pStyle w:val="Tabletext"/>
              <w:rPr>
                <w:rFonts w:cs="Arial"/>
                <w:sz w:val="12"/>
                <w:szCs w:val="12"/>
              </w:rPr>
            </w:pPr>
            <w:r w:rsidRPr="000E7828">
              <w:rPr>
                <w:rFonts w:cs="Arial"/>
                <w:sz w:val="12"/>
                <w:szCs w:val="12"/>
              </w:rPr>
              <w:t>573</w:t>
            </w:r>
          </w:p>
        </w:tc>
        <w:tc>
          <w:tcPr>
            <w:tcW w:w="290" w:type="pct"/>
          </w:tcPr>
          <w:p w14:paraId="2BE67E07" w14:textId="0D389028" w:rsidR="00CA1484" w:rsidRPr="00531561" w:rsidRDefault="000E7828">
            <w:pPr>
              <w:pStyle w:val="Tabletext"/>
              <w:rPr>
                <w:rFonts w:cs="Arial"/>
                <w:sz w:val="12"/>
                <w:szCs w:val="12"/>
              </w:rPr>
            </w:pPr>
            <w:r w:rsidRPr="000E7828">
              <w:rPr>
                <w:rFonts w:cs="Arial"/>
                <w:sz w:val="12"/>
                <w:szCs w:val="12"/>
              </w:rPr>
              <w:t>697</w:t>
            </w:r>
          </w:p>
        </w:tc>
        <w:tc>
          <w:tcPr>
            <w:tcW w:w="209" w:type="pct"/>
          </w:tcPr>
          <w:p w14:paraId="447DADA8" w14:textId="4DFF0CA5" w:rsidR="00CA1484" w:rsidRPr="00531561" w:rsidRDefault="000E7828">
            <w:pPr>
              <w:pStyle w:val="Tabletext"/>
              <w:rPr>
                <w:rFonts w:cs="Arial"/>
                <w:sz w:val="12"/>
                <w:szCs w:val="12"/>
              </w:rPr>
            </w:pPr>
            <w:r w:rsidRPr="000E7828">
              <w:rPr>
                <w:rFonts w:cs="Arial"/>
                <w:sz w:val="12"/>
                <w:szCs w:val="12"/>
              </w:rPr>
              <w:t>0</w:t>
            </w:r>
          </w:p>
        </w:tc>
        <w:tc>
          <w:tcPr>
            <w:tcW w:w="208" w:type="pct"/>
          </w:tcPr>
          <w:p w14:paraId="247BDB14" w14:textId="4C950609" w:rsidR="00CA1484" w:rsidRPr="00531561" w:rsidRDefault="000E7828">
            <w:pPr>
              <w:pStyle w:val="Tabletext"/>
              <w:rPr>
                <w:rFonts w:cs="Arial"/>
                <w:sz w:val="12"/>
                <w:szCs w:val="12"/>
              </w:rPr>
            </w:pPr>
            <w:r w:rsidRPr="000E7828">
              <w:rPr>
                <w:rFonts w:cs="Arial"/>
                <w:sz w:val="12"/>
                <w:szCs w:val="12"/>
              </w:rPr>
              <w:t>0</w:t>
            </w:r>
          </w:p>
        </w:tc>
        <w:tc>
          <w:tcPr>
            <w:tcW w:w="280" w:type="pct"/>
          </w:tcPr>
          <w:p w14:paraId="3E9047F6" w14:textId="0C1556EC" w:rsidR="00CA1484" w:rsidRPr="00531561" w:rsidRDefault="000E7828">
            <w:pPr>
              <w:pStyle w:val="Tabletext"/>
              <w:rPr>
                <w:rFonts w:cs="Arial"/>
                <w:sz w:val="12"/>
                <w:szCs w:val="12"/>
              </w:rPr>
            </w:pPr>
            <w:r w:rsidRPr="000E7828">
              <w:rPr>
                <w:rFonts w:cs="Arial"/>
                <w:sz w:val="12"/>
                <w:szCs w:val="12"/>
              </w:rPr>
              <w:t>2</w:t>
            </w:r>
          </w:p>
        </w:tc>
        <w:tc>
          <w:tcPr>
            <w:tcW w:w="286" w:type="pct"/>
          </w:tcPr>
          <w:p w14:paraId="40257CF6" w14:textId="29B4526F" w:rsidR="00CA1484" w:rsidRPr="00531561" w:rsidRDefault="000E7828">
            <w:pPr>
              <w:pStyle w:val="Tabletext"/>
              <w:rPr>
                <w:rFonts w:cs="Arial"/>
                <w:sz w:val="12"/>
                <w:szCs w:val="12"/>
              </w:rPr>
            </w:pPr>
            <w:r w:rsidRPr="000E7828">
              <w:rPr>
                <w:rFonts w:cs="Arial"/>
                <w:sz w:val="12"/>
                <w:szCs w:val="12"/>
              </w:rPr>
              <w:t>2</w:t>
            </w:r>
          </w:p>
        </w:tc>
        <w:tc>
          <w:tcPr>
            <w:tcW w:w="278" w:type="pct"/>
            <w:shd w:val="clear" w:color="auto" w:fill="C5511A"/>
          </w:tcPr>
          <w:p w14:paraId="7937C5FA" w14:textId="05CB36BB"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728</w:t>
            </w:r>
          </w:p>
        </w:tc>
      </w:tr>
      <w:tr w:rsidR="003C057D" w:rsidRPr="00531561" w14:paraId="7506B36F" w14:textId="77777777" w:rsidTr="00C16156">
        <w:tc>
          <w:tcPr>
            <w:tcW w:w="491" w:type="pct"/>
            <w:shd w:val="clear" w:color="auto" w:fill="EFF0EF"/>
          </w:tcPr>
          <w:p w14:paraId="4B734084" w14:textId="77777777" w:rsidR="00CA1484" w:rsidRPr="00531561" w:rsidRDefault="00CA1484">
            <w:pPr>
              <w:pStyle w:val="Tabletext"/>
              <w:rPr>
                <w:rFonts w:cs="Arial"/>
                <w:sz w:val="12"/>
                <w:szCs w:val="12"/>
              </w:rPr>
            </w:pPr>
            <w:r w:rsidRPr="000E7828">
              <w:rPr>
                <w:rFonts w:cs="Arial"/>
                <w:sz w:val="12"/>
                <w:szCs w:val="12"/>
              </w:rPr>
              <w:t>Glenelg Shire Council</w:t>
            </w:r>
          </w:p>
        </w:tc>
        <w:tc>
          <w:tcPr>
            <w:tcW w:w="279" w:type="pct"/>
            <w:shd w:val="clear" w:color="auto" w:fill="EFF0EF"/>
          </w:tcPr>
          <w:p w14:paraId="1F7EEB16" w14:textId="5FFF6592" w:rsidR="00CA1484" w:rsidRPr="00531561" w:rsidRDefault="000E7828">
            <w:pPr>
              <w:pStyle w:val="Tabletext"/>
              <w:rPr>
                <w:rFonts w:cs="Arial"/>
                <w:sz w:val="12"/>
                <w:szCs w:val="12"/>
              </w:rPr>
            </w:pPr>
            <w:r w:rsidRPr="000E7828">
              <w:rPr>
                <w:rFonts w:cs="Arial"/>
                <w:sz w:val="12"/>
                <w:szCs w:val="12"/>
              </w:rPr>
              <w:t>18</w:t>
            </w:r>
          </w:p>
        </w:tc>
        <w:tc>
          <w:tcPr>
            <w:tcW w:w="211" w:type="pct"/>
            <w:shd w:val="clear" w:color="auto" w:fill="EFF0EF"/>
          </w:tcPr>
          <w:p w14:paraId="630D6A61" w14:textId="63E8705F" w:rsidR="00CA1484" w:rsidRPr="00531561" w:rsidRDefault="000E7828">
            <w:pPr>
              <w:pStyle w:val="Tabletext"/>
              <w:rPr>
                <w:rFonts w:cs="Arial"/>
                <w:sz w:val="12"/>
                <w:szCs w:val="12"/>
              </w:rPr>
            </w:pPr>
            <w:r w:rsidRPr="000E7828">
              <w:rPr>
                <w:rFonts w:cs="Arial"/>
                <w:sz w:val="12"/>
                <w:szCs w:val="12"/>
              </w:rPr>
              <w:t>9</w:t>
            </w:r>
          </w:p>
        </w:tc>
        <w:tc>
          <w:tcPr>
            <w:tcW w:w="280" w:type="pct"/>
            <w:shd w:val="clear" w:color="auto" w:fill="EFF0EF"/>
          </w:tcPr>
          <w:p w14:paraId="14B6FEB5" w14:textId="672BE0A6" w:rsidR="00CA1484" w:rsidRPr="00531561" w:rsidRDefault="000E7828">
            <w:pPr>
              <w:pStyle w:val="Tabletext"/>
              <w:rPr>
                <w:rFonts w:cs="Arial"/>
                <w:sz w:val="12"/>
                <w:szCs w:val="12"/>
              </w:rPr>
            </w:pPr>
            <w:r w:rsidRPr="000E7828">
              <w:rPr>
                <w:rFonts w:cs="Arial"/>
                <w:sz w:val="12"/>
                <w:szCs w:val="12"/>
              </w:rPr>
              <w:t>4</w:t>
            </w:r>
          </w:p>
        </w:tc>
        <w:tc>
          <w:tcPr>
            <w:tcW w:w="289" w:type="pct"/>
            <w:shd w:val="clear" w:color="auto" w:fill="EFF0EF"/>
          </w:tcPr>
          <w:p w14:paraId="4B5615B5" w14:textId="19562EFA" w:rsidR="00CA1484" w:rsidRPr="00531561" w:rsidRDefault="000E7828">
            <w:pPr>
              <w:pStyle w:val="Tabletext"/>
              <w:rPr>
                <w:rFonts w:cs="Arial"/>
                <w:sz w:val="12"/>
                <w:szCs w:val="12"/>
              </w:rPr>
            </w:pPr>
            <w:r w:rsidRPr="000E7828">
              <w:rPr>
                <w:rFonts w:cs="Arial"/>
                <w:sz w:val="12"/>
                <w:szCs w:val="12"/>
              </w:rPr>
              <w:t>31</w:t>
            </w:r>
          </w:p>
        </w:tc>
        <w:tc>
          <w:tcPr>
            <w:tcW w:w="211" w:type="pct"/>
            <w:shd w:val="clear" w:color="auto" w:fill="EFF0EF"/>
          </w:tcPr>
          <w:p w14:paraId="408BA42F" w14:textId="1A54EB2A" w:rsidR="00CA1484" w:rsidRPr="00531561" w:rsidRDefault="000E7828">
            <w:pPr>
              <w:pStyle w:val="Tabletext"/>
              <w:rPr>
                <w:rFonts w:cs="Arial"/>
                <w:sz w:val="12"/>
                <w:szCs w:val="12"/>
              </w:rPr>
            </w:pPr>
            <w:r w:rsidRPr="000E7828">
              <w:rPr>
                <w:rFonts w:cs="Arial"/>
                <w:sz w:val="12"/>
                <w:szCs w:val="12"/>
              </w:rPr>
              <w:t>3</w:t>
            </w:r>
          </w:p>
        </w:tc>
        <w:tc>
          <w:tcPr>
            <w:tcW w:w="211" w:type="pct"/>
            <w:shd w:val="clear" w:color="auto" w:fill="EFF0EF"/>
          </w:tcPr>
          <w:p w14:paraId="48267A56" w14:textId="46CE6287" w:rsidR="00CA1484" w:rsidRPr="00531561" w:rsidRDefault="000E7828">
            <w:pPr>
              <w:pStyle w:val="Tabletext"/>
              <w:rPr>
                <w:rFonts w:cs="Arial"/>
                <w:sz w:val="12"/>
                <w:szCs w:val="12"/>
              </w:rPr>
            </w:pPr>
            <w:r w:rsidRPr="000E7828">
              <w:rPr>
                <w:rFonts w:cs="Arial"/>
                <w:sz w:val="12"/>
                <w:szCs w:val="12"/>
              </w:rPr>
              <w:t>3</w:t>
            </w:r>
          </w:p>
        </w:tc>
        <w:tc>
          <w:tcPr>
            <w:tcW w:w="210" w:type="pct"/>
            <w:shd w:val="clear" w:color="auto" w:fill="EFF0EF"/>
          </w:tcPr>
          <w:p w14:paraId="0730183A" w14:textId="76A6BEB0"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5B1E1A86" w14:textId="75EE6A7C"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2CEC5C06" w14:textId="5677FD53" w:rsidR="00CA1484" w:rsidRPr="00531561" w:rsidRDefault="000E7828">
            <w:pPr>
              <w:pStyle w:val="Tabletext"/>
              <w:rPr>
                <w:rFonts w:cs="Arial"/>
                <w:sz w:val="12"/>
                <w:szCs w:val="12"/>
              </w:rPr>
            </w:pPr>
            <w:r w:rsidRPr="000E7828">
              <w:rPr>
                <w:rFonts w:cs="Arial"/>
                <w:sz w:val="12"/>
                <w:szCs w:val="12"/>
              </w:rPr>
              <w:t>33</w:t>
            </w:r>
          </w:p>
        </w:tc>
        <w:tc>
          <w:tcPr>
            <w:tcW w:w="211" w:type="pct"/>
            <w:shd w:val="clear" w:color="auto" w:fill="EFF0EF"/>
          </w:tcPr>
          <w:p w14:paraId="029327C0" w14:textId="543E30BE"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6268B4DC" w14:textId="70E0CFD3" w:rsidR="00CA1484" w:rsidRPr="00531561" w:rsidRDefault="000E7828">
            <w:pPr>
              <w:pStyle w:val="Tabletext"/>
              <w:rPr>
                <w:rFonts w:cs="Arial"/>
                <w:sz w:val="12"/>
                <w:szCs w:val="12"/>
              </w:rPr>
            </w:pPr>
            <w:r w:rsidRPr="000E7828">
              <w:rPr>
                <w:rFonts w:cs="Arial"/>
                <w:sz w:val="12"/>
                <w:szCs w:val="12"/>
              </w:rPr>
              <w:t>36</w:t>
            </w:r>
          </w:p>
        </w:tc>
        <w:tc>
          <w:tcPr>
            <w:tcW w:w="282" w:type="pct"/>
            <w:shd w:val="clear" w:color="auto" w:fill="EFF0EF"/>
          </w:tcPr>
          <w:p w14:paraId="65EF3A08" w14:textId="7B91B395" w:rsidR="00CA1484" w:rsidRPr="00531561" w:rsidRDefault="000E7828">
            <w:pPr>
              <w:pStyle w:val="Tabletext"/>
              <w:rPr>
                <w:rFonts w:cs="Arial"/>
                <w:sz w:val="12"/>
                <w:szCs w:val="12"/>
              </w:rPr>
            </w:pPr>
            <w:r w:rsidRPr="000E7828">
              <w:rPr>
                <w:rFonts w:cs="Arial"/>
                <w:sz w:val="12"/>
                <w:szCs w:val="12"/>
              </w:rPr>
              <w:t>94</w:t>
            </w:r>
          </w:p>
        </w:tc>
        <w:tc>
          <w:tcPr>
            <w:tcW w:w="290" w:type="pct"/>
            <w:shd w:val="clear" w:color="auto" w:fill="EFF0EF"/>
          </w:tcPr>
          <w:p w14:paraId="25923B25" w14:textId="1FA3448E" w:rsidR="00CA1484" w:rsidRPr="00531561" w:rsidRDefault="000E7828">
            <w:pPr>
              <w:pStyle w:val="Tabletext"/>
              <w:rPr>
                <w:rFonts w:cs="Arial"/>
                <w:sz w:val="12"/>
                <w:szCs w:val="12"/>
              </w:rPr>
            </w:pPr>
            <w:r w:rsidRPr="000E7828">
              <w:rPr>
                <w:rFonts w:cs="Arial"/>
                <w:sz w:val="12"/>
                <w:szCs w:val="12"/>
              </w:rPr>
              <w:t>164</w:t>
            </w:r>
          </w:p>
        </w:tc>
        <w:tc>
          <w:tcPr>
            <w:tcW w:w="209" w:type="pct"/>
            <w:shd w:val="clear" w:color="auto" w:fill="EFF0EF"/>
          </w:tcPr>
          <w:p w14:paraId="75F3C60B" w14:textId="5589C4F1"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24017867" w14:textId="215524B9" w:rsidR="00CA1484" w:rsidRPr="00531561" w:rsidRDefault="000E7828">
            <w:pPr>
              <w:pStyle w:val="Tabletext"/>
              <w:rPr>
                <w:rFonts w:cs="Arial"/>
                <w:sz w:val="12"/>
                <w:szCs w:val="12"/>
              </w:rPr>
            </w:pPr>
            <w:r w:rsidRPr="000E7828">
              <w:rPr>
                <w:rFonts w:cs="Arial"/>
                <w:sz w:val="12"/>
                <w:szCs w:val="12"/>
              </w:rPr>
              <w:t>1</w:t>
            </w:r>
          </w:p>
        </w:tc>
        <w:tc>
          <w:tcPr>
            <w:tcW w:w="280" w:type="pct"/>
            <w:shd w:val="clear" w:color="auto" w:fill="EFF0EF"/>
          </w:tcPr>
          <w:p w14:paraId="6774CA2D" w14:textId="5A6E9882"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067D1A7C" w14:textId="5FDDA21E"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086DBD60" w14:textId="54A15282"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199</w:t>
            </w:r>
          </w:p>
        </w:tc>
      </w:tr>
      <w:tr w:rsidR="003C057D" w:rsidRPr="00531561" w14:paraId="72FFF0DA" w14:textId="77777777" w:rsidTr="00C16156">
        <w:tc>
          <w:tcPr>
            <w:tcW w:w="491" w:type="pct"/>
          </w:tcPr>
          <w:p w14:paraId="1D1EA5EF" w14:textId="77777777" w:rsidR="00CA1484" w:rsidRPr="00531561" w:rsidRDefault="00CA1484">
            <w:pPr>
              <w:pStyle w:val="Tabletext"/>
              <w:rPr>
                <w:rFonts w:cs="Arial"/>
                <w:sz w:val="12"/>
                <w:szCs w:val="12"/>
              </w:rPr>
            </w:pPr>
            <w:r w:rsidRPr="000E7828">
              <w:rPr>
                <w:rFonts w:cs="Arial"/>
                <w:sz w:val="12"/>
                <w:szCs w:val="12"/>
              </w:rPr>
              <w:t>Golden Plains Shire Council</w:t>
            </w:r>
          </w:p>
        </w:tc>
        <w:tc>
          <w:tcPr>
            <w:tcW w:w="279" w:type="pct"/>
          </w:tcPr>
          <w:p w14:paraId="3BD077FF" w14:textId="4BE7177F" w:rsidR="00CA1484" w:rsidRPr="00531561" w:rsidRDefault="000E7828">
            <w:pPr>
              <w:pStyle w:val="Tabletext"/>
              <w:rPr>
                <w:rFonts w:cs="Arial"/>
                <w:sz w:val="12"/>
                <w:szCs w:val="12"/>
              </w:rPr>
            </w:pPr>
            <w:r w:rsidRPr="000E7828">
              <w:rPr>
                <w:rFonts w:cs="Arial"/>
                <w:sz w:val="12"/>
                <w:szCs w:val="12"/>
              </w:rPr>
              <w:t>20</w:t>
            </w:r>
          </w:p>
        </w:tc>
        <w:tc>
          <w:tcPr>
            <w:tcW w:w="211" w:type="pct"/>
          </w:tcPr>
          <w:p w14:paraId="479857FD" w14:textId="7B7D4DE8" w:rsidR="00CA1484" w:rsidRPr="00531561" w:rsidRDefault="000E7828">
            <w:pPr>
              <w:pStyle w:val="Tabletext"/>
              <w:rPr>
                <w:rFonts w:cs="Arial"/>
                <w:sz w:val="12"/>
                <w:szCs w:val="12"/>
              </w:rPr>
            </w:pPr>
            <w:r w:rsidRPr="000E7828">
              <w:rPr>
                <w:rFonts w:cs="Arial"/>
                <w:sz w:val="12"/>
                <w:szCs w:val="12"/>
              </w:rPr>
              <w:t>14</w:t>
            </w:r>
          </w:p>
        </w:tc>
        <w:tc>
          <w:tcPr>
            <w:tcW w:w="280" w:type="pct"/>
          </w:tcPr>
          <w:p w14:paraId="3A746365" w14:textId="1122B745" w:rsidR="00CA1484" w:rsidRPr="00531561" w:rsidRDefault="000E7828">
            <w:pPr>
              <w:pStyle w:val="Tabletext"/>
              <w:rPr>
                <w:rFonts w:cs="Arial"/>
                <w:sz w:val="12"/>
                <w:szCs w:val="12"/>
              </w:rPr>
            </w:pPr>
            <w:r w:rsidRPr="000E7828">
              <w:rPr>
                <w:rFonts w:cs="Arial"/>
                <w:sz w:val="12"/>
                <w:szCs w:val="12"/>
              </w:rPr>
              <w:t>8</w:t>
            </w:r>
          </w:p>
        </w:tc>
        <w:tc>
          <w:tcPr>
            <w:tcW w:w="289" w:type="pct"/>
          </w:tcPr>
          <w:p w14:paraId="1E15F568" w14:textId="7BDD7A73" w:rsidR="00CA1484" w:rsidRPr="00531561" w:rsidRDefault="000E7828">
            <w:pPr>
              <w:pStyle w:val="Tabletext"/>
              <w:rPr>
                <w:rFonts w:cs="Arial"/>
                <w:sz w:val="12"/>
                <w:szCs w:val="12"/>
              </w:rPr>
            </w:pPr>
            <w:r w:rsidRPr="000E7828">
              <w:rPr>
                <w:rFonts w:cs="Arial"/>
                <w:sz w:val="12"/>
                <w:szCs w:val="12"/>
              </w:rPr>
              <w:t>42</w:t>
            </w:r>
          </w:p>
        </w:tc>
        <w:tc>
          <w:tcPr>
            <w:tcW w:w="211" w:type="pct"/>
          </w:tcPr>
          <w:p w14:paraId="4B7456D8" w14:textId="7AAF8A4E" w:rsidR="00CA1484" w:rsidRPr="00531561" w:rsidRDefault="000E7828">
            <w:pPr>
              <w:pStyle w:val="Tabletext"/>
              <w:rPr>
                <w:rFonts w:cs="Arial"/>
                <w:sz w:val="12"/>
                <w:szCs w:val="12"/>
              </w:rPr>
            </w:pPr>
            <w:r w:rsidRPr="000E7828">
              <w:rPr>
                <w:rFonts w:cs="Arial"/>
                <w:sz w:val="12"/>
                <w:szCs w:val="12"/>
              </w:rPr>
              <w:t>3</w:t>
            </w:r>
          </w:p>
        </w:tc>
        <w:tc>
          <w:tcPr>
            <w:tcW w:w="211" w:type="pct"/>
          </w:tcPr>
          <w:p w14:paraId="493481EC" w14:textId="3B59CE58" w:rsidR="00CA1484" w:rsidRPr="00531561" w:rsidRDefault="000E7828">
            <w:pPr>
              <w:pStyle w:val="Tabletext"/>
              <w:rPr>
                <w:rFonts w:cs="Arial"/>
                <w:sz w:val="12"/>
                <w:szCs w:val="12"/>
              </w:rPr>
            </w:pPr>
            <w:r w:rsidRPr="000E7828">
              <w:rPr>
                <w:rFonts w:cs="Arial"/>
                <w:sz w:val="12"/>
                <w:szCs w:val="12"/>
              </w:rPr>
              <w:t>3</w:t>
            </w:r>
          </w:p>
        </w:tc>
        <w:tc>
          <w:tcPr>
            <w:tcW w:w="210" w:type="pct"/>
          </w:tcPr>
          <w:p w14:paraId="7E691252" w14:textId="7F4DD11E" w:rsidR="00CA1484" w:rsidRPr="00531561" w:rsidRDefault="000E7828">
            <w:pPr>
              <w:pStyle w:val="Tabletext"/>
              <w:rPr>
                <w:rFonts w:cs="Arial"/>
                <w:sz w:val="12"/>
                <w:szCs w:val="12"/>
              </w:rPr>
            </w:pPr>
            <w:r w:rsidRPr="000E7828">
              <w:rPr>
                <w:rFonts w:cs="Arial"/>
                <w:sz w:val="12"/>
                <w:szCs w:val="12"/>
              </w:rPr>
              <w:t>1</w:t>
            </w:r>
          </w:p>
        </w:tc>
        <w:tc>
          <w:tcPr>
            <w:tcW w:w="211" w:type="pct"/>
          </w:tcPr>
          <w:p w14:paraId="1FF0E0F5" w14:textId="675C7338" w:rsidR="00CA1484" w:rsidRPr="00531561" w:rsidRDefault="000E7828">
            <w:pPr>
              <w:pStyle w:val="Tabletext"/>
              <w:rPr>
                <w:rFonts w:cs="Arial"/>
                <w:sz w:val="12"/>
                <w:szCs w:val="12"/>
              </w:rPr>
            </w:pPr>
            <w:r w:rsidRPr="000E7828">
              <w:rPr>
                <w:rFonts w:cs="Arial"/>
                <w:sz w:val="12"/>
                <w:szCs w:val="12"/>
              </w:rPr>
              <w:t>1</w:t>
            </w:r>
          </w:p>
        </w:tc>
        <w:tc>
          <w:tcPr>
            <w:tcW w:w="281" w:type="pct"/>
          </w:tcPr>
          <w:p w14:paraId="76F2D292" w14:textId="60BD06FB" w:rsidR="00CA1484" w:rsidRPr="00531561" w:rsidRDefault="000E7828">
            <w:pPr>
              <w:pStyle w:val="Tabletext"/>
              <w:rPr>
                <w:rFonts w:cs="Arial"/>
                <w:sz w:val="12"/>
                <w:szCs w:val="12"/>
              </w:rPr>
            </w:pPr>
            <w:r w:rsidRPr="000E7828">
              <w:rPr>
                <w:rFonts w:cs="Arial"/>
                <w:sz w:val="12"/>
                <w:szCs w:val="12"/>
              </w:rPr>
              <w:t>31</w:t>
            </w:r>
          </w:p>
        </w:tc>
        <w:tc>
          <w:tcPr>
            <w:tcW w:w="211" w:type="pct"/>
          </w:tcPr>
          <w:p w14:paraId="5C851463" w14:textId="4EC1AAA4" w:rsidR="00CA1484" w:rsidRPr="00531561" w:rsidRDefault="000E7828">
            <w:pPr>
              <w:pStyle w:val="Tabletext"/>
              <w:rPr>
                <w:rFonts w:cs="Arial"/>
                <w:sz w:val="12"/>
                <w:szCs w:val="12"/>
              </w:rPr>
            </w:pPr>
            <w:r w:rsidRPr="000E7828">
              <w:rPr>
                <w:rFonts w:cs="Arial"/>
                <w:sz w:val="12"/>
                <w:szCs w:val="12"/>
              </w:rPr>
              <w:t>1</w:t>
            </w:r>
          </w:p>
        </w:tc>
        <w:tc>
          <w:tcPr>
            <w:tcW w:w="281" w:type="pct"/>
          </w:tcPr>
          <w:p w14:paraId="786C02C9" w14:textId="76BC3F26" w:rsidR="00CA1484" w:rsidRPr="00531561" w:rsidRDefault="000E7828">
            <w:pPr>
              <w:pStyle w:val="Tabletext"/>
              <w:rPr>
                <w:rFonts w:cs="Arial"/>
                <w:sz w:val="12"/>
                <w:szCs w:val="12"/>
              </w:rPr>
            </w:pPr>
            <w:r w:rsidRPr="000E7828">
              <w:rPr>
                <w:rFonts w:cs="Arial"/>
                <w:sz w:val="12"/>
                <w:szCs w:val="12"/>
              </w:rPr>
              <w:t>28</w:t>
            </w:r>
          </w:p>
        </w:tc>
        <w:tc>
          <w:tcPr>
            <w:tcW w:w="282" w:type="pct"/>
          </w:tcPr>
          <w:p w14:paraId="62B3DDA4" w14:textId="2ECF9263" w:rsidR="00CA1484" w:rsidRPr="00531561" w:rsidRDefault="000E7828">
            <w:pPr>
              <w:pStyle w:val="Tabletext"/>
              <w:rPr>
                <w:rFonts w:cs="Arial"/>
                <w:sz w:val="12"/>
                <w:szCs w:val="12"/>
              </w:rPr>
            </w:pPr>
            <w:r w:rsidRPr="000E7828">
              <w:rPr>
                <w:rFonts w:cs="Arial"/>
                <w:sz w:val="12"/>
                <w:szCs w:val="12"/>
              </w:rPr>
              <w:t>110</w:t>
            </w:r>
          </w:p>
        </w:tc>
        <w:tc>
          <w:tcPr>
            <w:tcW w:w="290" w:type="pct"/>
          </w:tcPr>
          <w:p w14:paraId="294AC9E6" w14:textId="6C2FA3EC" w:rsidR="00CA1484" w:rsidRPr="00531561" w:rsidRDefault="000E7828">
            <w:pPr>
              <w:pStyle w:val="Tabletext"/>
              <w:rPr>
                <w:rFonts w:cs="Arial"/>
                <w:sz w:val="12"/>
                <w:szCs w:val="12"/>
              </w:rPr>
            </w:pPr>
            <w:r w:rsidRPr="000E7828">
              <w:rPr>
                <w:rFonts w:cs="Arial"/>
                <w:sz w:val="12"/>
                <w:szCs w:val="12"/>
              </w:rPr>
              <w:t>170</w:t>
            </w:r>
          </w:p>
        </w:tc>
        <w:tc>
          <w:tcPr>
            <w:tcW w:w="209" w:type="pct"/>
          </w:tcPr>
          <w:p w14:paraId="353056EB" w14:textId="7AB08B45" w:rsidR="00CA1484" w:rsidRPr="00531561" w:rsidRDefault="000E7828">
            <w:pPr>
              <w:pStyle w:val="Tabletext"/>
              <w:rPr>
                <w:rFonts w:cs="Arial"/>
                <w:sz w:val="12"/>
                <w:szCs w:val="12"/>
              </w:rPr>
            </w:pPr>
            <w:r w:rsidRPr="000E7828">
              <w:rPr>
                <w:rFonts w:cs="Arial"/>
                <w:sz w:val="12"/>
                <w:szCs w:val="12"/>
              </w:rPr>
              <w:t>0</w:t>
            </w:r>
          </w:p>
        </w:tc>
        <w:tc>
          <w:tcPr>
            <w:tcW w:w="208" w:type="pct"/>
          </w:tcPr>
          <w:p w14:paraId="1A835176" w14:textId="61DBBDB1" w:rsidR="00CA1484" w:rsidRPr="00531561" w:rsidRDefault="000E7828">
            <w:pPr>
              <w:pStyle w:val="Tabletext"/>
              <w:rPr>
                <w:rFonts w:cs="Arial"/>
                <w:sz w:val="12"/>
                <w:szCs w:val="12"/>
              </w:rPr>
            </w:pPr>
            <w:r w:rsidRPr="000E7828">
              <w:rPr>
                <w:rFonts w:cs="Arial"/>
                <w:sz w:val="12"/>
                <w:szCs w:val="12"/>
              </w:rPr>
              <w:t>0</w:t>
            </w:r>
          </w:p>
        </w:tc>
        <w:tc>
          <w:tcPr>
            <w:tcW w:w="280" w:type="pct"/>
          </w:tcPr>
          <w:p w14:paraId="3AD8D869" w14:textId="4609113B" w:rsidR="00CA1484" w:rsidRPr="00531561" w:rsidRDefault="000E7828">
            <w:pPr>
              <w:pStyle w:val="Tabletext"/>
              <w:rPr>
                <w:rFonts w:cs="Arial"/>
                <w:sz w:val="12"/>
                <w:szCs w:val="12"/>
              </w:rPr>
            </w:pPr>
            <w:r w:rsidRPr="000E7828">
              <w:rPr>
                <w:rFonts w:cs="Arial"/>
                <w:sz w:val="12"/>
                <w:szCs w:val="12"/>
              </w:rPr>
              <w:t>0</w:t>
            </w:r>
          </w:p>
        </w:tc>
        <w:tc>
          <w:tcPr>
            <w:tcW w:w="286" w:type="pct"/>
          </w:tcPr>
          <w:p w14:paraId="2BF304FE" w14:textId="64E6EDC8"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25135DBD" w14:textId="0A3CFA56"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216</w:t>
            </w:r>
          </w:p>
        </w:tc>
      </w:tr>
      <w:tr w:rsidR="003C057D" w:rsidRPr="00531561" w14:paraId="17AC1569" w14:textId="77777777" w:rsidTr="00C16156">
        <w:tc>
          <w:tcPr>
            <w:tcW w:w="491" w:type="pct"/>
            <w:shd w:val="clear" w:color="auto" w:fill="EFF0EF"/>
          </w:tcPr>
          <w:p w14:paraId="5FC7C930" w14:textId="77777777" w:rsidR="00CA1484" w:rsidRPr="00531561" w:rsidRDefault="00CA1484">
            <w:pPr>
              <w:pStyle w:val="Tabletext"/>
              <w:rPr>
                <w:rFonts w:cs="Arial"/>
                <w:sz w:val="12"/>
                <w:szCs w:val="12"/>
              </w:rPr>
            </w:pPr>
            <w:r w:rsidRPr="000E7828">
              <w:rPr>
                <w:rFonts w:cs="Arial"/>
                <w:sz w:val="12"/>
                <w:szCs w:val="12"/>
              </w:rPr>
              <w:lastRenderedPageBreak/>
              <w:t>Greater Bendigo City Council</w:t>
            </w:r>
          </w:p>
        </w:tc>
        <w:tc>
          <w:tcPr>
            <w:tcW w:w="279" w:type="pct"/>
            <w:shd w:val="clear" w:color="auto" w:fill="EFF0EF"/>
          </w:tcPr>
          <w:p w14:paraId="0E7E2928" w14:textId="605C5F33" w:rsidR="00CA1484" w:rsidRPr="00531561" w:rsidRDefault="000E7828">
            <w:pPr>
              <w:pStyle w:val="Tabletext"/>
              <w:rPr>
                <w:rFonts w:cs="Arial"/>
                <w:sz w:val="12"/>
                <w:szCs w:val="12"/>
              </w:rPr>
            </w:pPr>
            <w:r w:rsidRPr="000E7828">
              <w:rPr>
                <w:rFonts w:cs="Arial"/>
                <w:sz w:val="12"/>
                <w:szCs w:val="12"/>
              </w:rPr>
              <w:t>68</w:t>
            </w:r>
          </w:p>
        </w:tc>
        <w:tc>
          <w:tcPr>
            <w:tcW w:w="211" w:type="pct"/>
            <w:shd w:val="clear" w:color="auto" w:fill="EFF0EF"/>
          </w:tcPr>
          <w:p w14:paraId="18FD9A88" w14:textId="52BD1CF0" w:rsidR="00CA1484" w:rsidRPr="00531561" w:rsidRDefault="000E7828">
            <w:pPr>
              <w:pStyle w:val="Tabletext"/>
              <w:rPr>
                <w:rFonts w:cs="Arial"/>
                <w:sz w:val="12"/>
                <w:szCs w:val="12"/>
              </w:rPr>
            </w:pPr>
            <w:r w:rsidRPr="000E7828">
              <w:rPr>
                <w:rFonts w:cs="Arial"/>
                <w:sz w:val="12"/>
                <w:szCs w:val="12"/>
              </w:rPr>
              <w:t>32</w:t>
            </w:r>
          </w:p>
        </w:tc>
        <w:tc>
          <w:tcPr>
            <w:tcW w:w="280" w:type="pct"/>
            <w:shd w:val="clear" w:color="auto" w:fill="EFF0EF"/>
          </w:tcPr>
          <w:p w14:paraId="541E1352" w14:textId="3C0C153B" w:rsidR="00CA1484" w:rsidRPr="00531561" w:rsidRDefault="000E7828">
            <w:pPr>
              <w:pStyle w:val="Tabletext"/>
              <w:rPr>
                <w:rFonts w:cs="Arial"/>
                <w:sz w:val="12"/>
                <w:szCs w:val="12"/>
              </w:rPr>
            </w:pPr>
            <w:r w:rsidRPr="000E7828">
              <w:rPr>
                <w:rFonts w:cs="Arial"/>
                <w:sz w:val="12"/>
                <w:szCs w:val="12"/>
              </w:rPr>
              <w:t>36</w:t>
            </w:r>
          </w:p>
        </w:tc>
        <w:tc>
          <w:tcPr>
            <w:tcW w:w="289" w:type="pct"/>
            <w:shd w:val="clear" w:color="auto" w:fill="EFF0EF"/>
          </w:tcPr>
          <w:p w14:paraId="20D8084F" w14:textId="36973D72" w:rsidR="00CA1484" w:rsidRPr="00531561" w:rsidRDefault="000E7828">
            <w:pPr>
              <w:pStyle w:val="Tabletext"/>
              <w:rPr>
                <w:rFonts w:cs="Arial"/>
                <w:sz w:val="12"/>
                <w:szCs w:val="12"/>
              </w:rPr>
            </w:pPr>
            <w:r w:rsidRPr="000E7828">
              <w:rPr>
                <w:rFonts w:cs="Arial"/>
                <w:sz w:val="12"/>
                <w:szCs w:val="12"/>
              </w:rPr>
              <w:t>136</w:t>
            </w:r>
          </w:p>
        </w:tc>
        <w:tc>
          <w:tcPr>
            <w:tcW w:w="211" w:type="pct"/>
            <w:shd w:val="clear" w:color="auto" w:fill="EFF0EF"/>
          </w:tcPr>
          <w:p w14:paraId="1AC3782C" w14:textId="631CFD0D" w:rsidR="00CA1484" w:rsidRPr="00531561" w:rsidRDefault="000E7828">
            <w:pPr>
              <w:pStyle w:val="Tabletext"/>
              <w:rPr>
                <w:rFonts w:cs="Arial"/>
                <w:sz w:val="12"/>
                <w:szCs w:val="12"/>
              </w:rPr>
            </w:pPr>
            <w:r w:rsidRPr="000E7828">
              <w:rPr>
                <w:rFonts w:cs="Arial"/>
                <w:sz w:val="12"/>
                <w:szCs w:val="12"/>
              </w:rPr>
              <w:t>20</w:t>
            </w:r>
          </w:p>
        </w:tc>
        <w:tc>
          <w:tcPr>
            <w:tcW w:w="211" w:type="pct"/>
            <w:shd w:val="clear" w:color="auto" w:fill="EFF0EF"/>
          </w:tcPr>
          <w:p w14:paraId="57E5EFAC" w14:textId="6A24D63A" w:rsidR="00CA1484" w:rsidRPr="00531561" w:rsidRDefault="000E7828">
            <w:pPr>
              <w:pStyle w:val="Tabletext"/>
              <w:rPr>
                <w:rFonts w:cs="Arial"/>
                <w:sz w:val="12"/>
                <w:szCs w:val="12"/>
              </w:rPr>
            </w:pPr>
            <w:r w:rsidRPr="000E7828">
              <w:rPr>
                <w:rFonts w:cs="Arial"/>
                <w:sz w:val="12"/>
                <w:szCs w:val="12"/>
              </w:rPr>
              <w:t>20</w:t>
            </w:r>
          </w:p>
        </w:tc>
        <w:tc>
          <w:tcPr>
            <w:tcW w:w="210" w:type="pct"/>
            <w:shd w:val="clear" w:color="auto" w:fill="EFF0EF"/>
          </w:tcPr>
          <w:p w14:paraId="2B288276" w14:textId="223B6E9A"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4C21AEB3" w14:textId="5D0EC344"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4337EDF5" w14:textId="1A65DFD2" w:rsidR="00CA1484" w:rsidRPr="00531561" w:rsidRDefault="000E7828">
            <w:pPr>
              <w:pStyle w:val="Tabletext"/>
              <w:rPr>
                <w:rFonts w:cs="Arial"/>
                <w:sz w:val="12"/>
                <w:szCs w:val="12"/>
              </w:rPr>
            </w:pPr>
            <w:r w:rsidRPr="000E7828">
              <w:rPr>
                <w:rFonts w:cs="Arial"/>
                <w:sz w:val="12"/>
                <w:szCs w:val="12"/>
              </w:rPr>
              <w:t>69</w:t>
            </w:r>
          </w:p>
        </w:tc>
        <w:tc>
          <w:tcPr>
            <w:tcW w:w="211" w:type="pct"/>
            <w:shd w:val="clear" w:color="auto" w:fill="EFF0EF"/>
          </w:tcPr>
          <w:p w14:paraId="53B09D2E" w14:textId="51484624"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398ACAFF" w14:textId="5CB7BE86" w:rsidR="00CA1484" w:rsidRPr="00531561" w:rsidRDefault="000E7828">
            <w:pPr>
              <w:pStyle w:val="Tabletext"/>
              <w:rPr>
                <w:rFonts w:cs="Arial"/>
                <w:sz w:val="12"/>
                <w:szCs w:val="12"/>
              </w:rPr>
            </w:pPr>
            <w:r w:rsidRPr="000E7828">
              <w:rPr>
                <w:rFonts w:cs="Arial"/>
                <w:sz w:val="12"/>
                <w:szCs w:val="12"/>
              </w:rPr>
              <w:t>66</w:t>
            </w:r>
          </w:p>
        </w:tc>
        <w:tc>
          <w:tcPr>
            <w:tcW w:w="282" w:type="pct"/>
            <w:shd w:val="clear" w:color="auto" w:fill="EFF0EF"/>
          </w:tcPr>
          <w:p w14:paraId="1C9A77F3" w14:textId="101506A8" w:rsidR="00CA1484" w:rsidRPr="00531561" w:rsidRDefault="000E7828">
            <w:pPr>
              <w:pStyle w:val="Tabletext"/>
              <w:rPr>
                <w:rFonts w:cs="Arial"/>
                <w:sz w:val="12"/>
                <w:szCs w:val="12"/>
              </w:rPr>
            </w:pPr>
            <w:r w:rsidRPr="000E7828">
              <w:rPr>
                <w:rFonts w:cs="Arial"/>
                <w:sz w:val="12"/>
                <w:szCs w:val="12"/>
              </w:rPr>
              <w:t>1210</w:t>
            </w:r>
          </w:p>
        </w:tc>
        <w:tc>
          <w:tcPr>
            <w:tcW w:w="290" w:type="pct"/>
            <w:shd w:val="clear" w:color="auto" w:fill="EFF0EF"/>
          </w:tcPr>
          <w:p w14:paraId="6CF85A8D" w14:textId="11AD04B2" w:rsidR="00CA1484" w:rsidRPr="00531561" w:rsidRDefault="000E7828">
            <w:pPr>
              <w:pStyle w:val="Tabletext"/>
              <w:rPr>
                <w:rFonts w:cs="Arial"/>
                <w:sz w:val="12"/>
                <w:szCs w:val="12"/>
              </w:rPr>
            </w:pPr>
            <w:r w:rsidRPr="000E7828">
              <w:rPr>
                <w:rFonts w:cs="Arial"/>
                <w:sz w:val="12"/>
                <w:szCs w:val="12"/>
              </w:rPr>
              <w:t>1345</w:t>
            </w:r>
          </w:p>
        </w:tc>
        <w:tc>
          <w:tcPr>
            <w:tcW w:w="209" w:type="pct"/>
            <w:shd w:val="clear" w:color="auto" w:fill="EFF0EF"/>
          </w:tcPr>
          <w:p w14:paraId="0EB6B2AF" w14:textId="3599D3D7"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11F1A6F0" w14:textId="6960BB44"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7E9E03F9" w14:textId="3EFD0994" w:rsidR="00CA1484" w:rsidRPr="00531561" w:rsidRDefault="000E7828">
            <w:pPr>
              <w:pStyle w:val="Tabletext"/>
              <w:rPr>
                <w:rFonts w:cs="Arial"/>
                <w:sz w:val="12"/>
                <w:szCs w:val="12"/>
              </w:rPr>
            </w:pPr>
            <w:r w:rsidRPr="000E7828">
              <w:rPr>
                <w:rFonts w:cs="Arial"/>
                <w:sz w:val="12"/>
                <w:szCs w:val="12"/>
              </w:rPr>
              <w:t>255</w:t>
            </w:r>
          </w:p>
        </w:tc>
        <w:tc>
          <w:tcPr>
            <w:tcW w:w="286" w:type="pct"/>
            <w:shd w:val="clear" w:color="auto" w:fill="EFF0EF"/>
          </w:tcPr>
          <w:p w14:paraId="0F0B6FE8" w14:textId="0C653F7F" w:rsidR="00CA1484" w:rsidRPr="00531561" w:rsidRDefault="000E7828">
            <w:pPr>
              <w:pStyle w:val="Tabletext"/>
              <w:rPr>
                <w:rFonts w:cs="Arial"/>
                <w:sz w:val="12"/>
                <w:szCs w:val="12"/>
              </w:rPr>
            </w:pPr>
            <w:r w:rsidRPr="000E7828">
              <w:rPr>
                <w:rFonts w:cs="Arial"/>
                <w:sz w:val="12"/>
                <w:szCs w:val="12"/>
              </w:rPr>
              <w:t>255</w:t>
            </w:r>
          </w:p>
        </w:tc>
        <w:tc>
          <w:tcPr>
            <w:tcW w:w="278" w:type="pct"/>
            <w:shd w:val="clear" w:color="auto" w:fill="C5511A"/>
          </w:tcPr>
          <w:p w14:paraId="44D0C1EA" w14:textId="23419E9D"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1757</w:t>
            </w:r>
          </w:p>
        </w:tc>
      </w:tr>
      <w:tr w:rsidR="003C057D" w:rsidRPr="00531561" w14:paraId="6B6918CF" w14:textId="77777777" w:rsidTr="00C16156">
        <w:tc>
          <w:tcPr>
            <w:tcW w:w="491" w:type="pct"/>
          </w:tcPr>
          <w:p w14:paraId="3FBE2A19" w14:textId="77777777" w:rsidR="00CA1484" w:rsidRPr="00531561" w:rsidRDefault="00CA1484">
            <w:pPr>
              <w:pStyle w:val="Tabletext"/>
              <w:rPr>
                <w:rFonts w:cs="Arial"/>
                <w:sz w:val="12"/>
                <w:szCs w:val="12"/>
              </w:rPr>
            </w:pPr>
            <w:r w:rsidRPr="000E7828">
              <w:rPr>
                <w:rFonts w:cs="Arial"/>
                <w:sz w:val="12"/>
                <w:szCs w:val="12"/>
              </w:rPr>
              <w:t>Greater Dandenong City Council</w:t>
            </w:r>
          </w:p>
        </w:tc>
        <w:tc>
          <w:tcPr>
            <w:tcW w:w="279" w:type="pct"/>
          </w:tcPr>
          <w:p w14:paraId="7D61C976" w14:textId="276EBEB5" w:rsidR="00CA1484" w:rsidRPr="00531561" w:rsidRDefault="000E7828">
            <w:pPr>
              <w:pStyle w:val="Tabletext"/>
              <w:rPr>
                <w:rFonts w:cs="Arial"/>
                <w:sz w:val="12"/>
                <w:szCs w:val="12"/>
              </w:rPr>
            </w:pPr>
            <w:r w:rsidRPr="000E7828">
              <w:rPr>
                <w:rFonts w:cs="Arial"/>
                <w:sz w:val="12"/>
                <w:szCs w:val="12"/>
              </w:rPr>
              <w:t>55</w:t>
            </w:r>
          </w:p>
        </w:tc>
        <w:tc>
          <w:tcPr>
            <w:tcW w:w="211" w:type="pct"/>
          </w:tcPr>
          <w:p w14:paraId="2B7A9F8A" w14:textId="5E96FF24" w:rsidR="00CA1484" w:rsidRPr="00531561" w:rsidRDefault="000E7828">
            <w:pPr>
              <w:pStyle w:val="Tabletext"/>
              <w:rPr>
                <w:rFonts w:cs="Arial"/>
                <w:sz w:val="12"/>
                <w:szCs w:val="12"/>
              </w:rPr>
            </w:pPr>
            <w:r w:rsidRPr="000E7828">
              <w:rPr>
                <w:rFonts w:cs="Arial"/>
                <w:sz w:val="12"/>
                <w:szCs w:val="12"/>
              </w:rPr>
              <w:t>13</w:t>
            </w:r>
          </w:p>
        </w:tc>
        <w:tc>
          <w:tcPr>
            <w:tcW w:w="280" w:type="pct"/>
          </w:tcPr>
          <w:p w14:paraId="1A474BB9" w14:textId="61C6FCAA" w:rsidR="00CA1484" w:rsidRPr="00531561" w:rsidRDefault="000E7828">
            <w:pPr>
              <w:pStyle w:val="Tabletext"/>
              <w:rPr>
                <w:rFonts w:cs="Arial"/>
                <w:sz w:val="12"/>
                <w:szCs w:val="12"/>
              </w:rPr>
            </w:pPr>
            <w:r w:rsidRPr="000E7828">
              <w:rPr>
                <w:rFonts w:cs="Arial"/>
                <w:sz w:val="12"/>
                <w:szCs w:val="12"/>
              </w:rPr>
              <w:t>13</w:t>
            </w:r>
          </w:p>
        </w:tc>
        <w:tc>
          <w:tcPr>
            <w:tcW w:w="289" w:type="pct"/>
          </w:tcPr>
          <w:p w14:paraId="3C30C2D6" w14:textId="29D7F7E0" w:rsidR="00CA1484" w:rsidRPr="00531561" w:rsidRDefault="000E7828">
            <w:pPr>
              <w:pStyle w:val="Tabletext"/>
              <w:rPr>
                <w:rFonts w:cs="Arial"/>
                <w:sz w:val="12"/>
                <w:szCs w:val="12"/>
              </w:rPr>
            </w:pPr>
            <w:r w:rsidRPr="000E7828">
              <w:rPr>
                <w:rFonts w:cs="Arial"/>
                <w:sz w:val="12"/>
                <w:szCs w:val="12"/>
              </w:rPr>
              <w:t>81</w:t>
            </w:r>
          </w:p>
        </w:tc>
        <w:tc>
          <w:tcPr>
            <w:tcW w:w="211" w:type="pct"/>
          </w:tcPr>
          <w:p w14:paraId="35AF6249" w14:textId="5D4D185A" w:rsidR="00CA1484" w:rsidRPr="00531561" w:rsidRDefault="000E7828">
            <w:pPr>
              <w:pStyle w:val="Tabletext"/>
              <w:rPr>
                <w:rFonts w:cs="Arial"/>
                <w:sz w:val="12"/>
                <w:szCs w:val="12"/>
              </w:rPr>
            </w:pPr>
            <w:r w:rsidRPr="000E7828">
              <w:rPr>
                <w:rFonts w:cs="Arial"/>
                <w:sz w:val="12"/>
                <w:szCs w:val="12"/>
              </w:rPr>
              <w:t>0</w:t>
            </w:r>
          </w:p>
        </w:tc>
        <w:tc>
          <w:tcPr>
            <w:tcW w:w="211" w:type="pct"/>
          </w:tcPr>
          <w:p w14:paraId="245A5C7E" w14:textId="71AC1593" w:rsidR="00CA1484" w:rsidRPr="00531561" w:rsidRDefault="000E7828">
            <w:pPr>
              <w:pStyle w:val="Tabletext"/>
              <w:rPr>
                <w:rFonts w:cs="Arial"/>
                <w:sz w:val="12"/>
                <w:szCs w:val="12"/>
              </w:rPr>
            </w:pPr>
            <w:r w:rsidRPr="000E7828">
              <w:rPr>
                <w:rFonts w:cs="Arial"/>
                <w:sz w:val="12"/>
                <w:szCs w:val="12"/>
              </w:rPr>
              <w:t>0</w:t>
            </w:r>
          </w:p>
        </w:tc>
        <w:tc>
          <w:tcPr>
            <w:tcW w:w="210" w:type="pct"/>
          </w:tcPr>
          <w:p w14:paraId="399B1CAC" w14:textId="71C4A348" w:rsidR="00CA1484" w:rsidRPr="00531561" w:rsidRDefault="000E7828">
            <w:pPr>
              <w:pStyle w:val="Tabletext"/>
              <w:rPr>
                <w:rFonts w:cs="Arial"/>
                <w:sz w:val="12"/>
                <w:szCs w:val="12"/>
              </w:rPr>
            </w:pPr>
            <w:r w:rsidRPr="000E7828">
              <w:rPr>
                <w:rFonts w:cs="Arial"/>
                <w:sz w:val="12"/>
                <w:szCs w:val="12"/>
              </w:rPr>
              <w:t>0</w:t>
            </w:r>
          </w:p>
        </w:tc>
        <w:tc>
          <w:tcPr>
            <w:tcW w:w="211" w:type="pct"/>
          </w:tcPr>
          <w:p w14:paraId="0EA7D698" w14:textId="1FB8FD2A" w:rsidR="00CA1484" w:rsidRPr="00531561" w:rsidRDefault="000E7828">
            <w:pPr>
              <w:pStyle w:val="Tabletext"/>
              <w:rPr>
                <w:rFonts w:cs="Arial"/>
                <w:sz w:val="12"/>
                <w:szCs w:val="12"/>
              </w:rPr>
            </w:pPr>
            <w:r w:rsidRPr="000E7828">
              <w:rPr>
                <w:rFonts w:cs="Arial"/>
                <w:sz w:val="12"/>
                <w:szCs w:val="12"/>
              </w:rPr>
              <w:t>0</w:t>
            </w:r>
          </w:p>
        </w:tc>
        <w:tc>
          <w:tcPr>
            <w:tcW w:w="281" w:type="pct"/>
          </w:tcPr>
          <w:p w14:paraId="57E02C1B" w14:textId="16D4FF6A" w:rsidR="00CA1484" w:rsidRPr="00531561" w:rsidRDefault="000E7828">
            <w:pPr>
              <w:pStyle w:val="Tabletext"/>
              <w:rPr>
                <w:rFonts w:cs="Arial"/>
                <w:sz w:val="12"/>
                <w:szCs w:val="12"/>
              </w:rPr>
            </w:pPr>
            <w:r w:rsidRPr="000E7828">
              <w:rPr>
                <w:rFonts w:cs="Arial"/>
                <w:sz w:val="12"/>
                <w:szCs w:val="12"/>
              </w:rPr>
              <w:t>145</w:t>
            </w:r>
          </w:p>
        </w:tc>
        <w:tc>
          <w:tcPr>
            <w:tcW w:w="211" w:type="pct"/>
          </w:tcPr>
          <w:p w14:paraId="4E08EC10" w14:textId="0457401B" w:rsidR="00CA1484" w:rsidRPr="00531561" w:rsidRDefault="000E7828">
            <w:pPr>
              <w:pStyle w:val="Tabletext"/>
              <w:rPr>
                <w:rFonts w:cs="Arial"/>
                <w:sz w:val="12"/>
                <w:szCs w:val="12"/>
              </w:rPr>
            </w:pPr>
            <w:r w:rsidRPr="000E7828">
              <w:rPr>
                <w:rFonts w:cs="Arial"/>
                <w:sz w:val="12"/>
                <w:szCs w:val="12"/>
              </w:rPr>
              <w:t>1</w:t>
            </w:r>
          </w:p>
        </w:tc>
        <w:tc>
          <w:tcPr>
            <w:tcW w:w="281" w:type="pct"/>
          </w:tcPr>
          <w:p w14:paraId="4754FD00" w14:textId="224300EF" w:rsidR="00CA1484" w:rsidRPr="00531561" w:rsidRDefault="000E7828">
            <w:pPr>
              <w:pStyle w:val="Tabletext"/>
              <w:rPr>
                <w:rFonts w:cs="Arial"/>
                <w:sz w:val="12"/>
                <w:szCs w:val="12"/>
              </w:rPr>
            </w:pPr>
            <w:r w:rsidRPr="000E7828">
              <w:rPr>
                <w:rFonts w:cs="Arial"/>
                <w:sz w:val="12"/>
                <w:szCs w:val="12"/>
              </w:rPr>
              <w:t>69</w:t>
            </w:r>
          </w:p>
        </w:tc>
        <w:tc>
          <w:tcPr>
            <w:tcW w:w="282" w:type="pct"/>
          </w:tcPr>
          <w:p w14:paraId="227AC504" w14:textId="7F87A258" w:rsidR="00CA1484" w:rsidRPr="00531561" w:rsidRDefault="000E7828">
            <w:pPr>
              <w:pStyle w:val="Tabletext"/>
              <w:rPr>
                <w:rFonts w:cs="Arial"/>
                <w:sz w:val="12"/>
                <w:szCs w:val="12"/>
              </w:rPr>
            </w:pPr>
            <w:r w:rsidRPr="000E7828">
              <w:rPr>
                <w:rFonts w:cs="Arial"/>
                <w:sz w:val="12"/>
                <w:szCs w:val="12"/>
              </w:rPr>
              <w:t>596</w:t>
            </w:r>
          </w:p>
        </w:tc>
        <w:tc>
          <w:tcPr>
            <w:tcW w:w="290" w:type="pct"/>
          </w:tcPr>
          <w:p w14:paraId="5AE4E007" w14:textId="116BFBCA" w:rsidR="00CA1484" w:rsidRPr="00531561" w:rsidRDefault="000E7828">
            <w:pPr>
              <w:pStyle w:val="Tabletext"/>
              <w:rPr>
                <w:rFonts w:cs="Arial"/>
                <w:sz w:val="12"/>
                <w:szCs w:val="12"/>
              </w:rPr>
            </w:pPr>
            <w:r w:rsidRPr="000E7828">
              <w:rPr>
                <w:rFonts w:cs="Arial"/>
                <w:sz w:val="12"/>
                <w:szCs w:val="12"/>
              </w:rPr>
              <w:t>811</w:t>
            </w:r>
          </w:p>
        </w:tc>
        <w:tc>
          <w:tcPr>
            <w:tcW w:w="209" w:type="pct"/>
          </w:tcPr>
          <w:p w14:paraId="19734184" w14:textId="76A7248F" w:rsidR="00CA1484" w:rsidRPr="00531561" w:rsidRDefault="000E7828">
            <w:pPr>
              <w:pStyle w:val="Tabletext"/>
              <w:rPr>
                <w:rFonts w:cs="Arial"/>
                <w:sz w:val="12"/>
                <w:szCs w:val="12"/>
              </w:rPr>
            </w:pPr>
            <w:r w:rsidRPr="000E7828">
              <w:rPr>
                <w:rFonts w:cs="Arial"/>
                <w:sz w:val="12"/>
                <w:szCs w:val="12"/>
              </w:rPr>
              <w:t>0</w:t>
            </w:r>
          </w:p>
        </w:tc>
        <w:tc>
          <w:tcPr>
            <w:tcW w:w="208" w:type="pct"/>
          </w:tcPr>
          <w:p w14:paraId="75A517AD" w14:textId="05327A4A" w:rsidR="00CA1484" w:rsidRPr="00531561" w:rsidRDefault="000E7828">
            <w:pPr>
              <w:pStyle w:val="Tabletext"/>
              <w:rPr>
                <w:rFonts w:cs="Arial"/>
                <w:sz w:val="12"/>
                <w:szCs w:val="12"/>
              </w:rPr>
            </w:pPr>
            <w:r w:rsidRPr="000E7828">
              <w:rPr>
                <w:rFonts w:cs="Arial"/>
                <w:sz w:val="12"/>
                <w:szCs w:val="12"/>
              </w:rPr>
              <w:t>9</w:t>
            </w:r>
          </w:p>
        </w:tc>
        <w:tc>
          <w:tcPr>
            <w:tcW w:w="280" w:type="pct"/>
          </w:tcPr>
          <w:p w14:paraId="598A46ED" w14:textId="7C8A1191" w:rsidR="00CA1484" w:rsidRPr="00531561" w:rsidRDefault="000E7828">
            <w:pPr>
              <w:pStyle w:val="Tabletext"/>
              <w:rPr>
                <w:rFonts w:cs="Arial"/>
                <w:sz w:val="12"/>
                <w:szCs w:val="12"/>
              </w:rPr>
            </w:pPr>
            <w:r w:rsidRPr="000E7828">
              <w:rPr>
                <w:rFonts w:cs="Arial"/>
                <w:sz w:val="12"/>
                <w:szCs w:val="12"/>
              </w:rPr>
              <w:t>9</w:t>
            </w:r>
          </w:p>
        </w:tc>
        <w:tc>
          <w:tcPr>
            <w:tcW w:w="286" w:type="pct"/>
          </w:tcPr>
          <w:p w14:paraId="28CFCE56" w14:textId="57D0D9B7" w:rsidR="00CA1484" w:rsidRPr="00531561" w:rsidRDefault="000E7828">
            <w:pPr>
              <w:pStyle w:val="Tabletext"/>
              <w:rPr>
                <w:rFonts w:cs="Arial"/>
                <w:sz w:val="12"/>
                <w:szCs w:val="12"/>
              </w:rPr>
            </w:pPr>
            <w:r w:rsidRPr="000E7828">
              <w:rPr>
                <w:rFonts w:cs="Arial"/>
                <w:sz w:val="12"/>
                <w:szCs w:val="12"/>
              </w:rPr>
              <w:t>18</w:t>
            </w:r>
          </w:p>
        </w:tc>
        <w:tc>
          <w:tcPr>
            <w:tcW w:w="278" w:type="pct"/>
            <w:shd w:val="clear" w:color="auto" w:fill="C5511A"/>
          </w:tcPr>
          <w:p w14:paraId="472B83B9" w14:textId="023D2D02"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910</w:t>
            </w:r>
          </w:p>
        </w:tc>
      </w:tr>
      <w:tr w:rsidR="003C057D" w:rsidRPr="00531561" w14:paraId="080D1360" w14:textId="77777777" w:rsidTr="00C16156">
        <w:tc>
          <w:tcPr>
            <w:tcW w:w="491" w:type="pct"/>
            <w:shd w:val="clear" w:color="auto" w:fill="EFF0EF"/>
          </w:tcPr>
          <w:p w14:paraId="39E9BDC7" w14:textId="77777777" w:rsidR="00CA1484" w:rsidRPr="00531561" w:rsidRDefault="00CA1484">
            <w:pPr>
              <w:pStyle w:val="Tabletext"/>
              <w:rPr>
                <w:rFonts w:cs="Arial"/>
                <w:sz w:val="12"/>
                <w:szCs w:val="12"/>
              </w:rPr>
            </w:pPr>
            <w:r w:rsidRPr="000E7828">
              <w:rPr>
                <w:rFonts w:cs="Arial"/>
                <w:sz w:val="12"/>
                <w:szCs w:val="12"/>
              </w:rPr>
              <w:t>Greater Geelong City Council</w:t>
            </w:r>
          </w:p>
        </w:tc>
        <w:tc>
          <w:tcPr>
            <w:tcW w:w="279" w:type="pct"/>
            <w:shd w:val="clear" w:color="auto" w:fill="EFF0EF"/>
          </w:tcPr>
          <w:p w14:paraId="57224971" w14:textId="7FF44BF0" w:rsidR="00CA1484" w:rsidRPr="00531561" w:rsidRDefault="000E7828">
            <w:pPr>
              <w:pStyle w:val="Tabletext"/>
              <w:rPr>
                <w:rFonts w:cs="Arial"/>
                <w:sz w:val="12"/>
                <w:szCs w:val="12"/>
              </w:rPr>
            </w:pPr>
            <w:r w:rsidRPr="000E7828">
              <w:rPr>
                <w:rFonts w:cs="Arial"/>
                <w:sz w:val="12"/>
                <w:szCs w:val="12"/>
              </w:rPr>
              <w:t>124</w:t>
            </w:r>
          </w:p>
        </w:tc>
        <w:tc>
          <w:tcPr>
            <w:tcW w:w="211" w:type="pct"/>
            <w:shd w:val="clear" w:color="auto" w:fill="EFF0EF"/>
          </w:tcPr>
          <w:p w14:paraId="59685F32" w14:textId="5A122874" w:rsidR="00CA1484" w:rsidRPr="00531561" w:rsidRDefault="000E7828">
            <w:pPr>
              <w:pStyle w:val="Tabletext"/>
              <w:rPr>
                <w:rFonts w:cs="Arial"/>
                <w:sz w:val="12"/>
                <w:szCs w:val="12"/>
              </w:rPr>
            </w:pPr>
            <w:r w:rsidRPr="000E7828">
              <w:rPr>
                <w:rFonts w:cs="Arial"/>
                <w:sz w:val="12"/>
                <w:szCs w:val="12"/>
              </w:rPr>
              <w:t>38</w:t>
            </w:r>
          </w:p>
        </w:tc>
        <w:tc>
          <w:tcPr>
            <w:tcW w:w="280" w:type="pct"/>
            <w:shd w:val="clear" w:color="auto" w:fill="EFF0EF"/>
          </w:tcPr>
          <w:p w14:paraId="1418F7A1" w14:textId="05A6DB10" w:rsidR="00CA1484" w:rsidRPr="00531561" w:rsidRDefault="000E7828">
            <w:pPr>
              <w:pStyle w:val="Tabletext"/>
              <w:rPr>
                <w:rFonts w:cs="Arial"/>
                <w:sz w:val="12"/>
                <w:szCs w:val="12"/>
              </w:rPr>
            </w:pPr>
            <w:r w:rsidRPr="000E7828">
              <w:rPr>
                <w:rFonts w:cs="Arial"/>
                <w:sz w:val="12"/>
                <w:szCs w:val="12"/>
              </w:rPr>
              <w:t>34</w:t>
            </w:r>
          </w:p>
        </w:tc>
        <w:tc>
          <w:tcPr>
            <w:tcW w:w="289" w:type="pct"/>
            <w:shd w:val="clear" w:color="auto" w:fill="EFF0EF"/>
          </w:tcPr>
          <w:p w14:paraId="1CE095A3" w14:textId="6D2E9E05" w:rsidR="00CA1484" w:rsidRPr="00531561" w:rsidRDefault="000E7828">
            <w:pPr>
              <w:pStyle w:val="Tabletext"/>
              <w:rPr>
                <w:rFonts w:cs="Arial"/>
                <w:sz w:val="12"/>
                <w:szCs w:val="12"/>
              </w:rPr>
            </w:pPr>
            <w:r w:rsidRPr="000E7828">
              <w:rPr>
                <w:rFonts w:cs="Arial"/>
                <w:sz w:val="12"/>
                <w:szCs w:val="12"/>
              </w:rPr>
              <w:t>196</w:t>
            </w:r>
          </w:p>
        </w:tc>
        <w:tc>
          <w:tcPr>
            <w:tcW w:w="211" w:type="pct"/>
            <w:shd w:val="clear" w:color="auto" w:fill="EFF0EF"/>
          </w:tcPr>
          <w:p w14:paraId="6ED93FE4" w14:textId="30712246" w:rsidR="00CA1484" w:rsidRPr="00531561" w:rsidRDefault="000E7828">
            <w:pPr>
              <w:pStyle w:val="Tabletext"/>
              <w:rPr>
                <w:rFonts w:cs="Arial"/>
                <w:sz w:val="12"/>
                <w:szCs w:val="12"/>
              </w:rPr>
            </w:pPr>
            <w:r w:rsidRPr="000E7828">
              <w:rPr>
                <w:rFonts w:cs="Arial"/>
                <w:sz w:val="12"/>
                <w:szCs w:val="12"/>
              </w:rPr>
              <w:t>2</w:t>
            </w:r>
          </w:p>
        </w:tc>
        <w:tc>
          <w:tcPr>
            <w:tcW w:w="211" w:type="pct"/>
            <w:shd w:val="clear" w:color="auto" w:fill="EFF0EF"/>
          </w:tcPr>
          <w:p w14:paraId="1F74F814" w14:textId="7F3CA607" w:rsidR="00CA1484" w:rsidRPr="00531561" w:rsidRDefault="000E7828">
            <w:pPr>
              <w:pStyle w:val="Tabletext"/>
              <w:rPr>
                <w:rFonts w:cs="Arial"/>
                <w:sz w:val="12"/>
                <w:szCs w:val="12"/>
              </w:rPr>
            </w:pPr>
            <w:r w:rsidRPr="000E7828">
              <w:rPr>
                <w:rFonts w:cs="Arial"/>
                <w:sz w:val="12"/>
                <w:szCs w:val="12"/>
              </w:rPr>
              <w:t>2</w:t>
            </w:r>
          </w:p>
        </w:tc>
        <w:tc>
          <w:tcPr>
            <w:tcW w:w="210" w:type="pct"/>
            <w:shd w:val="clear" w:color="auto" w:fill="EFF0EF"/>
          </w:tcPr>
          <w:p w14:paraId="655DE09E" w14:textId="54BA4923"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5D7F06EE" w14:textId="0994A174"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6D39CA20" w14:textId="26029B89" w:rsidR="00CA1484" w:rsidRPr="00531561" w:rsidRDefault="000E7828">
            <w:pPr>
              <w:pStyle w:val="Tabletext"/>
              <w:rPr>
                <w:rFonts w:cs="Arial"/>
                <w:sz w:val="12"/>
                <w:szCs w:val="12"/>
              </w:rPr>
            </w:pPr>
            <w:r w:rsidRPr="000E7828">
              <w:rPr>
                <w:rFonts w:cs="Arial"/>
                <w:sz w:val="12"/>
                <w:szCs w:val="12"/>
              </w:rPr>
              <w:t>84</w:t>
            </w:r>
          </w:p>
        </w:tc>
        <w:tc>
          <w:tcPr>
            <w:tcW w:w="211" w:type="pct"/>
            <w:shd w:val="clear" w:color="auto" w:fill="EFF0EF"/>
          </w:tcPr>
          <w:p w14:paraId="5D0C1C84" w14:textId="4D1599AE" w:rsidR="00CA1484" w:rsidRPr="00531561" w:rsidRDefault="000E7828">
            <w:pPr>
              <w:pStyle w:val="Tabletext"/>
              <w:rPr>
                <w:rFonts w:cs="Arial"/>
                <w:sz w:val="12"/>
                <w:szCs w:val="12"/>
              </w:rPr>
            </w:pPr>
            <w:r w:rsidRPr="000E7828">
              <w:rPr>
                <w:rFonts w:cs="Arial"/>
                <w:sz w:val="12"/>
                <w:szCs w:val="12"/>
              </w:rPr>
              <w:t>3</w:t>
            </w:r>
          </w:p>
        </w:tc>
        <w:tc>
          <w:tcPr>
            <w:tcW w:w="281" w:type="pct"/>
            <w:shd w:val="clear" w:color="auto" w:fill="EFF0EF"/>
          </w:tcPr>
          <w:p w14:paraId="34AEED90" w14:textId="50B589EB" w:rsidR="00CA1484" w:rsidRPr="00531561" w:rsidRDefault="000E7828">
            <w:pPr>
              <w:pStyle w:val="Tabletext"/>
              <w:rPr>
                <w:rFonts w:cs="Arial"/>
                <w:sz w:val="12"/>
                <w:szCs w:val="12"/>
              </w:rPr>
            </w:pPr>
            <w:r w:rsidRPr="000E7828">
              <w:rPr>
                <w:rFonts w:cs="Arial"/>
                <w:sz w:val="12"/>
                <w:szCs w:val="12"/>
              </w:rPr>
              <w:t>90</w:t>
            </w:r>
          </w:p>
        </w:tc>
        <w:tc>
          <w:tcPr>
            <w:tcW w:w="282" w:type="pct"/>
            <w:shd w:val="clear" w:color="auto" w:fill="EFF0EF"/>
          </w:tcPr>
          <w:p w14:paraId="35DC7F96" w14:textId="5F78D0D0" w:rsidR="00CA1484" w:rsidRPr="00531561" w:rsidRDefault="000E7828">
            <w:pPr>
              <w:pStyle w:val="Tabletext"/>
              <w:rPr>
                <w:rFonts w:cs="Arial"/>
                <w:sz w:val="12"/>
                <w:szCs w:val="12"/>
              </w:rPr>
            </w:pPr>
            <w:r w:rsidRPr="000E7828">
              <w:rPr>
                <w:rFonts w:cs="Arial"/>
                <w:sz w:val="12"/>
                <w:szCs w:val="12"/>
              </w:rPr>
              <w:t>402</w:t>
            </w:r>
          </w:p>
        </w:tc>
        <w:tc>
          <w:tcPr>
            <w:tcW w:w="290" w:type="pct"/>
            <w:shd w:val="clear" w:color="auto" w:fill="EFF0EF"/>
          </w:tcPr>
          <w:p w14:paraId="671761E6" w14:textId="38EFB09A" w:rsidR="00CA1484" w:rsidRPr="00531561" w:rsidRDefault="000E7828">
            <w:pPr>
              <w:pStyle w:val="Tabletext"/>
              <w:rPr>
                <w:rFonts w:cs="Arial"/>
                <w:sz w:val="12"/>
                <w:szCs w:val="12"/>
              </w:rPr>
            </w:pPr>
            <w:r w:rsidRPr="000E7828">
              <w:rPr>
                <w:rFonts w:cs="Arial"/>
                <w:sz w:val="12"/>
                <w:szCs w:val="12"/>
              </w:rPr>
              <w:t>579</w:t>
            </w:r>
          </w:p>
        </w:tc>
        <w:tc>
          <w:tcPr>
            <w:tcW w:w="209" w:type="pct"/>
            <w:shd w:val="clear" w:color="auto" w:fill="EFF0EF"/>
          </w:tcPr>
          <w:p w14:paraId="0713AE8B" w14:textId="5E56D325"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191BB2E3" w14:textId="43EF0C0E"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56AA5E45" w14:textId="44AE5837" w:rsidR="00CA1484" w:rsidRPr="00531561" w:rsidRDefault="000E7828">
            <w:pPr>
              <w:pStyle w:val="Tabletext"/>
              <w:rPr>
                <w:rFonts w:cs="Arial"/>
                <w:sz w:val="12"/>
                <w:szCs w:val="12"/>
              </w:rPr>
            </w:pPr>
            <w:r w:rsidRPr="000E7828">
              <w:rPr>
                <w:rFonts w:cs="Arial"/>
                <w:sz w:val="12"/>
                <w:szCs w:val="12"/>
              </w:rPr>
              <w:t>12</w:t>
            </w:r>
          </w:p>
        </w:tc>
        <w:tc>
          <w:tcPr>
            <w:tcW w:w="286" w:type="pct"/>
            <w:shd w:val="clear" w:color="auto" w:fill="EFF0EF"/>
          </w:tcPr>
          <w:p w14:paraId="60EF528F" w14:textId="6F7B1BBB" w:rsidR="00CA1484" w:rsidRPr="00531561" w:rsidRDefault="000E7828">
            <w:pPr>
              <w:pStyle w:val="Tabletext"/>
              <w:rPr>
                <w:rFonts w:cs="Arial"/>
                <w:sz w:val="12"/>
                <w:szCs w:val="12"/>
              </w:rPr>
            </w:pPr>
            <w:r w:rsidRPr="000E7828">
              <w:rPr>
                <w:rFonts w:cs="Arial"/>
                <w:sz w:val="12"/>
                <w:szCs w:val="12"/>
              </w:rPr>
              <w:t>12</w:t>
            </w:r>
          </w:p>
        </w:tc>
        <w:tc>
          <w:tcPr>
            <w:tcW w:w="278" w:type="pct"/>
            <w:shd w:val="clear" w:color="auto" w:fill="C5511A"/>
          </w:tcPr>
          <w:p w14:paraId="583F1B74" w14:textId="60E3C865"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790</w:t>
            </w:r>
          </w:p>
        </w:tc>
      </w:tr>
      <w:tr w:rsidR="003C057D" w:rsidRPr="00531561" w14:paraId="427252CB" w14:textId="77777777" w:rsidTr="00C16156">
        <w:tc>
          <w:tcPr>
            <w:tcW w:w="491" w:type="pct"/>
          </w:tcPr>
          <w:p w14:paraId="78AD025E" w14:textId="77777777" w:rsidR="00CA1484" w:rsidRPr="00531561" w:rsidRDefault="00CA1484">
            <w:pPr>
              <w:pStyle w:val="Tabletext"/>
              <w:rPr>
                <w:rFonts w:cs="Arial"/>
                <w:sz w:val="12"/>
                <w:szCs w:val="12"/>
              </w:rPr>
            </w:pPr>
            <w:r w:rsidRPr="000E7828">
              <w:rPr>
                <w:rFonts w:cs="Arial"/>
                <w:sz w:val="12"/>
                <w:szCs w:val="12"/>
              </w:rPr>
              <w:t>Greater Shepparton City Council</w:t>
            </w:r>
          </w:p>
        </w:tc>
        <w:tc>
          <w:tcPr>
            <w:tcW w:w="279" w:type="pct"/>
          </w:tcPr>
          <w:p w14:paraId="2040CEB4" w14:textId="1D8BC773" w:rsidR="00CA1484" w:rsidRPr="00531561" w:rsidRDefault="000E7828">
            <w:pPr>
              <w:pStyle w:val="Tabletext"/>
              <w:rPr>
                <w:rFonts w:cs="Arial"/>
                <w:sz w:val="12"/>
                <w:szCs w:val="12"/>
              </w:rPr>
            </w:pPr>
            <w:r w:rsidRPr="000E7828">
              <w:rPr>
                <w:rFonts w:cs="Arial"/>
                <w:sz w:val="12"/>
                <w:szCs w:val="12"/>
              </w:rPr>
              <w:t>35</w:t>
            </w:r>
          </w:p>
        </w:tc>
        <w:tc>
          <w:tcPr>
            <w:tcW w:w="211" w:type="pct"/>
          </w:tcPr>
          <w:p w14:paraId="7146A149" w14:textId="166F4AD1" w:rsidR="00CA1484" w:rsidRPr="00531561" w:rsidRDefault="000E7828">
            <w:pPr>
              <w:pStyle w:val="Tabletext"/>
              <w:rPr>
                <w:rFonts w:cs="Arial"/>
                <w:sz w:val="12"/>
                <w:szCs w:val="12"/>
              </w:rPr>
            </w:pPr>
            <w:r w:rsidRPr="000E7828">
              <w:rPr>
                <w:rFonts w:cs="Arial"/>
                <w:sz w:val="12"/>
                <w:szCs w:val="12"/>
              </w:rPr>
              <w:t>16</w:t>
            </w:r>
          </w:p>
        </w:tc>
        <w:tc>
          <w:tcPr>
            <w:tcW w:w="280" w:type="pct"/>
          </w:tcPr>
          <w:p w14:paraId="3DA65BD0" w14:textId="4695E4B4" w:rsidR="00CA1484" w:rsidRPr="00531561" w:rsidRDefault="000E7828">
            <w:pPr>
              <w:pStyle w:val="Tabletext"/>
              <w:rPr>
                <w:rFonts w:cs="Arial"/>
                <w:sz w:val="12"/>
                <w:szCs w:val="12"/>
              </w:rPr>
            </w:pPr>
            <w:r w:rsidRPr="000E7828">
              <w:rPr>
                <w:rFonts w:cs="Arial"/>
                <w:sz w:val="12"/>
                <w:szCs w:val="12"/>
              </w:rPr>
              <w:t>25</w:t>
            </w:r>
          </w:p>
        </w:tc>
        <w:tc>
          <w:tcPr>
            <w:tcW w:w="289" w:type="pct"/>
          </w:tcPr>
          <w:p w14:paraId="321D22CA" w14:textId="7F73B0BE" w:rsidR="00CA1484" w:rsidRPr="00531561" w:rsidRDefault="000E7828">
            <w:pPr>
              <w:pStyle w:val="Tabletext"/>
              <w:rPr>
                <w:rFonts w:cs="Arial"/>
                <w:sz w:val="12"/>
                <w:szCs w:val="12"/>
              </w:rPr>
            </w:pPr>
            <w:r w:rsidRPr="000E7828">
              <w:rPr>
                <w:rFonts w:cs="Arial"/>
                <w:sz w:val="12"/>
                <w:szCs w:val="12"/>
              </w:rPr>
              <w:t>76</w:t>
            </w:r>
          </w:p>
        </w:tc>
        <w:tc>
          <w:tcPr>
            <w:tcW w:w="211" w:type="pct"/>
          </w:tcPr>
          <w:p w14:paraId="22CC6C43" w14:textId="145063AF" w:rsidR="00CA1484" w:rsidRPr="00531561" w:rsidRDefault="000E7828">
            <w:pPr>
              <w:pStyle w:val="Tabletext"/>
              <w:rPr>
                <w:rFonts w:cs="Arial"/>
                <w:sz w:val="12"/>
                <w:szCs w:val="12"/>
              </w:rPr>
            </w:pPr>
            <w:r w:rsidRPr="000E7828">
              <w:rPr>
                <w:rFonts w:cs="Arial"/>
                <w:sz w:val="12"/>
                <w:szCs w:val="12"/>
              </w:rPr>
              <w:t>11</w:t>
            </w:r>
          </w:p>
        </w:tc>
        <w:tc>
          <w:tcPr>
            <w:tcW w:w="211" w:type="pct"/>
          </w:tcPr>
          <w:p w14:paraId="176207C1" w14:textId="6B0CF163" w:rsidR="00CA1484" w:rsidRPr="00531561" w:rsidRDefault="000E7828">
            <w:pPr>
              <w:pStyle w:val="Tabletext"/>
              <w:rPr>
                <w:rFonts w:cs="Arial"/>
                <w:sz w:val="12"/>
                <w:szCs w:val="12"/>
              </w:rPr>
            </w:pPr>
            <w:r w:rsidRPr="000E7828">
              <w:rPr>
                <w:rFonts w:cs="Arial"/>
                <w:sz w:val="12"/>
                <w:szCs w:val="12"/>
              </w:rPr>
              <w:t>11</w:t>
            </w:r>
          </w:p>
        </w:tc>
        <w:tc>
          <w:tcPr>
            <w:tcW w:w="210" w:type="pct"/>
          </w:tcPr>
          <w:p w14:paraId="26D0408B" w14:textId="6A95415F" w:rsidR="00CA1484" w:rsidRPr="00531561" w:rsidRDefault="000E7828">
            <w:pPr>
              <w:pStyle w:val="Tabletext"/>
              <w:rPr>
                <w:rFonts w:cs="Arial"/>
                <w:sz w:val="12"/>
                <w:szCs w:val="12"/>
              </w:rPr>
            </w:pPr>
            <w:r w:rsidRPr="000E7828">
              <w:rPr>
                <w:rFonts w:cs="Arial"/>
                <w:sz w:val="12"/>
                <w:szCs w:val="12"/>
              </w:rPr>
              <w:t>2</w:t>
            </w:r>
          </w:p>
        </w:tc>
        <w:tc>
          <w:tcPr>
            <w:tcW w:w="211" w:type="pct"/>
          </w:tcPr>
          <w:p w14:paraId="1E48EEA3" w14:textId="7AF9D49E" w:rsidR="00CA1484" w:rsidRPr="00531561" w:rsidRDefault="000E7828">
            <w:pPr>
              <w:pStyle w:val="Tabletext"/>
              <w:rPr>
                <w:rFonts w:cs="Arial"/>
                <w:sz w:val="12"/>
                <w:szCs w:val="12"/>
              </w:rPr>
            </w:pPr>
            <w:r w:rsidRPr="000E7828">
              <w:rPr>
                <w:rFonts w:cs="Arial"/>
                <w:sz w:val="12"/>
                <w:szCs w:val="12"/>
              </w:rPr>
              <w:t>2</w:t>
            </w:r>
          </w:p>
        </w:tc>
        <w:tc>
          <w:tcPr>
            <w:tcW w:w="281" w:type="pct"/>
          </w:tcPr>
          <w:p w14:paraId="6EF7AA65" w14:textId="5D5E9BF2" w:rsidR="00CA1484" w:rsidRPr="00531561" w:rsidRDefault="000E7828">
            <w:pPr>
              <w:pStyle w:val="Tabletext"/>
              <w:rPr>
                <w:rFonts w:cs="Arial"/>
                <w:sz w:val="12"/>
                <w:szCs w:val="12"/>
              </w:rPr>
            </w:pPr>
            <w:r w:rsidRPr="000E7828">
              <w:rPr>
                <w:rFonts w:cs="Arial"/>
                <w:sz w:val="12"/>
                <w:szCs w:val="12"/>
              </w:rPr>
              <w:t>67</w:t>
            </w:r>
          </w:p>
        </w:tc>
        <w:tc>
          <w:tcPr>
            <w:tcW w:w="211" w:type="pct"/>
          </w:tcPr>
          <w:p w14:paraId="2E50D3F6" w14:textId="11917825" w:rsidR="00CA1484" w:rsidRPr="00531561" w:rsidRDefault="000E7828">
            <w:pPr>
              <w:pStyle w:val="Tabletext"/>
              <w:rPr>
                <w:rFonts w:cs="Arial"/>
                <w:sz w:val="12"/>
                <w:szCs w:val="12"/>
              </w:rPr>
            </w:pPr>
            <w:r w:rsidRPr="000E7828">
              <w:rPr>
                <w:rFonts w:cs="Arial"/>
                <w:sz w:val="12"/>
                <w:szCs w:val="12"/>
              </w:rPr>
              <w:t>2</w:t>
            </w:r>
          </w:p>
        </w:tc>
        <w:tc>
          <w:tcPr>
            <w:tcW w:w="281" w:type="pct"/>
          </w:tcPr>
          <w:p w14:paraId="6DE0542A" w14:textId="14BAE621" w:rsidR="00CA1484" w:rsidRPr="00531561" w:rsidRDefault="000E7828">
            <w:pPr>
              <w:pStyle w:val="Tabletext"/>
              <w:rPr>
                <w:rFonts w:cs="Arial"/>
                <w:sz w:val="12"/>
                <w:szCs w:val="12"/>
              </w:rPr>
            </w:pPr>
            <w:r w:rsidRPr="000E7828">
              <w:rPr>
                <w:rFonts w:cs="Arial"/>
                <w:sz w:val="12"/>
                <w:szCs w:val="12"/>
              </w:rPr>
              <w:t>60</w:t>
            </w:r>
          </w:p>
        </w:tc>
        <w:tc>
          <w:tcPr>
            <w:tcW w:w="282" w:type="pct"/>
          </w:tcPr>
          <w:p w14:paraId="5209BA41" w14:textId="611B4CCA" w:rsidR="00CA1484" w:rsidRPr="00531561" w:rsidRDefault="000E7828">
            <w:pPr>
              <w:pStyle w:val="Tabletext"/>
              <w:rPr>
                <w:rFonts w:cs="Arial"/>
                <w:sz w:val="12"/>
                <w:szCs w:val="12"/>
              </w:rPr>
            </w:pPr>
            <w:r w:rsidRPr="000E7828">
              <w:rPr>
                <w:rFonts w:cs="Arial"/>
                <w:sz w:val="12"/>
                <w:szCs w:val="12"/>
              </w:rPr>
              <w:t>516</w:t>
            </w:r>
          </w:p>
        </w:tc>
        <w:tc>
          <w:tcPr>
            <w:tcW w:w="290" w:type="pct"/>
          </w:tcPr>
          <w:p w14:paraId="5A3B3823" w14:textId="6F5DC230" w:rsidR="00CA1484" w:rsidRPr="00531561" w:rsidRDefault="000E7828">
            <w:pPr>
              <w:pStyle w:val="Tabletext"/>
              <w:rPr>
                <w:rFonts w:cs="Arial"/>
                <w:sz w:val="12"/>
                <w:szCs w:val="12"/>
              </w:rPr>
            </w:pPr>
            <w:r w:rsidRPr="000E7828">
              <w:rPr>
                <w:rFonts w:cs="Arial"/>
                <w:sz w:val="12"/>
                <w:szCs w:val="12"/>
              </w:rPr>
              <w:t>645</w:t>
            </w:r>
          </w:p>
        </w:tc>
        <w:tc>
          <w:tcPr>
            <w:tcW w:w="209" w:type="pct"/>
          </w:tcPr>
          <w:p w14:paraId="2CE57F77" w14:textId="7AEF9F59" w:rsidR="00CA1484" w:rsidRPr="00531561" w:rsidRDefault="000E7828">
            <w:pPr>
              <w:pStyle w:val="Tabletext"/>
              <w:rPr>
                <w:rFonts w:cs="Arial"/>
                <w:sz w:val="12"/>
                <w:szCs w:val="12"/>
              </w:rPr>
            </w:pPr>
            <w:r w:rsidRPr="000E7828">
              <w:rPr>
                <w:rFonts w:cs="Arial"/>
                <w:sz w:val="12"/>
                <w:szCs w:val="12"/>
              </w:rPr>
              <w:t>0</w:t>
            </w:r>
          </w:p>
        </w:tc>
        <w:tc>
          <w:tcPr>
            <w:tcW w:w="208" w:type="pct"/>
          </w:tcPr>
          <w:p w14:paraId="7B57CF85" w14:textId="55C11989" w:rsidR="00CA1484" w:rsidRPr="00531561" w:rsidRDefault="000E7828">
            <w:pPr>
              <w:pStyle w:val="Tabletext"/>
              <w:rPr>
                <w:rFonts w:cs="Arial"/>
                <w:sz w:val="12"/>
                <w:szCs w:val="12"/>
              </w:rPr>
            </w:pPr>
            <w:r w:rsidRPr="000E7828">
              <w:rPr>
                <w:rFonts w:cs="Arial"/>
                <w:sz w:val="12"/>
                <w:szCs w:val="12"/>
              </w:rPr>
              <w:t>0</w:t>
            </w:r>
          </w:p>
        </w:tc>
        <w:tc>
          <w:tcPr>
            <w:tcW w:w="280" w:type="pct"/>
          </w:tcPr>
          <w:p w14:paraId="72C1129B" w14:textId="6BFD6E84" w:rsidR="00CA1484" w:rsidRPr="00531561" w:rsidRDefault="000E7828">
            <w:pPr>
              <w:pStyle w:val="Tabletext"/>
              <w:rPr>
                <w:rFonts w:cs="Arial"/>
                <w:sz w:val="12"/>
                <w:szCs w:val="12"/>
              </w:rPr>
            </w:pPr>
            <w:r w:rsidRPr="000E7828">
              <w:rPr>
                <w:rFonts w:cs="Arial"/>
                <w:sz w:val="12"/>
                <w:szCs w:val="12"/>
              </w:rPr>
              <w:t>0</w:t>
            </w:r>
          </w:p>
        </w:tc>
        <w:tc>
          <w:tcPr>
            <w:tcW w:w="286" w:type="pct"/>
          </w:tcPr>
          <w:p w14:paraId="73F3B6B9" w14:textId="74859E4F"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67B5BF21" w14:textId="45172D51"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734</w:t>
            </w:r>
          </w:p>
        </w:tc>
      </w:tr>
      <w:tr w:rsidR="003C057D" w:rsidRPr="00531561" w14:paraId="508B81E5" w14:textId="77777777" w:rsidTr="00C16156">
        <w:tc>
          <w:tcPr>
            <w:tcW w:w="491" w:type="pct"/>
            <w:shd w:val="clear" w:color="auto" w:fill="EFF0EF"/>
          </w:tcPr>
          <w:p w14:paraId="36DF0E9D" w14:textId="77777777" w:rsidR="00CA1484" w:rsidRPr="00531561" w:rsidRDefault="00CA1484">
            <w:pPr>
              <w:pStyle w:val="Tabletext"/>
              <w:rPr>
                <w:rFonts w:cs="Arial"/>
                <w:sz w:val="12"/>
                <w:szCs w:val="12"/>
              </w:rPr>
            </w:pPr>
            <w:r w:rsidRPr="000E7828">
              <w:rPr>
                <w:rFonts w:cs="Arial"/>
                <w:sz w:val="12"/>
                <w:szCs w:val="12"/>
              </w:rPr>
              <w:t>Hepburn Shire Council</w:t>
            </w:r>
          </w:p>
        </w:tc>
        <w:tc>
          <w:tcPr>
            <w:tcW w:w="279" w:type="pct"/>
            <w:shd w:val="clear" w:color="auto" w:fill="EFF0EF"/>
          </w:tcPr>
          <w:p w14:paraId="264060D9" w14:textId="25325691" w:rsidR="00CA1484" w:rsidRPr="00531561" w:rsidRDefault="000E7828">
            <w:pPr>
              <w:pStyle w:val="Tabletext"/>
              <w:rPr>
                <w:rFonts w:cs="Arial"/>
                <w:sz w:val="12"/>
                <w:szCs w:val="12"/>
              </w:rPr>
            </w:pPr>
            <w:r w:rsidRPr="000E7828">
              <w:rPr>
                <w:rFonts w:cs="Arial"/>
                <w:sz w:val="12"/>
                <w:szCs w:val="12"/>
              </w:rPr>
              <w:t>11</w:t>
            </w:r>
          </w:p>
        </w:tc>
        <w:tc>
          <w:tcPr>
            <w:tcW w:w="211" w:type="pct"/>
            <w:shd w:val="clear" w:color="auto" w:fill="EFF0EF"/>
          </w:tcPr>
          <w:p w14:paraId="0ED02712" w14:textId="172FBFDC" w:rsidR="00CA1484" w:rsidRPr="00531561" w:rsidRDefault="000E7828">
            <w:pPr>
              <w:pStyle w:val="Tabletext"/>
              <w:rPr>
                <w:rFonts w:cs="Arial"/>
                <w:sz w:val="12"/>
                <w:szCs w:val="12"/>
              </w:rPr>
            </w:pPr>
            <w:r w:rsidRPr="000E7828">
              <w:rPr>
                <w:rFonts w:cs="Arial"/>
                <w:sz w:val="12"/>
                <w:szCs w:val="12"/>
              </w:rPr>
              <w:t>12</w:t>
            </w:r>
          </w:p>
        </w:tc>
        <w:tc>
          <w:tcPr>
            <w:tcW w:w="280" w:type="pct"/>
            <w:shd w:val="clear" w:color="auto" w:fill="EFF0EF"/>
          </w:tcPr>
          <w:p w14:paraId="6277A6E4" w14:textId="1DE023D4" w:rsidR="00CA1484" w:rsidRPr="00531561" w:rsidRDefault="000E7828">
            <w:pPr>
              <w:pStyle w:val="Tabletext"/>
              <w:rPr>
                <w:rFonts w:cs="Arial"/>
                <w:sz w:val="12"/>
                <w:szCs w:val="12"/>
              </w:rPr>
            </w:pPr>
            <w:r w:rsidRPr="000E7828">
              <w:rPr>
                <w:rFonts w:cs="Arial"/>
                <w:sz w:val="12"/>
                <w:szCs w:val="12"/>
              </w:rPr>
              <w:t>19</w:t>
            </w:r>
          </w:p>
        </w:tc>
        <w:tc>
          <w:tcPr>
            <w:tcW w:w="289" w:type="pct"/>
            <w:shd w:val="clear" w:color="auto" w:fill="EFF0EF"/>
          </w:tcPr>
          <w:p w14:paraId="234A725D" w14:textId="3ACB4BBD" w:rsidR="00CA1484" w:rsidRPr="00531561" w:rsidRDefault="000E7828">
            <w:pPr>
              <w:pStyle w:val="Tabletext"/>
              <w:rPr>
                <w:rFonts w:cs="Arial"/>
                <w:sz w:val="12"/>
                <w:szCs w:val="12"/>
              </w:rPr>
            </w:pPr>
            <w:r w:rsidRPr="000E7828">
              <w:rPr>
                <w:rFonts w:cs="Arial"/>
                <w:sz w:val="12"/>
                <w:szCs w:val="12"/>
              </w:rPr>
              <w:t>42</w:t>
            </w:r>
          </w:p>
        </w:tc>
        <w:tc>
          <w:tcPr>
            <w:tcW w:w="211" w:type="pct"/>
            <w:shd w:val="clear" w:color="auto" w:fill="EFF0EF"/>
          </w:tcPr>
          <w:p w14:paraId="7A122516" w14:textId="242575B1"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2525ABE3" w14:textId="4C20CD95" w:rsidR="00CA1484" w:rsidRPr="00531561" w:rsidRDefault="000E7828">
            <w:pPr>
              <w:pStyle w:val="Tabletext"/>
              <w:rPr>
                <w:rFonts w:cs="Arial"/>
                <w:sz w:val="12"/>
                <w:szCs w:val="12"/>
              </w:rPr>
            </w:pPr>
            <w:r w:rsidRPr="000E7828">
              <w:rPr>
                <w:rFonts w:cs="Arial"/>
                <w:sz w:val="12"/>
                <w:szCs w:val="12"/>
              </w:rPr>
              <w:t>1</w:t>
            </w:r>
          </w:p>
        </w:tc>
        <w:tc>
          <w:tcPr>
            <w:tcW w:w="210" w:type="pct"/>
            <w:shd w:val="clear" w:color="auto" w:fill="EFF0EF"/>
          </w:tcPr>
          <w:p w14:paraId="313FF6B6" w14:textId="217BB582" w:rsidR="00CA1484" w:rsidRPr="00531561" w:rsidRDefault="000E7828">
            <w:pPr>
              <w:pStyle w:val="Tabletext"/>
              <w:rPr>
                <w:rFonts w:cs="Arial"/>
                <w:sz w:val="12"/>
                <w:szCs w:val="12"/>
              </w:rPr>
            </w:pPr>
            <w:r w:rsidRPr="000E7828">
              <w:rPr>
                <w:rFonts w:cs="Arial"/>
                <w:sz w:val="12"/>
                <w:szCs w:val="12"/>
              </w:rPr>
              <w:t>6</w:t>
            </w:r>
          </w:p>
        </w:tc>
        <w:tc>
          <w:tcPr>
            <w:tcW w:w="211" w:type="pct"/>
            <w:shd w:val="clear" w:color="auto" w:fill="EFF0EF"/>
          </w:tcPr>
          <w:p w14:paraId="7DE87663" w14:textId="21EEF0AE" w:rsidR="00CA1484" w:rsidRPr="00531561" w:rsidRDefault="000E7828">
            <w:pPr>
              <w:pStyle w:val="Tabletext"/>
              <w:rPr>
                <w:rFonts w:cs="Arial"/>
                <w:sz w:val="12"/>
                <w:szCs w:val="12"/>
              </w:rPr>
            </w:pPr>
            <w:r w:rsidRPr="000E7828">
              <w:rPr>
                <w:rFonts w:cs="Arial"/>
                <w:sz w:val="12"/>
                <w:szCs w:val="12"/>
              </w:rPr>
              <w:t>6</w:t>
            </w:r>
          </w:p>
        </w:tc>
        <w:tc>
          <w:tcPr>
            <w:tcW w:w="281" w:type="pct"/>
            <w:shd w:val="clear" w:color="auto" w:fill="EFF0EF"/>
          </w:tcPr>
          <w:p w14:paraId="5A129EBD" w14:textId="6693FC61" w:rsidR="00CA1484" w:rsidRPr="00531561" w:rsidRDefault="000E7828">
            <w:pPr>
              <w:pStyle w:val="Tabletext"/>
              <w:rPr>
                <w:rFonts w:cs="Arial"/>
                <w:sz w:val="12"/>
                <w:szCs w:val="12"/>
              </w:rPr>
            </w:pPr>
            <w:r w:rsidRPr="000E7828">
              <w:rPr>
                <w:rFonts w:cs="Arial"/>
                <w:sz w:val="12"/>
                <w:szCs w:val="12"/>
              </w:rPr>
              <w:t>44</w:t>
            </w:r>
          </w:p>
        </w:tc>
        <w:tc>
          <w:tcPr>
            <w:tcW w:w="211" w:type="pct"/>
            <w:shd w:val="clear" w:color="auto" w:fill="EFF0EF"/>
          </w:tcPr>
          <w:p w14:paraId="17608C5C" w14:textId="564605C8" w:rsidR="00CA1484" w:rsidRPr="00531561" w:rsidRDefault="000E7828">
            <w:pPr>
              <w:pStyle w:val="Tabletext"/>
              <w:rPr>
                <w:rFonts w:cs="Arial"/>
                <w:sz w:val="12"/>
                <w:szCs w:val="12"/>
              </w:rPr>
            </w:pPr>
            <w:r w:rsidRPr="000E7828">
              <w:rPr>
                <w:rFonts w:cs="Arial"/>
                <w:sz w:val="12"/>
                <w:szCs w:val="12"/>
              </w:rPr>
              <w:t>3</w:t>
            </w:r>
          </w:p>
        </w:tc>
        <w:tc>
          <w:tcPr>
            <w:tcW w:w="281" w:type="pct"/>
            <w:shd w:val="clear" w:color="auto" w:fill="EFF0EF"/>
          </w:tcPr>
          <w:p w14:paraId="6DF554C6" w14:textId="57589CC0" w:rsidR="00CA1484" w:rsidRPr="00531561" w:rsidRDefault="000E7828">
            <w:pPr>
              <w:pStyle w:val="Tabletext"/>
              <w:rPr>
                <w:rFonts w:cs="Arial"/>
                <w:sz w:val="12"/>
                <w:szCs w:val="12"/>
              </w:rPr>
            </w:pPr>
            <w:r w:rsidRPr="000E7828">
              <w:rPr>
                <w:rFonts w:cs="Arial"/>
                <w:sz w:val="12"/>
                <w:szCs w:val="12"/>
              </w:rPr>
              <w:t>60</w:t>
            </w:r>
          </w:p>
        </w:tc>
        <w:tc>
          <w:tcPr>
            <w:tcW w:w="282" w:type="pct"/>
            <w:shd w:val="clear" w:color="auto" w:fill="EFF0EF"/>
          </w:tcPr>
          <w:p w14:paraId="77C22856" w14:textId="7D825C72" w:rsidR="00CA1484" w:rsidRPr="00531561" w:rsidRDefault="000E7828">
            <w:pPr>
              <w:pStyle w:val="Tabletext"/>
              <w:rPr>
                <w:rFonts w:cs="Arial"/>
                <w:sz w:val="12"/>
                <w:szCs w:val="12"/>
              </w:rPr>
            </w:pPr>
            <w:r w:rsidRPr="000E7828">
              <w:rPr>
                <w:rFonts w:cs="Arial"/>
                <w:sz w:val="12"/>
                <w:szCs w:val="12"/>
              </w:rPr>
              <w:t>279</w:t>
            </w:r>
          </w:p>
        </w:tc>
        <w:tc>
          <w:tcPr>
            <w:tcW w:w="290" w:type="pct"/>
            <w:shd w:val="clear" w:color="auto" w:fill="EFF0EF"/>
          </w:tcPr>
          <w:p w14:paraId="6E92678C" w14:textId="0D21746F" w:rsidR="00CA1484" w:rsidRPr="00531561" w:rsidRDefault="000E7828">
            <w:pPr>
              <w:pStyle w:val="Tabletext"/>
              <w:rPr>
                <w:rFonts w:cs="Arial"/>
                <w:sz w:val="12"/>
                <w:szCs w:val="12"/>
              </w:rPr>
            </w:pPr>
            <w:r w:rsidRPr="000E7828">
              <w:rPr>
                <w:rFonts w:cs="Arial"/>
                <w:sz w:val="12"/>
                <w:szCs w:val="12"/>
              </w:rPr>
              <w:t>386</w:t>
            </w:r>
          </w:p>
        </w:tc>
        <w:tc>
          <w:tcPr>
            <w:tcW w:w="209" w:type="pct"/>
            <w:shd w:val="clear" w:color="auto" w:fill="EFF0EF"/>
          </w:tcPr>
          <w:p w14:paraId="019B4CE4" w14:textId="577C72E8"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3DE17103" w14:textId="5C510B0B"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0CB9640C" w14:textId="2C2179E4"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3F3FEB23" w14:textId="1B4DF1F4"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122C8232" w14:textId="1847D41E"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435</w:t>
            </w:r>
          </w:p>
        </w:tc>
      </w:tr>
      <w:tr w:rsidR="003C057D" w:rsidRPr="00531561" w14:paraId="0A0628F0" w14:textId="77777777" w:rsidTr="00C16156">
        <w:tc>
          <w:tcPr>
            <w:tcW w:w="491" w:type="pct"/>
          </w:tcPr>
          <w:p w14:paraId="1302FDD8" w14:textId="77777777" w:rsidR="00CA1484" w:rsidRPr="00531561" w:rsidRDefault="00CA1484">
            <w:pPr>
              <w:pStyle w:val="Tabletext"/>
              <w:rPr>
                <w:rFonts w:cs="Arial"/>
                <w:sz w:val="12"/>
                <w:szCs w:val="12"/>
              </w:rPr>
            </w:pPr>
            <w:r w:rsidRPr="000E7828">
              <w:rPr>
                <w:rFonts w:cs="Arial"/>
                <w:sz w:val="12"/>
                <w:szCs w:val="12"/>
              </w:rPr>
              <w:t>Hindmarsh Shire Council</w:t>
            </w:r>
          </w:p>
        </w:tc>
        <w:tc>
          <w:tcPr>
            <w:tcW w:w="279" w:type="pct"/>
          </w:tcPr>
          <w:p w14:paraId="74D0FE2A" w14:textId="16A13866" w:rsidR="00CA1484" w:rsidRPr="00531561" w:rsidRDefault="000E7828">
            <w:pPr>
              <w:pStyle w:val="Tabletext"/>
              <w:rPr>
                <w:rFonts w:cs="Arial"/>
                <w:sz w:val="12"/>
                <w:szCs w:val="12"/>
              </w:rPr>
            </w:pPr>
            <w:r w:rsidRPr="000E7828">
              <w:rPr>
                <w:rFonts w:cs="Arial"/>
                <w:sz w:val="12"/>
                <w:szCs w:val="12"/>
              </w:rPr>
              <w:t>5</w:t>
            </w:r>
          </w:p>
        </w:tc>
        <w:tc>
          <w:tcPr>
            <w:tcW w:w="211" w:type="pct"/>
          </w:tcPr>
          <w:p w14:paraId="10B38207" w14:textId="41FD6F0E" w:rsidR="00CA1484" w:rsidRPr="00531561" w:rsidRDefault="000E7828">
            <w:pPr>
              <w:pStyle w:val="Tabletext"/>
              <w:rPr>
                <w:rFonts w:cs="Arial"/>
                <w:sz w:val="12"/>
                <w:szCs w:val="12"/>
              </w:rPr>
            </w:pPr>
            <w:r w:rsidRPr="000E7828">
              <w:rPr>
                <w:rFonts w:cs="Arial"/>
                <w:sz w:val="12"/>
                <w:szCs w:val="12"/>
              </w:rPr>
              <w:t>5</w:t>
            </w:r>
          </w:p>
        </w:tc>
        <w:tc>
          <w:tcPr>
            <w:tcW w:w="280" w:type="pct"/>
          </w:tcPr>
          <w:p w14:paraId="51900841" w14:textId="329A494C" w:rsidR="00CA1484" w:rsidRPr="00531561" w:rsidRDefault="000E7828">
            <w:pPr>
              <w:pStyle w:val="Tabletext"/>
              <w:rPr>
                <w:rFonts w:cs="Arial"/>
                <w:sz w:val="12"/>
                <w:szCs w:val="12"/>
              </w:rPr>
            </w:pPr>
            <w:r w:rsidRPr="000E7828">
              <w:rPr>
                <w:rFonts w:cs="Arial"/>
                <w:sz w:val="12"/>
                <w:szCs w:val="12"/>
              </w:rPr>
              <w:t>1</w:t>
            </w:r>
          </w:p>
        </w:tc>
        <w:tc>
          <w:tcPr>
            <w:tcW w:w="289" w:type="pct"/>
          </w:tcPr>
          <w:p w14:paraId="1D998AEB" w14:textId="63FAC0F3" w:rsidR="00CA1484" w:rsidRPr="00531561" w:rsidRDefault="000E7828">
            <w:pPr>
              <w:pStyle w:val="Tabletext"/>
              <w:rPr>
                <w:rFonts w:cs="Arial"/>
                <w:sz w:val="12"/>
                <w:szCs w:val="12"/>
              </w:rPr>
            </w:pPr>
            <w:r w:rsidRPr="000E7828">
              <w:rPr>
                <w:rFonts w:cs="Arial"/>
                <w:sz w:val="12"/>
                <w:szCs w:val="12"/>
              </w:rPr>
              <w:t>11</w:t>
            </w:r>
          </w:p>
        </w:tc>
        <w:tc>
          <w:tcPr>
            <w:tcW w:w="211" w:type="pct"/>
          </w:tcPr>
          <w:p w14:paraId="26732307" w14:textId="25C90A0A" w:rsidR="00CA1484" w:rsidRPr="00531561" w:rsidRDefault="000E7828">
            <w:pPr>
              <w:pStyle w:val="Tabletext"/>
              <w:rPr>
                <w:rFonts w:cs="Arial"/>
                <w:sz w:val="12"/>
                <w:szCs w:val="12"/>
              </w:rPr>
            </w:pPr>
            <w:r w:rsidRPr="000E7828">
              <w:rPr>
                <w:rFonts w:cs="Arial"/>
                <w:sz w:val="12"/>
                <w:szCs w:val="12"/>
              </w:rPr>
              <w:t>0</w:t>
            </w:r>
          </w:p>
        </w:tc>
        <w:tc>
          <w:tcPr>
            <w:tcW w:w="211" w:type="pct"/>
          </w:tcPr>
          <w:p w14:paraId="2A138C3A" w14:textId="2C92DA5B" w:rsidR="00CA1484" w:rsidRPr="00531561" w:rsidRDefault="000E7828">
            <w:pPr>
              <w:pStyle w:val="Tabletext"/>
              <w:rPr>
                <w:rFonts w:cs="Arial"/>
                <w:sz w:val="12"/>
                <w:szCs w:val="12"/>
              </w:rPr>
            </w:pPr>
            <w:r w:rsidRPr="000E7828">
              <w:rPr>
                <w:rFonts w:cs="Arial"/>
                <w:sz w:val="12"/>
                <w:szCs w:val="12"/>
              </w:rPr>
              <w:t>0</w:t>
            </w:r>
          </w:p>
        </w:tc>
        <w:tc>
          <w:tcPr>
            <w:tcW w:w="210" w:type="pct"/>
          </w:tcPr>
          <w:p w14:paraId="4AF747E4" w14:textId="18CF9BCB" w:rsidR="00CA1484" w:rsidRPr="00531561" w:rsidRDefault="000E7828">
            <w:pPr>
              <w:pStyle w:val="Tabletext"/>
              <w:rPr>
                <w:rFonts w:cs="Arial"/>
                <w:sz w:val="12"/>
                <w:szCs w:val="12"/>
              </w:rPr>
            </w:pPr>
            <w:r w:rsidRPr="000E7828">
              <w:rPr>
                <w:rFonts w:cs="Arial"/>
                <w:sz w:val="12"/>
                <w:szCs w:val="12"/>
              </w:rPr>
              <w:t>2</w:t>
            </w:r>
          </w:p>
        </w:tc>
        <w:tc>
          <w:tcPr>
            <w:tcW w:w="211" w:type="pct"/>
          </w:tcPr>
          <w:p w14:paraId="0B8DBFDC" w14:textId="6F988034" w:rsidR="00CA1484" w:rsidRPr="00531561" w:rsidRDefault="000E7828">
            <w:pPr>
              <w:pStyle w:val="Tabletext"/>
              <w:rPr>
                <w:rFonts w:cs="Arial"/>
                <w:sz w:val="12"/>
                <w:szCs w:val="12"/>
              </w:rPr>
            </w:pPr>
            <w:r w:rsidRPr="000E7828">
              <w:rPr>
                <w:rFonts w:cs="Arial"/>
                <w:sz w:val="12"/>
                <w:szCs w:val="12"/>
              </w:rPr>
              <w:t>2</w:t>
            </w:r>
          </w:p>
        </w:tc>
        <w:tc>
          <w:tcPr>
            <w:tcW w:w="281" w:type="pct"/>
          </w:tcPr>
          <w:p w14:paraId="58062014" w14:textId="487B3357" w:rsidR="00CA1484" w:rsidRPr="00531561" w:rsidRDefault="000E7828">
            <w:pPr>
              <w:pStyle w:val="Tabletext"/>
              <w:rPr>
                <w:rFonts w:cs="Arial"/>
                <w:sz w:val="12"/>
                <w:szCs w:val="12"/>
              </w:rPr>
            </w:pPr>
            <w:r w:rsidRPr="000E7828">
              <w:rPr>
                <w:rFonts w:cs="Arial"/>
                <w:sz w:val="12"/>
                <w:szCs w:val="12"/>
              </w:rPr>
              <w:t>51</w:t>
            </w:r>
          </w:p>
        </w:tc>
        <w:tc>
          <w:tcPr>
            <w:tcW w:w="211" w:type="pct"/>
          </w:tcPr>
          <w:p w14:paraId="7E099234" w14:textId="396D728A" w:rsidR="00CA1484" w:rsidRPr="00531561" w:rsidRDefault="000E7828">
            <w:pPr>
              <w:pStyle w:val="Tabletext"/>
              <w:rPr>
                <w:rFonts w:cs="Arial"/>
                <w:sz w:val="12"/>
                <w:szCs w:val="12"/>
              </w:rPr>
            </w:pPr>
            <w:r w:rsidRPr="000E7828">
              <w:rPr>
                <w:rFonts w:cs="Arial"/>
                <w:sz w:val="12"/>
                <w:szCs w:val="12"/>
              </w:rPr>
              <w:t>2</w:t>
            </w:r>
          </w:p>
        </w:tc>
        <w:tc>
          <w:tcPr>
            <w:tcW w:w="281" w:type="pct"/>
          </w:tcPr>
          <w:p w14:paraId="503AC728" w14:textId="36CFDB1F" w:rsidR="00CA1484" w:rsidRPr="00531561" w:rsidRDefault="000E7828">
            <w:pPr>
              <w:pStyle w:val="Tabletext"/>
              <w:rPr>
                <w:rFonts w:cs="Arial"/>
                <w:sz w:val="12"/>
                <w:szCs w:val="12"/>
              </w:rPr>
            </w:pPr>
            <w:r w:rsidRPr="000E7828">
              <w:rPr>
                <w:rFonts w:cs="Arial"/>
                <w:sz w:val="12"/>
                <w:szCs w:val="12"/>
              </w:rPr>
              <w:t>41</w:t>
            </w:r>
          </w:p>
        </w:tc>
        <w:tc>
          <w:tcPr>
            <w:tcW w:w="282" w:type="pct"/>
          </w:tcPr>
          <w:p w14:paraId="79F72384" w14:textId="5F15F692" w:rsidR="00CA1484" w:rsidRPr="00531561" w:rsidRDefault="000E7828">
            <w:pPr>
              <w:pStyle w:val="Tabletext"/>
              <w:rPr>
                <w:rFonts w:cs="Arial"/>
                <w:sz w:val="12"/>
                <w:szCs w:val="12"/>
              </w:rPr>
            </w:pPr>
            <w:r w:rsidRPr="000E7828">
              <w:rPr>
                <w:rFonts w:cs="Arial"/>
                <w:sz w:val="12"/>
                <w:szCs w:val="12"/>
              </w:rPr>
              <w:t>33</w:t>
            </w:r>
          </w:p>
        </w:tc>
        <w:tc>
          <w:tcPr>
            <w:tcW w:w="290" w:type="pct"/>
          </w:tcPr>
          <w:p w14:paraId="191A84ED" w14:textId="68A135B9" w:rsidR="00CA1484" w:rsidRPr="00531561" w:rsidRDefault="000E7828">
            <w:pPr>
              <w:pStyle w:val="Tabletext"/>
              <w:rPr>
                <w:rFonts w:cs="Arial"/>
                <w:sz w:val="12"/>
                <w:szCs w:val="12"/>
              </w:rPr>
            </w:pPr>
            <w:r w:rsidRPr="000E7828">
              <w:rPr>
                <w:rFonts w:cs="Arial"/>
                <w:sz w:val="12"/>
                <w:szCs w:val="12"/>
              </w:rPr>
              <w:t>127</w:t>
            </w:r>
          </w:p>
        </w:tc>
        <w:tc>
          <w:tcPr>
            <w:tcW w:w="209" w:type="pct"/>
          </w:tcPr>
          <w:p w14:paraId="296A493F" w14:textId="0B96EFA0" w:rsidR="00CA1484" w:rsidRPr="00531561" w:rsidRDefault="000E7828">
            <w:pPr>
              <w:pStyle w:val="Tabletext"/>
              <w:rPr>
                <w:rFonts w:cs="Arial"/>
                <w:sz w:val="12"/>
                <w:szCs w:val="12"/>
              </w:rPr>
            </w:pPr>
            <w:r w:rsidRPr="000E7828">
              <w:rPr>
                <w:rFonts w:cs="Arial"/>
                <w:sz w:val="12"/>
                <w:szCs w:val="12"/>
              </w:rPr>
              <w:t>0</w:t>
            </w:r>
          </w:p>
        </w:tc>
        <w:tc>
          <w:tcPr>
            <w:tcW w:w="208" w:type="pct"/>
          </w:tcPr>
          <w:p w14:paraId="6D88C4DC" w14:textId="38737271" w:rsidR="00CA1484" w:rsidRPr="00531561" w:rsidRDefault="000E7828">
            <w:pPr>
              <w:pStyle w:val="Tabletext"/>
              <w:rPr>
                <w:rFonts w:cs="Arial"/>
                <w:sz w:val="12"/>
                <w:szCs w:val="12"/>
              </w:rPr>
            </w:pPr>
            <w:r w:rsidRPr="000E7828">
              <w:rPr>
                <w:rFonts w:cs="Arial"/>
                <w:sz w:val="12"/>
                <w:szCs w:val="12"/>
              </w:rPr>
              <w:t>0</w:t>
            </w:r>
          </w:p>
        </w:tc>
        <w:tc>
          <w:tcPr>
            <w:tcW w:w="280" w:type="pct"/>
          </w:tcPr>
          <w:p w14:paraId="32F516FF" w14:textId="3FFA1E0F" w:rsidR="00CA1484" w:rsidRPr="00531561" w:rsidRDefault="000E7828">
            <w:pPr>
              <w:pStyle w:val="Tabletext"/>
              <w:rPr>
                <w:rFonts w:cs="Arial"/>
                <w:sz w:val="12"/>
                <w:szCs w:val="12"/>
              </w:rPr>
            </w:pPr>
            <w:r w:rsidRPr="000E7828">
              <w:rPr>
                <w:rFonts w:cs="Arial"/>
                <w:sz w:val="12"/>
                <w:szCs w:val="12"/>
              </w:rPr>
              <w:t>0</w:t>
            </w:r>
          </w:p>
        </w:tc>
        <w:tc>
          <w:tcPr>
            <w:tcW w:w="286" w:type="pct"/>
          </w:tcPr>
          <w:p w14:paraId="7F7FFDD7" w14:textId="79600A73"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6C3A0CB3" w14:textId="747DD848"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140</w:t>
            </w:r>
          </w:p>
        </w:tc>
      </w:tr>
      <w:tr w:rsidR="003C057D" w:rsidRPr="00531561" w14:paraId="649710E0" w14:textId="77777777" w:rsidTr="00C16156">
        <w:tc>
          <w:tcPr>
            <w:tcW w:w="491" w:type="pct"/>
            <w:shd w:val="clear" w:color="auto" w:fill="EFF0EF"/>
          </w:tcPr>
          <w:p w14:paraId="295D470C" w14:textId="77777777" w:rsidR="00CA1484" w:rsidRPr="00531561" w:rsidRDefault="00CA1484">
            <w:pPr>
              <w:pStyle w:val="Tabletext"/>
              <w:rPr>
                <w:rFonts w:cs="Arial"/>
                <w:sz w:val="12"/>
                <w:szCs w:val="12"/>
              </w:rPr>
            </w:pPr>
            <w:r w:rsidRPr="000E7828">
              <w:rPr>
                <w:rFonts w:cs="Arial"/>
                <w:sz w:val="12"/>
                <w:szCs w:val="12"/>
              </w:rPr>
              <w:t>Hobsons Bay City Council</w:t>
            </w:r>
          </w:p>
        </w:tc>
        <w:tc>
          <w:tcPr>
            <w:tcW w:w="279" w:type="pct"/>
            <w:shd w:val="clear" w:color="auto" w:fill="EFF0EF"/>
          </w:tcPr>
          <w:p w14:paraId="7A7B5240" w14:textId="1ADF41C3" w:rsidR="00CA1484" w:rsidRPr="00531561" w:rsidRDefault="000E7828">
            <w:pPr>
              <w:pStyle w:val="Tabletext"/>
              <w:rPr>
                <w:rFonts w:cs="Arial"/>
                <w:sz w:val="12"/>
                <w:szCs w:val="12"/>
              </w:rPr>
            </w:pPr>
            <w:r w:rsidRPr="000E7828">
              <w:rPr>
                <w:rFonts w:cs="Arial"/>
                <w:sz w:val="12"/>
                <w:szCs w:val="12"/>
              </w:rPr>
              <w:t>30</w:t>
            </w:r>
          </w:p>
        </w:tc>
        <w:tc>
          <w:tcPr>
            <w:tcW w:w="211" w:type="pct"/>
            <w:shd w:val="clear" w:color="auto" w:fill="EFF0EF"/>
          </w:tcPr>
          <w:p w14:paraId="680F589C" w14:textId="01EA9635" w:rsidR="00CA1484" w:rsidRPr="00531561" w:rsidRDefault="000E7828">
            <w:pPr>
              <w:pStyle w:val="Tabletext"/>
              <w:rPr>
                <w:rFonts w:cs="Arial"/>
                <w:sz w:val="12"/>
                <w:szCs w:val="12"/>
              </w:rPr>
            </w:pPr>
            <w:r w:rsidRPr="000E7828">
              <w:rPr>
                <w:rFonts w:cs="Arial"/>
                <w:sz w:val="12"/>
                <w:szCs w:val="12"/>
              </w:rPr>
              <w:t>15</w:t>
            </w:r>
          </w:p>
        </w:tc>
        <w:tc>
          <w:tcPr>
            <w:tcW w:w="280" w:type="pct"/>
            <w:shd w:val="clear" w:color="auto" w:fill="EFF0EF"/>
          </w:tcPr>
          <w:p w14:paraId="2FC74026" w14:textId="1F9123DB" w:rsidR="00CA1484" w:rsidRPr="00531561" w:rsidRDefault="000E7828">
            <w:pPr>
              <w:pStyle w:val="Tabletext"/>
              <w:rPr>
                <w:rFonts w:cs="Arial"/>
                <w:sz w:val="12"/>
                <w:szCs w:val="12"/>
              </w:rPr>
            </w:pPr>
            <w:r w:rsidRPr="000E7828">
              <w:rPr>
                <w:rFonts w:cs="Arial"/>
                <w:sz w:val="12"/>
                <w:szCs w:val="12"/>
              </w:rPr>
              <w:t>13</w:t>
            </w:r>
          </w:p>
        </w:tc>
        <w:tc>
          <w:tcPr>
            <w:tcW w:w="289" w:type="pct"/>
            <w:shd w:val="clear" w:color="auto" w:fill="EFF0EF"/>
          </w:tcPr>
          <w:p w14:paraId="09F4C5BA" w14:textId="1E194FAC" w:rsidR="00CA1484" w:rsidRPr="00531561" w:rsidRDefault="000E7828">
            <w:pPr>
              <w:pStyle w:val="Tabletext"/>
              <w:rPr>
                <w:rFonts w:cs="Arial"/>
                <w:sz w:val="12"/>
                <w:szCs w:val="12"/>
              </w:rPr>
            </w:pPr>
            <w:r w:rsidRPr="000E7828">
              <w:rPr>
                <w:rFonts w:cs="Arial"/>
                <w:sz w:val="12"/>
                <w:szCs w:val="12"/>
              </w:rPr>
              <w:t>58</w:t>
            </w:r>
          </w:p>
        </w:tc>
        <w:tc>
          <w:tcPr>
            <w:tcW w:w="211" w:type="pct"/>
            <w:shd w:val="clear" w:color="auto" w:fill="EFF0EF"/>
          </w:tcPr>
          <w:p w14:paraId="0E5234D5" w14:textId="4C122C10"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02C19511" w14:textId="70312C97"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57805DCE" w14:textId="29888156"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729B7D41" w14:textId="74D68A0B"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52211A27" w14:textId="657AC4F9" w:rsidR="00CA1484" w:rsidRPr="00531561" w:rsidRDefault="000E7828">
            <w:pPr>
              <w:pStyle w:val="Tabletext"/>
              <w:rPr>
                <w:rFonts w:cs="Arial"/>
                <w:sz w:val="12"/>
                <w:szCs w:val="12"/>
              </w:rPr>
            </w:pPr>
            <w:r w:rsidRPr="000E7828">
              <w:rPr>
                <w:rFonts w:cs="Arial"/>
                <w:sz w:val="12"/>
                <w:szCs w:val="12"/>
              </w:rPr>
              <w:t>49</w:t>
            </w:r>
          </w:p>
        </w:tc>
        <w:tc>
          <w:tcPr>
            <w:tcW w:w="211" w:type="pct"/>
            <w:shd w:val="clear" w:color="auto" w:fill="EFF0EF"/>
          </w:tcPr>
          <w:p w14:paraId="5AF5279A" w14:textId="31E383C3"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09FD2C32" w14:textId="00429A9F" w:rsidR="00CA1484" w:rsidRPr="00531561" w:rsidRDefault="000E7828">
            <w:pPr>
              <w:pStyle w:val="Tabletext"/>
              <w:rPr>
                <w:rFonts w:cs="Arial"/>
                <w:sz w:val="12"/>
                <w:szCs w:val="12"/>
              </w:rPr>
            </w:pPr>
            <w:r w:rsidRPr="000E7828">
              <w:rPr>
                <w:rFonts w:cs="Arial"/>
                <w:sz w:val="12"/>
                <w:szCs w:val="12"/>
              </w:rPr>
              <w:t>38</w:t>
            </w:r>
          </w:p>
        </w:tc>
        <w:tc>
          <w:tcPr>
            <w:tcW w:w="282" w:type="pct"/>
            <w:shd w:val="clear" w:color="auto" w:fill="EFF0EF"/>
          </w:tcPr>
          <w:p w14:paraId="50952732" w14:textId="163283E1" w:rsidR="00CA1484" w:rsidRPr="00531561" w:rsidRDefault="000E7828">
            <w:pPr>
              <w:pStyle w:val="Tabletext"/>
              <w:rPr>
                <w:rFonts w:cs="Arial"/>
                <w:sz w:val="12"/>
                <w:szCs w:val="12"/>
              </w:rPr>
            </w:pPr>
            <w:r w:rsidRPr="000E7828">
              <w:rPr>
                <w:rFonts w:cs="Arial"/>
                <w:sz w:val="12"/>
                <w:szCs w:val="12"/>
              </w:rPr>
              <w:t>457</w:t>
            </w:r>
          </w:p>
        </w:tc>
        <w:tc>
          <w:tcPr>
            <w:tcW w:w="290" w:type="pct"/>
            <w:shd w:val="clear" w:color="auto" w:fill="EFF0EF"/>
          </w:tcPr>
          <w:p w14:paraId="050D8960" w14:textId="2AFA1879" w:rsidR="00CA1484" w:rsidRPr="00531561" w:rsidRDefault="000E7828">
            <w:pPr>
              <w:pStyle w:val="Tabletext"/>
              <w:rPr>
                <w:rFonts w:cs="Arial"/>
                <w:sz w:val="12"/>
                <w:szCs w:val="12"/>
              </w:rPr>
            </w:pPr>
            <w:r w:rsidRPr="000E7828">
              <w:rPr>
                <w:rFonts w:cs="Arial"/>
                <w:sz w:val="12"/>
                <w:szCs w:val="12"/>
              </w:rPr>
              <w:t>545</w:t>
            </w:r>
          </w:p>
        </w:tc>
        <w:tc>
          <w:tcPr>
            <w:tcW w:w="209" w:type="pct"/>
            <w:shd w:val="clear" w:color="auto" w:fill="EFF0EF"/>
          </w:tcPr>
          <w:p w14:paraId="735BE40A" w14:textId="5789919C"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27484E5E" w14:textId="53A3EDCE" w:rsidR="00CA1484" w:rsidRPr="00531561" w:rsidRDefault="000E7828">
            <w:pPr>
              <w:pStyle w:val="Tabletext"/>
              <w:rPr>
                <w:rFonts w:cs="Arial"/>
                <w:sz w:val="12"/>
                <w:szCs w:val="12"/>
              </w:rPr>
            </w:pPr>
            <w:r w:rsidRPr="000E7828">
              <w:rPr>
                <w:rFonts w:cs="Arial"/>
                <w:sz w:val="12"/>
                <w:szCs w:val="12"/>
              </w:rPr>
              <w:t>1</w:t>
            </w:r>
          </w:p>
        </w:tc>
        <w:tc>
          <w:tcPr>
            <w:tcW w:w="280" w:type="pct"/>
            <w:shd w:val="clear" w:color="auto" w:fill="EFF0EF"/>
          </w:tcPr>
          <w:p w14:paraId="1BF33402" w14:textId="52E6D366" w:rsidR="00CA1484" w:rsidRPr="00531561" w:rsidRDefault="000E7828">
            <w:pPr>
              <w:pStyle w:val="Tabletext"/>
              <w:rPr>
                <w:rFonts w:cs="Arial"/>
                <w:sz w:val="12"/>
                <w:szCs w:val="12"/>
              </w:rPr>
            </w:pPr>
            <w:r w:rsidRPr="000E7828">
              <w:rPr>
                <w:rFonts w:cs="Arial"/>
                <w:sz w:val="12"/>
                <w:szCs w:val="12"/>
              </w:rPr>
              <w:t>301</w:t>
            </w:r>
          </w:p>
        </w:tc>
        <w:tc>
          <w:tcPr>
            <w:tcW w:w="286" w:type="pct"/>
            <w:shd w:val="clear" w:color="auto" w:fill="EFF0EF"/>
          </w:tcPr>
          <w:p w14:paraId="5C1EEB9E" w14:textId="7C48C88B" w:rsidR="00CA1484" w:rsidRPr="00531561" w:rsidRDefault="000E7828">
            <w:pPr>
              <w:pStyle w:val="Tabletext"/>
              <w:rPr>
                <w:rFonts w:cs="Arial"/>
                <w:sz w:val="12"/>
                <w:szCs w:val="12"/>
              </w:rPr>
            </w:pPr>
            <w:r w:rsidRPr="000E7828">
              <w:rPr>
                <w:rFonts w:cs="Arial"/>
                <w:sz w:val="12"/>
                <w:szCs w:val="12"/>
              </w:rPr>
              <w:t>302</w:t>
            </w:r>
          </w:p>
        </w:tc>
        <w:tc>
          <w:tcPr>
            <w:tcW w:w="278" w:type="pct"/>
            <w:shd w:val="clear" w:color="auto" w:fill="C5511A"/>
          </w:tcPr>
          <w:p w14:paraId="294203C3" w14:textId="0F426A32"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905</w:t>
            </w:r>
          </w:p>
        </w:tc>
      </w:tr>
      <w:tr w:rsidR="003C057D" w:rsidRPr="00531561" w14:paraId="2B02008C" w14:textId="77777777" w:rsidTr="00C16156">
        <w:tc>
          <w:tcPr>
            <w:tcW w:w="491" w:type="pct"/>
          </w:tcPr>
          <w:p w14:paraId="126F54B1" w14:textId="77777777" w:rsidR="00CA1484" w:rsidRPr="00531561" w:rsidRDefault="00CA1484">
            <w:pPr>
              <w:pStyle w:val="Tabletext"/>
              <w:rPr>
                <w:rFonts w:cs="Arial"/>
                <w:sz w:val="12"/>
                <w:szCs w:val="12"/>
              </w:rPr>
            </w:pPr>
            <w:r w:rsidRPr="000E7828">
              <w:rPr>
                <w:rFonts w:cs="Arial"/>
                <w:sz w:val="12"/>
                <w:szCs w:val="12"/>
              </w:rPr>
              <w:t>Horsham Rural City Council</w:t>
            </w:r>
          </w:p>
        </w:tc>
        <w:tc>
          <w:tcPr>
            <w:tcW w:w="279" w:type="pct"/>
          </w:tcPr>
          <w:p w14:paraId="5410D2AE" w14:textId="01F0B0A6" w:rsidR="00CA1484" w:rsidRPr="00531561" w:rsidRDefault="000E7828">
            <w:pPr>
              <w:pStyle w:val="Tabletext"/>
              <w:rPr>
                <w:rFonts w:cs="Arial"/>
                <w:sz w:val="12"/>
                <w:szCs w:val="12"/>
              </w:rPr>
            </w:pPr>
            <w:r w:rsidRPr="000E7828">
              <w:rPr>
                <w:rFonts w:cs="Arial"/>
                <w:sz w:val="12"/>
                <w:szCs w:val="12"/>
              </w:rPr>
              <w:t>16</w:t>
            </w:r>
          </w:p>
        </w:tc>
        <w:tc>
          <w:tcPr>
            <w:tcW w:w="211" w:type="pct"/>
          </w:tcPr>
          <w:p w14:paraId="246F48E3" w14:textId="09B5716D" w:rsidR="00CA1484" w:rsidRPr="00531561" w:rsidRDefault="000E7828">
            <w:pPr>
              <w:pStyle w:val="Tabletext"/>
              <w:rPr>
                <w:rFonts w:cs="Arial"/>
                <w:sz w:val="12"/>
                <w:szCs w:val="12"/>
              </w:rPr>
            </w:pPr>
            <w:r w:rsidRPr="000E7828">
              <w:rPr>
                <w:rFonts w:cs="Arial"/>
                <w:sz w:val="12"/>
                <w:szCs w:val="12"/>
              </w:rPr>
              <w:t>3</w:t>
            </w:r>
          </w:p>
        </w:tc>
        <w:tc>
          <w:tcPr>
            <w:tcW w:w="280" w:type="pct"/>
          </w:tcPr>
          <w:p w14:paraId="5C4BE09D" w14:textId="10CD2105" w:rsidR="00CA1484" w:rsidRPr="00531561" w:rsidRDefault="000E7828">
            <w:pPr>
              <w:pStyle w:val="Tabletext"/>
              <w:rPr>
                <w:rFonts w:cs="Arial"/>
                <w:sz w:val="12"/>
                <w:szCs w:val="12"/>
              </w:rPr>
            </w:pPr>
            <w:r w:rsidRPr="000E7828">
              <w:rPr>
                <w:rFonts w:cs="Arial"/>
                <w:sz w:val="12"/>
                <w:szCs w:val="12"/>
              </w:rPr>
              <w:t>1</w:t>
            </w:r>
          </w:p>
        </w:tc>
        <w:tc>
          <w:tcPr>
            <w:tcW w:w="289" w:type="pct"/>
          </w:tcPr>
          <w:p w14:paraId="65F4D10F" w14:textId="28786CB0" w:rsidR="00CA1484" w:rsidRPr="00531561" w:rsidRDefault="000E7828">
            <w:pPr>
              <w:pStyle w:val="Tabletext"/>
              <w:rPr>
                <w:rFonts w:cs="Arial"/>
                <w:sz w:val="12"/>
                <w:szCs w:val="12"/>
              </w:rPr>
            </w:pPr>
            <w:r w:rsidRPr="000E7828">
              <w:rPr>
                <w:rFonts w:cs="Arial"/>
                <w:sz w:val="12"/>
                <w:szCs w:val="12"/>
              </w:rPr>
              <w:t>20</w:t>
            </w:r>
          </w:p>
        </w:tc>
        <w:tc>
          <w:tcPr>
            <w:tcW w:w="211" w:type="pct"/>
          </w:tcPr>
          <w:p w14:paraId="7C05071C" w14:textId="2EEE6927" w:rsidR="00CA1484" w:rsidRPr="00531561" w:rsidRDefault="000E7828">
            <w:pPr>
              <w:pStyle w:val="Tabletext"/>
              <w:rPr>
                <w:rFonts w:cs="Arial"/>
                <w:sz w:val="12"/>
                <w:szCs w:val="12"/>
              </w:rPr>
            </w:pPr>
            <w:r w:rsidRPr="000E7828">
              <w:rPr>
                <w:rFonts w:cs="Arial"/>
                <w:sz w:val="12"/>
                <w:szCs w:val="12"/>
              </w:rPr>
              <w:t>2</w:t>
            </w:r>
          </w:p>
        </w:tc>
        <w:tc>
          <w:tcPr>
            <w:tcW w:w="211" w:type="pct"/>
          </w:tcPr>
          <w:p w14:paraId="67EEB521" w14:textId="0B44CAC2" w:rsidR="00CA1484" w:rsidRPr="00531561" w:rsidRDefault="000E7828">
            <w:pPr>
              <w:pStyle w:val="Tabletext"/>
              <w:rPr>
                <w:rFonts w:cs="Arial"/>
                <w:sz w:val="12"/>
                <w:szCs w:val="12"/>
              </w:rPr>
            </w:pPr>
            <w:r w:rsidRPr="000E7828">
              <w:rPr>
                <w:rFonts w:cs="Arial"/>
                <w:sz w:val="12"/>
                <w:szCs w:val="12"/>
              </w:rPr>
              <w:t>2</w:t>
            </w:r>
          </w:p>
        </w:tc>
        <w:tc>
          <w:tcPr>
            <w:tcW w:w="210" w:type="pct"/>
          </w:tcPr>
          <w:p w14:paraId="4BA7ABD9" w14:textId="69233E8A" w:rsidR="00CA1484" w:rsidRPr="00531561" w:rsidRDefault="000E7828">
            <w:pPr>
              <w:pStyle w:val="Tabletext"/>
              <w:rPr>
                <w:rFonts w:cs="Arial"/>
                <w:sz w:val="12"/>
                <w:szCs w:val="12"/>
              </w:rPr>
            </w:pPr>
            <w:r w:rsidRPr="000E7828">
              <w:rPr>
                <w:rFonts w:cs="Arial"/>
                <w:sz w:val="12"/>
                <w:szCs w:val="12"/>
              </w:rPr>
              <w:t>0</w:t>
            </w:r>
          </w:p>
        </w:tc>
        <w:tc>
          <w:tcPr>
            <w:tcW w:w="211" w:type="pct"/>
          </w:tcPr>
          <w:p w14:paraId="7A787D25" w14:textId="08233653" w:rsidR="00CA1484" w:rsidRPr="00531561" w:rsidRDefault="000E7828">
            <w:pPr>
              <w:pStyle w:val="Tabletext"/>
              <w:rPr>
                <w:rFonts w:cs="Arial"/>
                <w:sz w:val="12"/>
                <w:szCs w:val="12"/>
              </w:rPr>
            </w:pPr>
            <w:r w:rsidRPr="000E7828">
              <w:rPr>
                <w:rFonts w:cs="Arial"/>
                <w:sz w:val="12"/>
                <w:szCs w:val="12"/>
              </w:rPr>
              <w:t>0</w:t>
            </w:r>
          </w:p>
        </w:tc>
        <w:tc>
          <w:tcPr>
            <w:tcW w:w="281" w:type="pct"/>
          </w:tcPr>
          <w:p w14:paraId="7B65E20F" w14:textId="49E7C573" w:rsidR="00CA1484" w:rsidRPr="00531561" w:rsidRDefault="000E7828">
            <w:pPr>
              <w:pStyle w:val="Tabletext"/>
              <w:rPr>
                <w:rFonts w:cs="Arial"/>
                <w:sz w:val="12"/>
                <w:szCs w:val="12"/>
              </w:rPr>
            </w:pPr>
            <w:r w:rsidRPr="000E7828">
              <w:rPr>
                <w:rFonts w:cs="Arial"/>
                <w:sz w:val="12"/>
                <w:szCs w:val="12"/>
              </w:rPr>
              <w:t>24</w:t>
            </w:r>
          </w:p>
        </w:tc>
        <w:tc>
          <w:tcPr>
            <w:tcW w:w="211" w:type="pct"/>
          </w:tcPr>
          <w:p w14:paraId="0E9E4FC4" w14:textId="5B8EA890" w:rsidR="00CA1484" w:rsidRPr="00531561" w:rsidRDefault="000E7828">
            <w:pPr>
              <w:pStyle w:val="Tabletext"/>
              <w:rPr>
                <w:rFonts w:cs="Arial"/>
                <w:sz w:val="12"/>
                <w:szCs w:val="12"/>
              </w:rPr>
            </w:pPr>
            <w:r w:rsidRPr="000E7828">
              <w:rPr>
                <w:rFonts w:cs="Arial"/>
                <w:sz w:val="12"/>
                <w:szCs w:val="12"/>
              </w:rPr>
              <w:t>1</w:t>
            </w:r>
          </w:p>
        </w:tc>
        <w:tc>
          <w:tcPr>
            <w:tcW w:w="281" w:type="pct"/>
          </w:tcPr>
          <w:p w14:paraId="6A66BE7C" w14:textId="0AE589B6" w:rsidR="00CA1484" w:rsidRPr="00531561" w:rsidRDefault="000E7828">
            <w:pPr>
              <w:pStyle w:val="Tabletext"/>
              <w:rPr>
                <w:rFonts w:cs="Arial"/>
                <w:sz w:val="12"/>
                <w:szCs w:val="12"/>
              </w:rPr>
            </w:pPr>
            <w:r w:rsidRPr="000E7828">
              <w:rPr>
                <w:rFonts w:cs="Arial"/>
                <w:sz w:val="12"/>
                <w:szCs w:val="12"/>
              </w:rPr>
              <w:t>17</w:t>
            </w:r>
          </w:p>
        </w:tc>
        <w:tc>
          <w:tcPr>
            <w:tcW w:w="282" w:type="pct"/>
          </w:tcPr>
          <w:p w14:paraId="02A6824D" w14:textId="22E0C616" w:rsidR="00CA1484" w:rsidRPr="00531561" w:rsidRDefault="000E7828">
            <w:pPr>
              <w:pStyle w:val="Tabletext"/>
              <w:rPr>
                <w:rFonts w:cs="Arial"/>
                <w:sz w:val="12"/>
                <w:szCs w:val="12"/>
              </w:rPr>
            </w:pPr>
            <w:r w:rsidRPr="000E7828">
              <w:rPr>
                <w:rFonts w:cs="Arial"/>
                <w:sz w:val="12"/>
                <w:szCs w:val="12"/>
              </w:rPr>
              <w:t>152</w:t>
            </w:r>
          </w:p>
        </w:tc>
        <w:tc>
          <w:tcPr>
            <w:tcW w:w="290" w:type="pct"/>
          </w:tcPr>
          <w:p w14:paraId="48E182FD" w14:textId="241C11F6" w:rsidR="00CA1484" w:rsidRPr="00531561" w:rsidRDefault="000E7828">
            <w:pPr>
              <w:pStyle w:val="Tabletext"/>
              <w:rPr>
                <w:rFonts w:cs="Arial"/>
                <w:sz w:val="12"/>
                <w:szCs w:val="12"/>
              </w:rPr>
            </w:pPr>
            <w:r w:rsidRPr="000E7828">
              <w:rPr>
                <w:rFonts w:cs="Arial"/>
                <w:sz w:val="12"/>
                <w:szCs w:val="12"/>
              </w:rPr>
              <w:t>194</w:t>
            </w:r>
          </w:p>
        </w:tc>
        <w:tc>
          <w:tcPr>
            <w:tcW w:w="209" w:type="pct"/>
          </w:tcPr>
          <w:p w14:paraId="0E6AF48A" w14:textId="63E9C748" w:rsidR="00CA1484" w:rsidRPr="00531561" w:rsidRDefault="000E7828">
            <w:pPr>
              <w:pStyle w:val="Tabletext"/>
              <w:rPr>
                <w:rFonts w:cs="Arial"/>
                <w:sz w:val="12"/>
                <w:szCs w:val="12"/>
              </w:rPr>
            </w:pPr>
            <w:r w:rsidRPr="000E7828">
              <w:rPr>
                <w:rFonts w:cs="Arial"/>
                <w:sz w:val="12"/>
                <w:szCs w:val="12"/>
              </w:rPr>
              <w:t>0</w:t>
            </w:r>
          </w:p>
        </w:tc>
        <w:tc>
          <w:tcPr>
            <w:tcW w:w="208" w:type="pct"/>
          </w:tcPr>
          <w:p w14:paraId="38340755" w14:textId="1A8F08D9" w:rsidR="00CA1484" w:rsidRPr="00531561" w:rsidRDefault="000E7828">
            <w:pPr>
              <w:pStyle w:val="Tabletext"/>
              <w:rPr>
                <w:rFonts w:cs="Arial"/>
                <w:sz w:val="12"/>
                <w:szCs w:val="12"/>
              </w:rPr>
            </w:pPr>
            <w:r w:rsidRPr="000E7828">
              <w:rPr>
                <w:rFonts w:cs="Arial"/>
                <w:sz w:val="12"/>
                <w:szCs w:val="12"/>
              </w:rPr>
              <w:t>0</w:t>
            </w:r>
          </w:p>
        </w:tc>
        <w:tc>
          <w:tcPr>
            <w:tcW w:w="280" w:type="pct"/>
          </w:tcPr>
          <w:p w14:paraId="3F0A205F" w14:textId="7C5331B0" w:rsidR="00CA1484" w:rsidRPr="00531561" w:rsidRDefault="000E7828">
            <w:pPr>
              <w:pStyle w:val="Tabletext"/>
              <w:rPr>
                <w:rFonts w:cs="Arial"/>
                <w:sz w:val="12"/>
                <w:szCs w:val="12"/>
              </w:rPr>
            </w:pPr>
            <w:r w:rsidRPr="000E7828">
              <w:rPr>
                <w:rFonts w:cs="Arial"/>
                <w:sz w:val="12"/>
                <w:szCs w:val="12"/>
              </w:rPr>
              <w:t>1</w:t>
            </w:r>
          </w:p>
        </w:tc>
        <w:tc>
          <w:tcPr>
            <w:tcW w:w="286" w:type="pct"/>
          </w:tcPr>
          <w:p w14:paraId="0288A3D9" w14:textId="1EA62A5F"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4F026C4F" w14:textId="67B434AF"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217</w:t>
            </w:r>
          </w:p>
        </w:tc>
      </w:tr>
      <w:tr w:rsidR="003C057D" w:rsidRPr="00531561" w14:paraId="00498189" w14:textId="77777777" w:rsidTr="00C16156">
        <w:tc>
          <w:tcPr>
            <w:tcW w:w="491" w:type="pct"/>
            <w:shd w:val="clear" w:color="auto" w:fill="EFF0EF"/>
          </w:tcPr>
          <w:p w14:paraId="06DBD048" w14:textId="77777777" w:rsidR="00CA1484" w:rsidRPr="00531561" w:rsidRDefault="00CA1484">
            <w:pPr>
              <w:pStyle w:val="Tabletext"/>
              <w:rPr>
                <w:rFonts w:cs="Arial"/>
                <w:sz w:val="12"/>
                <w:szCs w:val="12"/>
              </w:rPr>
            </w:pPr>
            <w:r w:rsidRPr="000E7828">
              <w:rPr>
                <w:rFonts w:cs="Arial"/>
                <w:sz w:val="12"/>
                <w:szCs w:val="12"/>
              </w:rPr>
              <w:t>Hume City Council</w:t>
            </w:r>
          </w:p>
        </w:tc>
        <w:tc>
          <w:tcPr>
            <w:tcW w:w="279" w:type="pct"/>
            <w:shd w:val="clear" w:color="auto" w:fill="EFF0EF"/>
          </w:tcPr>
          <w:p w14:paraId="39D21055" w14:textId="075603EE" w:rsidR="00CA1484" w:rsidRPr="00531561" w:rsidRDefault="000E7828">
            <w:pPr>
              <w:pStyle w:val="Tabletext"/>
              <w:rPr>
                <w:rFonts w:cs="Arial"/>
                <w:sz w:val="12"/>
                <w:szCs w:val="12"/>
              </w:rPr>
            </w:pPr>
            <w:r w:rsidRPr="000E7828">
              <w:rPr>
                <w:rFonts w:cs="Arial"/>
                <w:sz w:val="12"/>
                <w:szCs w:val="12"/>
              </w:rPr>
              <w:t>178</w:t>
            </w:r>
          </w:p>
        </w:tc>
        <w:tc>
          <w:tcPr>
            <w:tcW w:w="211" w:type="pct"/>
            <w:shd w:val="clear" w:color="auto" w:fill="EFF0EF"/>
          </w:tcPr>
          <w:p w14:paraId="4AC94CDE" w14:textId="09E17996" w:rsidR="00CA1484" w:rsidRPr="00531561" w:rsidRDefault="000E7828">
            <w:pPr>
              <w:pStyle w:val="Tabletext"/>
              <w:rPr>
                <w:rFonts w:cs="Arial"/>
                <w:sz w:val="12"/>
                <w:szCs w:val="12"/>
              </w:rPr>
            </w:pPr>
            <w:r w:rsidRPr="000E7828">
              <w:rPr>
                <w:rFonts w:cs="Arial"/>
                <w:sz w:val="12"/>
                <w:szCs w:val="12"/>
              </w:rPr>
              <w:t>7</w:t>
            </w:r>
          </w:p>
        </w:tc>
        <w:tc>
          <w:tcPr>
            <w:tcW w:w="280" w:type="pct"/>
            <w:shd w:val="clear" w:color="auto" w:fill="EFF0EF"/>
          </w:tcPr>
          <w:p w14:paraId="2796BF23" w14:textId="2A0224D8" w:rsidR="00CA1484" w:rsidRPr="00531561" w:rsidRDefault="000E7828">
            <w:pPr>
              <w:pStyle w:val="Tabletext"/>
              <w:rPr>
                <w:rFonts w:cs="Arial"/>
                <w:sz w:val="12"/>
                <w:szCs w:val="12"/>
              </w:rPr>
            </w:pPr>
            <w:r w:rsidRPr="000E7828">
              <w:rPr>
                <w:rFonts w:cs="Arial"/>
                <w:sz w:val="12"/>
                <w:szCs w:val="12"/>
              </w:rPr>
              <w:t>39</w:t>
            </w:r>
          </w:p>
        </w:tc>
        <w:tc>
          <w:tcPr>
            <w:tcW w:w="289" w:type="pct"/>
            <w:shd w:val="clear" w:color="auto" w:fill="EFF0EF"/>
          </w:tcPr>
          <w:p w14:paraId="5D2F5710" w14:textId="2F4C3289" w:rsidR="00CA1484" w:rsidRPr="00531561" w:rsidRDefault="000E7828">
            <w:pPr>
              <w:pStyle w:val="Tabletext"/>
              <w:rPr>
                <w:rFonts w:cs="Arial"/>
                <w:sz w:val="12"/>
                <w:szCs w:val="12"/>
              </w:rPr>
            </w:pPr>
            <w:r w:rsidRPr="000E7828">
              <w:rPr>
                <w:rFonts w:cs="Arial"/>
                <w:sz w:val="12"/>
                <w:szCs w:val="12"/>
              </w:rPr>
              <w:t>224</w:t>
            </w:r>
          </w:p>
        </w:tc>
        <w:tc>
          <w:tcPr>
            <w:tcW w:w="211" w:type="pct"/>
            <w:shd w:val="clear" w:color="auto" w:fill="EFF0EF"/>
          </w:tcPr>
          <w:p w14:paraId="7C2BE73C" w14:textId="193B70DD" w:rsidR="00CA1484" w:rsidRPr="00531561" w:rsidRDefault="000E7828">
            <w:pPr>
              <w:pStyle w:val="Tabletext"/>
              <w:rPr>
                <w:rFonts w:cs="Arial"/>
                <w:sz w:val="12"/>
                <w:szCs w:val="12"/>
              </w:rPr>
            </w:pPr>
            <w:r w:rsidRPr="000E7828">
              <w:rPr>
                <w:rFonts w:cs="Arial"/>
                <w:sz w:val="12"/>
                <w:szCs w:val="12"/>
              </w:rPr>
              <w:t>10</w:t>
            </w:r>
          </w:p>
        </w:tc>
        <w:tc>
          <w:tcPr>
            <w:tcW w:w="211" w:type="pct"/>
            <w:shd w:val="clear" w:color="auto" w:fill="EFF0EF"/>
          </w:tcPr>
          <w:p w14:paraId="3B52F49D" w14:textId="18657F84" w:rsidR="00CA1484" w:rsidRPr="00531561" w:rsidRDefault="000E7828">
            <w:pPr>
              <w:pStyle w:val="Tabletext"/>
              <w:rPr>
                <w:rFonts w:cs="Arial"/>
                <w:sz w:val="12"/>
                <w:szCs w:val="12"/>
              </w:rPr>
            </w:pPr>
            <w:r w:rsidRPr="000E7828">
              <w:rPr>
                <w:rFonts w:cs="Arial"/>
                <w:sz w:val="12"/>
                <w:szCs w:val="12"/>
              </w:rPr>
              <w:t>10</w:t>
            </w:r>
          </w:p>
        </w:tc>
        <w:tc>
          <w:tcPr>
            <w:tcW w:w="210" w:type="pct"/>
            <w:shd w:val="clear" w:color="auto" w:fill="EFF0EF"/>
          </w:tcPr>
          <w:p w14:paraId="787F02C6" w14:textId="08D9AB65"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3B9A5AAB" w14:textId="2190FD43"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2B952BF6" w14:textId="5250B653" w:rsidR="00CA1484" w:rsidRPr="00531561" w:rsidRDefault="000E7828">
            <w:pPr>
              <w:pStyle w:val="Tabletext"/>
              <w:rPr>
                <w:rFonts w:cs="Arial"/>
                <w:sz w:val="12"/>
                <w:szCs w:val="12"/>
              </w:rPr>
            </w:pPr>
            <w:r w:rsidRPr="000E7828">
              <w:rPr>
                <w:rFonts w:cs="Arial"/>
                <w:sz w:val="12"/>
                <w:szCs w:val="12"/>
              </w:rPr>
              <w:t>112</w:t>
            </w:r>
          </w:p>
        </w:tc>
        <w:tc>
          <w:tcPr>
            <w:tcW w:w="211" w:type="pct"/>
            <w:shd w:val="clear" w:color="auto" w:fill="EFF0EF"/>
          </w:tcPr>
          <w:p w14:paraId="14C44E0B" w14:textId="7D6F76D3"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49F2AF06" w14:textId="382E7357" w:rsidR="00CA1484" w:rsidRPr="00531561" w:rsidRDefault="000E7828">
            <w:pPr>
              <w:pStyle w:val="Tabletext"/>
              <w:rPr>
                <w:rFonts w:cs="Arial"/>
                <w:sz w:val="12"/>
                <w:szCs w:val="12"/>
              </w:rPr>
            </w:pPr>
            <w:r w:rsidRPr="000E7828">
              <w:rPr>
                <w:rFonts w:cs="Arial"/>
                <w:sz w:val="12"/>
                <w:szCs w:val="12"/>
              </w:rPr>
              <w:t>75</w:t>
            </w:r>
          </w:p>
        </w:tc>
        <w:tc>
          <w:tcPr>
            <w:tcW w:w="282" w:type="pct"/>
            <w:shd w:val="clear" w:color="auto" w:fill="EFF0EF"/>
          </w:tcPr>
          <w:p w14:paraId="7E314767" w14:textId="690B9FA7" w:rsidR="00CA1484" w:rsidRPr="00531561" w:rsidRDefault="000E7828">
            <w:pPr>
              <w:pStyle w:val="Tabletext"/>
              <w:rPr>
                <w:rFonts w:cs="Arial"/>
                <w:sz w:val="12"/>
                <w:szCs w:val="12"/>
              </w:rPr>
            </w:pPr>
            <w:r w:rsidRPr="000E7828">
              <w:rPr>
                <w:rFonts w:cs="Arial"/>
                <w:sz w:val="12"/>
                <w:szCs w:val="12"/>
              </w:rPr>
              <w:t>1182</w:t>
            </w:r>
          </w:p>
        </w:tc>
        <w:tc>
          <w:tcPr>
            <w:tcW w:w="290" w:type="pct"/>
            <w:shd w:val="clear" w:color="auto" w:fill="EFF0EF"/>
          </w:tcPr>
          <w:p w14:paraId="438D2C89" w14:textId="7DF8BBB5" w:rsidR="00CA1484" w:rsidRPr="00531561" w:rsidRDefault="000E7828">
            <w:pPr>
              <w:pStyle w:val="Tabletext"/>
              <w:rPr>
                <w:rFonts w:cs="Arial"/>
                <w:sz w:val="12"/>
                <w:szCs w:val="12"/>
              </w:rPr>
            </w:pPr>
            <w:r w:rsidRPr="000E7828">
              <w:rPr>
                <w:rFonts w:cs="Arial"/>
                <w:sz w:val="12"/>
                <w:szCs w:val="12"/>
              </w:rPr>
              <w:t>1370</w:t>
            </w:r>
          </w:p>
        </w:tc>
        <w:tc>
          <w:tcPr>
            <w:tcW w:w="209" w:type="pct"/>
            <w:shd w:val="clear" w:color="auto" w:fill="EFF0EF"/>
          </w:tcPr>
          <w:p w14:paraId="19F24FD3" w14:textId="4A45FA20" w:rsidR="00CA1484" w:rsidRPr="00531561" w:rsidRDefault="000E7828">
            <w:pPr>
              <w:pStyle w:val="Tabletext"/>
              <w:rPr>
                <w:rFonts w:cs="Arial"/>
                <w:sz w:val="12"/>
                <w:szCs w:val="12"/>
              </w:rPr>
            </w:pPr>
            <w:r w:rsidRPr="000E7828">
              <w:rPr>
                <w:rFonts w:cs="Arial"/>
                <w:sz w:val="12"/>
                <w:szCs w:val="12"/>
              </w:rPr>
              <w:t>1</w:t>
            </w:r>
          </w:p>
        </w:tc>
        <w:tc>
          <w:tcPr>
            <w:tcW w:w="208" w:type="pct"/>
            <w:shd w:val="clear" w:color="auto" w:fill="EFF0EF"/>
          </w:tcPr>
          <w:p w14:paraId="7FED1323" w14:textId="799982B3"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45041C7A" w14:textId="11380E82" w:rsidR="00CA1484" w:rsidRPr="00531561" w:rsidRDefault="000E7828">
            <w:pPr>
              <w:pStyle w:val="Tabletext"/>
              <w:rPr>
                <w:rFonts w:cs="Arial"/>
                <w:sz w:val="12"/>
                <w:szCs w:val="12"/>
              </w:rPr>
            </w:pPr>
            <w:r w:rsidRPr="000E7828">
              <w:rPr>
                <w:rFonts w:cs="Arial"/>
                <w:sz w:val="12"/>
                <w:szCs w:val="12"/>
              </w:rPr>
              <w:t>14</w:t>
            </w:r>
          </w:p>
        </w:tc>
        <w:tc>
          <w:tcPr>
            <w:tcW w:w="286" w:type="pct"/>
            <w:shd w:val="clear" w:color="auto" w:fill="EFF0EF"/>
          </w:tcPr>
          <w:p w14:paraId="49C54A6A" w14:textId="2E913FE9" w:rsidR="00CA1484" w:rsidRPr="00531561" w:rsidRDefault="000E7828">
            <w:pPr>
              <w:pStyle w:val="Tabletext"/>
              <w:rPr>
                <w:rFonts w:cs="Arial"/>
                <w:sz w:val="12"/>
                <w:szCs w:val="12"/>
              </w:rPr>
            </w:pPr>
            <w:r w:rsidRPr="000E7828">
              <w:rPr>
                <w:rFonts w:cs="Arial"/>
                <w:sz w:val="12"/>
                <w:szCs w:val="12"/>
              </w:rPr>
              <w:t>15</w:t>
            </w:r>
          </w:p>
        </w:tc>
        <w:tc>
          <w:tcPr>
            <w:tcW w:w="278" w:type="pct"/>
            <w:shd w:val="clear" w:color="auto" w:fill="C5511A"/>
          </w:tcPr>
          <w:p w14:paraId="30C49309" w14:textId="154D8758"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1619</w:t>
            </w:r>
          </w:p>
        </w:tc>
      </w:tr>
      <w:tr w:rsidR="003C057D" w:rsidRPr="00531561" w14:paraId="0F8CC71B" w14:textId="77777777" w:rsidTr="00C16156">
        <w:tc>
          <w:tcPr>
            <w:tcW w:w="491" w:type="pct"/>
          </w:tcPr>
          <w:p w14:paraId="1EFB2044" w14:textId="77777777" w:rsidR="00CA1484" w:rsidRPr="00531561" w:rsidRDefault="00CA1484">
            <w:pPr>
              <w:pStyle w:val="Tabletext"/>
              <w:rPr>
                <w:rFonts w:cs="Arial"/>
                <w:sz w:val="12"/>
                <w:szCs w:val="12"/>
              </w:rPr>
            </w:pPr>
            <w:r w:rsidRPr="000E7828">
              <w:rPr>
                <w:rFonts w:cs="Arial"/>
                <w:sz w:val="12"/>
                <w:szCs w:val="12"/>
              </w:rPr>
              <w:t>Indigo Shire Council</w:t>
            </w:r>
          </w:p>
        </w:tc>
        <w:tc>
          <w:tcPr>
            <w:tcW w:w="279" w:type="pct"/>
          </w:tcPr>
          <w:p w14:paraId="23118CB9" w14:textId="5A4DE933" w:rsidR="00CA1484" w:rsidRPr="00531561" w:rsidRDefault="000E7828">
            <w:pPr>
              <w:pStyle w:val="Tabletext"/>
              <w:rPr>
                <w:rFonts w:cs="Arial"/>
                <w:sz w:val="12"/>
                <w:szCs w:val="12"/>
              </w:rPr>
            </w:pPr>
            <w:r w:rsidRPr="000E7828">
              <w:rPr>
                <w:rFonts w:cs="Arial"/>
                <w:sz w:val="12"/>
                <w:szCs w:val="12"/>
              </w:rPr>
              <w:t>19</w:t>
            </w:r>
          </w:p>
        </w:tc>
        <w:tc>
          <w:tcPr>
            <w:tcW w:w="211" w:type="pct"/>
          </w:tcPr>
          <w:p w14:paraId="73506A06" w14:textId="79F82623" w:rsidR="00CA1484" w:rsidRPr="00531561" w:rsidRDefault="000E7828">
            <w:pPr>
              <w:pStyle w:val="Tabletext"/>
              <w:rPr>
                <w:rFonts w:cs="Arial"/>
                <w:sz w:val="12"/>
                <w:szCs w:val="12"/>
              </w:rPr>
            </w:pPr>
            <w:r w:rsidRPr="000E7828">
              <w:rPr>
                <w:rFonts w:cs="Arial"/>
                <w:sz w:val="12"/>
                <w:szCs w:val="12"/>
              </w:rPr>
              <w:t>7</w:t>
            </w:r>
          </w:p>
        </w:tc>
        <w:tc>
          <w:tcPr>
            <w:tcW w:w="280" w:type="pct"/>
          </w:tcPr>
          <w:p w14:paraId="6F0059B2" w14:textId="3FDBFA09" w:rsidR="00CA1484" w:rsidRPr="00531561" w:rsidRDefault="000E7828">
            <w:pPr>
              <w:pStyle w:val="Tabletext"/>
              <w:rPr>
                <w:rFonts w:cs="Arial"/>
                <w:sz w:val="12"/>
                <w:szCs w:val="12"/>
              </w:rPr>
            </w:pPr>
            <w:r w:rsidRPr="000E7828">
              <w:rPr>
                <w:rFonts w:cs="Arial"/>
                <w:sz w:val="12"/>
                <w:szCs w:val="12"/>
              </w:rPr>
              <w:t>12</w:t>
            </w:r>
          </w:p>
        </w:tc>
        <w:tc>
          <w:tcPr>
            <w:tcW w:w="289" w:type="pct"/>
          </w:tcPr>
          <w:p w14:paraId="7B7DE2B1" w14:textId="751405B4" w:rsidR="00CA1484" w:rsidRPr="00531561" w:rsidRDefault="000E7828">
            <w:pPr>
              <w:pStyle w:val="Tabletext"/>
              <w:rPr>
                <w:rFonts w:cs="Arial"/>
                <w:sz w:val="12"/>
                <w:szCs w:val="12"/>
              </w:rPr>
            </w:pPr>
            <w:r w:rsidRPr="000E7828">
              <w:rPr>
                <w:rFonts w:cs="Arial"/>
                <w:sz w:val="12"/>
                <w:szCs w:val="12"/>
              </w:rPr>
              <w:t>38</w:t>
            </w:r>
          </w:p>
        </w:tc>
        <w:tc>
          <w:tcPr>
            <w:tcW w:w="211" w:type="pct"/>
          </w:tcPr>
          <w:p w14:paraId="276EA932" w14:textId="1C2BD3D0" w:rsidR="00CA1484" w:rsidRPr="00531561" w:rsidRDefault="000E7828">
            <w:pPr>
              <w:pStyle w:val="Tabletext"/>
              <w:rPr>
                <w:rFonts w:cs="Arial"/>
                <w:sz w:val="12"/>
                <w:szCs w:val="12"/>
              </w:rPr>
            </w:pPr>
            <w:r w:rsidRPr="000E7828">
              <w:rPr>
                <w:rFonts w:cs="Arial"/>
                <w:sz w:val="12"/>
                <w:szCs w:val="12"/>
              </w:rPr>
              <w:t>2</w:t>
            </w:r>
          </w:p>
        </w:tc>
        <w:tc>
          <w:tcPr>
            <w:tcW w:w="211" w:type="pct"/>
          </w:tcPr>
          <w:p w14:paraId="5B5DB79B" w14:textId="58698B22" w:rsidR="00CA1484" w:rsidRPr="00531561" w:rsidRDefault="000E7828">
            <w:pPr>
              <w:pStyle w:val="Tabletext"/>
              <w:rPr>
                <w:rFonts w:cs="Arial"/>
                <w:sz w:val="12"/>
                <w:szCs w:val="12"/>
              </w:rPr>
            </w:pPr>
            <w:r w:rsidRPr="000E7828">
              <w:rPr>
                <w:rFonts w:cs="Arial"/>
                <w:sz w:val="12"/>
                <w:szCs w:val="12"/>
              </w:rPr>
              <w:t>2</w:t>
            </w:r>
          </w:p>
        </w:tc>
        <w:tc>
          <w:tcPr>
            <w:tcW w:w="210" w:type="pct"/>
          </w:tcPr>
          <w:p w14:paraId="3559AA59" w14:textId="640B7682" w:rsidR="00CA1484" w:rsidRPr="00531561" w:rsidRDefault="000E7828">
            <w:pPr>
              <w:pStyle w:val="Tabletext"/>
              <w:rPr>
                <w:rFonts w:cs="Arial"/>
                <w:sz w:val="12"/>
                <w:szCs w:val="12"/>
              </w:rPr>
            </w:pPr>
            <w:r w:rsidRPr="000E7828">
              <w:rPr>
                <w:rFonts w:cs="Arial"/>
                <w:sz w:val="12"/>
                <w:szCs w:val="12"/>
              </w:rPr>
              <w:t>4</w:t>
            </w:r>
          </w:p>
        </w:tc>
        <w:tc>
          <w:tcPr>
            <w:tcW w:w="211" w:type="pct"/>
          </w:tcPr>
          <w:p w14:paraId="4BE8E788" w14:textId="26CE4D4B" w:rsidR="00CA1484" w:rsidRPr="00531561" w:rsidRDefault="000E7828">
            <w:pPr>
              <w:pStyle w:val="Tabletext"/>
              <w:rPr>
                <w:rFonts w:cs="Arial"/>
                <w:sz w:val="12"/>
                <w:szCs w:val="12"/>
              </w:rPr>
            </w:pPr>
            <w:r w:rsidRPr="000E7828">
              <w:rPr>
                <w:rFonts w:cs="Arial"/>
                <w:sz w:val="12"/>
                <w:szCs w:val="12"/>
              </w:rPr>
              <w:t>4</w:t>
            </w:r>
          </w:p>
        </w:tc>
        <w:tc>
          <w:tcPr>
            <w:tcW w:w="281" w:type="pct"/>
          </w:tcPr>
          <w:p w14:paraId="41072605" w14:textId="5377F795" w:rsidR="00CA1484" w:rsidRPr="00531561" w:rsidRDefault="000E7828">
            <w:pPr>
              <w:pStyle w:val="Tabletext"/>
              <w:rPr>
                <w:rFonts w:cs="Arial"/>
                <w:sz w:val="12"/>
                <w:szCs w:val="12"/>
              </w:rPr>
            </w:pPr>
            <w:r w:rsidRPr="000E7828">
              <w:rPr>
                <w:rFonts w:cs="Arial"/>
                <w:sz w:val="12"/>
                <w:szCs w:val="12"/>
              </w:rPr>
              <w:t>88</w:t>
            </w:r>
          </w:p>
        </w:tc>
        <w:tc>
          <w:tcPr>
            <w:tcW w:w="211" w:type="pct"/>
          </w:tcPr>
          <w:p w14:paraId="4A4A70F2" w14:textId="3C61F7F4" w:rsidR="00CA1484" w:rsidRPr="00531561" w:rsidRDefault="000E7828">
            <w:pPr>
              <w:pStyle w:val="Tabletext"/>
              <w:rPr>
                <w:rFonts w:cs="Arial"/>
                <w:sz w:val="12"/>
                <w:szCs w:val="12"/>
              </w:rPr>
            </w:pPr>
            <w:r w:rsidRPr="000E7828">
              <w:rPr>
                <w:rFonts w:cs="Arial"/>
                <w:sz w:val="12"/>
                <w:szCs w:val="12"/>
              </w:rPr>
              <w:t>14</w:t>
            </w:r>
          </w:p>
        </w:tc>
        <w:tc>
          <w:tcPr>
            <w:tcW w:w="281" w:type="pct"/>
          </w:tcPr>
          <w:p w14:paraId="24DBD9AB" w14:textId="157229E7" w:rsidR="00CA1484" w:rsidRPr="00531561" w:rsidRDefault="000E7828">
            <w:pPr>
              <w:pStyle w:val="Tabletext"/>
              <w:rPr>
                <w:rFonts w:cs="Arial"/>
                <w:sz w:val="12"/>
                <w:szCs w:val="12"/>
              </w:rPr>
            </w:pPr>
            <w:r w:rsidRPr="000E7828">
              <w:rPr>
                <w:rFonts w:cs="Arial"/>
                <w:sz w:val="12"/>
                <w:szCs w:val="12"/>
              </w:rPr>
              <w:t>62</w:t>
            </w:r>
          </w:p>
        </w:tc>
        <w:tc>
          <w:tcPr>
            <w:tcW w:w="282" w:type="pct"/>
          </w:tcPr>
          <w:p w14:paraId="213A4239" w14:textId="57BE49B9" w:rsidR="00CA1484" w:rsidRPr="00531561" w:rsidRDefault="000E7828">
            <w:pPr>
              <w:pStyle w:val="Tabletext"/>
              <w:rPr>
                <w:rFonts w:cs="Arial"/>
                <w:sz w:val="12"/>
                <w:szCs w:val="12"/>
              </w:rPr>
            </w:pPr>
            <w:r w:rsidRPr="000E7828">
              <w:rPr>
                <w:rFonts w:cs="Arial"/>
                <w:sz w:val="12"/>
                <w:szCs w:val="12"/>
              </w:rPr>
              <w:t>127</w:t>
            </w:r>
          </w:p>
        </w:tc>
        <w:tc>
          <w:tcPr>
            <w:tcW w:w="290" w:type="pct"/>
          </w:tcPr>
          <w:p w14:paraId="530B5B06" w14:textId="3A1F30FF" w:rsidR="00CA1484" w:rsidRPr="00531561" w:rsidRDefault="000E7828">
            <w:pPr>
              <w:pStyle w:val="Tabletext"/>
              <w:rPr>
                <w:rFonts w:cs="Arial"/>
                <w:sz w:val="12"/>
                <w:szCs w:val="12"/>
              </w:rPr>
            </w:pPr>
            <w:r w:rsidRPr="000E7828">
              <w:rPr>
                <w:rFonts w:cs="Arial"/>
                <w:sz w:val="12"/>
                <w:szCs w:val="12"/>
              </w:rPr>
              <w:t>291</w:t>
            </w:r>
          </w:p>
        </w:tc>
        <w:tc>
          <w:tcPr>
            <w:tcW w:w="209" w:type="pct"/>
          </w:tcPr>
          <w:p w14:paraId="75AFD89B" w14:textId="59A78AF7" w:rsidR="00CA1484" w:rsidRPr="00531561" w:rsidRDefault="000E7828">
            <w:pPr>
              <w:pStyle w:val="Tabletext"/>
              <w:rPr>
                <w:rFonts w:cs="Arial"/>
                <w:sz w:val="12"/>
                <w:szCs w:val="12"/>
              </w:rPr>
            </w:pPr>
            <w:r w:rsidRPr="000E7828">
              <w:rPr>
                <w:rFonts w:cs="Arial"/>
                <w:sz w:val="12"/>
                <w:szCs w:val="12"/>
              </w:rPr>
              <w:t>0</w:t>
            </w:r>
          </w:p>
        </w:tc>
        <w:tc>
          <w:tcPr>
            <w:tcW w:w="208" w:type="pct"/>
          </w:tcPr>
          <w:p w14:paraId="7615B3EE" w14:textId="0B8B07E4" w:rsidR="00CA1484" w:rsidRPr="00531561" w:rsidRDefault="000E7828">
            <w:pPr>
              <w:pStyle w:val="Tabletext"/>
              <w:rPr>
                <w:rFonts w:cs="Arial"/>
                <w:sz w:val="12"/>
                <w:szCs w:val="12"/>
              </w:rPr>
            </w:pPr>
            <w:r w:rsidRPr="000E7828">
              <w:rPr>
                <w:rFonts w:cs="Arial"/>
                <w:sz w:val="12"/>
                <w:szCs w:val="12"/>
              </w:rPr>
              <w:t>0</w:t>
            </w:r>
          </w:p>
        </w:tc>
        <w:tc>
          <w:tcPr>
            <w:tcW w:w="280" w:type="pct"/>
          </w:tcPr>
          <w:p w14:paraId="39A4BAF4" w14:textId="6FBA675A" w:rsidR="00CA1484" w:rsidRPr="00531561" w:rsidRDefault="000E7828">
            <w:pPr>
              <w:pStyle w:val="Tabletext"/>
              <w:rPr>
                <w:rFonts w:cs="Arial"/>
                <w:sz w:val="12"/>
                <w:szCs w:val="12"/>
              </w:rPr>
            </w:pPr>
            <w:r w:rsidRPr="000E7828">
              <w:rPr>
                <w:rFonts w:cs="Arial"/>
                <w:sz w:val="12"/>
                <w:szCs w:val="12"/>
              </w:rPr>
              <w:t>0</w:t>
            </w:r>
          </w:p>
        </w:tc>
        <w:tc>
          <w:tcPr>
            <w:tcW w:w="286" w:type="pct"/>
          </w:tcPr>
          <w:p w14:paraId="7FA50877" w14:textId="5D1BEA5E"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7942B7A9" w14:textId="12FB0FF6"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335</w:t>
            </w:r>
          </w:p>
        </w:tc>
      </w:tr>
      <w:tr w:rsidR="003C057D" w:rsidRPr="00531561" w14:paraId="0FCF87BF" w14:textId="77777777" w:rsidTr="00C16156">
        <w:tc>
          <w:tcPr>
            <w:tcW w:w="491" w:type="pct"/>
            <w:shd w:val="clear" w:color="auto" w:fill="EFF0EF"/>
          </w:tcPr>
          <w:p w14:paraId="26BF2243" w14:textId="77777777" w:rsidR="00CA1484" w:rsidRPr="00531561" w:rsidRDefault="00CA1484">
            <w:pPr>
              <w:pStyle w:val="Tabletext"/>
              <w:rPr>
                <w:rFonts w:cs="Arial"/>
                <w:sz w:val="12"/>
                <w:szCs w:val="12"/>
              </w:rPr>
            </w:pPr>
            <w:r w:rsidRPr="000E7828">
              <w:rPr>
                <w:rFonts w:cs="Arial"/>
                <w:sz w:val="12"/>
                <w:szCs w:val="12"/>
              </w:rPr>
              <w:t>Kingston City Council</w:t>
            </w:r>
          </w:p>
        </w:tc>
        <w:tc>
          <w:tcPr>
            <w:tcW w:w="279" w:type="pct"/>
            <w:shd w:val="clear" w:color="auto" w:fill="EFF0EF"/>
          </w:tcPr>
          <w:p w14:paraId="0D923ACF" w14:textId="44A014DA" w:rsidR="00CA1484" w:rsidRPr="00531561" w:rsidRDefault="000E7828">
            <w:pPr>
              <w:pStyle w:val="Tabletext"/>
              <w:rPr>
                <w:rFonts w:cs="Arial"/>
                <w:sz w:val="12"/>
                <w:szCs w:val="12"/>
              </w:rPr>
            </w:pPr>
            <w:r w:rsidRPr="000E7828">
              <w:rPr>
                <w:rFonts w:cs="Arial"/>
                <w:sz w:val="12"/>
                <w:szCs w:val="12"/>
              </w:rPr>
              <w:t>116</w:t>
            </w:r>
          </w:p>
        </w:tc>
        <w:tc>
          <w:tcPr>
            <w:tcW w:w="211" w:type="pct"/>
            <w:shd w:val="clear" w:color="auto" w:fill="EFF0EF"/>
          </w:tcPr>
          <w:p w14:paraId="3DE6E234" w14:textId="4C4CC9C8" w:rsidR="00CA1484" w:rsidRPr="00531561" w:rsidRDefault="000E7828">
            <w:pPr>
              <w:pStyle w:val="Tabletext"/>
              <w:rPr>
                <w:rFonts w:cs="Arial"/>
                <w:sz w:val="12"/>
                <w:szCs w:val="12"/>
              </w:rPr>
            </w:pPr>
            <w:r w:rsidRPr="000E7828">
              <w:rPr>
                <w:rFonts w:cs="Arial"/>
                <w:sz w:val="12"/>
                <w:szCs w:val="12"/>
              </w:rPr>
              <w:t>28</w:t>
            </w:r>
          </w:p>
        </w:tc>
        <w:tc>
          <w:tcPr>
            <w:tcW w:w="280" w:type="pct"/>
            <w:shd w:val="clear" w:color="auto" w:fill="EFF0EF"/>
          </w:tcPr>
          <w:p w14:paraId="5D80B7E9" w14:textId="38E5EEA6" w:rsidR="00CA1484" w:rsidRPr="00531561" w:rsidRDefault="000E7828">
            <w:pPr>
              <w:pStyle w:val="Tabletext"/>
              <w:rPr>
                <w:rFonts w:cs="Arial"/>
                <w:sz w:val="12"/>
                <w:szCs w:val="12"/>
              </w:rPr>
            </w:pPr>
            <w:r w:rsidRPr="000E7828">
              <w:rPr>
                <w:rFonts w:cs="Arial"/>
                <w:sz w:val="12"/>
                <w:szCs w:val="12"/>
              </w:rPr>
              <w:t>25</w:t>
            </w:r>
          </w:p>
        </w:tc>
        <w:tc>
          <w:tcPr>
            <w:tcW w:w="289" w:type="pct"/>
            <w:shd w:val="clear" w:color="auto" w:fill="EFF0EF"/>
          </w:tcPr>
          <w:p w14:paraId="2E1C4960" w14:textId="68012CD8" w:rsidR="00CA1484" w:rsidRPr="00531561" w:rsidRDefault="000E7828">
            <w:pPr>
              <w:pStyle w:val="Tabletext"/>
              <w:rPr>
                <w:rFonts w:cs="Arial"/>
                <w:sz w:val="12"/>
                <w:szCs w:val="12"/>
              </w:rPr>
            </w:pPr>
            <w:r w:rsidRPr="000E7828">
              <w:rPr>
                <w:rFonts w:cs="Arial"/>
                <w:sz w:val="12"/>
                <w:szCs w:val="12"/>
              </w:rPr>
              <w:t>169</w:t>
            </w:r>
          </w:p>
        </w:tc>
        <w:tc>
          <w:tcPr>
            <w:tcW w:w="211" w:type="pct"/>
            <w:shd w:val="clear" w:color="auto" w:fill="EFF0EF"/>
          </w:tcPr>
          <w:p w14:paraId="0E37B8A7" w14:textId="102252CF" w:rsidR="00CA1484" w:rsidRPr="00531561" w:rsidRDefault="000E7828">
            <w:pPr>
              <w:pStyle w:val="Tabletext"/>
              <w:rPr>
                <w:rFonts w:cs="Arial"/>
                <w:sz w:val="12"/>
                <w:szCs w:val="12"/>
              </w:rPr>
            </w:pPr>
            <w:r w:rsidRPr="000E7828">
              <w:rPr>
                <w:rFonts w:cs="Arial"/>
                <w:sz w:val="12"/>
                <w:szCs w:val="12"/>
              </w:rPr>
              <w:t>3</w:t>
            </w:r>
          </w:p>
        </w:tc>
        <w:tc>
          <w:tcPr>
            <w:tcW w:w="211" w:type="pct"/>
            <w:shd w:val="clear" w:color="auto" w:fill="EFF0EF"/>
          </w:tcPr>
          <w:p w14:paraId="0AB38ACE" w14:textId="0FCF77BD" w:rsidR="00CA1484" w:rsidRPr="00531561" w:rsidRDefault="000E7828">
            <w:pPr>
              <w:pStyle w:val="Tabletext"/>
              <w:rPr>
                <w:rFonts w:cs="Arial"/>
                <w:sz w:val="12"/>
                <w:szCs w:val="12"/>
              </w:rPr>
            </w:pPr>
            <w:r w:rsidRPr="000E7828">
              <w:rPr>
                <w:rFonts w:cs="Arial"/>
                <w:sz w:val="12"/>
                <w:szCs w:val="12"/>
              </w:rPr>
              <w:t>3</w:t>
            </w:r>
          </w:p>
        </w:tc>
        <w:tc>
          <w:tcPr>
            <w:tcW w:w="210" w:type="pct"/>
            <w:shd w:val="clear" w:color="auto" w:fill="EFF0EF"/>
          </w:tcPr>
          <w:p w14:paraId="24E0B3CA" w14:textId="25314B67"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5B5E13A3" w14:textId="6F267BAB"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43244A74" w14:textId="32633360" w:rsidR="00CA1484" w:rsidRPr="00531561" w:rsidRDefault="000E7828">
            <w:pPr>
              <w:pStyle w:val="Tabletext"/>
              <w:rPr>
                <w:rFonts w:cs="Arial"/>
                <w:sz w:val="12"/>
                <w:szCs w:val="12"/>
              </w:rPr>
            </w:pPr>
            <w:r w:rsidRPr="000E7828">
              <w:rPr>
                <w:rFonts w:cs="Arial"/>
                <w:sz w:val="12"/>
                <w:szCs w:val="12"/>
              </w:rPr>
              <w:t>155</w:t>
            </w:r>
          </w:p>
        </w:tc>
        <w:tc>
          <w:tcPr>
            <w:tcW w:w="211" w:type="pct"/>
            <w:shd w:val="clear" w:color="auto" w:fill="EFF0EF"/>
          </w:tcPr>
          <w:p w14:paraId="62490FBE" w14:textId="22B6C537"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27EDD06E" w14:textId="58B89291" w:rsidR="00CA1484" w:rsidRPr="00531561" w:rsidRDefault="000E7828">
            <w:pPr>
              <w:pStyle w:val="Tabletext"/>
              <w:rPr>
                <w:rFonts w:cs="Arial"/>
                <w:sz w:val="12"/>
                <w:szCs w:val="12"/>
              </w:rPr>
            </w:pPr>
            <w:r w:rsidRPr="000E7828">
              <w:rPr>
                <w:rFonts w:cs="Arial"/>
                <w:sz w:val="12"/>
                <w:szCs w:val="12"/>
              </w:rPr>
              <w:t>172</w:t>
            </w:r>
          </w:p>
        </w:tc>
        <w:tc>
          <w:tcPr>
            <w:tcW w:w="282" w:type="pct"/>
            <w:shd w:val="clear" w:color="auto" w:fill="EFF0EF"/>
          </w:tcPr>
          <w:p w14:paraId="6961CEB8" w14:textId="3BDB985F" w:rsidR="00CA1484" w:rsidRPr="00531561" w:rsidRDefault="000E7828">
            <w:pPr>
              <w:pStyle w:val="Tabletext"/>
              <w:rPr>
                <w:rFonts w:cs="Arial"/>
                <w:sz w:val="12"/>
                <w:szCs w:val="12"/>
              </w:rPr>
            </w:pPr>
            <w:r w:rsidRPr="000E7828">
              <w:rPr>
                <w:rFonts w:cs="Arial"/>
                <w:sz w:val="12"/>
                <w:szCs w:val="12"/>
              </w:rPr>
              <w:t>1187</w:t>
            </w:r>
          </w:p>
        </w:tc>
        <w:tc>
          <w:tcPr>
            <w:tcW w:w="290" w:type="pct"/>
            <w:shd w:val="clear" w:color="auto" w:fill="EFF0EF"/>
          </w:tcPr>
          <w:p w14:paraId="684462FA" w14:textId="72714A3A" w:rsidR="00CA1484" w:rsidRPr="00531561" w:rsidRDefault="000E7828">
            <w:pPr>
              <w:pStyle w:val="Tabletext"/>
              <w:rPr>
                <w:rFonts w:cs="Arial"/>
                <w:sz w:val="12"/>
                <w:szCs w:val="12"/>
              </w:rPr>
            </w:pPr>
            <w:r w:rsidRPr="000E7828">
              <w:rPr>
                <w:rFonts w:cs="Arial"/>
                <w:sz w:val="12"/>
                <w:szCs w:val="12"/>
              </w:rPr>
              <w:t>1515</w:t>
            </w:r>
          </w:p>
        </w:tc>
        <w:tc>
          <w:tcPr>
            <w:tcW w:w="209" w:type="pct"/>
            <w:shd w:val="clear" w:color="auto" w:fill="EFF0EF"/>
          </w:tcPr>
          <w:p w14:paraId="2295ED82" w14:textId="7F398B7A"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6CC56226" w14:textId="5DA8C3A0"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6B534868" w14:textId="2E65B827" w:rsidR="00CA1484" w:rsidRPr="00531561" w:rsidRDefault="000E7828">
            <w:pPr>
              <w:pStyle w:val="Tabletext"/>
              <w:rPr>
                <w:rFonts w:cs="Arial"/>
                <w:sz w:val="12"/>
                <w:szCs w:val="12"/>
              </w:rPr>
            </w:pPr>
            <w:r w:rsidRPr="000E7828">
              <w:rPr>
                <w:rFonts w:cs="Arial"/>
                <w:sz w:val="12"/>
                <w:szCs w:val="12"/>
              </w:rPr>
              <w:t>3420</w:t>
            </w:r>
          </w:p>
        </w:tc>
        <w:tc>
          <w:tcPr>
            <w:tcW w:w="286" w:type="pct"/>
            <w:shd w:val="clear" w:color="auto" w:fill="EFF0EF"/>
          </w:tcPr>
          <w:p w14:paraId="750DC0AE" w14:textId="0F5680A5" w:rsidR="00CA1484" w:rsidRPr="00531561" w:rsidRDefault="000E7828">
            <w:pPr>
              <w:pStyle w:val="Tabletext"/>
              <w:rPr>
                <w:rFonts w:cs="Arial"/>
                <w:sz w:val="12"/>
                <w:szCs w:val="12"/>
              </w:rPr>
            </w:pPr>
            <w:r w:rsidRPr="000E7828">
              <w:rPr>
                <w:rFonts w:cs="Arial"/>
                <w:sz w:val="12"/>
                <w:szCs w:val="12"/>
              </w:rPr>
              <w:t>3420</w:t>
            </w:r>
          </w:p>
        </w:tc>
        <w:tc>
          <w:tcPr>
            <w:tcW w:w="278" w:type="pct"/>
            <w:shd w:val="clear" w:color="auto" w:fill="C5511A"/>
          </w:tcPr>
          <w:p w14:paraId="2BA5B9A4" w14:textId="0491F091"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5108</w:t>
            </w:r>
          </w:p>
        </w:tc>
      </w:tr>
      <w:tr w:rsidR="003C057D" w:rsidRPr="00531561" w14:paraId="304A287D" w14:textId="77777777" w:rsidTr="00C16156">
        <w:tc>
          <w:tcPr>
            <w:tcW w:w="491" w:type="pct"/>
          </w:tcPr>
          <w:p w14:paraId="27976296" w14:textId="77777777" w:rsidR="00CA1484" w:rsidRPr="00531561" w:rsidRDefault="00CA1484">
            <w:pPr>
              <w:pStyle w:val="Tabletext"/>
              <w:rPr>
                <w:rFonts w:cs="Arial"/>
                <w:sz w:val="12"/>
                <w:szCs w:val="12"/>
              </w:rPr>
            </w:pPr>
            <w:r w:rsidRPr="000E7828">
              <w:rPr>
                <w:rFonts w:cs="Arial"/>
                <w:sz w:val="12"/>
                <w:szCs w:val="12"/>
              </w:rPr>
              <w:t>Knox City Council</w:t>
            </w:r>
          </w:p>
        </w:tc>
        <w:tc>
          <w:tcPr>
            <w:tcW w:w="279" w:type="pct"/>
          </w:tcPr>
          <w:p w14:paraId="75ADD0CE" w14:textId="6DC6AE1C" w:rsidR="00CA1484" w:rsidRPr="00531561" w:rsidRDefault="000E7828">
            <w:pPr>
              <w:pStyle w:val="Tabletext"/>
              <w:rPr>
                <w:rFonts w:cs="Arial"/>
                <w:sz w:val="12"/>
                <w:szCs w:val="12"/>
              </w:rPr>
            </w:pPr>
            <w:r w:rsidRPr="000E7828">
              <w:rPr>
                <w:rFonts w:cs="Arial"/>
                <w:sz w:val="12"/>
                <w:szCs w:val="12"/>
              </w:rPr>
              <w:t>43</w:t>
            </w:r>
          </w:p>
        </w:tc>
        <w:tc>
          <w:tcPr>
            <w:tcW w:w="211" w:type="pct"/>
          </w:tcPr>
          <w:p w14:paraId="28307782" w14:textId="7A12544A" w:rsidR="00CA1484" w:rsidRPr="00531561" w:rsidRDefault="000E7828">
            <w:pPr>
              <w:pStyle w:val="Tabletext"/>
              <w:rPr>
                <w:rFonts w:cs="Arial"/>
                <w:sz w:val="12"/>
                <w:szCs w:val="12"/>
              </w:rPr>
            </w:pPr>
            <w:r w:rsidRPr="000E7828">
              <w:rPr>
                <w:rFonts w:cs="Arial"/>
                <w:sz w:val="12"/>
                <w:szCs w:val="12"/>
              </w:rPr>
              <w:t>97</w:t>
            </w:r>
          </w:p>
        </w:tc>
        <w:tc>
          <w:tcPr>
            <w:tcW w:w="280" w:type="pct"/>
          </w:tcPr>
          <w:p w14:paraId="666575B0" w14:textId="2C389F48" w:rsidR="00CA1484" w:rsidRPr="00531561" w:rsidRDefault="000E7828">
            <w:pPr>
              <w:pStyle w:val="Tabletext"/>
              <w:rPr>
                <w:rFonts w:cs="Arial"/>
                <w:sz w:val="12"/>
                <w:szCs w:val="12"/>
              </w:rPr>
            </w:pPr>
            <w:r w:rsidRPr="000E7828">
              <w:rPr>
                <w:rFonts w:cs="Arial"/>
                <w:sz w:val="12"/>
                <w:szCs w:val="12"/>
              </w:rPr>
              <w:t>15</w:t>
            </w:r>
          </w:p>
        </w:tc>
        <w:tc>
          <w:tcPr>
            <w:tcW w:w="289" w:type="pct"/>
          </w:tcPr>
          <w:p w14:paraId="5D60DB5E" w14:textId="13436580" w:rsidR="00CA1484" w:rsidRPr="00531561" w:rsidRDefault="000E7828">
            <w:pPr>
              <w:pStyle w:val="Tabletext"/>
              <w:rPr>
                <w:rFonts w:cs="Arial"/>
                <w:sz w:val="12"/>
                <w:szCs w:val="12"/>
              </w:rPr>
            </w:pPr>
            <w:r w:rsidRPr="000E7828">
              <w:rPr>
                <w:rFonts w:cs="Arial"/>
                <w:sz w:val="12"/>
                <w:szCs w:val="12"/>
              </w:rPr>
              <w:t>155</w:t>
            </w:r>
          </w:p>
        </w:tc>
        <w:tc>
          <w:tcPr>
            <w:tcW w:w="211" w:type="pct"/>
          </w:tcPr>
          <w:p w14:paraId="67CC9DB5" w14:textId="1B9998E6" w:rsidR="00CA1484" w:rsidRPr="00531561" w:rsidRDefault="000E7828">
            <w:pPr>
              <w:pStyle w:val="Tabletext"/>
              <w:rPr>
                <w:rFonts w:cs="Arial"/>
                <w:sz w:val="12"/>
                <w:szCs w:val="12"/>
              </w:rPr>
            </w:pPr>
            <w:r w:rsidRPr="000E7828">
              <w:rPr>
                <w:rFonts w:cs="Arial"/>
                <w:sz w:val="12"/>
                <w:szCs w:val="12"/>
              </w:rPr>
              <w:t>0</w:t>
            </w:r>
          </w:p>
        </w:tc>
        <w:tc>
          <w:tcPr>
            <w:tcW w:w="211" w:type="pct"/>
          </w:tcPr>
          <w:p w14:paraId="2FCB0C8F" w14:textId="6E8B6846" w:rsidR="00CA1484" w:rsidRPr="00531561" w:rsidRDefault="000E7828">
            <w:pPr>
              <w:pStyle w:val="Tabletext"/>
              <w:rPr>
                <w:rFonts w:cs="Arial"/>
                <w:sz w:val="12"/>
                <w:szCs w:val="12"/>
              </w:rPr>
            </w:pPr>
            <w:r w:rsidRPr="000E7828">
              <w:rPr>
                <w:rFonts w:cs="Arial"/>
                <w:sz w:val="12"/>
                <w:szCs w:val="12"/>
              </w:rPr>
              <w:t>0</w:t>
            </w:r>
          </w:p>
        </w:tc>
        <w:tc>
          <w:tcPr>
            <w:tcW w:w="210" w:type="pct"/>
          </w:tcPr>
          <w:p w14:paraId="1BADA1B1" w14:textId="752C3286" w:rsidR="00CA1484" w:rsidRPr="00531561" w:rsidRDefault="000E7828">
            <w:pPr>
              <w:pStyle w:val="Tabletext"/>
              <w:rPr>
                <w:rFonts w:cs="Arial"/>
                <w:sz w:val="12"/>
                <w:szCs w:val="12"/>
              </w:rPr>
            </w:pPr>
            <w:r w:rsidRPr="000E7828">
              <w:rPr>
                <w:rFonts w:cs="Arial"/>
                <w:sz w:val="12"/>
                <w:szCs w:val="12"/>
              </w:rPr>
              <w:t>0</w:t>
            </w:r>
          </w:p>
        </w:tc>
        <w:tc>
          <w:tcPr>
            <w:tcW w:w="211" w:type="pct"/>
          </w:tcPr>
          <w:p w14:paraId="6F20D1AC" w14:textId="3B9B2A81" w:rsidR="00CA1484" w:rsidRPr="00531561" w:rsidRDefault="000E7828">
            <w:pPr>
              <w:pStyle w:val="Tabletext"/>
              <w:rPr>
                <w:rFonts w:cs="Arial"/>
                <w:sz w:val="12"/>
                <w:szCs w:val="12"/>
              </w:rPr>
            </w:pPr>
            <w:r w:rsidRPr="000E7828">
              <w:rPr>
                <w:rFonts w:cs="Arial"/>
                <w:sz w:val="12"/>
                <w:szCs w:val="12"/>
              </w:rPr>
              <w:t>0</w:t>
            </w:r>
          </w:p>
        </w:tc>
        <w:tc>
          <w:tcPr>
            <w:tcW w:w="281" w:type="pct"/>
          </w:tcPr>
          <w:p w14:paraId="5918B389" w14:textId="4ABA5906" w:rsidR="00CA1484" w:rsidRPr="00531561" w:rsidRDefault="000E7828">
            <w:pPr>
              <w:pStyle w:val="Tabletext"/>
              <w:rPr>
                <w:rFonts w:cs="Arial"/>
                <w:sz w:val="12"/>
                <w:szCs w:val="12"/>
              </w:rPr>
            </w:pPr>
            <w:r w:rsidRPr="000E7828">
              <w:rPr>
                <w:rFonts w:cs="Arial"/>
                <w:sz w:val="12"/>
                <w:szCs w:val="12"/>
              </w:rPr>
              <w:t>36</w:t>
            </w:r>
          </w:p>
        </w:tc>
        <w:tc>
          <w:tcPr>
            <w:tcW w:w="211" w:type="pct"/>
          </w:tcPr>
          <w:p w14:paraId="23AC78F2" w14:textId="69F623ED" w:rsidR="00CA1484" w:rsidRPr="00531561" w:rsidRDefault="000E7828">
            <w:pPr>
              <w:pStyle w:val="Tabletext"/>
              <w:rPr>
                <w:rFonts w:cs="Arial"/>
                <w:sz w:val="12"/>
                <w:szCs w:val="12"/>
              </w:rPr>
            </w:pPr>
            <w:r w:rsidRPr="000E7828">
              <w:rPr>
                <w:rFonts w:cs="Arial"/>
                <w:sz w:val="12"/>
                <w:szCs w:val="12"/>
              </w:rPr>
              <w:t>1</w:t>
            </w:r>
          </w:p>
        </w:tc>
        <w:tc>
          <w:tcPr>
            <w:tcW w:w="281" w:type="pct"/>
          </w:tcPr>
          <w:p w14:paraId="2AA89E27" w14:textId="22CD38C1" w:rsidR="00CA1484" w:rsidRPr="00531561" w:rsidRDefault="000E7828">
            <w:pPr>
              <w:pStyle w:val="Tabletext"/>
              <w:rPr>
                <w:rFonts w:cs="Arial"/>
                <w:sz w:val="12"/>
                <w:szCs w:val="12"/>
              </w:rPr>
            </w:pPr>
            <w:r w:rsidRPr="000E7828">
              <w:rPr>
                <w:rFonts w:cs="Arial"/>
                <w:sz w:val="12"/>
                <w:szCs w:val="12"/>
              </w:rPr>
              <w:t>36</w:t>
            </w:r>
          </w:p>
        </w:tc>
        <w:tc>
          <w:tcPr>
            <w:tcW w:w="282" w:type="pct"/>
          </w:tcPr>
          <w:p w14:paraId="21C80786" w14:textId="36070F0B" w:rsidR="00CA1484" w:rsidRPr="00531561" w:rsidRDefault="000E7828">
            <w:pPr>
              <w:pStyle w:val="Tabletext"/>
              <w:rPr>
                <w:rFonts w:cs="Arial"/>
                <w:sz w:val="12"/>
                <w:szCs w:val="12"/>
              </w:rPr>
            </w:pPr>
            <w:r w:rsidRPr="000E7828">
              <w:rPr>
                <w:rFonts w:cs="Arial"/>
                <w:sz w:val="12"/>
                <w:szCs w:val="12"/>
              </w:rPr>
              <w:t>830</w:t>
            </w:r>
          </w:p>
        </w:tc>
        <w:tc>
          <w:tcPr>
            <w:tcW w:w="290" w:type="pct"/>
          </w:tcPr>
          <w:p w14:paraId="11D572DA" w14:textId="47D8E50C" w:rsidR="00CA1484" w:rsidRPr="00531561" w:rsidRDefault="000E7828">
            <w:pPr>
              <w:pStyle w:val="Tabletext"/>
              <w:rPr>
                <w:rFonts w:cs="Arial"/>
                <w:sz w:val="12"/>
                <w:szCs w:val="12"/>
              </w:rPr>
            </w:pPr>
            <w:r w:rsidRPr="000E7828">
              <w:rPr>
                <w:rFonts w:cs="Arial"/>
                <w:sz w:val="12"/>
                <w:szCs w:val="12"/>
              </w:rPr>
              <w:t>903</w:t>
            </w:r>
          </w:p>
        </w:tc>
        <w:tc>
          <w:tcPr>
            <w:tcW w:w="209" w:type="pct"/>
          </w:tcPr>
          <w:p w14:paraId="44A3E080" w14:textId="66D7E535" w:rsidR="00CA1484" w:rsidRPr="00531561" w:rsidRDefault="000E7828">
            <w:pPr>
              <w:pStyle w:val="Tabletext"/>
              <w:rPr>
                <w:rFonts w:cs="Arial"/>
                <w:sz w:val="12"/>
                <w:szCs w:val="12"/>
              </w:rPr>
            </w:pPr>
            <w:r w:rsidRPr="000E7828">
              <w:rPr>
                <w:rFonts w:cs="Arial"/>
                <w:sz w:val="12"/>
                <w:szCs w:val="12"/>
              </w:rPr>
              <w:t>0</w:t>
            </w:r>
          </w:p>
        </w:tc>
        <w:tc>
          <w:tcPr>
            <w:tcW w:w="208" w:type="pct"/>
          </w:tcPr>
          <w:p w14:paraId="5DE85707" w14:textId="03811905" w:rsidR="00CA1484" w:rsidRPr="00531561" w:rsidRDefault="000E7828">
            <w:pPr>
              <w:pStyle w:val="Tabletext"/>
              <w:rPr>
                <w:rFonts w:cs="Arial"/>
                <w:sz w:val="12"/>
                <w:szCs w:val="12"/>
              </w:rPr>
            </w:pPr>
            <w:r w:rsidRPr="000E7828">
              <w:rPr>
                <w:rFonts w:cs="Arial"/>
                <w:sz w:val="12"/>
                <w:szCs w:val="12"/>
              </w:rPr>
              <w:t>0</w:t>
            </w:r>
          </w:p>
        </w:tc>
        <w:tc>
          <w:tcPr>
            <w:tcW w:w="280" w:type="pct"/>
          </w:tcPr>
          <w:p w14:paraId="355FA127" w14:textId="0AA98479" w:rsidR="00CA1484" w:rsidRPr="00531561" w:rsidRDefault="000E7828">
            <w:pPr>
              <w:pStyle w:val="Tabletext"/>
              <w:rPr>
                <w:rFonts w:cs="Arial"/>
                <w:sz w:val="12"/>
                <w:szCs w:val="12"/>
              </w:rPr>
            </w:pPr>
            <w:r w:rsidRPr="000E7828">
              <w:rPr>
                <w:rFonts w:cs="Arial"/>
                <w:sz w:val="12"/>
                <w:szCs w:val="12"/>
              </w:rPr>
              <w:t>2</w:t>
            </w:r>
          </w:p>
        </w:tc>
        <w:tc>
          <w:tcPr>
            <w:tcW w:w="286" w:type="pct"/>
          </w:tcPr>
          <w:p w14:paraId="30B62771" w14:textId="244BDD84" w:rsidR="00CA1484" w:rsidRPr="00531561" w:rsidRDefault="000E7828">
            <w:pPr>
              <w:pStyle w:val="Tabletext"/>
              <w:rPr>
                <w:rFonts w:cs="Arial"/>
                <w:sz w:val="12"/>
                <w:szCs w:val="12"/>
              </w:rPr>
            </w:pPr>
            <w:r w:rsidRPr="000E7828">
              <w:rPr>
                <w:rFonts w:cs="Arial"/>
                <w:sz w:val="12"/>
                <w:szCs w:val="12"/>
              </w:rPr>
              <w:t>2</w:t>
            </w:r>
          </w:p>
        </w:tc>
        <w:tc>
          <w:tcPr>
            <w:tcW w:w="278" w:type="pct"/>
            <w:shd w:val="clear" w:color="auto" w:fill="C5511A"/>
          </w:tcPr>
          <w:p w14:paraId="5713DE76" w14:textId="0D7DD657"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1060</w:t>
            </w:r>
          </w:p>
        </w:tc>
      </w:tr>
      <w:tr w:rsidR="003C057D" w:rsidRPr="00531561" w14:paraId="6EBE0B35" w14:textId="77777777" w:rsidTr="00C16156">
        <w:tc>
          <w:tcPr>
            <w:tcW w:w="491" w:type="pct"/>
            <w:shd w:val="clear" w:color="auto" w:fill="EFF0EF"/>
          </w:tcPr>
          <w:p w14:paraId="28001229" w14:textId="77777777" w:rsidR="00CA1484" w:rsidRPr="00531561" w:rsidRDefault="00CA1484">
            <w:pPr>
              <w:pStyle w:val="Tabletext"/>
              <w:rPr>
                <w:rFonts w:cs="Arial"/>
                <w:sz w:val="12"/>
                <w:szCs w:val="12"/>
              </w:rPr>
            </w:pPr>
            <w:r w:rsidRPr="000E7828">
              <w:rPr>
                <w:rFonts w:cs="Arial"/>
                <w:sz w:val="12"/>
                <w:szCs w:val="12"/>
              </w:rPr>
              <w:t>Latrobe City Council</w:t>
            </w:r>
          </w:p>
        </w:tc>
        <w:tc>
          <w:tcPr>
            <w:tcW w:w="279" w:type="pct"/>
            <w:shd w:val="clear" w:color="auto" w:fill="EFF0EF"/>
          </w:tcPr>
          <w:p w14:paraId="25C58510" w14:textId="2F9482BA" w:rsidR="00CA1484" w:rsidRPr="00531561" w:rsidRDefault="000E7828">
            <w:pPr>
              <w:pStyle w:val="Tabletext"/>
              <w:rPr>
                <w:rFonts w:cs="Arial"/>
                <w:sz w:val="12"/>
                <w:szCs w:val="12"/>
              </w:rPr>
            </w:pPr>
            <w:r w:rsidRPr="000E7828">
              <w:rPr>
                <w:rFonts w:cs="Arial"/>
                <w:sz w:val="12"/>
                <w:szCs w:val="12"/>
              </w:rPr>
              <w:t>25</w:t>
            </w:r>
          </w:p>
        </w:tc>
        <w:tc>
          <w:tcPr>
            <w:tcW w:w="211" w:type="pct"/>
            <w:shd w:val="clear" w:color="auto" w:fill="EFF0EF"/>
          </w:tcPr>
          <w:p w14:paraId="258E8C4F" w14:textId="6F67D91B" w:rsidR="00CA1484" w:rsidRPr="00531561" w:rsidRDefault="000E7828">
            <w:pPr>
              <w:pStyle w:val="Tabletext"/>
              <w:rPr>
                <w:rFonts w:cs="Arial"/>
                <w:sz w:val="12"/>
                <w:szCs w:val="12"/>
              </w:rPr>
            </w:pPr>
            <w:r w:rsidRPr="000E7828">
              <w:rPr>
                <w:rFonts w:cs="Arial"/>
                <w:sz w:val="12"/>
                <w:szCs w:val="12"/>
              </w:rPr>
              <w:t>13</w:t>
            </w:r>
          </w:p>
        </w:tc>
        <w:tc>
          <w:tcPr>
            <w:tcW w:w="280" w:type="pct"/>
            <w:shd w:val="clear" w:color="auto" w:fill="EFF0EF"/>
          </w:tcPr>
          <w:p w14:paraId="68A96FD7" w14:textId="7E00E235" w:rsidR="00CA1484" w:rsidRPr="00531561" w:rsidRDefault="000E7828">
            <w:pPr>
              <w:pStyle w:val="Tabletext"/>
              <w:rPr>
                <w:rFonts w:cs="Arial"/>
                <w:sz w:val="12"/>
                <w:szCs w:val="12"/>
              </w:rPr>
            </w:pPr>
            <w:r w:rsidRPr="000E7828">
              <w:rPr>
                <w:rFonts w:cs="Arial"/>
                <w:sz w:val="12"/>
                <w:szCs w:val="12"/>
              </w:rPr>
              <w:t>9</w:t>
            </w:r>
          </w:p>
        </w:tc>
        <w:tc>
          <w:tcPr>
            <w:tcW w:w="289" w:type="pct"/>
            <w:shd w:val="clear" w:color="auto" w:fill="EFF0EF"/>
          </w:tcPr>
          <w:p w14:paraId="47346D56" w14:textId="02F2FFC5" w:rsidR="00CA1484" w:rsidRPr="00531561" w:rsidRDefault="000E7828">
            <w:pPr>
              <w:pStyle w:val="Tabletext"/>
              <w:rPr>
                <w:rFonts w:cs="Arial"/>
                <w:sz w:val="12"/>
                <w:szCs w:val="12"/>
              </w:rPr>
            </w:pPr>
            <w:r w:rsidRPr="000E7828">
              <w:rPr>
                <w:rFonts w:cs="Arial"/>
                <w:sz w:val="12"/>
                <w:szCs w:val="12"/>
              </w:rPr>
              <w:t>47</w:t>
            </w:r>
          </w:p>
        </w:tc>
        <w:tc>
          <w:tcPr>
            <w:tcW w:w="211" w:type="pct"/>
            <w:shd w:val="clear" w:color="auto" w:fill="EFF0EF"/>
          </w:tcPr>
          <w:p w14:paraId="41535B1A" w14:textId="3F4AED6D"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35DACCA3" w14:textId="388345AB"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25E95B0A" w14:textId="1F147E26" w:rsidR="00CA1484" w:rsidRPr="00531561" w:rsidRDefault="000E7828">
            <w:pPr>
              <w:pStyle w:val="Tabletext"/>
              <w:rPr>
                <w:rFonts w:cs="Arial"/>
                <w:sz w:val="12"/>
                <w:szCs w:val="12"/>
              </w:rPr>
            </w:pPr>
            <w:r w:rsidRPr="000E7828">
              <w:rPr>
                <w:rFonts w:cs="Arial"/>
                <w:sz w:val="12"/>
                <w:szCs w:val="12"/>
              </w:rPr>
              <w:t>6</w:t>
            </w:r>
          </w:p>
        </w:tc>
        <w:tc>
          <w:tcPr>
            <w:tcW w:w="211" w:type="pct"/>
            <w:shd w:val="clear" w:color="auto" w:fill="EFF0EF"/>
          </w:tcPr>
          <w:p w14:paraId="04564F9A" w14:textId="70384727" w:rsidR="00CA1484" w:rsidRPr="00531561" w:rsidRDefault="000E7828">
            <w:pPr>
              <w:pStyle w:val="Tabletext"/>
              <w:rPr>
                <w:rFonts w:cs="Arial"/>
                <w:sz w:val="12"/>
                <w:szCs w:val="12"/>
              </w:rPr>
            </w:pPr>
            <w:r w:rsidRPr="000E7828">
              <w:rPr>
                <w:rFonts w:cs="Arial"/>
                <w:sz w:val="12"/>
                <w:szCs w:val="12"/>
              </w:rPr>
              <w:t>6</w:t>
            </w:r>
          </w:p>
        </w:tc>
        <w:tc>
          <w:tcPr>
            <w:tcW w:w="281" w:type="pct"/>
            <w:shd w:val="clear" w:color="auto" w:fill="EFF0EF"/>
          </w:tcPr>
          <w:p w14:paraId="7E386690" w14:textId="3A0E8AB8" w:rsidR="00CA1484" w:rsidRPr="00531561" w:rsidRDefault="000E7828">
            <w:pPr>
              <w:pStyle w:val="Tabletext"/>
              <w:rPr>
                <w:rFonts w:cs="Arial"/>
                <w:sz w:val="12"/>
                <w:szCs w:val="12"/>
              </w:rPr>
            </w:pPr>
            <w:r w:rsidRPr="000E7828">
              <w:rPr>
                <w:rFonts w:cs="Arial"/>
                <w:sz w:val="12"/>
                <w:szCs w:val="12"/>
              </w:rPr>
              <w:t>89</w:t>
            </w:r>
          </w:p>
        </w:tc>
        <w:tc>
          <w:tcPr>
            <w:tcW w:w="211" w:type="pct"/>
            <w:shd w:val="clear" w:color="auto" w:fill="EFF0EF"/>
          </w:tcPr>
          <w:p w14:paraId="54C3952D" w14:textId="5AEC8FE1"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6E3ECAB8" w14:textId="40589F2D" w:rsidR="00CA1484" w:rsidRPr="00531561" w:rsidRDefault="000E7828">
            <w:pPr>
              <w:pStyle w:val="Tabletext"/>
              <w:rPr>
                <w:rFonts w:cs="Arial"/>
                <w:sz w:val="12"/>
                <w:szCs w:val="12"/>
              </w:rPr>
            </w:pPr>
            <w:r w:rsidRPr="000E7828">
              <w:rPr>
                <w:rFonts w:cs="Arial"/>
                <w:sz w:val="12"/>
                <w:szCs w:val="12"/>
              </w:rPr>
              <w:t>65</w:t>
            </w:r>
          </w:p>
        </w:tc>
        <w:tc>
          <w:tcPr>
            <w:tcW w:w="282" w:type="pct"/>
            <w:shd w:val="clear" w:color="auto" w:fill="EFF0EF"/>
          </w:tcPr>
          <w:p w14:paraId="79F3D9D8" w14:textId="22DF6587" w:rsidR="00CA1484" w:rsidRPr="00531561" w:rsidRDefault="000E7828">
            <w:pPr>
              <w:pStyle w:val="Tabletext"/>
              <w:rPr>
                <w:rFonts w:cs="Arial"/>
                <w:sz w:val="12"/>
                <w:szCs w:val="12"/>
              </w:rPr>
            </w:pPr>
            <w:r w:rsidRPr="000E7828">
              <w:rPr>
                <w:rFonts w:cs="Arial"/>
                <w:sz w:val="12"/>
                <w:szCs w:val="12"/>
              </w:rPr>
              <w:t>288</w:t>
            </w:r>
          </w:p>
        </w:tc>
        <w:tc>
          <w:tcPr>
            <w:tcW w:w="290" w:type="pct"/>
            <w:shd w:val="clear" w:color="auto" w:fill="EFF0EF"/>
          </w:tcPr>
          <w:p w14:paraId="1AF92DFB" w14:textId="6F46C043" w:rsidR="00CA1484" w:rsidRPr="00531561" w:rsidRDefault="000E7828">
            <w:pPr>
              <w:pStyle w:val="Tabletext"/>
              <w:rPr>
                <w:rFonts w:cs="Arial"/>
                <w:sz w:val="12"/>
                <w:szCs w:val="12"/>
              </w:rPr>
            </w:pPr>
            <w:r w:rsidRPr="000E7828">
              <w:rPr>
                <w:rFonts w:cs="Arial"/>
                <w:sz w:val="12"/>
                <w:szCs w:val="12"/>
              </w:rPr>
              <w:t>443</w:t>
            </w:r>
          </w:p>
        </w:tc>
        <w:tc>
          <w:tcPr>
            <w:tcW w:w="209" w:type="pct"/>
            <w:shd w:val="clear" w:color="auto" w:fill="EFF0EF"/>
          </w:tcPr>
          <w:p w14:paraId="6465A90F" w14:textId="084AAA7A"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2B138B1A" w14:textId="337ABF98"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27CC3871" w14:textId="071509AE"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609E1247" w14:textId="4D211B6C"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2B3015B8" w14:textId="0A25D574"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496</w:t>
            </w:r>
          </w:p>
        </w:tc>
      </w:tr>
      <w:tr w:rsidR="003C057D" w:rsidRPr="00531561" w14:paraId="0C24EEC4" w14:textId="77777777" w:rsidTr="00C16156">
        <w:tc>
          <w:tcPr>
            <w:tcW w:w="491" w:type="pct"/>
          </w:tcPr>
          <w:p w14:paraId="0BC0E884" w14:textId="77777777" w:rsidR="00CA1484" w:rsidRPr="00531561" w:rsidRDefault="00CA1484">
            <w:pPr>
              <w:pStyle w:val="Tabletext"/>
              <w:rPr>
                <w:rFonts w:cs="Arial"/>
                <w:sz w:val="12"/>
                <w:szCs w:val="12"/>
              </w:rPr>
            </w:pPr>
            <w:r w:rsidRPr="000E7828">
              <w:rPr>
                <w:rFonts w:cs="Arial"/>
                <w:sz w:val="12"/>
                <w:szCs w:val="12"/>
              </w:rPr>
              <w:t>Loddon Shire Council</w:t>
            </w:r>
          </w:p>
        </w:tc>
        <w:tc>
          <w:tcPr>
            <w:tcW w:w="279" w:type="pct"/>
          </w:tcPr>
          <w:p w14:paraId="02A4D7F7" w14:textId="687A8719" w:rsidR="00CA1484" w:rsidRPr="00531561" w:rsidRDefault="000E7828">
            <w:pPr>
              <w:pStyle w:val="Tabletext"/>
              <w:rPr>
                <w:rFonts w:cs="Arial"/>
                <w:sz w:val="12"/>
                <w:szCs w:val="12"/>
              </w:rPr>
            </w:pPr>
            <w:r w:rsidRPr="000E7828">
              <w:rPr>
                <w:rFonts w:cs="Arial"/>
                <w:sz w:val="12"/>
                <w:szCs w:val="12"/>
              </w:rPr>
              <w:t>8</w:t>
            </w:r>
          </w:p>
        </w:tc>
        <w:tc>
          <w:tcPr>
            <w:tcW w:w="211" w:type="pct"/>
          </w:tcPr>
          <w:p w14:paraId="08FDC134" w14:textId="3F9DC09E" w:rsidR="00CA1484" w:rsidRPr="00531561" w:rsidRDefault="000E7828">
            <w:pPr>
              <w:pStyle w:val="Tabletext"/>
              <w:rPr>
                <w:rFonts w:cs="Arial"/>
                <w:sz w:val="12"/>
                <w:szCs w:val="12"/>
              </w:rPr>
            </w:pPr>
            <w:r w:rsidRPr="000E7828">
              <w:rPr>
                <w:rFonts w:cs="Arial"/>
                <w:sz w:val="12"/>
                <w:szCs w:val="12"/>
              </w:rPr>
              <w:t>1</w:t>
            </w:r>
          </w:p>
        </w:tc>
        <w:tc>
          <w:tcPr>
            <w:tcW w:w="280" w:type="pct"/>
          </w:tcPr>
          <w:p w14:paraId="09E98A4A" w14:textId="21F354E0" w:rsidR="00CA1484" w:rsidRPr="00531561" w:rsidRDefault="000E7828">
            <w:pPr>
              <w:pStyle w:val="Tabletext"/>
              <w:rPr>
                <w:rFonts w:cs="Arial"/>
                <w:sz w:val="12"/>
                <w:szCs w:val="12"/>
              </w:rPr>
            </w:pPr>
            <w:r w:rsidRPr="000E7828">
              <w:rPr>
                <w:rFonts w:cs="Arial"/>
                <w:sz w:val="12"/>
                <w:szCs w:val="12"/>
              </w:rPr>
              <w:t>1</w:t>
            </w:r>
          </w:p>
        </w:tc>
        <w:tc>
          <w:tcPr>
            <w:tcW w:w="289" w:type="pct"/>
          </w:tcPr>
          <w:p w14:paraId="5F6AEB4C" w14:textId="0F0BE94C" w:rsidR="00CA1484" w:rsidRPr="00531561" w:rsidRDefault="000E7828">
            <w:pPr>
              <w:pStyle w:val="Tabletext"/>
              <w:rPr>
                <w:rFonts w:cs="Arial"/>
                <w:sz w:val="12"/>
                <w:szCs w:val="12"/>
              </w:rPr>
            </w:pPr>
            <w:r w:rsidRPr="000E7828">
              <w:rPr>
                <w:rFonts w:cs="Arial"/>
                <w:sz w:val="12"/>
                <w:szCs w:val="12"/>
              </w:rPr>
              <w:t>10</w:t>
            </w:r>
          </w:p>
        </w:tc>
        <w:tc>
          <w:tcPr>
            <w:tcW w:w="211" w:type="pct"/>
          </w:tcPr>
          <w:p w14:paraId="23D1BCEC" w14:textId="5701CCDE" w:rsidR="00CA1484" w:rsidRPr="00531561" w:rsidRDefault="000E7828">
            <w:pPr>
              <w:pStyle w:val="Tabletext"/>
              <w:rPr>
                <w:rFonts w:cs="Arial"/>
                <w:sz w:val="12"/>
                <w:szCs w:val="12"/>
              </w:rPr>
            </w:pPr>
            <w:r w:rsidRPr="000E7828">
              <w:rPr>
                <w:rFonts w:cs="Arial"/>
                <w:sz w:val="12"/>
                <w:szCs w:val="12"/>
              </w:rPr>
              <w:t>2</w:t>
            </w:r>
          </w:p>
        </w:tc>
        <w:tc>
          <w:tcPr>
            <w:tcW w:w="211" w:type="pct"/>
          </w:tcPr>
          <w:p w14:paraId="4049756A" w14:textId="7B1D4CB1" w:rsidR="00CA1484" w:rsidRPr="00531561" w:rsidRDefault="000E7828">
            <w:pPr>
              <w:pStyle w:val="Tabletext"/>
              <w:rPr>
                <w:rFonts w:cs="Arial"/>
                <w:sz w:val="12"/>
                <w:szCs w:val="12"/>
              </w:rPr>
            </w:pPr>
            <w:r w:rsidRPr="000E7828">
              <w:rPr>
                <w:rFonts w:cs="Arial"/>
                <w:sz w:val="12"/>
                <w:szCs w:val="12"/>
              </w:rPr>
              <w:t>2</w:t>
            </w:r>
          </w:p>
        </w:tc>
        <w:tc>
          <w:tcPr>
            <w:tcW w:w="210" w:type="pct"/>
          </w:tcPr>
          <w:p w14:paraId="5D2A2884" w14:textId="2E141FA8" w:rsidR="00CA1484" w:rsidRPr="00531561" w:rsidRDefault="000E7828">
            <w:pPr>
              <w:pStyle w:val="Tabletext"/>
              <w:rPr>
                <w:rFonts w:cs="Arial"/>
                <w:sz w:val="12"/>
                <w:szCs w:val="12"/>
              </w:rPr>
            </w:pPr>
            <w:r w:rsidRPr="000E7828">
              <w:rPr>
                <w:rFonts w:cs="Arial"/>
                <w:sz w:val="12"/>
                <w:szCs w:val="12"/>
              </w:rPr>
              <w:t>1</w:t>
            </w:r>
          </w:p>
        </w:tc>
        <w:tc>
          <w:tcPr>
            <w:tcW w:w="211" w:type="pct"/>
          </w:tcPr>
          <w:p w14:paraId="356134F5" w14:textId="550F4586" w:rsidR="00CA1484" w:rsidRPr="00531561" w:rsidRDefault="000E7828">
            <w:pPr>
              <w:pStyle w:val="Tabletext"/>
              <w:rPr>
                <w:rFonts w:cs="Arial"/>
                <w:sz w:val="12"/>
                <w:szCs w:val="12"/>
              </w:rPr>
            </w:pPr>
            <w:r w:rsidRPr="000E7828">
              <w:rPr>
                <w:rFonts w:cs="Arial"/>
                <w:sz w:val="12"/>
                <w:szCs w:val="12"/>
              </w:rPr>
              <w:t>1</w:t>
            </w:r>
          </w:p>
        </w:tc>
        <w:tc>
          <w:tcPr>
            <w:tcW w:w="281" w:type="pct"/>
          </w:tcPr>
          <w:p w14:paraId="6D396F25" w14:textId="45EB092F" w:rsidR="00CA1484" w:rsidRPr="00531561" w:rsidRDefault="000E7828">
            <w:pPr>
              <w:pStyle w:val="Tabletext"/>
              <w:rPr>
                <w:rFonts w:cs="Arial"/>
                <w:sz w:val="12"/>
                <w:szCs w:val="12"/>
              </w:rPr>
            </w:pPr>
            <w:r w:rsidRPr="000E7828">
              <w:rPr>
                <w:rFonts w:cs="Arial"/>
                <w:sz w:val="12"/>
                <w:szCs w:val="12"/>
              </w:rPr>
              <w:t>27</w:t>
            </w:r>
          </w:p>
        </w:tc>
        <w:tc>
          <w:tcPr>
            <w:tcW w:w="211" w:type="pct"/>
          </w:tcPr>
          <w:p w14:paraId="4F69DDF8" w14:textId="64CC324E" w:rsidR="00CA1484" w:rsidRPr="00531561" w:rsidRDefault="000E7828">
            <w:pPr>
              <w:pStyle w:val="Tabletext"/>
              <w:rPr>
                <w:rFonts w:cs="Arial"/>
                <w:sz w:val="12"/>
                <w:szCs w:val="12"/>
              </w:rPr>
            </w:pPr>
            <w:r w:rsidRPr="000E7828">
              <w:rPr>
                <w:rFonts w:cs="Arial"/>
                <w:sz w:val="12"/>
                <w:szCs w:val="12"/>
              </w:rPr>
              <w:t>0</w:t>
            </w:r>
          </w:p>
        </w:tc>
        <w:tc>
          <w:tcPr>
            <w:tcW w:w="281" w:type="pct"/>
          </w:tcPr>
          <w:p w14:paraId="2B7552EE" w14:textId="08B2B933" w:rsidR="00CA1484" w:rsidRPr="00531561" w:rsidRDefault="000E7828">
            <w:pPr>
              <w:pStyle w:val="Tabletext"/>
              <w:rPr>
                <w:rFonts w:cs="Arial"/>
                <w:sz w:val="12"/>
                <w:szCs w:val="12"/>
              </w:rPr>
            </w:pPr>
            <w:r w:rsidRPr="000E7828">
              <w:rPr>
                <w:rFonts w:cs="Arial"/>
                <w:sz w:val="12"/>
                <w:szCs w:val="12"/>
              </w:rPr>
              <w:t>13</w:t>
            </w:r>
          </w:p>
        </w:tc>
        <w:tc>
          <w:tcPr>
            <w:tcW w:w="282" w:type="pct"/>
          </w:tcPr>
          <w:p w14:paraId="4EFB3426" w14:textId="4B778B5B" w:rsidR="00CA1484" w:rsidRPr="00531561" w:rsidRDefault="000E7828">
            <w:pPr>
              <w:pStyle w:val="Tabletext"/>
              <w:rPr>
                <w:rFonts w:cs="Arial"/>
                <w:sz w:val="12"/>
                <w:szCs w:val="12"/>
              </w:rPr>
            </w:pPr>
            <w:r w:rsidRPr="000E7828">
              <w:rPr>
                <w:rFonts w:cs="Arial"/>
                <w:sz w:val="12"/>
                <w:szCs w:val="12"/>
              </w:rPr>
              <w:t>33</w:t>
            </w:r>
          </w:p>
        </w:tc>
        <w:tc>
          <w:tcPr>
            <w:tcW w:w="290" w:type="pct"/>
          </w:tcPr>
          <w:p w14:paraId="160C7EC8" w14:textId="4429F3E1" w:rsidR="00CA1484" w:rsidRPr="00531561" w:rsidRDefault="000E7828">
            <w:pPr>
              <w:pStyle w:val="Tabletext"/>
              <w:rPr>
                <w:rFonts w:cs="Arial"/>
                <w:sz w:val="12"/>
                <w:szCs w:val="12"/>
              </w:rPr>
            </w:pPr>
            <w:r w:rsidRPr="000E7828">
              <w:rPr>
                <w:rFonts w:cs="Arial"/>
                <w:sz w:val="12"/>
                <w:szCs w:val="12"/>
              </w:rPr>
              <w:t>73</w:t>
            </w:r>
          </w:p>
        </w:tc>
        <w:tc>
          <w:tcPr>
            <w:tcW w:w="209" w:type="pct"/>
          </w:tcPr>
          <w:p w14:paraId="7868847C" w14:textId="187DE611" w:rsidR="00CA1484" w:rsidRPr="00531561" w:rsidRDefault="000E7828">
            <w:pPr>
              <w:pStyle w:val="Tabletext"/>
              <w:rPr>
                <w:rFonts w:cs="Arial"/>
                <w:sz w:val="12"/>
                <w:szCs w:val="12"/>
              </w:rPr>
            </w:pPr>
            <w:r w:rsidRPr="000E7828">
              <w:rPr>
                <w:rFonts w:cs="Arial"/>
                <w:sz w:val="12"/>
                <w:szCs w:val="12"/>
              </w:rPr>
              <w:t>0</w:t>
            </w:r>
          </w:p>
        </w:tc>
        <w:tc>
          <w:tcPr>
            <w:tcW w:w="208" w:type="pct"/>
          </w:tcPr>
          <w:p w14:paraId="5CAF9456" w14:textId="30EFE029" w:rsidR="00CA1484" w:rsidRPr="00531561" w:rsidRDefault="000E7828">
            <w:pPr>
              <w:pStyle w:val="Tabletext"/>
              <w:rPr>
                <w:rFonts w:cs="Arial"/>
                <w:sz w:val="12"/>
                <w:szCs w:val="12"/>
              </w:rPr>
            </w:pPr>
            <w:r w:rsidRPr="000E7828">
              <w:rPr>
                <w:rFonts w:cs="Arial"/>
                <w:sz w:val="12"/>
                <w:szCs w:val="12"/>
              </w:rPr>
              <w:t>0</w:t>
            </w:r>
          </w:p>
        </w:tc>
        <w:tc>
          <w:tcPr>
            <w:tcW w:w="280" w:type="pct"/>
          </w:tcPr>
          <w:p w14:paraId="56DA9ADB" w14:textId="7D775165" w:rsidR="00CA1484" w:rsidRPr="00531561" w:rsidRDefault="000E7828">
            <w:pPr>
              <w:pStyle w:val="Tabletext"/>
              <w:rPr>
                <w:rFonts w:cs="Arial"/>
                <w:sz w:val="12"/>
                <w:szCs w:val="12"/>
              </w:rPr>
            </w:pPr>
            <w:r w:rsidRPr="000E7828">
              <w:rPr>
                <w:rFonts w:cs="Arial"/>
                <w:sz w:val="12"/>
                <w:szCs w:val="12"/>
              </w:rPr>
              <w:t>0</w:t>
            </w:r>
          </w:p>
        </w:tc>
        <w:tc>
          <w:tcPr>
            <w:tcW w:w="286" w:type="pct"/>
          </w:tcPr>
          <w:p w14:paraId="1B73A7D1" w14:textId="657A7AFD"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3EF9B1C0" w14:textId="26CD19F2"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86</w:t>
            </w:r>
          </w:p>
        </w:tc>
      </w:tr>
      <w:tr w:rsidR="003C057D" w:rsidRPr="00531561" w14:paraId="22E3CE7A" w14:textId="77777777" w:rsidTr="00C16156">
        <w:tc>
          <w:tcPr>
            <w:tcW w:w="491" w:type="pct"/>
            <w:shd w:val="clear" w:color="auto" w:fill="EFF0EF"/>
          </w:tcPr>
          <w:p w14:paraId="7FE88AC6" w14:textId="77777777" w:rsidR="00CA1484" w:rsidRPr="00531561" w:rsidRDefault="00CA1484">
            <w:pPr>
              <w:pStyle w:val="Tabletext"/>
              <w:rPr>
                <w:rFonts w:cs="Arial"/>
                <w:sz w:val="12"/>
                <w:szCs w:val="12"/>
              </w:rPr>
            </w:pPr>
            <w:r w:rsidRPr="000E7828">
              <w:rPr>
                <w:rFonts w:cs="Arial"/>
                <w:sz w:val="12"/>
                <w:szCs w:val="12"/>
              </w:rPr>
              <w:t>Macedon Ranges Shire Council</w:t>
            </w:r>
          </w:p>
        </w:tc>
        <w:tc>
          <w:tcPr>
            <w:tcW w:w="279" w:type="pct"/>
            <w:shd w:val="clear" w:color="auto" w:fill="EFF0EF"/>
          </w:tcPr>
          <w:p w14:paraId="1720C944" w14:textId="2569312E" w:rsidR="00CA1484" w:rsidRPr="00531561" w:rsidRDefault="000E7828">
            <w:pPr>
              <w:pStyle w:val="Tabletext"/>
              <w:rPr>
                <w:rFonts w:cs="Arial"/>
                <w:sz w:val="12"/>
                <w:szCs w:val="12"/>
              </w:rPr>
            </w:pPr>
            <w:r w:rsidRPr="000E7828">
              <w:rPr>
                <w:rFonts w:cs="Arial"/>
                <w:sz w:val="12"/>
                <w:szCs w:val="12"/>
              </w:rPr>
              <w:t>23</w:t>
            </w:r>
          </w:p>
        </w:tc>
        <w:tc>
          <w:tcPr>
            <w:tcW w:w="211" w:type="pct"/>
            <w:shd w:val="clear" w:color="auto" w:fill="EFF0EF"/>
          </w:tcPr>
          <w:p w14:paraId="5FD5E894" w14:textId="4F908A80" w:rsidR="00CA1484" w:rsidRPr="00531561" w:rsidRDefault="000E7828">
            <w:pPr>
              <w:pStyle w:val="Tabletext"/>
              <w:rPr>
                <w:rFonts w:cs="Arial"/>
                <w:sz w:val="12"/>
                <w:szCs w:val="12"/>
              </w:rPr>
            </w:pPr>
            <w:r w:rsidRPr="000E7828">
              <w:rPr>
                <w:rFonts w:cs="Arial"/>
                <w:sz w:val="12"/>
                <w:szCs w:val="12"/>
              </w:rPr>
              <w:t>12</w:t>
            </w:r>
          </w:p>
        </w:tc>
        <w:tc>
          <w:tcPr>
            <w:tcW w:w="280" w:type="pct"/>
            <w:shd w:val="clear" w:color="auto" w:fill="EFF0EF"/>
          </w:tcPr>
          <w:p w14:paraId="2C485C6B" w14:textId="771E33B4" w:rsidR="00CA1484" w:rsidRPr="00531561" w:rsidRDefault="000E7828">
            <w:pPr>
              <w:pStyle w:val="Tabletext"/>
              <w:rPr>
                <w:rFonts w:cs="Arial"/>
                <w:sz w:val="12"/>
                <w:szCs w:val="12"/>
              </w:rPr>
            </w:pPr>
            <w:r w:rsidRPr="000E7828">
              <w:rPr>
                <w:rFonts w:cs="Arial"/>
                <w:sz w:val="12"/>
                <w:szCs w:val="12"/>
              </w:rPr>
              <w:t>13</w:t>
            </w:r>
          </w:p>
        </w:tc>
        <w:tc>
          <w:tcPr>
            <w:tcW w:w="289" w:type="pct"/>
            <w:shd w:val="clear" w:color="auto" w:fill="EFF0EF"/>
          </w:tcPr>
          <w:p w14:paraId="6F0E48DD" w14:textId="5CB26D1C" w:rsidR="00CA1484" w:rsidRPr="00531561" w:rsidRDefault="000E7828">
            <w:pPr>
              <w:pStyle w:val="Tabletext"/>
              <w:rPr>
                <w:rFonts w:cs="Arial"/>
                <w:sz w:val="12"/>
                <w:szCs w:val="12"/>
              </w:rPr>
            </w:pPr>
            <w:r w:rsidRPr="000E7828">
              <w:rPr>
                <w:rFonts w:cs="Arial"/>
                <w:sz w:val="12"/>
                <w:szCs w:val="12"/>
              </w:rPr>
              <w:t>48</w:t>
            </w:r>
          </w:p>
        </w:tc>
        <w:tc>
          <w:tcPr>
            <w:tcW w:w="211" w:type="pct"/>
            <w:shd w:val="clear" w:color="auto" w:fill="EFF0EF"/>
          </w:tcPr>
          <w:p w14:paraId="120E37E1" w14:textId="4410BA97" w:rsidR="00CA1484" w:rsidRPr="00531561" w:rsidRDefault="000E7828">
            <w:pPr>
              <w:pStyle w:val="Tabletext"/>
              <w:rPr>
                <w:rFonts w:cs="Arial"/>
                <w:sz w:val="12"/>
                <w:szCs w:val="12"/>
              </w:rPr>
            </w:pPr>
            <w:r w:rsidRPr="000E7828">
              <w:rPr>
                <w:rFonts w:cs="Arial"/>
                <w:sz w:val="12"/>
                <w:szCs w:val="12"/>
              </w:rPr>
              <w:t>4</w:t>
            </w:r>
          </w:p>
        </w:tc>
        <w:tc>
          <w:tcPr>
            <w:tcW w:w="211" w:type="pct"/>
            <w:shd w:val="clear" w:color="auto" w:fill="EFF0EF"/>
          </w:tcPr>
          <w:p w14:paraId="4682744D" w14:textId="50D31084" w:rsidR="00CA1484" w:rsidRPr="00531561" w:rsidRDefault="000E7828">
            <w:pPr>
              <w:pStyle w:val="Tabletext"/>
              <w:rPr>
                <w:rFonts w:cs="Arial"/>
                <w:sz w:val="12"/>
                <w:szCs w:val="12"/>
              </w:rPr>
            </w:pPr>
            <w:r w:rsidRPr="000E7828">
              <w:rPr>
                <w:rFonts w:cs="Arial"/>
                <w:sz w:val="12"/>
                <w:szCs w:val="12"/>
              </w:rPr>
              <w:t>4</w:t>
            </w:r>
          </w:p>
        </w:tc>
        <w:tc>
          <w:tcPr>
            <w:tcW w:w="210" w:type="pct"/>
            <w:shd w:val="clear" w:color="auto" w:fill="EFF0EF"/>
          </w:tcPr>
          <w:p w14:paraId="15B48558" w14:textId="4C2D73BD" w:rsidR="00CA1484" w:rsidRPr="00531561" w:rsidRDefault="000E7828">
            <w:pPr>
              <w:pStyle w:val="Tabletext"/>
              <w:rPr>
                <w:rFonts w:cs="Arial"/>
                <w:sz w:val="12"/>
                <w:szCs w:val="12"/>
              </w:rPr>
            </w:pPr>
            <w:r w:rsidRPr="000E7828">
              <w:rPr>
                <w:rFonts w:cs="Arial"/>
                <w:sz w:val="12"/>
                <w:szCs w:val="12"/>
              </w:rPr>
              <w:t>2</w:t>
            </w:r>
          </w:p>
        </w:tc>
        <w:tc>
          <w:tcPr>
            <w:tcW w:w="211" w:type="pct"/>
            <w:shd w:val="clear" w:color="auto" w:fill="EFF0EF"/>
          </w:tcPr>
          <w:p w14:paraId="496C2C80" w14:textId="06BE070F"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55F418CB" w14:textId="4321856B" w:rsidR="00CA1484" w:rsidRPr="00531561" w:rsidRDefault="000E7828">
            <w:pPr>
              <w:pStyle w:val="Tabletext"/>
              <w:rPr>
                <w:rFonts w:cs="Arial"/>
                <w:sz w:val="12"/>
                <w:szCs w:val="12"/>
              </w:rPr>
            </w:pPr>
            <w:r w:rsidRPr="000E7828">
              <w:rPr>
                <w:rFonts w:cs="Arial"/>
                <w:sz w:val="12"/>
                <w:szCs w:val="12"/>
              </w:rPr>
              <w:t>57</w:t>
            </w:r>
          </w:p>
        </w:tc>
        <w:tc>
          <w:tcPr>
            <w:tcW w:w="211" w:type="pct"/>
            <w:shd w:val="clear" w:color="auto" w:fill="EFF0EF"/>
          </w:tcPr>
          <w:p w14:paraId="10680BF9" w14:textId="780831D5" w:rsidR="00CA1484" w:rsidRPr="00531561" w:rsidRDefault="000E7828">
            <w:pPr>
              <w:pStyle w:val="Tabletext"/>
              <w:rPr>
                <w:rFonts w:cs="Arial"/>
                <w:sz w:val="12"/>
                <w:szCs w:val="12"/>
              </w:rPr>
            </w:pPr>
            <w:r w:rsidRPr="000E7828">
              <w:rPr>
                <w:rFonts w:cs="Arial"/>
                <w:sz w:val="12"/>
                <w:szCs w:val="12"/>
              </w:rPr>
              <w:t>3</w:t>
            </w:r>
          </w:p>
        </w:tc>
        <w:tc>
          <w:tcPr>
            <w:tcW w:w="281" w:type="pct"/>
            <w:shd w:val="clear" w:color="auto" w:fill="EFF0EF"/>
          </w:tcPr>
          <w:p w14:paraId="02A01C56" w14:textId="6D6CC205" w:rsidR="00CA1484" w:rsidRPr="00531561" w:rsidRDefault="000E7828">
            <w:pPr>
              <w:pStyle w:val="Tabletext"/>
              <w:rPr>
                <w:rFonts w:cs="Arial"/>
                <w:sz w:val="12"/>
                <w:szCs w:val="12"/>
              </w:rPr>
            </w:pPr>
            <w:r w:rsidRPr="000E7828">
              <w:rPr>
                <w:rFonts w:cs="Arial"/>
                <w:sz w:val="12"/>
                <w:szCs w:val="12"/>
              </w:rPr>
              <w:t>73</w:t>
            </w:r>
          </w:p>
        </w:tc>
        <w:tc>
          <w:tcPr>
            <w:tcW w:w="282" w:type="pct"/>
            <w:shd w:val="clear" w:color="auto" w:fill="EFF0EF"/>
          </w:tcPr>
          <w:p w14:paraId="536BD0A7" w14:textId="005C2D96" w:rsidR="00CA1484" w:rsidRPr="00531561" w:rsidRDefault="000E7828">
            <w:pPr>
              <w:pStyle w:val="Tabletext"/>
              <w:rPr>
                <w:rFonts w:cs="Arial"/>
                <w:sz w:val="12"/>
                <w:szCs w:val="12"/>
              </w:rPr>
            </w:pPr>
            <w:r w:rsidRPr="000E7828">
              <w:rPr>
                <w:rFonts w:cs="Arial"/>
                <w:sz w:val="12"/>
                <w:szCs w:val="12"/>
              </w:rPr>
              <w:t>267</w:t>
            </w:r>
          </w:p>
        </w:tc>
        <w:tc>
          <w:tcPr>
            <w:tcW w:w="290" w:type="pct"/>
            <w:shd w:val="clear" w:color="auto" w:fill="EFF0EF"/>
          </w:tcPr>
          <w:p w14:paraId="6A308676" w14:textId="6B4D7907" w:rsidR="00CA1484" w:rsidRPr="00531561" w:rsidRDefault="000E7828">
            <w:pPr>
              <w:pStyle w:val="Tabletext"/>
              <w:rPr>
                <w:rFonts w:cs="Arial"/>
                <w:sz w:val="12"/>
                <w:szCs w:val="12"/>
              </w:rPr>
            </w:pPr>
            <w:r w:rsidRPr="000E7828">
              <w:rPr>
                <w:rFonts w:cs="Arial"/>
                <w:sz w:val="12"/>
                <w:szCs w:val="12"/>
              </w:rPr>
              <w:t>400</w:t>
            </w:r>
          </w:p>
        </w:tc>
        <w:tc>
          <w:tcPr>
            <w:tcW w:w="209" w:type="pct"/>
            <w:shd w:val="clear" w:color="auto" w:fill="EFF0EF"/>
          </w:tcPr>
          <w:p w14:paraId="62A34E02" w14:textId="162901D3"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2DF48735" w14:textId="3E37BC51"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18F3C5FC" w14:textId="7B403FE5"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5AFF2432" w14:textId="6AE0378A"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091C6F3B" w14:textId="36BF9302"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454</w:t>
            </w:r>
          </w:p>
        </w:tc>
      </w:tr>
      <w:tr w:rsidR="003C057D" w:rsidRPr="00531561" w14:paraId="005F40AB" w14:textId="77777777" w:rsidTr="00C16156">
        <w:tc>
          <w:tcPr>
            <w:tcW w:w="491" w:type="pct"/>
          </w:tcPr>
          <w:p w14:paraId="1874DFF6" w14:textId="77777777" w:rsidR="00CA1484" w:rsidRPr="00531561" w:rsidRDefault="00CA1484">
            <w:pPr>
              <w:pStyle w:val="Tabletext"/>
              <w:rPr>
                <w:rFonts w:cs="Arial"/>
                <w:sz w:val="12"/>
                <w:szCs w:val="12"/>
              </w:rPr>
            </w:pPr>
            <w:r w:rsidRPr="000E7828">
              <w:rPr>
                <w:rFonts w:cs="Arial"/>
                <w:sz w:val="12"/>
                <w:szCs w:val="12"/>
              </w:rPr>
              <w:t>Manningham City Council</w:t>
            </w:r>
          </w:p>
        </w:tc>
        <w:tc>
          <w:tcPr>
            <w:tcW w:w="279" w:type="pct"/>
          </w:tcPr>
          <w:p w14:paraId="56C09856" w14:textId="6E778087" w:rsidR="00CA1484" w:rsidRPr="00531561" w:rsidRDefault="000E7828">
            <w:pPr>
              <w:pStyle w:val="Tabletext"/>
              <w:rPr>
                <w:rFonts w:cs="Arial"/>
                <w:sz w:val="12"/>
                <w:szCs w:val="12"/>
              </w:rPr>
            </w:pPr>
            <w:r w:rsidRPr="000E7828">
              <w:rPr>
                <w:rFonts w:cs="Arial"/>
                <w:sz w:val="12"/>
                <w:szCs w:val="12"/>
              </w:rPr>
              <w:t>17</w:t>
            </w:r>
          </w:p>
        </w:tc>
        <w:tc>
          <w:tcPr>
            <w:tcW w:w="211" w:type="pct"/>
          </w:tcPr>
          <w:p w14:paraId="35A10F62" w14:textId="798A9BD9" w:rsidR="00CA1484" w:rsidRPr="00531561" w:rsidRDefault="000E7828">
            <w:pPr>
              <w:pStyle w:val="Tabletext"/>
              <w:rPr>
                <w:rFonts w:cs="Arial"/>
                <w:sz w:val="12"/>
                <w:szCs w:val="12"/>
              </w:rPr>
            </w:pPr>
            <w:r w:rsidRPr="000E7828">
              <w:rPr>
                <w:rFonts w:cs="Arial"/>
                <w:sz w:val="12"/>
                <w:szCs w:val="12"/>
              </w:rPr>
              <w:t>5</w:t>
            </w:r>
          </w:p>
        </w:tc>
        <w:tc>
          <w:tcPr>
            <w:tcW w:w="280" w:type="pct"/>
          </w:tcPr>
          <w:p w14:paraId="7ED7EAE7" w14:textId="5589C7BF" w:rsidR="00CA1484" w:rsidRPr="00531561" w:rsidRDefault="000E7828">
            <w:pPr>
              <w:pStyle w:val="Tabletext"/>
              <w:rPr>
                <w:rFonts w:cs="Arial"/>
                <w:sz w:val="12"/>
                <w:szCs w:val="12"/>
              </w:rPr>
            </w:pPr>
            <w:r w:rsidRPr="000E7828">
              <w:rPr>
                <w:rFonts w:cs="Arial"/>
                <w:sz w:val="12"/>
                <w:szCs w:val="12"/>
              </w:rPr>
              <w:t>14</w:t>
            </w:r>
          </w:p>
        </w:tc>
        <w:tc>
          <w:tcPr>
            <w:tcW w:w="289" w:type="pct"/>
          </w:tcPr>
          <w:p w14:paraId="3C5BAAFC" w14:textId="21C0C43A" w:rsidR="00CA1484" w:rsidRPr="00531561" w:rsidRDefault="000E7828">
            <w:pPr>
              <w:pStyle w:val="Tabletext"/>
              <w:rPr>
                <w:rFonts w:cs="Arial"/>
                <w:sz w:val="12"/>
                <w:szCs w:val="12"/>
              </w:rPr>
            </w:pPr>
            <w:r w:rsidRPr="000E7828">
              <w:rPr>
                <w:rFonts w:cs="Arial"/>
                <w:sz w:val="12"/>
                <w:szCs w:val="12"/>
              </w:rPr>
              <w:t>36</w:t>
            </w:r>
          </w:p>
        </w:tc>
        <w:tc>
          <w:tcPr>
            <w:tcW w:w="211" w:type="pct"/>
          </w:tcPr>
          <w:p w14:paraId="23BB642F" w14:textId="7B34B6BD" w:rsidR="00CA1484" w:rsidRPr="00531561" w:rsidRDefault="000E7828">
            <w:pPr>
              <w:pStyle w:val="Tabletext"/>
              <w:rPr>
                <w:rFonts w:cs="Arial"/>
                <w:sz w:val="12"/>
                <w:szCs w:val="12"/>
              </w:rPr>
            </w:pPr>
            <w:r w:rsidRPr="000E7828">
              <w:rPr>
                <w:rFonts w:cs="Arial"/>
                <w:sz w:val="12"/>
                <w:szCs w:val="12"/>
              </w:rPr>
              <w:t>0</w:t>
            </w:r>
          </w:p>
        </w:tc>
        <w:tc>
          <w:tcPr>
            <w:tcW w:w="211" w:type="pct"/>
          </w:tcPr>
          <w:p w14:paraId="66FF225C" w14:textId="3053706A" w:rsidR="00CA1484" w:rsidRPr="00531561" w:rsidRDefault="000E7828">
            <w:pPr>
              <w:pStyle w:val="Tabletext"/>
              <w:rPr>
                <w:rFonts w:cs="Arial"/>
                <w:sz w:val="12"/>
                <w:szCs w:val="12"/>
              </w:rPr>
            </w:pPr>
            <w:r w:rsidRPr="000E7828">
              <w:rPr>
                <w:rFonts w:cs="Arial"/>
                <w:sz w:val="12"/>
                <w:szCs w:val="12"/>
              </w:rPr>
              <w:t>0</w:t>
            </w:r>
          </w:p>
        </w:tc>
        <w:tc>
          <w:tcPr>
            <w:tcW w:w="210" w:type="pct"/>
          </w:tcPr>
          <w:p w14:paraId="64D6019B" w14:textId="0C0C60D0" w:rsidR="00CA1484" w:rsidRPr="00531561" w:rsidRDefault="000E7828">
            <w:pPr>
              <w:pStyle w:val="Tabletext"/>
              <w:rPr>
                <w:rFonts w:cs="Arial"/>
                <w:sz w:val="12"/>
                <w:szCs w:val="12"/>
              </w:rPr>
            </w:pPr>
            <w:r w:rsidRPr="000E7828">
              <w:rPr>
                <w:rFonts w:cs="Arial"/>
                <w:sz w:val="12"/>
                <w:szCs w:val="12"/>
              </w:rPr>
              <w:t>0</w:t>
            </w:r>
          </w:p>
        </w:tc>
        <w:tc>
          <w:tcPr>
            <w:tcW w:w="211" w:type="pct"/>
          </w:tcPr>
          <w:p w14:paraId="01087D84" w14:textId="51EAB7EB" w:rsidR="00CA1484" w:rsidRPr="00531561" w:rsidRDefault="000E7828">
            <w:pPr>
              <w:pStyle w:val="Tabletext"/>
              <w:rPr>
                <w:rFonts w:cs="Arial"/>
                <w:sz w:val="12"/>
                <w:szCs w:val="12"/>
              </w:rPr>
            </w:pPr>
            <w:r w:rsidRPr="000E7828">
              <w:rPr>
                <w:rFonts w:cs="Arial"/>
                <w:sz w:val="12"/>
                <w:szCs w:val="12"/>
              </w:rPr>
              <w:t>0</w:t>
            </w:r>
          </w:p>
        </w:tc>
        <w:tc>
          <w:tcPr>
            <w:tcW w:w="281" w:type="pct"/>
          </w:tcPr>
          <w:p w14:paraId="3DC3DB23" w14:textId="349EA097" w:rsidR="00CA1484" w:rsidRPr="00531561" w:rsidRDefault="000E7828">
            <w:pPr>
              <w:pStyle w:val="Tabletext"/>
              <w:rPr>
                <w:rFonts w:cs="Arial"/>
                <w:sz w:val="12"/>
                <w:szCs w:val="12"/>
              </w:rPr>
            </w:pPr>
            <w:r w:rsidRPr="000E7828">
              <w:rPr>
                <w:rFonts w:cs="Arial"/>
                <w:sz w:val="12"/>
                <w:szCs w:val="12"/>
              </w:rPr>
              <w:t>48</w:t>
            </w:r>
          </w:p>
        </w:tc>
        <w:tc>
          <w:tcPr>
            <w:tcW w:w="211" w:type="pct"/>
          </w:tcPr>
          <w:p w14:paraId="1DBAB1AC" w14:textId="4483A21D" w:rsidR="00CA1484" w:rsidRPr="00531561" w:rsidRDefault="000E7828">
            <w:pPr>
              <w:pStyle w:val="Tabletext"/>
              <w:rPr>
                <w:rFonts w:cs="Arial"/>
                <w:sz w:val="12"/>
                <w:szCs w:val="12"/>
              </w:rPr>
            </w:pPr>
            <w:r w:rsidRPr="000E7828">
              <w:rPr>
                <w:rFonts w:cs="Arial"/>
                <w:sz w:val="12"/>
                <w:szCs w:val="12"/>
              </w:rPr>
              <w:t>2</w:t>
            </w:r>
          </w:p>
        </w:tc>
        <w:tc>
          <w:tcPr>
            <w:tcW w:w="281" w:type="pct"/>
          </w:tcPr>
          <w:p w14:paraId="1E3EDE44" w14:textId="08EF0389" w:rsidR="00CA1484" w:rsidRPr="00531561" w:rsidRDefault="000E7828">
            <w:pPr>
              <w:pStyle w:val="Tabletext"/>
              <w:rPr>
                <w:rFonts w:cs="Arial"/>
                <w:sz w:val="12"/>
                <w:szCs w:val="12"/>
              </w:rPr>
            </w:pPr>
            <w:r w:rsidRPr="000E7828">
              <w:rPr>
                <w:rFonts w:cs="Arial"/>
                <w:sz w:val="12"/>
                <w:szCs w:val="12"/>
              </w:rPr>
              <w:t>42</w:t>
            </w:r>
          </w:p>
        </w:tc>
        <w:tc>
          <w:tcPr>
            <w:tcW w:w="282" w:type="pct"/>
          </w:tcPr>
          <w:p w14:paraId="6CE194D1" w14:textId="54675FCE" w:rsidR="00CA1484" w:rsidRPr="00531561" w:rsidRDefault="000E7828">
            <w:pPr>
              <w:pStyle w:val="Tabletext"/>
              <w:rPr>
                <w:rFonts w:cs="Arial"/>
                <w:sz w:val="12"/>
                <w:szCs w:val="12"/>
              </w:rPr>
            </w:pPr>
            <w:r w:rsidRPr="000E7828">
              <w:rPr>
                <w:rFonts w:cs="Arial"/>
                <w:sz w:val="12"/>
                <w:szCs w:val="12"/>
              </w:rPr>
              <w:t>145</w:t>
            </w:r>
          </w:p>
        </w:tc>
        <w:tc>
          <w:tcPr>
            <w:tcW w:w="290" w:type="pct"/>
          </w:tcPr>
          <w:p w14:paraId="25170605" w14:textId="1CD35527" w:rsidR="00CA1484" w:rsidRPr="00531561" w:rsidRDefault="000E7828">
            <w:pPr>
              <w:pStyle w:val="Tabletext"/>
              <w:rPr>
                <w:rFonts w:cs="Arial"/>
                <w:sz w:val="12"/>
                <w:szCs w:val="12"/>
              </w:rPr>
            </w:pPr>
            <w:r w:rsidRPr="000E7828">
              <w:rPr>
                <w:rFonts w:cs="Arial"/>
                <w:sz w:val="12"/>
                <w:szCs w:val="12"/>
              </w:rPr>
              <w:t>237</w:t>
            </w:r>
          </w:p>
        </w:tc>
        <w:tc>
          <w:tcPr>
            <w:tcW w:w="209" w:type="pct"/>
          </w:tcPr>
          <w:p w14:paraId="7F4EBD76" w14:textId="7276818C" w:rsidR="00CA1484" w:rsidRPr="00531561" w:rsidRDefault="000E7828">
            <w:pPr>
              <w:pStyle w:val="Tabletext"/>
              <w:rPr>
                <w:rFonts w:cs="Arial"/>
                <w:sz w:val="12"/>
                <w:szCs w:val="12"/>
              </w:rPr>
            </w:pPr>
            <w:r w:rsidRPr="000E7828">
              <w:rPr>
                <w:rFonts w:cs="Arial"/>
                <w:sz w:val="12"/>
                <w:szCs w:val="12"/>
              </w:rPr>
              <w:t>0</w:t>
            </w:r>
          </w:p>
        </w:tc>
        <w:tc>
          <w:tcPr>
            <w:tcW w:w="208" w:type="pct"/>
          </w:tcPr>
          <w:p w14:paraId="0AC75B4C" w14:textId="4754C388" w:rsidR="00CA1484" w:rsidRPr="00531561" w:rsidRDefault="000E7828">
            <w:pPr>
              <w:pStyle w:val="Tabletext"/>
              <w:rPr>
                <w:rFonts w:cs="Arial"/>
                <w:sz w:val="12"/>
                <w:szCs w:val="12"/>
              </w:rPr>
            </w:pPr>
            <w:r w:rsidRPr="000E7828">
              <w:rPr>
                <w:rFonts w:cs="Arial"/>
                <w:sz w:val="12"/>
                <w:szCs w:val="12"/>
              </w:rPr>
              <w:t>0</w:t>
            </w:r>
          </w:p>
        </w:tc>
        <w:tc>
          <w:tcPr>
            <w:tcW w:w="280" w:type="pct"/>
          </w:tcPr>
          <w:p w14:paraId="1D0616CD" w14:textId="19DE12FF" w:rsidR="00CA1484" w:rsidRPr="00531561" w:rsidRDefault="000E7828">
            <w:pPr>
              <w:pStyle w:val="Tabletext"/>
              <w:rPr>
                <w:rFonts w:cs="Arial"/>
                <w:sz w:val="12"/>
                <w:szCs w:val="12"/>
              </w:rPr>
            </w:pPr>
            <w:r w:rsidRPr="000E7828">
              <w:rPr>
                <w:rFonts w:cs="Arial"/>
                <w:sz w:val="12"/>
                <w:szCs w:val="12"/>
              </w:rPr>
              <w:t>8</w:t>
            </w:r>
          </w:p>
        </w:tc>
        <w:tc>
          <w:tcPr>
            <w:tcW w:w="286" w:type="pct"/>
          </w:tcPr>
          <w:p w14:paraId="0DA5860D" w14:textId="778B8B43" w:rsidR="00CA1484" w:rsidRPr="00531561" w:rsidRDefault="000E7828">
            <w:pPr>
              <w:pStyle w:val="Tabletext"/>
              <w:rPr>
                <w:rFonts w:cs="Arial"/>
                <w:sz w:val="12"/>
                <w:szCs w:val="12"/>
              </w:rPr>
            </w:pPr>
            <w:r w:rsidRPr="000E7828">
              <w:rPr>
                <w:rFonts w:cs="Arial"/>
                <w:sz w:val="12"/>
                <w:szCs w:val="12"/>
              </w:rPr>
              <w:t>8</w:t>
            </w:r>
          </w:p>
        </w:tc>
        <w:tc>
          <w:tcPr>
            <w:tcW w:w="278" w:type="pct"/>
            <w:shd w:val="clear" w:color="auto" w:fill="C5511A"/>
          </w:tcPr>
          <w:p w14:paraId="22145074" w14:textId="3F6A863F"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281</w:t>
            </w:r>
          </w:p>
        </w:tc>
      </w:tr>
      <w:tr w:rsidR="003C057D" w:rsidRPr="00531561" w14:paraId="66E77844" w14:textId="77777777" w:rsidTr="00C16156">
        <w:tc>
          <w:tcPr>
            <w:tcW w:w="491" w:type="pct"/>
            <w:shd w:val="clear" w:color="auto" w:fill="EFF0EF"/>
          </w:tcPr>
          <w:p w14:paraId="6140A162" w14:textId="77777777" w:rsidR="00CA1484" w:rsidRPr="00531561" w:rsidRDefault="00CA1484">
            <w:pPr>
              <w:pStyle w:val="Tabletext"/>
              <w:rPr>
                <w:rFonts w:cs="Arial"/>
                <w:sz w:val="12"/>
                <w:szCs w:val="12"/>
              </w:rPr>
            </w:pPr>
            <w:r w:rsidRPr="000E7828">
              <w:rPr>
                <w:rFonts w:cs="Arial"/>
                <w:sz w:val="12"/>
                <w:szCs w:val="12"/>
              </w:rPr>
              <w:t>Mansfield Shire Council</w:t>
            </w:r>
          </w:p>
        </w:tc>
        <w:tc>
          <w:tcPr>
            <w:tcW w:w="279" w:type="pct"/>
            <w:shd w:val="clear" w:color="auto" w:fill="EFF0EF"/>
          </w:tcPr>
          <w:p w14:paraId="077C0E77" w14:textId="74ACF0EE" w:rsidR="00CA1484" w:rsidRPr="00531561" w:rsidRDefault="000E7828">
            <w:pPr>
              <w:pStyle w:val="Tabletext"/>
              <w:rPr>
                <w:rFonts w:cs="Arial"/>
                <w:sz w:val="12"/>
                <w:szCs w:val="12"/>
              </w:rPr>
            </w:pPr>
            <w:r w:rsidRPr="000E7828">
              <w:rPr>
                <w:rFonts w:cs="Arial"/>
                <w:sz w:val="12"/>
                <w:szCs w:val="12"/>
              </w:rPr>
              <w:t>19</w:t>
            </w:r>
          </w:p>
        </w:tc>
        <w:tc>
          <w:tcPr>
            <w:tcW w:w="211" w:type="pct"/>
            <w:shd w:val="clear" w:color="auto" w:fill="EFF0EF"/>
          </w:tcPr>
          <w:p w14:paraId="3D438F45" w14:textId="29A3D6B2" w:rsidR="00CA1484" w:rsidRPr="00531561" w:rsidRDefault="000E7828">
            <w:pPr>
              <w:pStyle w:val="Tabletext"/>
              <w:rPr>
                <w:rFonts w:cs="Arial"/>
                <w:sz w:val="12"/>
                <w:szCs w:val="12"/>
              </w:rPr>
            </w:pPr>
            <w:r w:rsidRPr="000E7828">
              <w:rPr>
                <w:rFonts w:cs="Arial"/>
                <w:sz w:val="12"/>
                <w:szCs w:val="12"/>
              </w:rPr>
              <w:t>9</w:t>
            </w:r>
          </w:p>
        </w:tc>
        <w:tc>
          <w:tcPr>
            <w:tcW w:w="280" w:type="pct"/>
            <w:shd w:val="clear" w:color="auto" w:fill="EFF0EF"/>
          </w:tcPr>
          <w:p w14:paraId="63DC3211" w14:textId="0D702470" w:rsidR="00CA1484" w:rsidRPr="00531561" w:rsidRDefault="000E7828">
            <w:pPr>
              <w:pStyle w:val="Tabletext"/>
              <w:rPr>
                <w:rFonts w:cs="Arial"/>
                <w:sz w:val="12"/>
                <w:szCs w:val="12"/>
              </w:rPr>
            </w:pPr>
            <w:r w:rsidRPr="000E7828">
              <w:rPr>
                <w:rFonts w:cs="Arial"/>
                <w:sz w:val="12"/>
                <w:szCs w:val="12"/>
              </w:rPr>
              <w:t>8</w:t>
            </w:r>
          </w:p>
        </w:tc>
        <w:tc>
          <w:tcPr>
            <w:tcW w:w="289" w:type="pct"/>
            <w:shd w:val="clear" w:color="auto" w:fill="EFF0EF"/>
          </w:tcPr>
          <w:p w14:paraId="11799483" w14:textId="223291E4" w:rsidR="00CA1484" w:rsidRPr="00531561" w:rsidRDefault="000E7828">
            <w:pPr>
              <w:pStyle w:val="Tabletext"/>
              <w:rPr>
                <w:rFonts w:cs="Arial"/>
                <w:sz w:val="12"/>
                <w:szCs w:val="12"/>
              </w:rPr>
            </w:pPr>
            <w:r w:rsidRPr="000E7828">
              <w:rPr>
                <w:rFonts w:cs="Arial"/>
                <w:sz w:val="12"/>
                <w:szCs w:val="12"/>
              </w:rPr>
              <w:t>36</w:t>
            </w:r>
          </w:p>
        </w:tc>
        <w:tc>
          <w:tcPr>
            <w:tcW w:w="211" w:type="pct"/>
            <w:shd w:val="clear" w:color="auto" w:fill="EFF0EF"/>
          </w:tcPr>
          <w:p w14:paraId="0043335F" w14:textId="091389F5" w:rsidR="00CA1484" w:rsidRPr="00531561" w:rsidRDefault="000E7828">
            <w:pPr>
              <w:pStyle w:val="Tabletext"/>
              <w:rPr>
                <w:rFonts w:cs="Arial"/>
                <w:sz w:val="12"/>
                <w:szCs w:val="12"/>
              </w:rPr>
            </w:pPr>
            <w:r w:rsidRPr="000E7828">
              <w:rPr>
                <w:rFonts w:cs="Arial"/>
                <w:sz w:val="12"/>
                <w:szCs w:val="12"/>
              </w:rPr>
              <w:t>7</w:t>
            </w:r>
          </w:p>
        </w:tc>
        <w:tc>
          <w:tcPr>
            <w:tcW w:w="211" w:type="pct"/>
            <w:shd w:val="clear" w:color="auto" w:fill="EFF0EF"/>
          </w:tcPr>
          <w:p w14:paraId="2D166575" w14:textId="4DA04356" w:rsidR="00CA1484" w:rsidRPr="00531561" w:rsidRDefault="000E7828">
            <w:pPr>
              <w:pStyle w:val="Tabletext"/>
              <w:rPr>
                <w:rFonts w:cs="Arial"/>
                <w:sz w:val="12"/>
                <w:szCs w:val="12"/>
              </w:rPr>
            </w:pPr>
            <w:r w:rsidRPr="000E7828">
              <w:rPr>
                <w:rFonts w:cs="Arial"/>
                <w:sz w:val="12"/>
                <w:szCs w:val="12"/>
              </w:rPr>
              <w:t>7</w:t>
            </w:r>
          </w:p>
        </w:tc>
        <w:tc>
          <w:tcPr>
            <w:tcW w:w="210" w:type="pct"/>
            <w:shd w:val="clear" w:color="auto" w:fill="EFF0EF"/>
          </w:tcPr>
          <w:p w14:paraId="4F3EF7D8" w14:textId="18441116"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3DB7067D" w14:textId="0650407A"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3180CE44" w14:textId="4FC646BC" w:rsidR="00CA1484" w:rsidRPr="00531561" w:rsidRDefault="000E7828">
            <w:pPr>
              <w:pStyle w:val="Tabletext"/>
              <w:rPr>
                <w:rFonts w:cs="Arial"/>
                <w:sz w:val="12"/>
                <w:szCs w:val="12"/>
              </w:rPr>
            </w:pPr>
            <w:r w:rsidRPr="000E7828">
              <w:rPr>
                <w:rFonts w:cs="Arial"/>
                <w:sz w:val="12"/>
                <w:szCs w:val="12"/>
              </w:rPr>
              <w:t>23</w:t>
            </w:r>
          </w:p>
        </w:tc>
        <w:tc>
          <w:tcPr>
            <w:tcW w:w="211" w:type="pct"/>
            <w:shd w:val="clear" w:color="auto" w:fill="EFF0EF"/>
          </w:tcPr>
          <w:p w14:paraId="3575CCE9" w14:textId="04947FE7"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0342E80E" w14:textId="4FFB8015" w:rsidR="00CA1484" w:rsidRPr="00531561" w:rsidRDefault="000E7828">
            <w:pPr>
              <w:pStyle w:val="Tabletext"/>
              <w:rPr>
                <w:rFonts w:cs="Arial"/>
                <w:sz w:val="12"/>
                <w:szCs w:val="12"/>
              </w:rPr>
            </w:pPr>
            <w:r w:rsidRPr="000E7828">
              <w:rPr>
                <w:rFonts w:cs="Arial"/>
                <w:sz w:val="12"/>
                <w:szCs w:val="12"/>
              </w:rPr>
              <w:t>22</w:t>
            </w:r>
          </w:p>
        </w:tc>
        <w:tc>
          <w:tcPr>
            <w:tcW w:w="282" w:type="pct"/>
            <w:shd w:val="clear" w:color="auto" w:fill="EFF0EF"/>
          </w:tcPr>
          <w:p w14:paraId="38CD19A8" w14:textId="7E6D842F" w:rsidR="00CA1484" w:rsidRPr="00531561" w:rsidRDefault="000E7828">
            <w:pPr>
              <w:pStyle w:val="Tabletext"/>
              <w:rPr>
                <w:rFonts w:cs="Arial"/>
                <w:sz w:val="12"/>
                <w:szCs w:val="12"/>
              </w:rPr>
            </w:pPr>
            <w:r w:rsidRPr="000E7828">
              <w:rPr>
                <w:rFonts w:cs="Arial"/>
                <w:sz w:val="12"/>
                <w:szCs w:val="12"/>
              </w:rPr>
              <w:t>75</w:t>
            </w:r>
          </w:p>
        </w:tc>
        <w:tc>
          <w:tcPr>
            <w:tcW w:w="290" w:type="pct"/>
            <w:shd w:val="clear" w:color="auto" w:fill="EFF0EF"/>
          </w:tcPr>
          <w:p w14:paraId="2F5E2132" w14:textId="4A75081E" w:rsidR="00CA1484" w:rsidRPr="00531561" w:rsidRDefault="000E7828">
            <w:pPr>
              <w:pStyle w:val="Tabletext"/>
              <w:rPr>
                <w:rFonts w:cs="Arial"/>
                <w:sz w:val="12"/>
                <w:szCs w:val="12"/>
              </w:rPr>
            </w:pPr>
            <w:r w:rsidRPr="000E7828">
              <w:rPr>
                <w:rFonts w:cs="Arial"/>
                <w:sz w:val="12"/>
                <w:szCs w:val="12"/>
              </w:rPr>
              <w:t>121</w:t>
            </w:r>
          </w:p>
        </w:tc>
        <w:tc>
          <w:tcPr>
            <w:tcW w:w="209" w:type="pct"/>
            <w:shd w:val="clear" w:color="auto" w:fill="EFF0EF"/>
          </w:tcPr>
          <w:p w14:paraId="492C3981" w14:textId="06C54948"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40A6E87F" w14:textId="59991596"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5E3239C9" w14:textId="60DE11CD"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47DFB234" w14:textId="425DDE68"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6BC45B17" w14:textId="262A1C11"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165</w:t>
            </w:r>
          </w:p>
        </w:tc>
      </w:tr>
      <w:tr w:rsidR="003C057D" w:rsidRPr="00531561" w14:paraId="5D351099" w14:textId="77777777" w:rsidTr="00C16156">
        <w:tc>
          <w:tcPr>
            <w:tcW w:w="491" w:type="pct"/>
          </w:tcPr>
          <w:p w14:paraId="58FDACBB" w14:textId="77777777" w:rsidR="00CA1484" w:rsidRPr="00531561" w:rsidRDefault="00CA1484">
            <w:pPr>
              <w:pStyle w:val="Tabletext"/>
              <w:rPr>
                <w:rFonts w:cs="Arial"/>
                <w:sz w:val="12"/>
                <w:szCs w:val="12"/>
              </w:rPr>
            </w:pPr>
            <w:r w:rsidRPr="000E7828">
              <w:rPr>
                <w:rFonts w:cs="Arial"/>
                <w:sz w:val="12"/>
                <w:szCs w:val="12"/>
              </w:rPr>
              <w:t>Maribyrnong City Council</w:t>
            </w:r>
          </w:p>
        </w:tc>
        <w:tc>
          <w:tcPr>
            <w:tcW w:w="279" w:type="pct"/>
          </w:tcPr>
          <w:p w14:paraId="16D86E95" w14:textId="38837B50" w:rsidR="00CA1484" w:rsidRPr="00531561" w:rsidRDefault="000E7828">
            <w:pPr>
              <w:pStyle w:val="Tabletext"/>
              <w:rPr>
                <w:rFonts w:cs="Arial"/>
                <w:sz w:val="12"/>
                <w:szCs w:val="12"/>
              </w:rPr>
            </w:pPr>
            <w:r w:rsidRPr="000E7828">
              <w:rPr>
                <w:rFonts w:cs="Arial"/>
                <w:sz w:val="12"/>
                <w:szCs w:val="12"/>
              </w:rPr>
              <w:t>21</w:t>
            </w:r>
          </w:p>
        </w:tc>
        <w:tc>
          <w:tcPr>
            <w:tcW w:w="211" w:type="pct"/>
          </w:tcPr>
          <w:p w14:paraId="08170C25" w14:textId="271E7C50" w:rsidR="00CA1484" w:rsidRPr="00531561" w:rsidRDefault="000E7828">
            <w:pPr>
              <w:pStyle w:val="Tabletext"/>
              <w:rPr>
                <w:rFonts w:cs="Arial"/>
                <w:sz w:val="12"/>
                <w:szCs w:val="12"/>
              </w:rPr>
            </w:pPr>
            <w:r w:rsidRPr="000E7828">
              <w:rPr>
                <w:rFonts w:cs="Arial"/>
                <w:sz w:val="12"/>
                <w:szCs w:val="12"/>
              </w:rPr>
              <w:t>6</w:t>
            </w:r>
          </w:p>
        </w:tc>
        <w:tc>
          <w:tcPr>
            <w:tcW w:w="280" w:type="pct"/>
          </w:tcPr>
          <w:p w14:paraId="77399BE3" w14:textId="5793D124" w:rsidR="00CA1484" w:rsidRPr="00531561" w:rsidRDefault="000E7828">
            <w:pPr>
              <w:pStyle w:val="Tabletext"/>
              <w:rPr>
                <w:rFonts w:cs="Arial"/>
                <w:sz w:val="12"/>
                <w:szCs w:val="12"/>
              </w:rPr>
            </w:pPr>
            <w:r w:rsidRPr="000E7828">
              <w:rPr>
                <w:rFonts w:cs="Arial"/>
                <w:sz w:val="12"/>
                <w:szCs w:val="12"/>
              </w:rPr>
              <w:t>12</w:t>
            </w:r>
          </w:p>
        </w:tc>
        <w:tc>
          <w:tcPr>
            <w:tcW w:w="289" w:type="pct"/>
          </w:tcPr>
          <w:p w14:paraId="781E595C" w14:textId="5CCB483D" w:rsidR="00CA1484" w:rsidRPr="00531561" w:rsidRDefault="000E7828">
            <w:pPr>
              <w:pStyle w:val="Tabletext"/>
              <w:rPr>
                <w:rFonts w:cs="Arial"/>
                <w:sz w:val="12"/>
                <w:szCs w:val="12"/>
              </w:rPr>
            </w:pPr>
            <w:r w:rsidRPr="000E7828">
              <w:rPr>
                <w:rFonts w:cs="Arial"/>
                <w:sz w:val="12"/>
                <w:szCs w:val="12"/>
              </w:rPr>
              <w:t>39</w:t>
            </w:r>
          </w:p>
        </w:tc>
        <w:tc>
          <w:tcPr>
            <w:tcW w:w="211" w:type="pct"/>
          </w:tcPr>
          <w:p w14:paraId="3F570F0A" w14:textId="7D9F3728" w:rsidR="00CA1484" w:rsidRPr="00531561" w:rsidRDefault="000E7828">
            <w:pPr>
              <w:pStyle w:val="Tabletext"/>
              <w:rPr>
                <w:rFonts w:cs="Arial"/>
                <w:sz w:val="12"/>
                <w:szCs w:val="12"/>
              </w:rPr>
            </w:pPr>
            <w:r w:rsidRPr="000E7828">
              <w:rPr>
                <w:rFonts w:cs="Arial"/>
                <w:sz w:val="12"/>
                <w:szCs w:val="12"/>
              </w:rPr>
              <w:t>1</w:t>
            </w:r>
          </w:p>
        </w:tc>
        <w:tc>
          <w:tcPr>
            <w:tcW w:w="211" w:type="pct"/>
          </w:tcPr>
          <w:p w14:paraId="09E8CCC6" w14:textId="6013E20E" w:rsidR="00CA1484" w:rsidRPr="00531561" w:rsidRDefault="000E7828">
            <w:pPr>
              <w:pStyle w:val="Tabletext"/>
              <w:rPr>
                <w:rFonts w:cs="Arial"/>
                <w:sz w:val="12"/>
                <w:szCs w:val="12"/>
              </w:rPr>
            </w:pPr>
            <w:r w:rsidRPr="000E7828">
              <w:rPr>
                <w:rFonts w:cs="Arial"/>
                <w:sz w:val="12"/>
                <w:szCs w:val="12"/>
              </w:rPr>
              <w:t>1</w:t>
            </w:r>
          </w:p>
        </w:tc>
        <w:tc>
          <w:tcPr>
            <w:tcW w:w="210" w:type="pct"/>
          </w:tcPr>
          <w:p w14:paraId="43048F1D" w14:textId="75D41BE8" w:rsidR="00CA1484" w:rsidRPr="00531561" w:rsidRDefault="000E7828">
            <w:pPr>
              <w:pStyle w:val="Tabletext"/>
              <w:rPr>
                <w:rFonts w:cs="Arial"/>
                <w:sz w:val="12"/>
                <w:szCs w:val="12"/>
              </w:rPr>
            </w:pPr>
            <w:r w:rsidRPr="000E7828">
              <w:rPr>
                <w:rFonts w:cs="Arial"/>
                <w:sz w:val="12"/>
                <w:szCs w:val="12"/>
              </w:rPr>
              <w:t>0</w:t>
            </w:r>
          </w:p>
        </w:tc>
        <w:tc>
          <w:tcPr>
            <w:tcW w:w="211" w:type="pct"/>
          </w:tcPr>
          <w:p w14:paraId="20F31471" w14:textId="653F97E7" w:rsidR="00CA1484" w:rsidRPr="00531561" w:rsidRDefault="000E7828">
            <w:pPr>
              <w:pStyle w:val="Tabletext"/>
              <w:rPr>
                <w:rFonts w:cs="Arial"/>
                <w:sz w:val="12"/>
                <w:szCs w:val="12"/>
              </w:rPr>
            </w:pPr>
            <w:r w:rsidRPr="000E7828">
              <w:rPr>
                <w:rFonts w:cs="Arial"/>
                <w:sz w:val="12"/>
                <w:szCs w:val="12"/>
              </w:rPr>
              <w:t>0</w:t>
            </w:r>
          </w:p>
        </w:tc>
        <w:tc>
          <w:tcPr>
            <w:tcW w:w="281" w:type="pct"/>
          </w:tcPr>
          <w:p w14:paraId="286402C7" w14:textId="53B3663D" w:rsidR="00CA1484" w:rsidRPr="00531561" w:rsidRDefault="000E7828">
            <w:pPr>
              <w:pStyle w:val="Tabletext"/>
              <w:rPr>
                <w:rFonts w:cs="Arial"/>
                <w:sz w:val="12"/>
                <w:szCs w:val="12"/>
              </w:rPr>
            </w:pPr>
            <w:r w:rsidRPr="000E7828">
              <w:rPr>
                <w:rFonts w:cs="Arial"/>
                <w:sz w:val="12"/>
                <w:szCs w:val="12"/>
              </w:rPr>
              <w:t>46</w:t>
            </w:r>
          </w:p>
        </w:tc>
        <w:tc>
          <w:tcPr>
            <w:tcW w:w="211" w:type="pct"/>
          </w:tcPr>
          <w:p w14:paraId="1FCB49F6" w14:textId="24660C87" w:rsidR="00CA1484" w:rsidRPr="00531561" w:rsidRDefault="000E7828">
            <w:pPr>
              <w:pStyle w:val="Tabletext"/>
              <w:rPr>
                <w:rFonts w:cs="Arial"/>
                <w:sz w:val="12"/>
                <w:szCs w:val="12"/>
              </w:rPr>
            </w:pPr>
            <w:r w:rsidRPr="000E7828">
              <w:rPr>
                <w:rFonts w:cs="Arial"/>
                <w:sz w:val="12"/>
                <w:szCs w:val="12"/>
              </w:rPr>
              <w:t>0</w:t>
            </w:r>
          </w:p>
        </w:tc>
        <w:tc>
          <w:tcPr>
            <w:tcW w:w="281" w:type="pct"/>
          </w:tcPr>
          <w:p w14:paraId="54E128A6" w14:textId="79FB4CC3" w:rsidR="00CA1484" w:rsidRPr="00531561" w:rsidRDefault="000E7828">
            <w:pPr>
              <w:pStyle w:val="Tabletext"/>
              <w:rPr>
                <w:rFonts w:cs="Arial"/>
                <w:sz w:val="12"/>
                <w:szCs w:val="12"/>
              </w:rPr>
            </w:pPr>
            <w:r w:rsidRPr="000E7828">
              <w:rPr>
                <w:rFonts w:cs="Arial"/>
                <w:sz w:val="12"/>
                <w:szCs w:val="12"/>
              </w:rPr>
              <w:t>31</w:t>
            </w:r>
          </w:p>
        </w:tc>
        <w:tc>
          <w:tcPr>
            <w:tcW w:w="282" w:type="pct"/>
          </w:tcPr>
          <w:p w14:paraId="5CE150AE" w14:textId="38BCDE1C" w:rsidR="00CA1484" w:rsidRPr="00531561" w:rsidRDefault="000E7828">
            <w:pPr>
              <w:pStyle w:val="Tabletext"/>
              <w:rPr>
                <w:rFonts w:cs="Arial"/>
                <w:sz w:val="12"/>
                <w:szCs w:val="12"/>
              </w:rPr>
            </w:pPr>
            <w:r w:rsidRPr="000E7828">
              <w:rPr>
                <w:rFonts w:cs="Arial"/>
                <w:sz w:val="12"/>
                <w:szCs w:val="12"/>
              </w:rPr>
              <w:t>512</w:t>
            </w:r>
          </w:p>
        </w:tc>
        <w:tc>
          <w:tcPr>
            <w:tcW w:w="290" w:type="pct"/>
          </w:tcPr>
          <w:p w14:paraId="4AE0FE06" w14:textId="40A1A905" w:rsidR="00CA1484" w:rsidRPr="00531561" w:rsidRDefault="000E7828">
            <w:pPr>
              <w:pStyle w:val="Tabletext"/>
              <w:rPr>
                <w:rFonts w:cs="Arial"/>
                <w:sz w:val="12"/>
                <w:szCs w:val="12"/>
              </w:rPr>
            </w:pPr>
            <w:r w:rsidRPr="000E7828">
              <w:rPr>
                <w:rFonts w:cs="Arial"/>
                <w:sz w:val="12"/>
                <w:szCs w:val="12"/>
              </w:rPr>
              <w:t>589</w:t>
            </w:r>
          </w:p>
        </w:tc>
        <w:tc>
          <w:tcPr>
            <w:tcW w:w="209" w:type="pct"/>
          </w:tcPr>
          <w:p w14:paraId="347E0BB7" w14:textId="14DDFE49" w:rsidR="00CA1484" w:rsidRPr="00531561" w:rsidRDefault="000E7828">
            <w:pPr>
              <w:pStyle w:val="Tabletext"/>
              <w:rPr>
                <w:rFonts w:cs="Arial"/>
                <w:sz w:val="12"/>
                <w:szCs w:val="12"/>
              </w:rPr>
            </w:pPr>
            <w:r w:rsidRPr="000E7828">
              <w:rPr>
                <w:rFonts w:cs="Arial"/>
                <w:sz w:val="12"/>
                <w:szCs w:val="12"/>
              </w:rPr>
              <w:t>0</w:t>
            </w:r>
          </w:p>
        </w:tc>
        <w:tc>
          <w:tcPr>
            <w:tcW w:w="208" w:type="pct"/>
          </w:tcPr>
          <w:p w14:paraId="629435A8" w14:textId="2370E55A" w:rsidR="00CA1484" w:rsidRPr="00531561" w:rsidRDefault="000E7828">
            <w:pPr>
              <w:pStyle w:val="Tabletext"/>
              <w:rPr>
                <w:rFonts w:cs="Arial"/>
                <w:sz w:val="12"/>
                <w:szCs w:val="12"/>
              </w:rPr>
            </w:pPr>
            <w:r w:rsidRPr="000E7828">
              <w:rPr>
                <w:rFonts w:cs="Arial"/>
                <w:sz w:val="12"/>
                <w:szCs w:val="12"/>
              </w:rPr>
              <w:t>0</w:t>
            </w:r>
          </w:p>
        </w:tc>
        <w:tc>
          <w:tcPr>
            <w:tcW w:w="280" w:type="pct"/>
          </w:tcPr>
          <w:p w14:paraId="6ADB677D" w14:textId="3D1B7554" w:rsidR="00CA1484" w:rsidRPr="00531561" w:rsidRDefault="000E7828">
            <w:pPr>
              <w:pStyle w:val="Tabletext"/>
              <w:rPr>
                <w:rFonts w:cs="Arial"/>
                <w:sz w:val="12"/>
                <w:szCs w:val="12"/>
              </w:rPr>
            </w:pPr>
            <w:r w:rsidRPr="000E7828">
              <w:rPr>
                <w:rFonts w:cs="Arial"/>
                <w:sz w:val="12"/>
                <w:szCs w:val="12"/>
              </w:rPr>
              <w:t>23</w:t>
            </w:r>
          </w:p>
        </w:tc>
        <w:tc>
          <w:tcPr>
            <w:tcW w:w="286" w:type="pct"/>
          </w:tcPr>
          <w:p w14:paraId="7E1E111B" w14:textId="6170E3DE" w:rsidR="00CA1484" w:rsidRPr="00531561" w:rsidRDefault="000E7828">
            <w:pPr>
              <w:pStyle w:val="Tabletext"/>
              <w:rPr>
                <w:rFonts w:cs="Arial"/>
                <w:sz w:val="12"/>
                <w:szCs w:val="12"/>
              </w:rPr>
            </w:pPr>
            <w:r w:rsidRPr="000E7828">
              <w:rPr>
                <w:rFonts w:cs="Arial"/>
                <w:sz w:val="12"/>
                <w:szCs w:val="12"/>
              </w:rPr>
              <w:t>23</w:t>
            </w:r>
          </w:p>
        </w:tc>
        <w:tc>
          <w:tcPr>
            <w:tcW w:w="278" w:type="pct"/>
            <w:shd w:val="clear" w:color="auto" w:fill="C5511A"/>
          </w:tcPr>
          <w:p w14:paraId="62832BD2" w14:textId="42E29902"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652</w:t>
            </w:r>
          </w:p>
        </w:tc>
      </w:tr>
      <w:tr w:rsidR="003C057D" w:rsidRPr="00531561" w14:paraId="3C8FC407" w14:textId="77777777" w:rsidTr="00C16156">
        <w:tc>
          <w:tcPr>
            <w:tcW w:w="491" w:type="pct"/>
            <w:shd w:val="clear" w:color="auto" w:fill="EFF0EF"/>
          </w:tcPr>
          <w:p w14:paraId="57CA9A58" w14:textId="77777777" w:rsidR="00CA1484" w:rsidRPr="00531561" w:rsidRDefault="00CA1484">
            <w:pPr>
              <w:pStyle w:val="Tabletext"/>
              <w:rPr>
                <w:rFonts w:cs="Arial"/>
                <w:sz w:val="12"/>
                <w:szCs w:val="12"/>
              </w:rPr>
            </w:pPr>
            <w:r w:rsidRPr="000E7828">
              <w:rPr>
                <w:rFonts w:cs="Arial"/>
                <w:sz w:val="12"/>
                <w:szCs w:val="12"/>
              </w:rPr>
              <w:t>Maroondah City Council</w:t>
            </w:r>
          </w:p>
        </w:tc>
        <w:tc>
          <w:tcPr>
            <w:tcW w:w="279" w:type="pct"/>
            <w:shd w:val="clear" w:color="auto" w:fill="EFF0EF"/>
          </w:tcPr>
          <w:p w14:paraId="128FF6DE" w14:textId="0A14C802" w:rsidR="00CA1484" w:rsidRPr="00531561" w:rsidRDefault="000E7828">
            <w:pPr>
              <w:pStyle w:val="Tabletext"/>
              <w:rPr>
                <w:rFonts w:cs="Arial"/>
                <w:sz w:val="12"/>
                <w:szCs w:val="12"/>
              </w:rPr>
            </w:pPr>
            <w:r w:rsidRPr="000E7828">
              <w:rPr>
                <w:rFonts w:cs="Arial"/>
                <w:sz w:val="12"/>
                <w:szCs w:val="12"/>
              </w:rPr>
              <w:t>22</w:t>
            </w:r>
          </w:p>
        </w:tc>
        <w:tc>
          <w:tcPr>
            <w:tcW w:w="211" w:type="pct"/>
            <w:shd w:val="clear" w:color="auto" w:fill="EFF0EF"/>
          </w:tcPr>
          <w:p w14:paraId="37FE4E68" w14:textId="5A49A5E1" w:rsidR="00CA1484" w:rsidRPr="00531561" w:rsidRDefault="000E7828">
            <w:pPr>
              <w:pStyle w:val="Tabletext"/>
              <w:rPr>
                <w:rFonts w:cs="Arial"/>
                <w:sz w:val="12"/>
                <w:szCs w:val="12"/>
              </w:rPr>
            </w:pPr>
            <w:r w:rsidRPr="000E7828">
              <w:rPr>
                <w:rFonts w:cs="Arial"/>
                <w:sz w:val="12"/>
                <w:szCs w:val="12"/>
              </w:rPr>
              <w:t>1</w:t>
            </w:r>
          </w:p>
        </w:tc>
        <w:tc>
          <w:tcPr>
            <w:tcW w:w="280" w:type="pct"/>
            <w:shd w:val="clear" w:color="auto" w:fill="EFF0EF"/>
          </w:tcPr>
          <w:p w14:paraId="3212C89E" w14:textId="566D8892" w:rsidR="00CA1484" w:rsidRPr="00531561" w:rsidRDefault="000E7828">
            <w:pPr>
              <w:pStyle w:val="Tabletext"/>
              <w:rPr>
                <w:rFonts w:cs="Arial"/>
                <w:sz w:val="12"/>
                <w:szCs w:val="12"/>
              </w:rPr>
            </w:pPr>
            <w:r w:rsidRPr="000E7828">
              <w:rPr>
                <w:rFonts w:cs="Arial"/>
                <w:sz w:val="12"/>
                <w:szCs w:val="12"/>
              </w:rPr>
              <w:t>2</w:t>
            </w:r>
          </w:p>
        </w:tc>
        <w:tc>
          <w:tcPr>
            <w:tcW w:w="289" w:type="pct"/>
            <w:shd w:val="clear" w:color="auto" w:fill="EFF0EF"/>
          </w:tcPr>
          <w:p w14:paraId="15A73143" w14:textId="431D2F17" w:rsidR="00CA1484" w:rsidRPr="00531561" w:rsidRDefault="000E7828">
            <w:pPr>
              <w:pStyle w:val="Tabletext"/>
              <w:rPr>
                <w:rFonts w:cs="Arial"/>
                <w:sz w:val="12"/>
                <w:szCs w:val="12"/>
              </w:rPr>
            </w:pPr>
            <w:r w:rsidRPr="000E7828">
              <w:rPr>
                <w:rFonts w:cs="Arial"/>
                <w:sz w:val="12"/>
                <w:szCs w:val="12"/>
              </w:rPr>
              <w:t>25</w:t>
            </w:r>
          </w:p>
        </w:tc>
        <w:tc>
          <w:tcPr>
            <w:tcW w:w="211" w:type="pct"/>
            <w:shd w:val="clear" w:color="auto" w:fill="EFF0EF"/>
          </w:tcPr>
          <w:p w14:paraId="4A19A557" w14:textId="51A46E54"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54E8D7D1" w14:textId="2C2978B7"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03AC4545" w14:textId="4E08C30C"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02EA2177" w14:textId="412F7089"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6B128AF3" w14:textId="53FD150E" w:rsidR="00CA1484" w:rsidRPr="00531561" w:rsidRDefault="000E7828">
            <w:pPr>
              <w:pStyle w:val="Tabletext"/>
              <w:rPr>
                <w:rFonts w:cs="Arial"/>
                <w:sz w:val="12"/>
                <w:szCs w:val="12"/>
              </w:rPr>
            </w:pPr>
            <w:r w:rsidRPr="000E7828">
              <w:rPr>
                <w:rFonts w:cs="Arial"/>
                <w:sz w:val="12"/>
                <w:szCs w:val="12"/>
              </w:rPr>
              <w:t>29</w:t>
            </w:r>
          </w:p>
        </w:tc>
        <w:tc>
          <w:tcPr>
            <w:tcW w:w="211" w:type="pct"/>
            <w:shd w:val="clear" w:color="auto" w:fill="EFF0EF"/>
          </w:tcPr>
          <w:p w14:paraId="41697960" w14:textId="2F1D9965"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0662346A" w14:textId="1D929355" w:rsidR="00CA1484" w:rsidRPr="00531561" w:rsidRDefault="000E7828">
            <w:pPr>
              <w:pStyle w:val="Tabletext"/>
              <w:rPr>
                <w:rFonts w:cs="Arial"/>
                <w:sz w:val="12"/>
                <w:szCs w:val="12"/>
              </w:rPr>
            </w:pPr>
            <w:r w:rsidRPr="000E7828">
              <w:rPr>
                <w:rFonts w:cs="Arial"/>
                <w:sz w:val="12"/>
                <w:szCs w:val="12"/>
              </w:rPr>
              <w:t>23</w:t>
            </w:r>
          </w:p>
        </w:tc>
        <w:tc>
          <w:tcPr>
            <w:tcW w:w="282" w:type="pct"/>
            <w:shd w:val="clear" w:color="auto" w:fill="EFF0EF"/>
          </w:tcPr>
          <w:p w14:paraId="00818680" w14:textId="1B2ADCFA" w:rsidR="00CA1484" w:rsidRPr="00531561" w:rsidRDefault="000E7828">
            <w:pPr>
              <w:pStyle w:val="Tabletext"/>
              <w:rPr>
                <w:rFonts w:cs="Arial"/>
                <w:sz w:val="12"/>
                <w:szCs w:val="12"/>
              </w:rPr>
            </w:pPr>
            <w:r w:rsidRPr="000E7828">
              <w:rPr>
                <w:rFonts w:cs="Arial"/>
                <w:sz w:val="12"/>
                <w:szCs w:val="12"/>
              </w:rPr>
              <w:t>309</w:t>
            </w:r>
          </w:p>
        </w:tc>
        <w:tc>
          <w:tcPr>
            <w:tcW w:w="290" w:type="pct"/>
            <w:shd w:val="clear" w:color="auto" w:fill="EFF0EF"/>
          </w:tcPr>
          <w:p w14:paraId="041194A0" w14:textId="566C2608" w:rsidR="00CA1484" w:rsidRPr="00531561" w:rsidRDefault="000E7828">
            <w:pPr>
              <w:pStyle w:val="Tabletext"/>
              <w:rPr>
                <w:rFonts w:cs="Arial"/>
                <w:sz w:val="12"/>
                <w:szCs w:val="12"/>
              </w:rPr>
            </w:pPr>
            <w:r w:rsidRPr="000E7828">
              <w:rPr>
                <w:rFonts w:cs="Arial"/>
                <w:sz w:val="12"/>
                <w:szCs w:val="12"/>
              </w:rPr>
              <w:t>361</w:t>
            </w:r>
          </w:p>
        </w:tc>
        <w:tc>
          <w:tcPr>
            <w:tcW w:w="209" w:type="pct"/>
            <w:shd w:val="clear" w:color="auto" w:fill="EFF0EF"/>
          </w:tcPr>
          <w:p w14:paraId="317F737A" w14:textId="0DFBD820"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017DDAE3" w14:textId="119F0797"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5442D632" w14:textId="1CF2D5AB" w:rsidR="00CA1484" w:rsidRPr="00531561" w:rsidRDefault="000E7828">
            <w:pPr>
              <w:pStyle w:val="Tabletext"/>
              <w:rPr>
                <w:rFonts w:cs="Arial"/>
                <w:sz w:val="12"/>
                <w:szCs w:val="12"/>
              </w:rPr>
            </w:pPr>
            <w:r w:rsidRPr="000E7828">
              <w:rPr>
                <w:rFonts w:cs="Arial"/>
                <w:sz w:val="12"/>
                <w:szCs w:val="12"/>
              </w:rPr>
              <w:t>3</w:t>
            </w:r>
          </w:p>
        </w:tc>
        <w:tc>
          <w:tcPr>
            <w:tcW w:w="286" w:type="pct"/>
            <w:shd w:val="clear" w:color="auto" w:fill="EFF0EF"/>
          </w:tcPr>
          <w:p w14:paraId="2320264E" w14:textId="2AFBC23C" w:rsidR="00CA1484" w:rsidRPr="00531561" w:rsidRDefault="000E7828">
            <w:pPr>
              <w:pStyle w:val="Tabletext"/>
              <w:rPr>
                <w:rFonts w:cs="Arial"/>
                <w:sz w:val="12"/>
                <w:szCs w:val="12"/>
              </w:rPr>
            </w:pPr>
            <w:r w:rsidRPr="000E7828">
              <w:rPr>
                <w:rFonts w:cs="Arial"/>
                <w:sz w:val="12"/>
                <w:szCs w:val="12"/>
              </w:rPr>
              <w:t>3</w:t>
            </w:r>
          </w:p>
        </w:tc>
        <w:tc>
          <w:tcPr>
            <w:tcW w:w="278" w:type="pct"/>
            <w:shd w:val="clear" w:color="auto" w:fill="C5511A"/>
          </w:tcPr>
          <w:p w14:paraId="236A3569" w14:textId="17574BB8"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389</w:t>
            </w:r>
          </w:p>
        </w:tc>
      </w:tr>
      <w:tr w:rsidR="003C057D" w:rsidRPr="00531561" w14:paraId="65C6957E" w14:textId="77777777" w:rsidTr="00C16156">
        <w:tc>
          <w:tcPr>
            <w:tcW w:w="491" w:type="pct"/>
          </w:tcPr>
          <w:p w14:paraId="726013EF" w14:textId="77777777" w:rsidR="00CA1484" w:rsidRPr="00531561" w:rsidRDefault="00CA1484">
            <w:pPr>
              <w:pStyle w:val="Tabletext"/>
              <w:rPr>
                <w:rFonts w:cs="Arial"/>
                <w:sz w:val="12"/>
                <w:szCs w:val="12"/>
              </w:rPr>
            </w:pPr>
            <w:r w:rsidRPr="000E7828">
              <w:rPr>
                <w:rFonts w:cs="Arial"/>
                <w:sz w:val="12"/>
                <w:szCs w:val="12"/>
              </w:rPr>
              <w:t>Melbourne City Council</w:t>
            </w:r>
          </w:p>
        </w:tc>
        <w:tc>
          <w:tcPr>
            <w:tcW w:w="279" w:type="pct"/>
          </w:tcPr>
          <w:p w14:paraId="6AE9BE65" w14:textId="0B00961B" w:rsidR="00CA1484" w:rsidRPr="00531561" w:rsidRDefault="000E7828">
            <w:pPr>
              <w:pStyle w:val="Tabletext"/>
              <w:rPr>
                <w:rFonts w:cs="Arial"/>
                <w:sz w:val="12"/>
                <w:szCs w:val="12"/>
              </w:rPr>
            </w:pPr>
            <w:r w:rsidRPr="000E7828">
              <w:rPr>
                <w:rFonts w:cs="Arial"/>
                <w:sz w:val="12"/>
                <w:szCs w:val="12"/>
              </w:rPr>
              <w:t>87</w:t>
            </w:r>
          </w:p>
        </w:tc>
        <w:tc>
          <w:tcPr>
            <w:tcW w:w="211" w:type="pct"/>
          </w:tcPr>
          <w:p w14:paraId="243A0B39" w14:textId="308B4F7E" w:rsidR="00CA1484" w:rsidRPr="00531561" w:rsidRDefault="000E7828">
            <w:pPr>
              <w:pStyle w:val="Tabletext"/>
              <w:rPr>
                <w:rFonts w:cs="Arial"/>
                <w:sz w:val="12"/>
                <w:szCs w:val="12"/>
              </w:rPr>
            </w:pPr>
            <w:r w:rsidRPr="000E7828">
              <w:rPr>
                <w:rFonts w:cs="Arial"/>
                <w:sz w:val="12"/>
                <w:szCs w:val="12"/>
              </w:rPr>
              <w:t>34</w:t>
            </w:r>
          </w:p>
        </w:tc>
        <w:tc>
          <w:tcPr>
            <w:tcW w:w="280" w:type="pct"/>
          </w:tcPr>
          <w:p w14:paraId="61CD5E26" w14:textId="6B756BC3" w:rsidR="00CA1484" w:rsidRPr="00531561" w:rsidRDefault="000E7828">
            <w:pPr>
              <w:pStyle w:val="Tabletext"/>
              <w:rPr>
                <w:rFonts w:cs="Arial"/>
                <w:sz w:val="12"/>
                <w:szCs w:val="12"/>
              </w:rPr>
            </w:pPr>
            <w:r w:rsidRPr="000E7828">
              <w:rPr>
                <w:rFonts w:cs="Arial"/>
                <w:sz w:val="12"/>
                <w:szCs w:val="12"/>
              </w:rPr>
              <w:t>21</w:t>
            </w:r>
          </w:p>
        </w:tc>
        <w:tc>
          <w:tcPr>
            <w:tcW w:w="289" w:type="pct"/>
          </w:tcPr>
          <w:p w14:paraId="1EA1CCD8" w14:textId="12B413A0" w:rsidR="00CA1484" w:rsidRPr="00531561" w:rsidRDefault="000E7828">
            <w:pPr>
              <w:pStyle w:val="Tabletext"/>
              <w:rPr>
                <w:rFonts w:cs="Arial"/>
                <w:sz w:val="12"/>
                <w:szCs w:val="12"/>
              </w:rPr>
            </w:pPr>
            <w:r w:rsidRPr="000E7828">
              <w:rPr>
                <w:rFonts w:cs="Arial"/>
                <w:sz w:val="12"/>
                <w:szCs w:val="12"/>
              </w:rPr>
              <w:t>142</w:t>
            </w:r>
          </w:p>
        </w:tc>
        <w:tc>
          <w:tcPr>
            <w:tcW w:w="211" w:type="pct"/>
          </w:tcPr>
          <w:p w14:paraId="403C49AB" w14:textId="2161974D" w:rsidR="00CA1484" w:rsidRPr="00531561" w:rsidRDefault="000E7828">
            <w:pPr>
              <w:pStyle w:val="Tabletext"/>
              <w:rPr>
                <w:rFonts w:cs="Arial"/>
                <w:sz w:val="12"/>
                <w:szCs w:val="12"/>
              </w:rPr>
            </w:pPr>
            <w:r w:rsidRPr="000E7828">
              <w:rPr>
                <w:rFonts w:cs="Arial"/>
                <w:sz w:val="12"/>
                <w:szCs w:val="12"/>
              </w:rPr>
              <w:t>0</w:t>
            </w:r>
          </w:p>
        </w:tc>
        <w:tc>
          <w:tcPr>
            <w:tcW w:w="211" w:type="pct"/>
          </w:tcPr>
          <w:p w14:paraId="63E2FEBC" w14:textId="37F624F6" w:rsidR="00CA1484" w:rsidRPr="00531561" w:rsidRDefault="000E7828">
            <w:pPr>
              <w:pStyle w:val="Tabletext"/>
              <w:rPr>
                <w:rFonts w:cs="Arial"/>
                <w:sz w:val="12"/>
                <w:szCs w:val="12"/>
              </w:rPr>
            </w:pPr>
            <w:r w:rsidRPr="000E7828">
              <w:rPr>
                <w:rFonts w:cs="Arial"/>
                <w:sz w:val="12"/>
                <w:szCs w:val="12"/>
              </w:rPr>
              <w:t>0</w:t>
            </w:r>
          </w:p>
        </w:tc>
        <w:tc>
          <w:tcPr>
            <w:tcW w:w="210" w:type="pct"/>
          </w:tcPr>
          <w:p w14:paraId="1653556E" w14:textId="78F4CFD9" w:rsidR="00CA1484" w:rsidRPr="00531561" w:rsidRDefault="000E7828">
            <w:pPr>
              <w:pStyle w:val="Tabletext"/>
              <w:rPr>
                <w:rFonts w:cs="Arial"/>
                <w:sz w:val="12"/>
                <w:szCs w:val="12"/>
              </w:rPr>
            </w:pPr>
            <w:r w:rsidRPr="000E7828">
              <w:rPr>
                <w:rFonts w:cs="Arial"/>
                <w:sz w:val="12"/>
                <w:szCs w:val="12"/>
              </w:rPr>
              <w:t>1</w:t>
            </w:r>
          </w:p>
        </w:tc>
        <w:tc>
          <w:tcPr>
            <w:tcW w:w="211" w:type="pct"/>
          </w:tcPr>
          <w:p w14:paraId="16011C5A" w14:textId="62D6B9E8" w:rsidR="00CA1484" w:rsidRPr="00531561" w:rsidRDefault="000E7828">
            <w:pPr>
              <w:pStyle w:val="Tabletext"/>
              <w:rPr>
                <w:rFonts w:cs="Arial"/>
                <w:sz w:val="12"/>
                <w:szCs w:val="12"/>
              </w:rPr>
            </w:pPr>
            <w:r w:rsidRPr="000E7828">
              <w:rPr>
                <w:rFonts w:cs="Arial"/>
                <w:sz w:val="12"/>
                <w:szCs w:val="12"/>
              </w:rPr>
              <w:t>1</w:t>
            </w:r>
          </w:p>
        </w:tc>
        <w:tc>
          <w:tcPr>
            <w:tcW w:w="281" w:type="pct"/>
          </w:tcPr>
          <w:p w14:paraId="43A975CC" w14:textId="62A6DFB5" w:rsidR="00CA1484" w:rsidRPr="00531561" w:rsidRDefault="000E7828">
            <w:pPr>
              <w:pStyle w:val="Tabletext"/>
              <w:rPr>
                <w:rFonts w:cs="Arial"/>
                <w:sz w:val="12"/>
                <w:szCs w:val="12"/>
              </w:rPr>
            </w:pPr>
            <w:r w:rsidRPr="000E7828">
              <w:rPr>
                <w:rFonts w:cs="Arial"/>
                <w:sz w:val="12"/>
                <w:szCs w:val="12"/>
              </w:rPr>
              <w:t>494</w:t>
            </w:r>
          </w:p>
        </w:tc>
        <w:tc>
          <w:tcPr>
            <w:tcW w:w="211" w:type="pct"/>
          </w:tcPr>
          <w:p w14:paraId="5718E96D" w14:textId="36E10835" w:rsidR="00CA1484" w:rsidRPr="00531561" w:rsidRDefault="000E7828">
            <w:pPr>
              <w:pStyle w:val="Tabletext"/>
              <w:rPr>
                <w:rFonts w:cs="Arial"/>
                <w:sz w:val="12"/>
                <w:szCs w:val="12"/>
              </w:rPr>
            </w:pPr>
            <w:r w:rsidRPr="000E7828">
              <w:rPr>
                <w:rFonts w:cs="Arial"/>
                <w:sz w:val="12"/>
                <w:szCs w:val="12"/>
              </w:rPr>
              <w:t>6</w:t>
            </w:r>
          </w:p>
        </w:tc>
        <w:tc>
          <w:tcPr>
            <w:tcW w:w="281" w:type="pct"/>
          </w:tcPr>
          <w:p w14:paraId="71BFDE06" w14:textId="7204B0D8" w:rsidR="00CA1484" w:rsidRPr="00531561" w:rsidRDefault="000E7828">
            <w:pPr>
              <w:pStyle w:val="Tabletext"/>
              <w:rPr>
                <w:rFonts w:cs="Arial"/>
                <w:sz w:val="12"/>
                <w:szCs w:val="12"/>
              </w:rPr>
            </w:pPr>
            <w:r w:rsidRPr="000E7828">
              <w:rPr>
                <w:rFonts w:cs="Arial"/>
                <w:sz w:val="12"/>
                <w:szCs w:val="12"/>
              </w:rPr>
              <w:t>273</w:t>
            </w:r>
          </w:p>
        </w:tc>
        <w:tc>
          <w:tcPr>
            <w:tcW w:w="282" w:type="pct"/>
          </w:tcPr>
          <w:p w14:paraId="68B58DCE" w14:textId="39013545" w:rsidR="00CA1484" w:rsidRPr="00531561" w:rsidRDefault="000E7828">
            <w:pPr>
              <w:pStyle w:val="Tabletext"/>
              <w:rPr>
                <w:rFonts w:cs="Arial"/>
                <w:sz w:val="12"/>
                <w:szCs w:val="12"/>
              </w:rPr>
            </w:pPr>
            <w:r w:rsidRPr="000E7828">
              <w:rPr>
                <w:rFonts w:cs="Arial"/>
                <w:sz w:val="12"/>
                <w:szCs w:val="12"/>
              </w:rPr>
              <w:t>2327</w:t>
            </w:r>
          </w:p>
        </w:tc>
        <w:tc>
          <w:tcPr>
            <w:tcW w:w="290" w:type="pct"/>
          </w:tcPr>
          <w:p w14:paraId="180DFAF8" w14:textId="7E6579FF" w:rsidR="00CA1484" w:rsidRPr="00531561" w:rsidRDefault="000E7828">
            <w:pPr>
              <w:pStyle w:val="Tabletext"/>
              <w:rPr>
                <w:rFonts w:cs="Arial"/>
                <w:sz w:val="12"/>
                <w:szCs w:val="12"/>
              </w:rPr>
            </w:pPr>
            <w:r w:rsidRPr="000E7828">
              <w:rPr>
                <w:rFonts w:cs="Arial"/>
                <w:sz w:val="12"/>
                <w:szCs w:val="12"/>
              </w:rPr>
              <w:t>3100</w:t>
            </w:r>
          </w:p>
        </w:tc>
        <w:tc>
          <w:tcPr>
            <w:tcW w:w="209" w:type="pct"/>
          </w:tcPr>
          <w:p w14:paraId="6B61BB7B" w14:textId="160614FD" w:rsidR="00CA1484" w:rsidRPr="00531561" w:rsidRDefault="000E7828">
            <w:pPr>
              <w:pStyle w:val="Tabletext"/>
              <w:rPr>
                <w:rFonts w:cs="Arial"/>
                <w:sz w:val="12"/>
                <w:szCs w:val="12"/>
              </w:rPr>
            </w:pPr>
            <w:r w:rsidRPr="000E7828">
              <w:rPr>
                <w:rFonts w:cs="Arial"/>
                <w:sz w:val="12"/>
                <w:szCs w:val="12"/>
              </w:rPr>
              <w:t>1</w:t>
            </w:r>
          </w:p>
        </w:tc>
        <w:tc>
          <w:tcPr>
            <w:tcW w:w="208" w:type="pct"/>
          </w:tcPr>
          <w:p w14:paraId="1F625127" w14:textId="025FF060" w:rsidR="00CA1484" w:rsidRPr="00531561" w:rsidRDefault="000E7828">
            <w:pPr>
              <w:pStyle w:val="Tabletext"/>
              <w:rPr>
                <w:rFonts w:cs="Arial"/>
                <w:sz w:val="12"/>
                <w:szCs w:val="12"/>
              </w:rPr>
            </w:pPr>
            <w:r w:rsidRPr="000E7828">
              <w:rPr>
                <w:rFonts w:cs="Arial"/>
                <w:sz w:val="12"/>
                <w:szCs w:val="12"/>
              </w:rPr>
              <w:t>5</w:t>
            </w:r>
          </w:p>
        </w:tc>
        <w:tc>
          <w:tcPr>
            <w:tcW w:w="280" w:type="pct"/>
          </w:tcPr>
          <w:p w14:paraId="19CFF533" w14:textId="35954AC6" w:rsidR="00CA1484" w:rsidRPr="00531561" w:rsidRDefault="000E7828">
            <w:pPr>
              <w:pStyle w:val="Tabletext"/>
              <w:rPr>
                <w:rFonts w:cs="Arial"/>
                <w:sz w:val="12"/>
                <w:szCs w:val="12"/>
              </w:rPr>
            </w:pPr>
            <w:r w:rsidRPr="000E7828">
              <w:rPr>
                <w:rFonts w:cs="Arial"/>
                <w:sz w:val="12"/>
                <w:szCs w:val="12"/>
              </w:rPr>
              <w:t>9</w:t>
            </w:r>
          </w:p>
        </w:tc>
        <w:tc>
          <w:tcPr>
            <w:tcW w:w="286" w:type="pct"/>
          </w:tcPr>
          <w:p w14:paraId="59FE6990" w14:textId="3B6254BD" w:rsidR="00CA1484" w:rsidRPr="00531561" w:rsidRDefault="000E7828">
            <w:pPr>
              <w:pStyle w:val="Tabletext"/>
              <w:rPr>
                <w:rFonts w:cs="Arial"/>
                <w:sz w:val="12"/>
                <w:szCs w:val="12"/>
              </w:rPr>
            </w:pPr>
            <w:r w:rsidRPr="000E7828">
              <w:rPr>
                <w:rFonts w:cs="Arial"/>
                <w:sz w:val="12"/>
                <w:szCs w:val="12"/>
              </w:rPr>
              <w:t>15</w:t>
            </w:r>
          </w:p>
        </w:tc>
        <w:tc>
          <w:tcPr>
            <w:tcW w:w="278" w:type="pct"/>
            <w:shd w:val="clear" w:color="auto" w:fill="C5511A"/>
          </w:tcPr>
          <w:p w14:paraId="10249075" w14:textId="4659BA17"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3258</w:t>
            </w:r>
          </w:p>
        </w:tc>
      </w:tr>
      <w:tr w:rsidR="003C057D" w:rsidRPr="00531561" w14:paraId="39709808" w14:textId="77777777" w:rsidTr="00C16156">
        <w:tc>
          <w:tcPr>
            <w:tcW w:w="491" w:type="pct"/>
            <w:shd w:val="clear" w:color="auto" w:fill="EFF0EF"/>
          </w:tcPr>
          <w:p w14:paraId="0E61FD6F" w14:textId="77777777" w:rsidR="00CA1484" w:rsidRPr="00531561" w:rsidRDefault="00CA1484">
            <w:pPr>
              <w:pStyle w:val="Tabletext"/>
              <w:rPr>
                <w:rFonts w:cs="Arial"/>
                <w:sz w:val="12"/>
                <w:szCs w:val="12"/>
              </w:rPr>
            </w:pPr>
            <w:r w:rsidRPr="000E7828">
              <w:rPr>
                <w:rFonts w:cs="Arial"/>
                <w:sz w:val="12"/>
                <w:szCs w:val="12"/>
              </w:rPr>
              <w:t>Melton City Council</w:t>
            </w:r>
          </w:p>
        </w:tc>
        <w:tc>
          <w:tcPr>
            <w:tcW w:w="279" w:type="pct"/>
            <w:shd w:val="clear" w:color="auto" w:fill="EFF0EF"/>
          </w:tcPr>
          <w:p w14:paraId="60444C10" w14:textId="7B44DF9D" w:rsidR="00CA1484" w:rsidRPr="00531561" w:rsidRDefault="000E7828">
            <w:pPr>
              <w:pStyle w:val="Tabletext"/>
              <w:rPr>
                <w:rFonts w:cs="Arial"/>
                <w:sz w:val="12"/>
                <w:szCs w:val="12"/>
              </w:rPr>
            </w:pPr>
            <w:r w:rsidRPr="000E7828">
              <w:rPr>
                <w:rFonts w:cs="Arial"/>
                <w:sz w:val="12"/>
                <w:szCs w:val="12"/>
              </w:rPr>
              <w:t>128</w:t>
            </w:r>
          </w:p>
        </w:tc>
        <w:tc>
          <w:tcPr>
            <w:tcW w:w="211" w:type="pct"/>
            <w:shd w:val="clear" w:color="auto" w:fill="EFF0EF"/>
          </w:tcPr>
          <w:p w14:paraId="3726D941" w14:textId="1C439362" w:rsidR="00CA1484" w:rsidRPr="00531561" w:rsidRDefault="000E7828">
            <w:pPr>
              <w:pStyle w:val="Tabletext"/>
              <w:rPr>
                <w:rFonts w:cs="Arial"/>
                <w:sz w:val="12"/>
                <w:szCs w:val="12"/>
              </w:rPr>
            </w:pPr>
            <w:r w:rsidRPr="000E7828">
              <w:rPr>
                <w:rFonts w:cs="Arial"/>
                <w:sz w:val="12"/>
                <w:szCs w:val="12"/>
              </w:rPr>
              <w:t>28</w:t>
            </w:r>
          </w:p>
        </w:tc>
        <w:tc>
          <w:tcPr>
            <w:tcW w:w="280" w:type="pct"/>
            <w:shd w:val="clear" w:color="auto" w:fill="EFF0EF"/>
          </w:tcPr>
          <w:p w14:paraId="68696B7A" w14:textId="6779C821" w:rsidR="00CA1484" w:rsidRPr="00531561" w:rsidRDefault="000E7828">
            <w:pPr>
              <w:pStyle w:val="Tabletext"/>
              <w:rPr>
                <w:rFonts w:cs="Arial"/>
                <w:sz w:val="12"/>
                <w:szCs w:val="12"/>
              </w:rPr>
            </w:pPr>
            <w:r w:rsidRPr="000E7828">
              <w:rPr>
                <w:rFonts w:cs="Arial"/>
                <w:sz w:val="12"/>
                <w:szCs w:val="12"/>
              </w:rPr>
              <w:t>21</w:t>
            </w:r>
          </w:p>
        </w:tc>
        <w:tc>
          <w:tcPr>
            <w:tcW w:w="289" w:type="pct"/>
            <w:shd w:val="clear" w:color="auto" w:fill="EFF0EF"/>
          </w:tcPr>
          <w:p w14:paraId="2F4D117F" w14:textId="45FF764D" w:rsidR="00CA1484" w:rsidRPr="00531561" w:rsidRDefault="000E7828">
            <w:pPr>
              <w:pStyle w:val="Tabletext"/>
              <w:rPr>
                <w:rFonts w:cs="Arial"/>
                <w:sz w:val="12"/>
                <w:szCs w:val="12"/>
              </w:rPr>
            </w:pPr>
            <w:r w:rsidRPr="000E7828">
              <w:rPr>
                <w:rFonts w:cs="Arial"/>
                <w:sz w:val="12"/>
                <w:szCs w:val="12"/>
              </w:rPr>
              <w:t>177</w:t>
            </w:r>
          </w:p>
        </w:tc>
        <w:tc>
          <w:tcPr>
            <w:tcW w:w="211" w:type="pct"/>
            <w:shd w:val="clear" w:color="auto" w:fill="EFF0EF"/>
          </w:tcPr>
          <w:p w14:paraId="3AA4F760" w14:textId="746A396B" w:rsidR="00CA1484" w:rsidRPr="00531561" w:rsidRDefault="000E7828">
            <w:pPr>
              <w:pStyle w:val="Tabletext"/>
              <w:rPr>
                <w:rFonts w:cs="Arial"/>
                <w:sz w:val="12"/>
                <w:szCs w:val="12"/>
              </w:rPr>
            </w:pPr>
            <w:r w:rsidRPr="000E7828">
              <w:rPr>
                <w:rFonts w:cs="Arial"/>
                <w:sz w:val="12"/>
                <w:szCs w:val="12"/>
              </w:rPr>
              <w:t>2</w:t>
            </w:r>
          </w:p>
        </w:tc>
        <w:tc>
          <w:tcPr>
            <w:tcW w:w="211" w:type="pct"/>
            <w:shd w:val="clear" w:color="auto" w:fill="EFF0EF"/>
          </w:tcPr>
          <w:p w14:paraId="65B2E73A" w14:textId="2A29A8B8" w:rsidR="00CA1484" w:rsidRPr="00531561" w:rsidRDefault="000E7828">
            <w:pPr>
              <w:pStyle w:val="Tabletext"/>
              <w:rPr>
                <w:rFonts w:cs="Arial"/>
                <w:sz w:val="12"/>
                <w:szCs w:val="12"/>
              </w:rPr>
            </w:pPr>
            <w:r w:rsidRPr="000E7828">
              <w:rPr>
                <w:rFonts w:cs="Arial"/>
                <w:sz w:val="12"/>
                <w:szCs w:val="12"/>
              </w:rPr>
              <w:t>2</w:t>
            </w:r>
          </w:p>
        </w:tc>
        <w:tc>
          <w:tcPr>
            <w:tcW w:w="210" w:type="pct"/>
            <w:shd w:val="clear" w:color="auto" w:fill="EFF0EF"/>
          </w:tcPr>
          <w:p w14:paraId="1B5D959B" w14:textId="1B3A7596"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7041269C" w14:textId="2CBDADB2"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0E731D92" w14:textId="03BD53F8" w:rsidR="00CA1484" w:rsidRPr="00531561" w:rsidRDefault="000E7828">
            <w:pPr>
              <w:pStyle w:val="Tabletext"/>
              <w:rPr>
                <w:rFonts w:cs="Arial"/>
                <w:sz w:val="12"/>
                <w:szCs w:val="12"/>
              </w:rPr>
            </w:pPr>
            <w:r w:rsidRPr="000E7828">
              <w:rPr>
                <w:rFonts w:cs="Arial"/>
                <w:sz w:val="12"/>
                <w:szCs w:val="12"/>
              </w:rPr>
              <w:t>79</w:t>
            </w:r>
          </w:p>
        </w:tc>
        <w:tc>
          <w:tcPr>
            <w:tcW w:w="211" w:type="pct"/>
            <w:shd w:val="clear" w:color="auto" w:fill="EFF0EF"/>
          </w:tcPr>
          <w:p w14:paraId="714216EB" w14:textId="114AFD74"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0F762E02" w14:textId="04EA1300" w:rsidR="00CA1484" w:rsidRPr="00531561" w:rsidRDefault="000E7828">
            <w:pPr>
              <w:pStyle w:val="Tabletext"/>
              <w:rPr>
                <w:rFonts w:cs="Arial"/>
                <w:sz w:val="12"/>
                <w:szCs w:val="12"/>
              </w:rPr>
            </w:pPr>
            <w:r w:rsidRPr="000E7828">
              <w:rPr>
                <w:rFonts w:cs="Arial"/>
                <w:sz w:val="12"/>
                <w:szCs w:val="12"/>
              </w:rPr>
              <w:t>77</w:t>
            </w:r>
          </w:p>
        </w:tc>
        <w:tc>
          <w:tcPr>
            <w:tcW w:w="282" w:type="pct"/>
            <w:shd w:val="clear" w:color="auto" w:fill="EFF0EF"/>
          </w:tcPr>
          <w:p w14:paraId="43CFC749" w14:textId="22E7A1E5" w:rsidR="00CA1484" w:rsidRPr="00531561" w:rsidRDefault="000E7828">
            <w:pPr>
              <w:pStyle w:val="Tabletext"/>
              <w:rPr>
                <w:rFonts w:cs="Arial"/>
                <w:sz w:val="12"/>
                <w:szCs w:val="12"/>
              </w:rPr>
            </w:pPr>
            <w:r w:rsidRPr="000E7828">
              <w:rPr>
                <w:rFonts w:cs="Arial"/>
                <w:sz w:val="12"/>
                <w:szCs w:val="12"/>
              </w:rPr>
              <w:t>641</w:t>
            </w:r>
          </w:p>
        </w:tc>
        <w:tc>
          <w:tcPr>
            <w:tcW w:w="290" w:type="pct"/>
            <w:shd w:val="clear" w:color="auto" w:fill="EFF0EF"/>
          </w:tcPr>
          <w:p w14:paraId="151D1D14" w14:textId="2B3A9F31" w:rsidR="00CA1484" w:rsidRPr="00531561" w:rsidRDefault="000E7828">
            <w:pPr>
              <w:pStyle w:val="Tabletext"/>
              <w:rPr>
                <w:rFonts w:cs="Arial"/>
                <w:sz w:val="12"/>
                <w:szCs w:val="12"/>
              </w:rPr>
            </w:pPr>
            <w:r w:rsidRPr="000E7828">
              <w:rPr>
                <w:rFonts w:cs="Arial"/>
                <w:sz w:val="12"/>
                <w:szCs w:val="12"/>
              </w:rPr>
              <w:t>799</w:t>
            </w:r>
          </w:p>
        </w:tc>
        <w:tc>
          <w:tcPr>
            <w:tcW w:w="209" w:type="pct"/>
            <w:shd w:val="clear" w:color="auto" w:fill="EFF0EF"/>
          </w:tcPr>
          <w:p w14:paraId="18F14EC7" w14:textId="02F9DBD8"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7C67D8D8" w14:textId="4673940F" w:rsidR="00CA1484" w:rsidRPr="00531561" w:rsidRDefault="000E7828">
            <w:pPr>
              <w:pStyle w:val="Tabletext"/>
              <w:rPr>
                <w:rFonts w:cs="Arial"/>
                <w:sz w:val="12"/>
                <w:szCs w:val="12"/>
              </w:rPr>
            </w:pPr>
            <w:r w:rsidRPr="000E7828">
              <w:rPr>
                <w:rFonts w:cs="Arial"/>
                <w:sz w:val="12"/>
                <w:szCs w:val="12"/>
              </w:rPr>
              <w:t>1</w:t>
            </w:r>
          </w:p>
        </w:tc>
        <w:tc>
          <w:tcPr>
            <w:tcW w:w="280" w:type="pct"/>
            <w:shd w:val="clear" w:color="auto" w:fill="EFF0EF"/>
          </w:tcPr>
          <w:p w14:paraId="36F6CB48" w14:textId="5B03CBD5" w:rsidR="00CA1484" w:rsidRPr="00531561" w:rsidRDefault="000E7828">
            <w:pPr>
              <w:pStyle w:val="Tabletext"/>
              <w:rPr>
                <w:rFonts w:cs="Arial"/>
                <w:sz w:val="12"/>
                <w:szCs w:val="12"/>
              </w:rPr>
            </w:pPr>
            <w:r w:rsidRPr="000E7828">
              <w:rPr>
                <w:rFonts w:cs="Arial"/>
                <w:sz w:val="12"/>
                <w:szCs w:val="12"/>
              </w:rPr>
              <w:t>15</w:t>
            </w:r>
          </w:p>
        </w:tc>
        <w:tc>
          <w:tcPr>
            <w:tcW w:w="286" w:type="pct"/>
            <w:shd w:val="clear" w:color="auto" w:fill="EFF0EF"/>
          </w:tcPr>
          <w:p w14:paraId="34E169E4" w14:textId="3BAF86B1" w:rsidR="00CA1484" w:rsidRPr="00531561" w:rsidRDefault="000E7828">
            <w:pPr>
              <w:pStyle w:val="Tabletext"/>
              <w:rPr>
                <w:rFonts w:cs="Arial"/>
                <w:sz w:val="12"/>
                <w:szCs w:val="12"/>
              </w:rPr>
            </w:pPr>
            <w:r w:rsidRPr="000E7828">
              <w:rPr>
                <w:rFonts w:cs="Arial"/>
                <w:sz w:val="12"/>
                <w:szCs w:val="12"/>
              </w:rPr>
              <w:t>16</w:t>
            </w:r>
          </w:p>
        </w:tc>
        <w:tc>
          <w:tcPr>
            <w:tcW w:w="278" w:type="pct"/>
            <w:shd w:val="clear" w:color="auto" w:fill="C5511A"/>
          </w:tcPr>
          <w:p w14:paraId="46A81669" w14:textId="57CF05BF"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995</w:t>
            </w:r>
          </w:p>
        </w:tc>
      </w:tr>
      <w:tr w:rsidR="003C057D" w:rsidRPr="00531561" w14:paraId="40038207" w14:textId="77777777" w:rsidTr="00C16156">
        <w:tc>
          <w:tcPr>
            <w:tcW w:w="491" w:type="pct"/>
          </w:tcPr>
          <w:p w14:paraId="2F85353D" w14:textId="77777777" w:rsidR="00CA1484" w:rsidRPr="00531561" w:rsidRDefault="00CA1484">
            <w:pPr>
              <w:pStyle w:val="Tabletext"/>
              <w:rPr>
                <w:rFonts w:cs="Arial"/>
                <w:sz w:val="12"/>
                <w:szCs w:val="12"/>
              </w:rPr>
            </w:pPr>
            <w:r w:rsidRPr="000E7828">
              <w:rPr>
                <w:rFonts w:cs="Arial"/>
                <w:sz w:val="12"/>
                <w:szCs w:val="12"/>
              </w:rPr>
              <w:t>Merri-bek City Council</w:t>
            </w:r>
          </w:p>
        </w:tc>
        <w:tc>
          <w:tcPr>
            <w:tcW w:w="279" w:type="pct"/>
          </w:tcPr>
          <w:p w14:paraId="24581FD5" w14:textId="3C1C5B3C" w:rsidR="00CA1484" w:rsidRPr="00531561" w:rsidRDefault="000E7828">
            <w:pPr>
              <w:pStyle w:val="Tabletext"/>
              <w:rPr>
                <w:rFonts w:cs="Arial"/>
                <w:sz w:val="12"/>
                <w:szCs w:val="12"/>
              </w:rPr>
            </w:pPr>
            <w:r w:rsidRPr="000E7828">
              <w:rPr>
                <w:rFonts w:cs="Arial"/>
                <w:sz w:val="12"/>
                <w:szCs w:val="12"/>
              </w:rPr>
              <w:t>57</w:t>
            </w:r>
          </w:p>
        </w:tc>
        <w:tc>
          <w:tcPr>
            <w:tcW w:w="211" w:type="pct"/>
          </w:tcPr>
          <w:p w14:paraId="63C9EA78" w14:textId="26E4E763" w:rsidR="00CA1484" w:rsidRPr="00531561" w:rsidRDefault="000E7828">
            <w:pPr>
              <w:pStyle w:val="Tabletext"/>
              <w:rPr>
                <w:rFonts w:cs="Arial"/>
                <w:sz w:val="12"/>
                <w:szCs w:val="12"/>
              </w:rPr>
            </w:pPr>
            <w:r w:rsidRPr="000E7828">
              <w:rPr>
                <w:rFonts w:cs="Arial"/>
                <w:sz w:val="12"/>
                <w:szCs w:val="12"/>
              </w:rPr>
              <w:t>11</w:t>
            </w:r>
          </w:p>
        </w:tc>
        <w:tc>
          <w:tcPr>
            <w:tcW w:w="280" w:type="pct"/>
          </w:tcPr>
          <w:p w14:paraId="5434F15B" w14:textId="368D8B98" w:rsidR="00CA1484" w:rsidRPr="00531561" w:rsidRDefault="000E7828">
            <w:pPr>
              <w:pStyle w:val="Tabletext"/>
              <w:rPr>
                <w:rFonts w:cs="Arial"/>
                <w:sz w:val="12"/>
                <w:szCs w:val="12"/>
              </w:rPr>
            </w:pPr>
            <w:r w:rsidRPr="000E7828">
              <w:rPr>
                <w:rFonts w:cs="Arial"/>
                <w:sz w:val="12"/>
                <w:szCs w:val="12"/>
              </w:rPr>
              <w:t>24</w:t>
            </w:r>
          </w:p>
        </w:tc>
        <w:tc>
          <w:tcPr>
            <w:tcW w:w="289" w:type="pct"/>
          </w:tcPr>
          <w:p w14:paraId="0E1C2241" w14:textId="6F311CC2" w:rsidR="00CA1484" w:rsidRPr="00531561" w:rsidRDefault="000E7828">
            <w:pPr>
              <w:pStyle w:val="Tabletext"/>
              <w:rPr>
                <w:rFonts w:cs="Arial"/>
                <w:sz w:val="12"/>
                <w:szCs w:val="12"/>
              </w:rPr>
            </w:pPr>
            <w:r w:rsidRPr="000E7828">
              <w:rPr>
                <w:rFonts w:cs="Arial"/>
                <w:sz w:val="12"/>
                <w:szCs w:val="12"/>
              </w:rPr>
              <w:t>92</w:t>
            </w:r>
          </w:p>
        </w:tc>
        <w:tc>
          <w:tcPr>
            <w:tcW w:w="211" w:type="pct"/>
          </w:tcPr>
          <w:p w14:paraId="685AC432" w14:textId="4A2936D0" w:rsidR="00CA1484" w:rsidRPr="00531561" w:rsidRDefault="000E7828">
            <w:pPr>
              <w:pStyle w:val="Tabletext"/>
              <w:rPr>
                <w:rFonts w:cs="Arial"/>
                <w:sz w:val="12"/>
                <w:szCs w:val="12"/>
              </w:rPr>
            </w:pPr>
            <w:r w:rsidRPr="000E7828">
              <w:rPr>
                <w:rFonts w:cs="Arial"/>
                <w:sz w:val="12"/>
                <w:szCs w:val="12"/>
              </w:rPr>
              <w:t>0</w:t>
            </w:r>
          </w:p>
        </w:tc>
        <w:tc>
          <w:tcPr>
            <w:tcW w:w="211" w:type="pct"/>
          </w:tcPr>
          <w:p w14:paraId="7D258EEC" w14:textId="2A28989D" w:rsidR="00CA1484" w:rsidRPr="00531561" w:rsidRDefault="000E7828">
            <w:pPr>
              <w:pStyle w:val="Tabletext"/>
              <w:rPr>
                <w:rFonts w:cs="Arial"/>
                <w:sz w:val="12"/>
                <w:szCs w:val="12"/>
              </w:rPr>
            </w:pPr>
            <w:r w:rsidRPr="000E7828">
              <w:rPr>
                <w:rFonts w:cs="Arial"/>
                <w:sz w:val="12"/>
                <w:szCs w:val="12"/>
              </w:rPr>
              <w:t>0</w:t>
            </w:r>
          </w:p>
        </w:tc>
        <w:tc>
          <w:tcPr>
            <w:tcW w:w="210" w:type="pct"/>
          </w:tcPr>
          <w:p w14:paraId="24E8EEFE" w14:textId="72738AB6" w:rsidR="00CA1484" w:rsidRPr="00531561" w:rsidRDefault="000E7828">
            <w:pPr>
              <w:pStyle w:val="Tabletext"/>
              <w:rPr>
                <w:rFonts w:cs="Arial"/>
                <w:sz w:val="12"/>
                <w:szCs w:val="12"/>
              </w:rPr>
            </w:pPr>
            <w:r w:rsidRPr="000E7828">
              <w:rPr>
                <w:rFonts w:cs="Arial"/>
                <w:sz w:val="12"/>
                <w:szCs w:val="12"/>
              </w:rPr>
              <w:t>2</w:t>
            </w:r>
          </w:p>
        </w:tc>
        <w:tc>
          <w:tcPr>
            <w:tcW w:w="211" w:type="pct"/>
          </w:tcPr>
          <w:p w14:paraId="17255879" w14:textId="559D537D" w:rsidR="00CA1484" w:rsidRPr="00531561" w:rsidRDefault="000E7828">
            <w:pPr>
              <w:pStyle w:val="Tabletext"/>
              <w:rPr>
                <w:rFonts w:cs="Arial"/>
                <w:sz w:val="12"/>
                <w:szCs w:val="12"/>
              </w:rPr>
            </w:pPr>
            <w:r w:rsidRPr="000E7828">
              <w:rPr>
                <w:rFonts w:cs="Arial"/>
                <w:sz w:val="12"/>
                <w:szCs w:val="12"/>
              </w:rPr>
              <w:t>2</w:t>
            </w:r>
          </w:p>
        </w:tc>
        <w:tc>
          <w:tcPr>
            <w:tcW w:w="281" w:type="pct"/>
          </w:tcPr>
          <w:p w14:paraId="0EBFD767" w14:textId="0F98C77E" w:rsidR="00CA1484" w:rsidRPr="00531561" w:rsidRDefault="000E7828">
            <w:pPr>
              <w:pStyle w:val="Tabletext"/>
              <w:rPr>
                <w:rFonts w:cs="Arial"/>
                <w:sz w:val="12"/>
                <w:szCs w:val="12"/>
              </w:rPr>
            </w:pPr>
            <w:r w:rsidRPr="000E7828">
              <w:rPr>
                <w:rFonts w:cs="Arial"/>
                <w:sz w:val="12"/>
                <w:szCs w:val="12"/>
              </w:rPr>
              <w:t>134</w:t>
            </w:r>
          </w:p>
        </w:tc>
        <w:tc>
          <w:tcPr>
            <w:tcW w:w="211" w:type="pct"/>
          </w:tcPr>
          <w:p w14:paraId="70B73BCB" w14:textId="7329E185" w:rsidR="00CA1484" w:rsidRPr="00531561" w:rsidRDefault="000E7828">
            <w:pPr>
              <w:pStyle w:val="Tabletext"/>
              <w:rPr>
                <w:rFonts w:cs="Arial"/>
                <w:sz w:val="12"/>
                <w:szCs w:val="12"/>
              </w:rPr>
            </w:pPr>
            <w:r w:rsidRPr="000E7828">
              <w:rPr>
                <w:rFonts w:cs="Arial"/>
                <w:sz w:val="12"/>
                <w:szCs w:val="12"/>
              </w:rPr>
              <w:t>3</w:t>
            </w:r>
          </w:p>
        </w:tc>
        <w:tc>
          <w:tcPr>
            <w:tcW w:w="281" w:type="pct"/>
          </w:tcPr>
          <w:p w14:paraId="407DCF7C" w14:textId="28BDA6BA" w:rsidR="00CA1484" w:rsidRPr="00531561" w:rsidRDefault="000E7828">
            <w:pPr>
              <w:pStyle w:val="Tabletext"/>
              <w:rPr>
                <w:rFonts w:cs="Arial"/>
                <w:sz w:val="12"/>
                <w:szCs w:val="12"/>
              </w:rPr>
            </w:pPr>
            <w:r w:rsidRPr="000E7828">
              <w:rPr>
                <w:rFonts w:cs="Arial"/>
                <w:sz w:val="12"/>
                <w:szCs w:val="12"/>
              </w:rPr>
              <w:t>76</w:t>
            </w:r>
          </w:p>
        </w:tc>
        <w:tc>
          <w:tcPr>
            <w:tcW w:w="282" w:type="pct"/>
          </w:tcPr>
          <w:p w14:paraId="358DA1E3" w14:textId="0EB1E758" w:rsidR="00CA1484" w:rsidRPr="00531561" w:rsidRDefault="000E7828">
            <w:pPr>
              <w:pStyle w:val="Tabletext"/>
              <w:rPr>
                <w:rFonts w:cs="Arial"/>
                <w:sz w:val="12"/>
                <w:szCs w:val="12"/>
              </w:rPr>
            </w:pPr>
            <w:r w:rsidRPr="000E7828">
              <w:rPr>
                <w:rFonts w:cs="Arial"/>
                <w:sz w:val="12"/>
                <w:szCs w:val="12"/>
              </w:rPr>
              <w:t>922</w:t>
            </w:r>
          </w:p>
        </w:tc>
        <w:tc>
          <w:tcPr>
            <w:tcW w:w="290" w:type="pct"/>
          </w:tcPr>
          <w:p w14:paraId="15885324" w14:textId="5A04D02B" w:rsidR="00CA1484" w:rsidRPr="00531561" w:rsidRDefault="000E7828">
            <w:pPr>
              <w:pStyle w:val="Tabletext"/>
              <w:rPr>
                <w:rFonts w:cs="Arial"/>
                <w:sz w:val="12"/>
                <w:szCs w:val="12"/>
              </w:rPr>
            </w:pPr>
            <w:r w:rsidRPr="000E7828">
              <w:rPr>
                <w:rFonts w:cs="Arial"/>
                <w:sz w:val="12"/>
                <w:szCs w:val="12"/>
              </w:rPr>
              <w:t>1135</w:t>
            </w:r>
          </w:p>
        </w:tc>
        <w:tc>
          <w:tcPr>
            <w:tcW w:w="209" w:type="pct"/>
          </w:tcPr>
          <w:p w14:paraId="29EA3F1B" w14:textId="05B2DA1E" w:rsidR="00CA1484" w:rsidRPr="00531561" w:rsidRDefault="000E7828">
            <w:pPr>
              <w:pStyle w:val="Tabletext"/>
              <w:rPr>
                <w:rFonts w:cs="Arial"/>
                <w:sz w:val="12"/>
                <w:szCs w:val="12"/>
              </w:rPr>
            </w:pPr>
            <w:r w:rsidRPr="000E7828">
              <w:rPr>
                <w:rFonts w:cs="Arial"/>
                <w:sz w:val="12"/>
                <w:szCs w:val="12"/>
              </w:rPr>
              <w:t>0</w:t>
            </w:r>
          </w:p>
        </w:tc>
        <w:tc>
          <w:tcPr>
            <w:tcW w:w="208" w:type="pct"/>
          </w:tcPr>
          <w:p w14:paraId="1A83BD09" w14:textId="396651DE" w:rsidR="00CA1484" w:rsidRPr="00531561" w:rsidRDefault="000E7828">
            <w:pPr>
              <w:pStyle w:val="Tabletext"/>
              <w:rPr>
                <w:rFonts w:cs="Arial"/>
                <w:sz w:val="12"/>
                <w:szCs w:val="12"/>
              </w:rPr>
            </w:pPr>
            <w:r w:rsidRPr="000E7828">
              <w:rPr>
                <w:rFonts w:cs="Arial"/>
                <w:sz w:val="12"/>
                <w:szCs w:val="12"/>
              </w:rPr>
              <w:t>0</w:t>
            </w:r>
          </w:p>
        </w:tc>
        <w:tc>
          <w:tcPr>
            <w:tcW w:w="280" w:type="pct"/>
          </w:tcPr>
          <w:p w14:paraId="4AF7CE06" w14:textId="255F887E" w:rsidR="00CA1484" w:rsidRPr="00531561" w:rsidRDefault="000E7828">
            <w:pPr>
              <w:pStyle w:val="Tabletext"/>
              <w:rPr>
                <w:rFonts w:cs="Arial"/>
                <w:sz w:val="12"/>
                <w:szCs w:val="12"/>
              </w:rPr>
            </w:pPr>
            <w:r w:rsidRPr="000E7828">
              <w:rPr>
                <w:rFonts w:cs="Arial"/>
                <w:sz w:val="12"/>
                <w:szCs w:val="12"/>
              </w:rPr>
              <w:t>32</w:t>
            </w:r>
          </w:p>
        </w:tc>
        <w:tc>
          <w:tcPr>
            <w:tcW w:w="286" w:type="pct"/>
          </w:tcPr>
          <w:p w14:paraId="1FA78829" w14:textId="5D041141" w:rsidR="00CA1484" w:rsidRPr="00531561" w:rsidRDefault="000E7828">
            <w:pPr>
              <w:pStyle w:val="Tabletext"/>
              <w:rPr>
                <w:rFonts w:cs="Arial"/>
                <w:sz w:val="12"/>
                <w:szCs w:val="12"/>
              </w:rPr>
            </w:pPr>
            <w:r w:rsidRPr="000E7828">
              <w:rPr>
                <w:rFonts w:cs="Arial"/>
                <w:sz w:val="12"/>
                <w:szCs w:val="12"/>
              </w:rPr>
              <w:t>32</w:t>
            </w:r>
          </w:p>
        </w:tc>
        <w:tc>
          <w:tcPr>
            <w:tcW w:w="278" w:type="pct"/>
            <w:shd w:val="clear" w:color="auto" w:fill="C5511A"/>
          </w:tcPr>
          <w:p w14:paraId="791F4769" w14:textId="0016CF65"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1261</w:t>
            </w:r>
          </w:p>
        </w:tc>
      </w:tr>
      <w:tr w:rsidR="003C057D" w:rsidRPr="00531561" w14:paraId="618C946F" w14:textId="77777777" w:rsidTr="00C16156">
        <w:tc>
          <w:tcPr>
            <w:tcW w:w="491" w:type="pct"/>
            <w:shd w:val="clear" w:color="auto" w:fill="EFF0EF"/>
          </w:tcPr>
          <w:p w14:paraId="61A01C2F" w14:textId="77777777" w:rsidR="00CA1484" w:rsidRPr="00531561" w:rsidRDefault="00CA1484">
            <w:pPr>
              <w:pStyle w:val="Tabletext"/>
              <w:rPr>
                <w:rFonts w:cs="Arial"/>
                <w:sz w:val="12"/>
                <w:szCs w:val="12"/>
              </w:rPr>
            </w:pPr>
            <w:r w:rsidRPr="000E7828">
              <w:rPr>
                <w:rFonts w:cs="Arial"/>
                <w:sz w:val="12"/>
                <w:szCs w:val="12"/>
              </w:rPr>
              <w:t>Mildura Rural City Council</w:t>
            </w:r>
          </w:p>
        </w:tc>
        <w:tc>
          <w:tcPr>
            <w:tcW w:w="279" w:type="pct"/>
            <w:shd w:val="clear" w:color="auto" w:fill="EFF0EF"/>
          </w:tcPr>
          <w:p w14:paraId="56662884" w14:textId="061F14EF" w:rsidR="00CA1484" w:rsidRPr="00531561" w:rsidRDefault="000E7828">
            <w:pPr>
              <w:pStyle w:val="Tabletext"/>
              <w:rPr>
                <w:rFonts w:cs="Arial"/>
                <w:sz w:val="12"/>
                <w:szCs w:val="12"/>
              </w:rPr>
            </w:pPr>
            <w:r w:rsidRPr="000E7828">
              <w:rPr>
                <w:rFonts w:cs="Arial"/>
                <w:sz w:val="12"/>
                <w:szCs w:val="12"/>
              </w:rPr>
              <w:t>59</w:t>
            </w:r>
          </w:p>
        </w:tc>
        <w:tc>
          <w:tcPr>
            <w:tcW w:w="211" w:type="pct"/>
            <w:shd w:val="clear" w:color="auto" w:fill="EFF0EF"/>
          </w:tcPr>
          <w:p w14:paraId="282D29F2" w14:textId="7172D3FD" w:rsidR="00CA1484" w:rsidRPr="00531561" w:rsidRDefault="000E7828">
            <w:pPr>
              <w:pStyle w:val="Tabletext"/>
              <w:rPr>
                <w:rFonts w:cs="Arial"/>
                <w:sz w:val="12"/>
                <w:szCs w:val="12"/>
              </w:rPr>
            </w:pPr>
            <w:r w:rsidRPr="000E7828">
              <w:rPr>
                <w:rFonts w:cs="Arial"/>
                <w:sz w:val="12"/>
                <w:szCs w:val="12"/>
              </w:rPr>
              <w:t>11</w:t>
            </w:r>
          </w:p>
        </w:tc>
        <w:tc>
          <w:tcPr>
            <w:tcW w:w="280" w:type="pct"/>
            <w:shd w:val="clear" w:color="auto" w:fill="EFF0EF"/>
          </w:tcPr>
          <w:p w14:paraId="67AEE228" w14:textId="5D3B7D20" w:rsidR="00CA1484" w:rsidRPr="00531561" w:rsidRDefault="000E7828">
            <w:pPr>
              <w:pStyle w:val="Tabletext"/>
              <w:rPr>
                <w:rFonts w:cs="Arial"/>
                <w:sz w:val="12"/>
                <w:szCs w:val="12"/>
              </w:rPr>
            </w:pPr>
            <w:r w:rsidRPr="000E7828">
              <w:rPr>
                <w:rFonts w:cs="Arial"/>
                <w:sz w:val="12"/>
                <w:szCs w:val="12"/>
              </w:rPr>
              <w:t>35</w:t>
            </w:r>
          </w:p>
        </w:tc>
        <w:tc>
          <w:tcPr>
            <w:tcW w:w="289" w:type="pct"/>
            <w:shd w:val="clear" w:color="auto" w:fill="EFF0EF"/>
          </w:tcPr>
          <w:p w14:paraId="3B27100B" w14:textId="4E3C11C3" w:rsidR="00CA1484" w:rsidRPr="00531561" w:rsidRDefault="000E7828">
            <w:pPr>
              <w:pStyle w:val="Tabletext"/>
              <w:rPr>
                <w:rFonts w:cs="Arial"/>
                <w:sz w:val="12"/>
                <w:szCs w:val="12"/>
              </w:rPr>
            </w:pPr>
            <w:r w:rsidRPr="000E7828">
              <w:rPr>
                <w:rFonts w:cs="Arial"/>
                <w:sz w:val="12"/>
                <w:szCs w:val="12"/>
              </w:rPr>
              <w:t>105</w:t>
            </w:r>
          </w:p>
        </w:tc>
        <w:tc>
          <w:tcPr>
            <w:tcW w:w="211" w:type="pct"/>
            <w:shd w:val="clear" w:color="auto" w:fill="EFF0EF"/>
          </w:tcPr>
          <w:p w14:paraId="649F44F8" w14:textId="71823736" w:rsidR="00CA1484" w:rsidRPr="00531561" w:rsidRDefault="000E7828">
            <w:pPr>
              <w:pStyle w:val="Tabletext"/>
              <w:rPr>
                <w:rFonts w:cs="Arial"/>
                <w:sz w:val="12"/>
                <w:szCs w:val="12"/>
              </w:rPr>
            </w:pPr>
            <w:r w:rsidRPr="000E7828">
              <w:rPr>
                <w:rFonts w:cs="Arial"/>
                <w:sz w:val="12"/>
                <w:szCs w:val="12"/>
              </w:rPr>
              <w:t>2</w:t>
            </w:r>
          </w:p>
        </w:tc>
        <w:tc>
          <w:tcPr>
            <w:tcW w:w="211" w:type="pct"/>
            <w:shd w:val="clear" w:color="auto" w:fill="EFF0EF"/>
          </w:tcPr>
          <w:p w14:paraId="4D25C92A" w14:textId="2B8CF680" w:rsidR="00CA1484" w:rsidRPr="00531561" w:rsidRDefault="000E7828">
            <w:pPr>
              <w:pStyle w:val="Tabletext"/>
              <w:rPr>
                <w:rFonts w:cs="Arial"/>
                <w:sz w:val="12"/>
                <w:szCs w:val="12"/>
              </w:rPr>
            </w:pPr>
            <w:r w:rsidRPr="000E7828">
              <w:rPr>
                <w:rFonts w:cs="Arial"/>
                <w:sz w:val="12"/>
                <w:szCs w:val="12"/>
              </w:rPr>
              <w:t>2</w:t>
            </w:r>
          </w:p>
        </w:tc>
        <w:tc>
          <w:tcPr>
            <w:tcW w:w="210" w:type="pct"/>
            <w:shd w:val="clear" w:color="auto" w:fill="EFF0EF"/>
          </w:tcPr>
          <w:p w14:paraId="3DA33FC0" w14:textId="59D944EB"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3AD18D61" w14:textId="7F35E2F4"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142999E8" w14:textId="5150A6F2" w:rsidR="00CA1484" w:rsidRPr="00531561" w:rsidRDefault="000E7828">
            <w:pPr>
              <w:pStyle w:val="Tabletext"/>
              <w:rPr>
                <w:rFonts w:cs="Arial"/>
                <w:sz w:val="12"/>
                <w:szCs w:val="12"/>
              </w:rPr>
            </w:pPr>
            <w:r w:rsidRPr="000E7828">
              <w:rPr>
                <w:rFonts w:cs="Arial"/>
                <w:sz w:val="12"/>
                <w:szCs w:val="12"/>
              </w:rPr>
              <w:t>59</w:t>
            </w:r>
          </w:p>
        </w:tc>
        <w:tc>
          <w:tcPr>
            <w:tcW w:w="211" w:type="pct"/>
            <w:shd w:val="clear" w:color="auto" w:fill="EFF0EF"/>
          </w:tcPr>
          <w:p w14:paraId="1B0220B1" w14:textId="1E2178F1"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3BACDDC0" w14:textId="05298607" w:rsidR="00CA1484" w:rsidRPr="00531561" w:rsidRDefault="000E7828">
            <w:pPr>
              <w:pStyle w:val="Tabletext"/>
              <w:rPr>
                <w:rFonts w:cs="Arial"/>
                <w:sz w:val="12"/>
                <w:szCs w:val="12"/>
              </w:rPr>
            </w:pPr>
            <w:r w:rsidRPr="000E7828">
              <w:rPr>
                <w:rFonts w:cs="Arial"/>
                <w:sz w:val="12"/>
                <w:szCs w:val="12"/>
              </w:rPr>
              <w:t>45</w:t>
            </w:r>
          </w:p>
        </w:tc>
        <w:tc>
          <w:tcPr>
            <w:tcW w:w="282" w:type="pct"/>
            <w:shd w:val="clear" w:color="auto" w:fill="EFF0EF"/>
          </w:tcPr>
          <w:p w14:paraId="71C3D21C" w14:textId="2507712B" w:rsidR="00CA1484" w:rsidRPr="00531561" w:rsidRDefault="000E7828">
            <w:pPr>
              <w:pStyle w:val="Tabletext"/>
              <w:rPr>
                <w:rFonts w:cs="Arial"/>
                <w:sz w:val="12"/>
                <w:szCs w:val="12"/>
              </w:rPr>
            </w:pPr>
            <w:r w:rsidRPr="000E7828">
              <w:rPr>
                <w:rFonts w:cs="Arial"/>
                <w:sz w:val="12"/>
                <w:szCs w:val="12"/>
              </w:rPr>
              <w:t>682</w:t>
            </w:r>
          </w:p>
        </w:tc>
        <w:tc>
          <w:tcPr>
            <w:tcW w:w="290" w:type="pct"/>
            <w:shd w:val="clear" w:color="auto" w:fill="EFF0EF"/>
          </w:tcPr>
          <w:p w14:paraId="00606154" w14:textId="298D420F" w:rsidR="00CA1484" w:rsidRPr="00531561" w:rsidRDefault="000E7828">
            <w:pPr>
              <w:pStyle w:val="Tabletext"/>
              <w:rPr>
                <w:rFonts w:cs="Arial"/>
                <w:sz w:val="12"/>
                <w:szCs w:val="12"/>
              </w:rPr>
            </w:pPr>
            <w:r w:rsidRPr="000E7828">
              <w:rPr>
                <w:rFonts w:cs="Arial"/>
                <w:sz w:val="12"/>
                <w:szCs w:val="12"/>
              </w:rPr>
              <w:t>787</w:t>
            </w:r>
          </w:p>
        </w:tc>
        <w:tc>
          <w:tcPr>
            <w:tcW w:w="209" w:type="pct"/>
            <w:shd w:val="clear" w:color="auto" w:fill="EFF0EF"/>
          </w:tcPr>
          <w:p w14:paraId="0C828F63" w14:textId="2B2BFF36"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07C38177" w14:textId="51EA7237"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724A726F" w14:textId="2A2C7948" w:rsidR="00CA1484" w:rsidRPr="00531561" w:rsidRDefault="000E7828">
            <w:pPr>
              <w:pStyle w:val="Tabletext"/>
              <w:rPr>
                <w:rFonts w:cs="Arial"/>
                <w:sz w:val="12"/>
                <w:szCs w:val="12"/>
              </w:rPr>
            </w:pPr>
            <w:r w:rsidRPr="000E7828">
              <w:rPr>
                <w:rFonts w:cs="Arial"/>
                <w:sz w:val="12"/>
                <w:szCs w:val="12"/>
              </w:rPr>
              <w:t>67</w:t>
            </w:r>
          </w:p>
        </w:tc>
        <w:tc>
          <w:tcPr>
            <w:tcW w:w="286" w:type="pct"/>
            <w:shd w:val="clear" w:color="auto" w:fill="EFF0EF"/>
          </w:tcPr>
          <w:p w14:paraId="2D14F075" w14:textId="073575B5" w:rsidR="00CA1484" w:rsidRPr="00531561" w:rsidRDefault="000E7828">
            <w:pPr>
              <w:pStyle w:val="Tabletext"/>
              <w:rPr>
                <w:rFonts w:cs="Arial"/>
                <w:sz w:val="12"/>
                <w:szCs w:val="12"/>
              </w:rPr>
            </w:pPr>
            <w:r w:rsidRPr="000E7828">
              <w:rPr>
                <w:rFonts w:cs="Arial"/>
                <w:sz w:val="12"/>
                <w:szCs w:val="12"/>
              </w:rPr>
              <w:t>67</w:t>
            </w:r>
          </w:p>
        </w:tc>
        <w:tc>
          <w:tcPr>
            <w:tcW w:w="278" w:type="pct"/>
            <w:shd w:val="clear" w:color="auto" w:fill="C5511A"/>
          </w:tcPr>
          <w:p w14:paraId="17598D40" w14:textId="28F15D39"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961</w:t>
            </w:r>
          </w:p>
        </w:tc>
      </w:tr>
      <w:tr w:rsidR="003C057D" w:rsidRPr="00531561" w14:paraId="50377EC8" w14:textId="77777777" w:rsidTr="00C16156">
        <w:tc>
          <w:tcPr>
            <w:tcW w:w="491" w:type="pct"/>
          </w:tcPr>
          <w:p w14:paraId="69274B66" w14:textId="77777777" w:rsidR="00CA1484" w:rsidRPr="00531561" w:rsidRDefault="00CA1484">
            <w:pPr>
              <w:pStyle w:val="Tabletext"/>
              <w:rPr>
                <w:rFonts w:cs="Arial"/>
                <w:sz w:val="12"/>
                <w:szCs w:val="12"/>
              </w:rPr>
            </w:pPr>
            <w:r w:rsidRPr="000E7828">
              <w:rPr>
                <w:rFonts w:cs="Arial"/>
                <w:sz w:val="12"/>
                <w:szCs w:val="12"/>
              </w:rPr>
              <w:t>Mitchell Shire Council</w:t>
            </w:r>
          </w:p>
        </w:tc>
        <w:tc>
          <w:tcPr>
            <w:tcW w:w="279" w:type="pct"/>
          </w:tcPr>
          <w:p w14:paraId="23848988" w14:textId="4E921D96" w:rsidR="00CA1484" w:rsidRPr="00531561" w:rsidRDefault="000E7828">
            <w:pPr>
              <w:pStyle w:val="Tabletext"/>
              <w:rPr>
                <w:rFonts w:cs="Arial"/>
                <w:sz w:val="12"/>
                <w:szCs w:val="12"/>
              </w:rPr>
            </w:pPr>
            <w:r w:rsidRPr="000E7828">
              <w:rPr>
                <w:rFonts w:cs="Arial"/>
                <w:sz w:val="12"/>
                <w:szCs w:val="12"/>
              </w:rPr>
              <w:t>24</w:t>
            </w:r>
          </w:p>
        </w:tc>
        <w:tc>
          <w:tcPr>
            <w:tcW w:w="211" w:type="pct"/>
          </w:tcPr>
          <w:p w14:paraId="2E9CFB74" w14:textId="5685E114" w:rsidR="00CA1484" w:rsidRPr="00531561" w:rsidRDefault="000E7828">
            <w:pPr>
              <w:pStyle w:val="Tabletext"/>
              <w:rPr>
                <w:rFonts w:cs="Arial"/>
                <w:sz w:val="12"/>
                <w:szCs w:val="12"/>
              </w:rPr>
            </w:pPr>
            <w:r w:rsidRPr="000E7828">
              <w:rPr>
                <w:rFonts w:cs="Arial"/>
                <w:sz w:val="12"/>
                <w:szCs w:val="12"/>
              </w:rPr>
              <w:t>2</w:t>
            </w:r>
          </w:p>
        </w:tc>
        <w:tc>
          <w:tcPr>
            <w:tcW w:w="280" w:type="pct"/>
          </w:tcPr>
          <w:p w14:paraId="57674AD6" w14:textId="69189115" w:rsidR="00CA1484" w:rsidRPr="00531561" w:rsidRDefault="000E7828">
            <w:pPr>
              <w:pStyle w:val="Tabletext"/>
              <w:rPr>
                <w:rFonts w:cs="Arial"/>
                <w:sz w:val="12"/>
                <w:szCs w:val="12"/>
              </w:rPr>
            </w:pPr>
            <w:r w:rsidRPr="000E7828">
              <w:rPr>
                <w:rFonts w:cs="Arial"/>
                <w:sz w:val="12"/>
                <w:szCs w:val="12"/>
              </w:rPr>
              <w:t>15</w:t>
            </w:r>
          </w:p>
        </w:tc>
        <w:tc>
          <w:tcPr>
            <w:tcW w:w="289" w:type="pct"/>
          </w:tcPr>
          <w:p w14:paraId="30AEC856" w14:textId="6E82C425" w:rsidR="00CA1484" w:rsidRPr="00531561" w:rsidRDefault="000E7828">
            <w:pPr>
              <w:pStyle w:val="Tabletext"/>
              <w:rPr>
                <w:rFonts w:cs="Arial"/>
                <w:sz w:val="12"/>
                <w:szCs w:val="12"/>
              </w:rPr>
            </w:pPr>
            <w:r w:rsidRPr="000E7828">
              <w:rPr>
                <w:rFonts w:cs="Arial"/>
                <w:sz w:val="12"/>
                <w:szCs w:val="12"/>
              </w:rPr>
              <w:t>41</w:t>
            </w:r>
          </w:p>
        </w:tc>
        <w:tc>
          <w:tcPr>
            <w:tcW w:w="211" w:type="pct"/>
          </w:tcPr>
          <w:p w14:paraId="3C4867DB" w14:textId="29ABA066" w:rsidR="00CA1484" w:rsidRPr="00531561" w:rsidRDefault="000E7828">
            <w:pPr>
              <w:pStyle w:val="Tabletext"/>
              <w:rPr>
                <w:rFonts w:cs="Arial"/>
                <w:sz w:val="12"/>
                <w:szCs w:val="12"/>
              </w:rPr>
            </w:pPr>
            <w:r w:rsidRPr="000E7828">
              <w:rPr>
                <w:rFonts w:cs="Arial"/>
                <w:sz w:val="12"/>
                <w:szCs w:val="12"/>
              </w:rPr>
              <w:t>12</w:t>
            </w:r>
          </w:p>
        </w:tc>
        <w:tc>
          <w:tcPr>
            <w:tcW w:w="211" w:type="pct"/>
          </w:tcPr>
          <w:p w14:paraId="40C50384" w14:textId="383544B1" w:rsidR="00CA1484" w:rsidRPr="00531561" w:rsidRDefault="000E7828">
            <w:pPr>
              <w:pStyle w:val="Tabletext"/>
              <w:rPr>
                <w:rFonts w:cs="Arial"/>
                <w:sz w:val="12"/>
                <w:szCs w:val="12"/>
              </w:rPr>
            </w:pPr>
            <w:r w:rsidRPr="000E7828">
              <w:rPr>
                <w:rFonts w:cs="Arial"/>
                <w:sz w:val="12"/>
                <w:szCs w:val="12"/>
              </w:rPr>
              <w:t>12</w:t>
            </w:r>
          </w:p>
        </w:tc>
        <w:tc>
          <w:tcPr>
            <w:tcW w:w="210" w:type="pct"/>
          </w:tcPr>
          <w:p w14:paraId="6124B951" w14:textId="6E9919C2" w:rsidR="00CA1484" w:rsidRPr="00531561" w:rsidRDefault="000E7828">
            <w:pPr>
              <w:pStyle w:val="Tabletext"/>
              <w:rPr>
                <w:rFonts w:cs="Arial"/>
                <w:sz w:val="12"/>
                <w:szCs w:val="12"/>
              </w:rPr>
            </w:pPr>
            <w:r w:rsidRPr="000E7828">
              <w:rPr>
                <w:rFonts w:cs="Arial"/>
                <w:sz w:val="12"/>
                <w:szCs w:val="12"/>
              </w:rPr>
              <w:t>4</w:t>
            </w:r>
          </w:p>
        </w:tc>
        <w:tc>
          <w:tcPr>
            <w:tcW w:w="211" w:type="pct"/>
          </w:tcPr>
          <w:p w14:paraId="58E63483" w14:textId="027E110E" w:rsidR="00CA1484" w:rsidRPr="00531561" w:rsidRDefault="000E7828">
            <w:pPr>
              <w:pStyle w:val="Tabletext"/>
              <w:rPr>
                <w:rFonts w:cs="Arial"/>
                <w:sz w:val="12"/>
                <w:szCs w:val="12"/>
              </w:rPr>
            </w:pPr>
            <w:r w:rsidRPr="000E7828">
              <w:rPr>
                <w:rFonts w:cs="Arial"/>
                <w:sz w:val="12"/>
                <w:szCs w:val="12"/>
              </w:rPr>
              <w:t>4</w:t>
            </w:r>
          </w:p>
        </w:tc>
        <w:tc>
          <w:tcPr>
            <w:tcW w:w="281" w:type="pct"/>
          </w:tcPr>
          <w:p w14:paraId="12796880" w14:textId="3960F704" w:rsidR="00CA1484" w:rsidRPr="00531561" w:rsidRDefault="000E7828">
            <w:pPr>
              <w:pStyle w:val="Tabletext"/>
              <w:rPr>
                <w:rFonts w:cs="Arial"/>
                <w:sz w:val="12"/>
                <w:szCs w:val="12"/>
              </w:rPr>
            </w:pPr>
            <w:r w:rsidRPr="000E7828">
              <w:rPr>
                <w:rFonts w:cs="Arial"/>
                <w:sz w:val="12"/>
                <w:szCs w:val="12"/>
              </w:rPr>
              <w:t>24</w:t>
            </w:r>
          </w:p>
        </w:tc>
        <w:tc>
          <w:tcPr>
            <w:tcW w:w="211" w:type="pct"/>
          </w:tcPr>
          <w:p w14:paraId="56AAA0FC" w14:textId="57F11F62" w:rsidR="00CA1484" w:rsidRPr="00531561" w:rsidRDefault="000E7828">
            <w:pPr>
              <w:pStyle w:val="Tabletext"/>
              <w:rPr>
                <w:rFonts w:cs="Arial"/>
                <w:sz w:val="12"/>
                <w:szCs w:val="12"/>
              </w:rPr>
            </w:pPr>
            <w:r w:rsidRPr="000E7828">
              <w:rPr>
                <w:rFonts w:cs="Arial"/>
                <w:sz w:val="12"/>
                <w:szCs w:val="12"/>
              </w:rPr>
              <w:t>0</w:t>
            </w:r>
          </w:p>
        </w:tc>
        <w:tc>
          <w:tcPr>
            <w:tcW w:w="281" w:type="pct"/>
          </w:tcPr>
          <w:p w14:paraId="6AEEBD02" w14:textId="584DD5A8" w:rsidR="00CA1484" w:rsidRPr="00531561" w:rsidRDefault="000E7828">
            <w:pPr>
              <w:pStyle w:val="Tabletext"/>
              <w:rPr>
                <w:rFonts w:cs="Arial"/>
                <w:sz w:val="12"/>
                <w:szCs w:val="12"/>
              </w:rPr>
            </w:pPr>
            <w:r w:rsidRPr="000E7828">
              <w:rPr>
                <w:rFonts w:cs="Arial"/>
                <w:sz w:val="12"/>
                <w:szCs w:val="12"/>
              </w:rPr>
              <w:t>16</w:t>
            </w:r>
          </w:p>
        </w:tc>
        <w:tc>
          <w:tcPr>
            <w:tcW w:w="282" w:type="pct"/>
          </w:tcPr>
          <w:p w14:paraId="63D5F148" w14:textId="3D0A6CD1" w:rsidR="00CA1484" w:rsidRPr="00531561" w:rsidRDefault="000E7828">
            <w:pPr>
              <w:pStyle w:val="Tabletext"/>
              <w:rPr>
                <w:rFonts w:cs="Arial"/>
                <w:sz w:val="12"/>
                <w:szCs w:val="12"/>
              </w:rPr>
            </w:pPr>
            <w:r w:rsidRPr="000E7828">
              <w:rPr>
                <w:rFonts w:cs="Arial"/>
                <w:sz w:val="12"/>
                <w:szCs w:val="12"/>
              </w:rPr>
              <w:t>384</w:t>
            </w:r>
          </w:p>
        </w:tc>
        <w:tc>
          <w:tcPr>
            <w:tcW w:w="290" w:type="pct"/>
          </w:tcPr>
          <w:p w14:paraId="2196453A" w14:textId="53FD5F26" w:rsidR="00CA1484" w:rsidRPr="00531561" w:rsidRDefault="000E7828">
            <w:pPr>
              <w:pStyle w:val="Tabletext"/>
              <w:rPr>
                <w:rFonts w:cs="Arial"/>
                <w:sz w:val="12"/>
                <w:szCs w:val="12"/>
              </w:rPr>
            </w:pPr>
            <w:r w:rsidRPr="000E7828">
              <w:rPr>
                <w:rFonts w:cs="Arial"/>
                <w:sz w:val="12"/>
                <w:szCs w:val="12"/>
              </w:rPr>
              <w:t>424</w:t>
            </w:r>
          </w:p>
        </w:tc>
        <w:tc>
          <w:tcPr>
            <w:tcW w:w="209" w:type="pct"/>
          </w:tcPr>
          <w:p w14:paraId="1CEA9565" w14:textId="3A380AC0" w:rsidR="00CA1484" w:rsidRPr="00531561" w:rsidRDefault="000E7828">
            <w:pPr>
              <w:pStyle w:val="Tabletext"/>
              <w:rPr>
                <w:rFonts w:cs="Arial"/>
                <w:sz w:val="12"/>
                <w:szCs w:val="12"/>
              </w:rPr>
            </w:pPr>
            <w:r w:rsidRPr="000E7828">
              <w:rPr>
                <w:rFonts w:cs="Arial"/>
                <w:sz w:val="12"/>
                <w:szCs w:val="12"/>
              </w:rPr>
              <w:t>0</w:t>
            </w:r>
          </w:p>
        </w:tc>
        <w:tc>
          <w:tcPr>
            <w:tcW w:w="208" w:type="pct"/>
          </w:tcPr>
          <w:p w14:paraId="6E71F691" w14:textId="13012857" w:rsidR="00CA1484" w:rsidRPr="00531561" w:rsidRDefault="000E7828">
            <w:pPr>
              <w:pStyle w:val="Tabletext"/>
              <w:rPr>
                <w:rFonts w:cs="Arial"/>
                <w:sz w:val="12"/>
                <w:szCs w:val="12"/>
              </w:rPr>
            </w:pPr>
            <w:r w:rsidRPr="000E7828">
              <w:rPr>
                <w:rFonts w:cs="Arial"/>
                <w:sz w:val="12"/>
                <w:szCs w:val="12"/>
              </w:rPr>
              <w:t>1</w:t>
            </w:r>
          </w:p>
        </w:tc>
        <w:tc>
          <w:tcPr>
            <w:tcW w:w="280" w:type="pct"/>
          </w:tcPr>
          <w:p w14:paraId="250CFF54" w14:textId="2E755B1D" w:rsidR="00CA1484" w:rsidRPr="00531561" w:rsidRDefault="000E7828">
            <w:pPr>
              <w:pStyle w:val="Tabletext"/>
              <w:rPr>
                <w:rFonts w:cs="Arial"/>
                <w:sz w:val="12"/>
                <w:szCs w:val="12"/>
              </w:rPr>
            </w:pPr>
            <w:r w:rsidRPr="000E7828">
              <w:rPr>
                <w:rFonts w:cs="Arial"/>
                <w:sz w:val="12"/>
                <w:szCs w:val="12"/>
              </w:rPr>
              <w:t>23</w:t>
            </w:r>
          </w:p>
        </w:tc>
        <w:tc>
          <w:tcPr>
            <w:tcW w:w="286" w:type="pct"/>
          </w:tcPr>
          <w:p w14:paraId="7EAC0DA8" w14:textId="67352247" w:rsidR="00CA1484" w:rsidRPr="00531561" w:rsidRDefault="000E7828">
            <w:pPr>
              <w:pStyle w:val="Tabletext"/>
              <w:rPr>
                <w:rFonts w:cs="Arial"/>
                <w:sz w:val="12"/>
                <w:szCs w:val="12"/>
              </w:rPr>
            </w:pPr>
            <w:r w:rsidRPr="000E7828">
              <w:rPr>
                <w:rFonts w:cs="Arial"/>
                <w:sz w:val="12"/>
                <w:szCs w:val="12"/>
              </w:rPr>
              <w:t>24</w:t>
            </w:r>
          </w:p>
        </w:tc>
        <w:tc>
          <w:tcPr>
            <w:tcW w:w="278" w:type="pct"/>
            <w:shd w:val="clear" w:color="auto" w:fill="C5511A"/>
          </w:tcPr>
          <w:p w14:paraId="2994E590" w14:textId="7C70E737"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505</w:t>
            </w:r>
          </w:p>
        </w:tc>
      </w:tr>
      <w:tr w:rsidR="003C057D" w:rsidRPr="00531561" w14:paraId="503C8C73" w14:textId="77777777" w:rsidTr="00C16156">
        <w:tc>
          <w:tcPr>
            <w:tcW w:w="491" w:type="pct"/>
            <w:shd w:val="clear" w:color="auto" w:fill="EFF0EF"/>
          </w:tcPr>
          <w:p w14:paraId="7C07A4B5" w14:textId="77777777" w:rsidR="00CA1484" w:rsidRPr="00531561" w:rsidRDefault="00CA1484">
            <w:pPr>
              <w:pStyle w:val="Tabletext"/>
              <w:rPr>
                <w:rFonts w:cs="Arial"/>
                <w:sz w:val="12"/>
                <w:szCs w:val="12"/>
              </w:rPr>
            </w:pPr>
            <w:r w:rsidRPr="000E7828">
              <w:rPr>
                <w:rFonts w:cs="Arial"/>
                <w:sz w:val="12"/>
                <w:szCs w:val="12"/>
              </w:rPr>
              <w:t>Moira Shire Council</w:t>
            </w:r>
          </w:p>
        </w:tc>
        <w:tc>
          <w:tcPr>
            <w:tcW w:w="279" w:type="pct"/>
            <w:shd w:val="clear" w:color="auto" w:fill="EFF0EF"/>
          </w:tcPr>
          <w:p w14:paraId="4C469CBA" w14:textId="126318A0" w:rsidR="00CA1484" w:rsidRPr="00531561" w:rsidRDefault="000E7828">
            <w:pPr>
              <w:pStyle w:val="Tabletext"/>
              <w:rPr>
                <w:rFonts w:cs="Arial"/>
                <w:sz w:val="12"/>
                <w:szCs w:val="12"/>
              </w:rPr>
            </w:pPr>
            <w:r w:rsidRPr="000E7828">
              <w:rPr>
                <w:rFonts w:cs="Arial"/>
                <w:sz w:val="12"/>
                <w:szCs w:val="12"/>
              </w:rPr>
              <w:t>22</w:t>
            </w:r>
          </w:p>
        </w:tc>
        <w:tc>
          <w:tcPr>
            <w:tcW w:w="211" w:type="pct"/>
            <w:shd w:val="clear" w:color="auto" w:fill="EFF0EF"/>
          </w:tcPr>
          <w:p w14:paraId="4BF777D7" w14:textId="7EB47E79" w:rsidR="00CA1484" w:rsidRPr="00531561" w:rsidRDefault="000E7828">
            <w:pPr>
              <w:pStyle w:val="Tabletext"/>
              <w:rPr>
                <w:rFonts w:cs="Arial"/>
                <w:sz w:val="12"/>
                <w:szCs w:val="12"/>
              </w:rPr>
            </w:pPr>
            <w:r w:rsidRPr="000E7828">
              <w:rPr>
                <w:rFonts w:cs="Arial"/>
                <w:sz w:val="12"/>
                <w:szCs w:val="12"/>
              </w:rPr>
              <w:t>6</w:t>
            </w:r>
          </w:p>
        </w:tc>
        <w:tc>
          <w:tcPr>
            <w:tcW w:w="280" w:type="pct"/>
            <w:shd w:val="clear" w:color="auto" w:fill="EFF0EF"/>
          </w:tcPr>
          <w:p w14:paraId="6FBD5F00" w14:textId="6D64EBAE" w:rsidR="00CA1484" w:rsidRPr="00531561" w:rsidRDefault="000E7828">
            <w:pPr>
              <w:pStyle w:val="Tabletext"/>
              <w:rPr>
                <w:rFonts w:cs="Arial"/>
                <w:sz w:val="12"/>
                <w:szCs w:val="12"/>
              </w:rPr>
            </w:pPr>
            <w:r w:rsidRPr="000E7828">
              <w:rPr>
                <w:rFonts w:cs="Arial"/>
                <w:sz w:val="12"/>
                <w:szCs w:val="12"/>
              </w:rPr>
              <w:t>17</w:t>
            </w:r>
          </w:p>
        </w:tc>
        <w:tc>
          <w:tcPr>
            <w:tcW w:w="289" w:type="pct"/>
            <w:shd w:val="clear" w:color="auto" w:fill="EFF0EF"/>
          </w:tcPr>
          <w:p w14:paraId="4EF2726B" w14:textId="53B258A3" w:rsidR="00CA1484" w:rsidRPr="00531561" w:rsidRDefault="000E7828">
            <w:pPr>
              <w:pStyle w:val="Tabletext"/>
              <w:rPr>
                <w:rFonts w:cs="Arial"/>
                <w:sz w:val="12"/>
                <w:szCs w:val="12"/>
              </w:rPr>
            </w:pPr>
            <w:r w:rsidRPr="000E7828">
              <w:rPr>
                <w:rFonts w:cs="Arial"/>
                <w:sz w:val="12"/>
                <w:szCs w:val="12"/>
              </w:rPr>
              <w:t>45</w:t>
            </w:r>
          </w:p>
        </w:tc>
        <w:tc>
          <w:tcPr>
            <w:tcW w:w="211" w:type="pct"/>
            <w:shd w:val="clear" w:color="auto" w:fill="EFF0EF"/>
          </w:tcPr>
          <w:p w14:paraId="461C509B" w14:textId="7BFF4ABD" w:rsidR="00CA1484" w:rsidRPr="00531561" w:rsidRDefault="000E7828">
            <w:pPr>
              <w:pStyle w:val="Tabletext"/>
              <w:rPr>
                <w:rFonts w:cs="Arial"/>
                <w:sz w:val="12"/>
                <w:szCs w:val="12"/>
              </w:rPr>
            </w:pPr>
            <w:r w:rsidRPr="000E7828">
              <w:rPr>
                <w:rFonts w:cs="Arial"/>
                <w:sz w:val="12"/>
                <w:szCs w:val="12"/>
              </w:rPr>
              <w:t>8</w:t>
            </w:r>
          </w:p>
        </w:tc>
        <w:tc>
          <w:tcPr>
            <w:tcW w:w="211" w:type="pct"/>
            <w:shd w:val="clear" w:color="auto" w:fill="EFF0EF"/>
          </w:tcPr>
          <w:p w14:paraId="474D2D10" w14:textId="0BE33996" w:rsidR="00CA1484" w:rsidRPr="00531561" w:rsidRDefault="000E7828">
            <w:pPr>
              <w:pStyle w:val="Tabletext"/>
              <w:rPr>
                <w:rFonts w:cs="Arial"/>
                <w:sz w:val="12"/>
                <w:szCs w:val="12"/>
              </w:rPr>
            </w:pPr>
            <w:r w:rsidRPr="000E7828">
              <w:rPr>
                <w:rFonts w:cs="Arial"/>
                <w:sz w:val="12"/>
                <w:szCs w:val="12"/>
              </w:rPr>
              <w:t>8</w:t>
            </w:r>
          </w:p>
        </w:tc>
        <w:tc>
          <w:tcPr>
            <w:tcW w:w="210" w:type="pct"/>
            <w:shd w:val="clear" w:color="auto" w:fill="EFF0EF"/>
          </w:tcPr>
          <w:p w14:paraId="76C6A815" w14:textId="2724EBF6"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3E2B35B3" w14:textId="4E7D063F"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1AB7E879" w14:textId="2D657C79" w:rsidR="00CA1484" w:rsidRPr="00531561" w:rsidRDefault="000E7828">
            <w:pPr>
              <w:pStyle w:val="Tabletext"/>
              <w:rPr>
                <w:rFonts w:cs="Arial"/>
                <w:sz w:val="12"/>
                <w:szCs w:val="12"/>
              </w:rPr>
            </w:pPr>
            <w:r w:rsidRPr="000E7828">
              <w:rPr>
                <w:rFonts w:cs="Arial"/>
                <w:sz w:val="12"/>
                <w:szCs w:val="12"/>
              </w:rPr>
              <w:t>45</w:t>
            </w:r>
          </w:p>
        </w:tc>
        <w:tc>
          <w:tcPr>
            <w:tcW w:w="211" w:type="pct"/>
            <w:shd w:val="clear" w:color="auto" w:fill="EFF0EF"/>
          </w:tcPr>
          <w:p w14:paraId="1C5E38A2" w14:textId="296502C7"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65AF6E0C" w14:textId="23285773" w:rsidR="00CA1484" w:rsidRPr="00531561" w:rsidRDefault="000E7828">
            <w:pPr>
              <w:pStyle w:val="Tabletext"/>
              <w:rPr>
                <w:rFonts w:cs="Arial"/>
                <w:sz w:val="12"/>
                <w:szCs w:val="12"/>
              </w:rPr>
            </w:pPr>
            <w:r w:rsidRPr="000E7828">
              <w:rPr>
                <w:rFonts w:cs="Arial"/>
                <w:sz w:val="12"/>
                <w:szCs w:val="12"/>
              </w:rPr>
              <w:t>32</w:t>
            </w:r>
          </w:p>
        </w:tc>
        <w:tc>
          <w:tcPr>
            <w:tcW w:w="282" w:type="pct"/>
            <w:shd w:val="clear" w:color="auto" w:fill="EFF0EF"/>
          </w:tcPr>
          <w:p w14:paraId="161DC257" w14:textId="5DAF915F" w:rsidR="00CA1484" w:rsidRPr="00531561" w:rsidRDefault="000E7828">
            <w:pPr>
              <w:pStyle w:val="Tabletext"/>
              <w:rPr>
                <w:rFonts w:cs="Arial"/>
                <w:sz w:val="12"/>
                <w:szCs w:val="12"/>
              </w:rPr>
            </w:pPr>
            <w:r w:rsidRPr="000E7828">
              <w:rPr>
                <w:rFonts w:cs="Arial"/>
                <w:sz w:val="12"/>
                <w:szCs w:val="12"/>
              </w:rPr>
              <w:t>218</w:t>
            </w:r>
          </w:p>
        </w:tc>
        <w:tc>
          <w:tcPr>
            <w:tcW w:w="290" w:type="pct"/>
            <w:shd w:val="clear" w:color="auto" w:fill="EFF0EF"/>
          </w:tcPr>
          <w:p w14:paraId="0EB54060" w14:textId="3368C500" w:rsidR="00CA1484" w:rsidRPr="00531561" w:rsidRDefault="000E7828">
            <w:pPr>
              <w:pStyle w:val="Tabletext"/>
              <w:rPr>
                <w:rFonts w:cs="Arial"/>
                <w:sz w:val="12"/>
                <w:szCs w:val="12"/>
              </w:rPr>
            </w:pPr>
            <w:r w:rsidRPr="000E7828">
              <w:rPr>
                <w:rFonts w:cs="Arial"/>
                <w:sz w:val="12"/>
                <w:szCs w:val="12"/>
              </w:rPr>
              <w:t>296</w:t>
            </w:r>
          </w:p>
        </w:tc>
        <w:tc>
          <w:tcPr>
            <w:tcW w:w="209" w:type="pct"/>
            <w:shd w:val="clear" w:color="auto" w:fill="EFF0EF"/>
          </w:tcPr>
          <w:p w14:paraId="5A736243" w14:textId="555A6285"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178D97CF" w14:textId="07827A23"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2E059028" w14:textId="339440D2"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26780B9A" w14:textId="5987834B"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6661C7D8" w14:textId="3EC4A744"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350</w:t>
            </w:r>
          </w:p>
        </w:tc>
      </w:tr>
      <w:tr w:rsidR="003C057D" w:rsidRPr="00531561" w14:paraId="65AF4188" w14:textId="77777777" w:rsidTr="00C16156">
        <w:tc>
          <w:tcPr>
            <w:tcW w:w="491" w:type="pct"/>
          </w:tcPr>
          <w:p w14:paraId="3DE4EF98" w14:textId="77777777" w:rsidR="00CA1484" w:rsidRPr="00531561" w:rsidRDefault="00CA1484">
            <w:pPr>
              <w:pStyle w:val="Tabletext"/>
              <w:rPr>
                <w:rFonts w:cs="Arial"/>
                <w:sz w:val="12"/>
                <w:szCs w:val="12"/>
              </w:rPr>
            </w:pPr>
            <w:r w:rsidRPr="000E7828">
              <w:rPr>
                <w:rFonts w:cs="Arial"/>
                <w:sz w:val="12"/>
                <w:szCs w:val="12"/>
              </w:rPr>
              <w:t>Monash City Council</w:t>
            </w:r>
          </w:p>
        </w:tc>
        <w:tc>
          <w:tcPr>
            <w:tcW w:w="279" w:type="pct"/>
          </w:tcPr>
          <w:p w14:paraId="12C86F91" w14:textId="1951BF6F" w:rsidR="00CA1484" w:rsidRPr="00531561" w:rsidRDefault="000E7828">
            <w:pPr>
              <w:pStyle w:val="Tabletext"/>
              <w:rPr>
                <w:rFonts w:cs="Arial"/>
                <w:sz w:val="12"/>
                <w:szCs w:val="12"/>
              </w:rPr>
            </w:pPr>
            <w:r w:rsidRPr="000E7828">
              <w:rPr>
                <w:rFonts w:cs="Arial"/>
                <w:sz w:val="12"/>
                <w:szCs w:val="12"/>
              </w:rPr>
              <w:t>26</w:t>
            </w:r>
          </w:p>
        </w:tc>
        <w:tc>
          <w:tcPr>
            <w:tcW w:w="211" w:type="pct"/>
          </w:tcPr>
          <w:p w14:paraId="2E6CBCE2" w14:textId="7029D618" w:rsidR="00CA1484" w:rsidRPr="00531561" w:rsidRDefault="000E7828">
            <w:pPr>
              <w:pStyle w:val="Tabletext"/>
              <w:rPr>
                <w:rFonts w:cs="Arial"/>
                <w:sz w:val="12"/>
                <w:szCs w:val="12"/>
              </w:rPr>
            </w:pPr>
            <w:r w:rsidRPr="000E7828">
              <w:rPr>
                <w:rFonts w:cs="Arial"/>
                <w:sz w:val="12"/>
                <w:szCs w:val="12"/>
              </w:rPr>
              <w:t>8</w:t>
            </w:r>
          </w:p>
        </w:tc>
        <w:tc>
          <w:tcPr>
            <w:tcW w:w="280" w:type="pct"/>
          </w:tcPr>
          <w:p w14:paraId="1C96EE37" w14:textId="10074F95" w:rsidR="00CA1484" w:rsidRPr="00531561" w:rsidRDefault="000E7828">
            <w:pPr>
              <w:pStyle w:val="Tabletext"/>
              <w:rPr>
                <w:rFonts w:cs="Arial"/>
                <w:sz w:val="12"/>
                <w:szCs w:val="12"/>
              </w:rPr>
            </w:pPr>
            <w:r w:rsidRPr="000E7828">
              <w:rPr>
                <w:rFonts w:cs="Arial"/>
                <w:sz w:val="12"/>
                <w:szCs w:val="12"/>
              </w:rPr>
              <w:t>29</w:t>
            </w:r>
          </w:p>
        </w:tc>
        <w:tc>
          <w:tcPr>
            <w:tcW w:w="289" w:type="pct"/>
          </w:tcPr>
          <w:p w14:paraId="653D6BBA" w14:textId="0384BA29" w:rsidR="00CA1484" w:rsidRPr="00531561" w:rsidRDefault="000E7828">
            <w:pPr>
              <w:pStyle w:val="Tabletext"/>
              <w:rPr>
                <w:rFonts w:cs="Arial"/>
                <w:sz w:val="12"/>
                <w:szCs w:val="12"/>
              </w:rPr>
            </w:pPr>
            <w:r w:rsidRPr="000E7828">
              <w:rPr>
                <w:rFonts w:cs="Arial"/>
                <w:sz w:val="12"/>
                <w:szCs w:val="12"/>
              </w:rPr>
              <w:t>63</w:t>
            </w:r>
          </w:p>
        </w:tc>
        <w:tc>
          <w:tcPr>
            <w:tcW w:w="211" w:type="pct"/>
          </w:tcPr>
          <w:p w14:paraId="005A9DCF" w14:textId="15E65EC2" w:rsidR="00CA1484" w:rsidRPr="00531561" w:rsidRDefault="000E7828">
            <w:pPr>
              <w:pStyle w:val="Tabletext"/>
              <w:rPr>
                <w:rFonts w:cs="Arial"/>
                <w:sz w:val="12"/>
                <w:szCs w:val="12"/>
              </w:rPr>
            </w:pPr>
            <w:r w:rsidRPr="000E7828">
              <w:rPr>
                <w:rFonts w:cs="Arial"/>
                <w:sz w:val="12"/>
                <w:szCs w:val="12"/>
              </w:rPr>
              <w:t>0</w:t>
            </w:r>
          </w:p>
        </w:tc>
        <w:tc>
          <w:tcPr>
            <w:tcW w:w="211" w:type="pct"/>
          </w:tcPr>
          <w:p w14:paraId="2F64BC82" w14:textId="41CE043B" w:rsidR="00CA1484" w:rsidRPr="00531561" w:rsidRDefault="000E7828">
            <w:pPr>
              <w:pStyle w:val="Tabletext"/>
              <w:rPr>
                <w:rFonts w:cs="Arial"/>
                <w:sz w:val="12"/>
                <w:szCs w:val="12"/>
              </w:rPr>
            </w:pPr>
            <w:r w:rsidRPr="000E7828">
              <w:rPr>
                <w:rFonts w:cs="Arial"/>
                <w:sz w:val="12"/>
                <w:szCs w:val="12"/>
              </w:rPr>
              <w:t>0</w:t>
            </w:r>
          </w:p>
        </w:tc>
        <w:tc>
          <w:tcPr>
            <w:tcW w:w="210" w:type="pct"/>
          </w:tcPr>
          <w:p w14:paraId="46A08472" w14:textId="1785176A" w:rsidR="00CA1484" w:rsidRPr="00531561" w:rsidRDefault="000E7828">
            <w:pPr>
              <w:pStyle w:val="Tabletext"/>
              <w:rPr>
                <w:rFonts w:cs="Arial"/>
                <w:sz w:val="12"/>
                <w:szCs w:val="12"/>
              </w:rPr>
            </w:pPr>
            <w:r w:rsidRPr="000E7828">
              <w:rPr>
                <w:rFonts w:cs="Arial"/>
                <w:sz w:val="12"/>
                <w:szCs w:val="12"/>
              </w:rPr>
              <w:t>0</w:t>
            </w:r>
          </w:p>
        </w:tc>
        <w:tc>
          <w:tcPr>
            <w:tcW w:w="211" w:type="pct"/>
          </w:tcPr>
          <w:p w14:paraId="1705DAA4" w14:textId="67DFF806" w:rsidR="00CA1484" w:rsidRPr="00531561" w:rsidRDefault="000E7828">
            <w:pPr>
              <w:pStyle w:val="Tabletext"/>
              <w:rPr>
                <w:rFonts w:cs="Arial"/>
                <w:sz w:val="12"/>
                <w:szCs w:val="12"/>
              </w:rPr>
            </w:pPr>
            <w:r w:rsidRPr="000E7828">
              <w:rPr>
                <w:rFonts w:cs="Arial"/>
                <w:sz w:val="12"/>
                <w:szCs w:val="12"/>
              </w:rPr>
              <w:t>0</w:t>
            </w:r>
          </w:p>
        </w:tc>
        <w:tc>
          <w:tcPr>
            <w:tcW w:w="281" w:type="pct"/>
          </w:tcPr>
          <w:p w14:paraId="56A17528" w14:textId="163AF911" w:rsidR="00CA1484" w:rsidRPr="00531561" w:rsidRDefault="000E7828">
            <w:pPr>
              <w:pStyle w:val="Tabletext"/>
              <w:rPr>
                <w:rFonts w:cs="Arial"/>
                <w:sz w:val="12"/>
                <w:szCs w:val="12"/>
              </w:rPr>
            </w:pPr>
            <w:r w:rsidRPr="000E7828">
              <w:rPr>
                <w:rFonts w:cs="Arial"/>
                <w:sz w:val="12"/>
                <w:szCs w:val="12"/>
              </w:rPr>
              <w:t>95</w:t>
            </w:r>
          </w:p>
        </w:tc>
        <w:tc>
          <w:tcPr>
            <w:tcW w:w="211" w:type="pct"/>
          </w:tcPr>
          <w:p w14:paraId="0B18667C" w14:textId="6F71B074" w:rsidR="00CA1484" w:rsidRPr="00531561" w:rsidRDefault="000E7828">
            <w:pPr>
              <w:pStyle w:val="Tabletext"/>
              <w:rPr>
                <w:rFonts w:cs="Arial"/>
                <w:sz w:val="12"/>
                <w:szCs w:val="12"/>
              </w:rPr>
            </w:pPr>
            <w:r w:rsidRPr="000E7828">
              <w:rPr>
                <w:rFonts w:cs="Arial"/>
                <w:sz w:val="12"/>
                <w:szCs w:val="12"/>
              </w:rPr>
              <w:t>3</w:t>
            </w:r>
          </w:p>
        </w:tc>
        <w:tc>
          <w:tcPr>
            <w:tcW w:w="281" w:type="pct"/>
          </w:tcPr>
          <w:p w14:paraId="42206C8D" w14:textId="778B4394" w:rsidR="00CA1484" w:rsidRPr="00531561" w:rsidRDefault="000E7828">
            <w:pPr>
              <w:pStyle w:val="Tabletext"/>
              <w:rPr>
                <w:rFonts w:cs="Arial"/>
                <w:sz w:val="12"/>
                <w:szCs w:val="12"/>
              </w:rPr>
            </w:pPr>
            <w:r w:rsidRPr="000E7828">
              <w:rPr>
                <w:rFonts w:cs="Arial"/>
                <w:sz w:val="12"/>
                <w:szCs w:val="12"/>
              </w:rPr>
              <w:t>87</w:t>
            </w:r>
          </w:p>
        </w:tc>
        <w:tc>
          <w:tcPr>
            <w:tcW w:w="282" w:type="pct"/>
          </w:tcPr>
          <w:p w14:paraId="70F13E54" w14:textId="34AC8545" w:rsidR="00CA1484" w:rsidRPr="00531561" w:rsidRDefault="000E7828">
            <w:pPr>
              <w:pStyle w:val="Tabletext"/>
              <w:rPr>
                <w:rFonts w:cs="Arial"/>
                <w:sz w:val="12"/>
                <w:szCs w:val="12"/>
              </w:rPr>
            </w:pPr>
            <w:r w:rsidRPr="000E7828">
              <w:rPr>
                <w:rFonts w:cs="Arial"/>
                <w:sz w:val="12"/>
                <w:szCs w:val="12"/>
              </w:rPr>
              <w:t>1212</w:t>
            </w:r>
          </w:p>
        </w:tc>
        <w:tc>
          <w:tcPr>
            <w:tcW w:w="290" w:type="pct"/>
          </w:tcPr>
          <w:p w14:paraId="71F105F0" w14:textId="59816F52" w:rsidR="00CA1484" w:rsidRPr="00531561" w:rsidRDefault="000E7828">
            <w:pPr>
              <w:pStyle w:val="Tabletext"/>
              <w:rPr>
                <w:rFonts w:cs="Arial"/>
                <w:sz w:val="12"/>
                <w:szCs w:val="12"/>
              </w:rPr>
            </w:pPr>
            <w:r w:rsidRPr="000E7828">
              <w:rPr>
                <w:rFonts w:cs="Arial"/>
                <w:sz w:val="12"/>
                <w:szCs w:val="12"/>
              </w:rPr>
              <w:t>1397</w:t>
            </w:r>
          </w:p>
        </w:tc>
        <w:tc>
          <w:tcPr>
            <w:tcW w:w="209" w:type="pct"/>
          </w:tcPr>
          <w:p w14:paraId="467DB7E8" w14:textId="55989306" w:rsidR="00CA1484" w:rsidRPr="00531561" w:rsidRDefault="000E7828">
            <w:pPr>
              <w:pStyle w:val="Tabletext"/>
              <w:rPr>
                <w:rFonts w:cs="Arial"/>
                <w:sz w:val="12"/>
                <w:szCs w:val="12"/>
              </w:rPr>
            </w:pPr>
            <w:r w:rsidRPr="000E7828">
              <w:rPr>
                <w:rFonts w:cs="Arial"/>
                <w:sz w:val="12"/>
                <w:szCs w:val="12"/>
              </w:rPr>
              <w:t>0</w:t>
            </w:r>
          </w:p>
        </w:tc>
        <w:tc>
          <w:tcPr>
            <w:tcW w:w="208" w:type="pct"/>
          </w:tcPr>
          <w:p w14:paraId="60051286" w14:textId="594D3F25" w:rsidR="00CA1484" w:rsidRPr="00531561" w:rsidRDefault="000E7828">
            <w:pPr>
              <w:pStyle w:val="Tabletext"/>
              <w:rPr>
                <w:rFonts w:cs="Arial"/>
                <w:sz w:val="12"/>
                <w:szCs w:val="12"/>
              </w:rPr>
            </w:pPr>
            <w:r w:rsidRPr="000E7828">
              <w:rPr>
                <w:rFonts w:cs="Arial"/>
                <w:sz w:val="12"/>
                <w:szCs w:val="12"/>
              </w:rPr>
              <w:t>5</w:t>
            </w:r>
          </w:p>
        </w:tc>
        <w:tc>
          <w:tcPr>
            <w:tcW w:w="280" w:type="pct"/>
          </w:tcPr>
          <w:p w14:paraId="3DA49751" w14:textId="037C52D9" w:rsidR="00CA1484" w:rsidRPr="00531561" w:rsidRDefault="000E7828">
            <w:pPr>
              <w:pStyle w:val="Tabletext"/>
              <w:rPr>
                <w:rFonts w:cs="Arial"/>
                <w:sz w:val="12"/>
                <w:szCs w:val="12"/>
              </w:rPr>
            </w:pPr>
            <w:r w:rsidRPr="000E7828">
              <w:rPr>
                <w:rFonts w:cs="Arial"/>
                <w:sz w:val="12"/>
                <w:szCs w:val="12"/>
              </w:rPr>
              <w:t>29</w:t>
            </w:r>
          </w:p>
        </w:tc>
        <w:tc>
          <w:tcPr>
            <w:tcW w:w="286" w:type="pct"/>
          </w:tcPr>
          <w:p w14:paraId="6E4DC2D5" w14:textId="53831198" w:rsidR="00CA1484" w:rsidRPr="00531561" w:rsidRDefault="000E7828">
            <w:pPr>
              <w:pStyle w:val="Tabletext"/>
              <w:rPr>
                <w:rFonts w:cs="Arial"/>
                <w:sz w:val="12"/>
                <w:szCs w:val="12"/>
              </w:rPr>
            </w:pPr>
            <w:r w:rsidRPr="000E7828">
              <w:rPr>
                <w:rFonts w:cs="Arial"/>
                <w:sz w:val="12"/>
                <w:szCs w:val="12"/>
              </w:rPr>
              <w:t>34</w:t>
            </w:r>
          </w:p>
        </w:tc>
        <w:tc>
          <w:tcPr>
            <w:tcW w:w="278" w:type="pct"/>
            <w:shd w:val="clear" w:color="auto" w:fill="C5511A"/>
          </w:tcPr>
          <w:p w14:paraId="38385F5D" w14:textId="6646C7FD"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1494</w:t>
            </w:r>
          </w:p>
        </w:tc>
      </w:tr>
      <w:tr w:rsidR="003C057D" w:rsidRPr="00531561" w14:paraId="6E7B6191" w14:textId="77777777" w:rsidTr="00C16156">
        <w:tc>
          <w:tcPr>
            <w:tcW w:w="491" w:type="pct"/>
            <w:shd w:val="clear" w:color="auto" w:fill="EFF0EF"/>
          </w:tcPr>
          <w:p w14:paraId="0F71FAF1" w14:textId="77777777" w:rsidR="00CA1484" w:rsidRPr="00531561" w:rsidRDefault="00CA1484">
            <w:pPr>
              <w:pStyle w:val="Tabletext"/>
              <w:rPr>
                <w:rFonts w:cs="Arial"/>
                <w:sz w:val="12"/>
                <w:szCs w:val="12"/>
              </w:rPr>
            </w:pPr>
            <w:r w:rsidRPr="000E7828">
              <w:rPr>
                <w:rFonts w:cs="Arial"/>
                <w:sz w:val="12"/>
                <w:szCs w:val="12"/>
              </w:rPr>
              <w:lastRenderedPageBreak/>
              <w:t>Moonee Valley City Council</w:t>
            </w:r>
          </w:p>
        </w:tc>
        <w:tc>
          <w:tcPr>
            <w:tcW w:w="279" w:type="pct"/>
            <w:shd w:val="clear" w:color="auto" w:fill="EFF0EF"/>
          </w:tcPr>
          <w:p w14:paraId="22B49EAF" w14:textId="44731199" w:rsidR="00CA1484" w:rsidRPr="00531561" w:rsidRDefault="000E7828">
            <w:pPr>
              <w:pStyle w:val="Tabletext"/>
              <w:rPr>
                <w:rFonts w:cs="Arial"/>
                <w:sz w:val="12"/>
                <w:szCs w:val="12"/>
              </w:rPr>
            </w:pPr>
            <w:r w:rsidRPr="000E7828">
              <w:rPr>
                <w:rFonts w:cs="Arial"/>
                <w:sz w:val="12"/>
                <w:szCs w:val="12"/>
              </w:rPr>
              <w:t>19</w:t>
            </w:r>
          </w:p>
        </w:tc>
        <w:tc>
          <w:tcPr>
            <w:tcW w:w="211" w:type="pct"/>
            <w:shd w:val="clear" w:color="auto" w:fill="EFF0EF"/>
          </w:tcPr>
          <w:p w14:paraId="06385CB8" w14:textId="0D76E883" w:rsidR="00CA1484" w:rsidRPr="00531561" w:rsidRDefault="000E7828">
            <w:pPr>
              <w:pStyle w:val="Tabletext"/>
              <w:rPr>
                <w:rFonts w:cs="Arial"/>
                <w:sz w:val="12"/>
                <w:szCs w:val="12"/>
              </w:rPr>
            </w:pPr>
            <w:r w:rsidRPr="000E7828">
              <w:rPr>
                <w:rFonts w:cs="Arial"/>
                <w:sz w:val="12"/>
                <w:szCs w:val="12"/>
              </w:rPr>
              <w:t>4</w:t>
            </w:r>
          </w:p>
        </w:tc>
        <w:tc>
          <w:tcPr>
            <w:tcW w:w="280" w:type="pct"/>
            <w:shd w:val="clear" w:color="auto" w:fill="EFF0EF"/>
          </w:tcPr>
          <w:p w14:paraId="3B49BAB6" w14:textId="25C29979" w:rsidR="00CA1484" w:rsidRPr="00531561" w:rsidRDefault="000E7828">
            <w:pPr>
              <w:pStyle w:val="Tabletext"/>
              <w:rPr>
                <w:rFonts w:cs="Arial"/>
                <w:sz w:val="12"/>
                <w:szCs w:val="12"/>
              </w:rPr>
            </w:pPr>
            <w:r w:rsidRPr="000E7828">
              <w:rPr>
                <w:rFonts w:cs="Arial"/>
                <w:sz w:val="12"/>
                <w:szCs w:val="12"/>
              </w:rPr>
              <w:t>8</w:t>
            </w:r>
          </w:p>
        </w:tc>
        <w:tc>
          <w:tcPr>
            <w:tcW w:w="289" w:type="pct"/>
            <w:shd w:val="clear" w:color="auto" w:fill="EFF0EF"/>
          </w:tcPr>
          <w:p w14:paraId="168CB6FB" w14:textId="35866D0E" w:rsidR="00CA1484" w:rsidRPr="00531561" w:rsidRDefault="000E7828">
            <w:pPr>
              <w:pStyle w:val="Tabletext"/>
              <w:rPr>
                <w:rFonts w:cs="Arial"/>
                <w:sz w:val="12"/>
                <w:szCs w:val="12"/>
              </w:rPr>
            </w:pPr>
            <w:r w:rsidRPr="000E7828">
              <w:rPr>
                <w:rFonts w:cs="Arial"/>
                <w:sz w:val="12"/>
                <w:szCs w:val="12"/>
              </w:rPr>
              <w:t>31</w:t>
            </w:r>
          </w:p>
        </w:tc>
        <w:tc>
          <w:tcPr>
            <w:tcW w:w="211" w:type="pct"/>
            <w:shd w:val="clear" w:color="auto" w:fill="EFF0EF"/>
          </w:tcPr>
          <w:p w14:paraId="2F546D03" w14:textId="01129179"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54E6DDE9" w14:textId="40638B33"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37DC1AF9" w14:textId="45DFFEDE" w:rsidR="00CA1484" w:rsidRPr="00531561" w:rsidRDefault="000E7828">
            <w:pPr>
              <w:pStyle w:val="Tabletext"/>
              <w:rPr>
                <w:rFonts w:cs="Arial"/>
                <w:sz w:val="12"/>
                <w:szCs w:val="12"/>
              </w:rPr>
            </w:pPr>
            <w:r w:rsidRPr="000E7828">
              <w:rPr>
                <w:rFonts w:cs="Arial"/>
                <w:sz w:val="12"/>
                <w:szCs w:val="12"/>
              </w:rPr>
              <w:t>2</w:t>
            </w:r>
          </w:p>
        </w:tc>
        <w:tc>
          <w:tcPr>
            <w:tcW w:w="211" w:type="pct"/>
            <w:shd w:val="clear" w:color="auto" w:fill="EFF0EF"/>
          </w:tcPr>
          <w:p w14:paraId="12038871" w14:textId="3D4159B3"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2C96238E" w14:textId="0F1AF3B5" w:rsidR="00CA1484" w:rsidRPr="00531561" w:rsidRDefault="000E7828">
            <w:pPr>
              <w:pStyle w:val="Tabletext"/>
              <w:rPr>
                <w:rFonts w:cs="Arial"/>
                <w:sz w:val="12"/>
                <w:szCs w:val="12"/>
              </w:rPr>
            </w:pPr>
            <w:r w:rsidRPr="000E7828">
              <w:rPr>
                <w:rFonts w:cs="Arial"/>
                <w:sz w:val="12"/>
                <w:szCs w:val="12"/>
              </w:rPr>
              <w:t>77</w:t>
            </w:r>
          </w:p>
        </w:tc>
        <w:tc>
          <w:tcPr>
            <w:tcW w:w="211" w:type="pct"/>
            <w:shd w:val="clear" w:color="auto" w:fill="EFF0EF"/>
          </w:tcPr>
          <w:p w14:paraId="16DEC386" w14:textId="18042BC4"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7AFFA359" w14:textId="730FBCD7" w:rsidR="00CA1484" w:rsidRPr="00531561" w:rsidRDefault="000E7828">
            <w:pPr>
              <w:pStyle w:val="Tabletext"/>
              <w:rPr>
                <w:rFonts w:cs="Arial"/>
                <w:sz w:val="12"/>
                <w:szCs w:val="12"/>
              </w:rPr>
            </w:pPr>
            <w:r w:rsidRPr="000E7828">
              <w:rPr>
                <w:rFonts w:cs="Arial"/>
                <w:sz w:val="12"/>
                <w:szCs w:val="12"/>
              </w:rPr>
              <w:t>46</w:t>
            </w:r>
          </w:p>
        </w:tc>
        <w:tc>
          <w:tcPr>
            <w:tcW w:w="282" w:type="pct"/>
            <w:shd w:val="clear" w:color="auto" w:fill="EFF0EF"/>
          </w:tcPr>
          <w:p w14:paraId="3C2A8BF6" w14:textId="3DCC7E9D" w:rsidR="00CA1484" w:rsidRPr="00531561" w:rsidRDefault="000E7828">
            <w:pPr>
              <w:pStyle w:val="Tabletext"/>
              <w:rPr>
                <w:rFonts w:cs="Arial"/>
                <w:sz w:val="12"/>
                <w:szCs w:val="12"/>
              </w:rPr>
            </w:pPr>
            <w:r w:rsidRPr="000E7828">
              <w:rPr>
                <w:rFonts w:cs="Arial"/>
                <w:sz w:val="12"/>
                <w:szCs w:val="12"/>
              </w:rPr>
              <w:t>260</w:t>
            </w:r>
          </w:p>
        </w:tc>
        <w:tc>
          <w:tcPr>
            <w:tcW w:w="290" w:type="pct"/>
            <w:shd w:val="clear" w:color="auto" w:fill="EFF0EF"/>
          </w:tcPr>
          <w:p w14:paraId="4748354F" w14:textId="69222646" w:rsidR="00CA1484" w:rsidRPr="00531561" w:rsidRDefault="000E7828">
            <w:pPr>
              <w:pStyle w:val="Tabletext"/>
              <w:rPr>
                <w:rFonts w:cs="Arial"/>
                <w:sz w:val="12"/>
                <w:szCs w:val="12"/>
              </w:rPr>
            </w:pPr>
            <w:r w:rsidRPr="000E7828">
              <w:rPr>
                <w:rFonts w:cs="Arial"/>
                <w:sz w:val="12"/>
                <w:szCs w:val="12"/>
              </w:rPr>
              <w:t>384</w:t>
            </w:r>
          </w:p>
        </w:tc>
        <w:tc>
          <w:tcPr>
            <w:tcW w:w="209" w:type="pct"/>
            <w:shd w:val="clear" w:color="auto" w:fill="EFF0EF"/>
          </w:tcPr>
          <w:p w14:paraId="3831E27A" w14:textId="5E233214"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6CCA46CC" w14:textId="074523A1"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270AF034" w14:textId="02747C5B" w:rsidR="00CA1484" w:rsidRPr="00531561" w:rsidRDefault="000E7828">
            <w:pPr>
              <w:pStyle w:val="Tabletext"/>
              <w:rPr>
                <w:rFonts w:cs="Arial"/>
                <w:sz w:val="12"/>
                <w:szCs w:val="12"/>
              </w:rPr>
            </w:pPr>
            <w:r w:rsidRPr="000E7828">
              <w:rPr>
                <w:rFonts w:cs="Arial"/>
                <w:sz w:val="12"/>
                <w:szCs w:val="12"/>
              </w:rPr>
              <w:t>1</w:t>
            </w:r>
          </w:p>
        </w:tc>
        <w:tc>
          <w:tcPr>
            <w:tcW w:w="286" w:type="pct"/>
            <w:shd w:val="clear" w:color="auto" w:fill="EFF0EF"/>
          </w:tcPr>
          <w:p w14:paraId="69ADCA8A" w14:textId="49D3709F"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4B3FED32" w14:textId="4F945B21"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418</w:t>
            </w:r>
          </w:p>
        </w:tc>
      </w:tr>
      <w:tr w:rsidR="003C057D" w:rsidRPr="00531561" w14:paraId="276230B8" w14:textId="77777777" w:rsidTr="00C16156">
        <w:tc>
          <w:tcPr>
            <w:tcW w:w="491" w:type="pct"/>
          </w:tcPr>
          <w:p w14:paraId="0E5ADFAE" w14:textId="77777777" w:rsidR="00CA1484" w:rsidRPr="00531561" w:rsidRDefault="00CA1484">
            <w:pPr>
              <w:pStyle w:val="Tabletext"/>
              <w:rPr>
                <w:rFonts w:cs="Arial"/>
                <w:sz w:val="12"/>
                <w:szCs w:val="12"/>
              </w:rPr>
            </w:pPr>
            <w:r w:rsidRPr="000E7828">
              <w:rPr>
                <w:rFonts w:cs="Arial"/>
                <w:sz w:val="12"/>
                <w:szCs w:val="12"/>
              </w:rPr>
              <w:t>Moorabool Shire Council</w:t>
            </w:r>
          </w:p>
        </w:tc>
        <w:tc>
          <w:tcPr>
            <w:tcW w:w="279" w:type="pct"/>
          </w:tcPr>
          <w:p w14:paraId="4F43CE2F" w14:textId="0978E9E4" w:rsidR="00CA1484" w:rsidRPr="00531561" w:rsidRDefault="000E7828">
            <w:pPr>
              <w:pStyle w:val="Tabletext"/>
              <w:rPr>
                <w:rFonts w:cs="Arial"/>
                <w:sz w:val="12"/>
                <w:szCs w:val="12"/>
              </w:rPr>
            </w:pPr>
            <w:r w:rsidRPr="000E7828">
              <w:rPr>
                <w:rFonts w:cs="Arial"/>
                <w:sz w:val="12"/>
                <w:szCs w:val="12"/>
              </w:rPr>
              <w:t>23</w:t>
            </w:r>
          </w:p>
        </w:tc>
        <w:tc>
          <w:tcPr>
            <w:tcW w:w="211" w:type="pct"/>
          </w:tcPr>
          <w:p w14:paraId="7749AED9" w14:textId="7EB18EB1" w:rsidR="00CA1484" w:rsidRPr="00531561" w:rsidRDefault="000E7828">
            <w:pPr>
              <w:pStyle w:val="Tabletext"/>
              <w:rPr>
                <w:rFonts w:cs="Arial"/>
                <w:sz w:val="12"/>
                <w:szCs w:val="12"/>
              </w:rPr>
            </w:pPr>
            <w:r w:rsidRPr="000E7828">
              <w:rPr>
                <w:rFonts w:cs="Arial"/>
                <w:sz w:val="12"/>
                <w:szCs w:val="12"/>
              </w:rPr>
              <w:t>3</w:t>
            </w:r>
          </w:p>
        </w:tc>
        <w:tc>
          <w:tcPr>
            <w:tcW w:w="280" w:type="pct"/>
          </w:tcPr>
          <w:p w14:paraId="60C5A980" w14:textId="7CBC0559" w:rsidR="00CA1484" w:rsidRPr="00531561" w:rsidRDefault="000E7828">
            <w:pPr>
              <w:pStyle w:val="Tabletext"/>
              <w:rPr>
                <w:rFonts w:cs="Arial"/>
                <w:sz w:val="12"/>
                <w:szCs w:val="12"/>
              </w:rPr>
            </w:pPr>
            <w:r w:rsidRPr="000E7828">
              <w:rPr>
                <w:rFonts w:cs="Arial"/>
                <w:sz w:val="12"/>
                <w:szCs w:val="12"/>
              </w:rPr>
              <w:t>13</w:t>
            </w:r>
          </w:p>
        </w:tc>
        <w:tc>
          <w:tcPr>
            <w:tcW w:w="289" w:type="pct"/>
          </w:tcPr>
          <w:p w14:paraId="1A047848" w14:textId="54261AA5" w:rsidR="00CA1484" w:rsidRPr="00531561" w:rsidRDefault="000E7828">
            <w:pPr>
              <w:pStyle w:val="Tabletext"/>
              <w:rPr>
                <w:rFonts w:cs="Arial"/>
                <w:sz w:val="12"/>
                <w:szCs w:val="12"/>
              </w:rPr>
            </w:pPr>
            <w:r w:rsidRPr="000E7828">
              <w:rPr>
                <w:rFonts w:cs="Arial"/>
                <w:sz w:val="12"/>
                <w:szCs w:val="12"/>
              </w:rPr>
              <w:t>39</w:t>
            </w:r>
          </w:p>
        </w:tc>
        <w:tc>
          <w:tcPr>
            <w:tcW w:w="211" w:type="pct"/>
          </w:tcPr>
          <w:p w14:paraId="38872166" w14:textId="54D91AC2" w:rsidR="00CA1484" w:rsidRPr="00531561" w:rsidRDefault="000E7828">
            <w:pPr>
              <w:pStyle w:val="Tabletext"/>
              <w:rPr>
                <w:rFonts w:cs="Arial"/>
                <w:sz w:val="12"/>
                <w:szCs w:val="12"/>
              </w:rPr>
            </w:pPr>
            <w:r w:rsidRPr="000E7828">
              <w:rPr>
                <w:rFonts w:cs="Arial"/>
                <w:sz w:val="12"/>
                <w:szCs w:val="12"/>
              </w:rPr>
              <w:t>3</w:t>
            </w:r>
          </w:p>
        </w:tc>
        <w:tc>
          <w:tcPr>
            <w:tcW w:w="211" w:type="pct"/>
          </w:tcPr>
          <w:p w14:paraId="33190538" w14:textId="27E4771E" w:rsidR="00CA1484" w:rsidRPr="00531561" w:rsidRDefault="000E7828">
            <w:pPr>
              <w:pStyle w:val="Tabletext"/>
              <w:rPr>
                <w:rFonts w:cs="Arial"/>
                <w:sz w:val="12"/>
                <w:szCs w:val="12"/>
              </w:rPr>
            </w:pPr>
            <w:r w:rsidRPr="000E7828">
              <w:rPr>
                <w:rFonts w:cs="Arial"/>
                <w:sz w:val="12"/>
                <w:szCs w:val="12"/>
              </w:rPr>
              <w:t>3</w:t>
            </w:r>
          </w:p>
        </w:tc>
        <w:tc>
          <w:tcPr>
            <w:tcW w:w="210" w:type="pct"/>
          </w:tcPr>
          <w:p w14:paraId="61EA13E7" w14:textId="02BA904B" w:rsidR="00CA1484" w:rsidRPr="00531561" w:rsidRDefault="000E7828">
            <w:pPr>
              <w:pStyle w:val="Tabletext"/>
              <w:rPr>
                <w:rFonts w:cs="Arial"/>
                <w:sz w:val="12"/>
                <w:szCs w:val="12"/>
              </w:rPr>
            </w:pPr>
            <w:r w:rsidRPr="000E7828">
              <w:rPr>
                <w:rFonts w:cs="Arial"/>
                <w:sz w:val="12"/>
                <w:szCs w:val="12"/>
              </w:rPr>
              <w:t>2</w:t>
            </w:r>
          </w:p>
        </w:tc>
        <w:tc>
          <w:tcPr>
            <w:tcW w:w="211" w:type="pct"/>
          </w:tcPr>
          <w:p w14:paraId="6C0A6799" w14:textId="4A3E5148" w:rsidR="00CA1484" w:rsidRPr="00531561" w:rsidRDefault="000E7828">
            <w:pPr>
              <w:pStyle w:val="Tabletext"/>
              <w:rPr>
                <w:rFonts w:cs="Arial"/>
                <w:sz w:val="12"/>
                <w:szCs w:val="12"/>
              </w:rPr>
            </w:pPr>
            <w:r w:rsidRPr="000E7828">
              <w:rPr>
                <w:rFonts w:cs="Arial"/>
                <w:sz w:val="12"/>
                <w:szCs w:val="12"/>
              </w:rPr>
              <w:t>2</w:t>
            </w:r>
          </w:p>
        </w:tc>
        <w:tc>
          <w:tcPr>
            <w:tcW w:w="281" w:type="pct"/>
          </w:tcPr>
          <w:p w14:paraId="66353AE3" w14:textId="53C10E4D" w:rsidR="00CA1484" w:rsidRPr="00531561" w:rsidRDefault="000E7828">
            <w:pPr>
              <w:pStyle w:val="Tabletext"/>
              <w:rPr>
                <w:rFonts w:cs="Arial"/>
                <w:sz w:val="12"/>
                <w:szCs w:val="12"/>
              </w:rPr>
            </w:pPr>
            <w:r w:rsidRPr="000E7828">
              <w:rPr>
                <w:rFonts w:cs="Arial"/>
                <w:sz w:val="12"/>
                <w:szCs w:val="12"/>
              </w:rPr>
              <w:t>16</w:t>
            </w:r>
          </w:p>
        </w:tc>
        <w:tc>
          <w:tcPr>
            <w:tcW w:w="211" w:type="pct"/>
          </w:tcPr>
          <w:p w14:paraId="2320FC4B" w14:textId="304E73F8" w:rsidR="00CA1484" w:rsidRPr="00531561" w:rsidRDefault="000E7828">
            <w:pPr>
              <w:pStyle w:val="Tabletext"/>
              <w:rPr>
                <w:rFonts w:cs="Arial"/>
                <w:sz w:val="12"/>
                <w:szCs w:val="12"/>
              </w:rPr>
            </w:pPr>
            <w:r w:rsidRPr="000E7828">
              <w:rPr>
                <w:rFonts w:cs="Arial"/>
                <w:sz w:val="12"/>
                <w:szCs w:val="12"/>
              </w:rPr>
              <w:t>0</w:t>
            </w:r>
          </w:p>
        </w:tc>
        <w:tc>
          <w:tcPr>
            <w:tcW w:w="281" w:type="pct"/>
          </w:tcPr>
          <w:p w14:paraId="437B9D51" w14:textId="4CC3BC52" w:rsidR="00CA1484" w:rsidRPr="00531561" w:rsidRDefault="000E7828">
            <w:pPr>
              <w:pStyle w:val="Tabletext"/>
              <w:rPr>
                <w:rFonts w:cs="Arial"/>
                <w:sz w:val="12"/>
                <w:szCs w:val="12"/>
              </w:rPr>
            </w:pPr>
            <w:r w:rsidRPr="000E7828">
              <w:rPr>
                <w:rFonts w:cs="Arial"/>
                <w:sz w:val="12"/>
                <w:szCs w:val="12"/>
              </w:rPr>
              <w:t>26</w:t>
            </w:r>
          </w:p>
        </w:tc>
        <w:tc>
          <w:tcPr>
            <w:tcW w:w="282" w:type="pct"/>
          </w:tcPr>
          <w:p w14:paraId="784EFE9E" w14:textId="0C1C7DB8" w:rsidR="00CA1484" w:rsidRPr="00531561" w:rsidRDefault="000E7828">
            <w:pPr>
              <w:pStyle w:val="Tabletext"/>
              <w:rPr>
                <w:rFonts w:cs="Arial"/>
                <w:sz w:val="12"/>
                <w:szCs w:val="12"/>
              </w:rPr>
            </w:pPr>
            <w:r w:rsidRPr="000E7828">
              <w:rPr>
                <w:rFonts w:cs="Arial"/>
                <w:sz w:val="12"/>
                <w:szCs w:val="12"/>
              </w:rPr>
              <w:t>181</w:t>
            </w:r>
          </w:p>
        </w:tc>
        <w:tc>
          <w:tcPr>
            <w:tcW w:w="290" w:type="pct"/>
          </w:tcPr>
          <w:p w14:paraId="098AFD92" w14:textId="3C0FACD9" w:rsidR="00CA1484" w:rsidRPr="00531561" w:rsidRDefault="000E7828">
            <w:pPr>
              <w:pStyle w:val="Tabletext"/>
              <w:rPr>
                <w:rFonts w:cs="Arial"/>
                <w:sz w:val="12"/>
                <w:szCs w:val="12"/>
              </w:rPr>
            </w:pPr>
            <w:r w:rsidRPr="000E7828">
              <w:rPr>
                <w:rFonts w:cs="Arial"/>
                <w:sz w:val="12"/>
                <w:szCs w:val="12"/>
              </w:rPr>
              <w:t>223</w:t>
            </w:r>
          </w:p>
        </w:tc>
        <w:tc>
          <w:tcPr>
            <w:tcW w:w="209" w:type="pct"/>
          </w:tcPr>
          <w:p w14:paraId="342E7B6B" w14:textId="4066D2BB" w:rsidR="00CA1484" w:rsidRPr="00531561" w:rsidRDefault="000E7828">
            <w:pPr>
              <w:pStyle w:val="Tabletext"/>
              <w:rPr>
                <w:rFonts w:cs="Arial"/>
                <w:sz w:val="12"/>
                <w:szCs w:val="12"/>
              </w:rPr>
            </w:pPr>
            <w:r w:rsidRPr="000E7828">
              <w:rPr>
                <w:rFonts w:cs="Arial"/>
                <w:sz w:val="12"/>
                <w:szCs w:val="12"/>
              </w:rPr>
              <w:t>0</w:t>
            </w:r>
          </w:p>
        </w:tc>
        <w:tc>
          <w:tcPr>
            <w:tcW w:w="208" w:type="pct"/>
          </w:tcPr>
          <w:p w14:paraId="7641863E" w14:textId="43AF17DD" w:rsidR="00CA1484" w:rsidRPr="00531561" w:rsidRDefault="000E7828">
            <w:pPr>
              <w:pStyle w:val="Tabletext"/>
              <w:rPr>
                <w:rFonts w:cs="Arial"/>
                <w:sz w:val="12"/>
                <w:szCs w:val="12"/>
              </w:rPr>
            </w:pPr>
            <w:r w:rsidRPr="000E7828">
              <w:rPr>
                <w:rFonts w:cs="Arial"/>
                <w:sz w:val="12"/>
                <w:szCs w:val="12"/>
              </w:rPr>
              <w:t>0</w:t>
            </w:r>
          </w:p>
        </w:tc>
        <w:tc>
          <w:tcPr>
            <w:tcW w:w="280" w:type="pct"/>
          </w:tcPr>
          <w:p w14:paraId="4AC7F893" w14:textId="2F336183" w:rsidR="00CA1484" w:rsidRPr="00531561" w:rsidRDefault="000E7828">
            <w:pPr>
              <w:pStyle w:val="Tabletext"/>
              <w:rPr>
                <w:rFonts w:cs="Arial"/>
                <w:sz w:val="12"/>
                <w:szCs w:val="12"/>
              </w:rPr>
            </w:pPr>
            <w:r w:rsidRPr="000E7828">
              <w:rPr>
                <w:rFonts w:cs="Arial"/>
                <w:sz w:val="12"/>
                <w:szCs w:val="12"/>
              </w:rPr>
              <w:t>1</w:t>
            </w:r>
          </w:p>
        </w:tc>
        <w:tc>
          <w:tcPr>
            <w:tcW w:w="286" w:type="pct"/>
          </w:tcPr>
          <w:p w14:paraId="74980993" w14:textId="6130AB77"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07B43502" w14:textId="232EDC02"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268</w:t>
            </w:r>
          </w:p>
        </w:tc>
      </w:tr>
      <w:tr w:rsidR="003C057D" w:rsidRPr="00531561" w14:paraId="453231CA" w14:textId="77777777" w:rsidTr="00C16156">
        <w:tc>
          <w:tcPr>
            <w:tcW w:w="491" w:type="pct"/>
            <w:shd w:val="clear" w:color="auto" w:fill="EFF0EF"/>
          </w:tcPr>
          <w:p w14:paraId="7CF3D603" w14:textId="77777777" w:rsidR="00CA1484" w:rsidRPr="00531561" w:rsidRDefault="00CA1484">
            <w:pPr>
              <w:pStyle w:val="Tabletext"/>
              <w:rPr>
                <w:rFonts w:cs="Arial"/>
                <w:sz w:val="12"/>
                <w:szCs w:val="12"/>
              </w:rPr>
            </w:pPr>
            <w:r w:rsidRPr="000E7828">
              <w:rPr>
                <w:rFonts w:cs="Arial"/>
                <w:sz w:val="12"/>
                <w:szCs w:val="12"/>
              </w:rPr>
              <w:t>Mornington Peninsula Shire Council</w:t>
            </w:r>
          </w:p>
        </w:tc>
        <w:tc>
          <w:tcPr>
            <w:tcW w:w="279" w:type="pct"/>
            <w:shd w:val="clear" w:color="auto" w:fill="EFF0EF"/>
          </w:tcPr>
          <w:p w14:paraId="316622C2" w14:textId="57BB0228" w:rsidR="00CA1484" w:rsidRPr="00531561" w:rsidRDefault="000E7828">
            <w:pPr>
              <w:pStyle w:val="Tabletext"/>
              <w:rPr>
                <w:rFonts w:cs="Arial"/>
                <w:sz w:val="12"/>
                <w:szCs w:val="12"/>
              </w:rPr>
            </w:pPr>
            <w:r w:rsidRPr="000E7828">
              <w:rPr>
                <w:rFonts w:cs="Arial"/>
                <w:sz w:val="12"/>
                <w:szCs w:val="12"/>
              </w:rPr>
              <w:t>61</w:t>
            </w:r>
          </w:p>
        </w:tc>
        <w:tc>
          <w:tcPr>
            <w:tcW w:w="211" w:type="pct"/>
            <w:shd w:val="clear" w:color="auto" w:fill="EFF0EF"/>
          </w:tcPr>
          <w:p w14:paraId="36503515" w14:textId="3C4E92AC" w:rsidR="00CA1484" w:rsidRPr="00531561" w:rsidRDefault="000E7828">
            <w:pPr>
              <w:pStyle w:val="Tabletext"/>
              <w:rPr>
                <w:rFonts w:cs="Arial"/>
                <w:sz w:val="12"/>
                <w:szCs w:val="12"/>
              </w:rPr>
            </w:pPr>
            <w:r w:rsidRPr="000E7828">
              <w:rPr>
                <w:rFonts w:cs="Arial"/>
                <w:sz w:val="12"/>
                <w:szCs w:val="12"/>
              </w:rPr>
              <w:t>23</w:t>
            </w:r>
          </w:p>
        </w:tc>
        <w:tc>
          <w:tcPr>
            <w:tcW w:w="280" w:type="pct"/>
            <w:shd w:val="clear" w:color="auto" w:fill="EFF0EF"/>
          </w:tcPr>
          <w:p w14:paraId="3E1140D8" w14:textId="2D5D97AB" w:rsidR="00CA1484" w:rsidRPr="00531561" w:rsidRDefault="000E7828">
            <w:pPr>
              <w:pStyle w:val="Tabletext"/>
              <w:rPr>
                <w:rFonts w:cs="Arial"/>
                <w:sz w:val="12"/>
                <w:szCs w:val="12"/>
              </w:rPr>
            </w:pPr>
            <w:r w:rsidRPr="000E7828">
              <w:rPr>
                <w:rFonts w:cs="Arial"/>
                <w:sz w:val="12"/>
                <w:szCs w:val="12"/>
              </w:rPr>
              <w:t>25</w:t>
            </w:r>
          </w:p>
        </w:tc>
        <w:tc>
          <w:tcPr>
            <w:tcW w:w="289" w:type="pct"/>
            <w:shd w:val="clear" w:color="auto" w:fill="EFF0EF"/>
          </w:tcPr>
          <w:p w14:paraId="36F16C9F" w14:textId="7A904406" w:rsidR="00CA1484" w:rsidRPr="00531561" w:rsidRDefault="000E7828">
            <w:pPr>
              <w:pStyle w:val="Tabletext"/>
              <w:rPr>
                <w:rFonts w:cs="Arial"/>
                <w:sz w:val="12"/>
                <w:szCs w:val="12"/>
              </w:rPr>
            </w:pPr>
            <w:r w:rsidRPr="000E7828">
              <w:rPr>
                <w:rFonts w:cs="Arial"/>
                <w:sz w:val="12"/>
                <w:szCs w:val="12"/>
              </w:rPr>
              <w:t>109</w:t>
            </w:r>
          </w:p>
        </w:tc>
        <w:tc>
          <w:tcPr>
            <w:tcW w:w="211" w:type="pct"/>
            <w:shd w:val="clear" w:color="auto" w:fill="EFF0EF"/>
          </w:tcPr>
          <w:p w14:paraId="66E0D48B" w14:textId="0B8E9045" w:rsidR="00CA1484" w:rsidRPr="00531561" w:rsidRDefault="000E7828">
            <w:pPr>
              <w:pStyle w:val="Tabletext"/>
              <w:rPr>
                <w:rFonts w:cs="Arial"/>
                <w:sz w:val="12"/>
                <w:szCs w:val="12"/>
              </w:rPr>
            </w:pPr>
            <w:r w:rsidRPr="000E7828">
              <w:rPr>
                <w:rFonts w:cs="Arial"/>
                <w:sz w:val="12"/>
                <w:szCs w:val="12"/>
              </w:rPr>
              <w:t>8</w:t>
            </w:r>
          </w:p>
        </w:tc>
        <w:tc>
          <w:tcPr>
            <w:tcW w:w="211" w:type="pct"/>
            <w:shd w:val="clear" w:color="auto" w:fill="EFF0EF"/>
          </w:tcPr>
          <w:p w14:paraId="5A46CEF5" w14:textId="774164BB" w:rsidR="00CA1484" w:rsidRPr="00531561" w:rsidRDefault="000E7828">
            <w:pPr>
              <w:pStyle w:val="Tabletext"/>
              <w:rPr>
                <w:rFonts w:cs="Arial"/>
                <w:sz w:val="12"/>
                <w:szCs w:val="12"/>
              </w:rPr>
            </w:pPr>
            <w:r w:rsidRPr="000E7828">
              <w:rPr>
                <w:rFonts w:cs="Arial"/>
                <w:sz w:val="12"/>
                <w:szCs w:val="12"/>
              </w:rPr>
              <w:t>8</w:t>
            </w:r>
          </w:p>
        </w:tc>
        <w:tc>
          <w:tcPr>
            <w:tcW w:w="210" w:type="pct"/>
            <w:shd w:val="clear" w:color="auto" w:fill="EFF0EF"/>
          </w:tcPr>
          <w:p w14:paraId="697E6D82" w14:textId="22C24695" w:rsidR="00CA1484" w:rsidRPr="00531561" w:rsidRDefault="000E7828">
            <w:pPr>
              <w:pStyle w:val="Tabletext"/>
              <w:rPr>
                <w:rFonts w:cs="Arial"/>
                <w:sz w:val="12"/>
                <w:szCs w:val="12"/>
              </w:rPr>
            </w:pPr>
            <w:r w:rsidRPr="000E7828">
              <w:rPr>
                <w:rFonts w:cs="Arial"/>
                <w:sz w:val="12"/>
                <w:szCs w:val="12"/>
              </w:rPr>
              <w:t>2</w:t>
            </w:r>
          </w:p>
        </w:tc>
        <w:tc>
          <w:tcPr>
            <w:tcW w:w="211" w:type="pct"/>
            <w:shd w:val="clear" w:color="auto" w:fill="EFF0EF"/>
          </w:tcPr>
          <w:p w14:paraId="323C12A2" w14:textId="121A844B"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45A394BD" w14:textId="1E51F3A3" w:rsidR="00CA1484" w:rsidRPr="00531561" w:rsidRDefault="000E7828">
            <w:pPr>
              <w:pStyle w:val="Tabletext"/>
              <w:rPr>
                <w:rFonts w:cs="Arial"/>
                <w:sz w:val="12"/>
                <w:szCs w:val="12"/>
              </w:rPr>
            </w:pPr>
            <w:r w:rsidRPr="000E7828">
              <w:rPr>
                <w:rFonts w:cs="Arial"/>
                <w:sz w:val="12"/>
                <w:szCs w:val="12"/>
              </w:rPr>
              <w:t>100</w:t>
            </w:r>
          </w:p>
        </w:tc>
        <w:tc>
          <w:tcPr>
            <w:tcW w:w="211" w:type="pct"/>
            <w:shd w:val="clear" w:color="auto" w:fill="EFF0EF"/>
          </w:tcPr>
          <w:p w14:paraId="2F8DDFDE" w14:textId="48FC6525" w:rsidR="00CA1484" w:rsidRPr="00531561" w:rsidRDefault="000E7828">
            <w:pPr>
              <w:pStyle w:val="Tabletext"/>
              <w:rPr>
                <w:rFonts w:cs="Arial"/>
                <w:sz w:val="12"/>
                <w:szCs w:val="12"/>
              </w:rPr>
            </w:pPr>
            <w:r w:rsidRPr="000E7828">
              <w:rPr>
                <w:rFonts w:cs="Arial"/>
                <w:sz w:val="12"/>
                <w:szCs w:val="12"/>
              </w:rPr>
              <w:t>5</w:t>
            </w:r>
          </w:p>
        </w:tc>
        <w:tc>
          <w:tcPr>
            <w:tcW w:w="281" w:type="pct"/>
            <w:shd w:val="clear" w:color="auto" w:fill="EFF0EF"/>
          </w:tcPr>
          <w:p w14:paraId="70D20CE1" w14:textId="15C1075F" w:rsidR="00CA1484" w:rsidRPr="00531561" w:rsidRDefault="000E7828">
            <w:pPr>
              <w:pStyle w:val="Tabletext"/>
              <w:rPr>
                <w:rFonts w:cs="Arial"/>
                <w:sz w:val="12"/>
                <w:szCs w:val="12"/>
              </w:rPr>
            </w:pPr>
            <w:r w:rsidRPr="000E7828">
              <w:rPr>
                <w:rFonts w:cs="Arial"/>
                <w:sz w:val="12"/>
                <w:szCs w:val="12"/>
              </w:rPr>
              <w:t>163</w:t>
            </w:r>
          </w:p>
        </w:tc>
        <w:tc>
          <w:tcPr>
            <w:tcW w:w="282" w:type="pct"/>
            <w:shd w:val="clear" w:color="auto" w:fill="EFF0EF"/>
          </w:tcPr>
          <w:p w14:paraId="45450DA6" w14:textId="29449391" w:rsidR="00CA1484" w:rsidRPr="00531561" w:rsidRDefault="000E7828">
            <w:pPr>
              <w:pStyle w:val="Tabletext"/>
              <w:rPr>
                <w:rFonts w:cs="Arial"/>
                <w:sz w:val="12"/>
                <w:szCs w:val="12"/>
              </w:rPr>
            </w:pPr>
            <w:r w:rsidRPr="000E7828">
              <w:rPr>
                <w:rFonts w:cs="Arial"/>
                <w:sz w:val="12"/>
                <w:szCs w:val="12"/>
              </w:rPr>
              <w:t>688</w:t>
            </w:r>
          </w:p>
        </w:tc>
        <w:tc>
          <w:tcPr>
            <w:tcW w:w="290" w:type="pct"/>
            <w:shd w:val="clear" w:color="auto" w:fill="EFF0EF"/>
          </w:tcPr>
          <w:p w14:paraId="0529612A" w14:textId="46DDE32A" w:rsidR="00CA1484" w:rsidRPr="00531561" w:rsidRDefault="000E7828">
            <w:pPr>
              <w:pStyle w:val="Tabletext"/>
              <w:rPr>
                <w:rFonts w:cs="Arial"/>
                <w:sz w:val="12"/>
                <w:szCs w:val="12"/>
              </w:rPr>
            </w:pPr>
            <w:r w:rsidRPr="000E7828">
              <w:rPr>
                <w:rFonts w:cs="Arial"/>
                <w:sz w:val="12"/>
                <w:szCs w:val="12"/>
              </w:rPr>
              <w:t>956</w:t>
            </w:r>
          </w:p>
        </w:tc>
        <w:tc>
          <w:tcPr>
            <w:tcW w:w="209" w:type="pct"/>
            <w:shd w:val="clear" w:color="auto" w:fill="EFF0EF"/>
          </w:tcPr>
          <w:p w14:paraId="1F814327" w14:textId="496092A8"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3CFA002A" w14:textId="18E70D0D"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5DE532A8" w14:textId="72EC7347" w:rsidR="00CA1484" w:rsidRPr="00531561" w:rsidRDefault="000E7828">
            <w:pPr>
              <w:pStyle w:val="Tabletext"/>
              <w:rPr>
                <w:rFonts w:cs="Arial"/>
                <w:sz w:val="12"/>
                <w:szCs w:val="12"/>
              </w:rPr>
            </w:pPr>
            <w:r w:rsidRPr="000E7828">
              <w:rPr>
                <w:rFonts w:cs="Arial"/>
                <w:sz w:val="12"/>
                <w:szCs w:val="12"/>
              </w:rPr>
              <w:t>5</w:t>
            </w:r>
          </w:p>
        </w:tc>
        <w:tc>
          <w:tcPr>
            <w:tcW w:w="286" w:type="pct"/>
            <w:shd w:val="clear" w:color="auto" w:fill="EFF0EF"/>
          </w:tcPr>
          <w:p w14:paraId="3CD54A59" w14:textId="740F5689" w:rsidR="00CA1484" w:rsidRPr="00531561" w:rsidRDefault="000E7828">
            <w:pPr>
              <w:pStyle w:val="Tabletext"/>
              <w:rPr>
                <w:rFonts w:cs="Arial"/>
                <w:sz w:val="12"/>
                <w:szCs w:val="12"/>
              </w:rPr>
            </w:pPr>
            <w:r w:rsidRPr="000E7828">
              <w:rPr>
                <w:rFonts w:cs="Arial"/>
                <w:sz w:val="12"/>
                <w:szCs w:val="12"/>
              </w:rPr>
              <w:t>5</w:t>
            </w:r>
          </w:p>
        </w:tc>
        <w:tc>
          <w:tcPr>
            <w:tcW w:w="278" w:type="pct"/>
            <w:shd w:val="clear" w:color="auto" w:fill="C5511A"/>
          </w:tcPr>
          <w:p w14:paraId="5D9200B6" w14:textId="0B77CDC5"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1080</w:t>
            </w:r>
          </w:p>
        </w:tc>
      </w:tr>
      <w:tr w:rsidR="003C057D" w:rsidRPr="00531561" w14:paraId="14EFEC35" w14:textId="77777777" w:rsidTr="00C16156">
        <w:tc>
          <w:tcPr>
            <w:tcW w:w="491" w:type="pct"/>
          </w:tcPr>
          <w:p w14:paraId="31ACECE6" w14:textId="77777777" w:rsidR="00CA1484" w:rsidRPr="00531561" w:rsidRDefault="00CA1484">
            <w:pPr>
              <w:pStyle w:val="Tabletext"/>
              <w:rPr>
                <w:rFonts w:cs="Arial"/>
                <w:sz w:val="12"/>
                <w:szCs w:val="12"/>
              </w:rPr>
            </w:pPr>
            <w:r w:rsidRPr="000E7828">
              <w:rPr>
                <w:rFonts w:cs="Arial"/>
                <w:sz w:val="12"/>
                <w:szCs w:val="12"/>
              </w:rPr>
              <w:t>Mount Alexander Shire Council</w:t>
            </w:r>
          </w:p>
        </w:tc>
        <w:tc>
          <w:tcPr>
            <w:tcW w:w="279" w:type="pct"/>
          </w:tcPr>
          <w:p w14:paraId="5208F737" w14:textId="0E1DA5C2" w:rsidR="00CA1484" w:rsidRPr="00531561" w:rsidRDefault="000E7828">
            <w:pPr>
              <w:pStyle w:val="Tabletext"/>
              <w:rPr>
                <w:rFonts w:cs="Arial"/>
                <w:sz w:val="12"/>
                <w:szCs w:val="12"/>
              </w:rPr>
            </w:pPr>
            <w:r w:rsidRPr="000E7828">
              <w:rPr>
                <w:rFonts w:cs="Arial"/>
                <w:sz w:val="12"/>
                <w:szCs w:val="12"/>
              </w:rPr>
              <w:t>17</w:t>
            </w:r>
          </w:p>
        </w:tc>
        <w:tc>
          <w:tcPr>
            <w:tcW w:w="211" w:type="pct"/>
          </w:tcPr>
          <w:p w14:paraId="3D00D3A5" w14:textId="226CB6E1" w:rsidR="00CA1484" w:rsidRPr="00531561" w:rsidRDefault="000E7828">
            <w:pPr>
              <w:pStyle w:val="Tabletext"/>
              <w:rPr>
                <w:rFonts w:cs="Arial"/>
                <w:sz w:val="12"/>
                <w:szCs w:val="12"/>
              </w:rPr>
            </w:pPr>
            <w:r w:rsidRPr="000E7828">
              <w:rPr>
                <w:rFonts w:cs="Arial"/>
                <w:sz w:val="12"/>
                <w:szCs w:val="12"/>
              </w:rPr>
              <w:t>10</w:t>
            </w:r>
          </w:p>
        </w:tc>
        <w:tc>
          <w:tcPr>
            <w:tcW w:w="280" w:type="pct"/>
          </w:tcPr>
          <w:p w14:paraId="63C43289" w14:textId="3FB0A071" w:rsidR="00CA1484" w:rsidRPr="00531561" w:rsidRDefault="000E7828">
            <w:pPr>
              <w:pStyle w:val="Tabletext"/>
              <w:rPr>
                <w:rFonts w:cs="Arial"/>
                <w:sz w:val="12"/>
                <w:szCs w:val="12"/>
              </w:rPr>
            </w:pPr>
            <w:r w:rsidRPr="000E7828">
              <w:rPr>
                <w:rFonts w:cs="Arial"/>
                <w:sz w:val="12"/>
                <w:szCs w:val="12"/>
              </w:rPr>
              <w:t>9</w:t>
            </w:r>
          </w:p>
        </w:tc>
        <w:tc>
          <w:tcPr>
            <w:tcW w:w="289" w:type="pct"/>
          </w:tcPr>
          <w:p w14:paraId="78D3AA8D" w14:textId="7607EC8F" w:rsidR="00CA1484" w:rsidRPr="00531561" w:rsidRDefault="000E7828">
            <w:pPr>
              <w:pStyle w:val="Tabletext"/>
              <w:rPr>
                <w:rFonts w:cs="Arial"/>
                <w:sz w:val="12"/>
                <w:szCs w:val="12"/>
              </w:rPr>
            </w:pPr>
            <w:r w:rsidRPr="000E7828">
              <w:rPr>
                <w:rFonts w:cs="Arial"/>
                <w:sz w:val="12"/>
                <w:szCs w:val="12"/>
              </w:rPr>
              <w:t>36</w:t>
            </w:r>
          </w:p>
        </w:tc>
        <w:tc>
          <w:tcPr>
            <w:tcW w:w="211" w:type="pct"/>
          </w:tcPr>
          <w:p w14:paraId="6B42DBEE" w14:textId="290B1E2A" w:rsidR="00CA1484" w:rsidRPr="00531561" w:rsidRDefault="000E7828">
            <w:pPr>
              <w:pStyle w:val="Tabletext"/>
              <w:rPr>
                <w:rFonts w:cs="Arial"/>
                <w:sz w:val="12"/>
                <w:szCs w:val="12"/>
              </w:rPr>
            </w:pPr>
            <w:r w:rsidRPr="000E7828">
              <w:rPr>
                <w:rFonts w:cs="Arial"/>
                <w:sz w:val="12"/>
                <w:szCs w:val="12"/>
              </w:rPr>
              <w:t>4</w:t>
            </w:r>
          </w:p>
        </w:tc>
        <w:tc>
          <w:tcPr>
            <w:tcW w:w="211" w:type="pct"/>
          </w:tcPr>
          <w:p w14:paraId="7EFC2B46" w14:textId="2A91009C" w:rsidR="00CA1484" w:rsidRPr="00531561" w:rsidRDefault="000E7828">
            <w:pPr>
              <w:pStyle w:val="Tabletext"/>
              <w:rPr>
                <w:rFonts w:cs="Arial"/>
                <w:sz w:val="12"/>
                <w:szCs w:val="12"/>
              </w:rPr>
            </w:pPr>
            <w:r w:rsidRPr="000E7828">
              <w:rPr>
                <w:rFonts w:cs="Arial"/>
                <w:sz w:val="12"/>
                <w:szCs w:val="12"/>
              </w:rPr>
              <w:t>4</w:t>
            </w:r>
          </w:p>
        </w:tc>
        <w:tc>
          <w:tcPr>
            <w:tcW w:w="210" w:type="pct"/>
          </w:tcPr>
          <w:p w14:paraId="2B151956" w14:textId="17D121DD" w:rsidR="00CA1484" w:rsidRPr="00531561" w:rsidRDefault="000E7828">
            <w:pPr>
              <w:pStyle w:val="Tabletext"/>
              <w:rPr>
                <w:rFonts w:cs="Arial"/>
                <w:sz w:val="12"/>
                <w:szCs w:val="12"/>
              </w:rPr>
            </w:pPr>
            <w:r w:rsidRPr="000E7828">
              <w:rPr>
                <w:rFonts w:cs="Arial"/>
                <w:sz w:val="12"/>
                <w:szCs w:val="12"/>
              </w:rPr>
              <w:t>1</w:t>
            </w:r>
          </w:p>
        </w:tc>
        <w:tc>
          <w:tcPr>
            <w:tcW w:w="211" w:type="pct"/>
          </w:tcPr>
          <w:p w14:paraId="6379CA49" w14:textId="4D0CCFCF" w:rsidR="00CA1484" w:rsidRPr="00531561" w:rsidRDefault="000E7828">
            <w:pPr>
              <w:pStyle w:val="Tabletext"/>
              <w:rPr>
                <w:rFonts w:cs="Arial"/>
                <w:sz w:val="12"/>
                <w:szCs w:val="12"/>
              </w:rPr>
            </w:pPr>
            <w:r w:rsidRPr="000E7828">
              <w:rPr>
                <w:rFonts w:cs="Arial"/>
                <w:sz w:val="12"/>
                <w:szCs w:val="12"/>
              </w:rPr>
              <w:t>1</w:t>
            </w:r>
          </w:p>
        </w:tc>
        <w:tc>
          <w:tcPr>
            <w:tcW w:w="281" w:type="pct"/>
          </w:tcPr>
          <w:p w14:paraId="52524EC0" w14:textId="7F8D1EB3" w:rsidR="00CA1484" w:rsidRPr="00531561" w:rsidRDefault="000E7828">
            <w:pPr>
              <w:pStyle w:val="Tabletext"/>
              <w:rPr>
                <w:rFonts w:cs="Arial"/>
                <w:sz w:val="12"/>
                <w:szCs w:val="12"/>
              </w:rPr>
            </w:pPr>
            <w:r w:rsidRPr="000E7828">
              <w:rPr>
                <w:rFonts w:cs="Arial"/>
                <w:sz w:val="12"/>
                <w:szCs w:val="12"/>
              </w:rPr>
              <w:t>53</w:t>
            </w:r>
          </w:p>
        </w:tc>
        <w:tc>
          <w:tcPr>
            <w:tcW w:w="211" w:type="pct"/>
          </w:tcPr>
          <w:p w14:paraId="3AA3FBBC" w14:textId="63DFA572" w:rsidR="00CA1484" w:rsidRPr="00531561" w:rsidRDefault="000E7828">
            <w:pPr>
              <w:pStyle w:val="Tabletext"/>
              <w:rPr>
                <w:rFonts w:cs="Arial"/>
                <w:sz w:val="12"/>
                <w:szCs w:val="12"/>
              </w:rPr>
            </w:pPr>
            <w:r w:rsidRPr="000E7828">
              <w:rPr>
                <w:rFonts w:cs="Arial"/>
                <w:sz w:val="12"/>
                <w:szCs w:val="12"/>
              </w:rPr>
              <w:t>3</w:t>
            </w:r>
          </w:p>
        </w:tc>
        <w:tc>
          <w:tcPr>
            <w:tcW w:w="281" w:type="pct"/>
          </w:tcPr>
          <w:p w14:paraId="3FFD28EC" w14:textId="15DB0053" w:rsidR="00CA1484" w:rsidRPr="00531561" w:rsidRDefault="000E7828">
            <w:pPr>
              <w:pStyle w:val="Tabletext"/>
              <w:rPr>
                <w:rFonts w:cs="Arial"/>
                <w:sz w:val="12"/>
                <w:szCs w:val="12"/>
              </w:rPr>
            </w:pPr>
            <w:r w:rsidRPr="000E7828">
              <w:rPr>
                <w:rFonts w:cs="Arial"/>
                <w:sz w:val="12"/>
                <w:szCs w:val="12"/>
              </w:rPr>
              <w:t>64</w:t>
            </w:r>
          </w:p>
        </w:tc>
        <w:tc>
          <w:tcPr>
            <w:tcW w:w="282" w:type="pct"/>
          </w:tcPr>
          <w:p w14:paraId="6E17C677" w14:textId="0DA837F0" w:rsidR="00CA1484" w:rsidRPr="00531561" w:rsidRDefault="000E7828">
            <w:pPr>
              <w:pStyle w:val="Tabletext"/>
              <w:rPr>
                <w:rFonts w:cs="Arial"/>
                <w:sz w:val="12"/>
                <w:szCs w:val="12"/>
              </w:rPr>
            </w:pPr>
            <w:r w:rsidRPr="000E7828">
              <w:rPr>
                <w:rFonts w:cs="Arial"/>
                <w:sz w:val="12"/>
                <w:szCs w:val="12"/>
              </w:rPr>
              <w:t>247</w:t>
            </w:r>
          </w:p>
        </w:tc>
        <w:tc>
          <w:tcPr>
            <w:tcW w:w="290" w:type="pct"/>
          </w:tcPr>
          <w:p w14:paraId="2125B02E" w14:textId="0976A61E" w:rsidR="00CA1484" w:rsidRPr="00531561" w:rsidRDefault="000E7828">
            <w:pPr>
              <w:pStyle w:val="Tabletext"/>
              <w:rPr>
                <w:rFonts w:cs="Arial"/>
                <w:sz w:val="12"/>
                <w:szCs w:val="12"/>
              </w:rPr>
            </w:pPr>
            <w:r w:rsidRPr="000E7828">
              <w:rPr>
                <w:rFonts w:cs="Arial"/>
                <w:sz w:val="12"/>
                <w:szCs w:val="12"/>
              </w:rPr>
              <w:t>367</w:t>
            </w:r>
          </w:p>
        </w:tc>
        <w:tc>
          <w:tcPr>
            <w:tcW w:w="209" w:type="pct"/>
          </w:tcPr>
          <w:p w14:paraId="3DE48C62" w14:textId="27CF7BA8" w:rsidR="00CA1484" w:rsidRPr="00531561" w:rsidRDefault="000E7828">
            <w:pPr>
              <w:pStyle w:val="Tabletext"/>
              <w:rPr>
                <w:rFonts w:cs="Arial"/>
                <w:sz w:val="12"/>
                <w:szCs w:val="12"/>
              </w:rPr>
            </w:pPr>
            <w:r w:rsidRPr="000E7828">
              <w:rPr>
                <w:rFonts w:cs="Arial"/>
                <w:sz w:val="12"/>
                <w:szCs w:val="12"/>
              </w:rPr>
              <w:t>0</w:t>
            </w:r>
          </w:p>
        </w:tc>
        <w:tc>
          <w:tcPr>
            <w:tcW w:w="208" w:type="pct"/>
          </w:tcPr>
          <w:p w14:paraId="03EA63DF" w14:textId="5DC79CB1" w:rsidR="00CA1484" w:rsidRPr="00531561" w:rsidRDefault="000E7828">
            <w:pPr>
              <w:pStyle w:val="Tabletext"/>
              <w:rPr>
                <w:rFonts w:cs="Arial"/>
                <w:sz w:val="12"/>
                <w:szCs w:val="12"/>
              </w:rPr>
            </w:pPr>
            <w:r w:rsidRPr="000E7828">
              <w:rPr>
                <w:rFonts w:cs="Arial"/>
                <w:sz w:val="12"/>
                <w:szCs w:val="12"/>
              </w:rPr>
              <w:t>0</w:t>
            </w:r>
          </w:p>
        </w:tc>
        <w:tc>
          <w:tcPr>
            <w:tcW w:w="280" w:type="pct"/>
          </w:tcPr>
          <w:p w14:paraId="52061470" w14:textId="4DD32923" w:rsidR="00CA1484" w:rsidRPr="00531561" w:rsidRDefault="000E7828">
            <w:pPr>
              <w:pStyle w:val="Tabletext"/>
              <w:rPr>
                <w:rFonts w:cs="Arial"/>
                <w:sz w:val="12"/>
                <w:szCs w:val="12"/>
              </w:rPr>
            </w:pPr>
            <w:r w:rsidRPr="000E7828">
              <w:rPr>
                <w:rFonts w:cs="Arial"/>
                <w:sz w:val="12"/>
                <w:szCs w:val="12"/>
              </w:rPr>
              <w:t>0</w:t>
            </w:r>
          </w:p>
        </w:tc>
        <w:tc>
          <w:tcPr>
            <w:tcW w:w="286" w:type="pct"/>
          </w:tcPr>
          <w:p w14:paraId="4E4AEFE4" w14:textId="38DE00B4"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2BE1EA8D" w14:textId="37CDBCD4"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408</w:t>
            </w:r>
          </w:p>
        </w:tc>
      </w:tr>
      <w:tr w:rsidR="003C057D" w:rsidRPr="00531561" w14:paraId="21727462" w14:textId="77777777" w:rsidTr="00C16156">
        <w:tc>
          <w:tcPr>
            <w:tcW w:w="491" w:type="pct"/>
            <w:shd w:val="clear" w:color="auto" w:fill="EFF0EF"/>
          </w:tcPr>
          <w:p w14:paraId="53455D95" w14:textId="77777777" w:rsidR="00CA1484" w:rsidRPr="00531561" w:rsidRDefault="00CA1484">
            <w:pPr>
              <w:pStyle w:val="Tabletext"/>
              <w:rPr>
                <w:rFonts w:cs="Arial"/>
                <w:sz w:val="12"/>
                <w:szCs w:val="12"/>
              </w:rPr>
            </w:pPr>
            <w:r w:rsidRPr="000E7828">
              <w:rPr>
                <w:rFonts w:cs="Arial"/>
                <w:sz w:val="12"/>
                <w:szCs w:val="12"/>
              </w:rPr>
              <w:t>Moyne Shire Council</w:t>
            </w:r>
          </w:p>
        </w:tc>
        <w:tc>
          <w:tcPr>
            <w:tcW w:w="279" w:type="pct"/>
            <w:shd w:val="clear" w:color="auto" w:fill="EFF0EF"/>
          </w:tcPr>
          <w:p w14:paraId="2723FD0A" w14:textId="6AD1D6C6" w:rsidR="00CA1484" w:rsidRPr="00531561" w:rsidRDefault="000E7828">
            <w:pPr>
              <w:pStyle w:val="Tabletext"/>
              <w:rPr>
                <w:rFonts w:cs="Arial"/>
                <w:sz w:val="12"/>
                <w:szCs w:val="12"/>
              </w:rPr>
            </w:pPr>
            <w:r w:rsidRPr="000E7828">
              <w:rPr>
                <w:rFonts w:cs="Arial"/>
                <w:sz w:val="12"/>
                <w:szCs w:val="12"/>
              </w:rPr>
              <w:t>12</w:t>
            </w:r>
          </w:p>
        </w:tc>
        <w:tc>
          <w:tcPr>
            <w:tcW w:w="211" w:type="pct"/>
            <w:shd w:val="clear" w:color="auto" w:fill="EFF0EF"/>
          </w:tcPr>
          <w:p w14:paraId="2AAF2F4B" w14:textId="0F2947E5" w:rsidR="00CA1484" w:rsidRPr="00531561" w:rsidRDefault="000E7828">
            <w:pPr>
              <w:pStyle w:val="Tabletext"/>
              <w:rPr>
                <w:rFonts w:cs="Arial"/>
                <w:sz w:val="12"/>
                <w:szCs w:val="12"/>
              </w:rPr>
            </w:pPr>
            <w:r w:rsidRPr="000E7828">
              <w:rPr>
                <w:rFonts w:cs="Arial"/>
                <w:sz w:val="12"/>
                <w:szCs w:val="12"/>
              </w:rPr>
              <w:t>8</w:t>
            </w:r>
          </w:p>
        </w:tc>
        <w:tc>
          <w:tcPr>
            <w:tcW w:w="280" w:type="pct"/>
            <w:shd w:val="clear" w:color="auto" w:fill="EFF0EF"/>
          </w:tcPr>
          <w:p w14:paraId="1DB60EBD" w14:textId="3DB7C747" w:rsidR="00CA1484" w:rsidRPr="00531561" w:rsidRDefault="000E7828">
            <w:pPr>
              <w:pStyle w:val="Tabletext"/>
              <w:rPr>
                <w:rFonts w:cs="Arial"/>
                <w:sz w:val="12"/>
                <w:szCs w:val="12"/>
              </w:rPr>
            </w:pPr>
            <w:r w:rsidRPr="000E7828">
              <w:rPr>
                <w:rFonts w:cs="Arial"/>
                <w:sz w:val="12"/>
                <w:szCs w:val="12"/>
              </w:rPr>
              <w:t>11</w:t>
            </w:r>
          </w:p>
        </w:tc>
        <w:tc>
          <w:tcPr>
            <w:tcW w:w="289" w:type="pct"/>
            <w:shd w:val="clear" w:color="auto" w:fill="EFF0EF"/>
          </w:tcPr>
          <w:p w14:paraId="6C602EDE" w14:textId="4E64B347" w:rsidR="00CA1484" w:rsidRPr="00531561" w:rsidRDefault="000E7828">
            <w:pPr>
              <w:pStyle w:val="Tabletext"/>
              <w:rPr>
                <w:rFonts w:cs="Arial"/>
                <w:sz w:val="12"/>
                <w:szCs w:val="12"/>
              </w:rPr>
            </w:pPr>
            <w:r w:rsidRPr="000E7828">
              <w:rPr>
                <w:rFonts w:cs="Arial"/>
                <w:sz w:val="12"/>
                <w:szCs w:val="12"/>
              </w:rPr>
              <w:t>31</w:t>
            </w:r>
          </w:p>
        </w:tc>
        <w:tc>
          <w:tcPr>
            <w:tcW w:w="211" w:type="pct"/>
            <w:shd w:val="clear" w:color="auto" w:fill="EFF0EF"/>
          </w:tcPr>
          <w:p w14:paraId="40F2DC0E" w14:textId="083E8563"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3FF0E405" w14:textId="618FCB3A" w:rsidR="00CA1484" w:rsidRPr="00531561" w:rsidRDefault="000E7828">
            <w:pPr>
              <w:pStyle w:val="Tabletext"/>
              <w:rPr>
                <w:rFonts w:cs="Arial"/>
                <w:sz w:val="12"/>
                <w:szCs w:val="12"/>
              </w:rPr>
            </w:pPr>
            <w:r w:rsidRPr="000E7828">
              <w:rPr>
                <w:rFonts w:cs="Arial"/>
                <w:sz w:val="12"/>
                <w:szCs w:val="12"/>
              </w:rPr>
              <w:t>1</w:t>
            </w:r>
          </w:p>
        </w:tc>
        <w:tc>
          <w:tcPr>
            <w:tcW w:w="210" w:type="pct"/>
            <w:shd w:val="clear" w:color="auto" w:fill="EFF0EF"/>
          </w:tcPr>
          <w:p w14:paraId="176872FA" w14:textId="64746CF9" w:rsidR="00CA1484" w:rsidRPr="00531561" w:rsidRDefault="000E7828">
            <w:pPr>
              <w:pStyle w:val="Tabletext"/>
              <w:rPr>
                <w:rFonts w:cs="Arial"/>
                <w:sz w:val="12"/>
                <w:szCs w:val="12"/>
              </w:rPr>
            </w:pPr>
            <w:r w:rsidRPr="000E7828">
              <w:rPr>
                <w:rFonts w:cs="Arial"/>
                <w:sz w:val="12"/>
                <w:szCs w:val="12"/>
              </w:rPr>
              <w:t>5</w:t>
            </w:r>
          </w:p>
        </w:tc>
        <w:tc>
          <w:tcPr>
            <w:tcW w:w="211" w:type="pct"/>
            <w:shd w:val="clear" w:color="auto" w:fill="EFF0EF"/>
          </w:tcPr>
          <w:p w14:paraId="1D0FAE86" w14:textId="618584CA" w:rsidR="00CA1484" w:rsidRPr="00531561" w:rsidRDefault="000E7828">
            <w:pPr>
              <w:pStyle w:val="Tabletext"/>
              <w:rPr>
                <w:rFonts w:cs="Arial"/>
                <w:sz w:val="12"/>
                <w:szCs w:val="12"/>
              </w:rPr>
            </w:pPr>
            <w:r w:rsidRPr="000E7828">
              <w:rPr>
                <w:rFonts w:cs="Arial"/>
                <w:sz w:val="12"/>
                <w:szCs w:val="12"/>
              </w:rPr>
              <w:t>5</w:t>
            </w:r>
          </w:p>
        </w:tc>
        <w:tc>
          <w:tcPr>
            <w:tcW w:w="281" w:type="pct"/>
            <w:shd w:val="clear" w:color="auto" w:fill="EFF0EF"/>
          </w:tcPr>
          <w:p w14:paraId="7DA70C04" w14:textId="5A442EA5" w:rsidR="00CA1484" w:rsidRPr="00531561" w:rsidRDefault="000E7828">
            <w:pPr>
              <w:pStyle w:val="Tabletext"/>
              <w:rPr>
                <w:rFonts w:cs="Arial"/>
                <w:sz w:val="12"/>
                <w:szCs w:val="12"/>
              </w:rPr>
            </w:pPr>
            <w:r w:rsidRPr="000E7828">
              <w:rPr>
                <w:rFonts w:cs="Arial"/>
                <w:sz w:val="12"/>
                <w:szCs w:val="12"/>
              </w:rPr>
              <w:t>46</w:t>
            </w:r>
          </w:p>
        </w:tc>
        <w:tc>
          <w:tcPr>
            <w:tcW w:w="211" w:type="pct"/>
            <w:shd w:val="clear" w:color="auto" w:fill="EFF0EF"/>
          </w:tcPr>
          <w:p w14:paraId="0C84DE48" w14:textId="04BE540D"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60502820" w14:textId="14AB1D9D" w:rsidR="00CA1484" w:rsidRPr="00531561" w:rsidRDefault="000E7828">
            <w:pPr>
              <w:pStyle w:val="Tabletext"/>
              <w:rPr>
                <w:rFonts w:cs="Arial"/>
                <w:sz w:val="12"/>
                <w:szCs w:val="12"/>
              </w:rPr>
            </w:pPr>
            <w:r w:rsidRPr="000E7828">
              <w:rPr>
                <w:rFonts w:cs="Arial"/>
                <w:sz w:val="12"/>
                <w:szCs w:val="12"/>
              </w:rPr>
              <w:t>42</w:t>
            </w:r>
          </w:p>
        </w:tc>
        <w:tc>
          <w:tcPr>
            <w:tcW w:w="282" w:type="pct"/>
            <w:shd w:val="clear" w:color="auto" w:fill="EFF0EF"/>
          </w:tcPr>
          <w:p w14:paraId="7E2047C3" w14:textId="039BCDEE" w:rsidR="00CA1484" w:rsidRPr="00531561" w:rsidRDefault="000E7828">
            <w:pPr>
              <w:pStyle w:val="Tabletext"/>
              <w:rPr>
                <w:rFonts w:cs="Arial"/>
                <w:sz w:val="12"/>
                <w:szCs w:val="12"/>
              </w:rPr>
            </w:pPr>
            <w:r w:rsidRPr="000E7828">
              <w:rPr>
                <w:rFonts w:cs="Arial"/>
                <w:sz w:val="12"/>
                <w:szCs w:val="12"/>
              </w:rPr>
              <w:t>134</w:t>
            </w:r>
          </w:p>
        </w:tc>
        <w:tc>
          <w:tcPr>
            <w:tcW w:w="290" w:type="pct"/>
            <w:shd w:val="clear" w:color="auto" w:fill="EFF0EF"/>
          </w:tcPr>
          <w:p w14:paraId="376DF283" w14:textId="0B37D84A" w:rsidR="00CA1484" w:rsidRPr="00531561" w:rsidRDefault="000E7828">
            <w:pPr>
              <w:pStyle w:val="Tabletext"/>
              <w:rPr>
                <w:rFonts w:cs="Arial"/>
                <w:sz w:val="12"/>
                <w:szCs w:val="12"/>
              </w:rPr>
            </w:pPr>
            <w:r w:rsidRPr="000E7828">
              <w:rPr>
                <w:rFonts w:cs="Arial"/>
                <w:sz w:val="12"/>
                <w:szCs w:val="12"/>
              </w:rPr>
              <w:t>223</w:t>
            </w:r>
          </w:p>
        </w:tc>
        <w:tc>
          <w:tcPr>
            <w:tcW w:w="209" w:type="pct"/>
            <w:shd w:val="clear" w:color="auto" w:fill="EFF0EF"/>
          </w:tcPr>
          <w:p w14:paraId="0FFD4A02" w14:textId="78714487"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030CEDF8" w14:textId="2C5EF158" w:rsidR="00CA1484" w:rsidRPr="00531561" w:rsidRDefault="000E7828">
            <w:pPr>
              <w:pStyle w:val="Tabletext"/>
              <w:rPr>
                <w:rFonts w:cs="Arial"/>
                <w:sz w:val="12"/>
                <w:szCs w:val="12"/>
              </w:rPr>
            </w:pPr>
            <w:r w:rsidRPr="000E7828">
              <w:rPr>
                <w:rFonts w:cs="Arial"/>
                <w:sz w:val="12"/>
                <w:szCs w:val="12"/>
              </w:rPr>
              <w:t>2</w:t>
            </w:r>
          </w:p>
        </w:tc>
        <w:tc>
          <w:tcPr>
            <w:tcW w:w="280" w:type="pct"/>
            <w:shd w:val="clear" w:color="auto" w:fill="EFF0EF"/>
          </w:tcPr>
          <w:p w14:paraId="22120243" w14:textId="515D9203"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27ED7C8A" w14:textId="0DB75D27" w:rsidR="00CA1484" w:rsidRPr="00531561" w:rsidRDefault="000E7828">
            <w:pPr>
              <w:pStyle w:val="Tabletext"/>
              <w:rPr>
                <w:rFonts w:cs="Arial"/>
                <w:sz w:val="12"/>
                <w:szCs w:val="12"/>
              </w:rPr>
            </w:pPr>
            <w:r w:rsidRPr="000E7828">
              <w:rPr>
                <w:rFonts w:cs="Arial"/>
                <w:sz w:val="12"/>
                <w:szCs w:val="12"/>
              </w:rPr>
              <w:t>2</w:t>
            </w:r>
          </w:p>
        </w:tc>
        <w:tc>
          <w:tcPr>
            <w:tcW w:w="278" w:type="pct"/>
            <w:shd w:val="clear" w:color="auto" w:fill="C5511A"/>
          </w:tcPr>
          <w:p w14:paraId="5CCF8D74" w14:textId="4E7D4F66"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262</w:t>
            </w:r>
          </w:p>
        </w:tc>
      </w:tr>
      <w:tr w:rsidR="003C057D" w:rsidRPr="00531561" w14:paraId="1E0E8E7B" w14:textId="77777777" w:rsidTr="00C16156">
        <w:tc>
          <w:tcPr>
            <w:tcW w:w="491" w:type="pct"/>
          </w:tcPr>
          <w:p w14:paraId="3EE793E4" w14:textId="77777777" w:rsidR="00CA1484" w:rsidRPr="00531561" w:rsidRDefault="00CA1484">
            <w:pPr>
              <w:pStyle w:val="Tabletext"/>
              <w:rPr>
                <w:rFonts w:cs="Arial"/>
                <w:sz w:val="12"/>
                <w:szCs w:val="12"/>
              </w:rPr>
            </w:pPr>
            <w:r w:rsidRPr="000E7828">
              <w:rPr>
                <w:rFonts w:cs="Arial"/>
                <w:sz w:val="12"/>
                <w:szCs w:val="12"/>
              </w:rPr>
              <w:t>Murrindindi Shire Council</w:t>
            </w:r>
          </w:p>
        </w:tc>
        <w:tc>
          <w:tcPr>
            <w:tcW w:w="279" w:type="pct"/>
          </w:tcPr>
          <w:p w14:paraId="552165D2" w14:textId="385BD8AB" w:rsidR="00CA1484" w:rsidRPr="00531561" w:rsidRDefault="000E7828">
            <w:pPr>
              <w:pStyle w:val="Tabletext"/>
              <w:rPr>
                <w:rFonts w:cs="Arial"/>
                <w:sz w:val="12"/>
                <w:szCs w:val="12"/>
              </w:rPr>
            </w:pPr>
            <w:r w:rsidRPr="000E7828">
              <w:rPr>
                <w:rFonts w:cs="Arial"/>
                <w:sz w:val="12"/>
                <w:szCs w:val="12"/>
              </w:rPr>
              <w:t>14</w:t>
            </w:r>
          </w:p>
        </w:tc>
        <w:tc>
          <w:tcPr>
            <w:tcW w:w="211" w:type="pct"/>
          </w:tcPr>
          <w:p w14:paraId="7D4C1AE0" w14:textId="3693DF14" w:rsidR="00CA1484" w:rsidRPr="00531561" w:rsidRDefault="000E7828">
            <w:pPr>
              <w:pStyle w:val="Tabletext"/>
              <w:rPr>
                <w:rFonts w:cs="Arial"/>
                <w:sz w:val="12"/>
                <w:szCs w:val="12"/>
              </w:rPr>
            </w:pPr>
            <w:r w:rsidRPr="000E7828">
              <w:rPr>
                <w:rFonts w:cs="Arial"/>
                <w:sz w:val="12"/>
                <w:szCs w:val="12"/>
              </w:rPr>
              <w:t>8</w:t>
            </w:r>
          </w:p>
        </w:tc>
        <w:tc>
          <w:tcPr>
            <w:tcW w:w="280" w:type="pct"/>
          </w:tcPr>
          <w:p w14:paraId="6BB011A9" w14:textId="61E1DCA1" w:rsidR="00CA1484" w:rsidRPr="00531561" w:rsidRDefault="000E7828">
            <w:pPr>
              <w:pStyle w:val="Tabletext"/>
              <w:rPr>
                <w:rFonts w:cs="Arial"/>
                <w:sz w:val="12"/>
                <w:szCs w:val="12"/>
              </w:rPr>
            </w:pPr>
            <w:r w:rsidRPr="000E7828">
              <w:rPr>
                <w:rFonts w:cs="Arial"/>
                <w:sz w:val="12"/>
                <w:szCs w:val="12"/>
              </w:rPr>
              <w:t>7</w:t>
            </w:r>
          </w:p>
        </w:tc>
        <w:tc>
          <w:tcPr>
            <w:tcW w:w="289" w:type="pct"/>
          </w:tcPr>
          <w:p w14:paraId="5CA27E33" w14:textId="30D9E894" w:rsidR="00CA1484" w:rsidRPr="00531561" w:rsidRDefault="000E7828">
            <w:pPr>
              <w:pStyle w:val="Tabletext"/>
              <w:rPr>
                <w:rFonts w:cs="Arial"/>
                <w:sz w:val="12"/>
                <w:szCs w:val="12"/>
              </w:rPr>
            </w:pPr>
            <w:r w:rsidRPr="000E7828">
              <w:rPr>
                <w:rFonts w:cs="Arial"/>
                <w:sz w:val="12"/>
                <w:szCs w:val="12"/>
              </w:rPr>
              <w:t>29</w:t>
            </w:r>
          </w:p>
        </w:tc>
        <w:tc>
          <w:tcPr>
            <w:tcW w:w="211" w:type="pct"/>
          </w:tcPr>
          <w:p w14:paraId="60D04377" w14:textId="32BC324F" w:rsidR="00CA1484" w:rsidRPr="00531561" w:rsidRDefault="000E7828">
            <w:pPr>
              <w:pStyle w:val="Tabletext"/>
              <w:rPr>
                <w:rFonts w:cs="Arial"/>
                <w:sz w:val="12"/>
                <w:szCs w:val="12"/>
              </w:rPr>
            </w:pPr>
            <w:r w:rsidRPr="000E7828">
              <w:rPr>
                <w:rFonts w:cs="Arial"/>
                <w:sz w:val="12"/>
                <w:szCs w:val="12"/>
              </w:rPr>
              <w:t>4</w:t>
            </w:r>
          </w:p>
        </w:tc>
        <w:tc>
          <w:tcPr>
            <w:tcW w:w="211" w:type="pct"/>
          </w:tcPr>
          <w:p w14:paraId="30B91D60" w14:textId="78E2D18B" w:rsidR="00CA1484" w:rsidRPr="00531561" w:rsidRDefault="000E7828">
            <w:pPr>
              <w:pStyle w:val="Tabletext"/>
              <w:rPr>
                <w:rFonts w:cs="Arial"/>
                <w:sz w:val="12"/>
                <w:szCs w:val="12"/>
              </w:rPr>
            </w:pPr>
            <w:r w:rsidRPr="000E7828">
              <w:rPr>
                <w:rFonts w:cs="Arial"/>
                <w:sz w:val="12"/>
                <w:szCs w:val="12"/>
              </w:rPr>
              <w:t>4</w:t>
            </w:r>
          </w:p>
        </w:tc>
        <w:tc>
          <w:tcPr>
            <w:tcW w:w="210" w:type="pct"/>
          </w:tcPr>
          <w:p w14:paraId="48A8A9FE" w14:textId="308DC153" w:rsidR="00CA1484" w:rsidRPr="00531561" w:rsidRDefault="000E7828">
            <w:pPr>
              <w:pStyle w:val="Tabletext"/>
              <w:rPr>
                <w:rFonts w:cs="Arial"/>
                <w:sz w:val="12"/>
                <w:szCs w:val="12"/>
              </w:rPr>
            </w:pPr>
            <w:r w:rsidRPr="000E7828">
              <w:rPr>
                <w:rFonts w:cs="Arial"/>
                <w:sz w:val="12"/>
                <w:szCs w:val="12"/>
              </w:rPr>
              <w:t>4</w:t>
            </w:r>
          </w:p>
        </w:tc>
        <w:tc>
          <w:tcPr>
            <w:tcW w:w="211" w:type="pct"/>
          </w:tcPr>
          <w:p w14:paraId="098E3F02" w14:textId="493E627F" w:rsidR="00CA1484" w:rsidRPr="00531561" w:rsidRDefault="000E7828">
            <w:pPr>
              <w:pStyle w:val="Tabletext"/>
              <w:rPr>
                <w:rFonts w:cs="Arial"/>
                <w:sz w:val="12"/>
                <w:szCs w:val="12"/>
              </w:rPr>
            </w:pPr>
            <w:r w:rsidRPr="000E7828">
              <w:rPr>
                <w:rFonts w:cs="Arial"/>
                <w:sz w:val="12"/>
                <w:szCs w:val="12"/>
              </w:rPr>
              <w:t>4</w:t>
            </w:r>
          </w:p>
        </w:tc>
        <w:tc>
          <w:tcPr>
            <w:tcW w:w="281" w:type="pct"/>
          </w:tcPr>
          <w:p w14:paraId="3113D903" w14:textId="795577B4" w:rsidR="00CA1484" w:rsidRPr="00531561" w:rsidRDefault="000E7828">
            <w:pPr>
              <w:pStyle w:val="Tabletext"/>
              <w:rPr>
                <w:rFonts w:cs="Arial"/>
                <w:sz w:val="12"/>
                <w:szCs w:val="12"/>
              </w:rPr>
            </w:pPr>
            <w:r w:rsidRPr="000E7828">
              <w:rPr>
                <w:rFonts w:cs="Arial"/>
                <w:sz w:val="12"/>
                <w:szCs w:val="12"/>
              </w:rPr>
              <w:t>33</w:t>
            </w:r>
          </w:p>
        </w:tc>
        <w:tc>
          <w:tcPr>
            <w:tcW w:w="211" w:type="pct"/>
          </w:tcPr>
          <w:p w14:paraId="61792526" w14:textId="5EDE1EDD" w:rsidR="00CA1484" w:rsidRPr="00531561" w:rsidRDefault="000E7828">
            <w:pPr>
              <w:pStyle w:val="Tabletext"/>
              <w:rPr>
                <w:rFonts w:cs="Arial"/>
                <w:sz w:val="12"/>
                <w:szCs w:val="12"/>
              </w:rPr>
            </w:pPr>
            <w:r w:rsidRPr="000E7828">
              <w:rPr>
                <w:rFonts w:cs="Arial"/>
                <w:sz w:val="12"/>
                <w:szCs w:val="12"/>
              </w:rPr>
              <w:t>3</w:t>
            </w:r>
          </w:p>
        </w:tc>
        <w:tc>
          <w:tcPr>
            <w:tcW w:w="281" w:type="pct"/>
          </w:tcPr>
          <w:p w14:paraId="7F931391" w14:textId="0A52E279" w:rsidR="00CA1484" w:rsidRPr="00531561" w:rsidRDefault="000E7828">
            <w:pPr>
              <w:pStyle w:val="Tabletext"/>
              <w:rPr>
                <w:rFonts w:cs="Arial"/>
                <w:sz w:val="12"/>
                <w:szCs w:val="12"/>
              </w:rPr>
            </w:pPr>
            <w:r w:rsidRPr="000E7828">
              <w:rPr>
                <w:rFonts w:cs="Arial"/>
                <w:sz w:val="12"/>
                <w:szCs w:val="12"/>
              </w:rPr>
              <w:t>63</w:t>
            </w:r>
          </w:p>
        </w:tc>
        <w:tc>
          <w:tcPr>
            <w:tcW w:w="282" w:type="pct"/>
          </w:tcPr>
          <w:p w14:paraId="4862B00A" w14:textId="28C6FBCC" w:rsidR="00CA1484" w:rsidRPr="00531561" w:rsidRDefault="000E7828">
            <w:pPr>
              <w:pStyle w:val="Tabletext"/>
              <w:rPr>
                <w:rFonts w:cs="Arial"/>
                <w:sz w:val="12"/>
                <w:szCs w:val="12"/>
              </w:rPr>
            </w:pPr>
            <w:r w:rsidRPr="000E7828">
              <w:rPr>
                <w:rFonts w:cs="Arial"/>
                <w:sz w:val="12"/>
                <w:szCs w:val="12"/>
              </w:rPr>
              <w:t>246</w:t>
            </w:r>
          </w:p>
        </w:tc>
        <w:tc>
          <w:tcPr>
            <w:tcW w:w="290" w:type="pct"/>
          </w:tcPr>
          <w:p w14:paraId="0D084DF9" w14:textId="74B691A8" w:rsidR="00CA1484" w:rsidRPr="00531561" w:rsidRDefault="000E7828">
            <w:pPr>
              <w:pStyle w:val="Tabletext"/>
              <w:rPr>
                <w:rFonts w:cs="Arial"/>
                <w:sz w:val="12"/>
                <w:szCs w:val="12"/>
              </w:rPr>
            </w:pPr>
            <w:r w:rsidRPr="000E7828">
              <w:rPr>
                <w:rFonts w:cs="Arial"/>
                <w:sz w:val="12"/>
                <w:szCs w:val="12"/>
              </w:rPr>
              <w:t>345</w:t>
            </w:r>
          </w:p>
        </w:tc>
        <w:tc>
          <w:tcPr>
            <w:tcW w:w="209" w:type="pct"/>
          </w:tcPr>
          <w:p w14:paraId="12A3F0DF" w14:textId="1AFEBDFD" w:rsidR="00CA1484" w:rsidRPr="00531561" w:rsidRDefault="000E7828">
            <w:pPr>
              <w:pStyle w:val="Tabletext"/>
              <w:rPr>
                <w:rFonts w:cs="Arial"/>
                <w:sz w:val="12"/>
                <w:szCs w:val="12"/>
              </w:rPr>
            </w:pPr>
            <w:r w:rsidRPr="000E7828">
              <w:rPr>
                <w:rFonts w:cs="Arial"/>
                <w:sz w:val="12"/>
                <w:szCs w:val="12"/>
              </w:rPr>
              <w:t>0</w:t>
            </w:r>
          </w:p>
        </w:tc>
        <w:tc>
          <w:tcPr>
            <w:tcW w:w="208" w:type="pct"/>
          </w:tcPr>
          <w:p w14:paraId="365C6352" w14:textId="39CB5260" w:rsidR="00CA1484" w:rsidRPr="00531561" w:rsidRDefault="000E7828">
            <w:pPr>
              <w:pStyle w:val="Tabletext"/>
              <w:rPr>
                <w:rFonts w:cs="Arial"/>
                <w:sz w:val="12"/>
                <w:szCs w:val="12"/>
              </w:rPr>
            </w:pPr>
            <w:r w:rsidRPr="000E7828">
              <w:rPr>
                <w:rFonts w:cs="Arial"/>
                <w:sz w:val="12"/>
                <w:szCs w:val="12"/>
              </w:rPr>
              <w:t>0</w:t>
            </w:r>
          </w:p>
        </w:tc>
        <w:tc>
          <w:tcPr>
            <w:tcW w:w="280" w:type="pct"/>
          </w:tcPr>
          <w:p w14:paraId="115AFF22" w14:textId="482400F2" w:rsidR="00CA1484" w:rsidRPr="00531561" w:rsidRDefault="000E7828">
            <w:pPr>
              <w:pStyle w:val="Tabletext"/>
              <w:rPr>
                <w:rFonts w:cs="Arial"/>
                <w:sz w:val="12"/>
                <w:szCs w:val="12"/>
              </w:rPr>
            </w:pPr>
            <w:r w:rsidRPr="000E7828">
              <w:rPr>
                <w:rFonts w:cs="Arial"/>
                <w:sz w:val="12"/>
                <w:szCs w:val="12"/>
              </w:rPr>
              <w:t>1</w:t>
            </w:r>
          </w:p>
        </w:tc>
        <w:tc>
          <w:tcPr>
            <w:tcW w:w="286" w:type="pct"/>
          </w:tcPr>
          <w:p w14:paraId="6AFA739F" w14:textId="2845161D"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2532846A" w14:textId="7D6E13F9"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383</w:t>
            </w:r>
          </w:p>
        </w:tc>
      </w:tr>
      <w:tr w:rsidR="003C057D" w:rsidRPr="00531561" w14:paraId="01BAA4DA" w14:textId="77777777" w:rsidTr="00C16156">
        <w:tc>
          <w:tcPr>
            <w:tcW w:w="491" w:type="pct"/>
            <w:shd w:val="clear" w:color="auto" w:fill="EFF0EF"/>
          </w:tcPr>
          <w:p w14:paraId="2F7CD276" w14:textId="77777777" w:rsidR="00CA1484" w:rsidRPr="00531561" w:rsidRDefault="00CA1484">
            <w:pPr>
              <w:pStyle w:val="Tabletext"/>
              <w:rPr>
                <w:rFonts w:cs="Arial"/>
                <w:sz w:val="12"/>
                <w:szCs w:val="12"/>
              </w:rPr>
            </w:pPr>
            <w:r w:rsidRPr="000E7828">
              <w:rPr>
                <w:rFonts w:cs="Arial"/>
                <w:sz w:val="12"/>
                <w:szCs w:val="12"/>
              </w:rPr>
              <w:t>Nillumbik Shire Council</w:t>
            </w:r>
          </w:p>
        </w:tc>
        <w:tc>
          <w:tcPr>
            <w:tcW w:w="279" w:type="pct"/>
            <w:shd w:val="clear" w:color="auto" w:fill="EFF0EF"/>
          </w:tcPr>
          <w:p w14:paraId="62A2C12C" w14:textId="03013591" w:rsidR="00CA1484" w:rsidRPr="00531561" w:rsidRDefault="000E7828">
            <w:pPr>
              <w:pStyle w:val="Tabletext"/>
              <w:rPr>
                <w:rFonts w:cs="Arial"/>
                <w:sz w:val="12"/>
                <w:szCs w:val="12"/>
              </w:rPr>
            </w:pPr>
            <w:r w:rsidRPr="000E7828">
              <w:rPr>
                <w:rFonts w:cs="Arial"/>
                <w:sz w:val="12"/>
                <w:szCs w:val="12"/>
              </w:rPr>
              <w:t>14</w:t>
            </w:r>
          </w:p>
        </w:tc>
        <w:tc>
          <w:tcPr>
            <w:tcW w:w="211" w:type="pct"/>
            <w:shd w:val="clear" w:color="auto" w:fill="EFF0EF"/>
          </w:tcPr>
          <w:p w14:paraId="18D999B1" w14:textId="6070A3C3" w:rsidR="00CA1484" w:rsidRPr="00531561" w:rsidRDefault="000E7828">
            <w:pPr>
              <w:pStyle w:val="Tabletext"/>
              <w:rPr>
                <w:rFonts w:cs="Arial"/>
                <w:sz w:val="12"/>
                <w:szCs w:val="12"/>
              </w:rPr>
            </w:pPr>
            <w:r w:rsidRPr="000E7828">
              <w:rPr>
                <w:rFonts w:cs="Arial"/>
                <w:sz w:val="12"/>
                <w:szCs w:val="12"/>
              </w:rPr>
              <w:t>7</w:t>
            </w:r>
          </w:p>
        </w:tc>
        <w:tc>
          <w:tcPr>
            <w:tcW w:w="280" w:type="pct"/>
            <w:shd w:val="clear" w:color="auto" w:fill="EFF0EF"/>
          </w:tcPr>
          <w:p w14:paraId="6EE9D392" w14:textId="5C475080" w:rsidR="00CA1484" w:rsidRPr="00531561" w:rsidRDefault="000E7828">
            <w:pPr>
              <w:pStyle w:val="Tabletext"/>
              <w:rPr>
                <w:rFonts w:cs="Arial"/>
                <w:sz w:val="12"/>
                <w:szCs w:val="12"/>
              </w:rPr>
            </w:pPr>
            <w:r w:rsidRPr="000E7828">
              <w:rPr>
                <w:rFonts w:cs="Arial"/>
                <w:sz w:val="12"/>
                <w:szCs w:val="12"/>
              </w:rPr>
              <w:t>7</w:t>
            </w:r>
          </w:p>
        </w:tc>
        <w:tc>
          <w:tcPr>
            <w:tcW w:w="289" w:type="pct"/>
            <w:shd w:val="clear" w:color="auto" w:fill="EFF0EF"/>
          </w:tcPr>
          <w:p w14:paraId="1B6671B1" w14:textId="36E8151E" w:rsidR="00CA1484" w:rsidRPr="00531561" w:rsidRDefault="000E7828">
            <w:pPr>
              <w:pStyle w:val="Tabletext"/>
              <w:rPr>
                <w:rFonts w:cs="Arial"/>
                <w:sz w:val="12"/>
                <w:szCs w:val="12"/>
              </w:rPr>
            </w:pPr>
            <w:r w:rsidRPr="000E7828">
              <w:rPr>
                <w:rFonts w:cs="Arial"/>
                <w:sz w:val="12"/>
                <w:szCs w:val="12"/>
              </w:rPr>
              <w:t>28</w:t>
            </w:r>
          </w:p>
        </w:tc>
        <w:tc>
          <w:tcPr>
            <w:tcW w:w="211" w:type="pct"/>
            <w:shd w:val="clear" w:color="auto" w:fill="EFF0EF"/>
          </w:tcPr>
          <w:p w14:paraId="44244B46" w14:textId="007EF8D8"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3F688A35" w14:textId="221D1AE3"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288ADB90" w14:textId="519D3495"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7215E1A6" w14:textId="16F70D5D"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4C7EA24D" w14:textId="1EC860AF" w:rsidR="00CA1484" w:rsidRPr="00531561" w:rsidRDefault="000E7828">
            <w:pPr>
              <w:pStyle w:val="Tabletext"/>
              <w:rPr>
                <w:rFonts w:cs="Arial"/>
                <w:sz w:val="12"/>
                <w:szCs w:val="12"/>
              </w:rPr>
            </w:pPr>
            <w:r w:rsidRPr="000E7828">
              <w:rPr>
                <w:rFonts w:cs="Arial"/>
                <w:sz w:val="12"/>
                <w:szCs w:val="12"/>
              </w:rPr>
              <w:t>35</w:t>
            </w:r>
          </w:p>
        </w:tc>
        <w:tc>
          <w:tcPr>
            <w:tcW w:w="211" w:type="pct"/>
            <w:shd w:val="clear" w:color="auto" w:fill="EFF0EF"/>
          </w:tcPr>
          <w:p w14:paraId="31254DB3" w14:textId="0831E063"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7F228AD0" w14:textId="7C79DC06" w:rsidR="00CA1484" w:rsidRPr="00531561" w:rsidRDefault="000E7828">
            <w:pPr>
              <w:pStyle w:val="Tabletext"/>
              <w:rPr>
                <w:rFonts w:cs="Arial"/>
                <w:sz w:val="12"/>
                <w:szCs w:val="12"/>
              </w:rPr>
            </w:pPr>
            <w:r w:rsidRPr="000E7828">
              <w:rPr>
                <w:rFonts w:cs="Arial"/>
                <w:sz w:val="12"/>
                <w:szCs w:val="12"/>
              </w:rPr>
              <w:t>64</w:t>
            </w:r>
          </w:p>
        </w:tc>
        <w:tc>
          <w:tcPr>
            <w:tcW w:w="282" w:type="pct"/>
            <w:shd w:val="clear" w:color="auto" w:fill="EFF0EF"/>
          </w:tcPr>
          <w:p w14:paraId="6B345601" w14:textId="69FADCDF" w:rsidR="00CA1484" w:rsidRPr="00531561" w:rsidRDefault="000E7828">
            <w:pPr>
              <w:pStyle w:val="Tabletext"/>
              <w:rPr>
                <w:rFonts w:cs="Arial"/>
                <w:sz w:val="12"/>
                <w:szCs w:val="12"/>
              </w:rPr>
            </w:pPr>
            <w:r w:rsidRPr="000E7828">
              <w:rPr>
                <w:rFonts w:cs="Arial"/>
                <w:sz w:val="12"/>
                <w:szCs w:val="12"/>
              </w:rPr>
              <w:t>641</w:t>
            </w:r>
          </w:p>
        </w:tc>
        <w:tc>
          <w:tcPr>
            <w:tcW w:w="290" w:type="pct"/>
            <w:shd w:val="clear" w:color="auto" w:fill="EFF0EF"/>
          </w:tcPr>
          <w:p w14:paraId="51D45BB9" w14:textId="57F8393E" w:rsidR="00CA1484" w:rsidRPr="00531561" w:rsidRDefault="000E7828">
            <w:pPr>
              <w:pStyle w:val="Tabletext"/>
              <w:rPr>
                <w:rFonts w:cs="Arial"/>
                <w:sz w:val="12"/>
                <w:szCs w:val="12"/>
              </w:rPr>
            </w:pPr>
            <w:r w:rsidRPr="000E7828">
              <w:rPr>
                <w:rFonts w:cs="Arial"/>
                <w:sz w:val="12"/>
                <w:szCs w:val="12"/>
              </w:rPr>
              <w:t>742</w:t>
            </w:r>
          </w:p>
        </w:tc>
        <w:tc>
          <w:tcPr>
            <w:tcW w:w="209" w:type="pct"/>
            <w:shd w:val="clear" w:color="auto" w:fill="EFF0EF"/>
          </w:tcPr>
          <w:p w14:paraId="5ACFAFAF" w14:textId="68B8DE61"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6C93A07E" w14:textId="17382DCC"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7680EC65" w14:textId="61419691" w:rsidR="00CA1484" w:rsidRPr="00531561" w:rsidRDefault="000E7828">
            <w:pPr>
              <w:pStyle w:val="Tabletext"/>
              <w:rPr>
                <w:rFonts w:cs="Arial"/>
                <w:sz w:val="12"/>
                <w:szCs w:val="12"/>
              </w:rPr>
            </w:pPr>
            <w:r w:rsidRPr="000E7828">
              <w:rPr>
                <w:rFonts w:cs="Arial"/>
                <w:sz w:val="12"/>
                <w:szCs w:val="12"/>
              </w:rPr>
              <w:t>3</w:t>
            </w:r>
          </w:p>
        </w:tc>
        <w:tc>
          <w:tcPr>
            <w:tcW w:w="286" w:type="pct"/>
            <w:shd w:val="clear" w:color="auto" w:fill="EFF0EF"/>
          </w:tcPr>
          <w:p w14:paraId="4AF9CAD0" w14:textId="2C3A2001" w:rsidR="00CA1484" w:rsidRPr="00531561" w:rsidRDefault="000E7828">
            <w:pPr>
              <w:pStyle w:val="Tabletext"/>
              <w:rPr>
                <w:rFonts w:cs="Arial"/>
                <w:sz w:val="12"/>
                <w:szCs w:val="12"/>
              </w:rPr>
            </w:pPr>
            <w:r w:rsidRPr="000E7828">
              <w:rPr>
                <w:rFonts w:cs="Arial"/>
                <w:sz w:val="12"/>
                <w:szCs w:val="12"/>
              </w:rPr>
              <w:t>3</w:t>
            </w:r>
          </w:p>
        </w:tc>
        <w:tc>
          <w:tcPr>
            <w:tcW w:w="278" w:type="pct"/>
            <w:shd w:val="clear" w:color="auto" w:fill="C5511A"/>
          </w:tcPr>
          <w:p w14:paraId="6BE66B98" w14:textId="4CEA8C59"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773</w:t>
            </w:r>
          </w:p>
        </w:tc>
      </w:tr>
      <w:tr w:rsidR="003C057D" w:rsidRPr="00531561" w14:paraId="5BBD27AB" w14:textId="77777777" w:rsidTr="00C16156">
        <w:tc>
          <w:tcPr>
            <w:tcW w:w="491" w:type="pct"/>
          </w:tcPr>
          <w:p w14:paraId="7052F1C5" w14:textId="77777777" w:rsidR="00CA1484" w:rsidRPr="00531561" w:rsidRDefault="00CA1484">
            <w:pPr>
              <w:pStyle w:val="Tabletext"/>
              <w:rPr>
                <w:rFonts w:cs="Arial"/>
                <w:sz w:val="12"/>
                <w:szCs w:val="12"/>
              </w:rPr>
            </w:pPr>
            <w:r w:rsidRPr="000E7828">
              <w:rPr>
                <w:rFonts w:cs="Arial"/>
                <w:sz w:val="12"/>
                <w:szCs w:val="12"/>
              </w:rPr>
              <w:t>Northern Grampians Shire Council</w:t>
            </w:r>
          </w:p>
        </w:tc>
        <w:tc>
          <w:tcPr>
            <w:tcW w:w="279" w:type="pct"/>
          </w:tcPr>
          <w:p w14:paraId="391203B6" w14:textId="5D16FED5" w:rsidR="00CA1484" w:rsidRPr="00531561" w:rsidRDefault="000E7828">
            <w:pPr>
              <w:pStyle w:val="Tabletext"/>
              <w:rPr>
                <w:rFonts w:cs="Arial"/>
                <w:sz w:val="12"/>
                <w:szCs w:val="12"/>
              </w:rPr>
            </w:pPr>
            <w:r w:rsidRPr="000E7828">
              <w:rPr>
                <w:rFonts w:cs="Arial"/>
                <w:sz w:val="12"/>
                <w:szCs w:val="12"/>
              </w:rPr>
              <w:t>12</w:t>
            </w:r>
          </w:p>
        </w:tc>
        <w:tc>
          <w:tcPr>
            <w:tcW w:w="211" w:type="pct"/>
          </w:tcPr>
          <w:p w14:paraId="03253251" w14:textId="563B1CAD" w:rsidR="00CA1484" w:rsidRPr="00531561" w:rsidRDefault="000E7828">
            <w:pPr>
              <w:pStyle w:val="Tabletext"/>
              <w:rPr>
                <w:rFonts w:cs="Arial"/>
                <w:sz w:val="12"/>
                <w:szCs w:val="12"/>
              </w:rPr>
            </w:pPr>
            <w:r w:rsidRPr="000E7828">
              <w:rPr>
                <w:rFonts w:cs="Arial"/>
                <w:sz w:val="12"/>
                <w:szCs w:val="12"/>
              </w:rPr>
              <w:t>3</w:t>
            </w:r>
          </w:p>
        </w:tc>
        <w:tc>
          <w:tcPr>
            <w:tcW w:w="280" w:type="pct"/>
          </w:tcPr>
          <w:p w14:paraId="4507EEB2" w14:textId="34C7F6E2" w:rsidR="00CA1484" w:rsidRPr="00531561" w:rsidRDefault="000E7828">
            <w:pPr>
              <w:pStyle w:val="Tabletext"/>
              <w:rPr>
                <w:rFonts w:cs="Arial"/>
                <w:sz w:val="12"/>
                <w:szCs w:val="12"/>
              </w:rPr>
            </w:pPr>
            <w:r w:rsidRPr="000E7828">
              <w:rPr>
                <w:rFonts w:cs="Arial"/>
                <w:sz w:val="12"/>
                <w:szCs w:val="12"/>
              </w:rPr>
              <w:t>3</w:t>
            </w:r>
          </w:p>
        </w:tc>
        <w:tc>
          <w:tcPr>
            <w:tcW w:w="289" w:type="pct"/>
          </w:tcPr>
          <w:p w14:paraId="5C5CEF04" w14:textId="7657145D" w:rsidR="00CA1484" w:rsidRPr="00531561" w:rsidRDefault="000E7828">
            <w:pPr>
              <w:pStyle w:val="Tabletext"/>
              <w:rPr>
                <w:rFonts w:cs="Arial"/>
                <w:sz w:val="12"/>
                <w:szCs w:val="12"/>
              </w:rPr>
            </w:pPr>
            <w:r w:rsidRPr="000E7828">
              <w:rPr>
                <w:rFonts w:cs="Arial"/>
                <w:sz w:val="12"/>
                <w:szCs w:val="12"/>
              </w:rPr>
              <w:t>18</w:t>
            </w:r>
          </w:p>
        </w:tc>
        <w:tc>
          <w:tcPr>
            <w:tcW w:w="211" w:type="pct"/>
          </w:tcPr>
          <w:p w14:paraId="744A60D0" w14:textId="05B532F1" w:rsidR="00CA1484" w:rsidRPr="00531561" w:rsidRDefault="000E7828">
            <w:pPr>
              <w:pStyle w:val="Tabletext"/>
              <w:rPr>
                <w:rFonts w:cs="Arial"/>
                <w:sz w:val="12"/>
                <w:szCs w:val="12"/>
              </w:rPr>
            </w:pPr>
            <w:r w:rsidRPr="000E7828">
              <w:rPr>
                <w:rFonts w:cs="Arial"/>
                <w:sz w:val="12"/>
                <w:szCs w:val="12"/>
              </w:rPr>
              <w:t>2</w:t>
            </w:r>
          </w:p>
        </w:tc>
        <w:tc>
          <w:tcPr>
            <w:tcW w:w="211" w:type="pct"/>
          </w:tcPr>
          <w:p w14:paraId="64710F22" w14:textId="13700478" w:rsidR="00CA1484" w:rsidRPr="00531561" w:rsidRDefault="000E7828">
            <w:pPr>
              <w:pStyle w:val="Tabletext"/>
              <w:rPr>
                <w:rFonts w:cs="Arial"/>
                <w:sz w:val="12"/>
                <w:szCs w:val="12"/>
              </w:rPr>
            </w:pPr>
            <w:r w:rsidRPr="000E7828">
              <w:rPr>
                <w:rFonts w:cs="Arial"/>
                <w:sz w:val="12"/>
                <w:szCs w:val="12"/>
              </w:rPr>
              <w:t>2</w:t>
            </w:r>
          </w:p>
        </w:tc>
        <w:tc>
          <w:tcPr>
            <w:tcW w:w="210" w:type="pct"/>
          </w:tcPr>
          <w:p w14:paraId="605E8A0E" w14:textId="4B683CEB" w:rsidR="00CA1484" w:rsidRPr="00531561" w:rsidRDefault="000E7828">
            <w:pPr>
              <w:pStyle w:val="Tabletext"/>
              <w:rPr>
                <w:rFonts w:cs="Arial"/>
                <w:sz w:val="12"/>
                <w:szCs w:val="12"/>
              </w:rPr>
            </w:pPr>
            <w:r w:rsidRPr="000E7828">
              <w:rPr>
                <w:rFonts w:cs="Arial"/>
                <w:sz w:val="12"/>
                <w:szCs w:val="12"/>
              </w:rPr>
              <w:t>1</w:t>
            </w:r>
          </w:p>
        </w:tc>
        <w:tc>
          <w:tcPr>
            <w:tcW w:w="211" w:type="pct"/>
          </w:tcPr>
          <w:p w14:paraId="25E31AD9" w14:textId="78F5EE97" w:rsidR="00CA1484" w:rsidRPr="00531561" w:rsidRDefault="000E7828">
            <w:pPr>
              <w:pStyle w:val="Tabletext"/>
              <w:rPr>
                <w:rFonts w:cs="Arial"/>
                <w:sz w:val="12"/>
                <w:szCs w:val="12"/>
              </w:rPr>
            </w:pPr>
            <w:r w:rsidRPr="000E7828">
              <w:rPr>
                <w:rFonts w:cs="Arial"/>
                <w:sz w:val="12"/>
                <w:szCs w:val="12"/>
              </w:rPr>
              <w:t>1</w:t>
            </w:r>
          </w:p>
        </w:tc>
        <w:tc>
          <w:tcPr>
            <w:tcW w:w="281" w:type="pct"/>
          </w:tcPr>
          <w:p w14:paraId="1489AF8E" w14:textId="0DCF144A" w:rsidR="00CA1484" w:rsidRPr="00531561" w:rsidRDefault="000E7828">
            <w:pPr>
              <w:pStyle w:val="Tabletext"/>
              <w:rPr>
                <w:rFonts w:cs="Arial"/>
                <w:sz w:val="12"/>
                <w:szCs w:val="12"/>
              </w:rPr>
            </w:pPr>
            <w:r w:rsidRPr="000E7828">
              <w:rPr>
                <w:rFonts w:cs="Arial"/>
                <w:sz w:val="12"/>
                <w:szCs w:val="12"/>
              </w:rPr>
              <w:t>39</w:t>
            </w:r>
          </w:p>
        </w:tc>
        <w:tc>
          <w:tcPr>
            <w:tcW w:w="211" w:type="pct"/>
          </w:tcPr>
          <w:p w14:paraId="0120A153" w14:textId="5C4A110E" w:rsidR="00CA1484" w:rsidRPr="00531561" w:rsidRDefault="000E7828">
            <w:pPr>
              <w:pStyle w:val="Tabletext"/>
              <w:rPr>
                <w:rFonts w:cs="Arial"/>
                <w:sz w:val="12"/>
                <w:szCs w:val="12"/>
              </w:rPr>
            </w:pPr>
            <w:r w:rsidRPr="000E7828">
              <w:rPr>
                <w:rFonts w:cs="Arial"/>
                <w:sz w:val="12"/>
                <w:szCs w:val="12"/>
              </w:rPr>
              <w:t>0</w:t>
            </w:r>
          </w:p>
        </w:tc>
        <w:tc>
          <w:tcPr>
            <w:tcW w:w="281" w:type="pct"/>
          </w:tcPr>
          <w:p w14:paraId="5BD98C3F" w14:textId="207D2C71" w:rsidR="00CA1484" w:rsidRPr="00531561" w:rsidRDefault="000E7828">
            <w:pPr>
              <w:pStyle w:val="Tabletext"/>
              <w:rPr>
                <w:rFonts w:cs="Arial"/>
                <w:sz w:val="12"/>
                <w:szCs w:val="12"/>
              </w:rPr>
            </w:pPr>
            <w:r w:rsidRPr="000E7828">
              <w:rPr>
                <w:rFonts w:cs="Arial"/>
                <w:sz w:val="12"/>
                <w:szCs w:val="12"/>
              </w:rPr>
              <w:t>18</w:t>
            </w:r>
          </w:p>
        </w:tc>
        <w:tc>
          <w:tcPr>
            <w:tcW w:w="282" w:type="pct"/>
          </w:tcPr>
          <w:p w14:paraId="43E63557" w14:textId="7D1EA32B" w:rsidR="00CA1484" w:rsidRPr="00531561" w:rsidRDefault="000E7828">
            <w:pPr>
              <w:pStyle w:val="Tabletext"/>
              <w:rPr>
                <w:rFonts w:cs="Arial"/>
                <w:sz w:val="12"/>
                <w:szCs w:val="12"/>
              </w:rPr>
            </w:pPr>
            <w:r w:rsidRPr="000E7828">
              <w:rPr>
                <w:rFonts w:cs="Arial"/>
                <w:sz w:val="12"/>
                <w:szCs w:val="12"/>
              </w:rPr>
              <w:t>68</w:t>
            </w:r>
          </w:p>
        </w:tc>
        <w:tc>
          <w:tcPr>
            <w:tcW w:w="290" w:type="pct"/>
          </w:tcPr>
          <w:p w14:paraId="7199117C" w14:textId="1B66AAB3" w:rsidR="00CA1484" w:rsidRPr="00531561" w:rsidRDefault="000E7828">
            <w:pPr>
              <w:pStyle w:val="Tabletext"/>
              <w:rPr>
                <w:rFonts w:cs="Arial"/>
                <w:sz w:val="12"/>
                <w:szCs w:val="12"/>
              </w:rPr>
            </w:pPr>
            <w:r w:rsidRPr="000E7828">
              <w:rPr>
                <w:rFonts w:cs="Arial"/>
                <w:sz w:val="12"/>
                <w:szCs w:val="12"/>
              </w:rPr>
              <w:t>125</w:t>
            </w:r>
          </w:p>
        </w:tc>
        <w:tc>
          <w:tcPr>
            <w:tcW w:w="209" w:type="pct"/>
          </w:tcPr>
          <w:p w14:paraId="1840BBCF" w14:textId="4CAF5517" w:rsidR="00CA1484" w:rsidRPr="00531561" w:rsidRDefault="000E7828">
            <w:pPr>
              <w:pStyle w:val="Tabletext"/>
              <w:rPr>
                <w:rFonts w:cs="Arial"/>
                <w:sz w:val="12"/>
                <w:szCs w:val="12"/>
              </w:rPr>
            </w:pPr>
            <w:r w:rsidRPr="000E7828">
              <w:rPr>
                <w:rFonts w:cs="Arial"/>
                <w:sz w:val="12"/>
                <w:szCs w:val="12"/>
              </w:rPr>
              <w:t>0</w:t>
            </w:r>
          </w:p>
        </w:tc>
        <w:tc>
          <w:tcPr>
            <w:tcW w:w="208" w:type="pct"/>
          </w:tcPr>
          <w:p w14:paraId="0671AE1F" w14:textId="7D6038CE" w:rsidR="00CA1484" w:rsidRPr="00531561" w:rsidRDefault="000E7828">
            <w:pPr>
              <w:pStyle w:val="Tabletext"/>
              <w:rPr>
                <w:rFonts w:cs="Arial"/>
                <w:sz w:val="12"/>
                <w:szCs w:val="12"/>
              </w:rPr>
            </w:pPr>
            <w:r w:rsidRPr="000E7828">
              <w:rPr>
                <w:rFonts w:cs="Arial"/>
                <w:sz w:val="12"/>
                <w:szCs w:val="12"/>
              </w:rPr>
              <w:t>0</w:t>
            </w:r>
          </w:p>
        </w:tc>
        <w:tc>
          <w:tcPr>
            <w:tcW w:w="280" w:type="pct"/>
          </w:tcPr>
          <w:p w14:paraId="52319E66" w14:textId="6F7034CA" w:rsidR="00CA1484" w:rsidRPr="00531561" w:rsidRDefault="000E7828">
            <w:pPr>
              <w:pStyle w:val="Tabletext"/>
              <w:rPr>
                <w:rFonts w:cs="Arial"/>
                <w:sz w:val="12"/>
                <w:szCs w:val="12"/>
              </w:rPr>
            </w:pPr>
            <w:r w:rsidRPr="000E7828">
              <w:rPr>
                <w:rFonts w:cs="Arial"/>
                <w:sz w:val="12"/>
                <w:szCs w:val="12"/>
              </w:rPr>
              <w:t>4</w:t>
            </w:r>
          </w:p>
        </w:tc>
        <w:tc>
          <w:tcPr>
            <w:tcW w:w="286" w:type="pct"/>
          </w:tcPr>
          <w:p w14:paraId="54967F4D" w14:textId="3EA61043" w:rsidR="00CA1484" w:rsidRPr="00531561" w:rsidRDefault="000E7828">
            <w:pPr>
              <w:pStyle w:val="Tabletext"/>
              <w:rPr>
                <w:rFonts w:cs="Arial"/>
                <w:sz w:val="12"/>
                <w:szCs w:val="12"/>
              </w:rPr>
            </w:pPr>
            <w:r w:rsidRPr="000E7828">
              <w:rPr>
                <w:rFonts w:cs="Arial"/>
                <w:sz w:val="12"/>
                <w:szCs w:val="12"/>
              </w:rPr>
              <w:t>4</w:t>
            </w:r>
          </w:p>
        </w:tc>
        <w:tc>
          <w:tcPr>
            <w:tcW w:w="278" w:type="pct"/>
            <w:shd w:val="clear" w:color="auto" w:fill="C5511A"/>
          </w:tcPr>
          <w:p w14:paraId="2C9E9B6B" w14:textId="03CA9CF5"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150</w:t>
            </w:r>
          </w:p>
        </w:tc>
      </w:tr>
      <w:tr w:rsidR="003C057D" w:rsidRPr="00531561" w14:paraId="54BB96CC" w14:textId="77777777" w:rsidTr="00C16156">
        <w:tc>
          <w:tcPr>
            <w:tcW w:w="491" w:type="pct"/>
            <w:shd w:val="clear" w:color="auto" w:fill="EFF0EF"/>
          </w:tcPr>
          <w:p w14:paraId="02A7B61F" w14:textId="77777777" w:rsidR="00CA1484" w:rsidRPr="00531561" w:rsidRDefault="00CA1484">
            <w:pPr>
              <w:pStyle w:val="Tabletext"/>
              <w:rPr>
                <w:rFonts w:cs="Arial"/>
                <w:sz w:val="12"/>
                <w:szCs w:val="12"/>
              </w:rPr>
            </w:pPr>
            <w:r w:rsidRPr="000E7828">
              <w:rPr>
                <w:rFonts w:cs="Arial"/>
                <w:sz w:val="12"/>
                <w:szCs w:val="12"/>
              </w:rPr>
              <w:t>Port Phillip City Council</w:t>
            </w:r>
          </w:p>
        </w:tc>
        <w:tc>
          <w:tcPr>
            <w:tcW w:w="279" w:type="pct"/>
            <w:shd w:val="clear" w:color="auto" w:fill="EFF0EF"/>
          </w:tcPr>
          <w:p w14:paraId="7702856C" w14:textId="0EF4027A" w:rsidR="00CA1484" w:rsidRPr="00531561" w:rsidRDefault="000E7828">
            <w:pPr>
              <w:pStyle w:val="Tabletext"/>
              <w:rPr>
                <w:rFonts w:cs="Arial"/>
                <w:sz w:val="12"/>
                <w:szCs w:val="12"/>
              </w:rPr>
            </w:pPr>
            <w:r w:rsidRPr="000E7828">
              <w:rPr>
                <w:rFonts w:cs="Arial"/>
                <w:sz w:val="12"/>
                <w:szCs w:val="12"/>
              </w:rPr>
              <w:t>59</w:t>
            </w:r>
          </w:p>
        </w:tc>
        <w:tc>
          <w:tcPr>
            <w:tcW w:w="211" w:type="pct"/>
            <w:shd w:val="clear" w:color="auto" w:fill="EFF0EF"/>
          </w:tcPr>
          <w:p w14:paraId="36C568FD" w14:textId="420FC0E3" w:rsidR="00CA1484" w:rsidRPr="00531561" w:rsidRDefault="000E7828">
            <w:pPr>
              <w:pStyle w:val="Tabletext"/>
              <w:rPr>
                <w:rFonts w:cs="Arial"/>
                <w:sz w:val="12"/>
                <w:szCs w:val="12"/>
              </w:rPr>
            </w:pPr>
            <w:r w:rsidRPr="000E7828">
              <w:rPr>
                <w:rFonts w:cs="Arial"/>
                <w:sz w:val="12"/>
                <w:szCs w:val="12"/>
              </w:rPr>
              <w:t>7</w:t>
            </w:r>
          </w:p>
        </w:tc>
        <w:tc>
          <w:tcPr>
            <w:tcW w:w="280" w:type="pct"/>
            <w:shd w:val="clear" w:color="auto" w:fill="EFF0EF"/>
          </w:tcPr>
          <w:p w14:paraId="4E5979EA" w14:textId="716791A3" w:rsidR="00CA1484" w:rsidRPr="00531561" w:rsidRDefault="000E7828">
            <w:pPr>
              <w:pStyle w:val="Tabletext"/>
              <w:rPr>
                <w:rFonts w:cs="Arial"/>
                <w:sz w:val="12"/>
                <w:szCs w:val="12"/>
              </w:rPr>
            </w:pPr>
            <w:r w:rsidRPr="000E7828">
              <w:rPr>
                <w:rFonts w:cs="Arial"/>
                <w:sz w:val="12"/>
                <w:szCs w:val="12"/>
              </w:rPr>
              <w:t>35</w:t>
            </w:r>
          </w:p>
        </w:tc>
        <w:tc>
          <w:tcPr>
            <w:tcW w:w="289" w:type="pct"/>
            <w:shd w:val="clear" w:color="auto" w:fill="EFF0EF"/>
          </w:tcPr>
          <w:p w14:paraId="59A6F533" w14:textId="2D4B1DDE" w:rsidR="00CA1484" w:rsidRPr="00531561" w:rsidRDefault="000E7828">
            <w:pPr>
              <w:pStyle w:val="Tabletext"/>
              <w:rPr>
                <w:rFonts w:cs="Arial"/>
                <w:sz w:val="12"/>
                <w:szCs w:val="12"/>
              </w:rPr>
            </w:pPr>
            <w:r w:rsidRPr="000E7828">
              <w:rPr>
                <w:rFonts w:cs="Arial"/>
                <w:sz w:val="12"/>
                <w:szCs w:val="12"/>
              </w:rPr>
              <w:t>101</w:t>
            </w:r>
          </w:p>
        </w:tc>
        <w:tc>
          <w:tcPr>
            <w:tcW w:w="211" w:type="pct"/>
            <w:shd w:val="clear" w:color="auto" w:fill="EFF0EF"/>
          </w:tcPr>
          <w:p w14:paraId="751994A5" w14:textId="35C586AB"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71686617" w14:textId="75CC30B9"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4D216CC7" w14:textId="35762AE9"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1656E1D7" w14:textId="1158F04F"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1E22BCE4" w14:textId="1C07BB00" w:rsidR="00CA1484" w:rsidRPr="00531561" w:rsidRDefault="000E7828">
            <w:pPr>
              <w:pStyle w:val="Tabletext"/>
              <w:rPr>
                <w:rFonts w:cs="Arial"/>
                <w:sz w:val="12"/>
                <w:szCs w:val="12"/>
              </w:rPr>
            </w:pPr>
            <w:r w:rsidRPr="000E7828">
              <w:rPr>
                <w:rFonts w:cs="Arial"/>
                <w:sz w:val="12"/>
                <w:szCs w:val="12"/>
              </w:rPr>
              <w:t>130</w:t>
            </w:r>
          </w:p>
        </w:tc>
        <w:tc>
          <w:tcPr>
            <w:tcW w:w="211" w:type="pct"/>
            <w:shd w:val="clear" w:color="auto" w:fill="EFF0EF"/>
          </w:tcPr>
          <w:p w14:paraId="35B52AC1" w14:textId="6F9DC098"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0236033C" w14:textId="11F28002" w:rsidR="00CA1484" w:rsidRPr="00531561" w:rsidRDefault="000E7828">
            <w:pPr>
              <w:pStyle w:val="Tabletext"/>
              <w:rPr>
                <w:rFonts w:cs="Arial"/>
                <w:sz w:val="12"/>
                <w:szCs w:val="12"/>
              </w:rPr>
            </w:pPr>
            <w:r w:rsidRPr="000E7828">
              <w:rPr>
                <w:rFonts w:cs="Arial"/>
                <w:sz w:val="12"/>
                <w:szCs w:val="12"/>
              </w:rPr>
              <w:t>50</w:t>
            </w:r>
          </w:p>
        </w:tc>
        <w:tc>
          <w:tcPr>
            <w:tcW w:w="282" w:type="pct"/>
            <w:shd w:val="clear" w:color="auto" w:fill="EFF0EF"/>
          </w:tcPr>
          <w:p w14:paraId="6D26D575" w14:textId="1F2578B6" w:rsidR="00CA1484" w:rsidRPr="00531561" w:rsidRDefault="000E7828">
            <w:pPr>
              <w:pStyle w:val="Tabletext"/>
              <w:rPr>
                <w:rFonts w:cs="Arial"/>
                <w:sz w:val="12"/>
                <w:szCs w:val="12"/>
              </w:rPr>
            </w:pPr>
            <w:r w:rsidRPr="000E7828">
              <w:rPr>
                <w:rFonts w:cs="Arial"/>
                <w:sz w:val="12"/>
                <w:szCs w:val="12"/>
              </w:rPr>
              <w:t>734</w:t>
            </w:r>
          </w:p>
        </w:tc>
        <w:tc>
          <w:tcPr>
            <w:tcW w:w="290" w:type="pct"/>
            <w:shd w:val="clear" w:color="auto" w:fill="EFF0EF"/>
          </w:tcPr>
          <w:p w14:paraId="05D7E059" w14:textId="7B94A97E" w:rsidR="00CA1484" w:rsidRPr="00531561" w:rsidRDefault="000E7828">
            <w:pPr>
              <w:pStyle w:val="Tabletext"/>
              <w:rPr>
                <w:rFonts w:cs="Arial"/>
                <w:sz w:val="12"/>
                <w:szCs w:val="12"/>
              </w:rPr>
            </w:pPr>
            <w:r w:rsidRPr="000E7828">
              <w:rPr>
                <w:rFonts w:cs="Arial"/>
                <w:sz w:val="12"/>
                <w:szCs w:val="12"/>
              </w:rPr>
              <w:t>915</w:t>
            </w:r>
          </w:p>
        </w:tc>
        <w:tc>
          <w:tcPr>
            <w:tcW w:w="209" w:type="pct"/>
            <w:shd w:val="clear" w:color="auto" w:fill="EFF0EF"/>
          </w:tcPr>
          <w:p w14:paraId="45C65DAB" w14:textId="11373CA4"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660450D2" w14:textId="0F1E086B"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4E9D711D" w14:textId="0E35A420" w:rsidR="00CA1484" w:rsidRPr="00531561" w:rsidRDefault="000E7828">
            <w:pPr>
              <w:pStyle w:val="Tabletext"/>
              <w:rPr>
                <w:rFonts w:cs="Arial"/>
                <w:sz w:val="12"/>
                <w:szCs w:val="12"/>
              </w:rPr>
            </w:pPr>
            <w:r w:rsidRPr="000E7828">
              <w:rPr>
                <w:rFonts w:cs="Arial"/>
                <w:sz w:val="12"/>
                <w:szCs w:val="12"/>
              </w:rPr>
              <w:t>8</w:t>
            </w:r>
          </w:p>
        </w:tc>
        <w:tc>
          <w:tcPr>
            <w:tcW w:w="286" w:type="pct"/>
            <w:shd w:val="clear" w:color="auto" w:fill="EFF0EF"/>
          </w:tcPr>
          <w:p w14:paraId="090943CC" w14:textId="3AE61C64" w:rsidR="00CA1484" w:rsidRPr="00531561" w:rsidRDefault="000E7828">
            <w:pPr>
              <w:pStyle w:val="Tabletext"/>
              <w:rPr>
                <w:rFonts w:cs="Arial"/>
                <w:sz w:val="12"/>
                <w:szCs w:val="12"/>
              </w:rPr>
            </w:pPr>
            <w:r w:rsidRPr="000E7828">
              <w:rPr>
                <w:rFonts w:cs="Arial"/>
                <w:sz w:val="12"/>
                <w:szCs w:val="12"/>
              </w:rPr>
              <w:t>8</w:t>
            </w:r>
          </w:p>
        </w:tc>
        <w:tc>
          <w:tcPr>
            <w:tcW w:w="278" w:type="pct"/>
            <w:shd w:val="clear" w:color="auto" w:fill="C5511A"/>
          </w:tcPr>
          <w:p w14:paraId="437AAFEB" w14:textId="28DC0E15"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1024</w:t>
            </w:r>
          </w:p>
        </w:tc>
      </w:tr>
      <w:tr w:rsidR="003C057D" w:rsidRPr="00531561" w14:paraId="1C883327" w14:textId="77777777" w:rsidTr="00C16156">
        <w:tc>
          <w:tcPr>
            <w:tcW w:w="491" w:type="pct"/>
          </w:tcPr>
          <w:p w14:paraId="3B94F470" w14:textId="77777777" w:rsidR="00CA1484" w:rsidRPr="00531561" w:rsidRDefault="00CA1484">
            <w:pPr>
              <w:pStyle w:val="Tabletext"/>
              <w:rPr>
                <w:rFonts w:cs="Arial"/>
                <w:sz w:val="12"/>
                <w:szCs w:val="12"/>
              </w:rPr>
            </w:pPr>
            <w:r w:rsidRPr="000E7828">
              <w:rPr>
                <w:rFonts w:cs="Arial"/>
                <w:sz w:val="12"/>
                <w:szCs w:val="12"/>
              </w:rPr>
              <w:t>Pyrenees Shire Council</w:t>
            </w:r>
          </w:p>
        </w:tc>
        <w:tc>
          <w:tcPr>
            <w:tcW w:w="279" w:type="pct"/>
          </w:tcPr>
          <w:p w14:paraId="5C724ED8" w14:textId="1D1508BC" w:rsidR="00CA1484" w:rsidRPr="00531561" w:rsidRDefault="000E7828">
            <w:pPr>
              <w:pStyle w:val="Tabletext"/>
              <w:rPr>
                <w:rFonts w:cs="Arial"/>
                <w:sz w:val="12"/>
                <w:szCs w:val="12"/>
              </w:rPr>
            </w:pPr>
            <w:r w:rsidRPr="000E7828">
              <w:rPr>
                <w:rFonts w:cs="Arial"/>
                <w:sz w:val="12"/>
                <w:szCs w:val="12"/>
              </w:rPr>
              <w:t>3</w:t>
            </w:r>
          </w:p>
        </w:tc>
        <w:tc>
          <w:tcPr>
            <w:tcW w:w="211" w:type="pct"/>
          </w:tcPr>
          <w:p w14:paraId="28478C5D" w14:textId="4AFCC440" w:rsidR="00CA1484" w:rsidRPr="00531561" w:rsidRDefault="000E7828">
            <w:pPr>
              <w:pStyle w:val="Tabletext"/>
              <w:rPr>
                <w:rFonts w:cs="Arial"/>
                <w:sz w:val="12"/>
                <w:szCs w:val="12"/>
              </w:rPr>
            </w:pPr>
            <w:r w:rsidRPr="000E7828">
              <w:rPr>
                <w:rFonts w:cs="Arial"/>
                <w:sz w:val="12"/>
                <w:szCs w:val="12"/>
              </w:rPr>
              <w:t>1</w:t>
            </w:r>
          </w:p>
        </w:tc>
        <w:tc>
          <w:tcPr>
            <w:tcW w:w="280" w:type="pct"/>
          </w:tcPr>
          <w:p w14:paraId="5BE081BB" w14:textId="5E01AEAE" w:rsidR="00CA1484" w:rsidRPr="00531561" w:rsidRDefault="000E7828">
            <w:pPr>
              <w:pStyle w:val="Tabletext"/>
              <w:rPr>
                <w:rFonts w:cs="Arial"/>
                <w:sz w:val="12"/>
                <w:szCs w:val="12"/>
              </w:rPr>
            </w:pPr>
            <w:r w:rsidRPr="000E7828">
              <w:rPr>
                <w:rFonts w:cs="Arial"/>
                <w:sz w:val="12"/>
                <w:szCs w:val="12"/>
              </w:rPr>
              <w:t>4</w:t>
            </w:r>
          </w:p>
        </w:tc>
        <w:tc>
          <w:tcPr>
            <w:tcW w:w="289" w:type="pct"/>
          </w:tcPr>
          <w:p w14:paraId="4EDDDABE" w14:textId="0197247A" w:rsidR="00CA1484" w:rsidRPr="00531561" w:rsidRDefault="000E7828">
            <w:pPr>
              <w:pStyle w:val="Tabletext"/>
              <w:rPr>
                <w:rFonts w:cs="Arial"/>
                <w:sz w:val="12"/>
                <w:szCs w:val="12"/>
              </w:rPr>
            </w:pPr>
            <w:r w:rsidRPr="000E7828">
              <w:rPr>
                <w:rFonts w:cs="Arial"/>
                <w:sz w:val="12"/>
                <w:szCs w:val="12"/>
              </w:rPr>
              <w:t>8</w:t>
            </w:r>
          </w:p>
        </w:tc>
        <w:tc>
          <w:tcPr>
            <w:tcW w:w="211" w:type="pct"/>
          </w:tcPr>
          <w:p w14:paraId="301D95DF" w14:textId="1E5F18F1" w:rsidR="00CA1484" w:rsidRPr="00531561" w:rsidRDefault="000E7828">
            <w:pPr>
              <w:pStyle w:val="Tabletext"/>
              <w:rPr>
                <w:rFonts w:cs="Arial"/>
                <w:sz w:val="12"/>
                <w:szCs w:val="12"/>
              </w:rPr>
            </w:pPr>
            <w:r w:rsidRPr="000E7828">
              <w:rPr>
                <w:rFonts w:cs="Arial"/>
                <w:sz w:val="12"/>
                <w:szCs w:val="12"/>
              </w:rPr>
              <w:t>9</w:t>
            </w:r>
          </w:p>
        </w:tc>
        <w:tc>
          <w:tcPr>
            <w:tcW w:w="211" w:type="pct"/>
          </w:tcPr>
          <w:p w14:paraId="7A0B6699" w14:textId="414C8701" w:rsidR="00CA1484" w:rsidRPr="00531561" w:rsidRDefault="000E7828">
            <w:pPr>
              <w:pStyle w:val="Tabletext"/>
              <w:rPr>
                <w:rFonts w:cs="Arial"/>
                <w:sz w:val="12"/>
                <w:szCs w:val="12"/>
              </w:rPr>
            </w:pPr>
            <w:r w:rsidRPr="000E7828">
              <w:rPr>
                <w:rFonts w:cs="Arial"/>
                <w:sz w:val="12"/>
                <w:szCs w:val="12"/>
              </w:rPr>
              <w:t>9</w:t>
            </w:r>
          </w:p>
        </w:tc>
        <w:tc>
          <w:tcPr>
            <w:tcW w:w="210" w:type="pct"/>
          </w:tcPr>
          <w:p w14:paraId="226BEC93" w14:textId="2FE41236" w:rsidR="00CA1484" w:rsidRPr="00531561" w:rsidRDefault="000E7828">
            <w:pPr>
              <w:pStyle w:val="Tabletext"/>
              <w:rPr>
                <w:rFonts w:cs="Arial"/>
                <w:sz w:val="12"/>
                <w:szCs w:val="12"/>
              </w:rPr>
            </w:pPr>
            <w:r w:rsidRPr="000E7828">
              <w:rPr>
                <w:rFonts w:cs="Arial"/>
                <w:sz w:val="12"/>
                <w:szCs w:val="12"/>
              </w:rPr>
              <w:t>1</w:t>
            </w:r>
          </w:p>
        </w:tc>
        <w:tc>
          <w:tcPr>
            <w:tcW w:w="211" w:type="pct"/>
          </w:tcPr>
          <w:p w14:paraId="215F99F2" w14:textId="5B9B5F82" w:rsidR="00CA1484" w:rsidRPr="00531561" w:rsidRDefault="000E7828">
            <w:pPr>
              <w:pStyle w:val="Tabletext"/>
              <w:rPr>
                <w:rFonts w:cs="Arial"/>
                <w:sz w:val="12"/>
                <w:szCs w:val="12"/>
              </w:rPr>
            </w:pPr>
            <w:r w:rsidRPr="000E7828">
              <w:rPr>
                <w:rFonts w:cs="Arial"/>
                <w:sz w:val="12"/>
                <w:szCs w:val="12"/>
              </w:rPr>
              <w:t>1</w:t>
            </w:r>
          </w:p>
        </w:tc>
        <w:tc>
          <w:tcPr>
            <w:tcW w:w="281" w:type="pct"/>
          </w:tcPr>
          <w:p w14:paraId="6BA1AAE2" w14:textId="72ABD969" w:rsidR="00CA1484" w:rsidRPr="00531561" w:rsidRDefault="000E7828">
            <w:pPr>
              <w:pStyle w:val="Tabletext"/>
              <w:rPr>
                <w:rFonts w:cs="Arial"/>
                <w:sz w:val="12"/>
                <w:szCs w:val="12"/>
              </w:rPr>
            </w:pPr>
            <w:r w:rsidRPr="000E7828">
              <w:rPr>
                <w:rFonts w:cs="Arial"/>
                <w:sz w:val="12"/>
                <w:szCs w:val="12"/>
              </w:rPr>
              <w:t>16</w:t>
            </w:r>
          </w:p>
        </w:tc>
        <w:tc>
          <w:tcPr>
            <w:tcW w:w="211" w:type="pct"/>
          </w:tcPr>
          <w:p w14:paraId="3425955E" w14:textId="45C09385" w:rsidR="00CA1484" w:rsidRPr="00531561" w:rsidRDefault="000E7828">
            <w:pPr>
              <w:pStyle w:val="Tabletext"/>
              <w:rPr>
                <w:rFonts w:cs="Arial"/>
                <w:sz w:val="12"/>
                <w:szCs w:val="12"/>
              </w:rPr>
            </w:pPr>
            <w:r w:rsidRPr="000E7828">
              <w:rPr>
                <w:rFonts w:cs="Arial"/>
                <w:sz w:val="12"/>
                <w:szCs w:val="12"/>
              </w:rPr>
              <w:t>0</w:t>
            </w:r>
          </w:p>
        </w:tc>
        <w:tc>
          <w:tcPr>
            <w:tcW w:w="281" w:type="pct"/>
          </w:tcPr>
          <w:p w14:paraId="20DFF4F7" w14:textId="07E83142" w:rsidR="00CA1484" w:rsidRPr="00531561" w:rsidRDefault="000E7828">
            <w:pPr>
              <w:pStyle w:val="Tabletext"/>
              <w:rPr>
                <w:rFonts w:cs="Arial"/>
                <w:sz w:val="12"/>
                <w:szCs w:val="12"/>
              </w:rPr>
            </w:pPr>
            <w:r w:rsidRPr="000E7828">
              <w:rPr>
                <w:rFonts w:cs="Arial"/>
                <w:sz w:val="12"/>
                <w:szCs w:val="12"/>
              </w:rPr>
              <w:t>5</w:t>
            </w:r>
          </w:p>
        </w:tc>
        <w:tc>
          <w:tcPr>
            <w:tcW w:w="282" w:type="pct"/>
          </w:tcPr>
          <w:p w14:paraId="4AC57BF3" w14:textId="71B65F94" w:rsidR="00CA1484" w:rsidRPr="00531561" w:rsidRDefault="000E7828">
            <w:pPr>
              <w:pStyle w:val="Tabletext"/>
              <w:rPr>
                <w:rFonts w:cs="Arial"/>
                <w:sz w:val="12"/>
                <w:szCs w:val="12"/>
              </w:rPr>
            </w:pPr>
            <w:r w:rsidRPr="000E7828">
              <w:rPr>
                <w:rFonts w:cs="Arial"/>
                <w:sz w:val="12"/>
                <w:szCs w:val="12"/>
              </w:rPr>
              <w:t>124</w:t>
            </w:r>
          </w:p>
        </w:tc>
        <w:tc>
          <w:tcPr>
            <w:tcW w:w="290" w:type="pct"/>
          </w:tcPr>
          <w:p w14:paraId="1530F96A" w14:textId="7C7DB037" w:rsidR="00CA1484" w:rsidRPr="00531561" w:rsidRDefault="000E7828">
            <w:pPr>
              <w:pStyle w:val="Tabletext"/>
              <w:rPr>
                <w:rFonts w:cs="Arial"/>
                <w:sz w:val="12"/>
                <w:szCs w:val="12"/>
              </w:rPr>
            </w:pPr>
            <w:r w:rsidRPr="000E7828">
              <w:rPr>
                <w:rFonts w:cs="Arial"/>
                <w:sz w:val="12"/>
                <w:szCs w:val="12"/>
              </w:rPr>
              <w:t>145</w:t>
            </w:r>
          </w:p>
        </w:tc>
        <w:tc>
          <w:tcPr>
            <w:tcW w:w="209" w:type="pct"/>
          </w:tcPr>
          <w:p w14:paraId="12DD0CB6" w14:textId="7CDE2D21" w:rsidR="00CA1484" w:rsidRPr="00531561" w:rsidRDefault="000E7828">
            <w:pPr>
              <w:pStyle w:val="Tabletext"/>
              <w:rPr>
                <w:rFonts w:cs="Arial"/>
                <w:sz w:val="12"/>
                <w:szCs w:val="12"/>
              </w:rPr>
            </w:pPr>
            <w:r w:rsidRPr="000E7828">
              <w:rPr>
                <w:rFonts w:cs="Arial"/>
                <w:sz w:val="12"/>
                <w:szCs w:val="12"/>
              </w:rPr>
              <w:t>0</w:t>
            </w:r>
          </w:p>
        </w:tc>
        <w:tc>
          <w:tcPr>
            <w:tcW w:w="208" w:type="pct"/>
          </w:tcPr>
          <w:p w14:paraId="453D543F" w14:textId="727654A1" w:rsidR="00CA1484" w:rsidRPr="00531561" w:rsidRDefault="000E7828">
            <w:pPr>
              <w:pStyle w:val="Tabletext"/>
              <w:rPr>
                <w:rFonts w:cs="Arial"/>
                <w:sz w:val="12"/>
                <w:szCs w:val="12"/>
              </w:rPr>
            </w:pPr>
            <w:r w:rsidRPr="000E7828">
              <w:rPr>
                <w:rFonts w:cs="Arial"/>
                <w:sz w:val="12"/>
                <w:szCs w:val="12"/>
              </w:rPr>
              <w:t>0</w:t>
            </w:r>
          </w:p>
        </w:tc>
        <w:tc>
          <w:tcPr>
            <w:tcW w:w="280" w:type="pct"/>
          </w:tcPr>
          <w:p w14:paraId="5CD5BC38" w14:textId="40999841" w:rsidR="00CA1484" w:rsidRPr="00531561" w:rsidRDefault="000E7828">
            <w:pPr>
              <w:pStyle w:val="Tabletext"/>
              <w:rPr>
                <w:rFonts w:cs="Arial"/>
                <w:sz w:val="12"/>
                <w:szCs w:val="12"/>
              </w:rPr>
            </w:pPr>
            <w:r w:rsidRPr="000E7828">
              <w:rPr>
                <w:rFonts w:cs="Arial"/>
                <w:sz w:val="12"/>
                <w:szCs w:val="12"/>
              </w:rPr>
              <w:t>2</w:t>
            </w:r>
          </w:p>
        </w:tc>
        <w:tc>
          <w:tcPr>
            <w:tcW w:w="286" w:type="pct"/>
          </w:tcPr>
          <w:p w14:paraId="0EA28730" w14:textId="5F72C184" w:rsidR="00CA1484" w:rsidRPr="00531561" w:rsidRDefault="000E7828">
            <w:pPr>
              <w:pStyle w:val="Tabletext"/>
              <w:rPr>
                <w:rFonts w:cs="Arial"/>
                <w:sz w:val="12"/>
                <w:szCs w:val="12"/>
              </w:rPr>
            </w:pPr>
            <w:r w:rsidRPr="000E7828">
              <w:rPr>
                <w:rFonts w:cs="Arial"/>
                <w:sz w:val="12"/>
                <w:szCs w:val="12"/>
              </w:rPr>
              <w:t>2</w:t>
            </w:r>
          </w:p>
        </w:tc>
        <w:tc>
          <w:tcPr>
            <w:tcW w:w="278" w:type="pct"/>
            <w:shd w:val="clear" w:color="auto" w:fill="C5511A"/>
          </w:tcPr>
          <w:p w14:paraId="0C2903EC" w14:textId="5076BEDE"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165</w:t>
            </w:r>
          </w:p>
        </w:tc>
      </w:tr>
      <w:tr w:rsidR="003C057D" w:rsidRPr="00531561" w14:paraId="13651DC4" w14:textId="77777777" w:rsidTr="00C16156">
        <w:tc>
          <w:tcPr>
            <w:tcW w:w="491" w:type="pct"/>
            <w:shd w:val="clear" w:color="auto" w:fill="EFF0EF"/>
          </w:tcPr>
          <w:p w14:paraId="301F1E69" w14:textId="77777777" w:rsidR="00CA1484" w:rsidRPr="00531561" w:rsidRDefault="00CA1484">
            <w:pPr>
              <w:pStyle w:val="Tabletext"/>
              <w:rPr>
                <w:rFonts w:cs="Arial"/>
                <w:sz w:val="12"/>
                <w:szCs w:val="12"/>
              </w:rPr>
            </w:pPr>
            <w:r w:rsidRPr="000E7828">
              <w:rPr>
                <w:rFonts w:cs="Arial"/>
                <w:sz w:val="12"/>
                <w:szCs w:val="12"/>
              </w:rPr>
              <w:t>South Gippsland Shire Council</w:t>
            </w:r>
          </w:p>
        </w:tc>
        <w:tc>
          <w:tcPr>
            <w:tcW w:w="279" w:type="pct"/>
            <w:shd w:val="clear" w:color="auto" w:fill="EFF0EF"/>
          </w:tcPr>
          <w:p w14:paraId="34DE614F" w14:textId="76852349" w:rsidR="00CA1484" w:rsidRPr="00531561" w:rsidRDefault="000E7828">
            <w:pPr>
              <w:pStyle w:val="Tabletext"/>
              <w:rPr>
                <w:rFonts w:cs="Arial"/>
                <w:sz w:val="12"/>
                <w:szCs w:val="12"/>
              </w:rPr>
            </w:pPr>
            <w:r w:rsidRPr="000E7828">
              <w:rPr>
                <w:rFonts w:cs="Arial"/>
                <w:sz w:val="12"/>
                <w:szCs w:val="12"/>
              </w:rPr>
              <w:t>9</w:t>
            </w:r>
          </w:p>
        </w:tc>
        <w:tc>
          <w:tcPr>
            <w:tcW w:w="211" w:type="pct"/>
            <w:shd w:val="clear" w:color="auto" w:fill="EFF0EF"/>
          </w:tcPr>
          <w:p w14:paraId="5247F242" w14:textId="6CA7A326" w:rsidR="00CA1484" w:rsidRPr="00531561" w:rsidRDefault="000E7828">
            <w:pPr>
              <w:pStyle w:val="Tabletext"/>
              <w:rPr>
                <w:rFonts w:cs="Arial"/>
                <w:sz w:val="12"/>
                <w:szCs w:val="12"/>
              </w:rPr>
            </w:pPr>
            <w:r w:rsidRPr="000E7828">
              <w:rPr>
                <w:rFonts w:cs="Arial"/>
                <w:sz w:val="12"/>
                <w:szCs w:val="12"/>
              </w:rPr>
              <w:t>12</w:t>
            </w:r>
          </w:p>
        </w:tc>
        <w:tc>
          <w:tcPr>
            <w:tcW w:w="280" w:type="pct"/>
            <w:shd w:val="clear" w:color="auto" w:fill="EFF0EF"/>
          </w:tcPr>
          <w:p w14:paraId="2D25B0A9" w14:textId="762ADDEA" w:rsidR="00CA1484" w:rsidRPr="00531561" w:rsidRDefault="000E7828">
            <w:pPr>
              <w:pStyle w:val="Tabletext"/>
              <w:rPr>
                <w:rFonts w:cs="Arial"/>
                <w:sz w:val="12"/>
                <w:szCs w:val="12"/>
              </w:rPr>
            </w:pPr>
            <w:r w:rsidRPr="000E7828">
              <w:rPr>
                <w:rFonts w:cs="Arial"/>
                <w:sz w:val="12"/>
                <w:szCs w:val="12"/>
              </w:rPr>
              <w:t>8</w:t>
            </w:r>
          </w:p>
        </w:tc>
        <w:tc>
          <w:tcPr>
            <w:tcW w:w="289" w:type="pct"/>
            <w:shd w:val="clear" w:color="auto" w:fill="EFF0EF"/>
          </w:tcPr>
          <w:p w14:paraId="19F6FF57" w14:textId="6590569D" w:rsidR="00CA1484" w:rsidRPr="00531561" w:rsidRDefault="000E7828">
            <w:pPr>
              <w:pStyle w:val="Tabletext"/>
              <w:rPr>
                <w:rFonts w:cs="Arial"/>
                <w:sz w:val="12"/>
                <w:szCs w:val="12"/>
              </w:rPr>
            </w:pPr>
            <w:r w:rsidRPr="000E7828">
              <w:rPr>
                <w:rFonts w:cs="Arial"/>
                <w:sz w:val="12"/>
                <w:szCs w:val="12"/>
              </w:rPr>
              <w:t>29</w:t>
            </w:r>
          </w:p>
        </w:tc>
        <w:tc>
          <w:tcPr>
            <w:tcW w:w="211" w:type="pct"/>
            <w:shd w:val="clear" w:color="auto" w:fill="EFF0EF"/>
          </w:tcPr>
          <w:p w14:paraId="33AE6C12" w14:textId="6D57A192" w:rsidR="00CA1484" w:rsidRPr="00531561" w:rsidRDefault="000E7828">
            <w:pPr>
              <w:pStyle w:val="Tabletext"/>
              <w:rPr>
                <w:rFonts w:cs="Arial"/>
                <w:sz w:val="12"/>
                <w:szCs w:val="12"/>
              </w:rPr>
            </w:pPr>
            <w:r w:rsidRPr="000E7828">
              <w:rPr>
                <w:rFonts w:cs="Arial"/>
                <w:sz w:val="12"/>
                <w:szCs w:val="12"/>
              </w:rPr>
              <w:t>4</w:t>
            </w:r>
          </w:p>
        </w:tc>
        <w:tc>
          <w:tcPr>
            <w:tcW w:w="211" w:type="pct"/>
            <w:shd w:val="clear" w:color="auto" w:fill="EFF0EF"/>
          </w:tcPr>
          <w:p w14:paraId="4574C29C" w14:textId="55DE4464" w:rsidR="00CA1484" w:rsidRPr="00531561" w:rsidRDefault="000E7828">
            <w:pPr>
              <w:pStyle w:val="Tabletext"/>
              <w:rPr>
                <w:rFonts w:cs="Arial"/>
                <w:sz w:val="12"/>
                <w:szCs w:val="12"/>
              </w:rPr>
            </w:pPr>
            <w:r w:rsidRPr="000E7828">
              <w:rPr>
                <w:rFonts w:cs="Arial"/>
                <w:sz w:val="12"/>
                <w:szCs w:val="12"/>
              </w:rPr>
              <w:t>4</w:t>
            </w:r>
          </w:p>
        </w:tc>
        <w:tc>
          <w:tcPr>
            <w:tcW w:w="210" w:type="pct"/>
            <w:shd w:val="clear" w:color="auto" w:fill="EFF0EF"/>
          </w:tcPr>
          <w:p w14:paraId="2B5AACDF" w14:textId="4AF28EF6" w:rsidR="00CA1484" w:rsidRPr="00531561" w:rsidRDefault="000E7828">
            <w:pPr>
              <w:pStyle w:val="Tabletext"/>
              <w:rPr>
                <w:rFonts w:cs="Arial"/>
                <w:sz w:val="12"/>
                <w:szCs w:val="12"/>
              </w:rPr>
            </w:pPr>
            <w:r w:rsidRPr="000E7828">
              <w:rPr>
                <w:rFonts w:cs="Arial"/>
                <w:sz w:val="12"/>
                <w:szCs w:val="12"/>
              </w:rPr>
              <w:t>9</w:t>
            </w:r>
          </w:p>
        </w:tc>
        <w:tc>
          <w:tcPr>
            <w:tcW w:w="211" w:type="pct"/>
            <w:shd w:val="clear" w:color="auto" w:fill="EFF0EF"/>
          </w:tcPr>
          <w:p w14:paraId="50A6A474" w14:textId="56635D04" w:rsidR="00CA1484" w:rsidRPr="00531561" w:rsidRDefault="000E7828">
            <w:pPr>
              <w:pStyle w:val="Tabletext"/>
              <w:rPr>
                <w:rFonts w:cs="Arial"/>
                <w:sz w:val="12"/>
                <w:szCs w:val="12"/>
              </w:rPr>
            </w:pPr>
            <w:r w:rsidRPr="000E7828">
              <w:rPr>
                <w:rFonts w:cs="Arial"/>
                <w:sz w:val="12"/>
                <w:szCs w:val="12"/>
              </w:rPr>
              <w:t>9</w:t>
            </w:r>
          </w:p>
        </w:tc>
        <w:tc>
          <w:tcPr>
            <w:tcW w:w="281" w:type="pct"/>
            <w:shd w:val="clear" w:color="auto" w:fill="EFF0EF"/>
          </w:tcPr>
          <w:p w14:paraId="23FFCDE2" w14:textId="3CF440A3" w:rsidR="00CA1484" w:rsidRPr="00531561" w:rsidRDefault="000E7828">
            <w:pPr>
              <w:pStyle w:val="Tabletext"/>
              <w:rPr>
                <w:rFonts w:cs="Arial"/>
                <w:sz w:val="12"/>
                <w:szCs w:val="12"/>
              </w:rPr>
            </w:pPr>
            <w:r w:rsidRPr="000E7828">
              <w:rPr>
                <w:rFonts w:cs="Arial"/>
                <w:sz w:val="12"/>
                <w:szCs w:val="12"/>
              </w:rPr>
              <w:t>61</w:t>
            </w:r>
          </w:p>
        </w:tc>
        <w:tc>
          <w:tcPr>
            <w:tcW w:w="211" w:type="pct"/>
            <w:shd w:val="clear" w:color="auto" w:fill="EFF0EF"/>
          </w:tcPr>
          <w:p w14:paraId="278A257A" w14:textId="0160936C"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79CC9302" w14:textId="7104406B" w:rsidR="00CA1484" w:rsidRPr="00531561" w:rsidRDefault="000E7828">
            <w:pPr>
              <w:pStyle w:val="Tabletext"/>
              <w:rPr>
                <w:rFonts w:cs="Arial"/>
                <w:sz w:val="12"/>
                <w:szCs w:val="12"/>
              </w:rPr>
            </w:pPr>
            <w:r w:rsidRPr="000E7828">
              <w:rPr>
                <w:rFonts w:cs="Arial"/>
                <w:sz w:val="12"/>
                <w:szCs w:val="12"/>
              </w:rPr>
              <w:t>81</w:t>
            </w:r>
          </w:p>
        </w:tc>
        <w:tc>
          <w:tcPr>
            <w:tcW w:w="282" w:type="pct"/>
            <w:shd w:val="clear" w:color="auto" w:fill="EFF0EF"/>
          </w:tcPr>
          <w:p w14:paraId="38309DD3" w14:textId="4B282CD4" w:rsidR="00CA1484" w:rsidRPr="00531561" w:rsidRDefault="000E7828">
            <w:pPr>
              <w:pStyle w:val="Tabletext"/>
              <w:rPr>
                <w:rFonts w:cs="Arial"/>
                <w:sz w:val="12"/>
                <w:szCs w:val="12"/>
              </w:rPr>
            </w:pPr>
            <w:r w:rsidRPr="000E7828">
              <w:rPr>
                <w:rFonts w:cs="Arial"/>
                <w:sz w:val="12"/>
                <w:szCs w:val="12"/>
              </w:rPr>
              <w:t>304</w:t>
            </w:r>
          </w:p>
        </w:tc>
        <w:tc>
          <w:tcPr>
            <w:tcW w:w="290" w:type="pct"/>
            <w:shd w:val="clear" w:color="auto" w:fill="EFF0EF"/>
          </w:tcPr>
          <w:p w14:paraId="3C238949" w14:textId="5F4C8BDE" w:rsidR="00CA1484" w:rsidRPr="00531561" w:rsidRDefault="000E7828">
            <w:pPr>
              <w:pStyle w:val="Tabletext"/>
              <w:rPr>
                <w:rFonts w:cs="Arial"/>
                <w:sz w:val="12"/>
                <w:szCs w:val="12"/>
              </w:rPr>
            </w:pPr>
            <w:r w:rsidRPr="000E7828">
              <w:rPr>
                <w:rFonts w:cs="Arial"/>
                <w:sz w:val="12"/>
                <w:szCs w:val="12"/>
              </w:rPr>
              <w:t>448</w:t>
            </w:r>
          </w:p>
        </w:tc>
        <w:tc>
          <w:tcPr>
            <w:tcW w:w="209" w:type="pct"/>
            <w:shd w:val="clear" w:color="auto" w:fill="EFF0EF"/>
          </w:tcPr>
          <w:p w14:paraId="3A5682FF" w14:textId="169EAF19"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23EC436F" w14:textId="60B017B0"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39E3C826" w14:textId="5E89B153" w:rsidR="00CA1484" w:rsidRPr="00531561" w:rsidRDefault="000E7828">
            <w:pPr>
              <w:pStyle w:val="Tabletext"/>
              <w:rPr>
                <w:rFonts w:cs="Arial"/>
                <w:sz w:val="12"/>
                <w:szCs w:val="12"/>
              </w:rPr>
            </w:pPr>
            <w:r w:rsidRPr="000E7828">
              <w:rPr>
                <w:rFonts w:cs="Arial"/>
                <w:sz w:val="12"/>
                <w:szCs w:val="12"/>
              </w:rPr>
              <w:t>1</w:t>
            </w:r>
          </w:p>
        </w:tc>
        <w:tc>
          <w:tcPr>
            <w:tcW w:w="286" w:type="pct"/>
            <w:shd w:val="clear" w:color="auto" w:fill="EFF0EF"/>
          </w:tcPr>
          <w:p w14:paraId="728236F0" w14:textId="636496B1"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08828CED" w14:textId="24F5E077"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491</w:t>
            </w:r>
          </w:p>
        </w:tc>
      </w:tr>
      <w:tr w:rsidR="003C057D" w:rsidRPr="00531561" w14:paraId="3AB2D647" w14:textId="77777777" w:rsidTr="00C16156">
        <w:tc>
          <w:tcPr>
            <w:tcW w:w="491" w:type="pct"/>
          </w:tcPr>
          <w:p w14:paraId="2933AE7D" w14:textId="77777777" w:rsidR="00CA1484" w:rsidRPr="00531561" w:rsidRDefault="00CA1484">
            <w:pPr>
              <w:pStyle w:val="Tabletext"/>
              <w:rPr>
                <w:rFonts w:cs="Arial"/>
                <w:sz w:val="12"/>
                <w:szCs w:val="12"/>
              </w:rPr>
            </w:pPr>
            <w:r w:rsidRPr="000E7828">
              <w:rPr>
                <w:rFonts w:cs="Arial"/>
                <w:sz w:val="12"/>
                <w:szCs w:val="12"/>
              </w:rPr>
              <w:t>Southern Grampians Shire Council</w:t>
            </w:r>
          </w:p>
        </w:tc>
        <w:tc>
          <w:tcPr>
            <w:tcW w:w="279" w:type="pct"/>
          </w:tcPr>
          <w:p w14:paraId="3EB9B36C" w14:textId="07B0F8BF" w:rsidR="00CA1484" w:rsidRPr="00531561" w:rsidRDefault="000E7828">
            <w:pPr>
              <w:pStyle w:val="Tabletext"/>
              <w:rPr>
                <w:rFonts w:cs="Arial"/>
                <w:sz w:val="12"/>
                <w:szCs w:val="12"/>
              </w:rPr>
            </w:pPr>
            <w:r w:rsidRPr="000E7828">
              <w:rPr>
                <w:rFonts w:cs="Arial"/>
                <w:sz w:val="12"/>
                <w:szCs w:val="12"/>
              </w:rPr>
              <w:t>10</w:t>
            </w:r>
          </w:p>
        </w:tc>
        <w:tc>
          <w:tcPr>
            <w:tcW w:w="211" w:type="pct"/>
          </w:tcPr>
          <w:p w14:paraId="7525110B" w14:textId="2B435DC0" w:rsidR="00CA1484" w:rsidRPr="00531561" w:rsidRDefault="000E7828">
            <w:pPr>
              <w:pStyle w:val="Tabletext"/>
              <w:rPr>
                <w:rFonts w:cs="Arial"/>
                <w:sz w:val="12"/>
                <w:szCs w:val="12"/>
              </w:rPr>
            </w:pPr>
            <w:r w:rsidRPr="000E7828">
              <w:rPr>
                <w:rFonts w:cs="Arial"/>
                <w:sz w:val="12"/>
                <w:szCs w:val="12"/>
              </w:rPr>
              <w:t>3</w:t>
            </w:r>
          </w:p>
        </w:tc>
        <w:tc>
          <w:tcPr>
            <w:tcW w:w="280" w:type="pct"/>
          </w:tcPr>
          <w:p w14:paraId="2A0BD8E5" w14:textId="52706897" w:rsidR="00CA1484" w:rsidRPr="00531561" w:rsidRDefault="000E7828">
            <w:pPr>
              <w:pStyle w:val="Tabletext"/>
              <w:rPr>
                <w:rFonts w:cs="Arial"/>
                <w:sz w:val="12"/>
                <w:szCs w:val="12"/>
              </w:rPr>
            </w:pPr>
            <w:r w:rsidRPr="000E7828">
              <w:rPr>
                <w:rFonts w:cs="Arial"/>
                <w:sz w:val="12"/>
                <w:szCs w:val="12"/>
              </w:rPr>
              <w:t>9</w:t>
            </w:r>
          </w:p>
        </w:tc>
        <w:tc>
          <w:tcPr>
            <w:tcW w:w="289" w:type="pct"/>
          </w:tcPr>
          <w:p w14:paraId="238C9373" w14:textId="3D693A87" w:rsidR="00CA1484" w:rsidRPr="00531561" w:rsidRDefault="000E7828">
            <w:pPr>
              <w:pStyle w:val="Tabletext"/>
              <w:rPr>
                <w:rFonts w:cs="Arial"/>
                <w:sz w:val="12"/>
                <w:szCs w:val="12"/>
              </w:rPr>
            </w:pPr>
            <w:r w:rsidRPr="000E7828">
              <w:rPr>
                <w:rFonts w:cs="Arial"/>
                <w:sz w:val="12"/>
                <w:szCs w:val="12"/>
              </w:rPr>
              <w:t>22</w:t>
            </w:r>
          </w:p>
        </w:tc>
        <w:tc>
          <w:tcPr>
            <w:tcW w:w="211" w:type="pct"/>
          </w:tcPr>
          <w:p w14:paraId="6301567A" w14:textId="08F72670" w:rsidR="00CA1484" w:rsidRPr="00531561" w:rsidRDefault="000E7828">
            <w:pPr>
              <w:pStyle w:val="Tabletext"/>
              <w:rPr>
                <w:rFonts w:cs="Arial"/>
                <w:sz w:val="12"/>
                <w:szCs w:val="12"/>
              </w:rPr>
            </w:pPr>
            <w:r w:rsidRPr="000E7828">
              <w:rPr>
                <w:rFonts w:cs="Arial"/>
                <w:sz w:val="12"/>
                <w:szCs w:val="12"/>
              </w:rPr>
              <w:t>1</w:t>
            </w:r>
          </w:p>
        </w:tc>
        <w:tc>
          <w:tcPr>
            <w:tcW w:w="211" w:type="pct"/>
          </w:tcPr>
          <w:p w14:paraId="455F6CE6" w14:textId="0C8A3E8E" w:rsidR="00CA1484" w:rsidRPr="00531561" w:rsidRDefault="000E7828">
            <w:pPr>
              <w:pStyle w:val="Tabletext"/>
              <w:rPr>
                <w:rFonts w:cs="Arial"/>
                <w:sz w:val="12"/>
                <w:szCs w:val="12"/>
              </w:rPr>
            </w:pPr>
            <w:r w:rsidRPr="000E7828">
              <w:rPr>
                <w:rFonts w:cs="Arial"/>
                <w:sz w:val="12"/>
                <w:szCs w:val="12"/>
              </w:rPr>
              <w:t>1</w:t>
            </w:r>
          </w:p>
        </w:tc>
        <w:tc>
          <w:tcPr>
            <w:tcW w:w="210" w:type="pct"/>
          </w:tcPr>
          <w:p w14:paraId="78E18094" w14:textId="2E8E72FA" w:rsidR="00CA1484" w:rsidRPr="00531561" w:rsidRDefault="000E7828">
            <w:pPr>
              <w:pStyle w:val="Tabletext"/>
              <w:rPr>
                <w:rFonts w:cs="Arial"/>
                <w:sz w:val="12"/>
                <w:szCs w:val="12"/>
              </w:rPr>
            </w:pPr>
            <w:r w:rsidRPr="000E7828">
              <w:rPr>
                <w:rFonts w:cs="Arial"/>
                <w:sz w:val="12"/>
                <w:szCs w:val="12"/>
              </w:rPr>
              <w:t>0</w:t>
            </w:r>
          </w:p>
        </w:tc>
        <w:tc>
          <w:tcPr>
            <w:tcW w:w="211" w:type="pct"/>
          </w:tcPr>
          <w:p w14:paraId="7E0EA379" w14:textId="29DDACCD" w:rsidR="00CA1484" w:rsidRPr="00531561" w:rsidRDefault="000E7828">
            <w:pPr>
              <w:pStyle w:val="Tabletext"/>
              <w:rPr>
                <w:rFonts w:cs="Arial"/>
                <w:sz w:val="12"/>
                <w:szCs w:val="12"/>
              </w:rPr>
            </w:pPr>
            <w:r w:rsidRPr="000E7828">
              <w:rPr>
                <w:rFonts w:cs="Arial"/>
                <w:sz w:val="12"/>
                <w:szCs w:val="12"/>
              </w:rPr>
              <w:t>0</w:t>
            </w:r>
          </w:p>
        </w:tc>
        <w:tc>
          <w:tcPr>
            <w:tcW w:w="281" w:type="pct"/>
          </w:tcPr>
          <w:p w14:paraId="12A266F3" w14:textId="383AEEFE" w:rsidR="00CA1484" w:rsidRPr="00531561" w:rsidRDefault="000E7828">
            <w:pPr>
              <w:pStyle w:val="Tabletext"/>
              <w:rPr>
                <w:rFonts w:cs="Arial"/>
                <w:sz w:val="12"/>
                <w:szCs w:val="12"/>
              </w:rPr>
            </w:pPr>
            <w:r w:rsidRPr="000E7828">
              <w:rPr>
                <w:rFonts w:cs="Arial"/>
                <w:sz w:val="12"/>
                <w:szCs w:val="12"/>
              </w:rPr>
              <w:t>53</w:t>
            </w:r>
          </w:p>
        </w:tc>
        <w:tc>
          <w:tcPr>
            <w:tcW w:w="211" w:type="pct"/>
          </w:tcPr>
          <w:p w14:paraId="7B5433D8" w14:textId="47EF5ACB" w:rsidR="00CA1484" w:rsidRPr="00531561" w:rsidRDefault="000E7828">
            <w:pPr>
              <w:pStyle w:val="Tabletext"/>
              <w:rPr>
                <w:rFonts w:cs="Arial"/>
                <w:sz w:val="12"/>
                <w:szCs w:val="12"/>
              </w:rPr>
            </w:pPr>
            <w:r w:rsidRPr="000E7828">
              <w:rPr>
                <w:rFonts w:cs="Arial"/>
                <w:sz w:val="12"/>
                <w:szCs w:val="12"/>
              </w:rPr>
              <w:t>0</w:t>
            </w:r>
          </w:p>
        </w:tc>
        <w:tc>
          <w:tcPr>
            <w:tcW w:w="281" w:type="pct"/>
          </w:tcPr>
          <w:p w14:paraId="6855CED1" w14:textId="447AF364" w:rsidR="00CA1484" w:rsidRPr="00531561" w:rsidRDefault="000E7828">
            <w:pPr>
              <w:pStyle w:val="Tabletext"/>
              <w:rPr>
                <w:rFonts w:cs="Arial"/>
                <w:sz w:val="12"/>
                <w:szCs w:val="12"/>
              </w:rPr>
            </w:pPr>
            <w:r w:rsidRPr="000E7828">
              <w:rPr>
                <w:rFonts w:cs="Arial"/>
                <w:sz w:val="12"/>
                <w:szCs w:val="12"/>
              </w:rPr>
              <w:t>31</w:t>
            </w:r>
          </w:p>
        </w:tc>
        <w:tc>
          <w:tcPr>
            <w:tcW w:w="282" w:type="pct"/>
          </w:tcPr>
          <w:p w14:paraId="3EEC10C0" w14:textId="3BD80E68" w:rsidR="00CA1484" w:rsidRPr="00531561" w:rsidRDefault="000E7828">
            <w:pPr>
              <w:pStyle w:val="Tabletext"/>
              <w:rPr>
                <w:rFonts w:cs="Arial"/>
                <w:sz w:val="12"/>
                <w:szCs w:val="12"/>
              </w:rPr>
            </w:pPr>
            <w:r w:rsidRPr="000E7828">
              <w:rPr>
                <w:rFonts w:cs="Arial"/>
                <w:sz w:val="12"/>
                <w:szCs w:val="12"/>
              </w:rPr>
              <w:t>91</w:t>
            </w:r>
          </w:p>
        </w:tc>
        <w:tc>
          <w:tcPr>
            <w:tcW w:w="290" w:type="pct"/>
          </w:tcPr>
          <w:p w14:paraId="014B7404" w14:textId="6AAD85C5" w:rsidR="00CA1484" w:rsidRPr="00531561" w:rsidRDefault="000E7828">
            <w:pPr>
              <w:pStyle w:val="Tabletext"/>
              <w:rPr>
                <w:rFonts w:cs="Arial"/>
                <w:sz w:val="12"/>
                <w:szCs w:val="12"/>
              </w:rPr>
            </w:pPr>
            <w:r w:rsidRPr="000E7828">
              <w:rPr>
                <w:rFonts w:cs="Arial"/>
                <w:sz w:val="12"/>
                <w:szCs w:val="12"/>
              </w:rPr>
              <w:t>175</w:t>
            </w:r>
          </w:p>
        </w:tc>
        <w:tc>
          <w:tcPr>
            <w:tcW w:w="209" w:type="pct"/>
          </w:tcPr>
          <w:p w14:paraId="46AE5DE6" w14:textId="1DF1B62D" w:rsidR="00CA1484" w:rsidRPr="00531561" w:rsidRDefault="000E7828">
            <w:pPr>
              <w:pStyle w:val="Tabletext"/>
              <w:rPr>
                <w:rFonts w:cs="Arial"/>
                <w:sz w:val="12"/>
                <w:szCs w:val="12"/>
              </w:rPr>
            </w:pPr>
            <w:r w:rsidRPr="000E7828">
              <w:rPr>
                <w:rFonts w:cs="Arial"/>
                <w:sz w:val="12"/>
                <w:szCs w:val="12"/>
              </w:rPr>
              <w:t>0</w:t>
            </w:r>
          </w:p>
        </w:tc>
        <w:tc>
          <w:tcPr>
            <w:tcW w:w="208" w:type="pct"/>
          </w:tcPr>
          <w:p w14:paraId="2A550CFC" w14:textId="5CE6AD7E" w:rsidR="00CA1484" w:rsidRPr="00531561" w:rsidRDefault="000E7828">
            <w:pPr>
              <w:pStyle w:val="Tabletext"/>
              <w:rPr>
                <w:rFonts w:cs="Arial"/>
                <w:sz w:val="12"/>
                <w:szCs w:val="12"/>
              </w:rPr>
            </w:pPr>
            <w:r w:rsidRPr="000E7828">
              <w:rPr>
                <w:rFonts w:cs="Arial"/>
                <w:sz w:val="12"/>
                <w:szCs w:val="12"/>
              </w:rPr>
              <w:t>0</w:t>
            </w:r>
          </w:p>
        </w:tc>
        <w:tc>
          <w:tcPr>
            <w:tcW w:w="280" w:type="pct"/>
          </w:tcPr>
          <w:p w14:paraId="1BDFE8FB" w14:textId="189AB01D" w:rsidR="00CA1484" w:rsidRPr="00531561" w:rsidRDefault="000E7828">
            <w:pPr>
              <w:pStyle w:val="Tabletext"/>
              <w:rPr>
                <w:rFonts w:cs="Arial"/>
                <w:sz w:val="12"/>
                <w:szCs w:val="12"/>
              </w:rPr>
            </w:pPr>
            <w:r w:rsidRPr="000E7828">
              <w:rPr>
                <w:rFonts w:cs="Arial"/>
                <w:sz w:val="12"/>
                <w:szCs w:val="12"/>
              </w:rPr>
              <w:t>0</w:t>
            </w:r>
          </w:p>
        </w:tc>
        <w:tc>
          <w:tcPr>
            <w:tcW w:w="286" w:type="pct"/>
          </w:tcPr>
          <w:p w14:paraId="77F998F5" w14:textId="01630D40"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3D6DDC8D" w14:textId="4FFFF304"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198</w:t>
            </w:r>
          </w:p>
        </w:tc>
      </w:tr>
      <w:tr w:rsidR="003C057D" w:rsidRPr="00531561" w14:paraId="06D7BF1D" w14:textId="77777777" w:rsidTr="00C16156">
        <w:tc>
          <w:tcPr>
            <w:tcW w:w="491" w:type="pct"/>
            <w:shd w:val="clear" w:color="auto" w:fill="EFF0EF"/>
          </w:tcPr>
          <w:p w14:paraId="79D33F73" w14:textId="77777777" w:rsidR="00CA1484" w:rsidRPr="00531561" w:rsidRDefault="00CA1484">
            <w:pPr>
              <w:pStyle w:val="Tabletext"/>
              <w:rPr>
                <w:rFonts w:cs="Arial"/>
                <w:sz w:val="12"/>
                <w:szCs w:val="12"/>
              </w:rPr>
            </w:pPr>
            <w:r w:rsidRPr="000E7828">
              <w:rPr>
                <w:rFonts w:cs="Arial"/>
                <w:sz w:val="12"/>
                <w:szCs w:val="12"/>
              </w:rPr>
              <w:t>Stonnington City Council</w:t>
            </w:r>
          </w:p>
        </w:tc>
        <w:tc>
          <w:tcPr>
            <w:tcW w:w="279" w:type="pct"/>
            <w:shd w:val="clear" w:color="auto" w:fill="EFF0EF"/>
          </w:tcPr>
          <w:p w14:paraId="383620EE" w14:textId="291AC516" w:rsidR="00CA1484" w:rsidRPr="00531561" w:rsidRDefault="000E7828">
            <w:pPr>
              <w:pStyle w:val="Tabletext"/>
              <w:rPr>
                <w:rFonts w:cs="Arial"/>
                <w:sz w:val="12"/>
                <w:szCs w:val="12"/>
              </w:rPr>
            </w:pPr>
            <w:r w:rsidRPr="000E7828">
              <w:rPr>
                <w:rFonts w:cs="Arial"/>
                <w:sz w:val="12"/>
                <w:szCs w:val="12"/>
              </w:rPr>
              <w:t>10</w:t>
            </w:r>
          </w:p>
        </w:tc>
        <w:tc>
          <w:tcPr>
            <w:tcW w:w="211" w:type="pct"/>
            <w:shd w:val="clear" w:color="auto" w:fill="EFF0EF"/>
          </w:tcPr>
          <w:p w14:paraId="0F9A1192" w14:textId="030799C3" w:rsidR="00CA1484" w:rsidRPr="00531561" w:rsidRDefault="000E7828">
            <w:pPr>
              <w:pStyle w:val="Tabletext"/>
              <w:rPr>
                <w:rFonts w:cs="Arial"/>
                <w:sz w:val="12"/>
                <w:szCs w:val="12"/>
              </w:rPr>
            </w:pPr>
            <w:r w:rsidRPr="000E7828">
              <w:rPr>
                <w:rFonts w:cs="Arial"/>
                <w:sz w:val="12"/>
                <w:szCs w:val="12"/>
              </w:rPr>
              <w:t>1</w:t>
            </w:r>
          </w:p>
        </w:tc>
        <w:tc>
          <w:tcPr>
            <w:tcW w:w="280" w:type="pct"/>
            <w:shd w:val="clear" w:color="auto" w:fill="EFF0EF"/>
          </w:tcPr>
          <w:p w14:paraId="24A0CFFA" w14:textId="55A28D3A" w:rsidR="00CA1484" w:rsidRPr="00531561" w:rsidRDefault="000E7828">
            <w:pPr>
              <w:pStyle w:val="Tabletext"/>
              <w:rPr>
                <w:rFonts w:cs="Arial"/>
                <w:sz w:val="12"/>
                <w:szCs w:val="12"/>
              </w:rPr>
            </w:pPr>
            <w:r w:rsidRPr="000E7828">
              <w:rPr>
                <w:rFonts w:cs="Arial"/>
                <w:sz w:val="12"/>
                <w:szCs w:val="12"/>
              </w:rPr>
              <w:t>11</w:t>
            </w:r>
          </w:p>
        </w:tc>
        <w:tc>
          <w:tcPr>
            <w:tcW w:w="289" w:type="pct"/>
            <w:shd w:val="clear" w:color="auto" w:fill="EFF0EF"/>
          </w:tcPr>
          <w:p w14:paraId="48577DAA" w14:textId="5810DD89" w:rsidR="00CA1484" w:rsidRPr="00531561" w:rsidRDefault="000E7828">
            <w:pPr>
              <w:pStyle w:val="Tabletext"/>
              <w:rPr>
                <w:rFonts w:cs="Arial"/>
                <w:sz w:val="12"/>
                <w:szCs w:val="12"/>
              </w:rPr>
            </w:pPr>
            <w:r w:rsidRPr="000E7828">
              <w:rPr>
                <w:rFonts w:cs="Arial"/>
                <w:sz w:val="12"/>
                <w:szCs w:val="12"/>
              </w:rPr>
              <w:t>22</w:t>
            </w:r>
          </w:p>
        </w:tc>
        <w:tc>
          <w:tcPr>
            <w:tcW w:w="211" w:type="pct"/>
            <w:shd w:val="clear" w:color="auto" w:fill="EFF0EF"/>
          </w:tcPr>
          <w:p w14:paraId="5F7CC669" w14:textId="1A0FBE18"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50D49A50" w14:textId="68FC52B8"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0730C5AF" w14:textId="32FE38EF" w:rsidR="00CA1484" w:rsidRPr="00531561" w:rsidRDefault="000E7828">
            <w:pPr>
              <w:pStyle w:val="Tabletext"/>
              <w:rPr>
                <w:rFonts w:cs="Arial"/>
                <w:sz w:val="12"/>
                <w:szCs w:val="12"/>
              </w:rPr>
            </w:pPr>
            <w:r w:rsidRPr="000E7828">
              <w:rPr>
                <w:rFonts w:cs="Arial"/>
                <w:sz w:val="12"/>
                <w:szCs w:val="12"/>
              </w:rPr>
              <w:t>2</w:t>
            </w:r>
          </w:p>
        </w:tc>
        <w:tc>
          <w:tcPr>
            <w:tcW w:w="211" w:type="pct"/>
            <w:shd w:val="clear" w:color="auto" w:fill="EFF0EF"/>
          </w:tcPr>
          <w:p w14:paraId="751C7D26" w14:textId="5DDAE55D"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60FA0BF2" w14:textId="319E17FF" w:rsidR="00CA1484" w:rsidRPr="00531561" w:rsidRDefault="000E7828">
            <w:pPr>
              <w:pStyle w:val="Tabletext"/>
              <w:rPr>
                <w:rFonts w:cs="Arial"/>
                <w:sz w:val="12"/>
                <w:szCs w:val="12"/>
              </w:rPr>
            </w:pPr>
            <w:r w:rsidRPr="000E7828">
              <w:rPr>
                <w:rFonts w:cs="Arial"/>
                <w:sz w:val="12"/>
                <w:szCs w:val="12"/>
              </w:rPr>
              <w:t>91</w:t>
            </w:r>
          </w:p>
        </w:tc>
        <w:tc>
          <w:tcPr>
            <w:tcW w:w="211" w:type="pct"/>
            <w:shd w:val="clear" w:color="auto" w:fill="EFF0EF"/>
          </w:tcPr>
          <w:p w14:paraId="73A9278A" w14:textId="190B6B1B" w:rsidR="00CA1484" w:rsidRPr="00531561" w:rsidRDefault="000E7828">
            <w:pPr>
              <w:pStyle w:val="Tabletext"/>
              <w:rPr>
                <w:rFonts w:cs="Arial"/>
                <w:sz w:val="12"/>
                <w:szCs w:val="12"/>
              </w:rPr>
            </w:pPr>
            <w:r w:rsidRPr="000E7828">
              <w:rPr>
                <w:rFonts w:cs="Arial"/>
                <w:sz w:val="12"/>
                <w:szCs w:val="12"/>
              </w:rPr>
              <w:t>4</w:t>
            </w:r>
          </w:p>
        </w:tc>
        <w:tc>
          <w:tcPr>
            <w:tcW w:w="281" w:type="pct"/>
            <w:shd w:val="clear" w:color="auto" w:fill="EFF0EF"/>
          </w:tcPr>
          <w:p w14:paraId="3B5ED72A" w14:textId="661899A3" w:rsidR="00CA1484" w:rsidRPr="00531561" w:rsidRDefault="000E7828">
            <w:pPr>
              <w:pStyle w:val="Tabletext"/>
              <w:rPr>
                <w:rFonts w:cs="Arial"/>
                <w:sz w:val="12"/>
                <w:szCs w:val="12"/>
              </w:rPr>
            </w:pPr>
            <w:r w:rsidRPr="000E7828">
              <w:rPr>
                <w:rFonts w:cs="Arial"/>
                <w:sz w:val="12"/>
                <w:szCs w:val="12"/>
              </w:rPr>
              <w:t>38</w:t>
            </w:r>
          </w:p>
        </w:tc>
        <w:tc>
          <w:tcPr>
            <w:tcW w:w="282" w:type="pct"/>
            <w:shd w:val="clear" w:color="auto" w:fill="EFF0EF"/>
          </w:tcPr>
          <w:p w14:paraId="40712DD1" w14:textId="58CAF035" w:rsidR="00CA1484" w:rsidRPr="00531561" w:rsidRDefault="000E7828">
            <w:pPr>
              <w:pStyle w:val="Tabletext"/>
              <w:rPr>
                <w:rFonts w:cs="Arial"/>
                <w:sz w:val="12"/>
                <w:szCs w:val="12"/>
              </w:rPr>
            </w:pPr>
            <w:r w:rsidRPr="000E7828">
              <w:rPr>
                <w:rFonts w:cs="Arial"/>
                <w:sz w:val="12"/>
                <w:szCs w:val="12"/>
              </w:rPr>
              <w:t>393</w:t>
            </w:r>
          </w:p>
        </w:tc>
        <w:tc>
          <w:tcPr>
            <w:tcW w:w="290" w:type="pct"/>
            <w:shd w:val="clear" w:color="auto" w:fill="EFF0EF"/>
          </w:tcPr>
          <w:p w14:paraId="50F7704F" w14:textId="7C6E13F7" w:rsidR="00CA1484" w:rsidRPr="00531561" w:rsidRDefault="000E7828">
            <w:pPr>
              <w:pStyle w:val="Tabletext"/>
              <w:rPr>
                <w:rFonts w:cs="Arial"/>
                <w:sz w:val="12"/>
                <w:szCs w:val="12"/>
              </w:rPr>
            </w:pPr>
            <w:r w:rsidRPr="000E7828">
              <w:rPr>
                <w:rFonts w:cs="Arial"/>
                <w:sz w:val="12"/>
                <w:szCs w:val="12"/>
              </w:rPr>
              <w:t>526</w:t>
            </w:r>
          </w:p>
        </w:tc>
        <w:tc>
          <w:tcPr>
            <w:tcW w:w="209" w:type="pct"/>
            <w:shd w:val="clear" w:color="auto" w:fill="EFF0EF"/>
          </w:tcPr>
          <w:p w14:paraId="3F9C682E" w14:textId="2600EE75"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6E55929C" w14:textId="0CC8BE92"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63E66C12" w14:textId="0C43A622"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19CCE30E" w14:textId="1A491795"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642F54DE" w14:textId="011A6F92"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550</w:t>
            </w:r>
          </w:p>
        </w:tc>
      </w:tr>
      <w:tr w:rsidR="003C057D" w:rsidRPr="00531561" w14:paraId="408C0DCF" w14:textId="77777777" w:rsidTr="00C16156">
        <w:tc>
          <w:tcPr>
            <w:tcW w:w="491" w:type="pct"/>
          </w:tcPr>
          <w:p w14:paraId="1DCB75AF" w14:textId="77777777" w:rsidR="00CA1484" w:rsidRPr="00531561" w:rsidRDefault="00CA1484">
            <w:pPr>
              <w:pStyle w:val="Tabletext"/>
              <w:rPr>
                <w:rFonts w:cs="Arial"/>
                <w:sz w:val="12"/>
                <w:szCs w:val="12"/>
              </w:rPr>
            </w:pPr>
            <w:r w:rsidRPr="000E7828">
              <w:rPr>
                <w:rFonts w:cs="Arial"/>
                <w:sz w:val="12"/>
                <w:szCs w:val="12"/>
              </w:rPr>
              <w:t>Strathbogie Shire Council</w:t>
            </w:r>
          </w:p>
        </w:tc>
        <w:tc>
          <w:tcPr>
            <w:tcW w:w="279" w:type="pct"/>
          </w:tcPr>
          <w:p w14:paraId="216E6C41" w14:textId="6E36EF9B" w:rsidR="00CA1484" w:rsidRPr="00531561" w:rsidRDefault="000E7828">
            <w:pPr>
              <w:pStyle w:val="Tabletext"/>
              <w:rPr>
                <w:rFonts w:cs="Arial"/>
                <w:sz w:val="12"/>
                <w:szCs w:val="12"/>
              </w:rPr>
            </w:pPr>
            <w:r w:rsidRPr="000E7828">
              <w:rPr>
                <w:rFonts w:cs="Arial"/>
                <w:sz w:val="12"/>
                <w:szCs w:val="12"/>
              </w:rPr>
              <w:t>8</w:t>
            </w:r>
          </w:p>
        </w:tc>
        <w:tc>
          <w:tcPr>
            <w:tcW w:w="211" w:type="pct"/>
          </w:tcPr>
          <w:p w14:paraId="243BBD80" w14:textId="4C92F6A9" w:rsidR="00CA1484" w:rsidRPr="00531561" w:rsidRDefault="000E7828">
            <w:pPr>
              <w:pStyle w:val="Tabletext"/>
              <w:rPr>
                <w:rFonts w:cs="Arial"/>
                <w:sz w:val="12"/>
                <w:szCs w:val="12"/>
              </w:rPr>
            </w:pPr>
            <w:r w:rsidRPr="000E7828">
              <w:rPr>
                <w:rFonts w:cs="Arial"/>
                <w:sz w:val="12"/>
                <w:szCs w:val="12"/>
              </w:rPr>
              <w:t>8</w:t>
            </w:r>
          </w:p>
        </w:tc>
        <w:tc>
          <w:tcPr>
            <w:tcW w:w="280" w:type="pct"/>
          </w:tcPr>
          <w:p w14:paraId="22E1A0B5" w14:textId="3D0D7F3F" w:rsidR="00CA1484" w:rsidRPr="00531561" w:rsidRDefault="000E7828">
            <w:pPr>
              <w:pStyle w:val="Tabletext"/>
              <w:rPr>
                <w:rFonts w:cs="Arial"/>
                <w:sz w:val="12"/>
                <w:szCs w:val="12"/>
              </w:rPr>
            </w:pPr>
            <w:r w:rsidRPr="000E7828">
              <w:rPr>
                <w:rFonts w:cs="Arial"/>
                <w:sz w:val="12"/>
                <w:szCs w:val="12"/>
              </w:rPr>
              <w:t>5</w:t>
            </w:r>
          </w:p>
        </w:tc>
        <w:tc>
          <w:tcPr>
            <w:tcW w:w="289" w:type="pct"/>
          </w:tcPr>
          <w:p w14:paraId="44DF04FD" w14:textId="49D76329" w:rsidR="00CA1484" w:rsidRPr="00531561" w:rsidRDefault="000E7828">
            <w:pPr>
              <w:pStyle w:val="Tabletext"/>
              <w:rPr>
                <w:rFonts w:cs="Arial"/>
                <w:sz w:val="12"/>
                <w:szCs w:val="12"/>
              </w:rPr>
            </w:pPr>
            <w:r w:rsidRPr="000E7828">
              <w:rPr>
                <w:rFonts w:cs="Arial"/>
                <w:sz w:val="12"/>
                <w:szCs w:val="12"/>
              </w:rPr>
              <w:t>21</w:t>
            </w:r>
          </w:p>
        </w:tc>
        <w:tc>
          <w:tcPr>
            <w:tcW w:w="211" w:type="pct"/>
          </w:tcPr>
          <w:p w14:paraId="3ACF3175" w14:textId="6703FC7A" w:rsidR="00CA1484" w:rsidRPr="00531561" w:rsidRDefault="000E7828">
            <w:pPr>
              <w:pStyle w:val="Tabletext"/>
              <w:rPr>
                <w:rFonts w:cs="Arial"/>
                <w:sz w:val="12"/>
                <w:szCs w:val="12"/>
              </w:rPr>
            </w:pPr>
            <w:r w:rsidRPr="000E7828">
              <w:rPr>
                <w:rFonts w:cs="Arial"/>
                <w:sz w:val="12"/>
                <w:szCs w:val="12"/>
              </w:rPr>
              <w:t>2</w:t>
            </w:r>
          </w:p>
        </w:tc>
        <w:tc>
          <w:tcPr>
            <w:tcW w:w="211" w:type="pct"/>
          </w:tcPr>
          <w:p w14:paraId="39A91D49" w14:textId="1EF9B355" w:rsidR="00CA1484" w:rsidRPr="00531561" w:rsidRDefault="000E7828">
            <w:pPr>
              <w:pStyle w:val="Tabletext"/>
              <w:rPr>
                <w:rFonts w:cs="Arial"/>
                <w:sz w:val="12"/>
                <w:szCs w:val="12"/>
              </w:rPr>
            </w:pPr>
            <w:r w:rsidRPr="000E7828">
              <w:rPr>
                <w:rFonts w:cs="Arial"/>
                <w:sz w:val="12"/>
                <w:szCs w:val="12"/>
              </w:rPr>
              <w:t>2</w:t>
            </w:r>
          </w:p>
        </w:tc>
        <w:tc>
          <w:tcPr>
            <w:tcW w:w="210" w:type="pct"/>
          </w:tcPr>
          <w:p w14:paraId="27D553CF" w14:textId="6C6183A4" w:rsidR="00CA1484" w:rsidRPr="00531561" w:rsidRDefault="000E7828">
            <w:pPr>
              <w:pStyle w:val="Tabletext"/>
              <w:rPr>
                <w:rFonts w:cs="Arial"/>
                <w:sz w:val="12"/>
                <w:szCs w:val="12"/>
              </w:rPr>
            </w:pPr>
            <w:r w:rsidRPr="000E7828">
              <w:rPr>
                <w:rFonts w:cs="Arial"/>
                <w:sz w:val="12"/>
                <w:szCs w:val="12"/>
              </w:rPr>
              <w:t>0</w:t>
            </w:r>
          </w:p>
        </w:tc>
        <w:tc>
          <w:tcPr>
            <w:tcW w:w="211" w:type="pct"/>
          </w:tcPr>
          <w:p w14:paraId="3DFD0151" w14:textId="74041A85" w:rsidR="00CA1484" w:rsidRPr="00531561" w:rsidRDefault="000E7828">
            <w:pPr>
              <w:pStyle w:val="Tabletext"/>
              <w:rPr>
                <w:rFonts w:cs="Arial"/>
                <w:sz w:val="12"/>
                <w:szCs w:val="12"/>
              </w:rPr>
            </w:pPr>
            <w:r w:rsidRPr="000E7828">
              <w:rPr>
                <w:rFonts w:cs="Arial"/>
                <w:sz w:val="12"/>
                <w:szCs w:val="12"/>
              </w:rPr>
              <w:t>0</w:t>
            </w:r>
          </w:p>
        </w:tc>
        <w:tc>
          <w:tcPr>
            <w:tcW w:w="281" w:type="pct"/>
          </w:tcPr>
          <w:p w14:paraId="2E286774" w14:textId="5C7A488A" w:rsidR="00CA1484" w:rsidRPr="00531561" w:rsidRDefault="000E7828">
            <w:pPr>
              <w:pStyle w:val="Tabletext"/>
              <w:rPr>
                <w:rFonts w:cs="Arial"/>
                <w:sz w:val="12"/>
                <w:szCs w:val="12"/>
              </w:rPr>
            </w:pPr>
            <w:r w:rsidRPr="000E7828">
              <w:rPr>
                <w:rFonts w:cs="Arial"/>
                <w:sz w:val="12"/>
                <w:szCs w:val="12"/>
              </w:rPr>
              <w:t>28</w:t>
            </w:r>
          </w:p>
        </w:tc>
        <w:tc>
          <w:tcPr>
            <w:tcW w:w="211" w:type="pct"/>
          </w:tcPr>
          <w:p w14:paraId="5F159D9D" w14:textId="5A3DC972" w:rsidR="00CA1484" w:rsidRPr="00531561" w:rsidRDefault="000E7828">
            <w:pPr>
              <w:pStyle w:val="Tabletext"/>
              <w:rPr>
                <w:rFonts w:cs="Arial"/>
                <w:sz w:val="12"/>
                <w:szCs w:val="12"/>
              </w:rPr>
            </w:pPr>
            <w:r w:rsidRPr="000E7828">
              <w:rPr>
                <w:rFonts w:cs="Arial"/>
                <w:sz w:val="12"/>
                <w:szCs w:val="12"/>
              </w:rPr>
              <w:t>0</w:t>
            </w:r>
          </w:p>
        </w:tc>
        <w:tc>
          <w:tcPr>
            <w:tcW w:w="281" w:type="pct"/>
          </w:tcPr>
          <w:p w14:paraId="5B4C6D05" w14:textId="0F660929" w:rsidR="00CA1484" w:rsidRPr="00531561" w:rsidRDefault="000E7828">
            <w:pPr>
              <w:pStyle w:val="Tabletext"/>
              <w:rPr>
                <w:rFonts w:cs="Arial"/>
                <w:sz w:val="12"/>
                <w:szCs w:val="12"/>
              </w:rPr>
            </w:pPr>
            <w:r w:rsidRPr="000E7828">
              <w:rPr>
                <w:rFonts w:cs="Arial"/>
                <w:sz w:val="12"/>
                <w:szCs w:val="12"/>
              </w:rPr>
              <w:t>37</w:t>
            </w:r>
          </w:p>
        </w:tc>
        <w:tc>
          <w:tcPr>
            <w:tcW w:w="282" w:type="pct"/>
          </w:tcPr>
          <w:p w14:paraId="1DFF429E" w14:textId="587A2F34" w:rsidR="00CA1484" w:rsidRPr="00531561" w:rsidRDefault="000E7828">
            <w:pPr>
              <w:pStyle w:val="Tabletext"/>
              <w:rPr>
                <w:rFonts w:cs="Arial"/>
                <w:sz w:val="12"/>
                <w:szCs w:val="12"/>
              </w:rPr>
            </w:pPr>
            <w:r w:rsidRPr="000E7828">
              <w:rPr>
                <w:rFonts w:cs="Arial"/>
                <w:sz w:val="12"/>
                <w:szCs w:val="12"/>
              </w:rPr>
              <w:t>149</w:t>
            </w:r>
          </w:p>
        </w:tc>
        <w:tc>
          <w:tcPr>
            <w:tcW w:w="290" w:type="pct"/>
          </w:tcPr>
          <w:p w14:paraId="64AB6D28" w14:textId="6271B867" w:rsidR="00CA1484" w:rsidRPr="00531561" w:rsidRDefault="000E7828">
            <w:pPr>
              <w:pStyle w:val="Tabletext"/>
              <w:rPr>
                <w:rFonts w:cs="Arial"/>
                <w:sz w:val="12"/>
                <w:szCs w:val="12"/>
              </w:rPr>
            </w:pPr>
            <w:r w:rsidRPr="000E7828">
              <w:rPr>
                <w:rFonts w:cs="Arial"/>
                <w:sz w:val="12"/>
                <w:szCs w:val="12"/>
              </w:rPr>
              <w:t>214</w:t>
            </w:r>
          </w:p>
        </w:tc>
        <w:tc>
          <w:tcPr>
            <w:tcW w:w="209" w:type="pct"/>
          </w:tcPr>
          <w:p w14:paraId="1F87757E" w14:textId="3FBC3171" w:rsidR="00CA1484" w:rsidRPr="00531561" w:rsidRDefault="000E7828">
            <w:pPr>
              <w:pStyle w:val="Tabletext"/>
              <w:rPr>
                <w:rFonts w:cs="Arial"/>
                <w:sz w:val="12"/>
                <w:szCs w:val="12"/>
              </w:rPr>
            </w:pPr>
            <w:r w:rsidRPr="000E7828">
              <w:rPr>
                <w:rFonts w:cs="Arial"/>
                <w:sz w:val="12"/>
                <w:szCs w:val="12"/>
              </w:rPr>
              <w:t>0</w:t>
            </w:r>
          </w:p>
        </w:tc>
        <w:tc>
          <w:tcPr>
            <w:tcW w:w="208" w:type="pct"/>
          </w:tcPr>
          <w:p w14:paraId="2AB33412" w14:textId="31C196B7" w:rsidR="00CA1484" w:rsidRPr="00531561" w:rsidRDefault="000E7828">
            <w:pPr>
              <w:pStyle w:val="Tabletext"/>
              <w:rPr>
                <w:rFonts w:cs="Arial"/>
                <w:sz w:val="12"/>
                <w:szCs w:val="12"/>
              </w:rPr>
            </w:pPr>
            <w:r w:rsidRPr="000E7828">
              <w:rPr>
                <w:rFonts w:cs="Arial"/>
                <w:sz w:val="12"/>
                <w:szCs w:val="12"/>
              </w:rPr>
              <w:t>0</w:t>
            </w:r>
          </w:p>
        </w:tc>
        <w:tc>
          <w:tcPr>
            <w:tcW w:w="280" w:type="pct"/>
          </w:tcPr>
          <w:p w14:paraId="37E17373" w14:textId="6ABFBC13" w:rsidR="00CA1484" w:rsidRPr="00531561" w:rsidRDefault="000E7828">
            <w:pPr>
              <w:pStyle w:val="Tabletext"/>
              <w:rPr>
                <w:rFonts w:cs="Arial"/>
                <w:sz w:val="12"/>
                <w:szCs w:val="12"/>
              </w:rPr>
            </w:pPr>
            <w:r w:rsidRPr="000E7828">
              <w:rPr>
                <w:rFonts w:cs="Arial"/>
                <w:sz w:val="12"/>
                <w:szCs w:val="12"/>
              </w:rPr>
              <w:t>0</w:t>
            </w:r>
          </w:p>
        </w:tc>
        <w:tc>
          <w:tcPr>
            <w:tcW w:w="286" w:type="pct"/>
          </w:tcPr>
          <w:p w14:paraId="5F16E59B" w14:textId="589F1DB0"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0C735B8E" w14:textId="6B42BB48"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237</w:t>
            </w:r>
          </w:p>
        </w:tc>
      </w:tr>
      <w:tr w:rsidR="003C057D" w:rsidRPr="00531561" w14:paraId="6523CD63" w14:textId="77777777" w:rsidTr="00C16156">
        <w:tc>
          <w:tcPr>
            <w:tcW w:w="491" w:type="pct"/>
            <w:shd w:val="clear" w:color="auto" w:fill="EFF0EF"/>
          </w:tcPr>
          <w:p w14:paraId="57FA9304" w14:textId="77777777" w:rsidR="00CA1484" w:rsidRPr="00531561" w:rsidRDefault="00CA1484">
            <w:pPr>
              <w:pStyle w:val="Tabletext"/>
              <w:rPr>
                <w:rFonts w:cs="Arial"/>
                <w:sz w:val="12"/>
                <w:szCs w:val="12"/>
              </w:rPr>
            </w:pPr>
            <w:r w:rsidRPr="000E7828">
              <w:rPr>
                <w:rFonts w:cs="Arial"/>
                <w:sz w:val="12"/>
                <w:szCs w:val="12"/>
              </w:rPr>
              <w:t>Surf Coast Shire</w:t>
            </w:r>
          </w:p>
        </w:tc>
        <w:tc>
          <w:tcPr>
            <w:tcW w:w="279" w:type="pct"/>
            <w:shd w:val="clear" w:color="auto" w:fill="EFF0EF"/>
          </w:tcPr>
          <w:p w14:paraId="42E6F1F8" w14:textId="7A17AAE5" w:rsidR="00CA1484" w:rsidRPr="00531561" w:rsidRDefault="000E7828">
            <w:pPr>
              <w:pStyle w:val="Tabletext"/>
              <w:rPr>
                <w:rFonts w:cs="Arial"/>
                <w:sz w:val="12"/>
                <w:szCs w:val="12"/>
              </w:rPr>
            </w:pPr>
            <w:r w:rsidRPr="000E7828">
              <w:rPr>
                <w:rFonts w:cs="Arial"/>
                <w:sz w:val="12"/>
                <w:szCs w:val="12"/>
              </w:rPr>
              <w:t>31</w:t>
            </w:r>
          </w:p>
        </w:tc>
        <w:tc>
          <w:tcPr>
            <w:tcW w:w="211" w:type="pct"/>
            <w:shd w:val="clear" w:color="auto" w:fill="EFF0EF"/>
          </w:tcPr>
          <w:p w14:paraId="30DD980D" w14:textId="79040933" w:rsidR="00CA1484" w:rsidRPr="00531561" w:rsidRDefault="000E7828">
            <w:pPr>
              <w:pStyle w:val="Tabletext"/>
              <w:rPr>
                <w:rFonts w:cs="Arial"/>
                <w:sz w:val="12"/>
                <w:szCs w:val="12"/>
              </w:rPr>
            </w:pPr>
            <w:r w:rsidRPr="000E7828">
              <w:rPr>
                <w:rFonts w:cs="Arial"/>
                <w:sz w:val="12"/>
                <w:szCs w:val="12"/>
              </w:rPr>
              <w:t>8</w:t>
            </w:r>
          </w:p>
        </w:tc>
        <w:tc>
          <w:tcPr>
            <w:tcW w:w="280" w:type="pct"/>
            <w:shd w:val="clear" w:color="auto" w:fill="EFF0EF"/>
          </w:tcPr>
          <w:p w14:paraId="401F0636" w14:textId="2AE1ED07" w:rsidR="00CA1484" w:rsidRPr="00531561" w:rsidRDefault="000E7828">
            <w:pPr>
              <w:pStyle w:val="Tabletext"/>
              <w:rPr>
                <w:rFonts w:cs="Arial"/>
                <w:sz w:val="12"/>
                <w:szCs w:val="12"/>
              </w:rPr>
            </w:pPr>
            <w:r w:rsidRPr="000E7828">
              <w:rPr>
                <w:rFonts w:cs="Arial"/>
                <w:sz w:val="12"/>
                <w:szCs w:val="12"/>
              </w:rPr>
              <w:t>16</w:t>
            </w:r>
          </w:p>
        </w:tc>
        <w:tc>
          <w:tcPr>
            <w:tcW w:w="289" w:type="pct"/>
            <w:shd w:val="clear" w:color="auto" w:fill="EFF0EF"/>
          </w:tcPr>
          <w:p w14:paraId="013E1725" w14:textId="384EF6FE" w:rsidR="00CA1484" w:rsidRPr="00531561" w:rsidRDefault="000E7828">
            <w:pPr>
              <w:pStyle w:val="Tabletext"/>
              <w:rPr>
                <w:rFonts w:cs="Arial"/>
                <w:sz w:val="12"/>
                <w:szCs w:val="12"/>
              </w:rPr>
            </w:pPr>
            <w:r w:rsidRPr="000E7828">
              <w:rPr>
                <w:rFonts w:cs="Arial"/>
                <w:sz w:val="12"/>
                <w:szCs w:val="12"/>
              </w:rPr>
              <w:t>55</w:t>
            </w:r>
          </w:p>
        </w:tc>
        <w:tc>
          <w:tcPr>
            <w:tcW w:w="211" w:type="pct"/>
            <w:shd w:val="clear" w:color="auto" w:fill="EFF0EF"/>
          </w:tcPr>
          <w:p w14:paraId="460A8B88" w14:textId="486632C2" w:rsidR="00CA1484" w:rsidRPr="00531561" w:rsidRDefault="000E7828">
            <w:pPr>
              <w:pStyle w:val="Tabletext"/>
              <w:rPr>
                <w:rFonts w:cs="Arial"/>
                <w:sz w:val="12"/>
                <w:szCs w:val="12"/>
              </w:rPr>
            </w:pPr>
            <w:r w:rsidRPr="000E7828">
              <w:rPr>
                <w:rFonts w:cs="Arial"/>
                <w:sz w:val="12"/>
                <w:szCs w:val="12"/>
              </w:rPr>
              <w:t>3</w:t>
            </w:r>
          </w:p>
        </w:tc>
        <w:tc>
          <w:tcPr>
            <w:tcW w:w="211" w:type="pct"/>
            <w:shd w:val="clear" w:color="auto" w:fill="EFF0EF"/>
          </w:tcPr>
          <w:p w14:paraId="1D97B6E1" w14:textId="13B61711" w:rsidR="00CA1484" w:rsidRPr="00531561" w:rsidRDefault="000E7828">
            <w:pPr>
              <w:pStyle w:val="Tabletext"/>
              <w:rPr>
                <w:rFonts w:cs="Arial"/>
                <w:sz w:val="12"/>
                <w:szCs w:val="12"/>
              </w:rPr>
            </w:pPr>
            <w:r w:rsidRPr="000E7828">
              <w:rPr>
                <w:rFonts w:cs="Arial"/>
                <w:sz w:val="12"/>
                <w:szCs w:val="12"/>
              </w:rPr>
              <w:t>3</w:t>
            </w:r>
          </w:p>
        </w:tc>
        <w:tc>
          <w:tcPr>
            <w:tcW w:w="210" w:type="pct"/>
            <w:shd w:val="clear" w:color="auto" w:fill="EFF0EF"/>
          </w:tcPr>
          <w:p w14:paraId="604F85D7" w14:textId="4B9FB1CE" w:rsidR="00CA1484" w:rsidRPr="00531561" w:rsidRDefault="000E7828">
            <w:pPr>
              <w:pStyle w:val="Tabletext"/>
              <w:rPr>
                <w:rFonts w:cs="Arial"/>
                <w:sz w:val="12"/>
                <w:szCs w:val="12"/>
              </w:rPr>
            </w:pPr>
            <w:r w:rsidRPr="000E7828">
              <w:rPr>
                <w:rFonts w:cs="Arial"/>
                <w:sz w:val="12"/>
                <w:szCs w:val="12"/>
              </w:rPr>
              <w:t>5</w:t>
            </w:r>
          </w:p>
        </w:tc>
        <w:tc>
          <w:tcPr>
            <w:tcW w:w="211" w:type="pct"/>
            <w:shd w:val="clear" w:color="auto" w:fill="EFF0EF"/>
          </w:tcPr>
          <w:p w14:paraId="65CE7A78" w14:textId="48750261" w:rsidR="00CA1484" w:rsidRPr="00531561" w:rsidRDefault="000E7828">
            <w:pPr>
              <w:pStyle w:val="Tabletext"/>
              <w:rPr>
                <w:rFonts w:cs="Arial"/>
                <w:sz w:val="12"/>
                <w:szCs w:val="12"/>
              </w:rPr>
            </w:pPr>
            <w:r w:rsidRPr="000E7828">
              <w:rPr>
                <w:rFonts w:cs="Arial"/>
                <w:sz w:val="12"/>
                <w:szCs w:val="12"/>
              </w:rPr>
              <w:t>5</w:t>
            </w:r>
          </w:p>
        </w:tc>
        <w:tc>
          <w:tcPr>
            <w:tcW w:w="281" w:type="pct"/>
            <w:shd w:val="clear" w:color="auto" w:fill="EFF0EF"/>
          </w:tcPr>
          <w:p w14:paraId="3D3D46FA" w14:textId="4BE91536" w:rsidR="00CA1484" w:rsidRPr="00531561" w:rsidRDefault="000E7828">
            <w:pPr>
              <w:pStyle w:val="Tabletext"/>
              <w:rPr>
                <w:rFonts w:cs="Arial"/>
                <w:sz w:val="12"/>
                <w:szCs w:val="12"/>
              </w:rPr>
            </w:pPr>
            <w:r w:rsidRPr="000E7828">
              <w:rPr>
                <w:rFonts w:cs="Arial"/>
                <w:sz w:val="12"/>
                <w:szCs w:val="12"/>
              </w:rPr>
              <w:t>38</w:t>
            </w:r>
          </w:p>
        </w:tc>
        <w:tc>
          <w:tcPr>
            <w:tcW w:w="211" w:type="pct"/>
            <w:shd w:val="clear" w:color="auto" w:fill="EFF0EF"/>
          </w:tcPr>
          <w:p w14:paraId="72D8C88C" w14:textId="47DF8784" w:rsidR="00CA1484" w:rsidRPr="00531561" w:rsidRDefault="000E7828">
            <w:pPr>
              <w:pStyle w:val="Tabletext"/>
              <w:rPr>
                <w:rFonts w:cs="Arial"/>
                <w:sz w:val="12"/>
                <w:szCs w:val="12"/>
              </w:rPr>
            </w:pPr>
            <w:r w:rsidRPr="000E7828">
              <w:rPr>
                <w:rFonts w:cs="Arial"/>
                <w:sz w:val="12"/>
                <w:szCs w:val="12"/>
              </w:rPr>
              <w:t>4</w:t>
            </w:r>
          </w:p>
        </w:tc>
        <w:tc>
          <w:tcPr>
            <w:tcW w:w="281" w:type="pct"/>
            <w:shd w:val="clear" w:color="auto" w:fill="EFF0EF"/>
          </w:tcPr>
          <w:p w14:paraId="01929A00" w14:textId="655EB70E" w:rsidR="00CA1484" w:rsidRPr="00531561" w:rsidRDefault="000E7828">
            <w:pPr>
              <w:pStyle w:val="Tabletext"/>
              <w:rPr>
                <w:rFonts w:cs="Arial"/>
                <w:sz w:val="12"/>
                <w:szCs w:val="12"/>
              </w:rPr>
            </w:pPr>
            <w:r w:rsidRPr="000E7828">
              <w:rPr>
                <w:rFonts w:cs="Arial"/>
                <w:sz w:val="12"/>
                <w:szCs w:val="12"/>
              </w:rPr>
              <w:t>35</w:t>
            </w:r>
          </w:p>
        </w:tc>
        <w:tc>
          <w:tcPr>
            <w:tcW w:w="282" w:type="pct"/>
            <w:shd w:val="clear" w:color="auto" w:fill="EFF0EF"/>
          </w:tcPr>
          <w:p w14:paraId="702A9E48" w14:textId="7DA187B2" w:rsidR="00CA1484" w:rsidRPr="00531561" w:rsidRDefault="000E7828">
            <w:pPr>
              <w:pStyle w:val="Tabletext"/>
              <w:rPr>
                <w:rFonts w:cs="Arial"/>
                <w:sz w:val="12"/>
                <w:szCs w:val="12"/>
              </w:rPr>
            </w:pPr>
            <w:r w:rsidRPr="000E7828">
              <w:rPr>
                <w:rFonts w:cs="Arial"/>
                <w:sz w:val="12"/>
                <w:szCs w:val="12"/>
              </w:rPr>
              <w:t>294</w:t>
            </w:r>
          </w:p>
        </w:tc>
        <w:tc>
          <w:tcPr>
            <w:tcW w:w="290" w:type="pct"/>
            <w:shd w:val="clear" w:color="auto" w:fill="EFF0EF"/>
          </w:tcPr>
          <w:p w14:paraId="2E071769" w14:textId="38DFC248" w:rsidR="00CA1484" w:rsidRPr="00531561" w:rsidRDefault="000E7828">
            <w:pPr>
              <w:pStyle w:val="Tabletext"/>
              <w:rPr>
                <w:rFonts w:cs="Arial"/>
                <w:sz w:val="12"/>
                <w:szCs w:val="12"/>
              </w:rPr>
            </w:pPr>
            <w:r w:rsidRPr="000E7828">
              <w:rPr>
                <w:rFonts w:cs="Arial"/>
                <w:sz w:val="12"/>
                <w:szCs w:val="12"/>
              </w:rPr>
              <w:t>371</w:t>
            </w:r>
          </w:p>
        </w:tc>
        <w:tc>
          <w:tcPr>
            <w:tcW w:w="209" w:type="pct"/>
            <w:shd w:val="clear" w:color="auto" w:fill="EFF0EF"/>
          </w:tcPr>
          <w:p w14:paraId="6119E1B2" w14:textId="7B2D1F7E"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38F45F9A" w14:textId="0D1E0EBA"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12046D0B" w14:textId="5527A30D" w:rsidR="00CA1484" w:rsidRPr="00531561" w:rsidRDefault="000E7828">
            <w:pPr>
              <w:pStyle w:val="Tabletext"/>
              <w:rPr>
                <w:rFonts w:cs="Arial"/>
                <w:sz w:val="12"/>
                <w:szCs w:val="12"/>
              </w:rPr>
            </w:pPr>
            <w:r w:rsidRPr="000E7828">
              <w:rPr>
                <w:rFonts w:cs="Arial"/>
                <w:sz w:val="12"/>
                <w:szCs w:val="12"/>
              </w:rPr>
              <w:t>1</w:t>
            </w:r>
          </w:p>
        </w:tc>
        <w:tc>
          <w:tcPr>
            <w:tcW w:w="286" w:type="pct"/>
            <w:shd w:val="clear" w:color="auto" w:fill="EFF0EF"/>
          </w:tcPr>
          <w:p w14:paraId="4ED7E728" w14:textId="6CA70D60"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4BCBD128" w14:textId="5FB90C0B"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435</w:t>
            </w:r>
          </w:p>
        </w:tc>
      </w:tr>
      <w:tr w:rsidR="003C057D" w:rsidRPr="00531561" w14:paraId="6B14D990" w14:textId="77777777" w:rsidTr="00C16156">
        <w:tc>
          <w:tcPr>
            <w:tcW w:w="491" w:type="pct"/>
          </w:tcPr>
          <w:p w14:paraId="298B3159" w14:textId="77777777" w:rsidR="00CA1484" w:rsidRPr="00531561" w:rsidRDefault="00CA1484">
            <w:pPr>
              <w:pStyle w:val="Tabletext"/>
              <w:rPr>
                <w:rFonts w:cs="Arial"/>
                <w:sz w:val="12"/>
                <w:szCs w:val="12"/>
              </w:rPr>
            </w:pPr>
            <w:r w:rsidRPr="000E7828">
              <w:rPr>
                <w:rFonts w:cs="Arial"/>
                <w:sz w:val="12"/>
                <w:szCs w:val="12"/>
              </w:rPr>
              <w:t>Swan Hill Rural City Council</w:t>
            </w:r>
          </w:p>
        </w:tc>
        <w:tc>
          <w:tcPr>
            <w:tcW w:w="279" w:type="pct"/>
          </w:tcPr>
          <w:p w14:paraId="5BF0E9C3" w14:textId="590FD8B0" w:rsidR="00CA1484" w:rsidRPr="00531561" w:rsidRDefault="000E7828">
            <w:pPr>
              <w:pStyle w:val="Tabletext"/>
              <w:rPr>
                <w:rFonts w:cs="Arial"/>
                <w:sz w:val="12"/>
                <w:szCs w:val="12"/>
              </w:rPr>
            </w:pPr>
            <w:r w:rsidRPr="000E7828">
              <w:rPr>
                <w:rFonts w:cs="Arial"/>
                <w:sz w:val="12"/>
                <w:szCs w:val="12"/>
              </w:rPr>
              <w:t>24</w:t>
            </w:r>
          </w:p>
        </w:tc>
        <w:tc>
          <w:tcPr>
            <w:tcW w:w="211" w:type="pct"/>
          </w:tcPr>
          <w:p w14:paraId="4444D427" w14:textId="4FF8B7D8" w:rsidR="00CA1484" w:rsidRPr="00531561" w:rsidRDefault="000E7828">
            <w:pPr>
              <w:pStyle w:val="Tabletext"/>
              <w:rPr>
                <w:rFonts w:cs="Arial"/>
                <w:sz w:val="12"/>
                <w:szCs w:val="12"/>
              </w:rPr>
            </w:pPr>
            <w:r w:rsidRPr="000E7828">
              <w:rPr>
                <w:rFonts w:cs="Arial"/>
                <w:sz w:val="12"/>
                <w:szCs w:val="12"/>
              </w:rPr>
              <w:t>11</w:t>
            </w:r>
          </w:p>
        </w:tc>
        <w:tc>
          <w:tcPr>
            <w:tcW w:w="280" w:type="pct"/>
          </w:tcPr>
          <w:p w14:paraId="1F8BAEBE" w14:textId="13B1C67E" w:rsidR="00CA1484" w:rsidRPr="00531561" w:rsidRDefault="000E7828">
            <w:pPr>
              <w:pStyle w:val="Tabletext"/>
              <w:rPr>
                <w:rFonts w:cs="Arial"/>
                <w:sz w:val="12"/>
                <w:szCs w:val="12"/>
              </w:rPr>
            </w:pPr>
            <w:r w:rsidRPr="000E7828">
              <w:rPr>
                <w:rFonts w:cs="Arial"/>
                <w:sz w:val="12"/>
                <w:szCs w:val="12"/>
              </w:rPr>
              <w:t>11</w:t>
            </w:r>
          </w:p>
        </w:tc>
        <w:tc>
          <w:tcPr>
            <w:tcW w:w="289" w:type="pct"/>
          </w:tcPr>
          <w:p w14:paraId="4CBB68F1" w14:textId="26188E44" w:rsidR="00CA1484" w:rsidRPr="00531561" w:rsidRDefault="000E7828">
            <w:pPr>
              <w:pStyle w:val="Tabletext"/>
              <w:rPr>
                <w:rFonts w:cs="Arial"/>
                <w:sz w:val="12"/>
                <w:szCs w:val="12"/>
              </w:rPr>
            </w:pPr>
            <w:r w:rsidRPr="000E7828">
              <w:rPr>
                <w:rFonts w:cs="Arial"/>
                <w:sz w:val="12"/>
                <w:szCs w:val="12"/>
              </w:rPr>
              <w:t>46</w:t>
            </w:r>
          </w:p>
        </w:tc>
        <w:tc>
          <w:tcPr>
            <w:tcW w:w="211" w:type="pct"/>
          </w:tcPr>
          <w:p w14:paraId="4CB5CF0D" w14:textId="17168CEA" w:rsidR="00CA1484" w:rsidRPr="00531561" w:rsidRDefault="000E7828">
            <w:pPr>
              <w:pStyle w:val="Tabletext"/>
              <w:rPr>
                <w:rFonts w:cs="Arial"/>
                <w:sz w:val="12"/>
                <w:szCs w:val="12"/>
              </w:rPr>
            </w:pPr>
            <w:r w:rsidRPr="000E7828">
              <w:rPr>
                <w:rFonts w:cs="Arial"/>
                <w:sz w:val="12"/>
                <w:szCs w:val="12"/>
              </w:rPr>
              <w:t>8</w:t>
            </w:r>
          </w:p>
        </w:tc>
        <w:tc>
          <w:tcPr>
            <w:tcW w:w="211" w:type="pct"/>
          </w:tcPr>
          <w:p w14:paraId="75D4F5F8" w14:textId="5728A80D" w:rsidR="00CA1484" w:rsidRPr="00531561" w:rsidRDefault="000E7828">
            <w:pPr>
              <w:pStyle w:val="Tabletext"/>
              <w:rPr>
                <w:rFonts w:cs="Arial"/>
                <w:sz w:val="12"/>
                <w:szCs w:val="12"/>
              </w:rPr>
            </w:pPr>
            <w:r w:rsidRPr="000E7828">
              <w:rPr>
                <w:rFonts w:cs="Arial"/>
                <w:sz w:val="12"/>
                <w:szCs w:val="12"/>
              </w:rPr>
              <w:t>8</w:t>
            </w:r>
          </w:p>
        </w:tc>
        <w:tc>
          <w:tcPr>
            <w:tcW w:w="210" w:type="pct"/>
          </w:tcPr>
          <w:p w14:paraId="05ED198B" w14:textId="4DC3D9A8" w:rsidR="00CA1484" w:rsidRPr="00531561" w:rsidRDefault="000E7828">
            <w:pPr>
              <w:pStyle w:val="Tabletext"/>
              <w:rPr>
                <w:rFonts w:cs="Arial"/>
                <w:sz w:val="12"/>
                <w:szCs w:val="12"/>
              </w:rPr>
            </w:pPr>
            <w:r w:rsidRPr="000E7828">
              <w:rPr>
                <w:rFonts w:cs="Arial"/>
                <w:sz w:val="12"/>
                <w:szCs w:val="12"/>
              </w:rPr>
              <w:t>2</w:t>
            </w:r>
          </w:p>
        </w:tc>
        <w:tc>
          <w:tcPr>
            <w:tcW w:w="211" w:type="pct"/>
          </w:tcPr>
          <w:p w14:paraId="73F99314" w14:textId="6D81E130" w:rsidR="00CA1484" w:rsidRPr="00531561" w:rsidRDefault="000E7828">
            <w:pPr>
              <w:pStyle w:val="Tabletext"/>
              <w:rPr>
                <w:rFonts w:cs="Arial"/>
                <w:sz w:val="12"/>
                <w:szCs w:val="12"/>
              </w:rPr>
            </w:pPr>
            <w:r w:rsidRPr="000E7828">
              <w:rPr>
                <w:rFonts w:cs="Arial"/>
                <w:sz w:val="12"/>
                <w:szCs w:val="12"/>
              </w:rPr>
              <w:t>2</w:t>
            </w:r>
          </w:p>
        </w:tc>
        <w:tc>
          <w:tcPr>
            <w:tcW w:w="281" w:type="pct"/>
          </w:tcPr>
          <w:p w14:paraId="488C5F33" w14:textId="2AA8E281" w:rsidR="00CA1484" w:rsidRPr="00531561" w:rsidRDefault="000E7828">
            <w:pPr>
              <w:pStyle w:val="Tabletext"/>
              <w:rPr>
                <w:rFonts w:cs="Arial"/>
                <w:sz w:val="12"/>
                <w:szCs w:val="12"/>
              </w:rPr>
            </w:pPr>
            <w:r w:rsidRPr="000E7828">
              <w:rPr>
                <w:rFonts w:cs="Arial"/>
                <w:sz w:val="12"/>
                <w:szCs w:val="12"/>
              </w:rPr>
              <w:t>35</w:t>
            </w:r>
          </w:p>
        </w:tc>
        <w:tc>
          <w:tcPr>
            <w:tcW w:w="211" w:type="pct"/>
          </w:tcPr>
          <w:p w14:paraId="4C2D07F6" w14:textId="2C063047" w:rsidR="00CA1484" w:rsidRPr="00531561" w:rsidRDefault="000E7828">
            <w:pPr>
              <w:pStyle w:val="Tabletext"/>
              <w:rPr>
                <w:rFonts w:cs="Arial"/>
                <w:sz w:val="12"/>
                <w:szCs w:val="12"/>
              </w:rPr>
            </w:pPr>
            <w:r w:rsidRPr="000E7828">
              <w:rPr>
                <w:rFonts w:cs="Arial"/>
                <w:sz w:val="12"/>
                <w:szCs w:val="12"/>
              </w:rPr>
              <w:t>2</w:t>
            </w:r>
          </w:p>
        </w:tc>
        <w:tc>
          <w:tcPr>
            <w:tcW w:w="281" w:type="pct"/>
          </w:tcPr>
          <w:p w14:paraId="76973970" w14:textId="0476DD3A" w:rsidR="00CA1484" w:rsidRPr="00531561" w:rsidRDefault="000E7828">
            <w:pPr>
              <w:pStyle w:val="Tabletext"/>
              <w:rPr>
                <w:rFonts w:cs="Arial"/>
                <w:sz w:val="12"/>
                <w:szCs w:val="12"/>
              </w:rPr>
            </w:pPr>
            <w:r w:rsidRPr="000E7828">
              <w:rPr>
                <w:rFonts w:cs="Arial"/>
                <w:sz w:val="12"/>
                <w:szCs w:val="12"/>
              </w:rPr>
              <w:t>36</w:t>
            </w:r>
          </w:p>
        </w:tc>
        <w:tc>
          <w:tcPr>
            <w:tcW w:w="282" w:type="pct"/>
          </w:tcPr>
          <w:p w14:paraId="22836C0F" w14:textId="5F11ADD8" w:rsidR="00CA1484" w:rsidRPr="00531561" w:rsidRDefault="000E7828">
            <w:pPr>
              <w:pStyle w:val="Tabletext"/>
              <w:rPr>
                <w:rFonts w:cs="Arial"/>
                <w:sz w:val="12"/>
                <w:szCs w:val="12"/>
              </w:rPr>
            </w:pPr>
            <w:r w:rsidRPr="000E7828">
              <w:rPr>
                <w:rFonts w:cs="Arial"/>
                <w:sz w:val="12"/>
                <w:szCs w:val="12"/>
              </w:rPr>
              <w:t>305</w:t>
            </w:r>
          </w:p>
        </w:tc>
        <w:tc>
          <w:tcPr>
            <w:tcW w:w="290" w:type="pct"/>
          </w:tcPr>
          <w:p w14:paraId="26D5445B" w14:textId="44472504" w:rsidR="00CA1484" w:rsidRPr="00531561" w:rsidRDefault="000E7828">
            <w:pPr>
              <w:pStyle w:val="Tabletext"/>
              <w:rPr>
                <w:rFonts w:cs="Arial"/>
                <w:sz w:val="12"/>
                <w:szCs w:val="12"/>
              </w:rPr>
            </w:pPr>
            <w:r w:rsidRPr="000E7828">
              <w:rPr>
                <w:rFonts w:cs="Arial"/>
                <w:sz w:val="12"/>
                <w:szCs w:val="12"/>
              </w:rPr>
              <w:t>378</w:t>
            </w:r>
          </w:p>
        </w:tc>
        <w:tc>
          <w:tcPr>
            <w:tcW w:w="209" w:type="pct"/>
          </w:tcPr>
          <w:p w14:paraId="5EAC26C8" w14:textId="7863D35B" w:rsidR="00CA1484" w:rsidRPr="00531561" w:rsidRDefault="000E7828">
            <w:pPr>
              <w:pStyle w:val="Tabletext"/>
              <w:rPr>
                <w:rFonts w:cs="Arial"/>
                <w:sz w:val="12"/>
                <w:szCs w:val="12"/>
              </w:rPr>
            </w:pPr>
            <w:r w:rsidRPr="000E7828">
              <w:rPr>
                <w:rFonts w:cs="Arial"/>
                <w:sz w:val="12"/>
                <w:szCs w:val="12"/>
              </w:rPr>
              <w:t>0</w:t>
            </w:r>
          </w:p>
        </w:tc>
        <w:tc>
          <w:tcPr>
            <w:tcW w:w="208" w:type="pct"/>
          </w:tcPr>
          <w:p w14:paraId="0D58AAB0" w14:textId="28B04026" w:rsidR="00CA1484" w:rsidRPr="00531561" w:rsidRDefault="000E7828">
            <w:pPr>
              <w:pStyle w:val="Tabletext"/>
              <w:rPr>
                <w:rFonts w:cs="Arial"/>
                <w:sz w:val="12"/>
                <w:szCs w:val="12"/>
              </w:rPr>
            </w:pPr>
            <w:r w:rsidRPr="000E7828">
              <w:rPr>
                <w:rFonts w:cs="Arial"/>
                <w:sz w:val="12"/>
                <w:szCs w:val="12"/>
              </w:rPr>
              <w:t>0</w:t>
            </w:r>
          </w:p>
        </w:tc>
        <w:tc>
          <w:tcPr>
            <w:tcW w:w="280" w:type="pct"/>
          </w:tcPr>
          <w:p w14:paraId="1D98E839" w14:textId="0C99AF79" w:rsidR="00CA1484" w:rsidRPr="00531561" w:rsidRDefault="000E7828">
            <w:pPr>
              <w:pStyle w:val="Tabletext"/>
              <w:rPr>
                <w:rFonts w:cs="Arial"/>
                <w:sz w:val="12"/>
                <w:szCs w:val="12"/>
              </w:rPr>
            </w:pPr>
            <w:r w:rsidRPr="000E7828">
              <w:rPr>
                <w:rFonts w:cs="Arial"/>
                <w:sz w:val="12"/>
                <w:szCs w:val="12"/>
              </w:rPr>
              <w:t>18</w:t>
            </w:r>
          </w:p>
        </w:tc>
        <w:tc>
          <w:tcPr>
            <w:tcW w:w="286" w:type="pct"/>
          </w:tcPr>
          <w:p w14:paraId="0E1194B9" w14:textId="7EED7B3C" w:rsidR="00CA1484" w:rsidRPr="00531561" w:rsidRDefault="000E7828">
            <w:pPr>
              <w:pStyle w:val="Tabletext"/>
              <w:rPr>
                <w:rFonts w:cs="Arial"/>
                <w:sz w:val="12"/>
                <w:szCs w:val="12"/>
              </w:rPr>
            </w:pPr>
            <w:r w:rsidRPr="000E7828">
              <w:rPr>
                <w:rFonts w:cs="Arial"/>
                <w:sz w:val="12"/>
                <w:szCs w:val="12"/>
              </w:rPr>
              <w:t>18</w:t>
            </w:r>
          </w:p>
        </w:tc>
        <w:tc>
          <w:tcPr>
            <w:tcW w:w="278" w:type="pct"/>
            <w:shd w:val="clear" w:color="auto" w:fill="C5511A"/>
          </w:tcPr>
          <w:p w14:paraId="538331A8" w14:textId="779DBB88"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452</w:t>
            </w:r>
          </w:p>
        </w:tc>
      </w:tr>
      <w:tr w:rsidR="003C057D" w:rsidRPr="00531561" w14:paraId="592EF229" w14:textId="77777777" w:rsidTr="00C16156">
        <w:tc>
          <w:tcPr>
            <w:tcW w:w="491" w:type="pct"/>
            <w:shd w:val="clear" w:color="auto" w:fill="EFF0EF"/>
          </w:tcPr>
          <w:p w14:paraId="19EB59DC" w14:textId="77777777" w:rsidR="00CA1484" w:rsidRPr="00531561" w:rsidRDefault="00CA1484">
            <w:pPr>
              <w:pStyle w:val="Tabletext"/>
              <w:rPr>
                <w:rFonts w:cs="Arial"/>
                <w:sz w:val="12"/>
                <w:szCs w:val="12"/>
              </w:rPr>
            </w:pPr>
            <w:r w:rsidRPr="000E7828">
              <w:rPr>
                <w:rFonts w:cs="Arial"/>
                <w:sz w:val="12"/>
                <w:szCs w:val="12"/>
              </w:rPr>
              <w:t>Towong Shire Council</w:t>
            </w:r>
          </w:p>
        </w:tc>
        <w:tc>
          <w:tcPr>
            <w:tcW w:w="279" w:type="pct"/>
            <w:shd w:val="clear" w:color="auto" w:fill="EFF0EF"/>
          </w:tcPr>
          <w:p w14:paraId="74E2F9CD" w14:textId="793051A8" w:rsidR="00CA1484" w:rsidRPr="00531561" w:rsidRDefault="000E7828">
            <w:pPr>
              <w:pStyle w:val="Tabletext"/>
              <w:rPr>
                <w:rFonts w:cs="Arial"/>
                <w:sz w:val="12"/>
                <w:szCs w:val="12"/>
              </w:rPr>
            </w:pPr>
            <w:r w:rsidRPr="000E7828">
              <w:rPr>
                <w:rFonts w:cs="Arial"/>
                <w:sz w:val="12"/>
                <w:szCs w:val="12"/>
              </w:rPr>
              <w:t>9</w:t>
            </w:r>
          </w:p>
        </w:tc>
        <w:tc>
          <w:tcPr>
            <w:tcW w:w="211" w:type="pct"/>
            <w:shd w:val="clear" w:color="auto" w:fill="EFF0EF"/>
          </w:tcPr>
          <w:p w14:paraId="4296261B" w14:textId="4DB9809C" w:rsidR="00CA1484" w:rsidRPr="00531561" w:rsidRDefault="000E7828">
            <w:pPr>
              <w:pStyle w:val="Tabletext"/>
              <w:rPr>
                <w:rFonts w:cs="Arial"/>
                <w:sz w:val="12"/>
                <w:szCs w:val="12"/>
              </w:rPr>
            </w:pPr>
            <w:r w:rsidRPr="000E7828">
              <w:rPr>
                <w:rFonts w:cs="Arial"/>
                <w:sz w:val="12"/>
                <w:szCs w:val="12"/>
              </w:rPr>
              <w:t>5</w:t>
            </w:r>
          </w:p>
        </w:tc>
        <w:tc>
          <w:tcPr>
            <w:tcW w:w="280" w:type="pct"/>
            <w:shd w:val="clear" w:color="auto" w:fill="EFF0EF"/>
          </w:tcPr>
          <w:p w14:paraId="1540C4BC" w14:textId="6087ADC5" w:rsidR="00CA1484" w:rsidRPr="00531561" w:rsidRDefault="000E7828">
            <w:pPr>
              <w:pStyle w:val="Tabletext"/>
              <w:rPr>
                <w:rFonts w:cs="Arial"/>
                <w:sz w:val="12"/>
                <w:szCs w:val="12"/>
              </w:rPr>
            </w:pPr>
            <w:r w:rsidRPr="000E7828">
              <w:rPr>
                <w:rFonts w:cs="Arial"/>
                <w:sz w:val="12"/>
                <w:szCs w:val="12"/>
              </w:rPr>
              <w:t>8</w:t>
            </w:r>
          </w:p>
        </w:tc>
        <w:tc>
          <w:tcPr>
            <w:tcW w:w="289" w:type="pct"/>
            <w:shd w:val="clear" w:color="auto" w:fill="EFF0EF"/>
          </w:tcPr>
          <w:p w14:paraId="70C81B7D" w14:textId="50225B3F" w:rsidR="00CA1484" w:rsidRPr="00531561" w:rsidRDefault="000E7828">
            <w:pPr>
              <w:pStyle w:val="Tabletext"/>
              <w:rPr>
                <w:rFonts w:cs="Arial"/>
                <w:sz w:val="12"/>
                <w:szCs w:val="12"/>
              </w:rPr>
            </w:pPr>
            <w:r w:rsidRPr="000E7828">
              <w:rPr>
                <w:rFonts w:cs="Arial"/>
                <w:sz w:val="12"/>
                <w:szCs w:val="12"/>
              </w:rPr>
              <w:t>22</w:t>
            </w:r>
          </w:p>
        </w:tc>
        <w:tc>
          <w:tcPr>
            <w:tcW w:w="211" w:type="pct"/>
            <w:shd w:val="clear" w:color="auto" w:fill="EFF0EF"/>
          </w:tcPr>
          <w:p w14:paraId="47D37748" w14:textId="51136351" w:rsidR="00CA1484" w:rsidRPr="00531561" w:rsidRDefault="000E7828">
            <w:pPr>
              <w:pStyle w:val="Tabletext"/>
              <w:rPr>
                <w:rFonts w:cs="Arial"/>
                <w:sz w:val="12"/>
                <w:szCs w:val="12"/>
              </w:rPr>
            </w:pPr>
            <w:r w:rsidRPr="000E7828">
              <w:rPr>
                <w:rFonts w:cs="Arial"/>
                <w:sz w:val="12"/>
                <w:szCs w:val="12"/>
              </w:rPr>
              <w:t>3</w:t>
            </w:r>
          </w:p>
        </w:tc>
        <w:tc>
          <w:tcPr>
            <w:tcW w:w="211" w:type="pct"/>
            <w:shd w:val="clear" w:color="auto" w:fill="EFF0EF"/>
          </w:tcPr>
          <w:p w14:paraId="1693DC27" w14:textId="6FD5F5B0" w:rsidR="00CA1484" w:rsidRPr="00531561" w:rsidRDefault="000E7828">
            <w:pPr>
              <w:pStyle w:val="Tabletext"/>
              <w:rPr>
                <w:rFonts w:cs="Arial"/>
                <w:sz w:val="12"/>
                <w:szCs w:val="12"/>
              </w:rPr>
            </w:pPr>
            <w:r w:rsidRPr="000E7828">
              <w:rPr>
                <w:rFonts w:cs="Arial"/>
                <w:sz w:val="12"/>
                <w:szCs w:val="12"/>
              </w:rPr>
              <w:t>3</w:t>
            </w:r>
          </w:p>
        </w:tc>
        <w:tc>
          <w:tcPr>
            <w:tcW w:w="210" w:type="pct"/>
            <w:shd w:val="clear" w:color="auto" w:fill="EFF0EF"/>
          </w:tcPr>
          <w:p w14:paraId="41717339" w14:textId="7E3F43EA"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385E2E3F" w14:textId="5C1D6643"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1020E6E1" w14:textId="6EE8F4B9" w:rsidR="00CA1484" w:rsidRPr="00531561" w:rsidRDefault="000E7828">
            <w:pPr>
              <w:pStyle w:val="Tabletext"/>
              <w:rPr>
                <w:rFonts w:cs="Arial"/>
                <w:sz w:val="12"/>
                <w:szCs w:val="12"/>
              </w:rPr>
            </w:pPr>
            <w:r w:rsidRPr="000E7828">
              <w:rPr>
                <w:rFonts w:cs="Arial"/>
                <w:sz w:val="12"/>
                <w:szCs w:val="12"/>
              </w:rPr>
              <w:t>22</w:t>
            </w:r>
          </w:p>
        </w:tc>
        <w:tc>
          <w:tcPr>
            <w:tcW w:w="211" w:type="pct"/>
            <w:shd w:val="clear" w:color="auto" w:fill="EFF0EF"/>
          </w:tcPr>
          <w:p w14:paraId="5945FDDC" w14:textId="7A015BFC"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6D28BCA2" w14:textId="2132B947" w:rsidR="00CA1484" w:rsidRPr="00531561" w:rsidRDefault="000E7828">
            <w:pPr>
              <w:pStyle w:val="Tabletext"/>
              <w:rPr>
                <w:rFonts w:cs="Arial"/>
                <w:sz w:val="12"/>
                <w:szCs w:val="12"/>
              </w:rPr>
            </w:pPr>
            <w:r w:rsidRPr="000E7828">
              <w:rPr>
                <w:rFonts w:cs="Arial"/>
                <w:sz w:val="12"/>
                <w:szCs w:val="12"/>
              </w:rPr>
              <w:t>31</w:t>
            </w:r>
          </w:p>
        </w:tc>
        <w:tc>
          <w:tcPr>
            <w:tcW w:w="282" w:type="pct"/>
            <w:shd w:val="clear" w:color="auto" w:fill="EFF0EF"/>
          </w:tcPr>
          <w:p w14:paraId="4ED97947" w14:textId="31FA8D78" w:rsidR="00CA1484" w:rsidRPr="00531561" w:rsidRDefault="000E7828">
            <w:pPr>
              <w:pStyle w:val="Tabletext"/>
              <w:rPr>
                <w:rFonts w:cs="Arial"/>
                <w:sz w:val="12"/>
                <w:szCs w:val="12"/>
              </w:rPr>
            </w:pPr>
            <w:r w:rsidRPr="000E7828">
              <w:rPr>
                <w:rFonts w:cs="Arial"/>
                <w:sz w:val="12"/>
                <w:szCs w:val="12"/>
              </w:rPr>
              <w:t>35</w:t>
            </w:r>
          </w:p>
        </w:tc>
        <w:tc>
          <w:tcPr>
            <w:tcW w:w="290" w:type="pct"/>
            <w:shd w:val="clear" w:color="auto" w:fill="EFF0EF"/>
          </w:tcPr>
          <w:p w14:paraId="080E7E53" w14:textId="741202AB" w:rsidR="00CA1484" w:rsidRPr="00531561" w:rsidRDefault="000E7828">
            <w:pPr>
              <w:pStyle w:val="Tabletext"/>
              <w:rPr>
                <w:rFonts w:cs="Arial"/>
                <w:sz w:val="12"/>
                <w:szCs w:val="12"/>
              </w:rPr>
            </w:pPr>
            <w:r w:rsidRPr="000E7828">
              <w:rPr>
                <w:rFonts w:cs="Arial"/>
                <w:sz w:val="12"/>
                <w:szCs w:val="12"/>
              </w:rPr>
              <w:t>88</w:t>
            </w:r>
          </w:p>
        </w:tc>
        <w:tc>
          <w:tcPr>
            <w:tcW w:w="209" w:type="pct"/>
            <w:shd w:val="clear" w:color="auto" w:fill="EFF0EF"/>
          </w:tcPr>
          <w:p w14:paraId="2F10EE5A" w14:textId="71FD3E4C"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3794AF03" w14:textId="1B4BE445"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5E0AE865" w14:textId="4980EBE1"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63825084" w14:textId="71E5F525"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1957D263" w14:textId="1DFA878D"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114</w:t>
            </w:r>
          </w:p>
        </w:tc>
      </w:tr>
      <w:tr w:rsidR="003C057D" w:rsidRPr="00531561" w14:paraId="6FD4206B" w14:textId="77777777" w:rsidTr="00C16156">
        <w:tc>
          <w:tcPr>
            <w:tcW w:w="491" w:type="pct"/>
          </w:tcPr>
          <w:p w14:paraId="790CF2B2" w14:textId="77777777" w:rsidR="00CA1484" w:rsidRPr="00531561" w:rsidRDefault="00CA1484">
            <w:pPr>
              <w:pStyle w:val="Tabletext"/>
              <w:rPr>
                <w:rFonts w:cs="Arial"/>
                <w:sz w:val="12"/>
                <w:szCs w:val="12"/>
              </w:rPr>
            </w:pPr>
            <w:r w:rsidRPr="000E7828">
              <w:rPr>
                <w:rFonts w:cs="Arial"/>
                <w:sz w:val="12"/>
                <w:szCs w:val="12"/>
              </w:rPr>
              <w:t>Wangaratta Rural City Council</w:t>
            </w:r>
          </w:p>
        </w:tc>
        <w:tc>
          <w:tcPr>
            <w:tcW w:w="279" w:type="pct"/>
          </w:tcPr>
          <w:p w14:paraId="00C794C6" w14:textId="2F2EF07C" w:rsidR="00CA1484" w:rsidRPr="00531561" w:rsidRDefault="000E7828">
            <w:pPr>
              <w:pStyle w:val="Tabletext"/>
              <w:rPr>
                <w:rFonts w:cs="Arial"/>
                <w:sz w:val="12"/>
                <w:szCs w:val="12"/>
              </w:rPr>
            </w:pPr>
            <w:r w:rsidRPr="000E7828">
              <w:rPr>
                <w:rFonts w:cs="Arial"/>
                <w:sz w:val="12"/>
                <w:szCs w:val="12"/>
              </w:rPr>
              <w:t>41</w:t>
            </w:r>
          </w:p>
        </w:tc>
        <w:tc>
          <w:tcPr>
            <w:tcW w:w="211" w:type="pct"/>
          </w:tcPr>
          <w:p w14:paraId="03A31805" w14:textId="36CC8ABB" w:rsidR="00CA1484" w:rsidRPr="00531561" w:rsidRDefault="000E7828">
            <w:pPr>
              <w:pStyle w:val="Tabletext"/>
              <w:rPr>
                <w:rFonts w:cs="Arial"/>
                <w:sz w:val="12"/>
                <w:szCs w:val="12"/>
              </w:rPr>
            </w:pPr>
            <w:r w:rsidRPr="000E7828">
              <w:rPr>
                <w:rFonts w:cs="Arial"/>
                <w:sz w:val="12"/>
                <w:szCs w:val="12"/>
              </w:rPr>
              <w:t>16</w:t>
            </w:r>
          </w:p>
        </w:tc>
        <w:tc>
          <w:tcPr>
            <w:tcW w:w="280" w:type="pct"/>
          </w:tcPr>
          <w:p w14:paraId="22DD321D" w14:textId="5FF2FEEC" w:rsidR="00CA1484" w:rsidRPr="00531561" w:rsidRDefault="000E7828">
            <w:pPr>
              <w:pStyle w:val="Tabletext"/>
              <w:rPr>
                <w:rFonts w:cs="Arial"/>
                <w:sz w:val="12"/>
                <w:szCs w:val="12"/>
              </w:rPr>
            </w:pPr>
            <w:r w:rsidRPr="000E7828">
              <w:rPr>
                <w:rFonts w:cs="Arial"/>
                <w:sz w:val="12"/>
                <w:szCs w:val="12"/>
              </w:rPr>
              <w:t>22</w:t>
            </w:r>
          </w:p>
        </w:tc>
        <w:tc>
          <w:tcPr>
            <w:tcW w:w="289" w:type="pct"/>
          </w:tcPr>
          <w:p w14:paraId="1AD84DA6" w14:textId="082A9F85" w:rsidR="00CA1484" w:rsidRPr="00531561" w:rsidRDefault="000E7828">
            <w:pPr>
              <w:pStyle w:val="Tabletext"/>
              <w:rPr>
                <w:rFonts w:cs="Arial"/>
                <w:sz w:val="12"/>
                <w:szCs w:val="12"/>
              </w:rPr>
            </w:pPr>
            <w:r w:rsidRPr="000E7828">
              <w:rPr>
                <w:rFonts w:cs="Arial"/>
                <w:sz w:val="12"/>
                <w:szCs w:val="12"/>
              </w:rPr>
              <w:t>79</w:t>
            </w:r>
          </w:p>
        </w:tc>
        <w:tc>
          <w:tcPr>
            <w:tcW w:w="211" w:type="pct"/>
          </w:tcPr>
          <w:p w14:paraId="77279BF3" w14:textId="6636677D" w:rsidR="00CA1484" w:rsidRPr="00531561" w:rsidRDefault="000E7828">
            <w:pPr>
              <w:pStyle w:val="Tabletext"/>
              <w:rPr>
                <w:rFonts w:cs="Arial"/>
                <w:sz w:val="12"/>
                <w:szCs w:val="12"/>
              </w:rPr>
            </w:pPr>
            <w:r w:rsidRPr="000E7828">
              <w:rPr>
                <w:rFonts w:cs="Arial"/>
                <w:sz w:val="12"/>
                <w:szCs w:val="12"/>
              </w:rPr>
              <w:t>3</w:t>
            </w:r>
          </w:p>
        </w:tc>
        <w:tc>
          <w:tcPr>
            <w:tcW w:w="211" w:type="pct"/>
          </w:tcPr>
          <w:p w14:paraId="4596BC24" w14:textId="502D0CC3" w:rsidR="00CA1484" w:rsidRPr="00531561" w:rsidRDefault="000E7828">
            <w:pPr>
              <w:pStyle w:val="Tabletext"/>
              <w:rPr>
                <w:rFonts w:cs="Arial"/>
                <w:sz w:val="12"/>
                <w:szCs w:val="12"/>
              </w:rPr>
            </w:pPr>
            <w:r w:rsidRPr="000E7828">
              <w:rPr>
                <w:rFonts w:cs="Arial"/>
                <w:sz w:val="12"/>
                <w:szCs w:val="12"/>
              </w:rPr>
              <w:t>3</w:t>
            </w:r>
          </w:p>
        </w:tc>
        <w:tc>
          <w:tcPr>
            <w:tcW w:w="210" w:type="pct"/>
          </w:tcPr>
          <w:p w14:paraId="42BC80E0" w14:textId="6B4F7352" w:rsidR="00CA1484" w:rsidRPr="00531561" w:rsidRDefault="000E7828">
            <w:pPr>
              <w:pStyle w:val="Tabletext"/>
              <w:rPr>
                <w:rFonts w:cs="Arial"/>
                <w:sz w:val="12"/>
                <w:szCs w:val="12"/>
              </w:rPr>
            </w:pPr>
            <w:r w:rsidRPr="000E7828">
              <w:rPr>
                <w:rFonts w:cs="Arial"/>
                <w:sz w:val="12"/>
                <w:szCs w:val="12"/>
              </w:rPr>
              <w:t>5</w:t>
            </w:r>
          </w:p>
        </w:tc>
        <w:tc>
          <w:tcPr>
            <w:tcW w:w="211" w:type="pct"/>
          </w:tcPr>
          <w:p w14:paraId="54A8FC5F" w14:textId="620812DD" w:rsidR="00CA1484" w:rsidRPr="00531561" w:rsidRDefault="000E7828">
            <w:pPr>
              <w:pStyle w:val="Tabletext"/>
              <w:rPr>
                <w:rFonts w:cs="Arial"/>
                <w:sz w:val="12"/>
                <w:szCs w:val="12"/>
              </w:rPr>
            </w:pPr>
            <w:r w:rsidRPr="000E7828">
              <w:rPr>
                <w:rFonts w:cs="Arial"/>
                <w:sz w:val="12"/>
                <w:szCs w:val="12"/>
              </w:rPr>
              <w:t>5</w:t>
            </w:r>
          </w:p>
        </w:tc>
        <w:tc>
          <w:tcPr>
            <w:tcW w:w="281" w:type="pct"/>
          </w:tcPr>
          <w:p w14:paraId="71E6B109" w14:textId="6AC88EB6" w:rsidR="00CA1484" w:rsidRPr="00531561" w:rsidRDefault="000E7828">
            <w:pPr>
              <w:pStyle w:val="Tabletext"/>
              <w:rPr>
                <w:rFonts w:cs="Arial"/>
                <w:sz w:val="12"/>
                <w:szCs w:val="12"/>
              </w:rPr>
            </w:pPr>
            <w:r w:rsidRPr="000E7828">
              <w:rPr>
                <w:rFonts w:cs="Arial"/>
                <w:sz w:val="12"/>
                <w:szCs w:val="12"/>
              </w:rPr>
              <w:t>50</w:t>
            </w:r>
          </w:p>
        </w:tc>
        <w:tc>
          <w:tcPr>
            <w:tcW w:w="211" w:type="pct"/>
          </w:tcPr>
          <w:p w14:paraId="3A228F05" w14:textId="2B17C192" w:rsidR="00CA1484" w:rsidRPr="00531561" w:rsidRDefault="000E7828">
            <w:pPr>
              <w:pStyle w:val="Tabletext"/>
              <w:rPr>
                <w:rFonts w:cs="Arial"/>
                <w:sz w:val="12"/>
                <w:szCs w:val="12"/>
              </w:rPr>
            </w:pPr>
            <w:r w:rsidRPr="000E7828">
              <w:rPr>
                <w:rFonts w:cs="Arial"/>
                <w:sz w:val="12"/>
                <w:szCs w:val="12"/>
              </w:rPr>
              <w:t>0</w:t>
            </w:r>
          </w:p>
        </w:tc>
        <w:tc>
          <w:tcPr>
            <w:tcW w:w="281" w:type="pct"/>
          </w:tcPr>
          <w:p w14:paraId="5AD58A42" w14:textId="4969D5C8" w:rsidR="00CA1484" w:rsidRPr="00531561" w:rsidRDefault="000E7828">
            <w:pPr>
              <w:pStyle w:val="Tabletext"/>
              <w:rPr>
                <w:rFonts w:cs="Arial"/>
                <w:sz w:val="12"/>
                <w:szCs w:val="12"/>
              </w:rPr>
            </w:pPr>
            <w:r w:rsidRPr="000E7828">
              <w:rPr>
                <w:rFonts w:cs="Arial"/>
                <w:sz w:val="12"/>
                <w:szCs w:val="12"/>
              </w:rPr>
              <w:t>69</w:t>
            </w:r>
          </w:p>
        </w:tc>
        <w:tc>
          <w:tcPr>
            <w:tcW w:w="282" w:type="pct"/>
          </w:tcPr>
          <w:p w14:paraId="4D25DED7" w14:textId="7C3B2807" w:rsidR="00CA1484" w:rsidRPr="00531561" w:rsidRDefault="000E7828">
            <w:pPr>
              <w:pStyle w:val="Tabletext"/>
              <w:rPr>
                <w:rFonts w:cs="Arial"/>
                <w:sz w:val="12"/>
                <w:szCs w:val="12"/>
              </w:rPr>
            </w:pPr>
            <w:r w:rsidRPr="000E7828">
              <w:rPr>
                <w:rFonts w:cs="Arial"/>
                <w:sz w:val="12"/>
                <w:szCs w:val="12"/>
              </w:rPr>
              <w:t>303</w:t>
            </w:r>
          </w:p>
        </w:tc>
        <w:tc>
          <w:tcPr>
            <w:tcW w:w="290" w:type="pct"/>
          </w:tcPr>
          <w:p w14:paraId="40E2C847" w14:textId="047B9499" w:rsidR="00CA1484" w:rsidRPr="00531561" w:rsidRDefault="000E7828">
            <w:pPr>
              <w:pStyle w:val="Tabletext"/>
              <w:rPr>
                <w:rFonts w:cs="Arial"/>
                <w:sz w:val="12"/>
                <w:szCs w:val="12"/>
              </w:rPr>
            </w:pPr>
            <w:r w:rsidRPr="000E7828">
              <w:rPr>
                <w:rFonts w:cs="Arial"/>
                <w:sz w:val="12"/>
                <w:szCs w:val="12"/>
              </w:rPr>
              <w:t>422</w:t>
            </w:r>
          </w:p>
        </w:tc>
        <w:tc>
          <w:tcPr>
            <w:tcW w:w="209" w:type="pct"/>
          </w:tcPr>
          <w:p w14:paraId="572A3464" w14:textId="14007565" w:rsidR="00CA1484" w:rsidRPr="00531561" w:rsidRDefault="000E7828">
            <w:pPr>
              <w:pStyle w:val="Tabletext"/>
              <w:rPr>
                <w:rFonts w:cs="Arial"/>
                <w:sz w:val="12"/>
                <w:szCs w:val="12"/>
              </w:rPr>
            </w:pPr>
            <w:r w:rsidRPr="000E7828">
              <w:rPr>
                <w:rFonts w:cs="Arial"/>
                <w:sz w:val="12"/>
                <w:szCs w:val="12"/>
              </w:rPr>
              <w:t>0</w:t>
            </w:r>
          </w:p>
        </w:tc>
        <w:tc>
          <w:tcPr>
            <w:tcW w:w="208" w:type="pct"/>
          </w:tcPr>
          <w:p w14:paraId="0928D00D" w14:textId="70A465ED" w:rsidR="00CA1484" w:rsidRPr="00531561" w:rsidRDefault="000E7828">
            <w:pPr>
              <w:pStyle w:val="Tabletext"/>
              <w:rPr>
                <w:rFonts w:cs="Arial"/>
                <w:sz w:val="12"/>
                <w:szCs w:val="12"/>
              </w:rPr>
            </w:pPr>
            <w:r w:rsidRPr="000E7828">
              <w:rPr>
                <w:rFonts w:cs="Arial"/>
                <w:sz w:val="12"/>
                <w:szCs w:val="12"/>
              </w:rPr>
              <w:t>1</w:t>
            </w:r>
          </w:p>
        </w:tc>
        <w:tc>
          <w:tcPr>
            <w:tcW w:w="280" w:type="pct"/>
          </w:tcPr>
          <w:p w14:paraId="7DC22F87" w14:textId="6DE724D0" w:rsidR="00CA1484" w:rsidRPr="00531561" w:rsidRDefault="000E7828">
            <w:pPr>
              <w:pStyle w:val="Tabletext"/>
              <w:rPr>
                <w:rFonts w:cs="Arial"/>
                <w:sz w:val="12"/>
                <w:szCs w:val="12"/>
              </w:rPr>
            </w:pPr>
            <w:r w:rsidRPr="000E7828">
              <w:rPr>
                <w:rFonts w:cs="Arial"/>
                <w:sz w:val="12"/>
                <w:szCs w:val="12"/>
              </w:rPr>
              <w:t>1</w:t>
            </w:r>
          </w:p>
        </w:tc>
        <w:tc>
          <w:tcPr>
            <w:tcW w:w="286" w:type="pct"/>
          </w:tcPr>
          <w:p w14:paraId="1DA63FB6" w14:textId="577C392C" w:rsidR="00CA1484" w:rsidRPr="00531561" w:rsidRDefault="000E7828">
            <w:pPr>
              <w:pStyle w:val="Tabletext"/>
              <w:rPr>
                <w:rFonts w:cs="Arial"/>
                <w:sz w:val="12"/>
                <w:szCs w:val="12"/>
              </w:rPr>
            </w:pPr>
            <w:r w:rsidRPr="000E7828">
              <w:rPr>
                <w:rFonts w:cs="Arial"/>
                <w:sz w:val="12"/>
                <w:szCs w:val="12"/>
              </w:rPr>
              <w:t>2</w:t>
            </w:r>
          </w:p>
        </w:tc>
        <w:tc>
          <w:tcPr>
            <w:tcW w:w="278" w:type="pct"/>
            <w:shd w:val="clear" w:color="auto" w:fill="C5511A"/>
          </w:tcPr>
          <w:p w14:paraId="0DE6F1BA" w14:textId="53AA1F54"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511</w:t>
            </w:r>
          </w:p>
        </w:tc>
      </w:tr>
      <w:tr w:rsidR="003C057D" w:rsidRPr="00531561" w14:paraId="79932354" w14:textId="77777777" w:rsidTr="00C16156">
        <w:tc>
          <w:tcPr>
            <w:tcW w:w="491" w:type="pct"/>
            <w:shd w:val="clear" w:color="auto" w:fill="EFF0EF"/>
          </w:tcPr>
          <w:p w14:paraId="37EC9D63" w14:textId="77777777" w:rsidR="00CA1484" w:rsidRPr="00531561" w:rsidRDefault="00CA1484">
            <w:pPr>
              <w:pStyle w:val="Tabletext"/>
              <w:rPr>
                <w:rFonts w:cs="Arial"/>
                <w:sz w:val="12"/>
                <w:szCs w:val="12"/>
              </w:rPr>
            </w:pPr>
            <w:r w:rsidRPr="000E7828">
              <w:rPr>
                <w:rFonts w:cs="Arial"/>
                <w:sz w:val="12"/>
                <w:szCs w:val="12"/>
              </w:rPr>
              <w:t>Warrnambool City Council</w:t>
            </w:r>
          </w:p>
        </w:tc>
        <w:tc>
          <w:tcPr>
            <w:tcW w:w="279" w:type="pct"/>
            <w:shd w:val="clear" w:color="auto" w:fill="EFF0EF"/>
          </w:tcPr>
          <w:p w14:paraId="0B5EA3D4" w14:textId="4080CB42" w:rsidR="00CA1484" w:rsidRPr="00531561" w:rsidRDefault="000E7828">
            <w:pPr>
              <w:pStyle w:val="Tabletext"/>
              <w:rPr>
                <w:rFonts w:cs="Arial"/>
                <w:sz w:val="12"/>
                <w:szCs w:val="12"/>
              </w:rPr>
            </w:pPr>
            <w:r w:rsidRPr="000E7828">
              <w:rPr>
                <w:rFonts w:cs="Arial"/>
                <w:sz w:val="12"/>
                <w:szCs w:val="12"/>
              </w:rPr>
              <w:t>36</w:t>
            </w:r>
          </w:p>
        </w:tc>
        <w:tc>
          <w:tcPr>
            <w:tcW w:w="211" w:type="pct"/>
            <w:shd w:val="clear" w:color="auto" w:fill="EFF0EF"/>
          </w:tcPr>
          <w:p w14:paraId="48BFACB8" w14:textId="2802727A" w:rsidR="00CA1484" w:rsidRPr="00531561" w:rsidRDefault="000E7828">
            <w:pPr>
              <w:pStyle w:val="Tabletext"/>
              <w:rPr>
                <w:rFonts w:cs="Arial"/>
                <w:sz w:val="12"/>
                <w:szCs w:val="12"/>
              </w:rPr>
            </w:pPr>
            <w:r w:rsidRPr="000E7828">
              <w:rPr>
                <w:rFonts w:cs="Arial"/>
                <w:sz w:val="12"/>
                <w:szCs w:val="12"/>
              </w:rPr>
              <w:t>14</w:t>
            </w:r>
          </w:p>
        </w:tc>
        <w:tc>
          <w:tcPr>
            <w:tcW w:w="280" w:type="pct"/>
            <w:shd w:val="clear" w:color="auto" w:fill="EFF0EF"/>
          </w:tcPr>
          <w:p w14:paraId="7C51EB3A" w14:textId="00EE8173" w:rsidR="00CA1484" w:rsidRPr="00531561" w:rsidRDefault="000E7828">
            <w:pPr>
              <w:pStyle w:val="Tabletext"/>
              <w:rPr>
                <w:rFonts w:cs="Arial"/>
                <w:sz w:val="12"/>
                <w:szCs w:val="12"/>
              </w:rPr>
            </w:pPr>
            <w:r w:rsidRPr="000E7828">
              <w:rPr>
                <w:rFonts w:cs="Arial"/>
                <w:sz w:val="12"/>
                <w:szCs w:val="12"/>
              </w:rPr>
              <w:t>7</w:t>
            </w:r>
          </w:p>
        </w:tc>
        <w:tc>
          <w:tcPr>
            <w:tcW w:w="289" w:type="pct"/>
            <w:shd w:val="clear" w:color="auto" w:fill="EFF0EF"/>
          </w:tcPr>
          <w:p w14:paraId="6DBA0ED9" w14:textId="58E8C50F" w:rsidR="00CA1484" w:rsidRPr="00531561" w:rsidRDefault="000E7828">
            <w:pPr>
              <w:pStyle w:val="Tabletext"/>
              <w:rPr>
                <w:rFonts w:cs="Arial"/>
                <w:sz w:val="12"/>
                <w:szCs w:val="12"/>
              </w:rPr>
            </w:pPr>
            <w:r w:rsidRPr="000E7828">
              <w:rPr>
                <w:rFonts w:cs="Arial"/>
                <w:sz w:val="12"/>
                <w:szCs w:val="12"/>
              </w:rPr>
              <w:t>57</w:t>
            </w:r>
          </w:p>
        </w:tc>
        <w:tc>
          <w:tcPr>
            <w:tcW w:w="211" w:type="pct"/>
            <w:shd w:val="clear" w:color="auto" w:fill="EFF0EF"/>
          </w:tcPr>
          <w:p w14:paraId="15D88190" w14:textId="74DCB7B3" w:rsidR="00CA1484" w:rsidRPr="00531561" w:rsidRDefault="000E7828">
            <w:pPr>
              <w:pStyle w:val="Tabletext"/>
              <w:rPr>
                <w:rFonts w:cs="Arial"/>
                <w:sz w:val="12"/>
                <w:szCs w:val="12"/>
              </w:rPr>
            </w:pPr>
            <w:r w:rsidRPr="000E7828">
              <w:rPr>
                <w:rFonts w:cs="Arial"/>
                <w:sz w:val="12"/>
                <w:szCs w:val="12"/>
              </w:rPr>
              <w:t>3</w:t>
            </w:r>
          </w:p>
        </w:tc>
        <w:tc>
          <w:tcPr>
            <w:tcW w:w="211" w:type="pct"/>
            <w:shd w:val="clear" w:color="auto" w:fill="EFF0EF"/>
          </w:tcPr>
          <w:p w14:paraId="2DEF25FD" w14:textId="52803EDE" w:rsidR="00CA1484" w:rsidRPr="00531561" w:rsidRDefault="000E7828">
            <w:pPr>
              <w:pStyle w:val="Tabletext"/>
              <w:rPr>
                <w:rFonts w:cs="Arial"/>
                <w:sz w:val="12"/>
                <w:szCs w:val="12"/>
              </w:rPr>
            </w:pPr>
            <w:r w:rsidRPr="000E7828">
              <w:rPr>
                <w:rFonts w:cs="Arial"/>
                <w:sz w:val="12"/>
                <w:szCs w:val="12"/>
              </w:rPr>
              <w:t>3</w:t>
            </w:r>
          </w:p>
        </w:tc>
        <w:tc>
          <w:tcPr>
            <w:tcW w:w="210" w:type="pct"/>
            <w:shd w:val="clear" w:color="auto" w:fill="EFF0EF"/>
          </w:tcPr>
          <w:p w14:paraId="4A9128FC" w14:textId="1CF8B9C5"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3DDE2FBA" w14:textId="0CFB7C5B"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0FD9C6CB" w14:textId="26DE74F8" w:rsidR="00CA1484" w:rsidRPr="00531561" w:rsidRDefault="000E7828">
            <w:pPr>
              <w:pStyle w:val="Tabletext"/>
              <w:rPr>
                <w:rFonts w:cs="Arial"/>
                <w:sz w:val="12"/>
                <w:szCs w:val="12"/>
              </w:rPr>
            </w:pPr>
            <w:r w:rsidRPr="000E7828">
              <w:rPr>
                <w:rFonts w:cs="Arial"/>
                <w:sz w:val="12"/>
                <w:szCs w:val="12"/>
              </w:rPr>
              <w:t>74</w:t>
            </w:r>
          </w:p>
        </w:tc>
        <w:tc>
          <w:tcPr>
            <w:tcW w:w="211" w:type="pct"/>
            <w:shd w:val="clear" w:color="auto" w:fill="EFF0EF"/>
          </w:tcPr>
          <w:p w14:paraId="30AC1384" w14:textId="3F3A13A1"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54758A84" w14:textId="320FD08B" w:rsidR="00CA1484" w:rsidRPr="00531561" w:rsidRDefault="000E7828">
            <w:pPr>
              <w:pStyle w:val="Tabletext"/>
              <w:rPr>
                <w:rFonts w:cs="Arial"/>
                <w:sz w:val="12"/>
                <w:szCs w:val="12"/>
              </w:rPr>
            </w:pPr>
            <w:r w:rsidRPr="000E7828">
              <w:rPr>
                <w:rFonts w:cs="Arial"/>
                <w:sz w:val="12"/>
                <w:szCs w:val="12"/>
              </w:rPr>
              <w:t>41</w:t>
            </w:r>
          </w:p>
        </w:tc>
        <w:tc>
          <w:tcPr>
            <w:tcW w:w="282" w:type="pct"/>
            <w:shd w:val="clear" w:color="auto" w:fill="EFF0EF"/>
          </w:tcPr>
          <w:p w14:paraId="3C4FC272" w14:textId="23C04229" w:rsidR="00CA1484" w:rsidRPr="00531561" w:rsidRDefault="000E7828">
            <w:pPr>
              <w:pStyle w:val="Tabletext"/>
              <w:rPr>
                <w:rFonts w:cs="Arial"/>
                <w:sz w:val="12"/>
                <w:szCs w:val="12"/>
              </w:rPr>
            </w:pPr>
            <w:r w:rsidRPr="000E7828">
              <w:rPr>
                <w:rFonts w:cs="Arial"/>
                <w:sz w:val="12"/>
                <w:szCs w:val="12"/>
              </w:rPr>
              <w:t>424</w:t>
            </w:r>
          </w:p>
        </w:tc>
        <w:tc>
          <w:tcPr>
            <w:tcW w:w="290" w:type="pct"/>
            <w:shd w:val="clear" w:color="auto" w:fill="EFF0EF"/>
          </w:tcPr>
          <w:p w14:paraId="5AE356BF" w14:textId="21B6D452" w:rsidR="00CA1484" w:rsidRPr="00531561" w:rsidRDefault="000E7828">
            <w:pPr>
              <w:pStyle w:val="Tabletext"/>
              <w:rPr>
                <w:rFonts w:cs="Arial"/>
                <w:sz w:val="12"/>
                <w:szCs w:val="12"/>
              </w:rPr>
            </w:pPr>
            <w:r w:rsidRPr="000E7828">
              <w:rPr>
                <w:rFonts w:cs="Arial"/>
                <w:sz w:val="12"/>
                <w:szCs w:val="12"/>
              </w:rPr>
              <w:t>540</w:t>
            </w:r>
          </w:p>
        </w:tc>
        <w:tc>
          <w:tcPr>
            <w:tcW w:w="209" w:type="pct"/>
            <w:shd w:val="clear" w:color="auto" w:fill="EFF0EF"/>
          </w:tcPr>
          <w:p w14:paraId="5E83B43A" w14:textId="7DFC14D1"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7DA602E9" w14:textId="4AB79D9F"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64CAAFC9" w14:textId="0126B4CE" w:rsidR="00CA1484" w:rsidRPr="00531561" w:rsidRDefault="000E7828">
            <w:pPr>
              <w:pStyle w:val="Tabletext"/>
              <w:rPr>
                <w:rFonts w:cs="Arial"/>
                <w:sz w:val="12"/>
                <w:szCs w:val="12"/>
              </w:rPr>
            </w:pPr>
            <w:r w:rsidRPr="000E7828">
              <w:rPr>
                <w:rFonts w:cs="Arial"/>
                <w:sz w:val="12"/>
                <w:szCs w:val="12"/>
              </w:rPr>
              <w:t>0</w:t>
            </w:r>
          </w:p>
        </w:tc>
        <w:tc>
          <w:tcPr>
            <w:tcW w:w="286" w:type="pct"/>
            <w:shd w:val="clear" w:color="auto" w:fill="EFF0EF"/>
          </w:tcPr>
          <w:p w14:paraId="4EC697B2" w14:textId="44F306B9"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33B67429" w14:textId="3A55B06A"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601</w:t>
            </w:r>
          </w:p>
        </w:tc>
      </w:tr>
      <w:tr w:rsidR="003C057D" w:rsidRPr="00531561" w14:paraId="19649F70" w14:textId="77777777" w:rsidTr="00C16156">
        <w:tc>
          <w:tcPr>
            <w:tcW w:w="491" w:type="pct"/>
          </w:tcPr>
          <w:p w14:paraId="1CBF56F0" w14:textId="77777777" w:rsidR="00CA1484" w:rsidRPr="00531561" w:rsidRDefault="00CA1484">
            <w:pPr>
              <w:pStyle w:val="Tabletext"/>
              <w:rPr>
                <w:rFonts w:cs="Arial"/>
                <w:sz w:val="12"/>
                <w:szCs w:val="12"/>
              </w:rPr>
            </w:pPr>
            <w:r w:rsidRPr="000E7828">
              <w:rPr>
                <w:rFonts w:cs="Arial"/>
                <w:sz w:val="12"/>
                <w:szCs w:val="12"/>
              </w:rPr>
              <w:t>Wellington Shire Council</w:t>
            </w:r>
          </w:p>
        </w:tc>
        <w:tc>
          <w:tcPr>
            <w:tcW w:w="279" w:type="pct"/>
          </w:tcPr>
          <w:p w14:paraId="7376EDC1" w14:textId="045DA336" w:rsidR="00CA1484" w:rsidRPr="00531561" w:rsidRDefault="000E7828">
            <w:pPr>
              <w:pStyle w:val="Tabletext"/>
              <w:rPr>
                <w:rFonts w:cs="Arial"/>
                <w:sz w:val="12"/>
                <w:szCs w:val="12"/>
              </w:rPr>
            </w:pPr>
            <w:r w:rsidRPr="000E7828">
              <w:rPr>
                <w:rFonts w:cs="Arial"/>
                <w:sz w:val="12"/>
                <w:szCs w:val="12"/>
              </w:rPr>
              <w:t>38</w:t>
            </w:r>
          </w:p>
        </w:tc>
        <w:tc>
          <w:tcPr>
            <w:tcW w:w="211" w:type="pct"/>
          </w:tcPr>
          <w:p w14:paraId="348C0AA3" w14:textId="174AF3C9" w:rsidR="00CA1484" w:rsidRPr="00531561" w:rsidRDefault="000E7828">
            <w:pPr>
              <w:pStyle w:val="Tabletext"/>
              <w:rPr>
                <w:rFonts w:cs="Arial"/>
                <w:sz w:val="12"/>
                <w:szCs w:val="12"/>
              </w:rPr>
            </w:pPr>
            <w:r w:rsidRPr="000E7828">
              <w:rPr>
                <w:rFonts w:cs="Arial"/>
                <w:sz w:val="12"/>
                <w:szCs w:val="12"/>
              </w:rPr>
              <w:t>9</w:t>
            </w:r>
          </w:p>
        </w:tc>
        <w:tc>
          <w:tcPr>
            <w:tcW w:w="280" w:type="pct"/>
          </w:tcPr>
          <w:p w14:paraId="7B80DD10" w14:textId="31771D18" w:rsidR="00CA1484" w:rsidRPr="00531561" w:rsidRDefault="000E7828">
            <w:pPr>
              <w:pStyle w:val="Tabletext"/>
              <w:rPr>
                <w:rFonts w:cs="Arial"/>
                <w:sz w:val="12"/>
                <w:szCs w:val="12"/>
              </w:rPr>
            </w:pPr>
            <w:r w:rsidRPr="000E7828">
              <w:rPr>
                <w:rFonts w:cs="Arial"/>
                <w:sz w:val="12"/>
                <w:szCs w:val="12"/>
              </w:rPr>
              <w:t>17</w:t>
            </w:r>
          </w:p>
        </w:tc>
        <w:tc>
          <w:tcPr>
            <w:tcW w:w="289" w:type="pct"/>
          </w:tcPr>
          <w:p w14:paraId="19ADA474" w14:textId="41A3E89A" w:rsidR="00CA1484" w:rsidRPr="00531561" w:rsidRDefault="000E7828">
            <w:pPr>
              <w:pStyle w:val="Tabletext"/>
              <w:rPr>
                <w:rFonts w:cs="Arial"/>
                <w:sz w:val="12"/>
                <w:szCs w:val="12"/>
              </w:rPr>
            </w:pPr>
            <w:r w:rsidRPr="000E7828">
              <w:rPr>
                <w:rFonts w:cs="Arial"/>
                <w:sz w:val="12"/>
                <w:szCs w:val="12"/>
              </w:rPr>
              <w:t>64</w:t>
            </w:r>
          </w:p>
        </w:tc>
        <w:tc>
          <w:tcPr>
            <w:tcW w:w="211" w:type="pct"/>
          </w:tcPr>
          <w:p w14:paraId="358AB083" w14:textId="481F2F57" w:rsidR="00CA1484" w:rsidRPr="00531561" w:rsidRDefault="000E7828">
            <w:pPr>
              <w:pStyle w:val="Tabletext"/>
              <w:rPr>
                <w:rFonts w:cs="Arial"/>
                <w:sz w:val="12"/>
                <w:szCs w:val="12"/>
              </w:rPr>
            </w:pPr>
            <w:r w:rsidRPr="000E7828">
              <w:rPr>
                <w:rFonts w:cs="Arial"/>
                <w:sz w:val="12"/>
                <w:szCs w:val="12"/>
              </w:rPr>
              <w:t>9</w:t>
            </w:r>
          </w:p>
        </w:tc>
        <w:tc>
          <w:tcPr>
            <w:tcW w:w="211" w:type="pct"/>
          </w:tcPr>
          <w:p w14:paraId="24A2582D" w14:textId="6F67FCD0" w:rsidR="00CA1484" w:rsidRPr="00531561" w:rsidRDefault="000E7828">
            <w:pPr>
              <w:pStyle w:val="Tabletext"/>
              <w:rPr>
                <w:rFonts w:cs="Arial"/>
                <w:sz w:val="12"/>
                <w:szCs w:val="12"/>
              </w:rPr>
            </w:pPr>
            <w:r w:rsidRPr="000E7828">
              <w:rPr>
                <w:rFonts w:cs="Arial"/>
                <w:sz w:val="12"/>
                <w:szCs w:val="12"/>
              </w:rPr>
              <w:t>9</w:t>
            </w:r>
          </w:p>
        </w:tc>
        <w:tc>
          <w:tcPr>
            <w:tcW w:w="210" w:type="pct"/>
          </w:tcPr>
          <w:p w14:paraId="031D6DE0" w14:textId="035A9A19" w:rsidR="00CA1484" w:rsidRPr="00531561" w:rsidRDefault="000E7828">
            <w:pPr>
              <w:pStyle w:val="Tabletext"/>
              <w:rPr>
                <w:rFonts w:cs="Arial"/>
                <w:sz w:val="12"/>
                <w:szCs w:val="12"/>
              </w:rPr>
            </w:pPr>
            <w:r w:rsidRPr="000E7828">
              <w:rPr>
                <w:rFonts w:cs="Arial"/>
                <w:sz w:val="12"/>
                <w:szCs w:val="12"/>
              </w:rPr>
              <w:t>8</w:t>
            </w:r>
          </w:p>
        </w:tc>
        <w:tc>
          <w:tcPr>
            <w:tcW w:w="211" w:type="pct"/>
          </w:tcPr>
          <w:p w14:paraId="1B0CCE58" w14:textId="45D65F2A" w:rsidR="00CA1484" w:rsidRPr="00531561" w:rsidRDefault="000E7828">
            <w:pPr>
              <w:pStyle w:val="Tabletext"/>
              <w:rPr>
                <w:rFonts w:cs="Arial"/>
                <w:sz w:val="12"/>
                <w:szCs w:val="12"/>
              </w:rPr>
            </w:pPr>
            <w:r w:rsidRPr="000E7828">
              <w:rPr>
                <w:rFonts w:cs="Arial"/>
                <w:sz w:val="12"/>
                <w:szCs w:val="12"/>
              </w:rPr>
              <w:t>8</w:t>
            </w:r>
          </w:p>
        </w:tc>
        <w:tc>
          <w:tcPr>
            <w:tcW w:w="281" w:type="pct"/>
          </w:tcPr>
          <w:p w14:paraId="5554C0A4" w14:textId="4C0D9CEF" w:rsidR="00CA1484" w:rsidRPr="00531561" w:rsidRDefault="000E7828">
            <w:pPr>
              <w:pStyle w:val="Tabletext"/>
              <w:rPr>
                <w:rFonts w:cs="Arial"/>
                <w:sz w:val="12"/>
                <w:szCs w:val="12"/>
              </w:rPr>
            </w:pPr>
            <w:r w:rsidRPr="000E7828">
              <w:rPr>
                <w:rFonts w:cs="Arial"/>
                <w:sz w:val="12"/>
                <w:szCs w:val="12"/>
              </w:rPr>
              <w:t>42</w:t>
            </w:r>
          </w:p>
        </w:tc>
        <w:tc>
          <w:tcPr>
            <w:tcW w:w="211" w:type="pct"/>
          </w:tcPr>
          <w:p w14:paraId="2F6F26AD" w14:textId="414A4C06" w:rsidR="00CA1484" w:rsidRPr="00531561" w:rsidRDefault="000E7828">
            <w:pPr>
              <w:pStyle w:val="Tabletext"/>
              <w:rPr>
                <w:rFonts w:cs="Arial"/>
                <w:sz w:val="12"/>
                <w:szCs w:val="12"/>
              </w:rPr>
            </w:pPr>
            <w:r w:rsidRPr="000E7828">
              <w:rPr>
                <w:rFonts w:cs="Arial"/>
                <w:sz w:val="12"/>
                <w:szCs w:val="12"/>
              </w:rPr>
              <w:t>0</w:t>
            </w:r>
          </w:p>
        </w:tc>
        <w:tc>
          <w:tcPr>
            <w:tcW w:w="281" w:type="pct"/>
          </w:tcPr>
          <w:p w14:paraId="562B7F2E" w14:textId="5A535BCB" w:rsidR="00CA1484" w:rsidRPr="00531561" w:rsidRDefault="000E7828">
            <w:pPr>
              <w:pStyle w:val="Tabletext"/>
              <w:rPr>
                <w:rFonts w:cs="Arial"/>
                <w:sz w:val="12"/>
                <w:szCs w:val="12"/>
              </w:rPr>
            </w:pPr>
            <w:r w:rsidRPr="000E7828">
              <w:rPr>
                <w:rFonts w:cs="Arial"/>
                <w:sz w:val="12"/>
                <w:szCs w:val="12"/>
              </w:rPr>
              <w:t>45</w:t>
            </w:r>
          </w:p>
        </w:tc>
        <w:tc>
          <w:tcPr>
            <w:tcW w:w="282" w:type="pct"/>
          </w:tcPr>
          <w:p w14:paraId="5DBAFAB9" w14:textId="4AF55DE0" w:rsidR="00CA1484" w:rsidRPr="00531561" w:rsidRDefault="000E7828">
            <w:pPr>
              <w:pStyle w:val="Tabletext"/>
              <w:rPr>
                <w:rFonts w:cs="Arial"/>
                <w:sz w:val="12"/>
                <w:szCs w:val="12"/>
              </w:rPr>
            </w:pPr>
            <w:r w:rsidRPr="000E7828">
              <w:rPr>
                <w:rFonts w:cs="Arial"/>
                <w:sz w:val="12"/>
                <w:szCs w:val="12"/>
              </w:rPr>
              <w:t>469</w:t>
            </w:r>
          </w:p>
        </w:tc>
        <w:tc>
          <w:tcPr>
            <w:tcW w:w="290" w:type="pct"/>
          </w:tcPr>
          <w:p w14:paraId="69318470" w14:textId="421F4021" w:rsidR="00CA1484" w:rsidRPr="00531561" w:rsidRDefault="000E7828">
            <w:pPr>
              <w:pStyle w:val="Tabletext"/>
              <w:rPr>
                <w:rFonts w:cs="Arial"/>
                <w:sz w:val="12"/>
                <w:szCs w:val="12"/>
              </w:rPr>
            </w:pPr>
            <w:r w:rsidRPr="000E7828">
              <w:rPr>
                <w:rFonts w:cs="Arial"/>
                <w:sz w:val="12"/>
                <w:szCs w:val="12"/>
              </w:rPr>
              <w:t>556</w:t>
            </w:r>
          </w:p>
        </w:tc>
        <w:tc>
          <w:tcPr>
            <w:tcW w:w="209" w:type="pct"/>
          </w:tcPr>
          <w:p w14:paraId="2BB2B8D8" w14:textId="43EBFF17" w:rsidR="00CA1484" w:rsidRPr="00531561" w:rsidRDefault="000E7828">
            <w:pPr>
              <w:pStyle w:val="Tabletext"/>
              <w:rPr>
                <w:rFonts w:cs="Arial"/>
                <w:sz w:val="12"/>
                <w:szCs w:val="12"/>
              </w:rPr>
            </w:pPr>
            <w:r w:rsidRPr="000E7828">
              <w:rPr>
                <w:rFonts w:cs="Arial"/>
                <w:sz w:val="12"/>
                <w:szCs w:val="12"/>
              </w:rPr>
              <w:t>0</w:t>
            </w:r>
          </w:p>
        </w:tc>
        <w:tc>
          <w:tcPr>
            <w:tcW w:w="208" w:type="pct"/>
          </w:tcPr>
          <w:p w14:paraId="026A0F7D" w14:textId="4FA5EBAC" w:rsidR="00CA1484" w:rsidRPr="00531561" w:rsidRDefault="000E7828">
            <w:pPr>
              <w:pStyle w:val="Tabletext"/>
              <w:rPr>
                <w:rFonts w:cs="Arial"/>
                <w:sz w:val="12"/>
                <w:szCs w:val="12"/>
              </w:rPr>
            </w:pPr>
            <w:r w:rsidRPr="000E7828">
              <w:rPr>
                <w:rFonts w:cs="Arial"/>
                <w:sz w:val="12"/>
                <w:szCs w:val="12"/>
              </w:rPr>
              <w:t>0</w:t>
            </w:r>
          </w:p>
        </w:tc>
        <w:tc>
          <w:tcPr>
            <w:tcW w:w="280" w:type="pct"/>
          </w:tcPr>
          <w:p w14:paraId="39E0D9CB" w14:textId="2B4F08EA" w:rsidR="00CA1484" w:rsidRPr="00531561" w:rsidRDefault="000E7828">
            <w:pPr>
              <w:pStyle w:val="Tabletext"/>
              <w:rPr>
                <w:rFonts w:cs="Arial"/>
                <w:sz w:val="12"/>
                <w:szCs w:val="12"/>
              </w:rPr>
            </w:pPr>
            <w:r w:rsidRPr="000E7828">
              <w:rPr>
                <w:rFonts w:cs="Arial"/>
                <w:sz w:val="12"/>
                <w:szCs w:val="12"/>
              </w:rPr>
              <w:t>0</w:t>
            </w:r>
          </w:p>
        </w:tc>
        <w:tc>
          <w:tcPr>
            <w:tcW w:w="286" w:type="pct"/>
          </w:tcPr>
          <w:p w14:paraId="0210211C" w14:textId="1215D446" w:rsidR="00CA1484" w:rsidRPr="00531561" w:rsidRDefault="000E7828">
            <w:pPr>
              <w:pStyle w:val="Tabletext"/>
              <w:rPr>
                <w:rFonts w:cs="Arial"/>
                <w:sz w:val="12"/>
                <w:szCs w:val="12"/>
              </w:rPr>
            </w:pPr>
            <w:r w:rsidRPr="000E7828">
              <w:rPr>
                <w:rFonts w:cs="Arial"/>
                <w:sz w:val="12"/>
                <w:szCs w:val="12"/>
              </w:rPr>
              <w:t>0</w:t>
            </w:r>
          </w:p>
        </w:tc>
        <w:tc>
          <w:tcPr>
            <w:tcW w:w="278" w:type="pct"/>
            <w:shd w:val="clear" w:color="auto" w:fill="C5511A"/>
          </w:tcPr>
          <w:p w14:paraId="3FD2E9EA" w14:textId="6A7D3E0B"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637</w:t>
            </w:r>
          </w:p>
        </w:tc>
      </w:tr>
      <w:tr w:rsidR="003C057D" w:rsidRPr="00531561" w14:paraId="69359590" w14:textId="77777777" w:rsidTr="00C16156">
        <w:tc>
          <w:tcPr>
            <w:tcW w:w="491" w:type="pct"/>
            <w:shd w:val="clear" w:color="auto" w:fill="EFF0EF"/>
          </w:tcPr>
          <w:p w14:paraId="4445459B" w14:textId="77777777" w:rsidR="00CA1484" w:rsidRPr="00531561" w:rsidRDefault="00CA1484">
            <w:pPr>
              <w:pStyle w:val="Tabletext"/>
              <w:rPr>
                <w:rFonts w:cs="Arial"/>
                <w:sz w:val="12"/>
                <w:szCs w:val="12"/>
              </w:rPr>
            </w:pPr>
            <w:r w:rsidRPr="000E7828">
              <w:rPr>
                <w:rFonts w:cs="Arial"/>
                <w:sz w:val="12"/>
                <w:szCs w:val="12"/>
              </w:rPr>
              <w:t>West Wimmera Shire Council</w:t>
            </w:r>
          </w:p>
        </w:tc>
        <w:tc>
          <w:tcPr>
            <w:tcW w:w="279" w:type="pct"/>
            <w:shd w:val="clear" w:color="auto" w:fill="EFF0EF"/>
          </w:tcPr>
          <w:p w14:paraId="308C34CF" w14:textId="61C22A2C" w:rsidR="00CA1484" w:rsidRPr="00531561" w:rsidRDefault="000E7828">
            <w:pPr>
              <w:pStyle w:val="Tabletext"/>
              <w:rPr>
                <w:rFonts w:cs="Arial"/>
                <w:sz w:val="12"/>
                <w:szCs w:val="12"/>
              </w:rPr>
            </w:pPr>
            <w:r w:rsidRPr="000E7828">
              <w:rPr>
                <w:rFonts w:cs="Arial"/>
                <w:sz w:val="12"/>
                <w:szCs w:val="12"/>
              </w:rPr>
              <w:t>13</w:t>
            </w:r>
          </w:p>
        </w:tc>
        <w:tc>
          <w:tcPr>
            <w:tcW w:w="211" w:type="pct"/>
            <w:shd w:val="clear" w:color="auto" w:fill="EFF0EF"/>
          </w:tcPr>
          <w:p w14:paraId="0DD2B973" w14:textId="70D8D5B0" w:rsidR="00CA1484" w:rsidRPr="00531561" w:rsidRDefault="000E7828">
            <w:pPr>
              <w:pStyle w:val="Tabletext"/>
              <w:rPr>
                <w:rFonts w:cs="Arial"/>
                <w:sz w:val="12"/>
                <w:szCs w:val="12"/>
              </w:rPr>
            </w:pPr>
            <w:r w:rsidRPr="000E7828">
              <w:rPr>
                <w:rFonts w:cs="Arial"/>
                <w:sz w:val="12"/>
                <w:szCs w:val="12"/>
              </w:rPr>
              <w:t>3</w:t>
            </w:r>
          </w:p>
        </w:tc>
        <w:tc>
          <w:tcPr>
            <w:tcW w:w="280" w:type="pct"/>
            <w:shd w:val="clear" w:color="auto" w:fill="EFF0EF"/>
          </w:tcPr>
          <w:p w14:paraId="682138DB" w14:textId="498ABCDE" w:rsidR="00CA1484" w:rsidRPr="00531561" w:rsidRDefault="000E7828">
            <w:pPr>
              <w:pStyle w:val="Tabletext"/>
              <w:rPr>
                <w:rFonts w:cs="Arial"/>
                <w:sz w:val="12"/>
                <w:szCs w:val="12"/>
              </w:rPr>
            </w:pPr>
            <w:r w:rsidRPr="000E7828">
              <w:rPr>
                <w:rFonts w:cs="Arial"/>
                <w:sz w:val="12"/>
                <w:szCs w:val="12"/>
              </w:rPr>
              <w:t>3</w:t>
            </w:r>
          </w:p>
        </w:tc>
        <w:tc>
          <w:tcPr>
            <w:tcW w:w="289" w:type="pct"/>
            <w:shd w:val="clear" w:color="auto" w:fill="EFF0EF"/>
          </w:tcPr>
          <w:p w14:paraId="5D8F1FB8" w14:textId="6A7C7B45" w:rsidR="00CA1484" w:rsidRPr="00531561" w:rsidRDefault="000E7828">
            <w:pPr>
              <w:pStyle w:val="Tabletext"/>
              <w:rPr>
                <w:rFonts w:cs="Arial"/>
                <w:sz w:val="12"/>
                <w:szCs w:val="12"/>
              </w:rPr>
            </w:pPr>
            <w:r w:rsidRPr="000E7828">
              <w:rPr>
                <w:rFonts w:cs="Arial"/>
                <w:sz w:val="12"/>
                <w:szCs w:val="12"/>
              </w:rPr>
              <w:t>19</w:t>
            </w:r>
          </w:p>
        </w:tc>
        <w:tc>
          <w:tcPr>
            <w:tcW w:w="211" w:type="pct"/>
            <w:shd w:val="clear" w:color="auto" w:fill="EFF0EF"/>
          </w:tcPr>
          <w:p w14:paraId="56C0C0D7" w14:textId="4491F21D"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3BB2E0A2" w14:textId="2E021987"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5860693D" w14:textId="219A2577"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05B22075" w14:textId="319BFC68"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1D93CD12" w14:textId="482EE1C5" w:rsidR="00CA1484" w:rsidRPr="00531561" w:rsidRDefault="000E7828">
            <w:pPr>
              <w:pStyle w:val="Tabletext"/>
              <w:rPr>
                <w:rFonts w:cs="Arial"/>
                <w:sz w:val="12"/>
                <w:szCs w:val="12"/>
              </w:rPr>
            </w:pPr>
            <w:r w:rsidRPr="000E7828">
              <w:rPr>
                <w:rFonts w:cs="Arial"/>
                <w:sz w:val="12"/>
                <w:szCs w:val="12"/>
              </w:rPr>
              <w:t>26</w:t>
            </w:r>
          </w:p>
        </w:tc>
        <w:tc>
          <w:tcPr>
            <w:tcW w:w="211" w:type="pct"/>
            <w:shd w:val="clear" w:color="auto" w:fill="EFF0EF"/>
          </w:tcPr>
          <w:p w14:paraId="4A2EF797" w14:textId="4998210D" w:rsidR="00CA1484" w:rsidRPr="00531561" w:rsidRDefault="000E7828">
            <w:pPr>
              <w:pStyle w:val="Tabletext"/>
              <w:rPr>
                <w:rFonts w:cs="Arial"/>
                <w:sz w:val="12"/>
                <w:szCs w:val="12"/>
              </w:rPr>
            </w:pPr>
            <w:r w:rsidRPr="000E7828">
              <w:rPr>
                <w:rFonts w:cs="Arial"/>
                <w:sz w:val="12"/>
                <w:szCs w:val="12"/>
              </w:rPr>
              <w:t>0</w:t>
            </w:r>
          </w:p>
        </w:tc>
        <w:tc>
          <w:tcPr>
            <w:tcW w:w="281" w:type="pct"/>
            <w:shd w:val="clear" w:color="auto" w:fill="EFF0EF"/>
          </w:tcPr>
          <w:p w14:paraId="06DD43B6" w14:textId="6C38CB6F" w:rsidR="00CA1484" w:rsidRPr="00531561" w:rsidRDefault="000E7828">
            <w:pPr>
              <w:pStyle w:val="Tabletext"/>
              <w:rPr>
                <w:rFonts w:cs="Arial"/>
                <w:sz w:val="12"/>
                <w:szCs w:val="12"/>
              </w:rPr>
            </w:pPr>
            <w:r w:rsidRPr="000E7828">
              <w:rPr>
                <w:rFonts w:cs="Arial"/>
                <w:sz w:val="12"/>
                <w:szCs w:val="12"/>
              </w:rPr>
              <w:t>13</w:t>
            </w:r>
          </w:p>
        </w:tc>
        <w:tc>
          <w:tcPr>
            <w:tcW w:w="282" w:type="pct"/>
            <w:shd w:val="clear" w:color="auto" w:fill="EFF0EF"/>
          </w:tcPr>
          <w:p w14:paraId="717B4726" w14:textId="59E147C0" w:rsidR="00CA1484" w:rsidRPr="00531561" w:rsidRDefault="000E7828">
            <w:pPr>
              <w:pStyle w:val="Tabletext"/>
              <w:rPr>
                <w:rFonts w:cs="Arial"/>
                <w:sz w:val="12"/>
                <w:szCs w:val="12"/>
              </w:rPr>
            </w:pPr>
            <w:r w:rsidRPr="000E7828">
              <w:rPr>
                <w:rFonts w:cs="Arial"/>
                <w:sz w:val="12"/>
                <w:szCs w:val="12"/>
              </w:rPr>
              <w:t>52</w:t>
            </w:r>
          </w:p>
        </w:tc>
        <w:tc>
          <w:tcPr>
            <w:tcW w:w="290" w:type="pct"/>
            <w:shd w:val="clear" w:color="auto" w:fill="EFF0EF"/>
          </w:tcPr>
          <w:p w14:paraId="21657930" w14:textId="328A7647" w:rsidR="00CA1484" w:rsidRPr="00531561" w:rsidRDefault="000E7828">
            <w:pPr>
              <w:pStyle w:val="Tabletext"/>
              <w:rPr>
                <w:rFonts w:cs="Arial"/>
                <w:sz w:val="12"/>
                <w:szCs w:val="12"/>
              </w:rPr>
            </w:pPr>
            <w:r w:rsidRPr="000E7828">
              <w:rPr>
                <w:rFonts w:cs="Arial"/>
                <w:sz w:val="12"/>
                <w:szCs w:val="12"/>
              </w:rPr>
              <w:t>91</w:t>
            </w:r>
          </w:p>
        </w:tc>
        <w:tc>
          <w:tcPr>
            <w:tcW w:w="209" w:type="pct"/>
            <w:shd w:val="clear" w:color="auto" w:fill="EFF0EF"/>
          </w:tcPr>
          <w:p w14:paraId="4CE6EDFE" w14:textId="04E8605B"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52451505" w14:textId="61C53F60"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3F44424C" w14:textId="671D282E" w:rsidR="00CA1484" w:rsidRPr="00531561" w:rsidRDefault="000E7828">
            <w:pPr>
              <w:pStyle w:val="Tabletext"/>
              <w:rPr>
                <w:rFonts w:cs="Arial"/>
                <w:sz w:val="12"/>
                <w:szCs w:val="12"/>
              </w:rPr>
            </w:pPr>
            <w:r w:rsidRPr="000E7828">
              <w:rPr>
                <w:rFonts w:cs="Arial"/>
                <w:sz w:val="12"/>
                <w:szCs w:val="12"/>
              </w:rPr>
              <w:t>1</w:t>
            </w:r>
          </w:p>
        </w:tc>
        <w:tc>
          <w:tcPr>
            <w:tcW w:w="286" w:type="pct"/>
            <w:shd w:val="clear" w:color="auto" w:fill="EFF0EF"/>
          </w:tcPr>
          <w:p w14:paraId="38B04383" w14:textId="649B5289"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5D1AD3A0" w14:textId="35BA4C34"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112</w:t>
            </w:r>
          </w:p>
        </w:tc>
      </w:tr>
      <w:tr w:rsidR="003C057D" w:rsidRPr="00531561" w14:paraId="60B7931A" w14:textId="77777777" w:rsidTr="00C16156">
        <w:tc>
          <w:tcPr>
            <w:tcW w:w="491" w:type="pct"/>
          </w:tcPr>
          <w:p w14:paraId="47B7997E" w14:textId="77777777" w:rsidR="00CA1484" w:rsidRPr="00531561" w:rsidRDefault="00CA1484">
            <w:pPr>
              <w:pStyle w:val="Tabletext"/>
              <w:rPr>
                <w:rFonts w:cs="Arial"/>
                <w:sz w:val="12"/>
                <w:szCs w:val="12"/>
              </w:rPr>
            </w:pPr>
            <w:r w:rsidRPr="000E7828">
              <w:rPr>
                <w:rFonts w:cs="Arial"/>
                <w:sz w:val="12"/>
                <w:szCs w:val="12"/>
              </w:rPr>
              <w:t>Whitehorse City Council</w:t>
            </w:r>
          </w:p>
        </w:tc>
        <w:tc>
          <w:tcPr>
            <w:tcW w:w="279" w:type="pct"/>
          </w:tcPr>
          <w:p w14:paraId="69884AFE" w14:textId="470A3916" w:rsidR="00CA1484" w:rsidRPr="00531561" w:rsidRDefault="000E7828">
            <w:pPr>
              <w:pStyle w:val="Tabletext"/>
              <w:rPr>
                <w:rFonts w:cs="Arial"/>
                <w:sz w:val="12"/>
                <w:szCs w:val="12"/>
              </w:rPr>
            </w:pPr>
            <w:r w:rsidRPr="000E7828">
              <w:rPr>
                <w:rFonts w:cs="Arial"/>
                <w:sz w:val="12"/>
                <w:szCs w:val="12"/>
              </w:rPr>
              <w:t>10</w:t>
            </w:r>
          </w:p>
        </w:tc>
        <w:tc>
          <w:tcPr>
            <w:tcW w:w="211" w:type="pct"/>
          </w:tcPr>
          <w:p w14:paraId="2CB1D268" w14:textId="6E3CE4CB" w:rsidR="00CA1484" w:rsidRPr="00531561" w:rsidRDefault="000E7828">
            <w:pPr>
              <w:pStyle w:val="Tabletext"/>
              <w:rPr>
                <w:rFonts w:cs="Arial"/>
                <w:sz w:val="12"/>
                <w:szCs w:val="12"/>
              </w:rPr>
            </w:pPr>
            <w:r w:rsidRPr="000E7828">
              <w:rPr>
                <w:rFonts w:cs="Arial"/>
                <w:sz w:val="12"/>
                <w:szCs w:val="12"/>
              </w:rPr>
              <w:t>3</w:t>
            </w:r>
          </w:p>
        </w:tc>
        <w:tc>
          <w:tcPr>
            <w:tcW w:w="280" w:type="pct"/>
          </w:tcPr>
          <w:p w14:paraId="3CE1BB58" w14:textId="31223DDA" w:rsidR="00CA1484" w:rsidRPr="00531561" w:rsidRDefault="000E7828">
            <w:pPr>
              <w:pStyle w:val="Tabletext"/>
              <w:rPr>
                <w:rFonts w:cs="Arial"/>
                <w:sz w:val="12"/>
                <w:szCs w:val="12"/>
              </w:rPr>
            </w:pPr>
            <w:r w:rsidRPr="000E7828">
              <w:rPr>
                <w:rFonts w:cs="Arial"/>
                <w:sz w:val="12"/>
                <w:szCs w:val="12"/>
              </w:rPr>
              <w:t>7</w:t>
            </w:r>
          </w:p>
        </w:tc>
        <w:tc>
          <w:tcPr>
            <w:tcW w:w="289" w:type="pct"/>
          </w:tcPr>
          <w:p w14:paraId="3ADCF776" w14:textId="09ABA2A6" w:rsidR="00CA1484" w:rsidRPr="00531561" w:rsidRDefault="000E7828">
            <w:pPr>
              <w:pStyle w:val="Tabletext"/>
              <w:rPr>
                <w:rFonts w:cs="Arial"/>
                <w:sz w:val="12"/>
                <w:szCs w:val="12"/>
              </w:rPr>
            </w:pPr>
            <w:r w:rsidRPr="000E7828">
              <w:rPr>
                <w:rFonts w:cs="Arial"/>
                <w:sz w:val="12"/>
                <w:szCs w:val="12"/>
              </w:rPr>
              <w:t>20</w:t>
            </w:r>
          </w:p>
        </w:tc>
        <w:tc>
          <w:tcPr>
            <w:tcW w:w="211" w:type="pct"/>
          </w:tcPr>
          <w:p w14:paraId="4A0E3133" w14:textId="188B749A" w:rsidR="00CA1484" w:rsidRPr="00531561" w:rsidRDefault="000E7828">
            <w:pPr>
              <w:pStyle w:val="Tabletext"/>
              <w:rPr>
                <w:rFonts w:cs="Arial"/>
                <w:sz w:val="12"/>
                <w:szCs w:val="12"/>
              </w:rPr>
            </w:pPr>
            <w:r w:rsidRPr="000E7828">
              <w:rPr>
                <w:rFonts w:cs="Arial"/>
                <w:sz w:val="12"/>
                <w:szCs w:val="12"/>
              </w:rPr>
              <w:t>1</w:t>
            </w:r>
          </w:p>
        </w:tc>
        <w:tc>
          <w:tcPr>
            <w:tcW w:w="211" w:type="pct"/>
          </w:tcPr>
          <w:p w14:paraId="1D82485F" w14:textId="3904F78F" w:rsidR="00CA1484" w:rsidRPr="00531561" w:rsidRDefault="000E7828">
            <w:pPr>
              <w:pStyle w:val="Tabletext"/>
              <w:rPr>
                <w:rFonts w:cs="Arial"/>
                <w:sz w:val="12"/>
                <w:szCs w:val="12"/>
              </w:rPr>
            </w:pPr>
            <w:r w:rsidRPr="000E7828">
              <w:rPr>
                <w:rFonts w:cs="Arial"/>
                <w:sz w:val="12"/>
                <w:szCs w:val="12"/>
              </w:rPr>
              <w:t>1</w:t>
            </w:r>
          </w:p>
        </w:tc>
        <w:tc>
          <w:tcPr>
            <w:tcW w:w="210" w:type="pct"/>
          </w:tcPr>
          <w:p w14:paraId="2A1F2BFF" w14:textId="0E9A0AF5" w:rsidR="00CA1484" w:rsidRPr="00531561" w:rsidRDefault="000E7828">
            <w:pPr>
              <w:pStyle w:val="Tabletext"/>
              <w:rPr>
                <w:rFonts w:cs="Arial"/>
                <w:sz w:val="12"/>
                <w:szCs w:val="12"/>
              </w:rPr>
            </w:pPr>
            <w:r w:rsidRPr="000E7828">
              <w:rPr>
                <w:rFonts w:cs="Arial"/>
                <w:sz w:val="12"/>
                <w:szCs w:val="12"/>
              </w:rPr>
              <w:t>0</w:t>
            </w:r>
          </w:p>
        </w:tc>
        <w:tc>
          <w:tcPr>
            <w:tcW w:w="211" w:type="pct"/>
          </w:tcPr>
          <w:p w14:paraId="08E7940E" w14:textId="46A322F5" w:rsidR="00CA1484" w:rsidRPr="00531561" w:rsidRDefault="000E7828">
            <w:pPr>
              <w:pStyle w:val="Tabletext"/>
              <w:rPr>
                <w:rFonts w:cs="Arial"/>
                <w:sz w:val="12"/>
                <w:szCs w:val="12"/>
              </w:rPr>
            </w:pPr>
            <w:r w:rsidRPr="000E7828">
              <w:rPr>
                <w:rFonts w:cs="Arial"/>
                <w:sz w:val="12"/>
                <w:szCs w:val="12"/>
              </w:rPr>
              <w:t>0</w:t>
            </w:r>
          </w:p>
        </w:tc>
        <w:tc>
          <w:tcPr>
            <w:tcW w:w="281" w:type="pct"/>
          </w:tcPr>
          <w:p w14:paraId="37279C54" w14:textId="7B80F58E" w:rsidR="00CA1484" w:rsidRPr="00531561" w:rsidRDefault="000E7828">
            <w:pPr>
              <w:pStyle w:val="Tabletext"/>
              <w:rPr>
                <w:rFonts w:cs="Arial"/>
                <w:sz w:val="12"/>
                <w:szCs w:val="12"/>
              </w:rPr>
            </w:pPr>
            <w:r w:rsidRPr="000E7828">
              <w:rPr>
                <w:rFonts w:cs="Arial"/>
                <w:sz w:val="12"/>
                <w:szCs w:val="12"/>
              </w:rPr>
              <w:t>47</w:t>
            </w:r>
          </w:p>
        </w:tc>
        <w:tc>
          <w:tcPr>
            <w:tcW w:w="211" w:type="pct"/>
          </w:tcPr>
          <w:p w14:paraId="05A501AF" w14:textId="1D593FA6" w:rsidR="00CA1484" w:rsidRPr="00531561" w:rsidRDefault="000E7828">
            <w:pPr>
              <w:pStyle w:val="Tabletext"/>
              <w:rPr>
                <w:rFonts w:cs="Arial"/>
                <w:sz w:val="12"/>
                <w:szCs w:val="12"/>
              </w:rPr>
            </w:pPr>
            <w:r w:rsidRPr="000E7828">
              <w:rPr>
                <w:rFonts w:cs="Arial"/>
                <w:sz w:val="12"/>
                <w:szCs w:val="12"/>
              </w:rPr>
              <w:t>1</w:t>
            </w:r>
          </w:p>
        </w:tc>
        <w:tc>
          <w:tcPr>
            <w:tcW w:w="281" w:type="pct"/>
          </w:tcPr>
          <w:p w14:paraId="263E4EC6" w14:textId="03EB8EE9" w:rsidR="00CA1484" w:rsidRPr="00531561" w:rsidRDefault="000E7828">
            <w:pPr>
              <w:pStyle w:val="Tabletext"/>
              <w:rPr>
                <w:rFonts w:cs="Arial"/>
                <w:sz w:val="12"/>
                <w:szCs w:val="12"/>
              </w:rPr>
            </w:pPr>
            <w:r w:rsidRPr="000E7828">
              <w:rPr>
                <w:rFonts w:cs="Arial"/>
                <w:sz w:val="12"/>
                <w:szCs w:val="12"/>
              </w:rPr>
              <w:t>46</w:t>
            </w:r>
          </w:p>
        </w:tc>
        <w:tc>
          <w:tcPr>
            <w:tcW w:w="282" w:type="pct"/>
          </w:tcPr>
          <w:p w14:paraId="3F60BE3F" w14:textId="7ED63EAF" w:rsidR="00CA1484" w:rsidRPr="00531561" w:rsidRDefault="000E7828">
            <w:pPr>
              <w:pStyle w:val="Tabletext"/>
              <w:rPr>
                <w:rFonts w:cs="Arial"/>
                <w:sz w:val="12"/>
                <w:szCs w:val="12"/>
              </w:rPr>
            </w:pPr>
            <w:r w:rsidRPr="000E7828">
              <w:rPr>
                <w:rFonts w:cs="Arial"/>
                <w:sz w:val="12"/>
                <w:szCs w:val="12"/>
              </w:rPr>
              <w:t>430</w:t>
            </w:r>
          </w:p>
        </w:tc>
        <w:tc>
          <w:tcPr>
            <w:tcW w:w="290" w:type="pct"/>
          </w:tcPr>
          <w:p w14:paraId="7D6F5930" w14:textId="7C2FA8B2" w:rsidR="00CA1484" w:rsidRPr="00531561" w:rsidRDefault="000E7828">
            <w:pPr>
              <w:pStyle w:val="Tabletext"/>
              <w:rPr>
                <w:rFonts w:cs="Arial"/>
                <w:sz w:val="12"/>
                <w:szCs w:val="12"/>
              </w:rPr>
            </w:pPr>
            <w:r w:rsidRPr="000E7828">
              <w:rPr>
                <w:rFonts w:cs="Arial"/>
                <w:sz w:val="12"/>
                <w:szCs w:val="12"/>
              </w:rPr>
              <w:t>524</w:t>
            </w:r>
          </w:p>
        </w:tc>
        <w:tc>
          <w:tcPr>
            <w:tcW w:w="209" w:type="pct"/>
          </w:tcPr>
          <w:p w14:paraId="33BD92A1" w14:textId="4B67AEDF" w:rsidR="00CA1484" w:rsidRPr="00531561" w:rsidRDefault="000E7828">
            <w:pPr>
              <w:pStyle w:val="Tabletext"/>
              <w:rPr>
                <w:rFonts w:cs="Arial"/>
                <w:sz w:val="12"/>
                <w:szCs w:val="12"/>
              </w:rPr>
            </w:pPr>
            <w:r w:rsidRPr="000E7828">
              <w:rPr>
                <w:rFonts w:cs="Arial"/>
                <w:sz w:val="12"/>
                <w:szCs w:val="12"/>
              </w:rPr>
              <w:t>0</w:t>
            </w:r>
          </w:p>
        </w:tc>
        <w:tc>
          <w:tcPr>
            <w:tcW w:w="208" w:type="pct"/>
          </w:tcPr>
          <w:p w14:paraId="0AAEFEA3" w14:textId="63AC84BD" w:rsidR="00CA1484" w:rsidRPr="00531561" w:rsidRDefault="000E7828">
            <w:pPr>
              <w:pStyle w:val="Tabletext"/>
              <w:rPr>
                <w:rFonts w:cs="Arial"/>
                <w:sz w:val="12"/>
                <w:szCs w:val="12"/>
              </w:rPr>
            </w:pPr>
            <w:r w:rsidRPr="000E7828">
              <w:rPr>
                <w:rFonts w:cs="Arial"/>
                <w:sz w:val="12"/>
                <w:szCs w:val="12"/>
              </w:rPr>
              <w:t>3</w:t>
            </w:r>
          </w:p>
        </w:tc>
        <w:tc>
          <w:tcPr>
            <w:tcW w:w="280" w:type="pct"/>
          </w:tcPr>
          <w:p w14:paraId="766B6603" w14:textId="6C6D3DCB" w:rsidR="00CA1484" w:rsidRPr="00531561" w:rsidRDefault="000E7828">
            <w:pPr>
              <w:pStyle w:val="Tabletext"/>
              <w:rPr>
                <w:rFonts w:cs="Arial"/>
                <w:sz w:val="12"/>
                <w:szCs w:val="12"/>
              </w:rPr>
            </w:pPr>
            <w:r w:rsidRPr="000E7828">
              <w:rPr>
                <w:rFonts w:cs="Arial"/>
                <w:sz w:val="12"/>
                <w:szCs w:val="12"/>
              </w:rPr>
              <w:t>74</w:t>
            </w:r>
          </w:p>
        </w:tc>
        <w:tc>
          <w:tcPr>
            <w:tcW w:w="286" w:type="pct"/>
          </w:tcPr>
          <w:p w14:paraId="11358724" w14:textId="35E88D9B" w:rsidR="00CA1484" w:rsidRPr="00531561" w:rsidRDefault="000E7828">
            <w:pPr>
              <w:pStyle w:val="Tabletext"/>
              <w:rPr>
                <w:rFonts w:cs="Arial"/>
                <w:sz w:val="12"/>
                <w:szCs w:val="12"/>
              </w:rPr>
            </w:pPr>
            <w:r w:rsidRPr="000E7828">
              <w:rPr>
                <w:rFonts w:cs="Arial"/>
                <w:sz w:val="12"/>
                <w:szCs w:val="12"/>
              </w:rPr>
              <w:t>77</w:t>
            </w:r>
          </w:p>
        </w:tc>
        <w:tc>
          <w:tcPr>
            <w:tcW w:w="278" w:type="pct"/>
            <w:shd w:val="clear" w:color="auto" w:fill="C5511A"/>
          </w:tcPr>
          <w:p w14:paraId="4D8E21E8" w14:textId="358D4CB3"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622</w:t>
            </w:r>
          </w:p>
        </w:tc>
      </w:tr>
      <w:tr w:rsidR="003C057D" w:rsidRPr="00531561" w14:paraId="0AFD20DE" w14:textId="77777777" w:rsidTr="00C16156">
        <w:tc>
          <w:tcPr>
            <w:tcW w:w="491" w:type="pct"/>
            <w:shd w:val="clear" w:color="auto" w:fill="EFF0EF"/>
          </w:tcPr>
          <w:p w14:paraId="7D9333C5" w14:textId="77777777" w:rsidR="00CA1484" w:rsidRPr="00531561" w:rsidRDefault="00CA1484">
            <w:pPr>
              <w:pStyle w:val="Tabletext"/>
              <w:rPr>
                <w:rFonts w:cs="Arial"/>
                <w:sz w:val="12"/>
                <w:szCs w:val="12"/>
              </w:rPr>
            </w:pPr>
            <w:r w:rsidRPr="000E7828">
              <w:rPr>
                <w:rFonts w:cs="Arial"/>
                <w:sz w:val="12"/>
                <w:szCs w:val="12"/>
              </w:rPr>
              <w:t>Whittlesea City Council</w:t>
            </w:r>
          </w:p>
        </w:tc>
        <w:tc>
          <w:tcPr>
            <w:tcW w:w="279" w:type="pct"/>
            <w:shd w:val="clear" w:color="auto" w:fill="EFF0EF"/>
          </w:tcPr>
          <w:p w14:paraId="1335F8EA" w14:textId="08C43D42" w:rsidR="00CA1484" w:rsidRPr="00531561" w:rsidRDefault="000E7828">
            <w:pPr>
              <w:pStyle w:val="Tabletext"/>
              <w:rPr>
                <w:rFonts w:cs="Arial"/>
                <w:sz w:val="12"/>
                <w:szCs w:val="12"/>
              </w:rPr>
            </w:pPr>
            <w:r w:rsidRPr="000E7828">
              <w:rPr>
                <w:rFonts w:cs="Arial"/>
                <w:sz w:val="12"/>
                <w:szCs w:val="12"/>
              </w:rPr>
              <w:t>73</w:t>
            </w:r>
          </w:p>
        </w:tc>
        <w:tc>
          <w:tcPr>
            <w:tcW w:w="211" w:type="pct"/>
            <w:shd w:val="clear" w:color="auto" w:fill="EFF0EF"/>
          </w:tcPr>
          <w:p w14:paraId="189AF5AA" w14:textId="6B6EB25D" w:rsidR="00CA1484" w:rsidRPr="00531561" w:rsidRDefault="000E7828">
            <w:pPr>
              <w:pStyle w:val="Tabletext"/>
              <w:rPr>
                <w:rFonts w:cs="Arial"/>
                <w:sz w:val="12"/>
                <w:szCs w:val="12"/>
              </w:rPr>
            </w:pPr>
            <w:r w:rsidRPr="000E7828">
              <w:rPr>
                <w:rFonts w:cs="Arial"/>
                <w:sz w:val="12"/>
                <w:szCs w:val="12"/>
              </w:rPr>
              <w:t>22</w:t>
            </w:r>
          </w:p>
        </w:tc>
        <w:tc>
          <w:tcPr>
            <w:tcW w:w="280" w:type="pct"/>
            <w:shd w:val="clear" w:color="auto" w:fill="EFF0EF"/>
          </w:tcPr>
          <w:p w14:paraId="0BCF2745" w14:textId="10BD8C21" w:rsidR="00CA1484" w:rsidRPr="00531561" w:rsidRDefault="000E7828">
            <w:pPr>
              <w:pStyle w:val="Tabletext"/>
              <w:rPr>
                <w:rFonts w:cs="Arial"/>
                <w:sz w:val="12"/>
                <w:szCs w:val="12"/>
              </w:rPr>
            </w:pPr>
            <w:r w:rsidRPr="000E7828">
              <w:rPr>
                <w:rFonts w:cs="Arial"/>
                <w:sz w:val="12"/>
                <w:szCs w:val="12"/>
              </w:rPr>
              <w:t>38</w:t>
            </w:r>
          </w:p>
        </w:tc>
        <w:tc>
          <w:tcPr>
            <w:tcW w:w="289" w:type="pct"/>
            <w:shd w:val="clear" w:color="auto" w:fill="EFF0EF"/>
          </w:tcPr>
          <w:p w14:paraId="2522317F" w14:textId="52B588A8" w:rsidR="00CA1484" w:rsidRPr="00531561" w:rsidRDefault="000E7828">
            <w:pPr>
              <w:pStyle w:val="Tabletext"/>
              <w:rPr>
                <w:rFonts w:cs="Arial"/>
                <w:sz w:val="12"/>
                <w:szCs w:val="12"/>
              </w:rPr>
            </w:pPr>
            <w:r w:rsidRPr="000E7828">
              <w:rPr>
                <w:rFonts w:cs="Arial"/>
                <w:sz w:val="12"/>
                <w:szCs w:val="12"/>
              </w:rPr>
              <w:t>133</w:t>
            </w:r>
          </w:p>
        </w:tc>
        <w:tc>
          <w:tcPr>
            <w:tcW w:w="211" w:type="pct"/>
            <w:shd w:val="clear" w:color="auto" w:fill="EFF0EF"/>
          </w:tcPr>
          <w:p w14:paraId="2BD1AE27" w14:textId="1948777D"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2612DFEB" w14:textId="0C1CC3D1" w:rsidR="00CA1484" w:rsidRPr="00531561" w:rsidRDefault="000E7828">
            <w:pPr>
              <w:pStyle w:val="Tabletext"/>
              <w:rPr>
                <w:rFonts w:cs="Arial"/>
                <w:sz w:val="12"/>
                <w:szCs w:val="12"/>
              </w:rPr>
            </w:pPr>
            <w:r w:rsidRPr="000E7828">
              <w:rPr>
                <w:rFonts w:cs="Arial"/>
                <w:sz w:val="12"/>
                <w:szCs w:val="12"/>
              </w:rPr>
              <w:t>1</w:t>
            </w:r>
          </w:p>
        </w:tc>
        <w:tc>
          <w:tcPr>
            <w:tcW w:w="210" w:type="pct"/>
            <w:shd w:val="clear" w:color="auto" w:fill="EFF0EF"/>
          </w:tcPr>
          <w:p w14:paraId="3D24F45E" w14:textId="4690CE64" w:rsidR="00CA1484" w:rsidRPr="00531561" w:rsidRDefault="000E7828">
            <w:pPr>
              <w:pStyle w:val="Tabletext"/>
              <w:rPr>
                <w:rFonts w:cs="Arial"/>
                <w:sz w:val="12"/>
                <w:szCs w:val="12"/>
              </w:rPr>
            </w:pPr>
            <w:r w:rsidRPr="000E7828">
              <w:rPr>
                <w:rFonts w:cs="Arial"/>
                <w:sz w:val="12"/>
                <w:szCs w:val="12"/>
              </w:rPr>
              <w:t>2</w:t>
            </w:r>
          </w:p>
        </w:tc>
        <w:tc>
          <w:tcPr>
            <w:tcW w:w="211" w:type="pct"/>
            <w:shd w:val="clear" w:color="auto" w:fill="EFF0EF"/>
          </w:tcPr>
          <w:p w14:paraId="4DBF8441" w14:textId="3C4AA546"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47417DBE" w14:textId="16B34B32" w:rsidR="00CA1484" w:rsidRPr="00531561" w:rsidRDefault="000E7828">
            <w:pPr>
              <w:pStyle w:val="Tabletext"/>
              <w:rPr>
                <w:rFonts w:cs="Arial"/>
                <w:sz w:val="12"/>
                <w:szCs w:val="12"/>
              </w:rPr>
            </w:pPr>
            <w:r w:rsidRPr="000E7828">
              <w:rPr>
                <w:rFonts w:cs="Arial"/>
                <w:sz w:val="12"/>
                <w:szCs w:val="12"/>
              </w:rPr>
              <w:t>76</w:t>
            </w:r>
          </w:p>
        </w:tc>
        <w:tc>
          <w:tcPr>
            <w:tcW w:w="211" w:type="pct"/>
            <w:shd w:val="clear" w:color="auto" w:fill="EFF0EF"/>
          </w:tcPr>
          <w:p w14:paraId="3681AA7B" w14:textId="77586BB1"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2775FCF6" w14:textId="16285DCA" w:rsidR="00CA1484" w:rsidRPr="00531561" w:rsidRDefault="000E7828">
            <w:pPr>
              <w:pStyle w:val="Tabletext"/>
              <w:rPr>
                <w:rFonts w:cs="Arial"/>
                <w:sz w:val="12"/>
                <w:szCs w:val="12"/>
              </w:rPr>
            </w:pPr>
            <w:r w:rsidRPr="000E7828">
              <w:rPr>
                <w:rFonts w:cs="Arial"/>
                <w:sz w:val="12"/>
                <w:szCs w:val="12"/>
              </w:rPr>
              <w:t>104</w:t>
            </w:r>
          </w:p>
        </w:tc>
        <w:tc>
          <w:tcPr>
            <w:tcW w:w="282" w:type="pct"/>
            <w:shd w:val="clear" w:color="auto" w:fill="EFF0EF"/>
          </w:tcPr>
          <w:p w14:paraId="74763FC2" w14:textId="25A2C4DC" w:rsidR="00CA1484" w:rsidRPr="00531561" w:rsidRDefault="000E7828">
            <w:pPr>
              <w:pStyle w:val="Tabletext"/>
              <w:rPr>
                <w:rFonts w:cs="Arial"/>
                <w:sz w:val="12"/>
                <w:szCs w:val="12"/>
              </w:rPr>
            </w:pPr>
            <w:r w:rsidRPr="000E7828">
              <w:rPr>
                <w:rFonts w:cs="Arial"/>
                <w:sz w:val="12"/>
                <w:szCs w:val="12"/>
              </w:rPr>
              <w:t>838</w:t>
            </w:r>
          </w:p>
        </w:tc>
        <w:tc>
          <w:tcPr>
            <w:tcW w:w="290" w:type="pct"/>
            <w:shd w:val="clear" w:color="auto" w:fill="EFF0EF"/>
          </w:tcPr>
          <w:p w14:paraId="7778DFDF" w14:textId="7066E16B" w:rsidR="00CA1484" w:rsidRPr="00531561" w:rsidRDefault="000E7828">
            <w:pPr>
              <w:pStyle w:val="Tabletext"/>
              <w:rPr>
                <w:rFonts w:cs="Arial"/>
                <w:sz w:val="12"/>
                <w:szCs w:val="12"/>
              </w:rPr>
            </w:pPr>
            <w:r w:rsidRPr="000E7828">
              <w:rPr>
                <w:rFonts w:cs="Arial"/>
                <w:sz w:val="12"/>
                <w:szCs w:val="12"/>
              </w:rPr>
              <w:t>1020</w:t>
            </w:r>
          </w:p>
        </w:tc>
        <w:tc>
          <w:tcPr>
            <w:tcW w:w="209" w:type="pct"/>
            <w:shd w:val="clear" w:color="auto" w:fill="EFF0EF"/>
          </w:tcPr>
          <w:p w14:paraId="73316B84" w14:textId="35E2BA3C"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49F68A62" w14:textId="560F6D15" w:rsidR="00CA1484" w:rsidRPr="00531561" w:rsidRDefault="000E7828">
            <w:pPr>
              <w:pStyle w:val="Tabletext"/>
              <w:rPr>
                <w:rFonts w:cs="Arial"/>
                <w:sz w:val="12"/>
                <w:szCs w:val="12"/>
              </w:rPr>
            </w:pPr>
            <w:r w:rsidRPr="000E7828">
              <w:rPr>
                <w:rFonts w:cs="Arial"/>
                <w:sz w:val="12"/>
                <w:szCs w:val="12"/>
              </w:rPr>
              <w:t>6</w:t>
            </w:r>
          </w:p>
        </w:tc>
        <w:tc>
          <w:tcPr>
            <w:tcW w:w="280" w:type="pct"/>
            <w:shd w:val="clear" w:color="auto" w:fill="EFF0EF"/>
          </w:tcPr>
          <w:p w14:paraId="1227ACF1" w14:textId="28D89DF0" w:rsidR="00CA1484" w:rsidRPr="00531561" w:rsidRDefault="000E7828">
            <w:pPr>
              <w:pStyle w:val="Tabletext"/>
              <w:rPr>
                <w:rFonts w:cs="Arial"/>
                <w:sz w:val="12"/>
                <w:szCs w:val="12"/>
              </w:rPr>
            </w:pPr>
            <w:r w:rsidRPr="000E7828">
              <w:rPr>
                <w:rFonts w:cs="Arial"/>
                <w:sz w:val="12"/>
                <w:szCs w:val="12"/>
              </w:rPr>
              <w:t>16</w:t>
            </w:r>
          </w:p>
        </w:tc>
        <w:tc>
          <w:tcPr>
            <w:tcW w:w="286" w:type="pct"/>
            <w:shd w:val="clear" w:color="auto" w:fill="EFF0EF"/>
          </w:tcPr>
          <w:p w14:paraId="17225D24" w14:textId="192FDBD4" w:rsidR="00CA1484" w:rsidRPr="00531561" w:rsidRDefault="000E7828">
            <w:pPr>
              <w:pStyle w:val="Tabletext"/>
              <w:rPr>
                <w:rFonts w:cs="Arial"/>
                <w:sz w:val="12"/>
                <w:szCs w:val="12"/>
              </w:rPr>
            </w:pPr>
            <w:r w:rsidRPr="000E7828">
              <w:rPr>
                <w:rFonts w:cs="Arial"/>
                <w:sz w:val="12"/>
                <w:szCs w:val="12"/>
              </w:rPr>
              <w:t>22</w:t>
            </w:r>
          </w:p>
        </w:tc>
        <w:tc>
          <w:tcPr>
            <w:tcW w:w="278" w:type="pct"/>
            <w:shd w:val="clear" w:color="auto" w:fill="C5511A"/>
          </w:tcPr>
          <w:p w14:paraId="1C5BDB6A" w14:textId="5C110D1C"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1178</w:t>
            </w:r>
          </w:p>
        </w:tc>
      </w:tr>
      <w:tr w:rsidR="003C057D" w:rsidRPr="00531561" w14:paraId="3E31506A" w14:textId="77777777" w:rsidTr="00C16156">
        <w:tc>
          <w:tcPr>
            <w:tcW w:w="491" w:type="pct"/>
          </w:tcPr>
          <w:p w14:paraId="2BE29055" w14:textId="77777777" w:rsidR="00CA1484" w:rsidRPr="00531561" w:rsidRDefault="00CA1484">
            <w:pPr>
              <w:pStyle w:val="Tabletext"/>
              <w:rPr>
                <w:rFonts w:cs="Arial"/>
                <w:sz w:val="12"/>
                <w:szCs w:val="12"/>
              </w:rPr>
            </w:pPr>
            <w:r w:rsidRPr="000E7828">
              <w:rPr>
                <w:rFonts w:cs="Arial"/>
                <w:sz w:val="12"/>
                <w:szCs w:val="12"/>
              </w:rPr>
              <w:t>Wodonga City Council</w:t>
            </w:r>
          </w:p>
        </w:tc>
        <w:tc>
          <w:tcPr>
            <w:tcW w:w="279" w:type="pct"/>
          </w:tcPr>
          <w:p w14:paraId="2DC7E2C0" w14:textId="1530D4C0" w:rsidR="00CA1484" w:rsidRPr="00531561" w:rsidRDefault="000E7828">
            <w:pPr>
              <w:pStyle w:val="Tabletext"/>
              <w:rPr>
                <w:rFonts w:cs="Arial"/>
                <w:sz w:val="12"/>
                <w:szCs w:val="12"/>
              </w:rPr>
            </w:pPr>
            <w:r w:rsidRPr="000E7828">
              <w:rPr>
                <w:rFonts w:cs="Arial"/>
                <w:sz w:val="12"/>
                <w:szCs w:val="12"/>
              </w:rPr>
              <w:t>40</w:t>
            </w:r>
          </w:p>
        </w:tc>
        <w:tc>
          <w:tcPr>
            <w:tcW w:w="211" w:type="pct"/>
          </w:tcPr>
          <w:p w14:paraId="6852995E" w14:textId="0D5E7A9B" w:rsidR="00CA1484" w:rsidRPr="00531561" w:rsidRDefault="000E7828">
            <w:pPr>
              <w:pStyle w:val="Tabletext"/>
              <w:rPr>
                <w:rFonts w:cs="Arial"/>
                <w:sz w:val="12"/>
                <w:szCs w:val="12"/>
              </w:rPr>
            </w:pPr>
            <w:r w:rsidRPr="000E7828">
              <w:rPr>
                <w:rFonts w:cs="Arial"/>
                <w:sz w:val="12"/>
                <w:szCs w:val="12"/>
              </w:rPr>
              <w:t>5</w:t>
            </w:r>
          </w:p>
        </w:tc>
        <w:tc>
          <w:tcPr>
            <w:tcW w:w="280" w:type="pct"/>
          </w:tcPr>
          <w:p w14:paraId="43D29F23" w14:textId="7C925044" w:rsidR="00CA1484" w:rsidRPr="00531561" w:rsidRDefault="000E7828">
            <w:pPr>
              <w:pStyle w:val="Tabletext"/>
              <w:rPr>
                <w:rFonts w:cs="Arial"/>
                <w:sz w:val="12"/>
                <w:szCs w:val="12"/>
              </w:rPr>
            </w:pPr>
            <w:r w:rsidRPr="000E7828">
              <w:rPr>
                <w:rFonts w:cs="Arial"/>
                <w:sz w:val="12"/>
                <w:szCs w:val="12"/>
              </w:rPr>
              <w:t>12</w:t>
            </w:r>
          </w:p>
        </w:tc>
        <w:tc>
          <w:tcPr>
            <w:tcW w:w="289" w:type="pct"/>
          </w:tcPr>
          <w:p w14:paraId="022FE274" w14:textId="141E373E" w:rsidR="00CA1484" w:rsidRPr="00531561" w:rsidRDefault="000E7828">
            <w:pPr>
              <w:pStyle w:val="Tabletext"/>
              <w:rPr>
                <w:rFonts w:cs="Arial"/>
                <w:sz w:val="12"/>
                <w:szCs w:val="12"/>
              </w:rPr>
            </w:pPr>
            <w:r w:rsidRPr="000E7828">
              <w:rPr>
                <w:rFonts w:cs="Arial"/>
                <w:sz w:val="12"/>
                <w:szCs w:val="12"/>
              </w:rPr>
              <w:t>57</w:t>
            </w:r>
          </w:p>
        </w:tc>
        <w:tc>
          <w:tcPr>
            <w:tcW w:w="211" w:type="pct"/>
          </w:tcPr>
          <w:p w14:paraId="020F1C5D" w14:textId="663A06C9" w:rsidR="00CA1484" w:rsidRPr="00531561" w:rsidRDefault="000E7828">
            <w:pPr>
              <w:pStyle w:val="Tabletext"/>
              <w:rPr>
                <w:rFonts w:cs="Arial"/>
                <w:sz w:val="12"/>
                <w:szCs w:val="12"/>
              </w:rPr>
            </w:pPr>
            <w:r w:rsidRPr="000E7828">
              <w:rPr>
                <w:rFonts w:cs="Arial"/>
                <w:sz w:val="12"/>
                <w:szCs w:val="12"/>
              </w:rPr>
              <w:t>1</w:t>
            </w:r>
          </w:p>
        </w:tc>
        <w:tc>
          <w:tcPr>
            <w:tcW w:w="211" w:type="pct"/>
          </w:tcPr>
          <w:p w14:paraId="18BFD350" w14:textId="5B232EE0" w:rsidR="00CA1484" w:rsidRPr="00531561" w:rsidRDefault="000E7828">
            <w:pPr>
              <w:pStyle w:val="Tabletext"/>
              <w:rPr>
                <w:rFonts w:cs="Arial"/>
                <w:sz w:val="12"/>
                <w:szCs w:val="12"/>
              </w:rPr>
            </w:pPr>
            <w:r w:rsidRPr="000E7828">
              <w:rPr>
                <w:rFonts w:cs="Arial"/>
                <w:sz w:val="12"/>
                <w:szCs w:val="12"/>
              </w:rPr>
              <w:t>1</w:t>
            </w:r>
          </w:p>
        </w:tc>
        <w:tc>
          <w:tcPr>
            <w:tcW w:w="210" w:type="pct"/>
          </w:tcPr>
          <w:p w14:paraId="121A5F08" w14:textId="6FCA29C1" w:rsidR="00CA1484" w:rsidRPr="00531561" w:rsidRDefault="000E7828">
            <w:pPr>
              <w:pStyle w:val="Tabletext"/>
              <w:rPr>
                <w:rFonts w:cs="Arial"/>
                <w:sz w:val="12"/>
                <w:szCs w:val="12"/>
              </w:rPr>
            </w:pPr>
            <w:r w:rsidRPr="000E7828">
              <w:rPr>
                <w:rFonts w:cs="Arial"/>
                <w:sz w:val="12"/>
                <w:szCs w:val="12"/>
              </w:rPr>
              <w:t>4</w:t>
            </w:r>
          </w:p>
        </w:tc>
        <w:tc>
          <w:tcPr>
            <w:tcW w:w="211" w:type="pct"/>
          </w:tcPr>
          <w:p w14:paraId="18BC5FE3" w14:textId="39B0BDE9" w:rsidR="00CA1484" w:rsidRPr="00531561" w:rsidRDefault="000E7828">
            <w:pPr>
              <w:pStyle w:val="Tabletext"/>
              <w:rPr>
                <w:rFonts w:cs="Arial"/>
                <w:sz w:val="12"/>
                <w:szCs w:val="12"/>
              </w:rPr>
            </w:pPr>
            <w:r w:rsidRPr="000E7828">
              <w:rPr>
                <w:rFonts w:cs="Arial"/>
                <w:sz w:val="12"/>
                <w:szCs w:val="12"/>
              </w:rPr>
              <w:t>4</w:t>
            </w:r>
          </w:p>
        </w:tc>
        <w:tc>
          <w:tcPr>
            <w:tcW w:w="281" w:type="pct"/>
          </w:tcPr>
          <w:p w14:paraId="0DB74EAB" w14:textId="4C726398" w:rsidR="00CA1484" w:rsidRPr="00531561" w:rsidRDefault="000E7828">
            <w:pPr>
              <w:pStyle w:val="Tabletext"/>
              <w:rPr>
                <w:rFonts w:cs="Arial"/>
                <w:sz w:val="12"/>
                <w:szCs w:val="12"/>
              </w:rPr>
            </w:pPr>
            <w:r w:rsidRPr="000E7828">
              <w:rPr>
                <w:rFonts w:cs="Arial"/>
                <w:sz w:val="12"/>
                <w:szCs w:val="12"/>
              </w:rPr>
              <w:t>45</w:t>
            </w:r>
          </w:p>
        </w:tc>
        <w:tc>
          <w:tcPr>
            <w:tcW w:w="211" w:type="pct"/>
          </w:tcPr>
          <w:p w14:paraId="4C51B72D" w14:textId="5B6390CA" w:rsidR="00CA1484" w:rsidRPr="00531561" w:rsidRDefault="000E7828">
            <w:pPr>
              <w:pStyle w:val="Tabletext"/>
              <w:rPr>
                <w:rFonts w:cs="Arial"/>
                <w:sz w:val="12"/>
                <w:szCs w:val="12"/>
              </w:rPr>
            </w:pPr>
            <w:r w:rsidRPr="000E7828">
              <w:rPr>
                <w:rFonts w:cs="Arial"/>
                <w:sz w:val="12"/>
                <w:szCs w:val="12"/>
              </w:rPr>
              <w:t>1</w:t>
            </w:r>
          </w:p>
        </w:tc>
        <w:tc>
          <w:tcPr>
            <w:tcW w:w="281" w:type="pct"/>
          </w:tcPr>
          <w:p w14:paraId="75ED24D0" w14:textId="15B675AB" w:rsidR="00CA1484" w:rsidRPr="00531561" w:rsidRDefault="000E7828">
            <w:pPr>
              <w:pStyle w:val="Tabletext"/>
              <w:rPr>
                <w:rFonts w:cs="Arial"/>
                <w:sz w:val="12"/>
                <w:szCs w:val="12"/>
              </w:rPr>
            </w:pPr>
            <w:r w:rsidRPr="000E7828">
              <w:rPr>
                <w:rFonts w:cs="Arial"/>
                <w:sz w:val="12"/>
                <w:szCs w:val="12"/>
              </w:rPr>
              <w:t>25</w:t>
            </w:r>
          </w:p>
        </w:tc>
        <w:tc>
          <w:tcPr>
            <w:tcW w:w="282" w:type="pct"/>
          </w:tcPr>
          <w:p w14:paraId="25AA23AB" w14:textId="13CCE443" w:rsidR="00CA1484" w:rsidRPr="00531561" w:rsidRDefault="000E7828">
            <w:pPr>
              <w:pStyle w:val="Tabletext"/>
              <w:rPr>
                <w:rFonts w:cs="Arial"/>
                <w:sz w:val="12"/>
                <w:szCs w:val="12"/>
              </w:rPr>
            </w:pPr>
            <w:r w:rsidRPr="000E7828">
              <w:rPr>
                <w:rFonts w:cs="Arial"/>
                <w:sz w:val="12"/>
                <w:szCs w:val="12"/>
              </w:rPr>
              <w:t>187</w:t>
            </w:r>
          </w:p>
        </w:tc>
        <w:tc>
          <w:tcPr>
            <w:tcW w:w="290" w:type="pct"/>
          </w:tcPr>
          <w:p w14:paraId="0B272460" w14:textId="365D883A" w:rsidR="00CA1484" w:rsidRPr="00531561" w:rsidRDefault="000E7828">
            <w:pPr>
              <w:pStyle w:val="Tabletext"/>
              <w:rPr>
                <w:rFonts w:cs="Arial"/>
                <w:sz w:val="12"/>
                <w:szCs w:val="12"/>
              </w:rPr>
            </w:pPr>
            <w:r w:rsidRPr="000E7828">
              <w:rPr>
                <w:rFonts w:cs="Arial"/>
                <w:sz w:val="12"/>
                <w:szCs w:val="12"/>
              </w:rPr>
              <w:t>258</w:t>
            </w:r>
          </w:p>
        </w:tc>
        <w:tc>
          <w:tcPr>
            <w:tcW w:w="209" w:type="pct"/>
          </w:tcPr>
          <w:p w14:paraId="77AB34C3" w14:textId="3D3FE127" w:rsidR="00CA1484" w:rsidRPr="00531561" w:rsidRDefault="000E7828">
            <w:pPr>
              <w:pStyle w:val="Tabletext"/>
              <w:rPr>
                <w:rFonts w:cs="Arial"/>
                <w:sz w:val="12"/>
                <w:szCs w:val="12"/>
              </w:rPr>
            </w:pPr>
            <w:r w:rsidRPr="000E7828">
              <w:rPr>
                <w:rFonts w:cs="Arial"/>
                <w:sz w:val="12"/>
                <w:szCs w:val="12"/>
              </w:rPr>
              <w:t>0</w:t>
            </w:r>
          </w:p>
        </w:tc>
        <w:tc>
          <w:tcPr>
            <w:tcW w:w="208" w:type="pct"/>
          </w:tcPr>
          <w:p w14:paraId="7E141E63" w14:textId="56AD64F7" w:rsidR="00CA1484" w:rsidRPr="00531561" w:rsidRDefault="000E7828">
            <w:pPr>
              <w:pStyle w:val="Tabletext"/>
              <w:rPr>
                <w:rFonts w:cs="Arial"/>
                <w:sz w:val="12"/>
                <w:szCs w:val="12"/>
              </w:rPr>
            </w:pPr>
            <w:r w:rsidRPr="000E7828">
              <w:rPr>
                <w:rFonts w:cs="Arial"/>
                <w:sz w:val="12"/>
                <w:szCs w:val="12"/>
              </w:rPr>
              <w:t>0</w:t>
            </w:r>
          </w:p>
        </w:tc>
        <w:tc>
          <w:tcPr>
            <w:tcW w:w="280" w:type="pct"/>
          </w:tcPr>
          <w:p w14:paraId="64DEBE6A" w14:textId="550742BA" w:rsidR="00CA1484" w:rsidRPr="00531561" w:rsidRDefault="000E7828">
            <w:pPr>
              <w:pStyle w:val="Tabletext"/>
              <w:rPr>
                <w:rFonts w:cs="Arial"/>
                <w:sz w:val="12"/>
                <w:szCs w:val="12"/>
              </w:rPr>
            </w:pPr>
            <w:r w:rsidRPr="000E7828">
              <w:rPr>
                <w:rFonts w:cs="Arial"/>
                <w:sz w:val="12"/>
                <w:szCs w:val="12"/>
              </w:rPr>
              <w:t>4</w:t>
            </w:r>
          </w:p>
        </w:tc>
        <w:tc>
          <w:tcPr>
            <w:tcW w:w="286" w:type="pct"/>
          </w:tcPr>
          <w:p w14:paraId="503BCB7D" w14:textId="1297C219" w:rsidR="00CA1484" w:rsidRPr="00531561" w:rsidRDefault="000E7828">
            <w:pPr>
              <w:pStyle w:val="Tabletext"/>
              <w:rPr>
                <w:rFonts w:cs="Arial"/>
                <w:sz w:val="12"/>
                <w:szCs w:val="12"/>
              </w:rPr>
            </w:pPr>
            <w:r w:rsidRPr="000E7828">
              <w:rPr>
                <w:rFonts w:cs="Arial"/>
                <w:sz w:val="12"/>
                <w:szCs w:val="12"/>
              </w:rPr>
              <w:t>4</w:t>
            </w:r>
          </w:p>
        </w:tc>
        <w:tc>
          <w:tcPr>
            <w:tcW w:w="278" w:type="pct"/>
            <w:shd w:val="clear" w:color="auto" w:fill="C5511A"/>
          </w:tcPr>
          <w:p w14:paraId="20FA523A" w14:textId="62FDFB77"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324</w:t>
            </w:r>
          </w:p>
        </w:tc>
      </w:tr>
      <w:tr w:rsidR="003C057D" w:rsidRPr="00531561" w14:paraId="104BBD30" w14:textId="77777777" w:rsidTr="00C16156">
        <w:tc>
          <w:tcPr>
            <w:tcW w:w="491" w:type="pct"/>
            <w:shd w:val="clear" w:color="auto" w:fill="EFF0EF"/>
          </w:tcPr>
          <w:p w14:paraId="04E6C814" w14:textId="77777777" w:rsidR="00CA1484" w:rsidRPr="00531561" w:rsidRDefault="00CA1484">
            <w:pPr>
              <w:pStyle w:val="Tabletext"/>
              <w:rPr>
                <w:rFonts w:cs="Arial"/>
                <w:sz w:val="12"/>
                <w:szCs w:val="12"/>
              </w:rPr>
            </w:pPr>
            <w:r w:rsidRPr="000E7828">
              <w:rPr>
                <w:rFonts w:cs="Arial"/>
                <w:sz w:val="12"/>
                <w:szCs w:val="12"/>
              </w:rPr>
              <w:t>Wyndham City Council</w:t>
            </w:r>
          </w:p>
        </w:tc>
        <w:tc>
          <w:tcPr>
            <w:tcW w:w="279" w:type="pct"/>
            <w:shd w:val="clear" w:color="auto" w:fill="EFF0EF"/>
          </w:tcPr>
          <w:p w14:paraId="24966B61" w14:textId="44A501E3" w:rsidR="00CA1484" w:rsidRPr="00531561" w:rsidRDefault="000E7828">
            <w:pPr>
              <w:pStyle w:val="Tabletext"/>
              <w:rPr>
                <w:rFonts w:cs="Arial"/>
                <w:sz w:val="12"/>
                <w:szCs w:val="12"/>
              </w:rPr>
            </w:pPr>
            <w:r w:rsidRPr="000E7828">
              <w:rPr>
                <w:rFonts w:cs="Arial"/>
                <w:sz w:val="12"/>
                <w:szCs w:val="12"/>
              </w:rPr>
              <w:t>151</w:t>
            </w:r>
          </w:p>
        </w:tc>
        <w:tc>
          <w:tcPr>
            <w:tcW w:w="211" w:type="pct"/>
            <w:shd w:val="clear" w:color="auto" w:fill="EFF0EF"/>
          </w:tcPr>
          <w:p w14:paraId="39A21FFC" w14:textId="09462C66" w:rsidR="00CA1484" w:rsidRPr="00531561" w:rsidRDefault="000E7828">
            <w:pPr>
              <w:pStyle w:val="Tabletext"/>
              <w:rPr>
                <w:rFonts w:cs="Arial"/>
                <w:sz w:val="12"/>
                <w:szCs w:val="12"/>
              </w:rPr>
            </w:pPr>
            <w:r w:rsidRPr="000E7828">
              <w:rPr>
                <w:rFonts w:cs="Arial"/>
                <w:sz w:val="12"/>
                <w:szCs w:val="12"/>
              </w:rPr>
              <w:t>10</w:t>
            </w:r>
          </w:p>
        </w:tc>
        <w:tc>
          <w:tcPr>
            <w:tcW w:w="280" w:type="pct"/>
            <w:shd w:val="clear" w:color="auto" w:fill="EFF0EF"/>
          </w:tcPr>
          <w:p w14:paraId="1BB1E5C9" w14:textId="6421EABE" w:rsidR="00CA1484" w:rsidRPr="00531561" w:rsidRDefault="000E7828">
            <w:pPr>
              <w:pStyle w:val="Tabletext"/>
              <w:rPr>
                <w:rFonts w:cs="Arial"/>
                <w:sz w:val="12"/>
                <w:szCs w:val="12"/>
              </w:rPr>
            </w:pPr>
            <w:r w:rsidRPr="000E7828">
              <w:rPr>
                <w:rFonts w:cs="Arial"/>
                <w:sz w:val="12"/>
                <w:szCs w:val="12"/>
              </w:rPr>
              <w:t>23</w:t>
            </w:r>
          </w:p>
        </w:tc>
        <w:tc>
          <w:tcPr>
            <w:tcW w:w="289" w:type="pct"/>
            <w:shd w:val="clear" w:color="auto" w:fill="EFF0EF"/>
          </w:tcPr>
          <w:p w14:paraId="12C8FE54" w14:textId="043762E1" w:rsidR="00CA1484" w:rsidRPr="00531561" w:rsidRDefault="000E7828">
            <w:pPr>
              <w:pStyle w:val="Tabletext"/>
              <w:rPr>
                <w:rFonts w:cs="Arial"/>
                <w:sz w:val="12"/>
                <w:szCs w:val="12"/>
              </w:rPr>
            </w:pPr>
            <w:r w:rsidRPr="000E7828">
              <w:rPr>
                <w:rFonts w:cs="Arial"/>
                <w:sz w:val="12"/>
                <w:szCs w:val="12"/>
              </w:rPr>
              <w:t>184</w:t>
            </w:r>
          </w:p>
        </w:tc>
        <w:tc>
          <w:tcPr>
            <w:tcW w:w="211" w:type="pct"/>
            <w:shd w:val="clear" w:color="auto" w:fill="EFF0EF"/>
          </w:tcPr>
          <w:p w14:paraId="43D199BB" w14:textId="5BD8FBC6" w:rsidR="00CA1484" w:rsidRPr="00531561" w:rsidRDefault="000E7828">
            <w:pPr>
              <w:pStyle w:val="Tabletext"/>
              <w:rPr>
                <w:rFonts w:cs="Arial"/>
                <w:sz w:val="12"/>
                <w:szCs w:val="12"/>
              </w:rPr>
            </w:pPr>
            <w:r w:rsidRPr="000E7828">
              <w:rPr>
                <w:rFonts w:cs="Arial"/>
                <w:sz w:val="12"/>
                <w:szCs w:val="12"/>
              </w:rPr>
              <w:t>0</w:t>
            </w:r>
          </w:p>
        </w:tc>
        <w:tc>
          <w:tcPr>
            <w:tcW w:w="211" w:type="pct"/>
            <w:shd w:val="clear" w:color="auto" w:fill="EFF0EF"/>
          </w:tcPr>
          <w:p w14:paraId="5B038422" w14:textId="2E3FB0F3" w:rsidR="00CA1484" w:rsidRPr="00531561" w:rsidRDefault="000E7828">
            <w:pPr>
              <w:pStyle w:val="Tabletext"/>
              <w:rPr>
                <w:rFonts w:cs="Arial"/>
                <w:sz w:val="12"/>
                <w:szCs w:val="12"/>
              </w:rPr>
            </w:pPr>
            <w:r w:rsidRPr="000E7828">
              <w:rPr>
                <w:rFonts w:cs="Arial"/>
                <w:sz w:val="12"/>
                <w:szCs w:val="12"/>
              </w:rPr>
              <w:t>0</w:t>
            </w:r>
          </w:p>
        </w:tc>
        <w:tc>
          <w:tcPr>
            <w:tcW w:w="210" w:type="pct"/>
            <w:shd w:val="clear" w:color="auto" w:fill="EFF0EF"/>
          </w:tcPr>
          <w:p w14:paraId="30F0E717" w14:textId="5C7421D5" w:rsidR="00CA1484" w:rsidRPr="00531561" w:rsidRDefault="000E7828">
            <w:pPr>
              <w:pStyle w:val="Tabletext"/>
              <w:rPr>
                <w:rFonts w:cs="Arial"/>
                <w:sz w:val="12"/>
                <w:szCs w:val="12"/>
              </w:rPr>
            </w:pPr>
            <w:r w:rsidRPr="000E7828">
              <w:rPr>
                <w:rFonts w:cs="Arial"/>
                <w:sz w:val="12"/>
                <w:szCs w:val="12"/>
              </w:rPr>
              <w:t>1</w:t>
            </w:r>
          </w:p>
        </w:tc>
        <w:tc>
          <w:tcPr>
            <w:tcW w:w="211" w:type="pct"/>
            <w:shd w:val="clear" w:color="auto" w:fill="EFF0EF"/>
          </w:tcPr>
          <w:p w14:paraId="24DE35EC" w14:textId="6E42D420" w:rsidR="00CA1484" w:rsidRPr="00531561" w:rsidRDefault="000E7828">
            <w:pPr>
              <w:pStyle w:val="Tabletext"/>
              <w:rPr>
                <w:rFonts w:cs="Arial"/>
                <w:sz w:val="12"/>
                <w:szCs w:val="12"/>
              </w:rPr>
            </w:pPr>
            <w:r w:rsidRPr="000E7828">
              <w:rPr>
                <w:rFonts w:cs="Arial"/>
                <w:sz w:val="12"/>
                <w:szCs w:val="12"/>
              </w:rPr>
              <w:t>1</w:t>
            </w:r>
          </w:p>
        </w:tc>
        <w:tc>
          <w:tcPr>
            <w:tcW w:w="281" w:type="pct"/>
            <w:shd w:val="clear" w:color="auto" w:fill="EFF0EF"/>
          </w:tcPr>
          <w:p w14:paraId="7BC76D08" w14:textId="14D0B11C" w:rsidR="00CA1484" w:rsidRPr="00531561" w:rsidRDefault="000E7828">
            <w:pPr>
              <w:pStyle w:val="Tabletext"/>
              <w:rPr>
                <w:rFonts w:cs="Arial"/>
                <w:sz w:val="12"/>
                <w:szCs w:val="12"/>
              </w:rPr>
            </w:pPr>
            <w:r w:rsidRPr="000E7828">
              <w:rPr>
                <w:rFonts w:cs="Arial"/>
                <w:sz w:val="12"/>
                <w:szCs w:val="12"/>
              </w:rPr>
              <w:t>196</w:t>
            </w:r>
          </w:p>
        </w:tc>
        <w:tc>
          <w:tcPr>
            <w:tcW w:w="211" w:type="pct"/>
            <w:shd w:val="clear" w:color="auto" w:fill="EFF0EF"/>
          </w:tcPr>
          <w:p w14:paraId="2CAEC4FE" w14:textId="25273ECA"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47C80C21" w14:textId="6DA08706" w:rsidR="00CA1484" w:rsidRPr="00531561" w:rsidRDefault="000E7828">
            <w:pPr>
              <w:pStyle w:val="Tabletext"/>
              <w:rPr>
                <w:rFonts w:cs="Arial"/>
                <w:sz w:val="12"/>
                <w:szCs w:val="12"/>
              </w:rPr>
            </w:pPr>
            <w:r w:rsidRPr="000E7828">
              <w:rPr>
                <w:rFonts w:cs="Arial"/>
                <w:sz w:val="12"/>
                <w:szCs w:val="12"/>
              </w:rPr>
              <w:t>140</w:t>
            </w:r>
          </w:p>
        </w:tc>
        <w:tc>
          <w:tcPr>
            <w:tcW w:w="282" w:type="pct"/>
            <w:shd w:val="clear" w:color="auto" w:fill="EFF0EF"/>
          </w:tcPr>
          <w:p w14:paraId="60862F3E" w14:textId="4268E17F" w:rsidR="00CA1484" w:rsidRPr="00531561" w:rsidRDefault="000E7828">
            <w:pPr>
              <w:pStyle w:val="Tabletext"/>
              <w:rPr>
                <w:rFonts w:cs="Arial"/>
                <w:sz w:val="12"/>
                <w:szCs w:val="12"/>
              </w:rPr>
            </w:pPr>
            <w:r w:rsidRPr="000E7828">
              <w:rPr>
                <w:rFonts w:cs="Arial"/>
                <w:sz w:val="12"/>
                <w:szCs w:val="12"/>
              </w:rPr>
              <w:t>542</w:t>
            </w:r>
          </w:p>
        </w:tc>
        <w:tc>
          <w:tcPr>
            <w:tcW w:w="290" w:type="pct"/>
            <w:shd w:val="clear" w:color="auto" w:fill="EFF0EF"/>
          </w:tcPr>
          <w:p w14:paraId="16CF54E3" w14:textId="4C9FA9C4" w:rsidR="00CA1484" w:rsidRPr="00531561" w:rsidRDefault="000E7828">
            <w:pPr>
              <w:pStyle w:val="Tabletext"/>
              <w:rPr>
                <w:rFonts w:cs="Arial"/>
                <w:sz w:val="12"/>
                <w:szCs w:val="12"/>
              </w:rPr>
            </w:pPr>
            <w:r w:rsidRPr="000E7828">
              <w:rPr>
                <w:rFonts w:cs="Arial"/>
                <w:sz w:val="12"/>
                <w:szCs w:val="12"/>
              </w:rPr>
              <w:t>880</w:t>
            </w:r>
          </w:p>
        </w:tc>
        <w:tc>
          <w:tcPr>
            <w:tcW w:w="209" w:type="pct"/>
            <w:shd w:val="clear" w:color="auto" w:fill="EFF0EF"/>
          </w:tcPr>
          <w:p w14:paraId="2AF84981" w14:textId="24409BDF"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1228A6D1" w14:textId="5DA8816B" w:rsidR="00CA1484" w:rsidRPr="00531561" w:rsidRDefault="000E7828">
            <w:pPr>
              <w:pStyle w:val="Tabletext"/>
              <w:rPr>
                <w:rFonts w:cs="Arial"/>
                <w:sz w:val="12"/>
                <w:szCs w:val="12"/>
              </w:rPr>
            </w:pPr>
            <w:r w:rsidRPr="000E7828">
              <w:rPr>
                <w:rFonts w:cs="Arial"/>
                <w:sz w:val="12"/>
                <w:szCs w:val="12"/>
              </w:rPr>
              <w:t>0</w:t>
            </w:r>
          </w:p>
        </w:tc>
        <w:tc>
          <w:tcPr>
            <w:tcW w:w="280" w:type="pct"/>
            <w:shd w:val="clear" w:color="auto" w:fill="EFF0EF"/>
          </w:tcPr>
          <w:p w14:paraId="3C94684F" w14:textId="2479C3AF" w:rsidR="00CA1484" w:rsidRPr="00531561" w:rsidRDefault="000E7828">
            <w:pPr>
              <w:pStyle w:val="Tabletext"/>
              <w:rPr>
                <w:rFonts w:cs="Arial"/>
                <w:sz w:val="12"/>
                <w:szCs w:val="12"/>
              </w:rPr>
            </w:pPr>
            <w:r w:rsidRPr="000E7828">
              <w:rPr>
                <w:rFonts w:cs="Arial"/>
                <w:sz w:val="12"/>
                <w:szCs w:val="12"/>
              </w:rPr>
              <w:t>26</w:t>
            </w:r>
          </w:p>
        </w:tc>
        <w:tc>
          <w:tcPr>
            <w:tcW w:w="286" w:type="pct"/>
            <w:shd w:val="clear" w:color="auto" w:fill="EFF0EF"/>
          </w:tcPr>
          <w:p w14:paraId="24726403" w14:textId="6E54D3EF" w:rsidR="00CA1484" w:rsidRPr="00531561" w:rsidRDefault="000E7828">
            <w:pPr>
              <w:pStyle w:val="Tabletext"/>
              <w:rPr>
                <w:rFonts w:cs="Arial"/>
                <w:sz w:val="12"/>
                <w:szCs w:val="12"/>
              </w:rPr>
            </w:pPr>
            <w:r w:rsidRPr="000E7828">
              <w:rPr>
                <w:rFonts w:cs="Arial"/>
                <w:sz w:val="12"/>
                <w:szCs w:val="12"/>
              </w:rPr>
              <w:t>26</w:t>
            </w:r>
          </w:p>
        </w:tc>
        <w:tc>
          <w:tcPr>
            <w:tcW w:w="278" w:type="pct"/>
            <w:shd w:val="clear" w:color="auto" w:fill="C5511A"/>
          </w:tcPr>
          <w:p w14:paraId="53737B3D" w14:textId="47535CFA"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1091</w:t>
            </w:r>
          </w:p>
        </w:tc>
      </w:tr>
      <w:tr w:rsidR="003C057D" w:rsidRPr="00531561" w14:paraId="414C2057" w14:textId="77777777" w:rsidTr="00C16156">
        <w:tc>
          <w:tcPr>
            <w:tcW w:w="491" w:type="pct"/>
          </w:tcPr>
          <w:p w14:paraId="44A58EBD" w14:textId="77777777" w:rsidR="00CA1484" w:rsidRPr="00531561" w:rsidRDefault="00CA1484">
            <w:pPr>
              <w:pStyle w:val="Tabletext"/>
              <w:rPr>
                <w:rFonts w:cs="Arial"/>
                <w:sz w:val="12"/>
                <w:szCs w:val="12"/>
              </w:rPr>
            </w:pPr>
            <w:r w:rsidRPr="000E7828">
              <w:rPr>
                <w:rFonts w:cs="Arial"/>
                <w:sz w:val="12"/>
                <w:szCs w:val="12"/>
              </w:rPr>
              <w:lastRenderedPageBreak/>
              <w:t>Yarra City Council</w:t>
            </w:r>
          </w:p>
        </w:tc>
        <w:tc>
          <w:tcPr>
            <w:tcW w:w="279" w:type="pct"/>
          </w:tcPr>
          <w:p w14:paraId="1E61BA42" w14:textId="6422C50D" w:rsidR="00CA1484" w:rsidRPr="00531561" w:rsidRDefault="000E7828">
            <w:pPr>
              <w:pStyle w:val="Tabletext"/>
              <w:rPr>
                <w:rFonts w:cs="Arial"/>
                <w:sz w:val="12"/>
                <w:szCs w:val="12"/>
              </w:rPr>
            </w:pPr>
            <w:r w:rsidRPr="000E7828">
              <w:rPr>
                <w:rFonts w:cs="Arial"/>
                <w:sz w:val="12"/>
                <w:szCs w:val="12"/>
              </w:rPr>
              <w:t>17</w:t>
            </w:r>
          </w:p>
        </w:tc>
        <w:tc>
          <w:tcPr>
            <w:tcW w:w="211" w:type="pct"/>
          </w:tcPr>
          <w:p w14:paraId="26334866" w14:textId="24EE6295" w:rsidR="00CA1484" w:rsidRPr="00531561" w:rsidRDefault="000E7828">
            <w:pPr>
              <w:pStyle w:val="Tabletext"/>
              <w:rPr>
                <w:rFonts w:cs="Arial"/>
                <w:sz w:val="12"/>
                <w:szCs w:val="12"/>
              </w:rPr>
            </w:pPr>
            <w:r w:rsidRPr="000E7828">
              <w:rPr>
                <w:rFonts w:cs="Arial"/>
                <w:sz w:val="12"/>
                <w:szCs w:val="12"/>
              </w:rPr>
              <w:t>5</w:t>
            </w:r>
          </w:p>
        </w:tc>
        <w:tc>
          <w:tcPr>
            <w:tcW w:w="280" w:type="pct"/>
          </w:tcPr>
          <w:p w14:paraId="186D4367" w14:textId="6848C651" w:rsidR="00CA1484" w:rsidRPr="00531561" w:rsidRDefault="000E7828">
            <w:pPr>
              <w:pStyle w:val="Tabletext"/>
              <w:rPr>
                <w:rFonts w:cs="Arial"/>
                <w:sz w:val="12"/>
                <w:szCs w:val="12"/>
              </w:rPr>
            </w:pPr>
            <w:r w:rsidRPr="000E7828">
              <w:rPr>
                <w:rFonts w:cs="Arial"/>
                <w:sz w:val="12"/>
                <w:szCs w:val="12"/>
              </w:rPr>
              <w:t>5</w:t>
            </w:r>
          </w:p>
        </w:tc>
        <w:tc>
          <w:tcPr>
            <w:tcW w:w="289" w:type="pct"/>
          </w:tcPr>
          <w:p w14:paraId="32BF91CC" w14:textId="4AED099C" w:rsidR="00CA1484" w:rsidRPr="00531561" w:rsidRDefault="000E7828">
            <w:pPr>
              <w:pStyle w:val="Tabletext"/>
              <w:rPr>
                <w:rFonts w:cs="Arial"/>
                <w:sz w:val="12"/>
                <w:szCs w:val="12"/>
              </w:rPr>
            </w:pPr>
            <w:r w:rsidRPr="000E7828">
              <w:rPr>
                <w:rFonts w:cs="Arial"/>
                <w:sz w:val="12"/>
                <w:szCs w:val="12"/>
              </w:rPr>
              <w:t>27</w:t>
            </w:r>
          </w:p>
        </w:tc>
        <w:tc>
          <w:tcPr>
            <w:tcW w:w="211" w:type="pct"/>
          </w:tcPr>
          <w:p w14:paraId="7A490E9B" w14:textId="02968D01" w:rsidR="00CA1484" w:rsidRPr="00531561" w:rsidRDefault="000E7828">
            <w:pPr>
              <w:pStyle w:val="Tabletext"/>
              <w:rPr>
                <w:rFonts w:cs="Arial"/>
                <w:sz w:val="12"/>
                <w:szCs w:val="12"/>
              </w:rPr>
            </w:pPr>
            <w:r w:rsidRPr="000E7828">
              <w:rPr>
                <w:rFonts w:cs="Arial"/>
                <w:sz w:val="12"/>
                <w:szCs w:val="12"/>
              </w:rPr>
              <w:t>0</w:t>
            </w:r>
          </w:p>
        </w:tc>
        <w:tc>
          <w:tcPr>
            <w:tcW w:w="211" w:type="pct"/>
          </w:tcPr>
          <w:p w14:paraId="5FC245CB" w14:textId="64ABFEFB" w:rsidR="00CA1484" w:rsidRPr="00531561" w:rsidRDefault="000E7828">
            <w:pPr>
              <w:pStyle w:val="Tabletext"/>
              <w:rPr>
                <w:rFonts w:cs="Arial"/>
                <w:sz w:val="12"/>
                <w:szCs w:val="12"/>
              </w:rPr>
            </w:pPr>
            <w:r w:rsidRPr="000E7828">
              <w:rPr>
                <w:rFonts w:cs="Arial"/>
                <w:sz w:val="12"/>
                <w:szCs w:val="12"/>
              </w:rPr>
              <w:t>0</w:t>
            </w:r>
          </w:p>
        </w:tc>
        <w:tc>
          <w:tcPr>
            <w:tcW w:w="210" w:type="pct"/>
          </w:tcPr>
          <w:p w14:paraId="3AFC75C2" w14:textId="3561D60D" w:rsidR="00CA1484" w:rsidRPr="00531561" w:rsidRDefault="000E7828">
            <w:pPr>
              <w:pStyle w:val="Tabletext"/>
              <w:rPr>
                <w:rFonts w:cs="Arial"/>
                <w:sz w:val="12"/>
                <w:szCs w:val="12"/>
              </w:rPr>
            </w:pPr>
            <w:r w:rsidRPr="000E7828">
              <w:rPr>
                <w:rFonts w:cs="Arial"/>
                <w:sz w:val="12"/>
                <w:szCs w:val="12"/>
              </w:rPr>
              <w:t>0</w:t>
            </w:r>
          </w:p>
        </w:tc>
        <w:tc>
          <w:tcPr>
            <w:tcW w:w="211" w:type="pct"/>
          </w:tcPr>
          <w:p w14:paraId="023E545E" w14:textId="055D8CAA" w:rsidR="00CA1484" w:rsidRPr="00531561" w:rsidRDefault="000E7828">
            <w:pPr>
              <w:pStyle w:val="Tabletext"/>
              <w:rPr>
                <w:rFonts w:cs="Arial"/>
                <w:sz w:val="12"/>
                <w:szCs w:val="12"/>
              </w:rPr>
            </w:pPr>
            <w:r w:rsidRPr="000E7828">
              <w:rPr>
                <w:rFonts w:cs="Arial"/>
                <w:sz w:val="12"/>
                <w:szCs w:val="12"/>
              </w:rPr>
              <w:t>0</w:t>
            </w:r>
          </w:p>
        </w:tc>
        <w:tc>
          <w:tcPr>
            <w:tcW w:w="281" w:type="pct"/>
          </w:tcPr>
          <w:p w14:paraId="2C37592A" w14:textId="70EA045C" w:rsidR="00CA1484" w:rsidRPr="00531561" w:rsidRDefault="000E7828">
            <w:pPr>
              <w:pStyle w:val="Tabletext"/>
              <w:rPr>
                <w:rFonts w:cs="Arial"/>
                <w:sz w:val="12"/>
                <w:szCs w:val="12"/>
              </w:rPr>
            </w:pPr>
            <w:r w:rsidRPr="000E7828">
              <w:rPr>
                <w:rFonts w:cs="Arial"/>
                <w:sz w:val="12"/>
                <w:szCs w:val="12"/>
              </w:rPr>
              <w:t>98</w:t>
            </w:r>
          </w:p>
        </w:tc>
        <w:tc>
          <w:tcPr>
            <w:tcW w:w="211" w:type="pct"/>
          </w:tcPr>
          <w:p w14:paraId="626470E2" w14:textId="5CB63CE0" w:rsidR="00CA1484" w:rsidRPr="00531561" w:rsidRDefault="000E7828">
            <w:pPr>
              <w:pStyle w:val="Tabletext"/>
              <w:rPr>
                <w:rFonts w:cs="Arial"/>
                <w:sz w:val="12"/>
                <w:szCs w:val="12"/>
              </w:rPr>
            </w:pPr>
            <w:r w:rsidRPr="000E7828">
              <w:rPr>
                <w:rFonts w:cs="Arial"/>
                <w:sz w:val="12"/>
                <w:szCs w:val="12"/>
              </w:rPr>
              <w:t>1</w:t>
            </w:r>
          </w:p>
        </w:tc>
        <w:tc>
          <w:tcPr>
            <w:tcW w:w="281" w:type="pct"/>
          </w:tcPr>
          <w:p w14:paraId="424B69AA" w14:textId="564A362A" w:rsidR="00CA1484" w:rsidRPr="00531561" w:rsidRDefault="000E7828">
            <w:pPr>
              <w:pStyle w:val="Tabletext"/>
              <w:rPr>
                <w:rFonts w:cs="Arial"/>
                <w:sz w:val="12"/>
                <w:szCs w:val="12"/>
              </w:rPr>
            </w:pPr>
            <w:r w:rsidRPr="000E7828">
              <w:rPr>
                <w:rFonts w:cs="Arial"/>
                <w:sz w:val="12"/>
                <w:szCs w:val="12"/>
              </w:rPr>
              <w:t>37</w:t>
            </w:r>
          </w:p>
        </w:tc>
        <w:tc>
          <w:tcPr>
            <w:tcW w:w="282" w:type="pct"/>
          </w:tcPr>
          <w:p w14:paraId="6221773F" w14:textId="780CCC76" w:rsidR="00CA1484" w:rsidRPr="00531561" w:rsidRDefault="000E7828">
            <w:pPr>
              <w:pStyle w:val="Tabletext"/>
              <w:rPr>
                <w:rFonts w:cs="Arial"/>
                <w:sz w:val="12"/>
                <w:szCs w:val="12"/>
              </w:rPr>
            </w:pPr>
            <w:r w:rsidRPr="000E7828">
              <w:rPr>
                <w:rFonts w:cs="Arial"/>
                <w:sz w:val="12"/>
                <w:szCs w:val="12"/>
              </w:rPr>
              <w:t>536</w:t>
            </w:r>
          </w:p>
        </w:tc>
        <w:tc>
          <w:tcPr>
            <w:tcW w:w="290" w:type="pct"/>
          </w:tcPr>
          <w:p w14:paraId="38E89995" w14:textId="1E0CB797" w:rsidR="00CA1484" w:rsidRPr="00531561" w:rsidRDefault="000E7828">
            <w:pPr>
              <w:pStyle w:val="Tabletext"/>
              <w:rPr>
                <w:rFonts w:cs="Arial"/>
                <w:sz w:val="12"/>
                <w:szCs w:val="12"/>
              </w:rPr>
            </w:pPr>
            <w:r w:rsidRPr="000E7828">
              <w:rPr>
                <w:rFonts w:cs="Arial"/>
                <w:sz w:val="12"/>
                <w:szCs w:val="12"/>
              </w:rPr>
              <w:t>672</w:t>
            </w:r>
          </w:p>
        </w:tc>
        <w:tc>
          <w:tcPr>
            <w:tcW w:w="209" w:type="pct"/>
          </w:tcPr>
          <w:p w14:paraId="4E58BFF8" w14:textId="68EBE4E9" w:rsidR="00CA1484" w:rsidRPr="00531561" w:rsidRDefault="000E7828">
            <w:pPr>
              <w:pStyle w:val="Tabletext"/>
              <w:rPr>
                <w:rFonts w:cs="Arial"/>
                <w:sz w:val="12"/>
                <w:szCs w:val="12"/>
              </w:rPr>
            </w:pPr>
            <w:r w:rsidRPr="000E7828">
              <w:rPr>
                <w:rFonts w:cs="Arial"/>
                <w:sz w:val="12"/>
                <w:szCs w:val="12"/>
              </w:rPr>
              <w:t>0</w:t>
            </w:r>
          </w:p>
        </w:tc>
        <w:tc>
          <w:tcPr>
            <w:tcW w:w="208" w:type="pct"/>
          </w:tcPr>
          <w:p w14:paraId="3DC97AF0" w14:textId="3CB99C4E" w:rsidR="00CA1484" w:rsidRPr="00531561" w:rsidRDefault="000E7828">
            <w:pPr>
              <w:pStyle w:val="Tabletext"/>
              <w:rPr>
                <w:rFonts w:cs="Arial"/>
                <w:sz w:val="12"/>
                <w:szCs w:val="12"/>
              </w:rPr>
            </w:pPr>
            <w:r w:rsidRPr="000E7828">
              <w:rPr>
                <w:rFonts w:cs="Arial"/>
                <w:sz w:val="12"/>
                <w:szCs w:val="12"/>
              </w:rPr>
              <w:t>103</w:t>
            </w:r>
          </w:p>
        </w:tc>
        <w:tc>
          <w:tcPr>
            <w:tcW w:w="280" w:type="pct"/>
          </w:tcPr>
          <w:p w14:paraId="757E2DF7" w14:textId="37AE3820" w:rsidR="00CA1484" w:rsidRPr="00531561" w:rsidRDefault="000E7828">
            <w:pPr>
              <w:pStyle w:val="Tabletext"/>
              <w:rPr>
                <w:rFonts w:cs="Arial"/>
                <w:sz w:val="12"/>
                <w:szCs w:val="12"/>
              </w:rPr>
            </w:pPr>
            <w:r w:rsidRPr="000E7828">
              <w:rPr>
                <w:rFonts w:cs="Arial"/>
                <w:sz w:val="12"/>
                <w:szCs w:val="12"/>
              </w:rPr>
              <w:t>1</w:t>
            </w:r>
          </w:p>
        </w:tc>
        <w:tc>
          <w:tcPr>
            <w:tcW w:w="286" w:type="pct"/>
          </w:tcPr>
          <w:p w14:paraId="04B64256" w14:textId="31ABEAA9" w:rsidR="00CA1484" w:rsidRPr="00531561" w:rsidRDefault="000E7828">
            <w:pPr>
              <w:pStyle w:val="Tabletext"/>
              <w:rPr>
                <w:rFonts w:cs="Arial"/>
                <w:sz w:val="12"/>
                <w:szCs w:val="12"/>
              </w:rPr>
            </w:pPr>
            <w:r w:rsidRPr="000E7828">
              <w:rPr>
                <w:rFonts w:cs="Arial"/>
                <w:sz w:val="12"/>
                <w:szCs w:val="12"/>
              </w:rPr>
              <w:t>104</w:t>
            </w:r>
          </w:p>
        </w:tc>
        <w:tc>
          <w:tcPr>
            <w:tcW w:w="278" w:type="pct"/>
            <w:shd w:val="clear" w:color="auto" w:fill="C5511A"/>
          </w:tcPr>
          <w:p w14:paraId="5F1B9C68" w14:textId="2B56105D"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803</w:t>
            </w:r>
          </w:p>
        </w:tc>
      </w:tr>
      <w:tr w:rsidR="003C057D" w:rsidRPr="00531561" w14:paraId="612073DB" w14:textId="77777777" w:rsidTr="00C16156">
        <w:tc>
          <w:tcPr>
            <w:tcW w:w="491" w:type="pct"/>
            <w:shd w:val="clear" w:color="auto" w:fill="EFF0EF"/>
          </w:tcPr>
          <w:p w14:paraId="20818C4A" w14:textId="77777777" w:rsidR="00CA1484" w:rsidRPr="00531561" w:rsidRDefault="00CA1484">
            <w:pPr>
              <w:pStyle w:val="Tabletext"/>
              <w:rPr>
                <w:rFonts w:cs="Arial"/>
                <w:sz w:val="12"/>
                <w:szCs w:val="12"/>
              </w:rPr>
            </w:pPr>
            <w:r w:rsidRPr="000E7828">
              <w:rPr>
                <w:rFonts w:cs="Arial"/>
                <w:sz w:val="12"/>
                <w:szCs w:val="12"/>
              </w:rPr>
              <w:t>Yarra Ranges Shire Council</w:t>
            </w:r>
          </w:p>
        </w:tc>
        <w:tc>
          <w:tcPr>
            <w:tcW w:w="279" w:type="pct"/>
            <w:shd w:val="clear" w:color="auto" w:fill="EFF0EF"/>
          </w:tcPr>
          <w:p w14:paraId="24EFAED4" w14:textId="1FBE97C1" w:rsidR="00CA1484" w:rsidRPr="00531561" w:rsidRDefault="000E7828">
            <w:pPr>
              <w:pStyle w:val="Tabletext"/>
              <w:rPr>
                <w:rFonts w:cs="Arial"/>
                <w:sz w:val="12"/>
                <w:szCs w:val="12"/>
              </w:rPr>
            </w:pPr>
            <w:r w:rsidRPr="000E7828">
              <w:rPr>
                <w:rFonts w:cs="Arial"/>
                <w:sz w:val="12"/>
                <w:szCs w:val="12"/>
              </w:rPr>
              <w:t>68</w:t>
            </w:r>
          </w:p>
        </w:tc>
        <w:tc>
          <w:tcPr>
            <w:tcW w:w="211" w:type="pct"/>
            <w:shd w:val="clear" w:color="auto" w:fill="EFF0EF"/>
          </w:tcPr>
          <w:p w14:paraId="1A12BA7C" w14:textId="6DD08407" w:rsidR="00CA1484" w:rsidRPr="00531561" w:rsidRDefault="000E7828">
            <w:pPr>
              <w:pStyle w:val="Tabletext"/>
              <w:rPr>
                <w:rFonts w:cs="Arial"/>
                <w:sz w:val="12"/>
                <w:szCs w:val="12"/>
              </w:rPr>
            </w:pPr>
            <w:r w:rsidRPr="000E7828">
              <w:rPr>
                <w:rFonts w:cs="Arial"/>
                <w:sz w:val="12"/>
                <w:szCs w:val="12"/>
              </w:rPr>
              <w:t>6</w:t>
            </w:r>
          </w:p>
        </w:tc>
        <w:tc>
          <w:tcPr>
            <w:tcW w:w="280" w:type="pct"/>
            <w:shd w:val="clear" w:color="auto" w:fill="EFF0EF"/>
          </w:tcPr>
          <w:p w14:paraId="5B88D4C0" w14:textId="7365F43B" w:rsidR="00CA1484" w:rsidRPr="00531561" w:rsidRDefault="000E7828">
            <w:pPr>
              <w:pStyle w:val="Tabletext"/>
              <w:rPr>
                <w:rFonts w:cs="Arial"/>
                <w:sz w:val="12"/>
                <w:szCs w:val="12"/>
              </w:rPr>
            </w:pPr>
            <w:r w:rsidRPr="000E7828">
              <w:rPr>
                <w:rFonts w:cs="Arial"/>
                <w:sz w:val="12"/>
                <w:szCs w:val="12"/>
              </w:rPr>
              <w:t>33</w:t>
            </w:r>
          </w:p>
        </w:tc>
        <w:tc>
          <w:tcPr>
            <w:tcW w:w="289" w:type="pct"/>
            <w:shd w:val="clear" w:color="auto" w:fill="EFF0EF"/>
          </w:tcPr>
          <w:p w14:paraId="2B56C250" w14:textId="295766A8" w:rsidR="00CA1484" w:rsidRPr="00531561" w:rsidRDefault="000E7828">
            <w:pPr>
              <w:pStyle w:val="Tabletext"/>
              <w:rPr>
                <w:rFonts w:cs="Arial"/>
                <w:sz w:val="12"/>
                <w:szCs w:val="12"/>
              </w:rPr>
            </w:pPr>
            <w:r w:rsidRPr="000E7828">
              <w:rPr>
                <w:rFonts w:cs="Arial"/>
                <w:sz w:val="12"/>
                <w:szCs w:val="12"/>
              </w:rPr>
              <w:t>107</w:t>
            </w:r>
          </w:p>
        </w:tc>
        <w:tc>
          <w:tcPr>
            <w:tcW w:w="211" w:type="pct"/>
            <w:shd w:val="clear" w:color="auto" w:fill="EFF0EF"/>
          </w:tcPr>
          <w:p w14:paraId="3A693481" w14:textId="190A122D" w:rsidR="00CA1484" w:rsidRPr="00531561" w:rsidRDefault="000E7828">
            <w:pPr>
              <w:pStyle w:val="Tabletext"/>
              <w:rPr>
                <w:rFonts w:cs="Arial"/>
                <w:sz w:val="12"/>
                <w:szCs w:val="12"/>
              </w:rPr>
            </w:pPr>
            <w:r w:rsidRPr="000E7828">
              <w:rPr>
                <w:rFonts w:cs="Arial"/>
                <w:sz w:val="12"/>
                <w:szCs w:val="12"/>
              </w:rPr>
              <w:t>6</w:t>
            </w:r>
          </w:p>
        </w:tc>
        <w:tc>
          <w:tcPr>
            <w:tcW w:w="211" w:type="pct"/>
            <w:shd w:val="clear" w:color="auto" w:fill="EFF0EF"/>
          </w:tcPr>
          <w:p w14:paraId="7110109A" w14:textId="32680557" w:rsidR="00CA1484" w:rsidRPr="00531561" w:rsidRDefault="000E7828">
            <w:pPr>
              <w:pStyle w:val="Tabletext"/>
              <w:rPr>
                <w:rFonts w:cs="Arial"/>
                <w:sz w:val="12"/>
                <w:szCs w:val="12"/>
              </w:rPr>
            </w:pPr>
            <w:r w:rsidRPr="000E7828">
              <w:rPr>
                <w:rFonts w:cs="Arial"/>
                <w:sz w:val="12"/>
                <w:szCs w:val="12"/>
              </w:rPr>
              <w:t>6</w:t>
            </w:r>
          </w:p>
        </w:tc>
        <w:tc>
          <w:tcPr>
            <w:tcW w:w="210" w:type="pct"/>
            <w:shd w:val="clear" w:color="auto" w:fill="EFF0EF"/>
          </w:tcPr>
          <w:p w14:paraId="1059D8B0" w14:textId="5BA1AEE6" w:rsidR="00CA1484" w:rsidRPr="00531561" w:rsidRDefault="000E7828">
            <w:pPr>
              <w:pStyle w:val="Tabletext"/>
              <w:rPr>
                <w:rFonts w:cs="Arial"/>
                <w:sz w:val="12"/>
                <w:szCs w:val="12"/>
              </w:rPr>
            </w:pPr>
            <w:r w:rsidRPr="000E7828">
              <w:rPr>
                <w:rFonts w:cs="Arial"/>
                <w:sz w:val="12"/>
                <w:szCs w:val="12"/>
              </w:rPr>
              <w:t>5</w:t>
            </w:r>
          </w:p>
        </w:tc>
        <w:tc>
          <w:tcPr>
            <w:tcW w:w="211" w:type="pct"/>
            <w:shd w:val="clear" w:color="auto" w:fill="EFF0EF"/>
          </w:tcPr>
          <w:p w14:paraId="61DA8B69" w14:textId="64BF94A7" w:rsidR="00CA1484" w:rsidRPr="00531561" w:rsidRDefault="000E7828">
            <w:pPr>
              <w:pStyle w:val="Tabletext"/>
              <w:rPr>
                <w:rFonts w:cs="Arial"/>
                <w:sz w:val="12"/>
                <w:szCs w:val="12"/>
              </w:rPr>
            </w:pPr>
            <w:r w:rsidRPr="000E7828">
              <w:rPr>
                <w:rFonts w:cs="Arial"/>
                <w:sz w:val="12"/>
                <w:szCs w:val="12"/>
              </w:rPr>
              <w:t>5</w:t>
            </w:r>
          </w:p>
        </w:tc>
        <w:tc>
          <w:tcPr>
            <w:tcW w:w="281" w:type="pct"/>
            <w:shd w:val="clear" w:color="auto" w:fill="EFF0EF"/>
          </w:tcPr>
          <w:p w14:paraId="1823332F" w14:textId="24B6C879" w:rsidR="00CA1484" w:rsidRPr="00531561" w:rsidRDefault="000E7828">
            <w:pPr>
              <w:pStyle w:val="Tabletext"/>
              <w:rPr>
                <w:rFonts w:cs="Arial"/>
                <w:sz w:val="12"/>
                <w:szCs w:val="12"/>
              </w:rPr>
            </w:pPr>
            <w:r w:rsidRPr="000E7828">
              <w:rPr>
                <w:rFonts w:cs="Arial"/>
                <w:sz w:val="12"/>
                <w:szCs w:val="12"/>
              </w:rPr>
              <w:t>71</w:t>
            </w:r>
          </w:p>
        </w:tc>
        <w:tc>
          <w:tcPr>
            <w:tcW w:w="211" w:type="pct"/>
            <w:shd w:val="clear" w:color="auto" w:fill="EFF0EF"/>
          </w:tcPr>
          <w:p w14:paraId="196F451A" w14:textId="1335A2D3" w:rsidR="00CA1484" w:rsidRPr="00531561" w:rsidRDefault="000E7828">
            <w:pPr>
              <w:pStyle w:val="Tabletext"/>
              <w:rPr>
                <w:rFonts w:cs="Arial"/>
                <w:sz w:val="12"/>
                <w:szCs w:val="12"/>
              </w:rPr>
            </w:pPr>
            <w:r w:rsidRPr="000E7828">
              <w:rPr>
                <w:rFonts w:cs="Arial"/>
                <w:sz w:val="12"/>
                <w:szCs w:val="12"/>
              </w:rPr>
              <w:t>2</w:t>
            </w:r>
          </w:p>
        </w:tc>
        <w:tc>
          <w:tcPr>
            <w:tcW w:w="281" w:type="pct"/>
            <w:shd w:val="clear" w:color="auto" w:fill="EFF0EF"/>
          </w:tcPr>
          <w:p w14:paraId="5CBAC4AB" w14:textId="0BB43C77" w:rsidR="00CA1484" w:rsidRPr="00531561" w:rsidRDefault="000E7828">
            <w:pPr>
              <w:pStyle w:val="Tabletext"/>
              <w:rPr>
                <w:rFonts w:cs="Arial"/>
                <w:sz w:val="12"/>
                <w:szCs w:val="12"/>
              </w:rPr>
            </w:pPr>
            <w:r w:rsidRPr="000E7828">
              <w:rPr>
                <w:rFonts w:cs="Arial"/>
                <w:sz w:val="12"/>
                <w:szCs w:val="12"/>
              </w:rPr>
              <w:t>89</w:t>
            </w:r>
          </w:p>
        </w:tc>
        <w:tc>
          <w:tcPr>
            <w:tcW w:w="282" w:type="pct"/>
            <w:shd w:val="clear" w:color="auto" w:fill="EFF0EF"/>
          </w:tcPr>
          <w:p w14:paraId="0417C63E" w14:textId="1C806378" w:rsidR="00CA1484" w:rsidRPr="00531561" w:rsidRDefault="000E7828">
            <w:pPr>
              <w:pStyle w:val="Tabletext"/>
              <w:rPr>
                <w:rFonts w:cs="Arial"/>
                <w:sz w:val="12"/>
                <w:szCs w:val="12"/>
              </w:rPr>
            </w:pPr>
            <w:r w:rsidRPr="000E7828">
              <w:rPr>
                <w:rFonts w:cs="Arial"/>
                <w:sz w:val="12"/>
                <w:szCs w:val="12"/>
              </w:rPr>
              <w:t>784</w:t>
            </w:r>
          </w:p>
        </w:tc>
        <w:tc>
          <w:tcPr>
            <w:tcW w:w="290" w:type="pct"/>
            <w:shd w:val="clear" w:color="auto" w:fill="EFF0EF"/>
          </w:tcPr>
          <w:p w14:paraId="1F1CDE24" w14:textId="0474BBF4" w:rsidR="00CA1484" w:rsidRPr="00531561" w:rsidRDefault="000E7828">
            <w:pPr>
              <w:pStyle w:val="Tabletext"/>
              <w:rPr>
                <w:rFonts w:cs="Arial"/>
                <w:sz w:val="12"/>
                <w:szCs w:val="12"/>
              </w:rPr>
            </w:pPr>
            <w:r w:rsidRPr="000E7828">
              <w:rPr>
                <w:rFonts w:cs="Arial"/>
                <w:sz w:val="12"/>
                <w:szCs w:val="12"/>
              </w:rPr>
              <w:t>946</w:t>
            </w:r>
          </w:p>
        </w:tc>
        <w:tc>
          <w:tcPr>
            <w:tcW w:w="209" w:type="pct"/>
            <w:shd w:val="clear" w:color="auto" w:fill="EFF0EF"/>
          </w:tcPr>
          <w:p w14:paraId="3182C599" w14:textId="0D5B2C73" w:rsidR="00CA1484" w:rsidRPr="00531561" w:rsidRDefault="000E7828">
            <w:pPr>
              <w:pStyle w:val="Tabletext"/>
              <w:rPr>
                <w:rFonts w:cs="Arial"/>
                <w:sz w:val="12"/>
                <w:szCs w:val="12"/>
              </w:rPr>
            </w:pPr>
            <w:r w:rsidRPr="000E7828">
              <w:rPr>
                <w:rFonts w:cs="Arial"/>
                <w:sz w:val="12"/>
                <w:szCs w:val="12"/>
              </w:rPr>
              <w:t>0</w:t>
            </w:r>
          </w:p>
        </w:tc>
        <w:tc>
          <w:tcPr>
            <w:tcW w:w="208" w:type="pct"/>
            <w:shd w:val="clear" w:color="auto" w:fill="EFF0EF"/>
          </w:tcPr>
          <w:p w14:paraId="00E3531B" w14:textId="7DC50314" w:rsidR="00CA1484" w:rsidRPr="00531561" w:rsidRDefault="000E7828">
            <w:pPr>
              <w:pStyle w:val="Tabletext"/>
              <w:rPr>
                <w:rFonts w:cs="Arial"/>
                <w:sz w:val="12"/>
                <w:szCs w:val="12"/>
              </w:rPr>
            </w:pPr>
            <w:r w:rsidRPr="000E7828">
              <w:rPr>
                <w:rFonts w:cs="Arial"/>
                <w:sz w:val="12"/>
                <w:szCs w:val="12"/>
              </w:rPr>
              <w:t>3</w:t>
            </w:r>
          </w:p>
        </w:tc>
        <w:tc>
          <w:tcPr>
            <w:tcW w:w="280" w:type="pct"/>
            <w:shd w:val="clear" w:color="auto" w:fill="EFF0EF"/>
          </w:tcPr>
          <w:p w14:paraId="2BF7E217" w14:textId="0A14052A" w:rsidR="00CA1484" w:rsidRPr="00531561" w:rsidRDefault="000E7828">
            <w:pPr>
              <w:pStyle w:val="Tabletext"/>
              <w:rPr>
                <w:rFonts w:cs="Arial"/>
                <w:sz w:val="12"/>
                <w:szCs w:val="12"/>
              </w:rPr>
            </w:pPr>
            <w:r w:rsidRPr="000E7828">
              <w:rPr>
                <w:rFonts w:cs="Arial"/>
                <w:sz w:val="12"/>
                <w:szCs w:val="12"/>
              </w:rPr>
              <w:t>2</w:t>
            </w:r>
          </w:p>
        </w:tc>
        <w:tc>
          <w:tcPr>
            <w:tcW w:w="286" w:type="pct"/>
            <w:shd w:val="clear" w:color="auto" w:fill="EFF0EF"/>
          </w:tcPr>
          <w:p w14:paraId="5FA9576F" w14:textId="3D16C924" w:rsidR="00CA1484" w:rsidRPr="00531561" w:rsidRDefault="000E7828">
            <w:pPr>
              <w:pStyle w:val="Tabletext"/>
              <w:rPr>
                <w:rFonts w:cs="Arial"/>
                <w:sz w:val="12"/>
                <w:szCs w:val="12"/>
              </w:rPr>
            </w:pPr>
            <w:r w:rsidRPr="000E7828">
              <w:rPr>
                <w:rFonts w:cs="Arial"/>
                <w:sz w:val="12"/>
                <w:szCs w:val="12"/>
              </w:rPr>
              <w:t>5</w:t>
            </w:r>
          </w:p>
        </w:tc>
        <w:tc>
          <w:tcPr>
            <w:tcW w:w="278" w:type="pct"/>
            <w:shd w:val="clear" w:color="auto" w:fill="C5511A"/>
          </w:tcPr>
          <w:p w14:paraId="7E8C22D0" w14:textId="2E2F3C5A"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1069</w:t>
            </w:r>
          </w:p>
        </w:tc>
      </w:tr>
      <w:tr w:rsidR="003C057D" w:rsidRPr="00531561" w14:paraId="1F9941C8" w14:textId="77777777" w:rsidTr="00C16156">
        <w:tc>
          <w:tcPr>
            <w:tcW w:w="491" w:type="pct"/>
          </w:tcPr>
          <w:p w14:paraId="350980C9" w14:textId="77777777" w:rsidR="00CA1484" w:rsidRPr="00531561" w:rsidRDefault="00CA1484">
            <w:pPr>
              <w:pStyle w:val="Tabletext"/>
              <w:rPr>
                <w:rFonts w:cs="Arial"/>
                <w:sz w:val="12"/>
                <w:szCs w:val="12"/>
              </w:rPr>
            </w:pPr>
            <w:r w:rsidRPr="000E7828">
              <w:rPr>
                <w:rFonts w:cs="Arial"/>
                <w:sz w:val="12"/>
                <w:szCs w:val="12"/>
              </w:rPr>
              <w:t>Yarriambiack Shire Council</w:t>
            </w:r>
          </w:p>
        </w:tc>
        <w:tc>
          <w:tcPr>
            <w:tcW w:w="279" w:type="pct"/>
          </w:tcPr>
          <w:p w14:paraId="489E6BE5" w14:textId="652B0D1A" w:rsidR="00CA1484" w:rsidRPr="00531561" w:rsidRDefault="000E7828">
            <w:pPr>
              <w:pStyle w:val="Tabletext"/>
              <w:rPr>
                <w:rFonts w:cs="Arial"/>
                <w:sz w:val="12"/>
                <w:szCs w:val="12"/>
              </w:rPr>
            </w:pPr>
            <w:r w:rsidRPr="000E7828">
              <w:rPr>
                <w:rFonts w:cs="Arial"/>
                <w:sz w:val="12"/>
                <w:szCs w:val="12"/>
              </w:rPr>
              <w:t>9</w:t>
            </w:r>
          </w:p>
        </w:tc>
        <w:tc>
          <w:tcPr>
            <w:tcW w:w="211" w:type="pct"/>
          </w:tcPr>
          <w:p w14:paraId="009E17F9" w14:textId="3FA2986E" w:rsidR="00CA1484" w:rsidRPr="00531561" w:rsidRDefault="000E7828">
            <w:pPr>
              <w:pStyle w:val="Tabletext"/>
              <w:rPr>
                <w:rFonts w:cs="Arial"/>
                <w:sz w:val="12"/>
                <w:szCs w:val="12"/>
              </w:rPr>
            </w:pPr>
            <w:r w:rsidRPr="000E7828">
              <w:rPr>
                <w:rFonts w:cs="Arial"/>
                <w:sz w:val="12"/>
                <w:szCs w:val="12"/>
              </w:rPr>
              <w:t>2</w:t>
            </w:r>
          </w:p>
        </w:tc>
        <w:tc>
          <w:tcPr>
            <w:tcW w:w="280" w:type="pct"/>
          </w:tcPr>
          <w:p w14:paraId="4C0A4E86" w14:textId="5BBE82B6" w:rsidR="00CA1484" w:rsidRPr="00531561" w:rsidRDefault="000E7828">
            <w:pPr>
              <w:pStyle w:val="Tabletext"/>
              <w:rPr>
                <w:rFonts w:cs="Arial"/>
                <w:sz w:val="12"/>
                <w:szCs w:val="12"/>
              </w:rPr>
            </w:pPr>
            <w:r w:rsidRPr="000E7828">
              <w:rPr>
                <w:rFonts w:cs="Arial"/>
                <w:sz w:val="12"/>
                <w:szCs w:val="12"/>
              </w:rPr>
              <w:t>4</w:t>
            </w:r>
          </w:p>
        </w:tc>
        <w:tc>
          <w:tcPr>
            <w:tcW w:w="289" w:type="pct"/>
          </w:tcPr>
          <w:p w14:paraId="427344D2" w14:textId="36A95649" w:rsidR="00CA1484" w:rsidRPr="00531561" w:rsidRDefault="000E7828">
            <w:pPr>
              <w:pStyle w:val="Tabletext"/>
              <w:rPr>
                <w:rFonts w:cs="Arial"/>
                <w:sz w:val="12"/>
                <w:szCs w:val="12"/>
              </w:rPr>
            </w:pPr>
            <w:r w:rsidRPr="000E7828">
              <w:rPr>
                <w:rFonts w:cs="Arial"/>
                <w:sz w:val="12"/>
                <w:szCs w:val="12"/>
              </w:rPr>
              <w:t>15</w:t>
            </w:r>
          </w:p>
        </w:tc>
        <w:tc>
          <w:tcPr>
            <w:tcW w:w="211" w:type="pct"/>
          </w:tcPr>
          <w:p w14:paraId="5B23FEEF" w14:textId="19600404" w:rsidR="00CA1484" w:rsidRPr="00531561" w:rsidRDefault="000E7828">
            <w:pPr>
              <w:pStyle w:val="Tabletext"/>
              <w:rPr>
                <w:rFonts w:cs="Arial"/>
                <w:sz w:val="12"/>
                <w:szCs w:val="12"/>
              </w:rPr>
            </w:pPr>
            <w:r w:rsidRPr="000E7828">
              <w:rPr>
                <w:rFonts w:cs="Arial"/>
                <w:sz w:val="12"/>
                <w:szCs w:val="12"/>
              </w:rPr>
              <w:t>0</w:t>
            </w:r>
          </w:p>
        </w:tc>
        <w:tc>
          <w:tcPr>
            <w:tcW w:w="211" w:type="pct"/>
          </w:tcPr>
          <w:p w14:paraId="0EF7FE14" w14:textId="1386CA99" w:rsidR="00CA1484" w:rsidRPr="00531561" w:rsidRDefault="000E7828">
            <w:pPr>
              <w:pStyle w:val="Tabletext"/>
              <w:rPr>
                <w:rFonts w:cs="Arial"/>
                <w:sz w:val="12"/>
                <w:szCs w:val="12"/>
              </w:rPr>
            </w:pPr>
            <w:r w:rsidRPr="000E7828">
              <w:rPr>
                <w:rFonts w:cs="Arial"/>
                <w:sz w:val="12"/>
                <w:szCs w:val="12"/>
              </w:rPr>
              <w:t>0</w:t>
            </w:r>
          </w:p>
        </w:tc>
        <w:tc>
          <w:tcPr>
            <w:tcW w:w="210" w:type="pct"/>
          </w:tcPr>
          <w:p w14:paraId="5ADB0447" w14:textId="35170B73" w:rsidR="00CA1484" w:rsidRPr="00531561" w:rsidRDefault="000E7828">
            <w:pPr>
              <w:pStyle w:val="Tabletext"/>
              <w:rPr>
                <w:rFonts w:cs="Arial"/>
                <w:sz w:val="12"/>
                <w:szCs w:val="12"/>
              </w:rPr>
            </w:pPr>
            <w:r w:rsidRPr="000E7828">
              <w:rPr>
                <w:rFonts w:cs="Arial"/>
                <w:sz w:val="12"/>
                <w:szCs w:val="12"/>
              </w:rPr>
              <w:t>0</w:t>
            </w:r>
          </w:p>
        </w:tc>
        <w:tc>
          <w:tcPr>
            <w:tcW w:w="211" w:type="pct"/>
          </w:tcPr>
          <w:p w14:paraId="1F400EC8" w14:textId="501F19A3" w:rsidR="00CA1484" w:rsidRPr="00531561" w:rsidRDefault="000E7828">
            <w:pPr>
              <w:pStyle w:val="Tabletext"/>
              <w:rPr>
                <w:rFonts w:cs="Arial"/>
                <w:sz w:val="12"/>
                <w:szCs w:val="12"/>
              </w:rPr>
            </w:pPr>
            <w:r w:rsidRPr="000E7828">
              <w:rPr>
                <w:rFonts w:cs="Arial"/>
                <w:sz w:val="12"/>
                <w:szCs w:val="12"/>
              </w:rPr>
              <w:t>0</w:t>
            </w:r>
          </w:p>
        </w:tc>
        <w:tc>
          <w:tcPr>
            <w:tcW w:w="281" w:type="pct"/>
          </w:tcPr>
          <w:p w14:paraId="7783D336" w14:textId="54275A68" w:rsidR="00CA1484" w:rsidRPr="00531561" w:rsidRDefault="000E7828">
            <w:pPr>
              <w:pStyle w:val="Tabletext"/>
              <w:rPr>
                <w:rFonts w:cs="Arial"/>
                <w:sz w:val="12"/>
                <w:szCs w:val="12"/>
              </w:rPr>
            </w:pPr>
            <w:r w:rsidRPr="000E7828">
              <w:rPr>
                <w:rFonts w:cs="Arial"/>
                <w:sz w:val="12"/>
                <w:szCs w:val="12"/>
              </w:rPr>
              <w:t>30</w:t>
            </w:r>
          </w:p>
        </w:tc>
        <w:tc>
          <w:tcPr>
            <w:tcW w:w="211" w:type="pct"/>
          </w:tcPr>
          <w:p w14:paraId="174AC68A" w14:textId="04C4199B" w:rsidR="00CA1484" w:rsidRPr="00531561" w:rsidRDefault="000E7828">
            <w:pPr>
              <w:pStyle w:val="Tabletext"/>
              <w:rPr>
                <w:rFonts w:cs="Arial"/>
                <w:sz w:val="12"/>
                <w:szCs w:val="12"/>
              </w:rPr>
            </w:pPr>
            <w:r w:rsidRPr="000E7828">
              <w:rPr>
                <w:rFonts w:cs="Arial"/>
                <w:sz w:val="12"/>
                <w:szCs w:val="12"/>
              </w:rPr>
              <w:t>4</w:t>
            </w:r>
          </w:p>
        </w:tc>
        <w:tc>
          <w:tcPr>
            <w:tcW w:w="281" w:type="pct"/>
          </w:tcPr>
          <w:p w14:paraId="2AAF62CB" w14:textId="72171045" w:rsidR="00CA1484" w:rsidRPr="00531561" w:rsidRDefault="000E7828">
            <w:pPr>
              <w:pStyle w:val="Tabletext"/>
              <w:rPr>
                <w:rFonts w:cs="Arial"/>
                <w:sz w:val="12"/>
                <w:szCs w:val="12"/>
              </w:rPr>
            </w:pPr>
            <w:r w:rsidRPr="000E7828">
              <w:rPr>
                <w:rFonts w:cs="Arial"/>
                <w:sz w:val="12"/>
                <w:szCs w:val="12"/>
              </w:rPr>
              <w:t>23</w:t>
            </w:r>
          </w:p>
        </w:tc>
        <w:tc>
          <w:tcPr>
            <w:tcW w:w="282" w:type="pct"/>
          </w:tcPr>
          <w:p w14:paraId="256DC43D" w14:textId="79D81369" w:rsidR="00CA1484" w:rsidRPr="00531561" w:rsidRDefault="000E7828">
            <w:pPr>
              <w:pStyle w:val="Tabletext"/>
              <w:rPr>
                <w:rFonts w:cs="Arial"/>
                <w:sz w:val="12"/>
                <w:szCs w:val="12"/>
              </w:rPr>
            </w:pPr>
            <w:r w:rsidRPr="000E7828">
              <w:rPr>
                <w:rFonts w:cs="Arial"/>
                <w:sz w:val="12"/>
                <w:szCs w:val="12"/>
              </w:rPr>
              <w:t>84</w:t>
            </w:r>
          </w:p>
        </w:tc>
        <w:tc>
          <w:tcPr>
            <w:tcW w:w="290" w:type="pct"/>
          </w:tcPr>
          <w:p w14:paraId="7F0E1E5D" w14:textId="716D9628" w:rsidR="00CA1484" w:rsidRPr="00531561" w:rsidRDefault="000E7828">
            <w:pPr>
              <w:pStyle w:val="Tabletext"/>
              <w:rPr>
                <w:rFonts w:cs="Arial"/>
                <w:sz w:val="12"/>
                <w:szCs w:val="12"/>
              </w:rPr>
            </w:pPr>
            <w:r w:rsidRPr="000E7828">
              <w:rPr>
                <w:rFonts w:cs="Arial"/>
                <w:sz w:val="12"/>
                <w:szCs w:val="12"/>
              </w:rPr>
              <w:t>141</w:t>
            </w:r>
          </w:p>
        </w:tc>
        <w:tc>
          <w:tcPr>
            <w:tcW w:w="209" w:type="pct"/>
          </w:tcPr>
          <w:p w14:paraId="5BAFDD8E" w14:textId="142675D8" w:rsidR="00CA1484" w:rsidRPr="00531561" w:rsidRDefault="000E7828">
            <w:pPr>
              <w:pStyle w:val="Tabletext"/>
              <w:rPr>
                <w:rFonts w:cs="Arial"/>
                <w:sz w:val="12"/>
                <w:szCs w:val="12"/>
              </w:rPr>
            </w:pPr>
            <w:r w:rsidRPr="000E7828">
              <w:rPr>
                <w:rFonts w:cs="Arial"/>
                <w:sz w:val="12"/>
                <w:szCs w:val="12"/>
              </w:rPr>
              <w:t>0</w:t>
            </w:r>
          </w:p>
        </w:tc>
        <w:tc>
          <w:tcPr>
            <w:tcW w:w="208" w:type="pct"/>
          </w:tcPr>
          <w:p w14:paraId="04D36F86" w14:textId="228395F2" w:rsidR="00CA1484" w:rsidRPr="00531561" w:rsidRDefault="000E7828">
            <w:pPr>
              <w:pStyle w:val="Tabletext"/>
              <w:rPr>
                <w:rFonts w:cs="Arial"/>
                <w:sz w:val="12"/>
                <w:szCs w:val="12"/>
              </w:rPr>
            </w:pPr>
            <w:r w:rsidRPr="000E7828">
              <w:rPr>
                <w:rFonts w:cs="Arial"/>
                <w:sz w:val="12"/>
                <w:szCs w:val="12"/>
              </w:rPr>
              <w:t>0</w:t>
            </w:r>
          </w:p>
        </w:tc>
        <w:tc>
          <w:tcPr>
            <w:tcW w:w="280" w:type="pct"/>
          </w:tcPr>
          <w:p w14:paraId="3E6A207A" w14:textId="2D1C1A6A" w:rsidR="00CA1484" w:rsidRPr="00531561" w:rsidRDefault="000E7828">
            <w:pPr>
              <w:pStyle w:val="Tabletext"/>
              <w:rPr>
                <w:rFonts w:cs="Arial"/>
                <w:sz w:val="12"/>
                <w:szCs w:val="12"/>
              </w:rPr>
            </w:pPr>
            <w:r w:rsidRPr="000E7828">
              <w:rPr>
                <w:rFonts w:cs="Arial"/>
                <w:sz w:val="12"/>
                <w:szCs w:val="12"/>
              </w:rPr>
              <w:t>1</w:t>
            </w:r>
          </w:p>
        </w:tc>
        <w:tc>
          <w:tcPr>
            <w:tcW w:w="286" w:type="pct"/>
          </w:tcPr>
          <w:p w14:paraId="086CB606" w14:textId="2A2E2283" w:rsidR="00CA1484" w:rsidRPr="00531561" w:rsidRDefault="000E7828">
            <w:pPr>
              <w:pStyle w:val="Tabletext"/>
              <w:rPr>
                <w:rFonts w:cs="Arial"/>
                <w:sz w:val="12"/>
                <w:szCs w:val="12"/>
              </w:rPr>
            </w:pPr>
            <w:r w:rsidRPr="000E7828">
              <w:rPr>
                <w:rFonts w:cs="Arial"/>
                <w:sz w:val="12"/>
                <w:szCs w:val="12"/>
              </w:rPr>
              <w:t>1</w:t>
            </w:r>
          </w:p>
        </w:tc>
        <w:tc>
          <w:tcPr>
            <w:tcW w:w="278" w:type="pct"/>
            <w:shd w:val="clear" w:color="auto" w:fill="C5511A"/>
          </w:tcPr>
          <w:p w14:paraId="4D8FC584" w14:textId="46EEB270" w:rsidR="00CA1484" w:rsidRPr="00B94814" w:rsidRDefault="000E7828">
            <w:pPr>
              <w:pStyle w:val="Tabletext"/>
              <w:rPr>
                <w:rFonts w:cs="Arial"/>
                <w:b/>
                <w:color w:val="FFFFFF" w:themeColor="background1"/>
                <w:sz w:val="12"/>
                <w:szCs w:val="12"/>
              </w:rPr>
            </w:pPr>
            <w:r w:rsidRPr="00B42928">
              <w:rPr>
                <w:rFonts w:cs="Arial"/>
                <w:b/>
                <w:color w:val="FFFFFF" w:themeColor="background1"/>
                <w:sz w:val="12"/>
                <w:szCs w:val="12"/>
              </w:rPr>
              <w:t>157</w:t>
            </w:r>
          </w:p>
        </w:tc>
      </w:tr>
      <w:tr w:rsidR="003C057D" w:rsidRPr="00531561" w14:paraId="628E159A" w14:textId="77777777" w:rsidTr="00C16156">
        <w:tc>
          <w:tcPr>
            <w:tcW w:w="491" w:type="pct"/>
            <w:shd w:val="clear" w:color="auto" w:fill="C5511A"/>
          </w:tcPr>
          <w:p w14:paraId="557D4D8D" w14:textId="77777777" w:rsidR="00CA1484" w:rsidRPr="000E7828" w:rsidRDefault="00CA1484">
            <w:pPr>
              <w:pStyle w:val="Tabletext"/>
              <w:rPr>
                <w:rFonts w:cs="Arial"/>
                <w:b/>
                <w:color w:val="FFFFFF" w:themeColor="background1"/>
                <w:sz w:val="12"/>
                <w:szCs w:val="12"/>
              </w:rPr>
            </w:pPr>
            <w:r w:rsidRPr="000E7828">
              <w:rPr>
                <w:rFonts w:cs="Arial"/>
                <w:b/>
                <w:color w:val="FFFFFF" w:themeColor="background1"/>
                <w:sz w:val="12"/>
                <w:szCs w:val="12"/>
              </w:rPr>
              <w:t>Grand Total</w:t>
            </w:r>
          </w:p>
        </w:tc>
        <w:tc>
          <w:tcPr>
            <w:tcW w:w="279" w:type="pct"/>
            <w:shd w:val="clear" w:color="auto" w:fill="C5511A"/>
          </w:tcPr>
          <w:p w14:paraId="43150765" w14:textId="4E404B07"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2857</w:t>
            </w:r>
          </w:p>
        </w:tc>
        <w:tc>
          <w:tcPr>
            <w:tcW w:w="211" w:type="pct"/>
            <w:shd w:val="clear" w:color="auto" w:fill="C5511A"/>
          </w:tcPr>
          <w:p w14:paraId="18C97A1F" w14:textId="138B2B4E"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849</w:t>
            </w:r>
          </w:p>
        </w:tc>
        <w:tc>
          <w:tcPr>
            <w:tcW w:w="280" w:type="pct"/>
            <w:shd w:val="clear" w:color="auto" w:fill="C5511A"/>
          </w:tcPr>
          <w:p w14:paraId="045EB53B" w14:textId="5D09080E"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1219</w:t>
            </w:r>
          </w:p>
        </w:tc>
        <w:tc>
          <w:tcPr>
            <w:tcW w:w="289" w:type="pct"/>
            <w:shd w:val="clear" w:color="auto" w:fill="C5511A"/>
          </w:tcPr>
          <w:p w14:paraId="405B543A" w14:textId="3E86EE2F"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4925</w:t>
            </w:r>
          </w:p>
        </w:tc>
        <w:tc>
          <w:tcPr>
            <w:tcW w:w="211" w:type="pct"/>
            <w:shd w:val="clear" w:color="auto" w:fill="C5511A"/>
          </w:tcPr>
          <w:p w14:paraId="0ABB0CF7" w14:textId="596C4688"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244</w:t>
            </w:r>
          </w:p>
        </w:tc>
        <w:tc>
          <w:tcPr>
            <w:tcW w:w="211" w:type="pct"/>
            <w:shd w:val="clear" w:color="auto" w:fill="C5511A"/>
          </w:tcPr>
          <w:p w14:paraId="44ED15AE" w14:textId="29DAB7DC"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244</w:t>
            </w:r>
          </w:p>
        </w:tc>
        <w:tc>
          <w:tcPr>
            <w:tcW w:w="210" w:type="pct"/>
            <w:shd w:val="clear" w:color="auto" w:fill="C5511A"/>
          </w:tcPr>
          <w:p w14:paraId="566585A8" w14:textId="46CC2E57"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128</w:t>
            </w:r>
          </w:p>
        </w:tc>
        <w:tc>
          <w:tcPr>
            <w:tcW w:w="211" w:type="pct"/>
            <w:shd w:val="clear" w:color="auto" w:fill="C5511A"/>
          </w:tcPr>
          <w:p w14:paraId="0FC568E2" w14:textId="221A9B05"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128</w:t>
            </w:r>
          </w:p>
        </w:tc>
        <w:tc>
          <w:tcPr>
            <w:tcW w:w="281" w:type="pct"/>
            <w:shd w:val="clear" w:color="auto" w:fill="C5511A"/>
          </w:tcPr>
          <w:p w14:paraId="23555A54" w14:textId="71B9D95E"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5059</w:t>
            </w:r>
          </w:p>
        </w:tc>
        <w:tc>
          <w:tcPr>
            <w:tcW w:w="211" w:type="pct"/>
            <w:shd w:val="clear" w:color="auto" w:fill="C5511A"/>
          </w:tcPr>
          <w:p w14:paraId="1C771326" w14:textId="01D4E117"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136</w:t>
            </w:r>
          </w:p>
        </w:tc>
        <w:tc>
          <w:tcPr>
            <w:tcW w:w="281" w:type="pct"/>
            <w:shd w:val="clear" w:color="auto" w:fill="C5511A"/>
          </w:tcPr>
          <w:p w14:paraId="1F2648FC" w14:textId="5ECBDF3C"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4213</w:t>
            </w:r>
          </w:p>
        </w:tc>
        <w:tc>
          <w:tcPr>
            <w:tcW w:w="282" w:type="pct"/>
            <w:shd w:val="clear" w:color="auto" w:fill="C5511A"/>
          </w:tcPr>
          <w:p w14:paraId="1ACABD85" w14:textId="4E3FDD43"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34915</w:t>
            </w:r>
          </w:p>
        </w:tc>
        <w:tc>
          <w:tcPr>
            <w:tcW w:w="290" w:type="pct"/>
            <w:shd w:val="clear" w:color="auto" w:fill="C5511A"/>
          </w:tcPr>
          <w:p w14:paraId="6ED56637" w14:textId="0318235E"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44323</w:t>
            </w:r>
          </w:p>
        </w:tc>
        <w:tc>
          <w:tcPr>
            <w:tcW w:w="209" w:type="pct"/>
            <w:shd w:val="clear" w:color="auto" w:fill="C5511A"/>
          </w:tcPr>
          <w:p w14:paraId="0BBF3017" w14:textId="50118053"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3</w:t>
            </w:r>
          </w:p>
        </w:tc>
        <w:tc>
          <w:tcPr>
            <w:tcW w:w="208" w:type="pct"/>
            <w:shd w:val="clear" w:color="auto" w:fill="C5511A"/>
          </w:tcPr>
          <w:p w14:paraId="40A4893E" w14:textId="4A74CC51"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155</w:t>
            </w:r>
          </w:p>
        </w:tc>
        <w:tc>
          <w:tcPr>
            <w:tcW w:w="280" w:type="pct"/>
            <w:shd w:val="clear" w:color="auto" w:fill="C5511A"/>
          </w:tcPr>
          <w:p w14:paraId="0331F3C8" w14:textId="7DCF19F0"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5570</w:t>
            </w:r>
          </w:p>
        </w:tc>
        <w:tc>
          <w:tcPr>
            <w:tcW w:w="286" w:type="pct"/>
            <w:shd w:val="clear" w:color="auto" w:fill="C5511A"/>
          </w:tcPr>
          <w:p w14:paraId="2E61F47B" w14:textId="0D22F637"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5728</w:t>
            </w:r>
          </w:p>
        </w:tc>
        <w:tc>
          <w:tcPr>
            <w:tcW w:w="278" w:type="pct"/>
            <w:shd w:val="clear" w:color="auto" w:fill="C5511A"/>
          </w:tcPr>
          <w:p w14:paraId="7EECEEB2" w14:textId="114C505C" w:rsidR="00CA1484" w:rsidRPr="000E7828" w:rsidRDefault="000E7828">
            <w:pPr>
              <w:pStyle w:val="Tabletext"/>
              <w:rPr>
                <w:rFonts w:cs="Arial"/>
                <w:b/>
                <w:color w:val="FFFFFF" w:themeColor="background1"/>
                <w:sz w:val="12"/>
                <w:szCs w:val="12"/>
              </w:rPr>
            </w:pPr>
            <w:r w:rsidRPr="00B42928">
              <w:rPr>
                <w:rFonts w:cs="Arial"/>
                <w:b/>
                <w:color w:val="FFFFFF" w:themeColor="background1"/>
                <w:sz w:val="12"/>
                <w:szCs w:val="12"/>
              </w:rPr>
              <w:t>55348</w:t>
            </w:r>
          </w:p>
        </w:tc>
      </w:tr>
    </w:tbl>
    <w:p w14:paraId="42245C46" w14:textId="77777777" w:rsidR="00CA1484" w:rsidRDefault="00CA1484" w:rsidP="00F35AEC">
      <w:pPr>
        <w:pStyle w:val="Body"/>
        <w:rPr>
          <w:color w:val="201547"/>
          <w:sz w:val="32"/>
          <w:szCs w:val="28"/>
        </w:rPr>
      </w:pPr>
      <w:bookmarkStart w:id="55" w:name="_Toc191288275"/>
      <w:r>
        <w:br w:type="page"/>
      </w:r>
    </w:p>
    <w:p w14:paraId="07F4B9FB" w14:textId="04ED787A" w:rsidR="00CA1484" w:rsidRPr="00D13427" w:rsidRDefault="00CA1484" w:rsidP="00A72EFA">
      <w:pPr>
        <w:pStyle w:val="Heading2"/>
      </w:pPr>
      <w:bookmarkStart w:id="56" w:name="_-Appendix_6:_General"/>
      <w:bookmarkStart w:id="57" w:name="_Appendix_8:_General"/>
      <w:bookmarkStart w:id="58" w:name="_Toc221105547"/>
      <w:bookmarkEnd w:id="56"/>
      <w:bookmarkEnd w:id="57"/>
      <w:r w:rsidRPr="00C16156">
        <w:lastRenderedPageBreak/>
        <w:t xml:space="preserve">Appendix </w:t>
      </w:r>
      <w:r w:rsidR="007C46F3">
        <w:t>8</w:t>
      </w:r>
      <w:r w:rsidRPr="00C16156">
        <w:t xml:space="preserve">: General enforcement actions and infringement notices by </w:t>
      </w:r>
      <w:r w:rsidR="00C16CD1" w:rsidRPr="00C16156">
        <w:t xml:space="preserve">local </w:t>
      </w:r>
      <w:r w:rsidRPr="00C16156">
        <w:t>council and fixed premises Class 1–3</w:t>
      </w:r>
      <w:bookmarkEnd w:id="55"/>
      <w:bookmarkEnd w:id="58"/>
    </w:p>
    <w:tbl>
      <w:tblPr>
        <w:tblStyle w:val="TableGrid"/>
        <w:tblW w:w="5183" w:type="pct"/>
        <w:tblBorders>
          <w:insideH w:val="single" w:sz="4" w:space="0" w:color="BFBFBF"/>
          <w:insideV w:val="single" w:sz="4" w:space="0" w:color="BFBFBF"/>
        </w:tblBorders>
        <w:tblLayout w:type="fixed"/>
        <w:tblLook w:val="06A0" w:firstRow="1" w:lastRow="0" w:firstColumn="1" w:lastColumn="0" w:noHBand="1" w:noVBand="1"/>
      </w:tblPr>
      <w:tblGrid>
        <w:gridCol w:w="2551"/>
        <w:gridCol w:w="777"/>
        <w:gridCol w:w="758"/>
        <w:gridCol w:w="758"/>
        <w:gridCol w:w="967"/>
        <w:gridCol w:w="710"/>
        <w:gridCol w:w="709"/>
        <w:gridCol w:w="708"/>
        <w:gridCol w:w="992"/>
        <w:gridCol w:w="708"/>
      </w:tblGrid>
      <w:tr w:rsidR="00040870" w:rsidRPr="00CA59F0" w14:paraId="23C1FCDE" w14:textId="77777777" w:rsidTr="00D6602F">
        <w:trPr>
          <w:tblHeader/>
        </w:trPr>
        <w:tc>
          <w:tcPr>
            <w:tcW w:w="2551" w:type="dxa"/>
            <w:vMerge w:val="restart"/>
            <w:shd w:val="clear" w:color="auto" w:fill="C5511A"/>
          </w:tcPr>
          <w:p w14:paraId="009B5362" w14:textId="2D71D7A5" w:rsidR="00040870" w:rsidRPr="006501D3" w:rsidRDefault="00040870">
            <w:pPr>
              <w:pStyle w:val="Tabletext"/>
              <w:rPr>
                <w:rFonts w:cs="Arial"/>
                <w:sz w:val="18"/>
                <w:szCs w:val="18"/>
              </w:rPr>
            </w:pPr>
            <w:bookmarkStart w:id="59" w:name="_Toc191288276"/>
            <w:r w:rsidRPr="006501D3">
              <w:rPr>
                <w:rFonts w:cs="Arial"/>
                <w:color w:val="FFFFFF" w:themeColor="background1"/>
                <w:sz w:val="18"/>
                <w:szCs w:val="18"/>
              </w:rPr>
              <w:t>Council</w:t>
            </w:r>
          </w:p>
        </w:tc>
        <w:tc>
          <w:tcPr>
            <w:tcW w:w="3260" w:type="dxa"/>
            <w:gridSpan w:val="4"/>
            <w:shd w:val="clear" w:color="auto" w:fill="C5511A"/>
          </w:tcPr>
          <w:p w14:paraId="7E470ED4" w14:textId="115F9E12" w:rsidR="00040870" w:rsidRPr="00CA59F0" w:rsidRDefault="00040870">
            <w:pPr>
              <w:pStyle w:val="Tablecolhead"/>
              <w:rPr>
                <w:rFonts w:cs="Arial"/>
                <w:color w:val="FFFFFF" w:themeColor="background1"/>
                <w:sz w:val="18"/>
                <w:szCs w:val="18"/>
              </w:rPr>
            </w:pPr>
            <w:r w:rsidRPr="00CA59F0">
              <w:rPr>
                <w:rFonts w:cs="Arial"/>
                <w:color w:val="FFFFFF" w:themeColor="background1"/>
                <w:sz w:val="18"/>
                <w:szCs w:val="18"/>
              </w:rPr>
              <w:t>General enforcement action</w:t>
            </w:r>
            <w:r w:rsidRPr="00CA59F0">
              <w:rPr>
                <w:rStyle w:val="FootnoteReference"/>
                <w:rFonts w:cs="Arial"/>
                <w:color w:val="FFFFFF" w:themeColor="background1"/>
                <w:sz w:val="18"/>
                <w:szCs w:val="18"/>
              </w:rPr>
              <w:footnoteReference w:id="45"/>
            </w:r>
          </w:p>
        </w:tc>
        <w:tc>
          <w:tcPr>
            <w:tcW w:w="3119" w:type="dxa"/>
            <w:gridSpan w:val="4"/>
            <w:shd w:val="clear" w:color="auto" w:fill="C5511A"/>
          </w:tcPr>
          <w:p w14:paraId="2D99E301" w14:textId="3925CD99" w:rsidR="00040870" w:rsidRPr="00CA59F0" w:rsidRDefault="00040870">
            <w:pPr>
              <w:pStyle w:val="Tablecolhead"/>
              <w:rPr>
                <w:rFonts w:cs="Arial"/>
                <w:color w:val="FFFFFF" w:themeColor="background1"/>
                <w:sz w:val="18"/>
                <w:szCs w:val="18"/>
              </w:rPr>
            </w:pPr>
            <w:r w:rsidRPr="00CA59F0">
              <w:rPr>
                <w:rFonts w:cs="Arial"/>
                <w:color w:val="FFFFFF" w:themeColor="background1"/>
                <w:sz w:val="18"/>
                <w:szCs w:val="18"/>
              </w:rPr>
              <w:t>Infringement notice</w:t>
            </w:r>
          </w:p>
        </w:tc>
        <w:tc>
          <w:tcPr>
            <w:tcW w:w="708" w:type="dxa"/>
            <w:vMerge w:val="restart"/>
            <w:shd w:val="clear" w:color="auto" w:fill="C5511A"/>
            <w:vAlign w:val="center"/>
          </w:tcPr>
          <w:p w14:paraId="03A67422" w14:textId="725129B6" w:rsidR="00040870" w:rsidRPr="000C0910" w:rsidRDefault="00040870">
            <w:pPr>
              <w:pStyle w:val="Tabletext"/>
              <w:rPr>
                <w:rFonts w:cs="Arial"/>
                <w:b/>
                <w:bCs/>
                <w:color w:val="FFFFFF" w:themeColor="background1"/>
                <w:sz w:val="18"/>
                <w:szCs w:val="18"/>
              </w:rPr>
            </w:pPr>
            <w:r w:rsidRPr="000C0910">
              <w:rPr>
                <w:rFonts w:cs="Arial"/>
                <w:b/>
                <w:bCs/>
                <w:color w:val="FFFFFF" w:themeColor="background1"/>
                <w:sz w:val="18"/>
                <w:szCs w:val="18"/>
              </w:rPr>
              <w:t>Total</w:t>
            </w:r>
          </w:p>
        </w:tc>
      </w:tr>
      <w:tr w:rsidR="00040870" w:rsidRPr="00CA59F0" w14:paraId="2019A2A7" w14:textId="77777777" w:rsidTr="00C16156">
        <w:trPr>
          <w:tblHeader/>
        </w:trPr>
        <w:tc>
          <w:tcPr>
            <w:tcW w:w="2551" w:type="dxa"/>
            <w:vMerge/>
            <w:shd w:val="clear" w:color="auto" w:fill="C5511A"/>
          </w:tcPr>
          <w:p w14:paraId="1A899679" w14:textId="77777777" w:rsidR="00040870" w:rsidRPr="006501D3" w:rsidRDefault="00040870">
            <w:pPr>
              <w:pStyle w:val="Tabletext"/>
              <w:rPr>
                <w:rFonts w:cs="Arial"/>
                <w:sz w:val="18"/>
                <w:szCs w:val="18"/>
              </w:rPr>
            </w:pPr>
          </w:p>
        </w:tc>
        <w:tc>
          <w:tcPr>
            <w:tcW w:w="777" w:type="dxa"/>
            <w:shd w:val="clear" w:color="auto" w:fill="C5511A"/>
          </w:tcPr>
          <w:p w14:paraId="2B5E50BD" w14:textId="77777777" w:rsidR="00040870" w:rsidRPr="00CA59F0" w:rsidRDefault="00040870" w:rsidP="00E31DEE">
            <w:pPr>
              <w:pStyle w:val="Tablecolhead"/>
              <w:jc w:val="center"/>
              <w:rPr>
                <w:rFonts w:cs="Arial"/>
                <w:color w:val="FFFFFF" w:themeColor="background1"/>
                <w:sz w:val="18"/>
                <w:szCs w:val="18"/>
              </w:rPr>
            </w:pPr>
            <w:r w:rsidRPr="00CA59F0">
              <w:rPr>
                <w:rFonts w:cs="Arial"/>
                <w:color w:val="FFFFFF" w:themeColor="background1"/>
                <w:sz w:val="18"/>
                <w:szCs w:val="18"/>
              </w:rPr>
              <w:t>Class 1</w:t>
            </w:r>
          </w:p>
        </w:tc>
        <w:tc>
          <w:tcPr>
            <w:tcW w:w="758" w:type="dxa"/>
            <w:shd w:val="clear" w:color="auto" w:fill="C5511A"/>
          </w:tcPr>
          <w:p w14:paraId="5C4C1FA6" w14:textId="77777777" w:rsidR="00040870" w:rsidRPr="00CA59F0" w:rsidRDefault="00040870" w:rsidP="00E31DEE">
            <w:pPr>
              <w:pStyle w:val="Tablecolhead"/>
              <w:jc w:val="center"/>
              <w:rPr>
                <w:rFonts w:cs="Arial"/>
                <w:color w:val="FFFFFF" w:themeColor="background1"/>
                <w:sz w:val="18"/>
                <w:szCs w:val="18"/>
              </w:rPr>
            </w:pPr>
            <w:r w:rsidRPr="00CA59F0">
              <w:rPr>
                <w:rFonts w:cs="Arial"/>
                <w:color w:val="FFFFFF" w:themeColor="background1"/>
                <w:sz w:val="18"/>
                <w:szCs w:val="18"/>
              </w:rPr>
              <w:t>Class 2</w:t>
            </w:r>
          </w:p>
        </w:tc>
        <w:tc>
          <w:tcPr>
            <w:tcW w:w="758" w:type="dxa"/>
            <w:shd w:val="clear" w:color="auto" w:fill="C5511A"/>
          </w:tcPr>
          <w:p w14:paraId="6F671DF6" w14:textId="77777777" w:rsidR="00040870" w:rsidRPr="00CA59F0" w:rsidRDefault="00040870" w:rsidP="00E31DEE">
            <w:pPr>
              <w:pStyle w:val="Tablecolhead"/>
              <w:jc w:val="center"/>
              <w:rPr>
                <w:rFonts w:cs="Arial"/>
                <w:color w:val="FFFFFF" w:themeColor="background1"/>
                <w:sz w:val="18"/>
                <w:szCs w:val="18"/>
              </w:rPr>
            </w:pPr>
            <w:r w:rsidRPr="00CA59F0">
              <w:rPr>
                <w:rFonts w:cs="Arial"/>
                <w:color w:val="FFFFFF" w:themeColor="background1"/>
                <w:sz w:val="18"/>
                <w:szCs w:val="18"/>
              </w:rPr>
              <w:t>Class 3</w:t>
            </w:r>
          </w:p>
        </w:tc>
        <w:tc>
          <w:tcPr>
            <w:tcW w:w="967" w:type="dxa"/>
            <w:shd w:val="clear" w:color="auto" w:fill="C5511A"/>
          </w:tcPr>
          <w:p w14:paraId="61F54D77" w14:textId="77777777" w:rsidR="00040870" w:rsidRPr="00CA59F0" w:rsidRDefault="00040870" w:rsidP="00E31DEE">
            <w:pPr>
              <w:pStyle w:val="Tablecolhead"/>
              <w:jc w:val="center"/>
              <w:rPr>
                <w:rFonts w:cs="Arial"/>
                <w:color w:val="FFFFFF" w:themeColor="background1"/>
                <w:sz w:val="18"/>
                <w:szCs w:val="18"/>
              </w:rPr>
            </w:pPr>
            <w:r w:rsidRPr="00CA59F0">
              <w:rPr>
                <w:rFonts w:cs="Arial"/>
                <w:color w:val="FFFFFF" w:themeColor="background1"/>
                <w:sz w:val="18"/>
                <w:szCs w:val="18"/>
              </w:rPr>
              <w:t>Subtotal</w:t>
            </w:r>
          </w:p>
        </w:tc>
        <w:tc>
          <w:tcPr>
            <w:tcW w:w="710" w:type="dxa"/>
            <w:shd w:val="clear" w:color="auto" w:fill="C5511A"/>
          </w:tcPr>
          <w:p w14:paraId="1AA9CC0A" w14:textId="77777777" w:rsidR="00040870" w:rsidRPr="00CA59F0" w:rsidRDefault="00040870" w:rsidP="00E31DEE">
            <w:pPr>
              <w:pStyle w:val="Tablecolhead"/>
              <w:jc w:val="center"/>
              <w:rPr>
                <w:rFonts w:cs="Arial"/>
                <w:color w:val="FFFFFF" w:themeColor="background1"/>
                <w:sz w:val="18"/>
                <w:szCs w:val="18"/>
              </w:rPr>
            </w:pPr>
            <w:r w:rsidRPr="00CA59F0">
              <w:rPr>
                <w:rFonts w:cs="Arial"/>
                <w:color w:val="FFFFFF" w:themeColor="background1"/>
                <w:sz w:val="18"/>
                <w:szCs w:val="18"/>
              </w:rPr>
              <w:t>Class 1</w:t>
            </w:r>
          </w:p>
        </w:tc>
        <w:tc>
          <w:tcPr>
            <w:tcW w:w="709" w:type="dxa"/>
            <w:shd w:val="clear" w:color="auto" w:fill="C5511A"/>
          </w:tcPr>
          <w:p w14:paraId="7F054E22" w14:textId="77777777" w:rsidR="00040870" w:rsidRPr="00CA59F0" w:rsidRDefault="00040870" w:rsidP="00E31DEE">
            <w:pPr>
              <w:pStyle w:val="Tablecolhead"/>
              <w:jc w:val="center"/>
              <w:rPr>
                <w:rFonts w:cs="Arial"/>
                <w:color w:val="FFFFFF" w:themeColor="background1"/>
                <w:sz w:val="18"/>
                <w:szCs w:val="18"/>
              </w:rPr>
            </w:pPr>
            <w:r w:rsidRPr="00CA59F0">
              <w:rPr>
                <w:rFonts w:cs="Arial"/>
                <w:color w:val="FFFFFF" w:themeColor="background1"/>
                <w:sz w:val="18"/>
                <w:szCs w:val="18"/>
              </w:rPr>
              <w:t>Class 2</w:t>
            </w:r>
          </w:p>
        </w:tc>
        <w:tc>
          <w:tcPr>
            <w:tcW w:w="708" w:type="dxa"/>
            <w:shd w:val="clear" w:color="auto" w:fill="C5511A"/>
          </w:tcPr>
          <w:p w14:paraId="09935887" w14:textId="77777777" w:rsidR="00040870" w:rsidRPr="00CA59F0" w:rsidRDefault="00040870" w:rsidP="00E31DEE">
            <w:pPr>
              <w:pStyle w:val="Tablecolhead"/>
              <w:jc w:val="center"/>
              <w:rPr>
                <w:rFonts w:cs="Arial"/>
                <w:color w:val="FFFFFF" w:themeColor="background1"/>
                <w:sz w:val="18"/>
                <w:szCs w:val="18"/>
              </w:rPr>
            </w:pPr>
            <w:r w:rsidRPr="00CA59F0">
              <w:rPr>
                <w:rFonts w:cs="Arial"/>
                <w:color w:val="FFFFFF" w:themeColor="background1"/>
                <w:sz w:val="18"/>
                <w:szCs w:val="18"/>
              </w:rPr>
              <w:t>Class 3</w:t>
            </w:r>
          </w:p>
        </w:tc>
        <w:tc>
          <w:tcPr>
            <w:tcW w:w="992" w:type="dxa"/>
            <w:shd w:val="clear" w:color="auto" w:fill="C5511A"/>
          </w:tcPr>
          <w:p w14:paraId="74B7F55A" w14:textId="77777777" w:rsidR="00040870" w:rsidRPr="00CA59F0" w:rsidRDefault="00040870">
            <w:pPr>
              <w:pStyle w:val="Tablecolhead"/>
              <w:rPr>
                <w:rFonts w:cs="Arial"/>
                <w:color w:val="FFFFFF" w:themeColor="background1"/>
                <w:sz w:val="18"/>
                <w:szCs w:val="18"/>
              </w:rPr>
            </w:pPr>
            <w:r w:rsidRPr="00CA59F0">
              <w:rPr>
                <w:rFonts w:cs="Arial"/>
                <w:color w:val="FFFFFF" w:themeColor="background1"/>
                <w:sz w:val="18"/>
                <w:szCs w:val="18"/>
              </w:rPr>
              <w:t>Subtotal</w:t>
            </w:r>
          </w:p>
        </w:tc>
        <w:tc>
          <w:tcPr>
            <w:tcW w:w="708" w:type="dxa"/>
            <w:vMerge/>
            <w:shd w:val="clear" w:color="auto" w:fill="C5511A"/>
          </w:tcPr>
          <w:p w14:paraId="504C7462" w14:textId="1E8B7D46" w:rsidR="00040870" w:rsidRPr="000C0910" w:rsidRDefault="00040870">
            <w:pPr>
              <w:pStyle w:val="Tabletext"/>
              <w:rPr>
                <w:rFonts w:cs="Arial"/>
                <w:b/>
                <w:bCs/>
                <w:color w:val="FFFFFF" w:themeColor="background1"/>
                <w:sz w:val="18"/>
                <w:szCs w:val="18"/>
              </w:rPr>
            </w:pPr>
          </w:p>
        </w:tc>
      </w:tr>
      <w:tr w:rsidR="00CC4836" w:rsidRPr="00CA59F0" w14:paraId="6235AFE3" w14:textId="77777777" w:rsidTr="00E82182">
        <w:tc>
          <w:tcPr>
            <w:tcW w:w="2551" w:type="dxa"/>
            <w:vAlign w:val="center"/>
          </w:tcPr>
          <w:p w14:paraId="6FA85FCF" w14:textId="486994AE" w:rsidR="00CC4836" w:rsidRPr="00D6602F" w:rsidRDefault="00CC4836" w:rsidP="00CC4836">
            <w:pPr>
              <w:pStyle w:val="Tabletext"/>
              <w:rPr>
                <w:rFonts w:cs="Arial"/>
                <w:sz w:val="18"/>
                <w:szCs w:val="18"/>
              </w:rPr>
            </w:pPr>
            <w:r w:rsidRPr="00D6602F">
              <w:rPr>
                <w:rFonts w:cs="Arial"/>
                <w:sz w:val="18"/>
                <w:szCs w:val="18"/>
              </w:rPr>
              <w:t>Alpine Shire Council</w:t>
            </w:r>
          </w:p>
        </w:tc>
        <w:tc>
          <w:tcPr>
            <w:tcW w:w="777" w:type="dxa"/>
            <w:vAlign w:val="bottom"/>
          </w:tcPr>
          <w:p w14:paraId="29708BED" w14:textId="798CC5C1"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DB4C329" w14:textId="066B0B2F"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AAFE158" w14:textId="231A5983"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4864EAEC" w14:textId="303258EC"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6295469C" w14:textId="4C5322F7"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13C2B793" w14:textId="0E708D96"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30094145" w14:textId="506FB1A7"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6E19B6C0" w14:textId="469DE213"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B84D6EA" w14:textId="656F774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E13F7BB" w14:textId="77777777" w:rsidTr="00E82182">
        <w:tc>
          <w:tcPr>
            <w:tcW w:w="2551" w:type="dxa"/>
            <w:shd w:val="clear" w:color="auto" w:fill="EFF0EF"/>
          </w:tcPr>
          <w:p w14:paraId="5DE7957D" w14:textId="5106F371" w:rsidR="00CC4836" w:rsidRPr="00D6602F" w:rsidRDefault="00CC4836" w:rsidP="00CC4836">
            <w:pPr>
              <w:pStyle w:val="Tabletext"/>
              <w:rPr>
                <w:rFonts w:cs="Arial"/>
                <w:sz w:val="18"/>
                <w:szCs w:val="18"/>
              </w:rPr>
            </w:pPr>
            <w:r w:rsidRPr="00D6602F">
              <w:rPr>
                <w:rFonts w:cs="Arial"/>
                <w:sz w:val="18"/>
                <w:szCs w:val="18"/>
              </w:rPr>
              <w:t>Ararat Rural City Council</w:t>
            </w:r>
          </w:p>
        </w:tc>
        <w:tc>
          <w:tcPr>
            <w:tcW w:w="777" w:type="dxa"/>
            <w:shd w:val="clear" w:color="auto" w:fill="EFF0EF"/>
            <w:vAlign w:val="bottom"/>
          </w:tcPr>
          <w:p w14:paraId="185ECFF4" w14:textId="6BE03127"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085C7A91" w14:textId="027667DA"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5ED6C59F" w14:textId="69A8B0DF"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70684065" w14:textId="2AA9C785"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6A7B6883" w14:textId="2381FB9A"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1B655351" w14:textId="66B2347C"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193A0938" w14:textId="22922E38"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6280650F" w14:textId="78FE204C"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72B1E7BB" w14:textId="1006471F"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70B5B895" w14:textId="77777777" w:rsidTr="00E82182">
        <w:tc>
          <w:tcPr>
            <w:tcW w:w="2551" w:type="dxa"/>
          </w:tcPr>
          <w:p w14:paraId="69001383" w14:textId="35182D3D" w:rsidR="00CC4836" w:rsidRPr="00D6602F" w:rsidRDefault="00CC4836" w:rsidP="00CC4836">
            <w:pPr>
              <w:pStyle w:val="Tabletext"/>
              <w:rPr>
                <w:rFonts w:cs="Arial"/>
                <w:sz w:val="18"/>
                <w:szCs w:val="18"/>
              </w:rPr>
            </w:pPr>
            <w:r w:rsidRPr="00D6602F">
              <w:rPr>
                <w:rFonts w:cs="Arial"/>
                <w:sz w:val="18"/>
                <w:szCs w:val="18"/>
              </w:rPr>
              <w:t>Benalla Rural City Council</w:t>
            </w:r>
          </w:p>
        </w:tc>
        <w:tc>
          <w:tcPr>
            <w:tcW w:w="777" w:type="dxa"/>
            <w:vAlign w:val="bottom"/>
          </w:tcPr>
          <w:p w14:paraId="42F97922" w14:textId="4DCDBC64"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7A8E072" w14:textId="57E633A6"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24B7601D" w14:textId="18125FBC"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29EF0530" w14:textId="621A52AF"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51A6D54F" w14:textId="6D8AC12C"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08520D7F" w14:textId="4645BCD4"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4EDC73CA" w14:textId="07AB567E"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7A52DE20" w14:textId="5236A0FE"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8207858" w14:textId="4D470116"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03EAF274" w14:textId="77777777" w:rsidTr="00E82182">
        <w:tc>
          <w:tcPr>
            <w:tcW w:w="2551" w:type="dxa"/>
            <w:shd w:val="clear" w:color="auto" w:fill="EFF0EF"/>
            <w:vAlign w:val="bottom"/>
          </w:tcPr>
          <w:p w14:paraId="1281AC59" w14:textId="2B95079B" w:rsidR="00CC4836" w:rsidRPr="00D6602F" w:rsidRDefault="00CC4836" w:rsidP="00CC4836">
            <w:pPr>
              <w:pStyle w:val="Tabletext"/>
              <w:rPr>
                <w:rFonts w:cs="Arial"/>
                <w:sz w:val="18"/>
                <w:szCs w:val="18"/>
              </w:rPr>
            </w:pPr>
            <w:r w:rsidRPr="00D6602F">
              <w:rPr>
                <w:rFonts w:cs="Arial"/>
                <w:sz w:val="18"/>
                <w:szCs w:val="18"/>
              </w:rPr>
              <w:t>Banyule City Council</w:t>
            </w:r>
          </w:p>
        </w:tc>
        <w:tc>
          <w:tcPr>
            <w:tcW w:w="777" w:type="dxa"/>
            <w:shd w:val="clear" w:color="auto" w:fill="EFF0EF"/>
            <w:vAlign w:val="bottom"/>
          </w:tcPr>
          <w:p w14:paraId="13BD9758" w14:textId="47D217CE"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6B63C99B" w14:textId="217B0C2C" w:rsidR="00CC4836" w:rsidRPr="00D6602F" w:rsidRDefault="00CC4836" w:rsidP="00CC4836">
            <w:pPr>
              <w:pStyle w:val="Tabletext"/>
              <w:rPr>
                <w:rFonts w:cs="Arial"/>
                <w:sz w:val="18"/>
                <w:szCs w:val="18"/>
              </w:rPr>
            </w:pPr>
            <w:r w:rsidRPr="00D6602F">
              <w:rPr>
                <w:rFonts w:cs="Arial"/>
                <w:sz w:val="18"/>
                <w:szCs w:val="18"/>
              </w:rPr>
              <w:t>1</w:t>
            </w:r>
          </w:p>
        </w:tc>
        <w:tc>
          <w:tcPr>
            <w:tcW w:w="758" w:type="dxa"/>
            <w:shd w:val="clear" w:color="auto" w:fill="EFF0EF"/>
            <w:vAlign w:val="bottom"/>
          </w:tcPr>
          <w:p w14:paraId="6E3A39D0" w14:textId="69192DB8"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4AC8E02A" w14:textId="2A8A71D4" w:rsidR="00CC4836" w:rsidRPr="00D6602F" w:rsidRDefault="00CC4836" w:rsidP="00CC4836">
            <w:pPr>
              <w:pStyle w:val="Tabletext"/>
              <w:rPr>
                <w:rFonts w:cs="Arial"/>
                <w:sz w:val="18"/>
                <w:szCs w:val="18"/>
              </w:rPr>
            </w:pPr>
            <w:r w:rsidRPr="00D6602F">
              <w:rPr>
                <w:rFonts w:cs="Arial"/>
                <w:b/>
                <w:bCs/>
                <w:sz w:val="18"/>
                <w:szCs w:val="18"/>
              </w:rPr>
              <w:t>1</w:t>
            </w:r>
          </w:p>
        </w:tc>
        <w:tc>
          <w:tcPr>
            <w:tcW w:w="710" w:type="dxa"/>
            <w:shd w:val="clear" w:color="auto" w:fill="EFF0EF"/>
            <w:vAlign w:val="bottom"/>
          </w:tcPr>
          <w:p w14:paraId="174C91FD" w14:textId="038C9288"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6F894B82" w14:textId="5B963554"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0122A7B3" w14:textId="142DF48B"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2988400A" w14:textId="41D0BF0F"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B0D9A72" w14:textId="79BFA2B4"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w:t>
            </w:r>
          </w:p>
        </w:tc>
      </w:tr>
      <w:tr w:rsidR="00CC4836" w:rsidRPr="00CA59F0" w14:paraId="29F57058" w14:textId="77777777" w:rsidTr="00E82182">
        <w:tc>
          <w:tcPr>
            <w:tcW w:w="2551" w:type="dxa"/>
            <w:vAlign w:val="bottom"/>
          </w:tcPr>
          <w:p w14:paraId="6763FEB7" w14:textId="58A0C37D" w:rsidR="00CC4836" w:rsidRPr="00D6602F" w:rsidRDefault="00CC4836" w:rsidP="00CC4836">
            <w:pPr>
              <w:pStyle w:val="Tabletext"/>
              <w:rPr>
                <w:rFonts w:cs="Arial"/>
                <w:sz w:val="18"/>
                <w:szCs w:val="18"/>
              </w:rPr>
            </w:pPr>
            <w:r w:rsidRPr="00D6602F">
              <w:rPr>
                <w:rFonts w:cs="Arial"/>
                <w:sz w:val="18"/>
                <w:szCs w:val="18"/>
              </w:rPr>
              <w:t>Bass Coast Shire Council</w:t>
            </w:r>
          </w:p>
        </w:tc>
        <w:tc>
          <w:tcPr>
            <w:tcW w:w="777" w:type="dxa"/>
            <w:vAlign w:val="bottom"/>
          </w:tcPr>
          <w:p w14:paraId="022FA3A0" w14:textId="68FD437F"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8A4EF3D" w14:textId="1C20CB15" w:rsidR="00CC4836" w:rsidRPr="00D6602F" w:rsidRDefault="00CC4836" w:rsidP="00CC4836">
            <w:pPr>
              <w:pStyle w:val="Tabletext"/>
              <w:rPr>
                <w:rFonts w:cs="Arial"/>
                <w:sz w:val="18"/>
                <w:szCs w:val="18"/>
              </w:rPr>
            </w:pPr>
            <w:r w:rsidRPr="00D6602F">
              <w:rPr>
                <w:rFonts w:cs="Arial"/>
                <w:sz w:val="18"/>
                <w:szCs w:val="18"/>
              </w:rPr>
              <w:t>4</w:t>
            </w:r>
          </w:p>
        </w:tc>
        <w:tc>
          <w:tcPr>
            <w:tcW w:w="758" w:type="dxa"/>
            <w:vAlign w:val="bottom"/>
          </w:tcPr>
          <w:p w14:paraId="6A7AE741" w14:textId="0E3C0C3B"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08068F58" w14:textId="18E53CD0" w:rsidR="00CC4836" w:rsidRPr="00D6602F" w:rsidRDefault="00CC4836" w:rsidP="00CC4836">
            <w:pPr>
              <w:pStyle w:val="Tabletext"/>
              <w:rPr>
                <w:rFonts w:cs="Arial"/>
                <w:sz w:val="18"/>
                <w:szCs w:val="18"/>
              </w:rPr>
            </w:pPr>
            <w:r w:rsidRPr="00D6602F">
              <w:rPr>
                <w:rFonts w:cs="Arial"/>
                <w:b/>
                <w:bCs/>
                <w:sz w:val="18"/>
                <w:szCs w:val="18"/>
              </w:rPr>
              <w:t>4</w:t>
            </w:r>
          </w:p>
        </w:tc>
        <w:tc>
          <w:tcPr>
            <w:tcW w:w="710" w:type="dxa"/>
            <w:vAlign w:val="bottom"/>
          </w:tcPr>
          <w:p w14:paraId="7EB5D791" w14:textId="0C62F929"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211BC326" w14:textId="4E2C7717" w:rsidR="00CC4836" w:rsidRPr="00D6602F" w:rsidRDefault="00CC4836" w:rsidP="00CC4836">
            <w:pPr>
              <w:pStyle w:val="Tabletext"/>
              <w:rPr>
                <w:rFonts w:cs="Arial"/>
                <w:sz w:val="18"/>
                <w:szCs w:val="18"/>
              </w:rPr>
            </w:pPr>
            <w:r w:rsidRPr="00D6602F">
              <w:rPr>
                <w:rFonts w:cs="Arial"/>
                <w:sz w:val="18"/>
                <w:szCs w:val="18"/>
              </w:rPr>
              <w:t>4</w:t>
            </w:r>
          </w:p>
        </w:tc>
        <w:tc>
          <w:tcPr>
            <w:tcW w:w="708" w:type="dxa"/>
            <w:vAlign w:val="bottom"/>
          </w:tcPr>
          <w:p w14:paraId="411A4AD1" w14:textId="5A346D84"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28B50EBE" w14:textId="281E3477" w:rsidR="00CC4836" w:rsidRPr="00D6602F" w:rsidRDefault="00CC4836" w:rsidP="00CC4836">
            <w:pPr>
              <w:pStyle w:val="Tabletext"/>
              <w:rPr>
                <w:rFonts w:cs="Arial"/>
                <w:sz w:val="18"/>
                <w:szCs w:val="18"/>
              </w:rPr>
            </w:pPr>
            <w:r w:rsidRPr="00D6602F">
              <w:rPr>
                <w:rFonts w:cs="Arial"/>
                <w:b/>
                <w:bCs/>
                <w:sz w:val="18"/>
                <w:szCs w:val="18"/>
              </w:rPr>
              <w:t>4</w:t>
            </w:r>
          </w:p>
        </w:tc>
        <w:tc>
          <w:tcPr>
            <w:tcW w:w="708" w:type="dxa"/>
            <w:shd w:val="clear" w:color="auto" w:fill="C5511A"/>
            <w:vAlign w:val="bottom"/>
          </w:tcPr>
          <w:p w14:paraId="45034832" w14:textId="168FC1A9"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8</w:t>
            </w:r>
          </w:p>
        </w:tc>
      </w:tr>
      <w:tr w:rsidR="00CC4836" w:rsidRPr="00CA59F0" w14:paraId="336ABFD6" w14:textId="77777777" w:rsidTr="00E82182">
        <w:tc>
          <w:tcPr>
            <w:tcW w:w="2551" w:type="dxa"/>
            <w:shd w:val="clear" w:color="auto" w:fill="EFF0EF"/>
            <w:vAlign w:val="bottom"/>
          </w:tcPr>
          <w:p w14:paraId="7EE11EC2" w14:textId="75774596" w:rsidR="00CC4836" w:rsidRPr="00D6602F" w:rsidRDefault="00CC4836" w:rsidP="00CC4836">
            <w:pPr>
              <w:pStyle w:val="Tabletext"/>
              <w:rPr>
                <w:rFonts w:cs="Arial"/>
                <w:sz w:val="18"/>
                <w:szCs w:val="18"/>
              </w:rPr>
            </w:pPr>
            <w:r w:rsidRPr="00D6602F">
              <w:rPr>
                <w:rFonts w:cs="Arial"/>
                <w:sz w:val="18"/>
                <w:szCs w:val="18"/>
              </w:rPr>
              <w:t>Bayside City Council</w:t>
            </w:r>
          </w:p>
        </w:tc>
        <w:tc>
          <w:tcPr>
            <w:tcW w:w="777" w:type="dxa"/>
            <w:shd w:val="clear" w:color="auto" w:fill="EFF0EF"/>
            <w:vAlign w:val="bottom"/>
          </w:tcPr>
          <w:p w14:paraId="1D66062B" w14:textId="7A984D34" w:rsidR="00CC4836" w:rsidRPr="00D6602F" w:rsidRDefault="00CC4836" w:rsidP="00CC4836">
            <w:pPr>
              <w:pStyle w:val="Tabletext"/>
              <w:rPr>
                <w:rFonts w:cs="Arial"/>
                <w:sz w:val="18"/>
                <w:szCs w:val="18"/>
              </w:rPr>
            </w:pPr>
            <w:r w:rsidRPr="00D6602F">
              <w:rPr>
                <w:rFonts w:cs="Arial"/>
                <w:sz w:val="18"/>
                <w:szCs w:val="18"/>
              </w:rPr>
              <w:t>1</w:t>
            </w:r>
          </w:p>
        </w:tc>
        <w:tc>
          <w:tcPr>
            <w:tcW w:w="758" w:type="dxa"/>
            <w:shd w:val="clear" w:color="auto" w:fill="EFF0EF"/>
            <w:vAlign w:val="bottom"/>
          </w:tcPr>
          <w:p w14:paraId="6E0765AD" w14:textId="2D221EFC" w:rsidR="00CC4836" w:rsidRPr="00D6602F" w:rsidRDefault="00CC4836" w:rsidP="00CC4836">
            <w:pPr>
              <w:pStyle w:val="Tabletext"/>
              <w:rPr>
                <w:rFonts w:cs="Arial"/>
                <w:sz w:val="18"/>
                <w:szCs w:val="18"/>
              </w:rPr>
            </w:pPr>
            <w:r w:rsidRPr="00D6602F">
              <w:rPr>
                <w:rFonts w:cs="Arial"/>
                <w:sz w:val="18"/>
                <w:szCs w:val="18"/>
              </w:rPr>
              <w:t>3</w:t>
            </w:r>
          </w:p>
        </w:tc>
        <w:tc>
          <w:tcPr>
            <w:tcW w:w="758" w:type="dxa"/>
            <w:shd w:val="clear" w:color="auto" w:fill="EFF0EF"/>
            <w:vAlign w:val="bottom"/>
          </w:tcPr>
          <w:p w14:paraId="2CD497AF" w14:textId="7F6EF925"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72CBD589" w14:textId="7488EAF7" w:rsidR="00CC4836" w:rsidRPr="00D6602F" w:rsidRDefault="00CC4836" w:rsidP="00CC4836">
            <w:pPr>
              <w:pStyle w:val="Tabletext"/>
              <w:rPr>
                <w:rFonts w:cs="Arial"/>
                <w:sz w:val="18"/>
                <w:szCs w:val="18"/>
              </w:rPr>
            </w:pPr>
            <w:r w:rsidRPr="00D6602F">
              <w:rPr>
                <w:rFonts w:cs="Arial"/>
                <w:b/>
                <w:bCs/>
                <w:sz w:val="18"/>
                <w:szCs w:val="18"/>
              </w:rPr>
              <w:t>4</w:t>
            </w:r>
          </w:p>
        </w:tc>
        <w:tc>
          <w:tcPr>
            <w:tcW w:w="710" w:type="dxa"/>
            <w:shd w:val="clear" w:color="auto" w:fill="EFF0EF"/>
            <w:vAlign w:val="bottom"/>
          </w:tcPr>
          <w:p w14:paraId="10CBD51E" w14:textId="0FE7B7FD"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76BBAC8C" w14:textId="1AECDC13" w:rsidR="00CC4836" w:rsidRPr="00D6602F" w:rsidRDefault="00CC4836" w:rsidP="00CC4836">
            <w:pPr>
              <w:pStyle w:val="Tabletext"/>
              <w:rPr>
                <w:rFonts w:cs="Arial"/>
                <w:sz w:val="18"/>
                <w:szCs w:val="18"/>
              </w:rPr>
            </w:pPr>
            <w:r w:rsidRPr="00D6602F">
              <w:rPr>
                <w:rFonts w:cs="Arial"/>
                <w:sz w:val="18"/>
                <w:szCs w:val="18"/>
              </w:rPr>
              <w:t>3</w:t>
            </w:r>
          </w:p>
        </w:tc>
        <w:tc>
          <w:tcPr>
            <w:tcW w:w="708" w:type="dxa"/>
            <w:shd w:val="clear" w:color="auto" w:fill="EFF0EF"/>
            <w:vAlign w:val="bottom"/>
          </w:tcPr>
          <w:p w14:paraId="18D77019" w14:textId="6780354B"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1BF41EAA" w14:textId="7E411BED" w:rsidR="00CC4836" w:rsidRPr="00D6602F" w:rsidRDefault="00CC4836" w:rsidP="00CC4836">
            <w:pPr>
              <w:pStyle w:val="Tabletext"/>
              <w:rPr>
                <w:rFonts w:cs="Arial"/>
                <w:sz w:val="18"/>
                <w:szCs w:val="18"/>
              </w:rPr>
            </w:pPr>
            <w:r w:rsidRPr="00D6602F">
              <w:rPr>
                <w:rFonts w:cs="Arial"/>
                <w:b/>
                <w:bCs/>
                <w:sz w:val="18"/>
                <w:szCs w:val="18"/>
              </w:rPr>
              <w:t>3</w:t>
            </w:r>
          </w:p>
        </w:tc>
        <w:tc>
          <w:tcPr>
            <w:tcW w:w="708" w:type="dxa"/>
            <w:shd w:val="clear" w:color="auto" w:fill="C5511A"/>
            <w:vAlign w:val="bottom"/>
          </w:tcPr>
          <w:p w14:paraId="7F492058" w14:textId="04217C62"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7</w:t>
            </w:r>
          </w:p>
        </w:tc>
      </w:tr>
      <w:tr w:rsidR="00CC4836" w:rsidRPr="00CA59F0" w14:paraId="62D186F7" w14:textId="77777777" w:rsidTr="00E82182">
        <w:tc>
          <w:tcPr>
            <w:tcW w:w="2551" w:type="dxa"/>
            <w:vAlign w:val="center"/>
          </w:tcPr>
          <w:p w14:paraId="47E3B310" w14:textId="01A4ABC2" w:rsidR="00CC4836" w:rsidRPr="00D6602F" w:rsidRDefault="00CC4836" w:rsidP="00CC4836">
            <w:pPr>
              <w:pStyle w:val="Tabletext"/>
              <w:rPr>
                <w:rFonts w:cs="Arial"/>
                <w:sz w:val="18"/>
                <w:szCs w:val="18"/>
              </w:rPr>
            </w:pPr>
            <w:r w:rsidRPr="00D6602F">
              <w:rPr>
                <w:rFonts w:cs="Arial"/>
                <w:sz w:val="18"/>
                <w:szCs w:val="18"/>
              </w:rPr>
              <w:t>Baw Baw Shire Council</w:t>
            </w:r>
          </w:p>
        </w:tc>
        <w:tc>
          <w:tcPr>
            <w:tcW w:w="777" w:type="dxa"/>
            <w:vAlign w:val="bottom"/>
          </w:tcPr>
          <w:p w14:paraId="05595784" w14:textId="1D929CE9"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4F7F093E" w14:textId="6A82962C"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7926265" w14:textId="4926DDC1"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25D5927C" w14:textId="3059B78A"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0D617811" w14:textId="28300796"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6F47CF8F" w14:textId="6C064E13"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30F2814F" w14:textId="70536170"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62577DF4" w14:textId="7E7A3C5E"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187D3B4" w14:textId="4B7171E2"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6BD43C5F" w14:textId="77777777" w:rsidTr="00E82182">
        <w:tc>
          <w:tcPr>
            <w:tcW w:w="2551" w:type="dxa"/>
            <w:shd w:val="clear" w:color="auto" w:fill="EFF0EF"/>
          </w:tcPr>
          <w:p w14:paraId="10EC92F1" w14:textId="38FF9EA0" w:rsidR="00CC4836" w:rsidRPr="00D6602F" w:rsidRDefault="00CC4836" w:rsidP="00CC4836">
            <w:pPr>
              <w:pStyle w:val="Tabletext"/>
              <w:rPr>
                <w:rFonts w:cs="Arial"/>
                <w:sz w:val="18"/>
                <w:szCs w:val="18"/>
              </w:rPr>
            </w:pPr>
            <w:r w:rsidRPr="00D6602F">
              <w:rPr>
                <w:rFonts w:cs="Arial"/>
                <w:sz w:val="18"/>
                <w:szCs w:val="18"/>
              </w:rPr>
              <w:t>Benalla Rural City Council</w:t>
            </w:r>
          </w:p>
        </w:tc>
        <w:tc>
          <w:tcPr>
            <w:tcW w:w="777" w:type="dxa"/>
            <w:shd w:val="clear" w:color="auto" w:fill="EFF0EF"/>
            <w:vAlign w:val="bottom"/>
          </w:tcPr>
          <w:p w14:paraId="5ECDF28D" w14:textId="46DF05B1"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1DDF049C" w14:textId="556F3AA4"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0FC0920B" w14:textId="7E0FBD48"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69AF5A67" w14:textId="1551F12C"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072C1A48" w14:textId="5D266EC4"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41F8EF1C" w14:textId="53E9D766"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05F9CC6F" w14:textId="10AE6D08"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5B2467D5" w14:textId="31768740"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1EB04859" w14:textId="549C13DA"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69CB271C" w14:textId="77777777" w:rsidTr="00E82182">
        <w:tc>
          <w:tcPr>
            <w:tcW w:w="2551" w:type="dxa"/>
            <w:vAlign w:val="bottom"/>
          </w:tcPr>
          <w:p w14:paraId="1B33A51F" w14:textId="106ED7E3" w:rsidR="00CC4836" w:rsidRPr="00D6602F" w:rsidRDefault="00CC4836" w:rsidP="00CC4836">
            <w:pPr>
              <w:pStyle w:val="Tabletext"/>
              <w:rPr>
                <w:rFonts w:cs="Arial"/>
                <w:sz w:val="18"/>
                <w:szCs w:val="18"/>
              </w:rPr>
            </w:pPr>
            <w:r w:rsidRPr="00D6602F">
              <w:rPr>
                <w:rFonts w:cs="Arial"/>
                <w:sz w:val="18"/>
                <w:szCs w:val="18"/>
              </w:rPr>
              <w:t>Boroondara City Council</w:t>
            </w:r>
          </w:p>
        </w:tc>
        <w:tc>
          <w:tcPr>
            <w:tcW w:w="777" w:type="dxa"/>
            <w:vAlign w:val="bottom"/>
          </w:tcPr>
          <w:p w14:paraId="2752659D" w14:textId="0F6E6C38"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1F10F93A" w14:textId="4D1B5507" w:rsidR="00CC4836" w:rsidRPr="00D6602F" w:rsidRDefault="00CC4836" w:rsidP="00CC4836">
            <w:pPr>
              <w:pStyle w:val="Tabletext"/>
              <w:rPr>
                <w:rFonts w:cs="Arial"/>
                <w:sz w:val="18"/>
                <w:szCs w:val="18"/>
              </w:rPr>
            </w:pPr>
            <w:r w:rsidRPr="00D6602F">
              <w:rPr>
                <w:rFonts w:cs="Arial"/>
                <w:sz w:val="18"/>
                <w:szCs w:val="18"/>
              </w:rPr>
              <w:t>52</w:t>
            </w:r>
          </w:p>
        </w:tc>
        <w:tc>
          <w:tcPr>
            <w:tcW w:w="758" w:type="dxa"/>
            <w:vAlign w:val="bottom"/>
          </w:tcPr>
          <w:p w14:paraId="6935DA98" w14:textId="21469A80" w:rsidR="00CC4836" w:rsidRPr="00D6602F" w:rsidRDefault="00CC4836" w:rsidP="00CC4836">
            <w:pPr>
              <w:pStyle w:val="Tabletext"/>
              <w:rPr>
                <w:rFonts w:cs="Arial"/>
                <w:sz w:val="18"/>
                <w:szCs w:val="18"/>
              </w:rPr>
            </w:pPr>
            <w:r w:rsidRPr="00D6602F">
              <w:rPr>
                <w:rFonts w:cs="Arial"/>
                <w:sz w:val="18"/>
                <w:szCs w:val="18"/>
              </w:rPr>
              <w:t>2</w:t>
            </w:r>
          </w:p>
        </w:tc>
        <w:tc>
          <w:tcPr>
            <w:tcW w:w="967" w:type="dxa"/>
            <w:vAlign w:val="bottom"/>
          </w:tcPr>
          <w:p w14:paraId="520FDFB8" w14:textId="5BEE3A35" w:rsidR="00CC4836" w:rsidRPr="00D6602F" w:rsidRDefault="00CC4836" w:rsidP="00CC4836">
            <w:pPr>
              <w:pStyle w:val="Tabletext"/>
              <w:rPr>
                <w:rFonts w:cs="Arial"/>
                <w:sz w:val="18"/>
                <w:szCs w:val="18"/>
              </w:rPr>
            </w:pPr>
            <w:r w:rsidRPr="00D6602F">
              <w:rPr>
                <w:rFonts w:cs="Arial"/>
                <w:b/>
                <w:bCs/>
                <w:sz w:val="18"/>
                <w:szCs w:val="18"/>
              </w:rPr>
              <w:t>54</w:t>
            </w:r>
          </w:p>
        </w:tc>
        <w:tc>
          <w:tcPr>
            <w:tcW w:w="710" w:type="dxa"/>
            <w:vAlign w:val="bottom"/>
          </w:tcPr>
          <w:p w14:paraId="46068244" w14:textId="60D0C305" w:rsidR="00CC4836" w:rsidRPr="00D6602F" w:rsidRDefault="00CC4836" w:rsidP="00CC4836">
            <w:pPr>
              <w:pStyle w:val="Tabletext"/>
              <w:rPr>
                <w:rFonts w:cs="Arial"/>
                <w:sz w:val="18"/>
                <w:szCs w:val="18"/>
              </w:rPr>
            </w:pPr>
            <w:r w:rsidRPr="00D6602F">
              <w:rPr>
                <w:rFonts w:cs="Arial"/>
                <w:sz w:val="18"/>
                <w:szCs w:val="18"/>
              </w:rPr>
              <w:t>1</w:t>
            </w:r>
          </w:p>
        </w:tc>
        <w:tc>
          <w:tcPr>
            <w:tcW w:w="709" w:type="dxa"/>
            <w:vAlign w:val="bottom"/>
          </w:tcPr>
          <w:p w14:paraId="02C03E2D" w14:textId="195878E8" w:rsidR="00CC4836" w:rsidRPr="00D6602F" w:rsidRDefault="00CC4836" w:rsidP="00CC4836">
            <w:pPr>
              <w:pStyle w:val="Tabletext"/>
              <w:rPr>
                <w:rFonts w:cs="Arial"/>
                <w:sz w:val="18"/>
                <w:szCs w:val="18"/>
              </w:rPr>
            </w:pPr>
            <w:r w:rsidRPr="00D6602F">
              <w:rPr>
                <w:rFonts w:cs="Arial"/>
                <w:sz w:val="18"/>
                <w:szCs w:val="18"/>
              </w:rPr>
              <w:t>39</w:t>
            </w:r>
          </w:p>
        </w:tc>
        <w:tc>
          <w:tcPr>
            <w:tcW w:w="708" w:type="dxa"/>
            <w:vAlign w:val="bottom"/>
          </w:tcPr>
          <w:p w14:paraId="241E052A" w14:textId="47DB033B" w:rsidR="00CC4836" w:rsidRPr="00D6602F" w:rsidRDefault="00CC4836" w:rsidP="00CC4836">
            <w:pPr>
              <w:pStyle w:val="Tabletext"/>
              <w:rPr>
                <w:rFonts w:cs="Arial"/>
                <w:sz w:val="18"/>
                <w:szCs w:val="18"/>
              </w:rPr>
            </w:pPr>
            <w:r w:rsidRPr="00D6602F">
              <w:rPr>
                <w:rFonts w:cs="Arial"/>
                <w:sz w:val="18"/>
                <w:szCs w:val="18"/>
              </w:rPr>
              <w:t>2</w:t>
            </w:r>
          </w:p>
        </w:tc>
        <w:tc>
          <w:tcPr>
            <w:tcW w:w="992" w:type="dxa"/>
            <w:vAlign w:val="bottom"/>
          </w:tcPr>
          <w:p w14:paraId="2EB8D44F" w14:textId="05FA599E" w:rsidR="00CC4836" w:rsidRPr="00D6602F" w:rsidRDefault="00CC4836" w:rsidP="00CC4836">
            <w:pPr>
              <w:pStyle w:val="Tabletext"/>
              <w:rPr>
                <w:rFonts w:cs="Arial"/>
                <w:sz w:val="18"/>
                <w:szCs w:val="18"/>
              </w:rPr>
            </w:pPr>
            <w:r w:rsidRPr="00D6602F">
              <w:rPr>
                <w:rFonts w:cs="Arial"/>
                <w:b/>
                <w:bCs/>
                <w:sz w:val="18"/>
                <w:szCs w:val="18"/>
              </w:rPr>
              <w:t>42</w:t>
            </w:r>
          </w:p>
        </w:tc>
        <w:tc>
          <w:tcPr>
            <w:tcW w:w="708" w:type="dxa"/>
            <w:shd w:val="clear" w:color="auto" w:fill="C5511A"/>
            <w:vAlign w:val="bottom"/>
          </w:tcPr>
          <w:p w14:paraId="03B5A016" w14:textId="4CC44333"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96</w:t>
            </w:r>
          </w:p>
        </w:tc>
      </w:tr>
      <w:tr w:rsidR="00CC4836" w:rsidRPr="00CA59F0" w14:paraId="7269B500" w14:textId="77777777" w:rsidTr="00E82182">
        <w:tc>
          <w:tcPr>
            <w:tcW w:w="2551" w:type="dxa"/>
            <w:shd w:val="clear" w:color="auto" w:fill="EFF0EF"/>
            <w:vAlign w:val="center"/>
          </w:tcPr>
          <w:p w14:paraId="7C9FDB18" w14:textId="231B5C7B" w:rsidR="00CC4836" w:rsidRPr="00D6602F" w:rsidRDefault="00CC4836" w:rsidP="00CC4836">
            <w:pPr>
              <w:pStyle w:val="Tabletext"/>
              <w:rPr>
                <w:rFonts w:cs="Arial"/>
                <w:sz w:val="18"/>
                <w:szCs w:val="18"/>
              </w:rPr>
            </w:pPr>
            <w:r w:rsidRPr="00D6602F">
              <w:rPr>
                <w:rFonts w:cs="Arial"/>
                <w:sz w:val="18"/>
                <w:szCs w:val="18"/>
              </w:rPr>
              <w:t>Borough of Queenscliffe</w:t>
            </w:r>
          </w:p>
        </w:tc>
        <w:tc>
          <w:tcPr>
            <w:tcW w:w="777" w:type="dxa"/>
            <w:shd w:val="clear" w:color="auto" w:fill="EFF0EF"/>
            <w:vAlign w:val="bottom"/>
          </w:tcPr>
          <w:p w14:paraId="1BA5302A" w14:textId="7DA7379D"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2B358C42" w14:textId="05E8CB54"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40528104" w14:textId="2A8B6DB3"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382C4368" w14:textId="00E9C2AF"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1522B52A" w14:textId="4AD63BDE"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6F8CD190" w14:textId="447AF195"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08508231" w14:textId="08354118"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139F5577" w14:textId="1FBB5651"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29E6A87" w14:textId="093C892D"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59BAAA65" w14:textId="77777777" w:rsidTr="00E82182">
        <w:tc>
          <w:tcPr>
            <w:tcW w:w="2551" w:type="dxa"/>
            <w:vAlign w:val="bottom"/>
          </w:tcPr>
          <w:p w14:paraId="31A84313" w14:textId="7B4A9E5B" w:rsidR="00CC4836" w:rsidRPr="00D6602F" w:rsidRDefault="00CC4836" w:rsidP="00CC4836">
            <w:pPr>
              <w:pStyle w:val="Tabletext"/>
              <w:rPr>
                <w:rFonts w:cs="Arial"/>
                <w:sz w:val="18"/>
                <w:szCs w:val="18"/>
              </w:rPr>
            </w:pPr>
            <w:r w:rsidRPr="00D6602F">
              <w:rPr>
                <w:rFonts w:cs="Arial"/>
                <w:sz w:val="18"/>
                <w:szCs w:val="18"/>
              </w:rPr>
              <w:t>Brimbank City Council</w:t>
            </w:r>
          </w:p>
        </w:tc>
        <w:tc>
          <w:tcPr>
            <w:tcW w:w="777" w:type="dxa"/>
            <w:vAlign w:val="bottom"/>
          </w:tcPr>
          <w:p w14:paraId="1F220AF1" w14:textId="2FFE0C65"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80A8D9F" w14:textId="4CF02C1D" w:rsidR="00CC4836" w:rsidRPr="00D6602F" w:rsidRDefault="00CC4836" w:rsidP="00CC4836">
            <w:pPr>
              <w:pStyle w:val="Tabletext"/>
              <w:rPr>
                <w:rFonts w:cs="Arial"/>
                <w:sz w:val="18"/>
                <w:szCs w:val="18"/>
              </w:rPr>
            </w:pPr>
            <w:r w:rsidRPr="00D6602F">
              <w:rPr>
                <w:rFonts w:cs="Arial"/>
                <w:sz w:val="18"/>
                <w:szCs w:val="18"/>
              </w:rPr>
              <w:t>12</w:t>
            </w:r>
          </w:p>
        </w:tc>
        <w:tc>
          <w:tcPr>
            <w:tcW w:w="758" w:type="dxa"/>
            <w:vAlign w:val="bottom"/>
          </w:tcPr>
          <w:p w14:paraId="47E8174E" w14:textId="09F4B4A3" w:rsidR="00CC4836" w:rsidRPr="00D6602F" w:rsidRDefault="00CC4836" w:rsidP="00CC4836">
            <w:pPr>
              <w:pStyle w:val="Tabletext"/>
              <w:rPr>
                <w:rFonts w:cs="Arial"/>
                <w:sz w:val="18"/>
                <w:szCs w:val="18"/>
              </w:rPr>
            </w:pPr>
            <w:r w:rsidRPr="00D6602F">
              <w:rPr>
                <w:rFonts w:cs="Arial"/>
                <w:sz w:val="18"/>
                <w:szCs w:val="18"/>
              </w:rPr>
              <w:t>2</w:t>
            </w:r>
          </w:p>
        </w:tc>
        <w:tc>
          <w:tcPr>
            <w:tcW w:w="967" w:type="dxa"/>
            <w:vAlign w:val="bottom"/>
          </w:tcPr>
          <w:p w14:paraId="2DD2DFA2" w14:textId="4285B3A9" w:rsidR="00CC4836" w:rsidRPr="00D6602F" w:rsidRDefault="00CC4836" w:rsidP="00CC4836">
            <w:pPr>
              <w:pStyle w:val="Tabletext"/>
              <w:rPr>
                <w:rFonts w:cs="Arial"/>
                <w:sz w:val="18"/>
                <w:szCs w:val="18"/>
              </w:rPr>
            </w:pPr>
            <w:r w:rsidRPr="00D6602F">
              <w:rPr>
                <w:rFonts w:cs="Arial"/>
                <w:b/>
                <w:bCs/>
                <w:sz w:val="18"/>
                <w:szCs w:val="18"/>
              </w:rPr>
              <w:t>14</w:t>
            </w:r>
          </w:p>
        </w:tc>
        <w:tc>
          <w:tcPr>
            <w:tcW w:w="710" w:type="dxa"/>
            <w:vAlign w:val="bottom"/>
          </w:tcPr>
          <w:p w14:paraId="0DDA0A98" w14:textId="1E92012E" w:rsidR="00CC4836" w:rsidRPr="00D6602F" w:rsidRDefault="00CC4836" w:rsidP="00CC4836">
            <w:pPr>
              <w:pStyle w:val="Tabletext"/>
              <w:rPr>
                <w:rFonts w:cs="Arial"/>
                <w:sz w:val="18"/>
                <w:szCs w:val="18"/>
              </w:rPr>
            </w:pPr>
            <w:r w:rsidRPr="00D6602F">
              <w:rPr>
                <w:rFonts w:cs="Arial"/>
                <w:sz w:val="18"/>
                <w:szCs w:val="18"/>
              </w:rPr>
              <w:t>1</w:t>
            </w:r>
          </w:p>
        </w:tc>
        <w:tc>
          <w:tcPr>
            <w:tcW w:w="709" w:type="dxa"/>
            <w:vAlign w:val="bottom"/>
          </w:tcPr>
          <w:p w14:paraId="00D51A4D" w14:textId="6649EB47" w:rsidR="00CC4836" w:rsidRPr="00D6602F" w:rsidRDefault="00CC4836" w:rsidP="00CC4836">
            <w:pPr>
              <w:pStyle w:val="Tabletext"/>
              <w:rPr>
                <w:rFonts w:cs="Arial"/>
                <w:sz w:val="18"/>
                <w:szCs w:val="18"/>
              </w:rPr>
            </w:pPr>
            <w:r w:rsidRPr="00D6602F">
              <w:rPr>
                <w:rFonts w:cs="Arial"/>
                <w:sz w:val="18"/>
                <w:szCs w:val="18"/>
              </w:rPr>
              <w:t>6</w:t>
            </w:r>
          </w:p>
        </w:tc>
        <w:tc>
          <w:tcPr>
            <w:tcW w:w="708" w:type="dxa"/>
            <w:vAlign w:val="bottom"/>
          </w:tcPr>
          <w:p w14:paraId="0A5EAE7A" w14:textId="28DAAC78" w:rsidR="00CC4836" w:rsidRPr="00D6602F" w:rsidRDefault="00CC4836" w:rsidP="00CC4836">
            <w:pPr>
              <w:pStyle w:val="Tabletext"/>
              <w:rPr>
                <w:rFonts w:cs="Arial"/>
                <w:sz w:val="18"/>
                <w:szCs w:val="18"/>
              </w:rPr>
            </w:pPr>
            <w:r w:rsidRPr="00D6602F">
              <w:rPr>
                <w:rFonts w:cs="Arial"/>
                <w:sz w:val="18"/>
                <w:szCs w:val="18"/>
              </w:rPr>
              <w:t>2</w:t>
            </w:r>
          </w:p>
        </w:tc>
        <w:tc>
          <w:tcPr>
            <w:tcW w:w="992" w:type="dxa"/>
            <w:vAlign w:val="bottom"/>
          </w:tcPr>
          <w:p w14:paraId="6D584221" w14:textId="61A7607A" w:rsidR="00CC4836" w:rsidRPr="00D6602F" w:rsidRDefault="00CC4836" w:rsidP="00CC4836">
            <w:pPr>
              <w:pStyle w:val="Tabletext"/>
              <w:rPr>
                <w:rFonts w:cs="Arial"/>
                <w:sz w:val="18"/>
                <w:szCs w:val="18"/>
              </w:rPr>
            </w:pPr>
            <w:r w:rsidRPr="00D6602F">
              <w:rPr>
                <w:rFonts w:cs="Arial"/>
                <w:b/>
                <w:bCs/>
                <w:sz w:val="18"/>
                <w:szCs w:val="18"/>
              </w:rPr>
              <w:t>9</w:t>
            </w:r>
          </w:p>
        </w:tc>
        <w:tc>
          <w:tcPr>
            <w:tcW w:w="708" w:type="dxa"/>
            <w:shd w:val="clear" w:color="auto" w:fill="C5511A"/>
            <w:vAlign w:val="bottom"/>
          </w:tcPr>
          <w:p w14:paraId="6DEDE016" w14:textId="75EECB94"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23</w:t>
            </w:r>
          </w:p>
        </w:tc>
      </w:tr>
      <w:tr w:rsidR="00CC4836" w:rsidRPr="00CA59F0" w14:paraId="539687D3" w14:textId="77777777" w:rsidTr="00E82182">
        <w:tc>
          <w:tcPr>
            <w:tcW w:w="2551" w:type="dxa"/>
            <w:shd w:val="clear" w:color="auto" w:fill="EFF0EF"/>
          </w:tcPr>
          <w:p w14:paraId="2EB2C2C0" w14:textId="04CAE879" w:rsidR="00CC4836" w:rsidRPr="00D6602F" w:rsidRDefault="00CC4836" w:rsidP="00CC4836">
            <w:pPr>
              <w:pStyle w:val="Tabletext"/>
              <w:rPr>
                <w:rFonts w:cs="Arial"/>
                <w:sz w:val="18"/>
                <w:szCs w:val="18"/>
              </w:rPr>
            </w:pPr>
            <w:r w:rsidRPr="00D6602F">
              <w:rPr>
                <w:rFonts w:cs="Arial"/>
                <w:sz w:val="18"/>
                <w:szCs w:val="18"/>
              </w:rPr>
              <w:t>Buloke Shire Council</w:t>
            </w:r>
          </w:p>
        </w:tc>
        <w:tc>
          <w:tcPr>
            <w:tcW w:w="777" w:type="dxa"/>
            <w:shd w:val="clear" w:color="auto" w:fill="EFF0EF"/>
            <w:vAlign w:val="bottom"/>
          </w:tcPr>
          <w:p w14:paraId="1AE61000" w14:textId="2F003A19"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07009816" w14:textId="39F2E904"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3CD72D6E" w14:textId="1BD33B06"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25F69999" w14:textId="44D01FB8"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006F44BF" w14:textId="493D91D5"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47AD15C6" w14:textId="4223353A"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56292439" w14:textId="18FFD571"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035F751A" w14:textId="4B03F631"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001C2A7C" w14:textId="4E7E0C9C"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79744DB2" w14:textId="77777777" w:rsidTr="00E82182">
        <w:tc>
          <w:tcPr>
            <w:tcW w:w="2551" w:type="dxa"/>
            <w:vAlign w:val="center"/>
          </w:tcPr>
          <w:p w14:paraId="1310D4E7" w14:textId="7D905C0C" w:rsidR="00CC4836" w:rsidRPr="00D6602F" w:rsidRDefault="00CC4836" w:rsidP="00CC4836">
            <w:pPr>
              <w:pStyle w:val="Tabletext"/>
              <w:rPr>
                <w:rFonts w:cs="Arial"/>
                <w:sz w:val="18"/>
                <w:szCs w:val="18"/>
              </w:rPr>
            </w:pPr>
            <w:r w:rsidRPr="00D6602F">
              <w:rPr>
                <w:rFonts w:cs="Arial"/>
                <w:sz w:val="18"/>
                <w:szCs w:val="18"/>
              </w:rPr>
              <w:t>Campaspe Shire Council</w:t>
            </w:r>
          </w:p>
        </w:tc>
        <w:tc>
          <w:tcPr>
            <w:tcW w:w="777" w:type="dxa"/>
            <w:vAlign w:val="bottom"/>
          </w:tcPr>
          <w:p w14:paraId="07C45ADE" w14:textId="7230E57C"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12DEABED" w14:textId="40C0C6D4"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03765C32" w14:textId="7E8891E8"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6EBBAD5F" w14:textId="6D6858C3"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30F71318" w14:textId="51061B43"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11A443AF" w14:textId="2046B73C"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65C53A62" w14:textId="4199F730"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5A5DA914" w14:textId="5E0F0831"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62C382F" w14:textId="5E509966"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4DEDB4B5" w14:textId="77777777" w:rsidTr="00E82182">
        <w:tc>
          <w:tcPr>
            <w:tcW w:w="2551" w:type="dxa"/>
            <w:shd w:val="clear" w:color="auto" w:fill="EFF0EF"/>
            <w:vAlign w:val="bottom"/>
          </w:tcPr>
          <w:p w14:paraId="6927CF03" w14:textId="5ABB864F" w:rsidR="00CC4836" w:rsidRPr="00D6602F" w:rsidRDefault="00CC4836" w:rsidP="00CC4836">
            <w:pPr>
              <w:pStyle w:val="Tabletext"/>
              <w:rPr>
                <w:rFonts w:cs="Arial"/>
                <w:sz w:val="18"/>
                <w:szCs w:val="18"/>
              </w:rPr>
            </w:pPr>
            <w:r w:rsidRPr="00D6602F">
              <w:rPr>
                <w:rFonts w:cs="Arial"/>
                <w:sz w:val="18"/>
                <w:szCs w:val="18"/>
              </w:rPr>
              <w:t>Cardinia Shire Council</w:t>
            </w:r>
          </w:p>
        </w:tc>
        <w:tc>
          <w:tcPr>
            <w:tcW w:w="777" w:type="dxa"/>
            <w:shd w:val="clear" w:color="auto" w:fill="EFF0EF"/>
            <w:vAlign w:val="bottom"/>
          </w:tcPr>
          <w:p w14:paraId="373D9CA1" w14:textId="46D98081"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51AE8D9A" w14:textId="6E8DBC9B" w:rsidR="00CC4836" w:rsidRPr="00D6602F" w:rsidRDefault="00CC4836" w:rsidP="00CC4836">
            <w:pPr>
              <w:pStyle w:val="Tabletext"/>
              <w:rPr>
                <w:rFonts w:cs="Arial"/>
                <w:sz w:val="18"/>
                <w:szCs w:val="18"/>
              </w:rPr>
            </w:pPr>
            <w:r w:rsidRPr="00D6602F">
              <w:rPr>
                <w:rFonts w:cs="Arial"/>
                <w:sz w:val="18"/>
                <w:szCs w:val="18"/>
              </w:rPr>
              <w:t>9</w:t>
            </w:r>
          </w:p>
        </w:tc>
        <w:tc>
          <w:tcPr>
            <w:tcW w:w="758" w:type="dxa"/>
            <w:shd w:val="clear" w:color="auto" w:fill="EFF0EF"/>
            <w:vAlign w:val="bottom"/>
          </w:tcPr>
          <w:p w14:paraId="307B20DE" w14:textId="0C3989EE"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7EA8A8E8" w14:textId="74F33692" w:rsidR="00CC4836" w:rsidRPr="00D6602F" w:rsidRDefault="00CC4836" w:rsidP="00CC4836">
            <w:pPr>
              <w:pStyle w:val="Tabletext"/>
              <w:rPr>
                <w:rFonts w:cs="Arial"/>
                <w:sz w:val="18"/>
                <w:szCs w:val="18"/>
              </w:rPr>
            </w:pPr>
            <w:r w:rsidRPr="00D6602F">
              <w:rPr>
                <w:rFonts w:cs="Arial"/>
                <w:b/>
                <w:bCs/>
                <w:sz w:val="18"/>
                <w:szCs w:val="18"/>
              </w:rPr>
              <w:t>9</w:t>
            </w:r>
          </w:p>
        </w:tc>
        <w:tc>
          <w:tcPr>
            <w:tcW w:w="710" w:type="dxa"/>
            <w:shd w:val="clear" w:color="auto" w:fill="EFF0EF"/>
            <w:vAlign w:val="bottom"/>
          </w:tcPr>
          <w:p w14:paraId="2764B854" w14:textId="4EBC2D8D" w:rsidR="00CC4836" w:rsidRPr="00D6602F" w:rsidRDefault="00CC4836" w:rsidP="00CC4836">
            <w:pPr>
              <w:pStyle w:val="Tabletext"/>
              <w:rPr>
                <w:rFonts w:cs="Arial"/>
                <w:sz w:val="18"/>
                <w:szCs w:val="18"/>
              </w:rPr>
            </w:pPr>
            <w:r w:rsidRPr="00D6602F">
              <w:rPr>
                <w:rFonts w:cs="Arial"/>
                <w:sz w:val="18"/>
                <w:szCs w:val="18"/>
              </w:rPr>
              <w:t>1</w:t>
            </w:r>
          </w:p>
        </w:tc>
        <w:tc>
          <w:tcPr>
            <w:tcW w:w="709" w:type="dxa"/>
            <w:shd w:val="clear" w:color="auto" w:fill="EFF0EF"/>
            <w:vAlign w:val="bottom"/>
          </w:tcPr>
          <w:p w14:paraId="5E0045A8" w14:textId="5320614E" w:rsidR="00CC4836" w:rsidRPr="00D6602F" w:rsidRDefault="00CC4836" w:rsidP="00CC4836">
            <w:pPr>
              <w:pStyle w:val="Tabletext"/>
              <w:rPr>
                <w:rFonts w:cs="Arial"/>
                <w:sz w:val="18"/>
                <w:szCs w:val="18"/>
              </w:rPr>
            </w:pPr>
            <w:r w:rsidRPr="00D6602F">
              <w:rPr>
                <w:rFonts w:cs="Arial"/>
                <w:sz w:val="18"/>
                <w:szCs w:val="18"/>
              </w:rPr>
              <w:t>23</w:t>
            </w:r>
          </w:p>
        </w:tc>
        <w:tc>
          <w:tcPr>
            <w:tcW w:w="708" w:type="dxa"/>
            <w:shd w:val="clear" w:color="auto" w:fill="EFF0EF"/>
            <w:vAlign w:val="bottom"/>
          </w:tcPr>
          <w:p w14:paraId="4B7D2163" w14:textId="217D46CA" w:rsidR="00CC4836" w:rsidRPr="00D6602F" w:rsidRDefault="00CC4836" w:rsidP="00CC4836">
            <w:pPr>
              <w:pStyle w:val="Tabletext"/>
              <w:rPr>
                <w:rFonts w:cs="Arial"/>
                <w:sz w:val="18"/>
                <w:szCs w:val="18"/>
              </w:rPr>
            </w:pPr>
            <w:r w:rsidRPr="00D6602F">
              <w:rPr>
                <w:rFonts w:cs="Arial"/>
                <w:sz w:val="18"/>
                <w:szCs w:val="18"/>
              </w:rPr>
              <w:t>1</w:t>
            </w:r>
          </w:p>
        </w:tc>
        <w:tc>
          <w:tcPr>
            <w:tcW w:w="992" w:type="dxa"/>
            <w:shd w:val="clear" w:color="auto" w:fill="EFF0EF"/>
            <w:vAlign w:val="bottom"/>
          </w:tcPr>
          <w:p w14:paraId="1A76A743" w14:textId="6107C507" w:rsidR="00CC4836" w:rsidRPr="00D6602F" w:rsidRDefault="00CC4836" w:rsidP="00CC4836">
            <w:pPr>
              <w:pStyle w:val="Tabletext"/>
              <w:rPr>
                <w:rFonts w:cs="Arial"/>
                <w:sz w:val="18"/>
                <w:szCs w:val="18"/>
              </w:rPr>
            </w:pPr>
            <w:r w:rsidRPr="00D6602F">
              <w:rPr>
                <w:rFonts w:cs="Arial"/>
                <w:b/>
                <w:bCs/>
                <w:sz w:val="18"/>
                <w:szCs w:val="18"/>
              </w:rPr>
              <w:t>25</w:t>
            </w:r>
          </w:p>
        </w:tc>
        <w:tc>
          <w:tcPr>
            <w:tcW w:w="708" w:type="dxa"/>
            <w:shd w:val="clear" w:color="auto" w:fill="C5511A"/>
            <w:vAlign w:val="bottom"/>
          </w:tcPr>
          <w:p w14:paraId="54FB7614" w14:textId="65C29D2D"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34</w:t>
            </w:r>
          </w:p>
        </w:tc>
      </w:tr>
      <w:tr w:rsidR="00CC4836" w:rsidRPr="00CA59F0" w14:paraId="030F711B" w14:textId="77777777" w:rsidTr="00E82182">
        <w:tc>
          <w:tcPr>
            <w:tcW w:w="2551" w:type="dxa"/>
            <w:vAlign w:val="bottom"/>
          </w:tcPr>
          <w:p w14:paraId="333A5C9F" w14:textId="14BA061A" w:rsidR="00CC4836" w:rsidRPr="00D6602F" w:rsidRDefault="00CC4836" w:rsidP="00CC4836">
            <w:pPr>
              <w:pStyle w:val="Tabletext"/>
              <w:rPr>
                <w:rFonts w:cs="Arial"/>
                <w:sz w:val="18"/>
                <w:szCs w:val="18"/>
              </w:rPr>
            </w:pPr>
            <w:r w:rsidRPr="00D6602F">
              <w:rPr>
                <w:rFonts w:cs="Arial"/>
                <w:sz w:val="18"/>
                <w:szCs w:val="18"/>
              </w:rPr>
              <w:t>Casey City Council</w:t>
            </w:r>
          </w:p>
        </w:tc>
        <w:tc>
          <w:tcPr>
            <w:tcW w:w="777" w:type="dxa"/>
            <w:vAlign w:val="bottom"/>
          </w:tcPr>
          <w:p w14:paraId="61000392" w14:textId="7D7D9AD1"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895E0A3" w14:textId="35BBC257" w:rsidR="00CC4836" w:rsidRPr="00D6602F" w:rsidRDefault="00CC4836" w:rsidP="00CC4836">
            <w:pPr>
              <w:pStyle w:val="Tabletext"/>
              <w:rPr>
                <w:rFonts w:cs="Arial"/>
                <w:sz w:val="18"/>
                <w:szCs w:val="18"/>
              </w:rPr>
            </w:pPr>
            <w:r w:rsidRPr="00D6602F">
              <w:rPr>
                <w:rFonts w:cs="Arial"/>
                <w:sz w:val="18"/>
                <w:szCs w:val="18"/>
              </w:rPr>
              <w:t>3</w:t>
            </w:r>
          </w:p>
        </w:tc>
        <w:tc>
          <w:tcPr>
            <w:tcW w:w="758" w:type="dxa"/>
            <w:vAlign w:val="bottom"/>
          </w:tcPr>
          <w:p w14:paraId="08D7BCF0" w14:textId="57BD1182" w:rsidR="00CC4836" w:rsidRPr="00D6602F" w:rsidRDefault="00CC4836" w:rsidP="00CC4836">
            <w:pPr>
              <w:pStyle w:val="Tabletext"/>
              <w:rPr>
                <w:rFonts w:cs="Arial"/>
                <w:sz w:val="18"/>
                <w:szCs w:val="18"/>
              </w:rPr>
            </w:pPr>
            <w:r w:rsidRPr="00D6602F">
              <w:rPr>
                <w:rFonts w:cs="Arial"/>
                <w:sz w:val="18"/>
                <w:szCs w:val="18"/>
              </w:rPr>
              <w:t>1</w:t>
            </w:r>
          </w:p>
        </w:tc>
        <w:tc>
          <w:tcPr>
            <w:tcW w:w="967" w:type="dxa"/>
            <w:vAlign w:val="bottom"/>
          </w:tcPr>
          <w:p w14:paraId="5777EFFE" w14:textId="6B688C77" w:rsidR="00CC4836" w:rsidRPr="00D6602F" w:rsidRDefault="00CC4836" w:rsidP="00CC4836">
            <w:pPr>
              <w:pStyle w:val="Tabletext"/>
              <w:rPr>
                <w:rFonts w:cs="Arial"/>
                <w:sz w:val="18"/>
                <w:szCs w:val="18"/>
              </w:rPr>
            </w:pPr>
            <w:r w:rsidRPr="00D6602F">
              <w:rPr>
                <w:rFonts w:cs="Arial"/>
                <w:b/>
                <w:bCs/>
                <w:sz w:val="18"/>
                <w:szCs w:val="18"/>
              </w:rPr>
              <w:t>4</w:t>
            </w:r>
          </w:p>
        </w:tc>
        <w:tc>
          <w:tcPr>
            <w:tcW w:w="710" w:type="dxa"/>
            <w:vAlign w:val="bottom"/>
          </w:tcPr>
          <w:p w14:paraId="2F3ED4F1" w14:textId="7EB49FD9"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187BEA16" w14:textId="31054467" w:rsidR="00CC4836" w:rsidRPr="00D6602F" w:rsidRDefault="00CC4836" w:rsidP="00CC4836">
            <w:pPr>
              <w:pStyle w:val="Tabletext"/>
              <w:rPr>
                <w:rFonts w:cs="Arial"/>
                <w:sz w:val="18"/>
                <w:szCs w:val="18"/>
              </w:rPr>
            </w:pPr>
            <w:r w:rsidRPr="00D6602F">
              <w:rPr>
                <w:rFonts w:cs="Arial"/>
                <w:sz w:val="18"/>
                <w:szCs w:val="18"/>
              </w:rPr>
              <w:t>24</w:t>
            </w:r>
          </w:p>
        </w:tc>
        <w:tc>
          <w:tcPr>
            <w:tcW w:w="708" w:type="dxa"/>
            <w:vAlign w:val="bottom"/>
          </w:tcPr>
          <w:p w14:paraId="64CFFADF" w14:textId="409E4046" w:rsidR="00CC4836" w:rsidRPr="00D6602F" w:rsidRDefault="00CC4836" w:rsidP="00CC4836">
            <w:pPr>
              <w:pStyle w:val="Tabletext"/>
              <w:rPr>
                <w:rFonts w:cs="Arial"/>
                <w:sz w:val="18"/>
                <w:szCs w:val="18"/>
              </w:rPr>
            </w:pPr>
            <w:r w:rsidRPr="00D6602F">
              <w:rPr>
                <w:rFonts w:cs="Arial"/>
                <w:sz w:val="18"/>
                <w:szCs w:val="18"/>
              </w:rPr>
              <w:t>3</w:t>
            </w:r>
          </w:p>
        </w:tc>
        <w:tc>
          <w:tcPr>
            <w:tcW w:w="992" w:type="dxa"/>
            <w:vAlign w:val="bottom"/>
          </w:tcPr>
          <w:p w14:paraId="19D835A6" w14:textId="3A83492C" w:rsidR="00CC4836" w:rsidRPr="00D6602F" w:rsidRDefault="00CC4836" w:rsidP="00CC4836">
            <w:pPr>
              <w:pStyle w:val="Tabletext"/>
              <w:rPr>
                <w:rFonts w:cs="Arial"/>
                <w:sz w:val="18"/>
                <w:szCs w:val="18"/>
              </w:rPr>
            </w:pPr>
            <w:r w:rsidRPr="00D6602F">
              <w:rPr>
                <w:rFonts w:cs="Arial"/>
                <w:b/>
                <w:bCs/>
                <w:sz w:val="18"/>
                <w:szCs w:val="18"/>
              </w:rPr>
              <w:t>27</w:t>
            </w:r>
          </w:p>
        </w:tc>
        <w:tc>
          <w:tcPr>
            <w:tcW w:w="708" w:type="dxa"/>
            <w:shd w:val="clear" w:color="auto" w:fill="C5511A"/>
            <w:vAlign w:val="bottom"/>
          </w:tcPr>
          <w:p w14:paraId="168EE5B8" w14:textId="261BEF6F"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31</w:t>
            </w:r>
          </w:p>
        </w:tc>
      </w:tr>
      <w:tr w:rsidR="00CC4836" w:rsidRPr="00CA59F0" w14:paraId="37CFCDCD" w14:textId="77777777" w:rsidTr="00E82182">
        <w:tc>
          <w:tcPr>
            <w:tcW w:w="2551" w:type="dxa"/>
            <w:shd w:val="clear" w:color="auto" w:fill="EFF0EF"/>
            <w:vAlign w:val="center"/>
          </w:tcPr>
          <w:p w14:paraId="23DD54FF" w14:textId="2EA1B1D0" w:rsidR="00CC4836" w:rsidRPr="00D6602F" w:rsidRDefault="00CC4836" w:rsidP="00CC4836">
            <w:pPr>
              <w:pStyle w:val="Tabletext"/>
              <w:rPr>
                <w:rFonts w:cs="Arial"/>
                <w:sz w:val="18"/>
                <w:szCs w:val="18"/>
              </w:rPr>
            </w:pPr>
            <w:r w:rsidRPr="00D6602F">
              <w:rPr>
                <w:rFonts w:cs="Arial"/>
                <w:sz w:val="18"/>
                <w:szCs w:val="18"/>
              </w:rPr>
              <w:t>Central Goldfields Shire Council</w:t>
            </w:r>
          </w:p>
        </w:tc>
        <w:tc>
          <w:tcPr>
            <w:tcW w:w="777" w:type="dxa"/>
            <w:shd w:val="clear" w:color="auto" w:fill="EFF0EF"/>
            <w:vAlign w:val="bottom"/>
          </w:tcPr>
          <w:p w14:paraId="7D128A35" w14:textId="0F3C824D"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4B4D0FB6" w14:textId="2AA49D67"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666087B7" w14:textId="49DAA7FF"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20436614" w14:textId="16E9A7A1"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54AFC4A3" w14:textId="0736094D"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761783F8" w14:textId="50C18AD0"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7F2EAA5D" w14:textId="426D7A93"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3C4AB9EE" w14:textId="254B61E7"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19CBBAF3" w14:textId="545FCDD6"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7FD783CC" w14:textId="77777777" w:rsidTr="00E82182">
        <w:tc>
          <w:tcPr>
            <w:tcW w:w="2551" w:type="dxa"/>
            <w:vAlign w:val="bottom"/>
          </w:tcPr>
          <w:p w14:paraId="55B019F4" w14:textId="16038A78" w:rsidR="00CC4836" w:rsidRPr="00D6602F" w:rsidRDefault="00CC4836" w:rsidP="00CC4836">
            <w:pPr>
              <w:pStyle w:val="Tabletext"/>
              <w:rPr>
                <w:rFonts w:cs="Arial"/>
                <w:sz w:val="18"/>
                <w:szCs w:val="18"/>
              </w:rPr>
            </w:pPr>
            <w:r w:rsidRPr="00D6602F">
              <w:rPr>
                <w:rFonts w:cs="Arial"/>
                <w:sz w:val="18"/>
                <w:szCs w:val="18"/>
              </w:rPr>
              <w:t>City of Ballarat</w:t>
            </w:r>
          </w:p>
        </w:tc>
        <w:tc>
          <w:tcPr>
            <w:tcW w:w="777" w:type="dxa"/>
            <w:vAlign w:val="bottom"/>
          </w:tcPr>
          <w:p w14:paraId="5FE0792F" w14:textId="62B544B9"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4195EE38" w14:textId="0E5826B5" w:rsidR="00CC4836" w:rsidRPr="00D6602F" w:rsidRDefault="00CC4836" w:rsidP="00CC4836">
            <w:pPr>
              <w:pStyle w:val="Tabletext"/>
              <w:rPr>
                <w:rFonts w:cs="Arial"/>
                <w:sz w:val="18"/>
                <w:szCs w:val="18"/>
              </w:rPr>
            </w:pPr>
            <w:r w:rsidRPr="00D6602F">
              <w:rPr>
                <w:rFonts w:cs="Arial"/>
                <w:sz w:val="18"/>
                <w:szCs w:val="18"/>
              </w:rPr>
              <w:t>25</w:t>
            </w:r>
          </w:p>
        </w:tc>
        <w:tc>
          <w:tcPr>
            <w:tcW w:w="758" w:type="dxa"/>
            <w:vAlign w:val="bottom"/>
          </w:tcPr>
          <w:p w14:paraId="2FE0B4A2" w14:textId="1373A27D"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5A7E7FF8" w14:textId="22353F6F" w:rsidR="00CC4836" w:rsidRPr="00D6602F" w:rsidRDefault="00CC4836" w:rsidP="00CC4836">
            <w:pPr>
              <w:pStyle w:val="Tabletext"/>
              <w:rPr>
                <w:rFonts w:cs="Arial"/>
                <w:sz w:val="18"/>
                <w:szCs w:val="18"/>
              </w:rPr>
            </w:pPr>
            <w:r w:rsidRPr="00D6602F">
              <w:rPr>
                <w:rFonts w:cs="Arial"/>
                <w:b/>
                <w:bCs/>
                <w:sz w:val="18"/>
                <w:szCs w:val="18"/>
              </w:rPr>
              <w:t>25</w:t>
            </w:r>
          </w:p>
        </w:tc>
        <w:tc>
          <w:tcPr>
            <w:tcW w:w="710" w:type="dxa"/>
            <w:vAlign w:val="bottom"/>
          </w:tcPr>
          <w:p w14:paraId="4200341F" w14:textId="7C1EDE01"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1CDC59BD" w14:textId="402045E9"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4C6B5E48" w14:textId="37E77E18"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4E0CD9F4" w14:textId="2D5A13F2"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E1251C3" w14:textId="0C4371F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25</w:t>
            </w:r>
          </w:p>
        </w:tc>
      </w:tr>
      <w:tr w:rsidR="00CC4836" w:rsidRPr="00CA59F0" w14:paraId="58E26196" w14:textId="77777777" w:rsidTr="00E82182">
        <w:tc>
          <w:tcPr>
            <w:tcW w:w="2551" w:type="dxa"/>
            <w:shd w:val="clear" w:color="auto" w:fill="EFF0EF"/>
            <w:vAlign w:val="bottom"/>
          </w:tcPr>
          <w:p w14:paraId="2C5E44AF" w14:textId="3E6BF8C0" w:rsidR="00CC4836" w:rsidRPr="00D6602F" w:rsidRDefault="00CC4836" w:rsidP="00CC4836">
            <w:pPr>
              <w:pStyle w:val="Tabletext"/>
              <w:rPr>
                <w:rFonts w:cs="Arial"/>
                <w:sz w:val="18"/>
                <w:szCs w:val="18"/>
              </w:rPr>
            </w:pPr>
            <w:r w:rsidRPr="00D6602F">
              <w:rPr>
                <w:rFonts w:cs="Arial"/>
                <w:sz w:val="18"/>
                <w:szCs w:val="18"/>
              </w:rPr>
              <w:t>Colac Otway Shire Council</w:t>
            </w:r>
          </w:p>
        </w:tc>
        <w:tc>
          <w:tcPr>
            <w:tcW w:w="777" w:type="dxa"/>
            <w:shd w:val="clear" w:color="auto" w:fill="EFF0EF"/>
            <w:vAlign w:val="bottom"/>
          </w:tcPr>
          <w:p w14:paraId="377DB9DA" w14:textId="69ED542D"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6D4FB696" w14:textId="6D7B314A" w:rsidR="00CC4836" w:rsidRPr="00D6602F" w:rsidRDefault="00CC4836" w:rsidP="00CC4836">
            <w:pPr>
              <w:pStyle w:val="Tabletext"/>
              <w:rPr>
                <w:rFonts w:cs="Arial"/>
                <w:sz w:val="18"/>
                <w:szCs w:val="18"/>
              </w:rPr>
            </w:pPr>
            <w:r w:rsidRPr="00D6602F">
              <w:rPr>
                <w:rFonts w:cs="Arial"/>
                <w:sz w:val="18"/>
                <w:szCs w:val="18"/>
              </w:rPr>
              <w:t>1</w:t>
            </w:r>
          </w:p>
        </w:tc>
        <w:tc>
          <w:tcPr>
            <w:tcW w:w="758" w:type="dxa"/>
            <w:shd w:val="clear" w:color="auto" w:fill="EFF0EF"/>
            <w:vAlign w:val="bottom"/>
          </w:tcPr>
          <w:p w14:paraId="261C82E4" w14:textId="7C100988"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2ED63BF9" w14:textId="6087A4C2" w:rsidR="00CC4836" w:rsidRPr="00D6602F" w:rsidRDefault="00CC4836" w:rsidP="00CC4836">
            <w:pPr>
              <w:pStyle w:val="Tabletext"/>
              <w:rPr>
                <w:rFonts w:cs="Arial"/>
                <w:sz w:val="18"/>
                <w:szCs w:val="18"/>
              </w:rPr>
            </w:pPr>
            <w:r w:rsidRPr="00D6602F">
              <w:rPr>
                <w:rFonts w:cs="Arial"/>
                <w:b/>
                <w:bCs/>
                <w:sz w:val="18"/>
                <w:szCs w:val="18"/>
              </w:rPr>
              <w:t>1</w:t>
            </w:r>
          </w:p>
        </w:tc>
        <w:tc>
          <w:tcPr>
            <w:tcW w:w="710" w:type="dxa"/>
            <w:shd w:val="clear" w:color="auto" w:fill="EFF0EF"/>
            <w:vAlign w:val="bottom"/>
          </w:tcPr>
          <w:p w14:paraId="6BC77C72" w14:textId="0216D9BE"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5EFE1C12" w14:textId="7CEDD240"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5587C5B7" w14:textId="2610AA6C"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54B8DBE4" w14:textId="496156E5"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2D88E92" w14:textId="1FCAC617"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w:t>
            </w:r>
          </w:p>
        </w:tc>
      </w:tr>
      <w:tr w:rsidR="00CC4836" w:rsidRPr="00CA59F0" w14:paraId="123D0C63" w14:textId="77777777" w:rsidTr="00E82182">
        <w:tc>
          <w:tcPr>
            <w:tcW w:w="2551" w:type="dxa"/>
            <w:vAlign w:val="center"/>
          </w:tcPr>
          <w:p w14:paraId="09E820C6" w14:textId="3A6CFE3B" w:rsidR="00CC4836" w:rsidRPr="00D6602F" w:rsidRDefault="00CC4836" w:rsidP="00CC4836">
            <w:pPr>
              <w:pStyle w:val="Tabletext"/>
              <w:rPr>
                <w:rFonts w:cs="Arial"/>
                <w:sz w:val="18"/>
                <w:szCs w:val="18"/>
              </w:rPr>
            </w:pPr>
            <w:r w:rsidRPr="00D6602F">
              <w:rPr>
                <w:rFonts w:cs="Arial"/>
                <w:sz w:val="18"/>
                <w:szCs w:val="18"/>
              </w:rPr>
              <w:t>Corangamite Shire Council</w:t>
            </w:r>
          </w:p>
        </w:tc>
        <w:tc>
          <w:tcPr>
            <w:tcW w:w="777" w:type="dxa"/>
            <w:vAlign w:val="bottom"/>
          </w:tcPr>
          <w:p w14:paraId="293E028E" w14:textId="043B1FE4"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4AF4C505" w14:textId="068496FC"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2B373CF1" w14:textId="6374C967"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0129A127" w14:textId="71889AC3"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3518001A" w14:textId="1E41BF9D"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74C8C25B" w14:textId="253114A2"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54D50B64" w14:textId="53AE231F"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0C22D3F9" w14:textId="6B1566C2"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2F2AA65D" w14:textId="3295609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607DFAF2" w14:textId="77777777" w:rsidTr="00E82182">
        <w:tc>
          <w:tcPr>
            <w:tcW w:w="2551" w:type="dxa"/>
            <w:shd w:val="clear" w:color="auto" w:fill="EFF0EF"/>
            <w:vAlign w:val="bottom"/>
          </w:tcPr>
          <w:p w14:paraId="4B10FA32" w14:textId="7F5A25B0" w:rsidR="00CC4836" w:rsidRPr="00D6602F" w:rsidRDefault="00CC4836" w:rsidP="00CC4836">
            <w:pPr>
              <w:pStyle w:val="Tabletext"/>
              <w:rPr>
                <w:rFonts w:cs="Arial"/>
                <w:sz w:val="18"/>
                <w:szCs w:val="18"/>
              </w:rPr>
            </w:pPr>
            <w:r w:rsidRPr="00D6602F">
              <w:rPr>
                <w:rFonts w:cs="Arial"/>
                <w:sz w:val="18"/>
                <w:szCs w:val="18"/>
              </w:rPr>
              <w:t>Darebin City Council</w:t>
            </w:r>
          </w:p>
        </w:tc>
        <w:tc>
          <w:tcPr>
            <w:tcW w:w="777" w:type="dxa"/>
            <w:shd w:val="clear" w:color="auto" w:fill="EFF0EF"/>
            <w:vAlign w:val="bottom"/>
          </w:tcPr>
          <w:p w14:paraId="655B2DE6" w14:textId="74709E00"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5FCB34F" w14:textId="4EB1D84A" w:rsidR="00CC4836" w:rsidRPr="00D6602F" w:rsidRDefault="00CC4836" w:rsidP="00CC4836">
            <w:pPr>
              <w:pStyle w:val="Tabletext"/>
              <w:rPr>
                <w:rFonts w:cs="Arial"/>
                <w:sz w:val="18"/>
                <w:szCs w:val="18"/>
              </w:rPr>
            </w:pPr>
            <w:r w:rsidRPr="00D6602F">
              <w:rPr>
                <w:rFonts w:cs="Arial"/>
                <w:sz w:val="18"/>
                <w:szCs w:val="18"/>
              </w:rPr>
              <w:t>3</w:t>
            </w:r>
          </w:p>
        </w:tc>
        <w:tc>
          <w:tcPr>
            <w:tcW w:w="758" w:type="dxa"/>
            <w:shd w:val="clear" w:color="auto" w:fill="EFF0EF"/>
            <w:vAlign w:val="bottom"/>
          </w:tcPr>
          <w:p w14:paraId="7A77C6F8" w14:textId="4235C91B"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6019203D" w14:textId="1C9300B6" w:rsidR="00CC4836" w:rsidRPr="00D6602F" w:rsidRDefault="00CC4836" w:rsidP="00CC4836">
            <w:pPr>
              <w:pStyle w:val="Tabletext"/>
              <w:rPr>
                <w:rFonts w:cs="Arial"/>
                <w:sz w:val="18"/>
                <w:szCs w:val="18"/>
              </w:rPr>
            </w:pPr>
            <w:r w:rsidRPr="00D6602F">
              <w:rPr>
                <w:rFonts w:cs="Arial"/>
                <w:b/>
                <w:bCs/>
                <w:sz w:val="18"/>
                <w:szCs w:val="18"/>
              </w:rPr>
              <w:t>3</w:t>
            </w:r>
          </w:p>
        </w:tc>
        <w:tc>
          <w:tcPr>
            <w:tcW w:w="710" w:type="dxa"/>
            <w:shd w:val="clear" w:color="auto" w:fill="EFF0EF"/>
            <w:vAlign w:val="bottom"/>
          </w:tcPr>
          <w:p w14:paraId="3EF69FA6" w14:textId="5DF02F0E"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165774D4" w14:textId="4C9009BE" w:rsidR="00CC4836" w:rsidRPr="00D6602F" w:rsidRDefault="00CC4836" w:rsidP="00CC4836">
            <w:pPr>
              <w:pStyle w:val="Tabletext"/>
              <w:rPr>
                <w:rFonts w:cs="Arial"/>
                <w:sz w:val="18"/>
                <w:szCs w:val="18"/>
              </w:rPr>
            </w:pPr>
            <w:r w:rsidRPr="00D6602F">
              <w:rPr>
                <w:rFonts w:cs="Arial"/>
                <w:sz w:val="18"/>
                <w:szCs w:val="18"/>
              </w:rPr>
              <w:t>4</w:t>
            </w:r>
          </w:p>
        </w:tc>
        <w:tc>
          <w:tcPr>
            <w:tcW w:w="708" w:type="dxa"/>
            <w:shd w:val="clear" w:color="auto" w:fill="EFF0EF"/>
            <w:vAlign w:val="bottom"/>
          </w:tcPr>
          <w:p w14:paraId="3429B478" w14:textId="48BC4C91" w:rsidR="00CC4836" w:rsidRPr="00D6602F" w:rsidRDefault="00CC4836" w:rsidP="00CC4836">
            <w:pPr>
              <w:pStyle w:val="Tabletext"/>
              <w:rPr>
                <w:rFonts w:cs="Arial"/>
                <w:sz w:val="18"/>
                <w:szCs w:val="18"/>
              </w:rPr>
            </w:pPr>
            <w:r w:rsidRPr="00D6602F">
              <w:rPr>
                <w:rFonts w:cs="Arial"/>
                <w:sz w:val="18"/>
                <w:szCs w:val="18"/>
              </w:rPr>
              <w:t>1</w:t>
            </w:r>
          </w:p>
        </w:tc>
        <w:tc>
          <w:tcPr>
            <w:tcW w:w="992" w:type="dxa"/>
            <w:shd w:val="clear" w:color="auto" w:fill="EFF0EF"/>
            <w:vAlign w:val="bottom"/>
          </w:tcPr>
          <w:p w14:paraId="3EFD3610" w14:textId="6B237A90" w:rsidR="00CC4836" w:rsidRPr="00D6602F" w:rsidRDefault="00CC4836" w:rsidP="00CC4836">
            <w:pPr>
              <w:pStyle w:val="Tabletext"/>
              <w:rPr>
                <w:rFonts w:cs="Arial"/>
                <w:sz w:val="18"/>
                <w:szCs w:val="18"/>
              </w:rPr>
            </w:pPr>
            <w:r w:rsidRPr="00D6602F">
              <w:rPr>
                <w:rFonts w:cs="Arial"/>
                <w:b/>
                <w:bCs/>
                <w:sz w:val="18"/>
                <w:szCs w:val="18"/>
              </w:rPr>
              <w:t>5</w:t>
            </w:r>
          </w:p>
        </w:tc>
        <w:tc>
          <w:tcPr>
            <w:tcW w:w="708" w:type="dxa"/>
            <w:shd w:val="clear" w:color="auto" w:fill="C5511A"/>
            <w:vAlign w:val="bottom"/>
          </w:tcPr>
          <w:p w14:paraId="130FCED2" w14:textId="6EF1238F"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8</w:t>
            </w:r>
          </w:p>
        </w:tc>
      </w:tr>
      <w:tr w:rsidR="00CC4836" w:rsidRPr="00CA59F0" w14:paraId="487D678C" w14:textId="77777777" w:rsidTr="00E82182">
        <w:tc>
          <w:tcPr>
            <w:tcW w:w="2551" w:type="dxa"/>
            <w:vAlign w:val="bottom"/>
          </w:tcPr>
          <w:p w14:paraId="5C10F9A4" w14:textId="508A4CB5" w:rsidR="00CC4836" w:rsidRPr="00D6602F" w:rsidRDefault="00CC4836" w:rsidP="00CC4836">
            <w:pPr>
              <w:pStyle w:val="Tabletext"/>
              <w:rPr>
                <w:rFonts w:cs="Arial"/>
                <w:sz w:val="18"/>
                <w:szCs w:val="18"/>
              </w:rPr>
            </w:pPr>
            <w:r w:rsidRPr="00D6602F">
              <w:rPr>
                <w:rFonts w:cs="Arial"/>
                <w:sz w:val="18"/>
                <w:szCs w:val="18"/>
              </w:rPr>
              <w:t>East Gippsland Shire Council</w:t>
            </w:r>
          </w:p>
        </w:tc>
        <w:tc>
          <w:tcPr>
            <w:tcW w:w="777" w:type="dxa"/>
            <w:vAlign w:val="bottom"/>
          </w:tcPr>
          <w:p w14:paraId="1245FFB8" w14:textId="72B5555D"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226FE1FB" w14:textId="4A26DEAA"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393D0D23" w14:textId="37363873"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762DBEF8" w14:textId="147BFF30"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54042654" w14:textId="46479489"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3E3F56A2" w14:textId="5B4FF84B" w:rsidR="00CC4836" w:rsidRPr="00D6602F" w:rsidRDefault="00CC4836" w:rsidP="00CC4836">
            <w:pPr>
              <w:pStyle w:val="Tabletext"/>
              <w:rPr>
                <w:rFonts w:cs="Arial"/>
                <w:sz w:val="18"/>
                <w:szCs w:val="18"/>
              </w:rPr>
            </w:pPr>
            <w:r w:rsidRPr="00D6602F">
              <w:rPr>
                <w:rFonts w:cs="Arial"/>
                <w:sz w:val="18"/>
                <w:szCs w:val="18"/>
              </w:rPr>
              <w:t>2</w:t>
            </w:r>
          </w:p>
        </w:tc>
        <w:tc>
          <w:tcPr>
            <w:tcW w:w="708" w:type="dxa"/>
            <w:vAlign w:val="bottom"/>
          </w:tcPr>
          <w:p w14:paraId="1EEB50D5" w14:textId="4C5B16CC"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4488B5E6" w14:textId="0B80FF96" w:rsidR="00CC4836" w:rsidRPr="00D6602F" w:rsidRDefault="00CC4836" w:rsidP="00CC4836">
            <w:pPr>
              <w:pStyle w:val="Tabletext"/>
              <w:rPr>
                <w:rFonts w:cs="Arial"/>
                <w:sz w:val="18"/>
                <w:szCs w:val="18"/>
              </w:rPr>
            </w:pPr>
            <w:r w:rsidRPr="00D6602F">
              <w:rPr>
                <w:rFonts w:cs="Arial"/>
                <w:b/>
                <w:bCs/>
                <w:sz w:val="18"/>
                <w:szCs w:val="18"/>
              </w:rPr>
              <w:t>2</w:t>
            </w:r>
          </w:p>
        </w:tc>
        <w:tc>
          <w:tcPr>
            <w:tcW w:w="708" w:type="dxa"/>
            <w:shd w:val="clear" w:color="auto" w:fill="C5511A"/>
            <w:vAlign w:val="bottom"/>
          </w:tcPr>
          <w:p w14:paraId="4BB70D13" w14:textId="36C4F9A9"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w:t>
            </w:r>
          </w:p>
        </w:tc>
      </w:tr>
      <w:tr w:rsidR="00CC4836" w:rsidRPr="00CA59F0" w14:paraId="4E7F7767" w14:textId="77777777" w:rsidTr="00E82182">
        <w:tc>
          <w:tcPr>
            <w:tcW w:w="2551" w:type="dxa"/>
            <w:shd w:val="clear" w:color="auto" w:fill="EFF0EF"/>
            <w:vAlign w:val="bottom"/>
          </w:tcPr>
          <w:p w14:paraId="2DB5316B" w14:textId="55D9AC92" w:rsidR="00CC4836" w:rsidRPr="00D6602F" w:rsidRDefault="00CC4836" w:rsidP="00CC4836">
            <w:pPr>
              <w:pStyle w:val="Tabletext"/>
              <w:rPr>
                <w:rFonts w:cs="Arial"/>
                <w:sz w:val="18"/>
                <w:szCs w:val="18"/>
              </w:rPr>
            </w:pPr>
            <w:r w:rsidRPr="00D6602F">
              <w:rPr>
                <w:rFonts w:cs="Arial"/>
                <w:sz w:val="18"/>
                <w:szCs w:val="18"/>
              </w:rPr>
              <w:t>Frankston City Council</w:t>
            </w:r>
          </w:p>
        </w:tc>
        <w:tc>
          <w:tcPr>
            <w:tcW w:w="777" w:type="dxa"/>
            <w:shd w:val="clear" w:color="auto" w:fill="EFF0EF"/>
            <w:vAlign w:val="bottom"/>
          </w:tcPr>
          <w:p w14:paraId="1B35A5E6" w14:textId="118DC1E9"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42A1BBA" w14:textId="7AA9F0CB" w:rsidR="00CC4836" w:rsidRPr="00D6602F" w:rsidRDefault="00CC4836" w:rsidP="00CC4836">
            <w:pPr>
              <w:pStyle w:val="Tabletext"/>
              <w:rPr>
                <w:rFonts w:cs="Arial"/>
                <w:sz w:val="18"/>
                <w:szCs w:val="18"/>
              </w:rPr>
            </w:pPr>
            <w:r w:rsidRPr="00D6602F">
              <w:rPr>
                <w:rFonts w:cs="Arial"/>
                <w:sz w:val="18"/>
                <w:szCs w:val="18"/>
              </w:rPr>
              <w:t>1</w:t>
            </w:r>
          </w:p>
        </w:tc>
        <w:tc>
          <w:tcPr>
            <w:tcW w:w="758" w:type="dxa"/>
            <w:shd w:val="clear" w:color="auto" w:fill="EFF0EF"/>
            <w:vAlign w:val="bottom"/>
          </w:tcPr>
          <w:p w14:paraId="0E76B119" w14:textId="4187CA40"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7A74CFBD" w14:textId="2E026A74" w:rsidR="00CC4836" w:rsidRPr="00D6602F" w:rsidRDefault="00CC4836" w:rsidP="00CC4836">
            <w:pPr>
              <w:pStyle w:val="Tabletext"/>
              <w:rPr>
                <w:rFonts w:cs="Arial"/>
                <w:sz w:val="18"/>
                <w:szCs w:val="18"/>
              </w:rPr>
            </w:pPr>
            <w:r w:rsidRPr="00D6602F">
              <w:rPr>
                <w:rFonts w:cs="Arial"/>
                <w:b/>
                <w:bCs/>
                <w:sz w:val="18"/>
                <w:szCs w:val="18"/>
              </w:rPr>
              <w:t>1</w:t>
            </w:r>
          </w:p>
        </w:tc>
        <w:tc>
          <w:tcPr>
            <w:tcW w:w="710" w:type="dxa"/>
            <w:shd w:val="clear" w:color="auto" w:fill="EFF0EF"/>
            <w:vAlign w:val="bottom"/>
          </w:tcPr>
          <w:p w14:paraId="6E5286AF" w14:textId="709E31C6"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6F05DFAF" w14:textId="1422C309" w:rsidR="00CC4836" w:rsidRPr="00D6602F" w:rsidRDefault="00CC4836" w:rsidP="00CC4836">
            <w:pPr>
              <w:pStyle w:val="Tabletext"/>
              <w:rPr>
                <w:rFonts w:cs="Arial"/>
                <w:sz w:val="18"/>
                <w:szCs w:val="18"/>
              </w:rPr>
            </w:pPr>
            <w:r w:rsidRPr="00D6602F">
              <w:rPr>
                <w:rFonts w:cs="Arial"/>
                <w:sz w:val="18"/>
                <w:szCs w:val="18"/>
              </w:rPr>
              <w:t>3</w:t>
            </w:r>
          </w:p>
        </w:tc>
        <w:tc>
          <w:tcPr>
            <w:tcW w:w="708" w:type="dxa"/>
            <w:shd w:val="clear" w:color="auto" w:fill="EFF0EF"/>
            <w:vAlign w:val="bottom"/>
          </w:tcPr>
          <w:p w14:paraId="4F631D02" w14:textId="7D2552D9" w:rsidR="00CC4836" w:rsidRPr="00D6602F" w:rsidRDefault="00CC4836" w:rsidP="00CC4836">
            <w:pPr>
              <w:pStyle w:val="Tabletext"/>
              <w:rPr>
                <w:rFonts w:cs="Arial"/>
                <w:sz w:val="18"/>
                <w:szCs w:val="18"/>
              </w:rPr>
            </w:pPr>
            <w:r w:rsidRPr="00D6602F">
              <w:rPr>
                <w:rFonts w:cs="Arial"/>
                <w:sz w:val="18"/>
                <w:szCs w:val="18"/>
              </w:rPr>
              <w:t>2</w:t>
            </w:r>
          </w:p>
        </w:tc>
        <w:tc>
          <w:tcPr>
            <w:tcW w:w="992" w:type="dxa"/>
            <w:shd w:val="clear" w:color="auto" w:fill="EFF0EF"/>
            <w:vAlign w:val="bottom"/>
          </w:tcPr>
          <w:p w14:paraId="285CA6E0" w14:textId="368F47A9" w:rsidR="00CC4836" w:rsidRPr="00D6602F" w:rsidRDefault="00CC4836" w:rsidP="00CC4836">
            <w:pPr>
              <w:pStyle w:val="Tabletext"/>
              <w:rPr>
                <w:rFonts w:cs="Arial"/>
                <w:sz w:val="18"/>
                <w:szCs w:val="18"/>
              </w:rPr>
            </w:pPr>
            <w:r w:rsidRPr="00D6602F">
              <w:rPr>
                <w:rFonts w:cs="Arial"/>
                <w:b/>
                <w:bCs/>
                <w:sz w:val="18"/>
                <w:szCs w:val="18"/>
              </w:rPr>
              <w:t>5</w:t>
            </w:r>
          </w:p>
        </w:tc>
        <w:tc>
          <w:tcPr>
            <w:tcW w:w="708" w:type="dxa"/>
            <w:shd w:val="clear" w:color="auto" w:fill="C5511A"/>
            <w:vAlign w:val="bottom"/>
          </w:tcPr>
          <w:p w14:paraId="057AAE5A" w14:textId="382A5760"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6</w:t>
            </w:r>
          </w:p>
        </w:tc>
      </w:tr>
      <w:tr w:rsidR="00CC4836" w:rsidRPr="00CA59F0" w14:paraId="75C89968" w14:textId="77777777" w:rsidTr="00E82182">
        <w:tc>
          <w:tcPr>
            <w:tcW w:w="2551" w:type="dxa"/>
            <w:vAlign w:val="center"/>
          </w:tcPr>
          <w:p w14:paraId="28E03E67" w14:textId="44966BD5" w:rsidR="00CC4836" w:rsidRPr="00D6602F" w:rsidRDefault="00CC4836" w:rsidP="00CC4836">
            <w:pPr>
              <w:pStyle w:val="Tabletext"/>
              <w:rPr>
                <w:rFonts w:cs="Arial"/>
                <w:sz w:val="18"/>
                <w:szCs w:val="18"/>
              </w:rPr>
            </w:pPr>
            <w:r w:rsidRPr="00D6602F">
              <w:rPr>
                <w:rFonts w:cs="Arial"/>
                <w:sz w:val="18"/>
                <w:szCs w:val="18"/>
              </w:rPr>
              <w:t>Gannawarra Shire Council</w:t>
            </w:r>
          </w:p>
        </w:tc>
        <w:tc>
          <w:tcPr>
            <w:tcW w:w="777" w:type="dxa"/>
            <w:vAlign w:val="bottom"/>
          </w:tcPr>
          <w:p w14:paraId="3DC6C6B7" w14:textId="5B3FAF0F"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0DC23765" w14:textId="6882F8C9"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6ED3DA28" w14:textId="23BFEB80"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506520C6" w14:textId="49F69600"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52A729AA" w14:textId="5E429D7A"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71F64183" w14:textId="6A8D1412"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0F3C27DE" w14:textId="7C063FEA"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11D22B12" w14:textId="1BA9B6E2"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46CB0697" w14:textId="334E25A3"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9ABF3AE" w14:textId="77777777" w:rsidTr="00E82182">
        <w:tc>
          <w:tcPr>
            <w:tcW w:w="2551" w:type="dxa"/>
            <w:shd w:val="clear" w:color="auto" w:fill="EFF0EF"/>
            <w:vAlign w:val="bottom"/>
          </w:tcPr>
          <w:p w14:paraId="7B214884" w14:textId="11184D91" w:rsidR="00CC4836" w:rsidRPr="00D6602F" w:rsidRDefault="00CC4836" w:rsidP="00CC4836">
            <w:pPr>
              <w:pStyle w:val="Tabletext"/>
              <w:rPr>
                <w:rFonts w:cs="Arial"/>
                <w:sz w:val="18"/>
                <w:szCs w:val="18"/>
              </w:rPr>
            </w:pPr>
            <w:r w:rsidRPr="00D6602F">
              <w:rPr>
                <w:rFonts w:cs="Arial"/>
                <w:sz w:val="18"/>
                <w:szCs w:val="18"/>
              </w:rPr>
              <w:t>Glen Eira City Council</w:t>
            </w:r>
          </w:p>
        </w:tc>
        <w:tc>
          <w:tcPr>
            <w:tcW w:w="777" w:type="dxa"/>
            <w:shd w:val="clear" w:color="auto" w:fill="EFF0EF"/>
            <w:vAlign w:val="bottom"/>
          </w:tcPr>
          <w:p w14:paraId="46E7F9E5" w14:textId="65F810C2"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4C6AAF77" w14:textId="560CFFCE" w:rsidR="00CC4836" w:rsidRPr="00D6602F" w:rsidRDefault="00CC4836" w:rsidP="00CC4836">
            <w:pPr>
              <w:pStyle w:val="Tabletext"/>
              <w:rPr>
                <w:rFonts w:cs="Arial"/>
                <w:sz w:val="18"/>
                <w:szCs w:val="18"/>
              </w:rPr>
            </w:pPr>
            <w:r w:rsidRPr="00D6602F">
              <w:rPr>
                <w:rFonts w:cs="Arial"/>
                <w:sz w:val="18"/>
                <w:szCs w:val="18"/>
              </w:rPr>
              <w:t>13</w:t>
            </w:r>
          </w:p>
        </w:tc>
        <w:tc>
          <w:tcPr>
            <w:tcW w:w="758" w:type="dxa"/>
            <w:shd w:val="clear" w:color="auto" w:fill="EFF0EF"/>
            <w:vAlign w:val="bottom"/>
          </w:tcPr>
          <w:p w14:paraId="33DA49F0" w14:textId="60515335"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585350A1" w14:textId="22FD650F" w:rsidR="00CC4836" w:rsidRPr="00D6602F" w:rsidRDefault="00CC4836" w:rsidP="00CC4836">
            <w:pPr>
              <w:pStyle w:val="Tabletext"/>
              <w:rPr>
                <w:rFonts w:cs="Arial"/>
                <w:sz w:val="18"/>
                <w:szCs w:val="18"/>
              </w:rPr>
            </w:pPr>
            <w:r w:rsidRPr="00D6602F">
              <w:rPr>
                <w:rFonts w:cs="Arial"/>
                <w:b/>
                <w:bCs/>
                <w:sz w:val="18"/>
                <w:szCs w:val="18"/>
              </w:rPr>
              <w:t>13</w:t>
            </w:r>
          </w:p>
        </w:tc>
        <w:tc>
          <w:tcPr>
            <w:tcW w:w="710" w:type="dxa"/>
            <w:shd w:val="clear" w:color="auto" w:fill="EFF0EF"/>
            <w:vAlign w:val="bottom"/>
          </w:tcPr>
          <w:p w14:paraId="0F492588" w14:textId="12EC6049" w:rsidR="00CC4836" w:rsidRPr="00D6602F" w:rsidRDefault="00CC4836" w:rsidP="00CC4836">
            <w:pPr>
              <w:pStyle w:val="Tabletext"/>
              <w:rPr>
                <w:rFonts w:cs="Arial"/>
                <w:sz w:val="18"/>
                <w:szCs w:val="18"/>
              </w:rPr>
            </w:pPr>
            <w:r w:rsidRPr="00D6602F">
              <w:rPr>
                <w:rFonts w:cs="Arial"/>
                <w:sz w:val="18"/>
                <w:szCs w:val="18"/>
              </w:rPr>
              <w:t>1</w:t>
            </w:r>
          </w:p>
        </w:tc>
        <w:tc>
          <w:tcPr>
            <w:tcW w:w="709" w:type="dxa"/>
            <w:shd w:val="clear" w:color="auto" w:fill="EFF0EF"/>
            <w:vAlign w:val="bottom"/>
          </w:tcPr>
          <w:p w14:paraId="04317B3F" w14:textId="73AC1CB8" w:rsidR="00CC4836" w:rsidRPr="00D6602F" w:rsidRDefault="00CC4836" w:rsidP="00CC4836">
            <w:pPr>
              <w:pStyle w:val="Tabletext"/>
              <w:rPr>
                <w:rFonts w:cs="Arial"/>
                <w:sz w:val="18"/>
                <w:szCs w:val="18"/>
              </w:rPr>
            </w:pPr>
            <w:r w:rsidRPr="00D6602F">
              <w:rPr>
                <w:rFonts w:cs="Arial"/>
                <w:sz w:val="18"/>
                <w:szCs w:val="18"/>
              </w:rPr>
              <w:t>8</w:t>
            </w:r>
          </w:p>
        </w:tc>
        <w:tc>
          <w:tcPr>
            <w:tcW w:w="708" w:type="dxa"/>
            <w:shd w:val="clear" w:color="auto" w:fill="EFF0EF"/>
            <w:vAlign w:val="bottom"/>
          </w:tcPr>
          <w:p w14:paraId="7951D322" w14:textId="44804BB6"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531DC8D8" w14:textId="62591019" w:rsidR="00CC4836" w:rsidRPr="00D6602F" w:rsidRDefault="00CC4836" w:rsidP="00CC4836">
            <w:pPr>
              <w:pStyle w:val="Tabletext"/>
              <w:rPr>
                <w:rFonts w:cs="Arial"/>
                <w:sz w:val="18"/>
                <w:szCs w:val="18"/>
              </w:rPr>
            </w:pPr>
            <w:r w:rsidRPr="00D6602F">
              <w:rPr>
                <w:rFonts w:cs="Arial"/>
                <w:b/>
                <w:bCs/>
                <w:sz w:val="18"/>
                <w:szCs w:val="18"/>
              </w:rPr>
              <w:t>9</w:t>
            </w:r>
          </w:p>
        </w:tc>
        <w:tc>
          <w:tcPr>
            <w:tcW w:w="708" w:type="dxa"/>
            <w:shd w:val="clear" w:color="auto" w:fill="C5511A"/>
            <w:vAlign w:val="bottom"/>
          </w:tcPr>
          <w:p w14:paraId="38AEEC4C" w14:textId="507F0C27"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22</w:t>
            </w:r>
          </w:p>
        </w:tc>
      </w:tr>
      <w:tr w:rsidR="00CC4836" w:rsidRPr="00CA59F0" w14:paraId="13F55DCA" w14:textId="77777777" w:rsidTr="00E82182">
        <w:tc>
          <w:tcPr>
            <w:tcW w:w="2551" w:type="dxa"/>
            <w:vAlign w:val="bottom"/>
          </w:tcPr>
          <w:p w14:paraId="26EAF557" w14:textId="2E91E9DA" w:rsidR="00CC4836" w:rsidRPr="00D6602F" w:rsidRDefault="00CC4836" w:rsidP="00CC4836">
            <w:pPr>
              <w:pStyle w:val="Tabletext"/>
              <w:rPr>
                <w:rFonts w:cs="Arial"/>
                <w:sz w:val="18"/>
                <w:szCs w:val="18"/>
              </w:rPr>
            </w:pPr>
            <w:r w:rsidRPr="00D6602F">
              <w:rPr>
                <w:rFonts w:cs="Arial"/>
                <w:sz w:val="18"/>
                <w:szCs w:val="18"/>
              </w:rPr>
              <w:t>Glenelg Shire Council</w:t>
            </w:r>
          </w:p>
        </w:tc>
        <w:tc>
          <w:tcPr>
            <w:tcW w:w="777" w:type="dxa"/>
            <w:vAlign w:val="bottom"/>
          </w:tcPr>
          <w:p w14:paraId="1ED2CCB2" w14:textId="5AE22459"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18038416" w14:textId="05546114" w:rsidR="00CC4836" w:rsidRPr="00D6602F" w:rsidRDefault="00CC4836" w:rsidP="00CC4836">
            <w:pPr>
              <w:pStyle w:val="Tabletext"/>
              <w:rPr>
                <w:rFonts w:cs="Arial"/>
                <w:sz w:val="18"/>
                <w:szCs w:val="18"/>
              </w:rPr>
            </w:pPr>
            <w:r w:rsidRPr="00D6602F">
              <w:rPr>
                <w:rFonts w:cs="Arial"/>
                <w:sz w:val="18"/>
                <w:szCs w:val="18"/>
              </w:rPr>
              <w:t>1</w:t>
            </w:r>
          </w:p>
        </w:tc>
        <w:tc>
          <w:tcPr>
            <w:tcW w:w="758" w:type="dxa"/>
            <w:vAlign w:val="bottom"/>
          </w:tcPr>
          <w:p w14:paraId="59EEF50A" w14:textId="1F932D46"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3F3B718D" w14:textId="6B80240F" w:rsidR="00CC4836" w:rsidRPr="00D6602F" w:rsidRDefault="00CC4836" w:rsidP="00CC4836">
            <w:pPr>
              <w:pStyle w:val="Tabletext"/>
              <w:rPr>
                <w:rFonts w:cs="Arial"/>
                <w:sz w:val="18"/>
                <w:szCs w:val="18"/>
              </w:rPr>
            </w:pPr>
            <w:r w:rsidRPr="00D6602F">
              <w:rPr>
                <w:rFonts w:cs="Arial"/>
                <w:b/>
                <w:bCs/>
                <w:sz w:val="18"/>
                <w:szCs w:val="18"/>
              </w:rPr>
              <w:t>1</w:t>
            </w:r>
          </w:p>
        </w:tc>
        <w:tc>
          <w:tcPr>
            <w:tcW w:w="710" w:type="dxa"/>
            <w:vAlign w:val="bottom"/>
          </w:tcPr>
          <w:p w14:paraId="667FFDCB" w14:textId="111780F8"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57385133" w14:textId="2AA4FD52"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2690066B" w14:textId="3A53BF1A"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7E52F821" w14:textId="0DA43830"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0061235" w14:textId="1E92A550"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w:t>
            </w:r>
          </w:p>
        </w:tc>
      </w:tr>
      <w:tr w:rsidR="00CC4836" w:rsidRPr="00CA59F0" w14:paraId="720746B0" w14:textId="77777777" w:rsidTr="00E82182">
        <w:tc>
          <w:tcPr>
            <w:tcW w:w="2551" w:type="dxa"/>
            <w:shd w:val="clear" w:color="auto" w:fill="EFF0EF"/>
            <w:vAlign w:val="center"/>
          </w:tcPr>
          <w:p w14:paraId="10C16DD0" w14:textId="01B74890" w:rsidR="00CC4836" w:rsidRPr="00D6602F" w:rsidRDefault="00CC4836" w:rsidP="00CC4836">
            <w:pPr>
              <w:pStyle w:val="Tabletext"/>
              <w:rPr>
                <w:rFonts w:cs="Arial"/>
                <w:sz w:val="18"/>
                <w:szCs w:val="18"/>
              </w:rPr>
            </w:pPr>
            <w:r w:rsidRPr="00D6602F">
              <w:rPr>
                <w:rFonts w:cs="Arial"/>
                <w:sz w:val="18"/>
                <w:szCs w:val="18"/>
              </w:rPr>
              <w:t>Golden Plains Shire Council</w:t>
            </w:r>
          </w:p>
        </w:tc>
        <w:tc>
          <w:tcPr>
            <w:tcW w:w="777" w:type="dxa"/>
            <w:shd w:val="clear" w:color="auto" w:fill="EFF0EF"/>
            <w:vAlign w:val="bottom"/>
          </w:tcPr>
          <w:p w14:paraId="679E8958" w14:textId="6BE284F4"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4807EB6E" w14:textId="437A689D"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2DFBB77" w14:textId="4E8636B0"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0C27C2A3" w14:textId="5024D5BA"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6C62AB2C" w14:textId="0CEEC6CE"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204DAD86" w14:textId="1A09DCB4"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5F06AEF1" w14:textId="3CAD6744"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1E723569" w14:textId="5D92452C"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1E77B92A" w14:textId="43477046"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0227FCD" w14:textId="77777777" w:rsidTr="00E82182">
        <w:tc>
          <w:tcPr>
            <w:tcW w:w="2551" w:type="dxa"/>
            <w:vAlign w:val="bottom"/>
          </w:tcPr>
          <w:p w14:paraId="67996A1E" w14:textId="09DB3866" w:rsidR="00CC4836" w:rsidRPr="00D6602F" w:rsidRDefault="00CC4836" w:rsidP="00CC4836">
            <w:pPr>
              <w:pStyle w:val="Tabletext"/>
              <w:rPr>
                <w:rFonts w:cs="Arial"/>
                <w:sz w:val="18"/>
                <w:szCs w:val="18"/>
              </w:rPr>
            </w:pPr>
            <w:r w:rsidRPr="00D6602F">
              <w:rPr>
                <w:rFonts w:cs="Arial"/>
                <w:sz w:val="18"/>
                <w:szCs w:val="18"/>
              </w:rPr>
              <w:t>Greater Bendigo City Council</w:t>
            </w:r>
          </w:p>
        </w:tc>
        <w:tc>
          <w:tcPr>
            <w:tcW w:w="777" w:type="dxa"/>
            <w:vAlign w:val="bottom"/>
          </w:tcPr>
          <w:p w14:paraId="0388E276" w14:textId="785600A5"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35646903" w14:textId="0A8CF355" w:rsidR="00CC4836" w:rsidRPr="00D6602F" w:rsidRDefault="00CC4836" w:rsidP="00CC4836">
            <w:pPr>
              <w:pStyle w:val="Tabletext"/>
              <w:rPr>
                <w:rFonts w:cs="Arial"/>
                <w:sz w:val="18"/>
                <w:szCs w:val="18"/>
              </w:rPr>
            </w:pPr>
            <w:r w:rsidRPr="00D6602F">
              <w:rPr>
                <w:rFonts w:cs="Arial"/>
                <w:sz w:val="18"/>
                <w:szCs w:val="18"/>
              </w:rPr>
              <w:t>1</w:t>
            </w:r>
          </w:p>
        </w:tc>
        <w:tc>
          <w:tcPr>
            <w:tcW w:w="758" w:type="dxa"/>
            <w:vAlign w:val="bottom"/>
          </w:tcPr>
          <w:p w14:paraId="681D6F01" w14:textId="5CC829B9"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4C386E2D" w14:textId="3860EF9F" w:rsidR="00CC4836" w:rsidRPr="00D6602F" w:rsidRDefault="00CC4836" w:rsidP="00CC4836">
            <w:pPr>
              <w:pStyle w:val="Tabletext"/>
              <w:rPr>
                <w:rFonts w:cs="Arial"/>
                <w:sz w:val="18"/>
                <w:szCs w:val="18"/>
              </w:rPr>
            </w:pPr>
            <w:r w:rsidRPr="00D6602F">
              <w:rPr>
                <w:rFonts w:cs="Arial"/>
                <w:b/>
                <w:bCs/>
                <w:sz w:val="18"/>
                <w:szCs w:val="18"/>
              </w:rPr>
              <w:t>1</w:t>
            </w:r>
          </w:p>
        </w:tc>
        <w:tc>
          <w:tcPr>
            <w:tcW w:w="710" w:type="dxa"/>
            <w:vAlign w:val="bottom"/>
          </w:tcPr>
          <w:p w14:paraId="2BE79502" w14:textId="0F2F000F"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6E4C2D57" w14:textId="48936733"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7B74449C" w14:textId="219AA8C2"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367904FE" w14:textId="162B8EA4"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BC1428A" w14:textId="04D2953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w:t>
            </w:r>
          </w:p>
        </w:tc>
      </w:tr>
      <w:tr w:rsidR="00CC4836" w:rsidRPr="00CA59F0" w14:paraId="05A2246F" w14:textId="77777777" w:rsidTr="00E82182">
        <w:tc>
          <w:tcPr>
            <w:tcW w:w="2551" w:type="dxa"/>
            <w:shd w:val="clear" w:color="auto" w:fill="EFF0EF"/>
            <w:vAlign w:val="bottom"/>
          </w:tcPr>
          <w:p w14:paraId="0E6340AD" w14:textId="1FFF6CBB" w:rsidR="00CC4836" w:rsidRPr="00D6602F" w:rsidRDefault="00CC4836" w:rsidP="00CC4836">
            <w:pPr>
              <w:pStyle w:val="Tabletext"/>
              <w:rPr>
                <w:rFonts w:cs="Arial"/>
                <w:sz w:val="18"/>
                <w:szCs w:val="18"/>
              </w:rPr>
            </w:pPr>
            <w:r w:rsidRPr="00D6602F">
              <w:rPr>
                <w:rFonts w:cs="Arial"/>
                <w:sz w:val="18"/>
                <w:szCs w:val="18"/>
              </w:rPr>
              <w:t>Greater Dandenong City Council</w:t>
            </w:r>
          </w:p>
        </w:tc>
        <w:tc>
          <w:tcPr>
            <w:tcW w:w="777" w:type="dxa"/>
            <w:shd w:val="clear" w:color="auto" w:fill="EFF0EF"/>
            <w:vAlign w:val="bottom"/>
          </w:tcPr>
          <w:p w14:paraId="10B4E426" w14:textId="4A7790E3" w:rsidR="00CC4836" w:rsidRPr="00D6602F" w:rsidRDefault="00CC4836" w:rsidP="00CC4836">
            <w:pPr>
              <w:pStyle w:val="Tabletext"/>
              <w:rPr>
                <w:rFonts w:cs="Arial"/>
                <w:sz w:val="18"/>
                <w:szCs w:val="18"/>
              </w:rPr>
            </w:pPr>
            <w:r w:rsidRPr="00D6602F">
              <w:rPr>
                <w:rFonts w:cs="Arial"/>
                <w:sz w:val="18"/>
                <w:szCs w:val="18"/>
              </w:rPr>
              <w:t>6</w:t>
            </w:r>
          </w:p>
        </w:tc>
        <w:tc>
          <w:tcPr>
            <w:tcW w:w="758" w:type="dxa"/>
            <w:shd w:val="clear" w:color="auto" w:fill="EFF0EF"/>
            <w:vAlign w:val="bottom"/>
          </w:tcPr>
          <w:p w14:paraId="06A13B3B" w14:textId="1B940B69" w:rsidR="00CC4836" w:rsidRPr="00D6602F" w:rsidRDefault="00CC4836" w:rsidP="00CC4836">
            <w:pPr>
              <w:pStyle w:val="Tabletext"/>
              <w:rPr>
                <w:rFonts w:cs="Arial"/>
                <w:sz w:val="18"/>
                <w:szCs w:val="18"/>
              </w:rPr>
            </w:pPr>
            <w:r w:rsidRPr="00D6602F">
              <w:rPr>
                <w:rFonts w:cs="Arial"/>
                <w:sz w:val="18"/>
                <w:szCs w:val="18"/>
              </w:rPr>
              <w:t>77</w:t>
            </w:r>
          </w:p>
        </w:tc>
        <w:tc>
          <w:tcPr>
            <w:tcW w:w="758" w:type="dxa"/>
            <w:shd w:val="clear" w:color="auto" w:fill="EFF0EF"/>
            <w:vAlign w:val="bottom"/>
          </w:tcPr>
          <w:p w14:paraId="726A0D76" w14:textId="55E414B5" w:rsidR="00CC4836" w:rsidRPr="00D6602F" w:rsidRDefault="00CC4836" w:rsidP="00CC4836">
            <w:pPr>
              <w:pStyle w:val="Tabletext"/>
              <w:rPr>
                <w:rFonts w:cs="Arial"/>
                <w:sz w:val="18"/>
                <w:szCs w:val="18"/>
              </w:rPr>
            </w:pPr>
            <w:r w:rsidRPr="00D6602F">
              <w:rPr>
                <w:rFonts w:cs="Arial"/>
                <w:sz w:val="18"/>
                <w:szCs w:val="18"/>
              </w:rPr>
              <w:t>4</w:t>
            </w:r>
          </w:p>
        </w:tc>
        <w:tc>
          <w:tcPr>
            <w:tcW w:w="967" w:type="dxa"/>
            <w:shd w:val="clear" w:color="auto" w:fill="EFF0EF"/>
            <w:vAlign w:val="bottom"/>
          </w:tcPr>
          <w:p w14:paraId="69936F8F" w14:textId="28C6E740" w:rsidR="00CC4836" w:rsidRPr="00D6602F" w:rsidRDefault="00CC4836" w:rsidP="00CC4836">
            <w:pPr>
              <w:pStyle w:val="Tabletext"/>
              <w:rPr>
                <w:rFonts w:cs="Arial"/>
                <w:sz w:val="18"/>
                <w:szCs w:val="18"/>
              </w:rPr>
            </w:pPr>
            <w:r w:rsidRPr="00D6602F">
              <w:rPr>
                <w:rFonts w:cs="Arial"/>
                <w:b/>
                <w:bCs/>
                <w:sz w:val="18"/>
                <w:szCs w:val="18"/>
              </w:rPr>
              <w:t>87</w:t>
            </w:r>
          </w:p>
        </w:tc>
        <w:tc>
          <w:tcPr>
            <w:tcW w:w="710" w:type="dxa"/>
            <w:shd w:val="clear" w:color="auto" w:fill="EFF0EF"/>
            <w:vAlign w:val="bottom"/>
          </w:tcPr>
          <w:p w14:paraId="582BBF5A" w14:textId="7BE4B956" w:rsidR="00CC4836" w:rsidRPr="00D6602F" w:rsidRDefault="00CC4836" w:rsidP="00CC4836">
            <w:pPr>
              <w:pStyle w:val="Tabletext"/>
              <w:rPr>
                <w:rFonts w:cs="Arial"/>
                <w:sz w:val="18"/>
                <w:szCs w:val="18"/>
              </w:rPr>
            </w:pPr>
            <w:r w:rsidRPr="00D6602F">
              <w:rPr>
                <w:rFonts w:cs="Arial"/>
                <w:sz w:val="18"/>
                <w:szCs w:val="18"/>
              </w:rPr>
              <w:t>1</w:t>
            </w:r>
          </w:p>
        </w:tc>
        <w:tc>
          <w:tcPr>
            <w:tcW w:w="709" w:type="dxa"/>
            <w:shd w:val="clear" w:color="auto" w:fill="EFF0EF"/>
            <w:vAlign w:val="bottom"/>
          </w:tcPr>
          <w:p w14:paraId="2158C9F2" w14:textId="73CF3143" w:rsidR="00CC4836" w:rsidRPr="00D6602F" w:rsidRDefault="00CC4836" w:rsidP="00CC4836">
            <w:pPr>
              <w:pStyle w:val="Tabletext"/>
              <w:rPr>
                <w:rFonts w:cs="Arial"/>
                <w:sz w:val="18"/>
                <w:szCs w:val="18"/>
              </w:rPr>
            </w:pPr>
            <w:r w:rsidRPr="00D6602F">
              <w:rPr>
                <w:rFonts w:cs="Arial"/>
                <w:sz w:val="18"/>
                <w:szCs w:val="18"/>
              </w:rPr>
              <w:t>23</w:t>
            </w:r>
          </w:p>
        </w:tc>
        <w:tc>
          <w:tcPr>
            <w:tcW w:w="708" w:type="dxa"/>
            <w:shd w:val="clear" w:color="auto" w:fill="EFF0EF"/>
            <w:vAlign w:val="bottom"/>
          </w:tcPr>
          <w:p w14:paraId="6648121E" w14:textId="530A537B" w:rsidR="00CC4836" w:rsidRPr="00D6602F" w:rsidRDefault="00CC4836" w:rsidP="00CC4836">
            <w:pPr>
              <w:pStyle w:val="Tabletext"/>
              <w:rPr>
                <w:rFonts w:cs="Arial"/>
                <w:sz w:val="18"/>
                <w:szCs w:val="18"/>
              </w:rPr>
            </w:pPr>
            <w:r w:rsidRPr="00D6602F">
              <w:rPr>
                <w:rFonts w:cs="Arial"/>
                <w:sz w:val="18"/>
                <w:szCs w:val="18"/>
              </w:rPr>
              <w:t>6</w:t>
            </w:r>
          </w:p>
        </w:tc>
        <w:tc>
          <w:tcPr>
            <w:tcW w:w="992" w:type="dxa"/>
            <w:shd w:val="clear" w:color="auto" w:fill="EFF0EF"/>
            <w:vAlign w:val="bottom"/>
          </w:tcPr>
          <w:p w14:paraId="75EBF47E" w14:textId="58C142A9" w:rsidR="00CC4836" w:rsidRPr="00D6602F" w:rsidRDefault="00CC4836" w:rsidP="00CC4836">
            <w:pPr>
              <w:pStyle w:val="Tabletext"/>
              <w:rPr>
                <w:rFonts w:cs="Arial"/>
                <w:sz w:val="18"/>
                <w:szCs w:val="18"/>
              </w:rPr>
            </w:pPr>
            <w:r w:rsidRPr="00D6602F">
              <w:rPr>
                <w:rFonts w:cs="Arial"/>
                <w:b/>
                <w:bCs/>
                <w:sz w:val="18"/>
                <w:szCs w:val="18"/>
              </w:rPr>
              <w:t>30</w:t>
            </w:r>
          </w:p>
        </w:tc>
        <w:tc>
          <w:tcPr>
            <w:tcW w:w="708" w:type="dxa"/>
            <w:shd w:val="clear" w:color="auto" w:fill="C5511A"/>
            <w:vAlign w:val="bottom"/>
          </w:tcPr>
          <w:p w14:paraId="780F7FAE" w14:textId="42408A9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117</w:t>
            </w:r>
          </w:p>
        </w:tc>
      </w:tr>
      <w:tr w:rsidR="00CC4836" w:rsidRPr="00CA59F0" w14:paraId="7246E43F" w14:textId="77777777" w:rsidTr="00E82182">
        <w:tc>
          <w:tcPr>
            <w:tcW w:w="2551" w:type="dxa"/>
            <w:vAlign w:val="center"/>
          </w:tcPr>
          <w:p w14:paraId="1A7071F6" w14:textId="0557CACD" w:rsidR="00CC4836" w:rsidRPr="00D6602F" w:rsidRDefault="00CC4836" w:rsidP="00CC4836">
            <w:pPr>
              <w:pStyle w:val="Tabletext"/>
              <w:rPr>
                <w:rFonts w:cs="Arial"/>
                <w:sz w:val="18"/>
                <w:szCs w:val="18"/>
              </w:rPr>
            </w:pPr>
            <w:r w:rsidRPr="00D6602F">
              <w:rPr>
                <w:rFonts w:cs="Arial"/>
                <w:sz w:val="18"/>
                <w:szCs w:val="18"/>
              </w:rPr>
              <w:lastRenderedPageBreak/>
              <w:t>Greater Geelong City Council</w:t>
            </w:r>
          </w:p>
        </w:tc>
        <w:tc>
          <w:tcPr>
            <w:tcW w:w="777" w:type="dxa"/>
            <w:vAlign w:val="bottom"/>
          </w:tcPr>
          <w:p w14:paraId="66D0B046" w14:textId="22000AF0"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6F075953" w14:textId="65E9D6E0"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07FAB493" w14:textId="31CF649E"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37EE22C6" w14:textId="3625DAD1"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45B8E8AF" w14:textId="25B1E953"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61C36AD9" w14:textId="788C4A61"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20E6E88A" w14:textId="7890278E"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5573CA93" w14:textId="39EC3AAF"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62F5E70" w14:textId="69A06561"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CB29908" w14:textId="77777777" w:rsidTr="00E82182">
        <w:tc>
          <w:tcPr>
            <w:tcW w:w="2551" w:type="dxa"/>
            <w:shd w:val="clear" w:color="auto" w:fill="EFF0EF"/>
            <w:vAlign w:val="center"/>
          </w:tcPr>
          <w:p w14:paraId="7C40094D" w14:textId="3D70C42F" w:rsidR="00CC4836" w:rsidRPr="00D6602F" w:rsidRDefault="00CC4836" w:rsidP="00CC4836">
            <w:pPr>
              <w:pStyle w:val="Tabletext"/>
              <w:rPr>
                <w:rFonts w:cs="Arial"/>
                <w:sz w:val="18"/>
                <w:szCs w:val="18"/>
              </w:rPr>
            </w:pPr>
            <w:r w:rsidRPr="00D6602F">
              <w:rPr>
                <w:rFonts w:cs="Arial"/>
                <w:sz w:val="18"/>
                <w:szCs w:val="18"/>
              </w:rPr>
              <w:t>Greater Shepparton City Council</w:t>
            </w:r>
          </w:p>
        </w:tc>
        <w:tc>
          <w:tcPr>
            <w:tcW w:w="777" w:type="dxa"/>
            <w:shd w:val="clear" w:color="auto" w:fill="EFF0EF"/>
            <w:vAlign w:val="bottom"/>
          </w:tcPr>
          <w:p w14:paraId="3FB1D88B" w14:textId="1C915C70"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24CD12DB" w14:textId="3863C340"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6A592489" w14:textId="2EEFA70F"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78DB98D2" w14:textId="0B8621AD"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1B82B690" w14:textId="6482F6D9"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00A278F9" w14:textId="60A7035D"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7407A6F2" w14:textId="5C08408B"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649C7E7C" w14:textId="1395F75F"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2AD4811" w14:textId="56EB226C"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0DD0EACC" w14:textId="77777777" w:rsidTr="00E82182">
        <w:tc>
          <w:tcPr>
            <w:tcW w:w="2551" w:type="dxa"/>
            <w:vAlign w:val="center"/>
          </w:tcPr>
          <w:p w14:paraId="17408451" w14:textId="7B22051F" w:rsidR="00CC4836" w:rsidRPr="00D6602F" w:rsidRDefault="00CC4836" w:rsidP="00CC4836">
            <w:pPr>
              <w:pStyle w:val="Tabletext"/>
              <w:rPr>
                <w:rFonts w:cs="Arial"/>
                <w:sz w:val="18"/>
                <w:szCs w:val="18"/>
              </w:rPr>
            </w:pPr>
            <w:r w:rsidRPr="00D6602F">
              <w:rPr>
                <w:rFonts w:cs="Arial"/>
                <w:sz w:val="18"/>
                <w:szCs w:val="18"/>
              </w:rPr>
              <w:t>Hepburn Shire Council</w:t>
            </w:r>
          </w:p>
        </w:tc>
        <w:tc>
          <w:tcPr>
            <w:tcW w:w="777" w:type="dxa"/>
            <w:vAlign w:val="bottom"/>
          </w:tcPr>
          <w:p w14:paraId="2120CD00" w14:textId="11B7EFA8"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02654DF9" w14:textId="208F8AE8"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036CFC30" w14:textId="06489D6C"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07136FCC" w14:textId="696F75B2"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0FB48B9E" w14:textId="371225B2"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1C5CDE8E" w14:textId="117D3DBB"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31D2BC56" w14:textId="3B118CEB"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7C900568" w14:textId="6528D9D3"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3C2C62A3" w14:textId="137808C1"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619E79FD" w14:textId="77777777" w:rsidTr="00E82182">
        <w:tc>
          <w:tcPr>
            <w:tcW w:w="2551" w:type="dxa"/>
            <w:shd w:val="clear" w:color="auto" w:fill="EFF0EF"/>
            <w:vAlign w:val="center"/>
          </w:tcPr>
          <w:p w14:paraId="540D9D1C" w14:textId="07FC66C5" w:rsidR="00CC4836" w:rsidRPr="00D6602F" w:rsidRDefault="00CC4836" w:rsidP="00CC4836">
            <w:pPr>
              <w:pStyle w:val="Tabletext"/>
              <w:rPr>
                <w:rFonts w:cs="Arial"/>
                <w:sz w:val="18"/>
                <w:szCs w:val="18"/>
              </w:rPr>
            </w:pPr>
            <w:r w:rsidRPr="00D6602F">
              <w:rPr>
                <w:rFonts w:cs="Arial"/>
                <w:sz w:val="18"/>
                <w:szCs w:val="18"/>
              </w:rPr>
              <w:t>Hindmarsh Shire Council</w:t>
            </w:r>
          </w:p>
        </w:tc>
        <w:tc>
          <w:tcPr>
            <w:tcW w:w="777" w:type="dxa"/>
            <w:shd w:val="clear" w:color="auto" w:fill="EFF0EF"/>
            <w:vAlign w:val="bottom"/>
          </w:tcPr>
          <w:p w14:paraId="2951225A" w14:textId="74D3BCFA"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289F8EBE" w14:textId="45DEBF8E"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0C33E3C5" w14:textId="54CC383D"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3DB5C0C0" w14:textId="57B8CC4F"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00B06AD5" w14:textId="210D0EE0"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0AFF2222" w14:textId="63145E92"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78CD2108" w14:textId="1766CB69"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70791B77" w14:textId="65E91709"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711F8782" w14:textId="4FB80399"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426C30A" w14:textId="77777777" w:rsidTr="00E82182">
        <w:tc>
          <w:tcPr>
            <w:tcW w:w="2551" w:type="dxa"/>
            <w:vAlign w:val="center"/>
          </w:tcPr>
          <w:p w14:paraId="71CC451C" w14:textId="7848C505" w:rsidR="00CC4836" w:rsidRPr="00D6602F" w:rsidRDefault="00CC4836" w:rsidP="00CC4836">
            <w:pPr>
              <w:pStyle w:val="Tabletext"/>
              <w:rPr>
                <w:rFonts w:cs="Arial"/>
                <w:sz w:val="18"/>
                <w:szCs w:val="18"/>
              </w:rPr>
            </w:pPr>
            <w:r w:rsidRPr="00D6602F">
              <w:rPr>
                <w:rFonts w:cs="Arial"/>
                <w:sz w:val="18"/>
                <w:szCs w:val="18"/>
              </w:rPr>
              <w:t>Hobsons Bay City Council</w:t>
            </w:r>
          </w:p>
        </w:tc>
        <w:tc>
          <w:tcPr>
            <w:tcW w:w="777" w:type="dxa"/>
            <w:vAlign w:val="bottom"/>
          </w:tcPr>
          <w:p w14:paraId="44844147" w14:textId="1E3A08E9"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20C90F3F" w14:textId="1CAE125F"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C5A9E2E" w14:textId="6957917C"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1B7330B1" w14:textId="2EFD1420"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2D1FB1F2" w14:textId="3353DBE2"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33FA5ADF" w14:textId="03F087B4"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267CDB34" w14:textId="3EDB85E2"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1EF22A97" w14:textId="114472B3"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4B58AE62" w14:textId="7C97A767"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895C348" w14:textId="77777777" w:rsidTr="00E82182">
        <w:tc>
          <w:tcPr>
            <w:tcW w:w="2551" w:type="dxa"/>
            <w:shd w:val="clear" w:color="auto" w:fill="EFF0EF"/>
            <w:vAlign w:val="bottom"/>
          </w:tcPr>
          <w:p w14:paraId="1B87584D" w14:textId="0BFA5DFF" w:rsidR="00CC4836" w:rsidRPr="00D6602F" w:rsidRDefault="00CC4836" w:rsidP="00CC4836">
            <w:pPr>
              <w:pStyle w:val="Tabletext"/>
              <w:rPr>
                <w:rFonts w:cs="Arial"/>
                <w:sz w:val="18"/>
                <w:szCs w:val="18"/>
              </w:rPr>
            </w:pPr>
            <w:r w:rsidRPr="00D6602F">
              <w:rPr>
                <w:rFonts w:cs="Arial"/>
                <w:sz w:val="18"/>
                <w:szCs w:val="18"/>
              </w:rPr>
              <w:t>Horsham Rural City Council</w:t>
            </w:r>
          </w:p>
        </w:tc>
        <w:tc>
          <w:tcPr>
            <w:tcW w:w="777" w:type="dxa"/>
            <w:shd w:val="clear" w:color="auto" w:fill="EFF0EF"/>
            <w:vAlign w:val="bottom"/>
          </w:tcPr>
          <w:p w14:paraId="325355D2" w14:textId="2E00C044" w:rsidR="00CC4836" w:rsidRPr="00D6602F" w:rsidRDefault="00CC4836" w:rsidP="00CC4836">
            <w:pPr>
              <w:pStyle w:val="Tabletext"/>
              <w:rPr>
                <w:rFonts w:cs="Arial"/>
                <w:sz w:val="18"/>
                <w:szCs w:val="18"/>
              </w:rPr>
            </w:pPr>
            <w:r w:rsidRPr="00D6602F">
              <w:rPr>
                <w:rFonts w:cs="Arial"/>
                <w:sz w:val="18"/>
                <w:szCs w:val="18"/>
              </w:rPr>
              <w:t>1</w:t>
            </w:r>
          </w:p>
        </w:tc>
        <w:tc>
          <w:tcPr>
            <w:tcW w:w="758" w:type="dxa"/>
            <w:shd w:val="clear" w:color="auto" w:fill="EFF0EF"/>
            <w:vAlign w:val="bottom"/>
          </w:tcPr>
          <w:p w14:paraId="42101695" w14:textId="49D76DBB" w:rsidR="00CC4836" w:rsidRPr="00D6602F" w:rsidRDefault="00CC4836" w:rsidP="00CC4836">
            <w:pPr>
              <w:pStyle w:val="Tabletext"/>
              <w:rPr>
                <w:rFonts w:cs="Arial"/>
                <w:sz w:val="18"/>
                <w:szCs w:val="18"/>
              </w:rPr>
            </w:pPr>
            <w:r w:rsidRPr="00D6602F">
              <w:rPr>
                <w:rFonts w:cs="Arial"/>
                <w:sz w:val="18"/>
                <w:szCs w:val="18"/>
              </w:rPr>
              <w:t>2</w:t>
            </w:r>
          </w:p>
        </w:tc>
        <w:tc>
          <w:tcPr>
            <w:tcW w:w="758" w:type="dxa"/>
            <w:shd w:val="clear" w:color="auto" w:fill="EFF0EF"/>
            <w:vAlign w:val="bottom"/>
          </w:tcPr>
          <w:p w14:paraId="7E3F1BEE" w14:textId="607C2F77"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561F7671" w14:textId="071A9EEB" w:rsidR="00CC4836" w:rsidRPr="00D6602F" w:rsidRDefault="00CC4836" w:rsidP="00CC4836">
            <w:pPr>
              <w:pStyle w:val="Tabletext"/>
              <w:rPr>
                <w:rFonts w:cs="Arial"/>
                <w:sz w:val="18"/>
                <w:szCs w:val="18"/>
              </w:rPr>
            </w:pPr>
            <w:r w:rsidRPr="00D6602F">
              <w:rPr>
                <w:rFonts w:cs="Arial"/>
                <w:b/>
                <w:bCs/>
                <w:sz w:val="18"/>
                <w:szCs w:val="18"/>
              </w:rPr>
              <w:t>3</w:t>
            </w:r>
          </w:p>
        </w:tc>
        <w:tc>
          <w:tcPr>
            <w:tcW w:w="710" w:type="dxa"/>
            <w:shd w:val="clear" w:color="auto" w:fill="EFF0EF"/>
            <w:vAlign w:val="bottom"/>
          </w:tcPr>
          <w:p w14:paraId="100FA5FE" w14:textId="34D1E706"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435FCC0D" w14:textId="3F8D1707"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4D23F333" w14:textId="380E1E46"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7735DB9E" w14:textId="3AA61284"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8373269" w14:textId="617D74BB"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3</w:t>
            </w:r>
          </w:p>
        </w:tc>
      </w:tr>
      <w:tr w:rsidR="00CC4836" w:rsidRPr="00CA59F0" w14:paraId="37B0527F" w14:textId="77777777" w:rsidTr="00E82182">
        <w:tc>
          <w:tcPr>
            <w:tcW w:w="2551" w:type="dxa"/>
            <w:vAlign w:val="center"/>
          </w:tcPr>
          <w:p w14:paraId="47CE8221" w14:textId="414FC872" w:rsidR="00CC4836" w:rsidRPr="00D6602F" w:rsidRDefault="00CC4836" w:rsidP="00CC4836">
            <w:pPr>
              <w:pStyle w:val="Tabletext"/>
              <w:rPr>
                <w:rFonts w:cs="Arial"/>
                <w:sz w:val="18"/>
                <w:szCs w:val="18"/>
              </w:rPr>
            </w:pPr>
            <w:r w:rsidRPr="00D6602F">
              <w:rPr>
                <w:rFonts w:cs="Arial"/>
                <w:sz w:val="18"/>
                <w:szCs w:val="18"/>
              </w:rPr>
              <w:t>Hume City Council</w:t>
            </w:r>
          </w:p>
        </w:tc>
        <w:tc>
          <w:tcPr>
            <w:tcW w:w="777" w:type="dxa"/>
            <w:vAlign w:val="bottom"/>
          </w:tcPr>
          <w:p w14:paraId="5862FB09" w14:textId="4C1B7187"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68457A4F" w14:textId="32296C84"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4C721412" w14:textId="57E0156B"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4F78DB8B" w14:textId="5A3E90C9"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6A8B37A3" w14:textId="566AAD32"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79E267BD" w14:textId="26EA2ECB"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7DB2C3B4" w14:textId="271EDB7F"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4E0ACEF2" w14:textId="14300E58"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0FB1EBD0" w14:textId="1111BE8C"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402DB771" w14:textId="77777777" w:rsidTr="00E82182">
        <w:tc>
          <w:tcPr>
            <w:tcW w:w="2551" w:type="dxa"/>
            <w:shd w:val="clear" w:color="auto" w:fill="EFF0EF"/>
            <w:vAlign w:val="center"/>
          </w:tcPr>
          <w:p w14:paraId="40182BD9" w14:textId="388936FA" w:rsidR="00CC4836" w:rsidRPr="00D6602F" w:rsidRDefault="00CC4836" w:rsidP="00CC4836">
            <w:pPr>
              <w:pStyle w:val="Tabletext"/>
              <w:rPr>
                <w:rFonts w:cs="Arial"/>
                <w:sz w:val="18"/>
                <w:szCs w:val="18"/>
              </w:rPr>
            </w:pPr>
            <w:r w:rsidRPr="00D6602F">
              <w:rPr>
                <w:rFonts w:cs="Arial"/>
                <w:sz w:val="18"/>
                <w:szCs w:val="18"/>
              </w:rPr>
              <w:t>Indigo Shire Council</w:t>
            </w:r>
          </w:p>
        </w:tc>
        <w:tc>
          <w:tcPr>
            <w:tcW w:w="777" w:type="dxa"/>
            <w:shd w:val="clear" w:color="auto" w:fill="EFF0EF"/>
            <w:vAlign w:val="bottom"/>
          </w:tcPr>
          <w:p w14:paraId="7A56E7B7" w14:textId="6B548431"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304470C" w14:textId="186B636D"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06268309" w14:textId="18BAE3A6"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0E7DA47F" w14:textId="50BC40E0"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051C66C5" w14:textId="7D46F5A2"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2D9F43BF" w14:textId="0984A0CE"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51F6C85C" w14:textId="338A27DE"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03714053" w14:textId="600B8F70"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2ABD6DE5" w14:textId="7FBC3503"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62EEB81" w14:textId="77777777" w:rsidTr="00E82182">
        <w:tc>
          <w:tcPr>
            <w:tcW w:w="2551" w:type="dxa"/>
            <w:vAlign w:val="bottom"/>
          </w:tcPr>
          <w:p w14:paraId="4F2DB009" w14:textId="33E875F7" w:rsidR="00CC4836" w:rsidRPr="00D6602F" w:rsidRDefault="00CC4836" w:rsidP="00CC4836">
            <w:pPr>
              <w:pStyle w:val="Tabletext"/>
              <w:rPr>
                <w:rFonts w:cs="Arial"/>
                <w:sz w:val="18"/>
                <w:szCs w:val="18"/>
              </w:rPr>
            </w:pPr>
            <w:r w:rsidRPr="00D6602F">
              <w:rPr>
                <w:rFonts w:cs="Arial"/>
                <w:sz w:val="18"/>
                <w:szCs w:val="18"/>
              </w:rPr>
              <w:t>Kingston City Council</w:t>
            </w:r>
          </w:p>
        </w:tc>
        <w:tc>
          <w:tcPr>
            <w:tcW w:w="777" w:type="dxa"/>
            <w:vAlign w:val="bottom"/>
          </w:tcPr>
          <w:p w14:paraId="26C72E80" w14:textId="0E8851FD"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424FA730" w14:textId="7DF72EBC" w:rsidR="00CC4836" w:rsidRPr="00D6602F" w:rsidRDefault="00CC4836" w:rsidP="00CC4836">
            <w:pPr>
              <w:pStyle w:val="Tabletext"/>
              <w:rPr>
                <w:rFonts w:cs="Arial"/>
                <w:sz w:val="18"/>
                <w:szCs w:val="18"/>
              </w:rPr>
            </w:pPr>
            <w:r w:rsidRPr="00D6602F">
              <w:rPr>
                <w:rFonts w:cs="Arial"/>
                <w:sz w:val="18"/>
                <w:szCs w:val="18"/>
              </w:rPr>
              <w:t>2</w:t>
            </w:r>
          </w:p>
        </w:tc>
        <w:tc>
          <w:tcPr>
            <w:tcW w:w="758" w:type="dxa"/>
            <w:vAlign w:val="bottom"/>
          </w:tcPr>
          <w:p w14:paraId="04CDA93E" w14:textId="499AF1C9"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60E269F7" w14:textId="56930D16" w:rsidR="00CC4836" w:rsidRPr="00D6602F" w:rsidRDefault="00CC4836" w:rsidP="00CC4836">
            <w:pPr>
              <w:pStyle w:val="Tabletext"/>
              <w:rPr>
                <w:rFonts w:cs="Arial"/>
                <w:sz w:val="18"/>
                <w:szCs w:val="18"/>
              </w:rPr>
            </w:pPr>
            <w:r w:rsidRPr="00D6602F">
              <w:rPr>
                <w:rFonts w:cs="Arial"/>
                <w:b/>
                <w:bCs/>
                <w:sz w:val="18"/>
                <w:szCs w:val="18"/>
              </w:rPr>
              <w:t>2</w:t>
            </w:r>
          </w:p>
        </w:tc>
        <w:tc>
          <w:tcPr>
            <w:tcW w:w="710" w:type="dxa"/>
            <w:vAlign w:val="bottom"/>
          </w:tcPr>
          <w:p w14:paraId="69081CA4" w14:textId="1498EBE8"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773FBFB4" w14:textId="6C40120E"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63AA4D75" w14:textId="624A7499"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176A5F18" w14:textId="7868CCC3"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6CECA2C" w14:textId="5B4392CB"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w:t>
            </w:r>
          </w:p>
        </w:tc>
      </w:tr>
      <w:tr w:rsidR="00CC4836" w:rsidRPr="00CA59F0" w14:paraId="428CE32C" w14:textId="77777777" w:rsidTr="00E82182">
        <w:tc>
          <w:tcPr>
            <w:tcW w:w="2551" w:type="dxa"/>
            <w:shd w:val="clear" w:color="auto" w:fill="EFF0EF"/>
            <w:vAlign w:val="bottom"/>
          </w:tcPr>
          <w:p w14:paraId="5F0351F5" w14:textId="60415008" w:rsidR="00CC4836" w:rsidRPr="00D6602F" w:rsidRDefault="00CC4836" w:rsidP="00CC4836">
            <w:pPr>
              <w:pStyle w:val="Tabletext"/>
              <w:rPr>
                <w:rFonts w:cs="Arial"/>
                <w:sz w:val="18"/>
                <w:szCs w:val="18"/>
              </w:rPr>
            </w:pPr>
            <w:r w:rsidRPr="00D6602F">
              <w:rPr>
                <w:rFonts w:cs="Arial"/>
                <w:sz w:val="18"/>
                <w:szCs w:val="18"/>
              </w:rPr>
              <w:t>Knox City Council</w:t>
            </w:r>
          </w:p>
        </w:tc>
        <w:tc>
          <w:tcPr>
            <w:tcW w:w="777" w:type="dxa"/>
            <w:shd w:val="clear" w:color="auto" w:fill="EFF0EF"/>
            <w:vAlign w:val="bottom"/>
          </w:tcPr>
          <w:p w14:paraId="1D6C0E8E" w14:textId="02CDA142" w:rsidR="00CC4836" w:rsidRPr="00D6602F" w:rsidRDefault="00CC4836" w:rsidP="00CC4836">
            <w:pPr>
              <w:pStyle w:val="Tabletext"/>
              <w:rPr>
                <w:rFonts w:cs="Arial"/>
                <w:sz w:val="18"/>
                <w:szCs w:val="18"/>
              </w:rPr>
            </w:pPr>
            <w:r w:rsidRPr="00D6602F">
              <w:rPr>
                <w:rFonts w:cs="Arial"/>
                <w:sz w:val="18"/>
                <w:szCs w:val="18"/>
              </w:rPr>
              <w:t>2</w:t>
            </w:r>
          </w:p>
        </w:tc>
        <w:tc>
          <w:tcPr>
            <w:tcW w:w="758" w:type="dxa"/>
            <w:shd w:val="clear" w:color="auto" w:fill="EFF0EF"/>
            <w:vAlign w:val="bottom"/>
          </w:tcPr>
          <w:p w14:paraId="55771C4D" w14:textId="6E6F5EED" w:rsidR="00CC4836" w:rsidRPr="00D6602F" w:rsidRDefault="00CC4836" w:rsidP="00CC4836">
            <w:pPr>
              <w:pStyle w:val="Tabletext"/>
              <w:rPr>
                <w:rFonts w:cs="Arial"/>
                <w:sz w:val="18"/>
                <w:szCs w:val="18"/>
              </w:rPr>
            </w:pPr>
            <w:r w:rsidRPr="00D6602F">
              <w:rPr>
                <w:rFonts w:cs="Arial"/>
                <w:sz w:val="18"/>
                <w:szCs w:val="18"/>
              </w:rPr>
              <w:t>34</w:t>
            </w:r>
          </w:p>
        </w:tc>
        <w:tc>
          <w:tcPr>
            <w:tcW w:w="758" w:type="dxa"/>
            <w:shd w:val="clear" w:color="auto" w:fill="EFF0EF"/>
            <w:vAlign w:val="bottom"/>
          </w:tcPr>
          <w:p w14:paraId="55859116" w14:textId="3C417F16"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001BCE0A" w14:textId="400E4CAE" w:rsidR="00CC4836" w:rsidRPr="00D6602F" w:rsidRDefault="00CC4836" w:rsidP="00CC4836">
            <w:pPr>
              <w:pStyle w:val="Tabletext"/>
              <w:rPr>
                <w:rFonts w:cs="Arial"/>
                <w:sz w:val="18"/>
                <w:szCs w:val="18"/>
              </w:rPr>
            </w:pPr>
            <w:r w:rsidRPr="00D6602F">
              <w:rPr>
                <w:rFonts w:cs="Arial"/>
                <w:b/>
                <w:bCs/>
                <w:sz w:val="18"/>
                <w:szCs w:val="18"/>
              </w:rPr>
              <w:t>36</w:t>
            </w:r>
          </w:p>
        </w:tc>
        <w:tc>
          <w:tcPr>
            <w:tcW w:w="710" w:type="dxa"/>
            <w:shd w:val="clear" w:color="auto" w:fill="EFF0EF"/>
            <w:vAlign w:val="bottom"/>
          </w:tcPr>
          <w:p w14:paraId="45BC0F54" w14:textId="4E9693CC"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5AA4DE1C" w14:textId="77E44295" w:rsidR="00CC4836" w:rsidRPr="00D6602F" w:rsidRDefault="00CC4836" w:rsidP="00CC4836">
            <w:pPr>
              <w:pStyle w:val="Tabletext"/>
              <w:rPr>
                <w:rFonts w:cs="Arial"/>
                <w:sz w:val="18"/>
                <w:szCs w:val="18"/>
              </w:rPr>
            </w:pPr>
            <w:r w:rsidRPr="00D6602F">
              <w:rPr>
                <w:rFonts w:cs="Arial"/>
                <w:sz w:val="18"/>
                <w:szCs w:val="18"/>
              </w:rPr>
              <w:t>3</w:t>
            </w:r>
          </w:p>
        </w:tc>
        <w:tc>
          <w:tcPr>
            <w:tcW w:w="708" w:type="dxa"/>
            <w:shd w:val="clear" w:color="auto" w:fill="EFF0EF"/>
            <w:vAlign w:val="bottom"/>
          </w:tcPr>
          <w:p w14:paraId="01E9C32C" w14:textId="1B786EA0"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7FF13124" w14:textId="75F77BF8" w:rsidR="00CC4836" w:rsidRPr="00D6602F" w:rsidRDefault="00CC4836" w:rsidP="00CC4836">
            <w:pPr>
              <w:pStyle w:val="Tabletext"/>
              <w:rPr>
                <w:rFonts w:cs="Arial"/>
                <w:sz w:val="18"/>
                <w:szCs w:val="18"/>
              </w:rPr>
            </w:pPr>
            <w:r w:rsidRPr="00D6602F">
              <w:rPr>
                <w:rFonts w:cs="Arial"/>
                <w:b/>
                <w:bCs/>
                <w:sz w:val="18"/>
                <w:szCs w:val="18"/>
              </w:rPr>
              <w:t>3</w:t>
            </w:r>
          </w:p>
        </w:tc>
        <w:tc>
          <w:tcPr>
            <w:tcW w:w="708" w:type="dxa"/>
            <w:shd w:val="clear" w:color="auto" w:fill="C5511A"/>
            <w:vAlign w:val="bottom"/>
          </w:tcPr>
          <w:p w14:paraId="62F74131" w14:textId="05872E92"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39</w:t>
            </w:r>
          </w:p>
        </w:tc>
      </w:tr>
      <w:tr w:rsidR="00CC4836" w:rsidRPr="00CA59F0" w14:paraId="72ECD21D" w14:textId="77777777" w:rsidTr="00E82182">
        <w:tc>
          <w:tcPr>
            <w:tcW w:w="2551" w:type="dxa"/>
            <w:vAlign w:val="center"/>
          </w:tcPr>
          <w:p w14:paraId="7C589C5A" w14:textId="102E8B34" w:rsidR="00CC4836" w:rsidRPr="00D6602F" w:rsidRDefault="00CC4836" w:rsidP="00CC4836">
            <w:pPr>
              <w:pStyle w:val="Tabletext"/>
              <w:rPr>
                <w:rFonts w:cs="Arial"/>
                <w:sz w:val="18"/>
                <w:szCs w:val="18"/>
              </w:rPr>
            </w:pPr>
            <w:r w:rsidRPr="00D6602F">
              <w:rPr>
                <w:rFonts w:cs="Arial"/>
                <w:sz w:val="18"/>
                <w:szCs w:val="18"/>
              </w:rPr>
              <w:t>La Trobe City Council</w:t>
            </w:r>
          </w:p>
        </w:tc>
        <w:tc>
          <w:tcPr>
            <w:tcW w:w="777" w:type="dxa"/>
            <w:vAlign w:val="bottom"/>
          </w:tcPr>
          <w:p w14:paraId="6E732FDD" w14:textId="446799EE"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4002533" w14:textId="07771254"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249FEF5E" w14:textId="6935CF77"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26AEBAD2" w14:textId="4E046760"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1841E3AE" w14:textId="5BFE8BEC"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32C85870" w14:textId="04614801"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4AF58C71" w14:textId="50F0AE47"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49199707" w14:textId="7FEC1109"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75C3C86C" w14:textId="7832648C"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716B1CD1" w14:textId="77777777" w:rsidTr="00E82182">
        <w:tc>
          <w:tcPr>
            <w:tcW w:w="2551" w:type="dxa"/>
            <w:shd w:val="clear" w:color="auto" w:fill="EFF0EF"/>
            <w:vAlign w:val="center"/>
          </w:tcPr>
          <w:p w14:paraId="540AB1D1" w14:textId="2E5EE965" w:rsidR="00CC4836" w:rsidRPr="00D6602F" w:rsidRDefault="00CC4836" w:rsidP="00CC4836">
            <w:pPr>
              <w:pStyle w:val="Tabletext"/>
              <w:rPr>
                <w:rFonts w:cs="Arial"/>
                <w:sz w:val="18"/>
                <w:szCs w:val="18"/>
              </w:rPr>
            </w:pPr>
            <w:r w:rsidRPr="00D6602F">
              <w:rPr>
                <w:rFonts w:cs="Arial"/>
                <w:sz w:val="18"/>
                <w:szCs w:val="18"/>
              </w:rPr>
              <w:t>Loddon Shire Council</w:t>
            </w:r>
          </w:p>
        </w:tc>
        <w:tc>
          <w:tcPr>
            <w:tcW w:w="777" w:type="dxa"/>
            <w:shd w:val="clear" w:color="auto" w:fill="EFF0EF"/>
            <w:vAlign w:val="bottom"/>
          </w:tcPr>
          <w:p w14:paraId="39547FF5" w14:textId="6B4C6673"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9BDBC75" w14:textId="2FC4702E"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EF3C844" w14:textId="74A508F7"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6956CAF7" w14:textId="4B26DA24"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41B56615" w14:textId="7FD05280"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671A133C" w14:textId="11A464B1"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6E60DC4E" w14:textId="216D3E72"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14F091AD" w14:textId="0BE56858"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C115EB4" w14:textId="17F00828"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9914CE3" w14:textId="77777777" w:rsidTr="00E82182">
        <w:tc>
          <w:tcPr>
            <w:tcW w:w="2551" w:type="dxa"/>
            <w:vAlign w:val="center"/>
          </w:tcPr>
          <w:p w14:paraId="22AA1D53" w14:textId="34B86153" w:rsidR="00CC4836" w:rsidRPr="00D6602F" w:rsidRDefault="00CC4836" w:rsidP="00CC4836">
            <w:pPr>
              <w:pStyle w:val="Tabletext"/>
              <w:rPr>
                <w:rFonts w:cs="Arial"/>
                <w:sz w:val="18"/>
                <w:szCs w:val="18"/>
              </w:rPr>
            </w:pPr>
            <w:r w:rsidRPr="00D6602F">
              <w:rPr>
                <w:rFonts w:cs="Arial"/>
                <w:sz w:val="18"/>
                <w:szCs w:val="18"/>
              </w:rPr>
              <w:t>Macedon Ranges Shire Council</w:t>
            </w:r>
          </w:p>
        </w:tc>
        <w:tc>
          <w:tcPr>
            <w:tcW w:w="777" w:type="dxa"/>
            <w:vAlign w:val="bottom"/>
          </w:tcPr>
          <w:p w14:paraId="7333AC1A" w14:textId="16F89731"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205E4F11" w14:textId="24B0C335"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D0C0F1F" w14:textId="5232D364"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32AD1132" w14:textId="1537CE8D"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34798B73" w14:textId="0B6E6B15"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35E77DEA" w14:textId="1F5A82BB"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0CD64A42" w14:textId="74C65987"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13EB8E10" w14:textId="6778FF61"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4EB5A53F" w14:textId="59EC286F"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3AFC9DA5" w14:textId="77777777" w:rsidTr="00E82182">
        <w:tc>
          <w:tcPr>
            <w:tcW w:w="2551" w:type="dxa"/>
            <w:shd w:val="clear" w:color="auto" w:fill="EFF0EF"/>
            <w:vAlign w:val="bottom"/>
          </w:tcPr>
          <w:p w14:paraId="0E11C9DD" w14:textId="22D97D46" w:rsidR="00CC4836" w:rsidRPr="00D6602F" w:rsidRDefault="00CC4836" w:rsidP="00CC4836">
            <w:pPr>
              <w:pStyle w:val="Tabletext"/>
              <w:rPr>
                <w:rFonts w:cs="Arial"/>
                <w:sz w:val="18"/>
                <w:szCs w:val="18"/>
              </w:rPr>
            </w:pPr>
            <w:r w:rsidRPr="00D6602F">
              <w:rPr>
                <w:rFonts w:cs="Arial"/>
                <w:sz w:val="18"/>
                <w:szCs w:val="18"/>
              </w:rPr>
              <w:t>Manningham City Council</w:t>
            </w:r>
          </w:p>
        </w:tc>
        <w:tc>
          <w:tcPr>
            <w:tcW w:w="777" w:type="dxa"/>
            <w:shd w:val="clear" w:color="auto" w:fill="EFF0EF"/>
            <w:vAlign w:val="bottom"/>
          </w:tcPr>
          <w:p w14:paraId="5B79DA6E" w14:textId="1893BF3E" w:rsidR="00CC4836" w:rsidRPr="00D6602F" w:rsidRDefault="00CC4836" w:rsidP="00CC4836">
            <w:pPr>
              <w:pStyle w:val="Tabletext"/>
              <w:rPr>
                <w:rFonts w:cs="Arial"/>
                <w:sz w:val="18"/>
                <w:szCs w:val="18"/>
              </w:rPr>
            </w:pPr>
            <w:r w:rsidRPr="00D6602F">
              <w:rPr>
                <w:rFonts w:cs="Arial"/>
                <w:sz w:val="18"/>
                <w:szCs w:val="18"/>
              </w:rPr>
              <w:t>1</w:t>
            </w:r>
          </w:p>
        </w:tc>
        <w:tc>
          <w:tcPr>
            <w:tcW w:w="758" w:type="dxa"/>
            <w:shd w:val="clear" w:color="auto" w:fill="EFF0EF"/>
            <w:vAlign w:val="bottom"/>
          </w:tcPr>
          <w:p w14:paraId="6CBDA22C" w14:textId="1AAA61AB" w:rsidR="00CC4836" w:rsidRPr="00D6602F" w:rsidRDefault="00CC4836" w:rsidP="00CC4836">
            <w:pPr>
              <w:pStyle w:val="Tabletext"/>
              <w:rPr>
                <w:rFonts w:cs="Arial"/>
                <w:sz w:val="18"/>
                <w:szCs w:val="18"/>
              </w:rPr>
            </w:pPr>
            <w:r w:rsidRPr="00D6602F">
              <w:rPr>
                <w:rFonts w:cs="Arial"/>
                <w:sz w:val="18"/>
                <w:szCs w:val="18"/>
              </w:rPr>
              <w:t>21</w:t>
            </w:r>
          </w:p>
        </w:tc>
        <w:tc>
          <w:tcPr>
            <w:tcW w:w="758" w:type="dxa"/>
            <w:shd w:val="clear" w:color="auto" w:fill="EFF0EF"/>
            <w:vAlign w:val="bottom"/>
          </w:tcPr>
          <w:p w14:paraId="4203679F" w14:textId="4445E6E7" w:rsidR="00CC4836" w:rsidRPr="00D6602F" w:rsidRDefault="00CC4836" w:rsidP="00CC4836">
            <w:pPr>
              <w:pStyle w:val="Tabletext"/>
              <w:rPr>
                <w:rFonts w:cs="Arial"/>
                <w:sz w:val="18"/>
                <w:szCs w:val="18"/>
              </w:rPr>
            </w:pPr>
            <w:r w:rsidRPr="00D6602F">
              <w:rPr>
                <w:rFonts w:cs="Arial"/>
                <w:sz w:val="18"/>
                <w:szCs w:val="18"/>
              </w:rPr>
              <w:t>1</w:t>
            </w:r>
          </w:p>
        </w:tc>
        <w:tc>
          <w:tcPr>
            <w:tcW w:w="967" w:type="dxa"/>
            <w:shd w:val="clear" w:color="auto" w:fill="EFF0EF"/>
            <w:vAlign w:val="bottom"/>
          </w:tcPr>
          <w:p w14:paraId="17AB1F7F" w14:textId="597955DA" w:rsidR="00CC4836" w:rsidRPr="00D6602F" w:rsidRDefault="00CC4836" w:rsidP="00CC4836">
            <w:pPr>
              <w:pStyle w:val="Tabletext"/>
              <w:rPr>
                <w:rFonts w:cs="Arial"/>
                <w:sz w:val="18"/>
                <w:szCs w:val="18"/>
              </w:rPr>
            </w:pPr>
            <w:r w:rsidRPr="00D6602F">
              <w:rPr>
                <w:rFonts w:cs="Arial"/>
                <w:b/>
                <w:bCs/>
                <w:sz w:val="18"/>
                <w:szCs w:val="18"/>
              </w:rPr>
              <w:t>23</w:t>
            </w:r>
          </w:p>
        </w:tc>
        <w:tc>
          <w:tcPr>
            <w:tcW w:w="710" w:type="dxa"/>
            <w:shd w:val="clear" w:color="auto" w:fill="EFF0EF"/>
            <w:vAlign w:val="bottom"/>
          </w:tcPr>
          <w:p w14:paraId="1AE411B9" w14:textId="7B4EB975" w:rsidR="00CC4836" w:rsidRPr="00D6602F" w:rsidRDefault="00CC4836" w:rsidP="00CC4836">
            <w:pPr>
              <w:pStyle w:val="Tabletext"/>
              <w:rPr>
                <w:rFonts w:cs="Arial"/>
                <w:sz w:val="18"/>
                <w:szCs w:val="18"/>
              </w:rPr>
            </w:pPr>
            <w:r w:rsidRPr="00D6602F">
              <w:rPr>
                <w:rFonts w:cs="Arial"/>
                <w:sz w:val="18"/>
                <w:szCs w:val="18"/>
              </w:rPr>
              <w:t>1</w:t>
            </w:r>
          </w:p>
        </w:tc>
        <w:tc>
          <w:tcPr>
            <w:tcW w:w="709" w:type="dxa"/>
            <w:shd w:val="clear" w:color="auto" w:fill="EFF0EF"/>
            <w:vAlign w:val="bottom"/>
          </w:tcPr>
          <w:p w14:paraId="3A889DBB" w14:textId="707B010A" w:rsidR="00CC4836" w:rsidRPr="00D6602F" w:rsidRDefault="00CC4836" w:rsidP="00CC4836">
            <w:pPr>
              <w:pStyle w:val="Tabletext"/>
              <w:rPr>
                <w:rFonts w:cs="Arial"/>
                <w:sz w:val="18"/>
                <w:szCs w:val="18"/>
              </w:rPr>
            </w:pPr>
            <w:r w:rsidRPr="00D6602F">
              <w:rPr>
                <w:rFonts w:cs="Arial"/>
                <w:sz w:val="18"/>
                <w:szCs w:val="18"/>
              </w:rPr>
              <w:t>6</w:t>
            </w:r>
          </w:p>
        </w:tc>
        <w:tc>
          <w:tcPr>
            <w:tcW w:w="708" w:type="dxa"/>
            <w:shd w:val="clear" w:color="auto" w:fill="EFF0EF"/>
            <w:vAlign w:val="bottom"/>
          </w:tcPr>
          <w:p w14:paraId="2617D944" w14:textId="70E76599"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7BF6C05E" w14:textId="22A276F9" w:rsidR="00CC4836" w:rsidRPr="00D6602F" w:rsidRDefault="00CC4836" w:rsidP="00CC4836">
            <w:pPr>
              <w:pStyle w:val="Tabletext"/>
              <w:rPr>
                <w:rFonts w:cs="Arial"/>
                <w:sz w:val="18"/>
                <w:szCs w:val="18"/>
              </w:rPr>
            </w:pPr>
            <w:r w:rsidRPr="00D6602F">
              <w:rPr>
                <w:rFonts w:cs="Arial"/>
                <w:b/>
                <w:bCs/>
                <w:sz w:val="18"/>
                <w:szCs w:val="18"/>
              </w:rPr>
              <w:t>7</w:t>
            </w:r>
          </w:p>
        </w:tc>
        <w:tc>
          <w:tcPr>
            <w:tcW w:w="708" w:type="dxa"/>
            <w:shd w:val="clear" w:color="auto" w:fill="C5511A"/>
            <w:vAlign w:val="bottom"/>
          </w:tcPr>
          <w:p w14:paraId="443EDEF8" w14:textId="1820C0FA"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30</w:t>
            </w:r>
          </w:p>
        </w:tc>
      </w:tr>
      <w:tr w:rsidR="00CC4836" w:rsidRPr="00CA59F0" w14:paraId="188764E0" w14:textId="77777777" w:rsidTr="00E82182">
        <w:tc>
          <w:tcPr>
            <w:tcW w:w="2551" w:type="dxa"/>
            <w:vAlign w:val="center"/>
          </w:tcPr>
          <w:p w14:paraId="51CFD695" w14:textId="51AD4D1F" w:rsidR="00CC4836" w:rsidRPr="00D6602F" w:rsidRDefault="00CC4836" w:rsidP="00CC4836">
            <w:pPr>
              <w:pStyle w:val="Tabletext"/>
              <w:rPr>
                <w:rFonts w:cs="Arial"/>
                <w:sz w:val="18"/>
                <w:szCs w:val="18"/>
              </w:rPr>
            </w:pPr>
            <w:r w:rsidRPr="00D6602F">
              <w:rPr>
                <w:rFonts w:cs="Arial"/>
                <w:sz w:val="18"/>
                <w:szCs w:val="18"/>
              </w:rPr>
              <w:t>Mansfield Shire Council</w:t>
            </w:r>
          </w:p>
        </w:tc>
        <w:tc>
          <w:tcPr>
            <w:tcW w:w="777" w:type="dxa"/>
            <w:vAlign w:val="bottom"/>
          </w:tcPr>
          <w:p w14:paraId="2D67EFF1" w14:textId="0F025131"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076CB3EA" w14:textId="56F0EC5D"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03ED6CC" w14:textId="25E11CDB"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35C33231" w14:textId="126119AF"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1C6952CD" w14:textId="0338083A"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0F9A4384" w14:textId="7C859E71"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2C1CC58B" w14:textId="34330299"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66D32DE0" w14:textId="685B0758"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4E93D60C" w14:textId="326043E9"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79FC7196" w14:textId="77777777" w:rsidTr="00E82182">
        <w:tc>
          <w:tcPr>
            <w:tcW w:w="2551" w:type="dxa"/>
            <w:shd w:val="clear" w:color="auto" w:fill="EFF0EF"/>
            <w:vAlign w:val="bottom"/>
          </w:tcPr>
          <w:p w14:paraId="27EF67F3" w14:textId="2AC901D2" w:rsidR="00CC4836" w:rsidRPr="00D6602F" w:rsidRDefault="00CC4836" w:rsidP="00CC4836">
            <w:pPr>
              <w:pStyle w:val="Tabletext"/>
              <w:rPr>
                <w:rFonts w:cs="Arial"/>
                <w:sz w:val="18"/>
                <w:szCs w:val="18"/>
              </w:rPr>
            </w:pPr>
            <w:r w:rsidRPr="00D6602F">
              <w:rPr>
                <w:rFonts w:cs="Arial"/>
                <w:sz w:val="18"/>
                <w:szCs w:val="18"/>
              </w:rPr>
              <w:t>Maribyrnong City Council</w:t>
            </w:r>
          </w:p>
        </w:tc>
        <w:tc>
          <w:tcPr>
            <w:tcW w:w="777" w:type="dxa"/>
            <w:shd w:val="clear" w:color="auto" w:fill="EFF0EF"/>
            <w:vAlign w:val="bottom"/>
          </w:tcPr>
          <w:p w14:paraId="267396B1" w14:textId="48B5CFE1" w:rsidR="00CC4836" w:rsidRPr="00D6602F" w:rsidRDefault="00CC4836" w:rsidP="00CC4836">
            <w:pPr>
              <w:pStyle w:val="Tabletext"/>
              <w:rPr>
                <w:rFonts w:cs="Arial"/>
                <w:sz w:val="18"/>
                <w:szCs w:val="18"/>
              </w:rPr>
            </w:pPr>
            <w:r w:rsidRPr="00D6602F">
              <w:rPr>
                <w:rFonts w:cs="Arial"/>
                <w:sz w:val="18"/>
                <w:szCs w:val="18"/>
              </w:rPr>
              <w:t>14</w:t>
            </w:r>
          </w:p>
        </w:tc>
        <w:tc>
          <w:tcPr>
            <w:tcW w:w="758" w:type="dxa"/>
            <w:shd w:val="clear" w:color="auto" w:fill="EFF0EF"/>
            <w:vAlign w:val="bottom"/>
          </w:tcPr>
          <w:p w14:paraId="3B68CDBB" w14:textId="25CA3794" w:rsidR="00CC4836" w:rsidRPr="00D6602F" w:rsidRDefault="00CC4836" w:rsidP="00CC4836">
            <w:pPr>
              <w:pStyle w:val="Tabletext"/>
              <w:rPr>
                <w:rFonts w:cs="Arial"/>
                <w:sz w:val="18"/>
                <w:szCs w:val="18"/>
              </w:rPr>
            </w:pPr>
            <w:r w:rsidRPr="00D6602F">
              <w:rPr>
                <w:rFonts w:cs="Arial"/>
                <w:sz w:val="18"/>
                <w:szCs w:val="18"/>
              </w:rPr>
              <w:t>168</w:t>
            </w:r>
          </w:p>
        </w:tc>
        <w:tc>
          <w:tcPr>
            <w:tcW w:w="758" w:type="dxa"/>
            <w:shd w:val="clear" w:color="auto" w:fill="EFF0EF"/>
            <w:vAlign w:val="bottom"/>
          </w:tcPr>
          <w:p w14:paraId="3EA95913" w14:textId="25FAC302" w:rsidR="00CC4836" w:rsidRPr="00D6602F" w:rsidRDefault="00CC4836" w:rsidP="00CC4836">
            <w:pPr>
              <w:pStyle w:val="Tabletext"/>
              <w:rPr>
                <w:rFonts w:cs="Arial"/>
                <w:sz w:val="18"/>
                <w:szCs w:val="18"/>
              </w:rPr>
            </w:pPr>
            <w:r w:rsidRPr="00D6602F">
              <w:rPr>
                <w:rFonts w:cs="Arial"/>
                <w:sz w:val="18"/>
                <w:szCs w:val="18"/>
              </w:rPr>
              <w:t>9</w:t>
            </w:r>
          </w:p>
        </w:tc>
        <w:tc>
          <w:tcPr>
            <w:tcW w:w="967" w:type="dxa"/>
            <w:shd w:val="clear" w:color="auto" w:fill="EFF0EF"/>
            <w:vAlign w:val="bottom"/>
          </w:tcPr>
          <w:p w14:paraId="01CAF517" w14:textId="4F934172" w:rsidR="00CC4836" w:rsidRPr="00D6602F" w:rsidRDefault="00CC4836" w:rsidP="00CC4836">
            <w:pPr>
              <w:pStyle w:val="Tabletext"/>
              <w:rPr>
                <w:rFonts w:cs="Arial"/>
                <w:sz w:val="18"/>
                <w:szCs w:val="18"/>
              </w:rPr>
            </w:pPr>
            <w:r w:rsidRPr="00D6602F">
              <w:rPr>
                <w:rFonts w:cs="Arial"/>
                <w:b/>
                <w:bCs/>
                <w:sz w:val="18"/>
                <w:szCs w:val="18"/>
              </w:rPr>
              <w:t>191</w:t>
            </w:r>
          </w:p>
        </w:tc>
        <w:tc>
          <w:tcPr>
            <w:tcW w:w="710" w:type="dxa"/>
            <w:shd w:val="clear" w:color="auto" w:fill="EFF0EF"/>
            <w:vAlign w:val="bottom"/>
          </w:tcPr>
          <w:p w14:paraId="622915E5" w14:textId="1A9AA24B" w:rsidR="00CC4836" w:rsidRPr="00D6602F" w:rsidRDefault="00CC4836" w:rsidP="00CC4836">
            <w:pPr>
              <w:pStyle w:val="Tabletext"/>
              <w:rPr>
                <w:rFonts w:cs="Arial"/>
                <w:sz w:val="18"/>
                <w:szCs w:val="18"/>
              </w:rPr>
            </w:pPr>
            <w:r w:rsidRPr="00D6602F">
              <w:rPr>
                <w:rFonts w:cs="Arial"/>
                <w:sz w:val="18"/>
                <w:szCs w:val="18"/>
              </w:rPr>
              <w:t>2</w:t>
            </w:r>
          </w:p>
        </w:tc>
        <w:tc>
          <w:tcPr>
            <w:tcW w:w="709" w:type="dxa"/>
            <w:shd w:val="clear" w:color="auto" w:fill="EFF0EF"/>
            <w:vAlign w:val="bottom"/>
          </w:tcPr>
          <w:p w14:paraId="5D39E847" w14:textId="6B1F1125" w:rsidR="00CC4836" w:rsidRPr="00D6602F" w:rsidRDefault="00CC4836" w:rsidP="00CC4836">
            <w:pPr>
              <w:pStyle w:val="Tabletext"/>
              <w:rPr>
                <w:rFonts w:cs="Arial"/>
                <w:sz w:val="18"/>
                <w:szCs w:val="18"/>
              </w:rPr>
            </w:pPr>
            <w:r w:rsidRPr="00D6602F">
              <w:rPr>
                <w:rFonts w:cs="Arial"/>
                <w:sz w:val="18"/>
                <w:szCs w:val="18"/>
              </w:rPr>
              <w:t>50</w:t>
            </w:r>
          </w:p>
        </w:tc>
        <w:tc>
          <w:tcPr>
            <w:tcW w:w="708" w:type="dxa"/>
            <w:shd w:val="clear" w:color="auto" w:fill="EFF0EF"/>
            <w:vAlign w:val="bottom"/>
          </w:tcPr>
          <w:p w14:paraId="1190E6D4" w14:textId="68C66285" w:rsidR="00CC4836" w:rsidRPr="00D6602F" w:rsidRDefault="00CC4836" w:rsidP="00CC4836">
            <w:pPr>
              <w:pStyle w:val="Tabletext"/>
              <w:rPr>
                <w:rFonts w:cs="Arial"/>
                <w:sz w:val="18"/>
                <w:szCs w:val="18"/>
              </w:rPr>
            </w:pPr>
            <w:r w:rsidRPr="00D6602F">
              <w:rPr>
                <w:rFonts w:cs="Arial"/>
                <w:sz w:val="18"/>
                <w:szCs w:val="18"/>
              </w:rPr>
              <w:t>1</w:t>
            </w:r>
          </w:p>
        </w:tc>
        <w:tc>
          <w:tcPr>
            <w:tcW w:w="992" w:type="dxa"/>
            <w:shd w:val="clear" w:color="auto" w:fill="EFF0EF"/>
            <w:vAlign w:val="bottom"/>
          </w:tcPr>
          <w:p w14:paraId="7EF4103B" w14:textId="2F96DE5D" w:rsidR="00CC4836" w:rsidRPr="00D6602F" w:rsidRDefault="00CC4836" w:rsidP="00CC4836">
            <w:pPr>
              <w:pStyle w:val="Tabletext"/>
              <w:rPr>
                <w:rFonts w:cs="Arial"/>
                <w:sz w:val="18"/>
                <w:szCs w:val="18"/>
              </w:rPr>
            </w:pPr>
            <w:r w:rsidRPr="00D6602F">
              <w:rPr>
                <w:rFonts w:cs="Arial"/>
                <w:b/>
                <w:bCs/>
                <w:sz w:val="18"/>
                <w:szCs w:val="18"/>
              </w:rPr>
              <w:t>53</w:t>
            </w:r>
          </w:p>
        </w:tc>
        <w:tc>
          <w:tcPr>
            <w:tcW w:w="708" w:type="dxa"/>
            <w:shd w:val="clear" w:color="auto" w:fill="C5511A"/>
            <w:vAlign w:val="bottom"/>
          </w:tcPr>
          <w:p w14:paraId="741F90A1" w14:textId="4C9A9B1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244</w:t>
            </w:r>
          </w:p>
        </w:tc>
      </w:tr>
      <w:tr w:rsidR="00CC4836" w:rsidRPr="00CA59F0" w14:paraId="78047891" w14:textId="77777777" w:rsidTr="00E82182">
        <w:tc>
          <w:tcPr>
            <w:tcW w:w="2551" w:type="dxa"/>
            <w:vAlign w:val="center"/>
          </w:tcPr>
          <w:p w14:paraId="627BE372" w14:textId="754CCD51" w:rsidR="00CC4836" w:rsidRPr="00D6602F" w:rsidRDefault="00CC4836" w:rsidP="00CC4836">
            <w:pPr>
              <w:pStyle w:val="Tabletext"/>
              <w:rPr>
                <w:rFonts w:cs="Arial"/>
                <w:sz w:val="18"/>
                <w:szCs w:val="18"/>
              </w:rPr>
            </w:pPr>
            <w:r w:rsidRPr="00D6602F">
              <w:rPr>
                <w:rFonts w:cs="Arial"/>
                <w:sz w:val="18"/>
                <w:szCs w:val="18"/>
              </w:rPr>
              <w:t>Maroondah City Council</w:t>
            </w:r>
          </w:p>
        </w:tc>
        <w:tc>
          <w:tcPr>
            <w:tcW w:w="777" w:type="dxa"/>
            <w:vAlign w:val="bottom"/>
          </w:tcPr>
          <w:p w14:paraId="45D17F47" w14:textId="6C9A8F9E"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110CB218" w14:textId="7823C785"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2F18FA64" w14:textId="0CE9C902"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6C4AA697" w14:textId="141CE6E6"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06E5EE03" w14:textId="3553821D"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3DE8A602" w14:textId="01C46B61"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2135680E" w14:textId="3865E197"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18E5A5F3" w14:textId="16BAB670"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3D1C0BFB" w14:textId="5110E474"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0585D08C" w14:textId="77777777" w:rsidTr="00E82182">
        <w:tc>
          <w:tcPr>
            <w:tcW w:w="2551" w:type="dxa"/>
            <w:shd w:val="clear" w:color="auto" w:fill="EFF0EF"/>
            <w:vAlign w:val="bottom"/>
          </w:tcPr>
          <w:p w14:paraId="35B3E169" w14:textId="2E2D6ED9" w:rsidR="00CC4836" w:rsidRPr="00D6602F" w:rsidRDefault="00CC4836" w:rsidP="00CC4836">
            <w:pPr>
              <w:pStyle w:val="Tabletext"/>
              <w:rPr>
                <w:rFonts w:cs="Arial"/>
                <w:sz w:val="18"/>
                <w:szCs w:val="18"/>
              </w:rPr>
            </w:pPr>
            <w:r w:rsidRPr="00D6602F">
              <w:rPr>
                <w:rFonts w:cs="Arial"/>
                <w:sz w:val="18"/>
                <w:szCs w:val="18"/>
              </w:rPr>
              <w:t>Melbourne City Council</w:t>
            </w:r>
          </w:p>
        </w:tc>
        <w:tc>
          <w:tcPr>
            <w:tcW w:w="777" w:type="dxa"/>
            <w:shd w:val="clear" w:color="auto" w:fill="EFF0EF"/>
            <w:vAlign w:val="bottom"/>
          </w:tcPr>
          <w:p w14:paraId="50DB5694" w14:textId="0FD9B150"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09955904" w14:textId="569E7F9F" w:rsidR="00CC4836" w:rsidRPr="00D6602F" w:rsidRDefault="00CC4836" w:rsidP="00CC4836">
            <w:pPr>
              <w:pStyle w:val="Tabletext"/>
              <w:rPr>
                <w:rFonts w:cs="Arial"/>
                <w:sz w:val="18"/>
                <w:szCs w:val="18"/>
              </w:rPr>
            </w:pPr>
            <w:r w:rsidRPr="00D6602F">
              <w:rPr>
                <w:rFonts w:cs="Arial"/>
                <w:sz w:val="18"/>
                <w:szCs w:val="18"/>
              </w:rPr>
              <w:t>24</w:t>
            </w:r>
          </w:p>
        </w:tc>
        <w:tc>
          <w:tcPr>
            <w:tcW w:w="758" w:type="dxa"/>
            <w:shd w:val="clear" w:color="auto" w:fill="EFF0EF"/>
            <w:vAlign w:val="bottom"/>
          </w:tcPr>
          <w:p w14:paraId="41849B7C" w14:textId="326D3DB1" w:rsidR="00CC4836" w:rsidRPr="00D6602F" w:rsidRDefault="00CC4836" w:rsidP="00CC4836">
            <w:pPr>
              <w:pStyle w:val="Tabletext"/>
              <w:rPr>
                <w:rFonts w:cs="Arial"/>
                <w:sz w:val="18"/>
                <w:szCs w:val="18"/>
              </w:rPr>
            </w:pPr>
            <w:r w:rsidRPr="00D6602F">
              <w:rPr>
                <w:rFonts w:cs="Arial"/>
                <w:sz w:val="18"/>
                <w:szCs w:val="18"/>
              </w:rPr>
              <w:t>3</w:t>
            </w:r>
          </w:p>
        </w:tc>
        <w:tc>
          <w:tcPr>
            <w:tcW w:w="967" w:type="dxa"/>
            <w:shd w:val="clear" w:color="auto" w:fill="EFF0EF"/>
            <w:vAlign w:val="bottom"/>
          </w:tcPr>
          <w:p w14:paraId="174DC442" w14:textId="1217941F" w:rsidR="00CC4836" w:rsidRPr="00D6602F" w:rsidRDefault="00CC4836" w:rsidP="00CC4836">
            <w:pPr>
              <w:pStyle w:val="Tabletext"/>
              <w:rPr>
                <w:rFonts w:cs="Arial"/>
                <w:sz w:val="18"/>
                <w:szCs w:val="18"/>
              </w:rPr>
            </w:pPr>
            <w:r w:rsidRPr="00D6602F">
              <w:rPr>
                <w:rFonts w:cs="Arial"/>
                <w:b/>
                <w:bCs/>
                <w:sz w:val="18"/>
                <w:szCs w:val="18"/>
              </w:rPr>
              <w:t>27</w:t>
            </w:r>
          </w:p>
        </w:tc>
        <w:tc>
          <w:tcPr>
            <w:tcW w:w="710" w:type="dxa"/>
            <w:shd w:val="clear" w:color="auto" w:fill="EFF0EF"/>
            <w:vAlign w:val="bottom"/>
          </w:tcPr>
          <w:p w14:paraId="1D6ED425" w14:textId="100A8545"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3FCD63D0" w14:textId="76AEC6CF"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457AEA45" w14:textId="74A143C4"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177A2C64" w14:textId="5EE98565"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4505AB34" w14:textId="463DA98C"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27</w:t>
            </w:r>
          </w:p>
        </w:tc>
      </w:tr>
      <w:tr w:rsidR="00CC4836" w:rsidRPr="00CA59F0" w14:paraId="3E3764AB" w14:textId="77777777" w:rsidTr="00E82182">
        <w:tc>
          <w:tcPr>
            <w:tcW w:w="2551" w:type="dxa"/>
            <w:vAlign w:val="bottom"/>
          </w:tcPr>
          <w:p w14:paraId="7F215FA1" w14:textId="40DBA565" w:rsidR="00CC4836" w:rsidRPr="00D6602F" w:rsidRDefault="00CC4836" w:rsidP="00CC4836">
            <w:pPr>
              <w:pStyle w:val="Tabletext"/>
              <w:rPr>
                <w:rFonts w:cs="Arial"/>
                <w:sz w:val="18"/>
                <w:szCs w:val="18"/>
              </w:rPr>
            </w:pPr>
            <w:r w:rsidRPr="00D6602F">
              <w:rPr>
                <w:rFonts w:cs="Arial"/>
                <w:sz w:val="18"/>
                <w:szCs w:val="18"/>
              </w:rPr>
              <w:t>Melton City Council</w:t>
            </w:r>
          </w:p>
        </w:tc>
        <w:tc>
          <w:tcPr>
            <w:tcW w:w="777" w:type="dxa"/>
            <w:vAlign w:val="bottom"/>
          </w:tcPr>
          <w:p w14:paraId="3E5E9109" w14:textId="4CAE63EE"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4CEECF53" w14:textId="0197DC09" w:rsidR="00CC4836" w:rsidRPr="00D6602F" w:rsidRDefault="00CC4836" w:rsidP="00CC4836">
            <w:pPr>
              <w:pStyle w:val="Tabletext"/>
              <w:rPr>
                <w:rFonts w:cs="Arial"/>
                <w:sz w:val="18"/>
                <w:szCs w:val="18"/>
              </w:rPr>
            </w:pPr>
            <w:r w:rsidRPr="00D6602F">
              <w:rPr>
                <w:rFonts w:cs="Arial"/>
                <w:sz w:val="18"/>
                <w:szCs w:val="18"/>
              </w:rPr>
              <w:t>9</w:t>
            </w:r>
          </w:p>
        </w:tc>
        <w:tc>
          <w:tcPr>
            <w:tcW w:w="758" w:type="dxa"/>
            <w:vAlign w:val="bottom"/>
          </w:tcPr>
          <w:p w14:paraId="009480D1" w14:textId="05D63306"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5C1E8759" w14:textId="3717FBEE" w:rsidR="00CC4836" w:rsidRPr="00D6602F" w:rsidRDefault="00CC4836" w:rsidP="00CC4836">
            <w:pPr>
              <w:pStyle w:val="Tabletext"/>
              <w:rPr>
                <w:rFonts w:cs="Arial"/>
                <w:sz w:val="18"/>
                <w:szCs w:val="18"/>
              </w:rPr>
            </w:pPr>
            <w:r w:rsidRPr="00D6602F">
              <w:rPr>
                <w:rFonts w:cs="Arial"/>
                <w:b/>
                <w:bCs/>
                <w:sz w:val="18"/>
                <w:szCs w:val="18"/>
              </w:rPr>
              <w:t>9</w:t>
            </w:r>
          </w:p>
        </w:tc>
        <w:tc>
          <w:tcPr>
            <w:tcW w:w="710" w:type="dxa"/>
            <w:vAlign w:val="bottom"/>
          </w:tcPr>
          <w:p w14:paraId="1A3B4EBB" w14:textId="6BFA510E"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7048225D" w14:textId="2E0E7FC2"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1A5B4019" w14:textId="4CA95454"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39B6D1BB" w14:textId="185CAAD7"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3598B3D3" w14:textId="05C23CF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9</w:t>
            </w:r>
          </w:p>
        </w:tc>
      </w:tr>
      <w:tr w:rsidR="00CC4836" w:rsidRPr="00CA59F0" w14:paraId="3F6DAE97" w14:textId="77777777" w:rsidTr="00E82182">
        <w:tc>
          <w:tcPr>
            <w:tcW w:w="2551" w:type="dxa"/>
            <w:shd w:val="clear" w:color="auto" w:fill="EFF0EF"/>
            <w:vAlign w:val="bottom"/>
          </w:tcPr>
          <w:p w14:paraId="0084ABB1" w14:textId="38226A5A" w:rsidR="00CC4836" w:rsidRPr="00D6602F" w:rsidRDefault="00CC4836" w:rsidP="00CC4836">
            <w:pPr>
              <w:pStyle w:val="Tabletext"/>
              <w:rPr>
                <w:rFonts w:cs="Arial"/>
                <w:sz w:val="18"/>
                <w:szCs w:val="18"/>
              </w:rPr>
            </w:pPr>
            <w:r w:rsidRPr="00D6602F">
              <w:rPr>
                <w:rFonts w:cs="Arial"/>
                <w:sz w:val="18"/>
                <w:szCs w:val="18"/>
              </w:rPr>
              <w:t>Merri-bek City Council</w:t>
            </w:r>
          </w:p>
        </w:tc>
        <w:tc>
          <w:tcPr>
            <w:tcW w:w="777" w:type="dxa"/>
            <w:shd w:val="clear" w:color="auto" w:fill="EFF0EF"/>
            <w:vAlign w:val="bottom"/>
          </w:tcPr>
          <w:p w14:paraId="7CBB4B83" w14:textId="69FDBCA2"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384CD2DC" w14:textId="4F64DA8D" w:rsidR="00CC4836" w:rsidRPr="00D6602F" w:rsidRDefault="00CC4836" w:rsidP="00CC4836">
            <w:pPr>
              <w:pStyle w:val="Tabletext"/>
              <w:rPr>
                <w:rFonts w:cs="Arial"/>
                <w:sz w:val="18"/>
                <w:szCs w:val="18"/>
              </w:rPr>
            </w:pPr>
            <w:r w:rsidRPr="00D6602F">
              <w:rPr>
                <w:rFonts w:cs="Arial"/>
                <w:sz w:val="18"/>
                <w:szCs w:val="18"/>
              </w:rPr>
              <w:t>3</w:t>
            </w:r>
          </w:p>
        </w:tc>
        <w:tc>
          <w:tcPr>
            <w:tcW w:w="758" w:type="dxa"/>
            <w:shd w:val="clear" w:color="auto" w:fill="EFF0EF"/>
            <w:vAlign w:val="bottom"/>
          </w:tcPr>
          <w:p w14:paraId="76420115" w14:textId="7479BD15" w:rsidR="00CC4836" w:rsidRPr="00D6602F" w:rsidRDefault="00CC4836" w:rsidP="00CC4836">
            <w:pPr>
              <w:pStyle w:val="Tabletext"/>
              <w:rPr>
                <w:rFonts w:cs="Arial"/>
                <w:sz w:val="18"/>
                <w:szCs w:val="18"/>
              </w:rPr>
            </w:pPr>
            <w:r w:rsidRPr="00D6602F">
              <w:rPr>
                <w:rFonts w:cs="Arial"/>
                <w:sz w:val="18"/>
                <w:szCs w:val="18"/>
              </w:rPr>
              <w:t>1</w:t>
            </w:r>
          </w:p>
        </w:tc>
        <w:tc>
          <w:tcPr>
            <w:tcW w:w="967" w:type="dxa"/>
            <w:shd w:val="clear" w:color="auto" w:fill="EFF0EF"/>
            <w:vAlign w:val="bottom"/>
          </w:tcPr>
          <w:p w14:paraId="5D30878D" w14:textId="2BEE9B67" w:rsidR="00CC4836" w:rsidRPr="00D6602F" w:rsidRDefault="00CC4836" w:rsidP="00CC4836">
            <w:pPr>
              <w:pStyle w:val="Tabletext"/>
              <w:rPr>
                <w:rFonts w:cs="Arial"/>
                <w:sz w:val="18"/>
                <w:szCs w:val="18"/>
              </w:rPr>
            </w:pPr>
            <w:r w:rsidRPr="00D6602F">
              <w:rPr>
                <w:rFonts w:cs="Arial"/>
                <w:b/>
                <w:bCs/>
                <w:sz w:val="18"/>
                <w:szCs w:val="18"/>
              </w:rPr>
              <w:t>4</w:t>
            </w:r>
          </w:p>
        </w:tc>
        <w:tc>
          <w:tcPr>
            <w:tcW w:w="710" w:type="dxa"/>
            <w:shd w:val="clear" w:color="auto" w:fill="EFF0EF"/>
            <w:vAlign w:val="bottom"/>
          </w:tcPr>
          <w:p w14:paraId="29CD0F0E" w14:textId="733EEA8B"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3AC755F7" w14:textId="7DB30992"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0C39C252" w14:textId="36E6B24F"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1EE0723F" w14:textId="55276FF0"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238BA60B" w14:textId="04D2D10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4</w:t>
            </w:r>
          </w:p>
        </w:tc>
      </w:tr>
      <w:tr w:rsidR="00CC4836" w:rsidRPr="00CA59F0" w14:paraId="1F6A37C7" w14:textId="77777777" w:rsidTr="00E82182">
        <w:tc>
          <w:tcPr>
            <w:tcW w:w="2551" w:type="dxa"/>
            <w:vAlign w:val="bottom"/>
          </w:tcPr>
          <w:p w14:paraId="53F34E40" w14:textId="7EBD398F" w:rsidR="00CC4836" w:rsidRPr="00D6602F" w:rsidRDefault="00CC4836" w:rsidP="00CC4836">
            <w:pPr>
              <w:pStyle w:val="Tabletext"/>
              <w:rPr>
                <w:rFonts w:cs="Arial"/>
                <w:sz w:val="18"/>
                <w:szCs w:val="18"/>
              </w:rPr>
            </w:pPr>
            <w:r w:rsidRPr="00D6602F">
              <w:rPr>
                <w:rFonts w:cs="Arial"/>
                <w:sz w:val="18"/>
                <w:szCs w:val="18"/>
              </w:rPr>
              <w:t>Mildura Rural City Council</w:t>
            </w:r>
          </w:p>
        </w:tc>
        <w:tc>
          <w:tcPr>
            <w:tcW w:w="777" w:type="dxa"/>
            <w:vAlign w:val="bottom"/>
          </w:tcPr>
          <w:p w14:paraId="380DC5F7" w14:textId="4E72CDA4"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037070F9" w14:textId="55F45F49" w:rsidR="00CC4836" w:rsidRPr="00D6602F" w:rsidRDefault="00CC4836" w:rsidP="00CC4836">
            <w:pPr>
              <w:pStyle w:val="Tabletext"/>
              <w:rPr>
                <w:rFonts w:cs="Arial"/>
                <w:sz w:val="18"/>
                <w:szCs w:val="18"/>
              </w:rPr>
            </w:pPr>
            <w:r w:rsidRPr="00D6602F">
              <w:rPr>
                <w:rFonts w:cs="Arial"/>
                <w:sz w:val="18"/>
                <w:szCs w:val="18"/>
              </w:rPr>
              <w:t>2</w:t>
            </w:r>
          </w:p>
        </w:tc>
        <w:tc>
          <w:tcPr>
            <w:tcW w:w="758" w:type="dxa"/>
            <w:vAlign w:val="bottom"/>
          </w:tcPr>
          <w:p w14:paraId="0BAAA493" w14:textId="46E1445F"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2C786402" w14:textId="2D4A3938" w:rsidR="00CC4836" w:rsidRPr="00D6602F" w:rsidRDefault="00CC4836" w:rsidP="00CC4836">
            <w:pPr>
              <w:pStyle w:val="Tabletext"/>
              <w:rPr>
                <w:rFonts w:cs="Arial"/>
                <w:sz w:val="18"/>
                <w:szCs w:val="18"/>
              </w:rPr>
            </w:pPr>
            <w:r w:rsidRPr="00D6602F">
              <w:rPr>
                <w:rFonts w:cs="Arial"/>
                <w:b/>
                <w:bCs/>
                <w:sz w:val="18"/>
                <w:szCs w:val="18"/>
              </w:rPr>
              <w:t>2</w:t>
            </w:r>
          </w:p>
        </w:tc>
        <w:tc>
          <w:tcPr>
            <w:tcW w:w="710" w:type="dxa"/>
            <w:vAlign w:val="bottom"/>
          </w:tcPr>
          <w:p w14:paraId="21A17AF1" w14:textId="79F993A6"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4AF63DB3" w14:textId="4BC62ABA" w:rsidR="00CC4836" w:rsidRPr="00D6602F" w:rsidRDefault="00CC4836" w:rsidP="00CC4836">
            <w:pPr>
              <w:pStyle w:val="Tabletext"/>
              <w:rPr>
                <w:rFonts w:cs="Arial"/>
                <w:sz w:val="18"/>
                <w:szCs w:val="18"/>
              </w:rPr>
            </w:pPr>
            <w:r w:rsidRPr="00D6602F">
              <w:rPr>
                <w:rFonts w:cs="Arial"/>
                <w:sz w:val="18"/>
                <w:szCs w:val="18"/>
              </w:rPr>
              <w:t>1</w:t>
            </w:r>
          </w:p>
        </w:tc>
        <w:tc>
          <w:tcPr>
            <w:tcW w:w="708" w:type="dxa"/>
            <w:vAlign w:val="bottom"/>
          </w:tcPr>
          <w:p w14:paraId="63A9E72C" w14:textId="27A029AE"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08167973" w14:textId="2C2A8AA9" w:rsidR="00CC4836" w:rsidRPr="00D6602F" w:rsidRDefault="00CC4836" w:rsidP="00CC4836">
            <w:pPr>
              <w:pStyle w:val="Tabletext"/>
              <w:rPr>
                <w:rFonts w:cs="Arial"/>
                <w:sz w:val="18"/>
                <w:szCs w:val="18"/>
              </w:rPr>
            </w:pPr>
            <w:r w:rsidRPr="00D6602F">
              <w:rPr>
                <w:rFonts w:cs="Arial"/>
                <w:b/>
                <w:bCs/>
                <w:sz w:val="18"/>
                <w:szCs w:val="18"/>
              </w:rPr>
              <w:t>1</w:t>
            </w:r>
          </w:p>
        </w:tc>
        <w:tc>
          <w:tcPr>
            <w:tcW w:w="708" w:type="dxa"/>
            <w:shd w:val="clear" w:color="auto" w:fill="C5511A"/>
            <w:vAlign w:val="bottom"/>
          </w:tcPr>
          <w:p w14:paraId="613DEAEC" w14:textId="2E2F7F5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3</w:t>
            </w:r>
          </w:p>
        </w:tc>
      </w:tr>
      <w:tr w:rsidR="00CC4836" w:rsidRPr="00CA59F0" w14:paraId="6FEA9FCE" w14:textId="77777777" w:rsidTr="00E82182">
        <w:tc>
          <w:tcPr>
            <w:tcW w:w="2551" w:type="dxa"/>
            <w:shd w:val="clear" w:color="auto" w:fill="EFF0EF"/>
            <w:vAlign w:val="bottom"/>
          </w:tcPr>
          <w:p w14:paraId="2906FF23" w14:textId="0524EC62" w:rsidR="00CC4836" w:rsidRPr="00D6602F" w:rsidRDefault="00CC4836" w:rsidP="00CC4836">
            <w:pPr>
              <w:pStyle w:val="Tabletext"/>
              <w:rPr>
                <w:rFonts w:cs="Arial"/>
                <w:sz w:val="18"/>
                <w:szCs w:val="18"/>
              </w:rPr>
            </w:pPr>
            <w:r w:rsidRPr="00D6602F">
              <w:rPr>
                <w:rFonts w:cs="Arial"/>
                <w:sz w:val="18"/>
                <w:szCs w:val="18"/>
              </w:rPr>
              <w:t>Mitchell Shire Council</w:t>
            </w:r>
          </w:p>
        </w:tc>
        <w:tc>
          <w:tcPr>
            <w:tcW w:w="777" w:type="dxa"/>
            <w:shd w:val="clear" w:color="auto" w:fill="EFF0EF"/>
            <w:vAlign w:val="bottom"/>
          </w:tcPr>
          <w:p w14:paraId="0C76BC4E" w14:textId="66300573" w:rsidR="00CC4836" w:rsidRPr="00D6602F" w:rsidRDefault="00CC4836" w:rsidP="00CC4836">
            <w:pPr>
              <w:pStyle w:val="Tabletext"/>
              <w:rPr>
                <w:rFonts w:cs="Arial"/>
                <w:sz w:val="18"/>
                <w:szCs w:val="18"/>
              </w:rPr>
            </w:pPr>
            <w:r w:rsidRPr="00D6602F">
              <w:rPr>
                <w:rFonts w:cs="Arial"/>
                <w:sz w:val="18"/>
                <w:szCs w:val="18"/>
              </w:rPr>
              <w:t>2</w:t>
            </w:r>
          </w:p>
        </w:tc>
        <w:tc>
          <w:tcPr>
            <w:tcW w:w="758" w:type="dxa"/>
            <w:shd w:val="clear" w:color="auto" w:fill="EFF0EF"/>
            <w:vAlign w:val="bottom"/>
          </w:tcPr>
          <w:p w14:paraId="4222C6F7" w14:textId="5C1B4D71" w:rsidR="00CC4836" w:rsidRPr="00D6602F" w:rsidRDefault="00CC4836" w:rsidP="00CC4836">
            <w:pPr>
              <w:pStyle w:val="Tabletext"/>
              <w:rPr>
                <w:rFonts w:cs="Arial"/>
                <w:sz w:val="18"/>
                <w:szCs w:val="18"/>
              </w:rPr>
            </w:pPr>
            <w:r w:rsidRPr="00D6602F">
              <w:rPr>
                <w:rFonts w:cs="Arial"/>
                <w:sz w:val="18"/>
                <w:szCs w:val="18"/>
              </w:rPr>
              <w:t>18</w:t>
            </w:r>
          </w:p>
        </w:tc>
        <w:tc>
          <w:tcPr>
            <w:tcW w:w="758" w:type="dxa"/>
            <w:shd w:val="clear" w:color="auto" w:fill="EFF0EF"/>
            <w:vAlign w:val="bottom"/>
          </w:tcPr>
          <w:p w14:paraId="4B37C846" w14:textId="4DC25072"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360AF767" w14:textId="1BC31340" w:rsidR="00CC4836" w:rsidRPr="00D6602F" w:rsidRDefault="00CC4836" w:rsidP="00CC4836">
            <w:pPr>
              <w:pStyle w:val="Tabletext"/>
              <w:rPr>
                <w:rFonts w:cs="Arial"/>
                <w:sz w:val="18"/>
                <w:szCs w:val="18"/>
              </w:rPr>
            </w:pPr>
            <w:r w:rsidRPr="00D6602F">
              <w:rPr>
                <w:rFonts w:cs="Arial"/>
                <w:b/>
                <w:bCs/>
                <w:sz w:val="18"/>
                <w:szCs w:val="18"/>
              </w:rPr>
              <w:t>20</w:t>
            </w:r>
          </w:p>
        </w:tc>
        <w:tc>
          <w:tcPr>
            <w:tcW w:w="710" w:type="dxa"/>
            <w:shd w:val="clear" w:color="auto" w:fill="EFF0EF"/>
            <w:vAlign w:val="bottom"/>
          </w:tcPr>
          <w:p w14:paraId="5DC1F951" w14:textId="409F3089"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75867C87" w14:textId="7BCCB9B9" w:rsidR="00CC4836" w:rsidRPr="00D6602F" w:rsidRDefault="00CC4836" w:rsidP="00CC4836">
            <w:pPr>
              <w:pStyle w:val="Tabletext"/>
              <w:rPr>
                <w:rFonts w:cs="Arial"/>
                <w:sz w:val="18"/>
                <w:szCs w:val="18"/>
              </w:rPr>
            </w:pPr>
            <w:r w:rsidRPr="00D6602F">
              <w:rPr>
                <w:rFonts w:cs="Arial"/>
                <w:sz w:val="18"/>
                <w:szCs w:val="18"/>
              </w:rPr>
              <w:t>3</w:t>
            </w:r>
          </w:p>
        </w:tc>
        <w:tc>
          <w:tcPr>
            <w:tcW w:w="708" w:type="dxa"/>
            <w:shd w:val="clear" w:color="auto" w:fill="EFF0EF"/>
            <w:vAlign w:val="bottom"/>
          </w:tcPr>
          <w:p w14:paraId="43643AA8" w14:textId="63204A5B"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772B235B" w14:textId="46518B46" w:rsidR="00CC4836" w:rsidRPr="00D6602F" w:rsidRDefault="00CC4836" w:rsidP="00CC4836">
            <w:pPr>
              <w:pStyle w:val="Tabletext"/>
              <w:rPr>
                <w:rFonts w:cs="Arial"/>
                <w:sz w:val="18"/>
                <w:szCs w:val="18"/>
              </w:rPr>
            </w:pPr>
            <w:r w:rsidRPr="00D6602F">
              <w:rPr>
                <w:rFonts w:cs="Arial"/>
                <w:b/>
                <w:bCs/>
                <w:sz w:val="18"/>
                <w:szCs w:val="18"/>
              </w:rPr>
              <w:t>3</w:t>
            </w:r>
          </w:p>
        </w:tc>
        <w:tc>
          <w:tcPr>
            <w:tcW w:w="708" w:type="dxa"/>
            <w:shd w:val="clear" w:color="auto" w:fill="C5511A"/>
            <w:vAlign w:val="bottom"/>
          </w:tcPr>
          <w:p w14:paraId="4CF86294" w14:textId="08D8DE77"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23</w:t>
            </w:r>
          </w:p>
        </w:tc>
      </w:tr>
      <w:tr w:rsidR="00CC4836" w:rsidRPr="00CA59F0" w14:paraId="4C177319" w14:textId="77777777" w:rsidTr="00E82182">
        <w:tc>
          <w:tcPr>
            <w:tcW w:w="2551" w:type="dxa"/>
            <w:vAlign w:val="bottom"/>
          </w:tcPr>
          <w:p w14:paraId="7AA75C77" w14:textId="2E425FED" w:rsidR="00CC4836" w:rsidRPr="00D6602F" w:rsidRDefault="00CC4836" w:rsidP="00CC4836">
            <w:pPr>
              <w:pStyle w:val="Tabletext"/>
              <w:rPr>
                <w:rFonts w:cs="Arial"/>
                <w:sz w:val="18"/>
                <w:szCs w:val="18"/>
              </w:rPr>
            </w:pPr>
            <w:r w:rsidRPr="00D6602F">
              <w:rPr>
                <w:rFonts w:cs="Arial"/>
                <w:sz w:val="18"/>
                <w:szCs w:val="18"/>
              </w:rPr>
              <w:t>Moira Shire Council</w:t>
            </w:r>
          </w:p>
        </w:tc>
        <w:tc>
          <w:tcPr>
            <w:tcW w:w="777" w:type="dxa"/>
            <w:vAlign w:val="bottom"/>
          </w:tcPr>
          <w:p w14:paraId="01933F1D" w14:textId="5B6BCFE6"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08E8F502" w14:textId="52354394" w:rsidR="00CC4836" w:rsidRPr="00D6602F" w:rsidRDefault="00CC4836" w:rsidP="00CC4836">
            <w:pPr>
              <w:pStyle w:val="Tabletext"/>
              <w:rPr>
                <w:rFonts w:cs="Arial"/>
                <w:sz w:val="18"/>
                <w:szCs w:val="18"/>
              </w:rPr>
            </w:pPr>
            <w:r w:rsidRPr="00D6602F">
              <w:rPr>
                <w:rFonts w:cs="Arial"/>
                <w:sz w:val="18"/>
                <w:szCs w:val="18"/>
              </w:rPr>
              <w:t>4</w:t>
            </w:r>
          </w:p>
        </w:tc>
        <w:tc>
          <w:tcPr>
            <w:tcW w:w="758" w:type="dxa"/>
            <w:vAlign w:val="bottom"/>
          </w:tcPr>
          <w:p w14:paraId="6C0C0D6A" w14:textId="05445114"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256B8FFC" w14:textId="47155E0C" w:rsidR="00CC4836" w:rsidRPr="00D6602F" w:rsidRDefault="00CC4836" w:rsidP="00CC4836">
            <w:pPr>
              <w:pStyle w:val="Tabletext"/>
              <w:rPr>
                <w:rFonts w:cs="Arial"/>
                <w:sz w:val="18"/>
                <w:szCs w:val="18"/>
              </w:rPr>
            </w:pPr>
            <w:r w:rsidRPr="00D6602F">
              <w:rPr>
                <w:rFonts w:cs="Arial"/>
                <w:b/>
                <w:bCs/>
                <w:sz w:val="18"/>
                <w:szCs w:val="18"/>
              </w:rPr>
              <w:t>4</w:t>
            </w:r>
          </w:p>
        </w:tc>
        <w:tc>
          <w:tcPr>
            <w:tcW w:w="710" w:type="dxa"/>
            <w:vAlign w:val="bottom"/>
          </w:tcPr>
          <w:p w14:paraId="2A7F8B24" w14:textId="542932D8"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7A09C0B0" w14:textId="001D7F96" w:rsidR="00CC4836" w:rsidRPr="00D6602F" w:rsidRDefault="00CC4836" w:rsidP="00CC4836">
            <w:pPr>
              <w:pStyle w:val="Tabletext"/>
              <w:rPr>
                <w:rFonts w:cs="Arial"/>
                <w:sz w:val="18"/>
                <w:szCs w:val="18"/>
              </w:rPr>
            </w:pPr>
            <w:r w:rsidRPr="00D6602F">
              <w:rPr>
                <w:rFonts w:cs="Arial"/>
                <w:sz w:val="18"/>
                <w:szCs w:val="18"/>
              </w:rPr>
              <w:t>2</w:t>
            </w:r>
          </w:p>
        </w:tc>
        <w:tc>
          <w:tcPr>
            <w:tcW w:w="708" w:type="dxa"/>
            <w:vAlign w:val="bottom"/>
          </w:tcPr>
          <w:p w14:paraId="63320D42" w14:textId="4F1A25B0"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1233776B" w14:textId="5086D521" w:rsidR="00CC4836" w:rsidRPr="00D6602F" w:rsidRDefault="00CC4836" w:rsidP="00CC4836">
            <w:pPr>
              <w:pStyle w:val="Tabletext"/>
              <w:rPr>
                <w:rFonts w:cs="Arial"/>
                <w:sz w:val="18"/>
                <w:szCs w:val="18"/>
              </w:rPr>
            </w:pPr>
            <w:r w:rsidRPr="00D6602F">
              <w:rPr>
                <w:rFonts w:cs="Arial"/>
                <w:b/>
                <w:bCs/>
                <w:sz w:val="18"/>
                <w:szCs w:val="18"/>
              </w:rPr>
              <w:t>2</w:t>
            </w:r>
          </w:p>
        </w:tc>
        <w:tc>
          <w:tcPr>
            <w:tcW w:w="708" w:type="dxa"/>
            <w:shd w:val="clear" w:color="auto" w:fill="C5511A"/>
            <w:vAlign w:val="bottom"/>
          </w:tcPr>
          <w:p w14:paraId="5B790090" w14:textId="488F8866"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6</w:t>
            </w:r>
          </w:p>
        </w:tc>
      </w:tr>
      <w:tr w:rsidR="00CC4836" w:rsidRPr="00CA59F0" w14:paraId="4BADAC85" w14:textId="77777777" w:rsidTr="00E82182">
        <w:tc>
          <w:tcPr>
            <w:tcW w:w="2551" w:type="dxa"/>
            <w:shd w:val="clear" w:color="auto" w:fill="EFF0EF"/>
            <w:vAlign w:val="bottom"/>
          </w:tcPr>
          <w:p w14:paraId="1A18991E" w14:textId="08C12E0D" w:rsidR="00CC4836" w:rsidRPr="00D6602F" w:rsidRDefault="00CC4836" w:rsidP="00CC4836">
            <w:pPr>
              <w:pStyle w:val="Tabletext"/>
              <w:rPr>
                <w:rFonts w:cs="Arial"/>
                <w:sz w:val="18"/>
                <w:szCs w:val="18"/>
              </w:rPr>
            </w:pPr>
            <w:r w:rsidRPr="00D6602F">
              <w:rPr>
                <w:rFonts w:cs="Arial"/>
                <w:sz w:val="18"/>
                <w:szCs w:val="18"/>
              </w:rPr>
              <w:t>Monash City Council</w:t>
            </w:r>
          </w:p>
        </w:tc>
        <w:tc>
          <w:tcPr>
            <w:tcW w:w="777" w:type="dxa"/>
            <w:shd w:val="clear" w:color="auto" w:fill="EFF0EF"/>
            <w:vAlign w:val="bottom"/>
          </w:tcPr>
          <w:p w14:paraId="3CB6D3AA" w14:textId="6A779BAD" w:rsidR="00CC4836" w:rsidRPr="00D6602F" w:rsidRDefault="00CC4836" w:rsidP="00CC4836">
            <w:pPr>
              <w:pStyle w:val="Tabletext"/>
              <w:rPr>
                <w:rFonts w:cs="Arial"/>
                <w:sz w:val="18"/>
                <w:szCs w:val="18"/>
              </w:rPr>
            </w:pPr>
            <w:r w:rsidRPr="00D6602F">
              <w:rPr>
                <w:rFonts w:cs="Arial"/>
                <w:sz w:val="18"/>
                <w:szCs w:val="18"/>
              </w:rPr>
              <w:t>1</w:t>
            </w:r>
          </w:p>
        </w:tc>
        <w:tc>
          <w:tcPr>
            <w:tcW w:w="758" w:type="dxa"/>
            <w:shd w:val="clear" w:color="auto" w:fill="EFF0EF"/>
            <w:vAlign w:val="bottom"/>
          </w:tcPr>
          <w:p w14:paraId="4CE2EA56" w14:textId="44D90886" w:rsidR="00CC4836" w:rsidRPr="00D6602F" w:rsidRDefault="00CC4836" w:rsidP="00CC4836">
            <w:pPr>
              <w:pStyle w:val="Tabletext"/>
              <w:rPr>
                <w:rFonts w:cs="Arial"/>
                <w:sz w:val="18"/>
                <w:szCs w:val="18"/>
              </w:rPr>
            </w:pPr>
            <w:r w:rsidRPr="00D6602F">
              <w:rPr>
                <w:rFonts w:cs="Arial"/>
                <w:sz w:val="18"/>
                <w:szCs w:val="18"/>
              </w:rPr>
              <w:t>26</w:t>
            </w:r>
          </w:p>
        </w:tc>
        <w:tc>
          <w:tcPr>
            <w:tcW w:w="758" w:type="dxa"/>
            <w:shd w:val="clear" w:color="auto" w:fill="EFF0EF"/>
            <w:vAlign w:val="bottom"/>
          </w:tcPr>
          <w:p w14:paraId="3844CD52" w14:textId="187B97DB" w:rsidR="00CC4836" w:rsidRPr="00D6602F" w:rsidRDefault="00CC4836" w:rsidP="00CC4836">
            <w:pPr>
              <w:pStyle w:val="Tabletext"/>
              <w:rPr>
                <w:rFonts w:cs="Arial"/>
                <w:sz w:val="18"/>
                <w:szCs w:val="18"/>
              </w:rPr>
            </w:pPr>
            <w:r w:rsidRPr="00D6602F">
              <w:rPr>
                <w:rFonts w:cs="Arial"/>
                <w:sz w:val="18"/>
                <w:szCs w:val="18"/>
              </w:rPr>
              <w:t>1</w:t>
            </w:r>
          </w:p>
        </w:tc>
        <w:tc>
          <w:tcPr>
            <w:tcW w:w="967" w:type="dxa"/>
            <w:shd w:val="clear" w:color="auto" w:fill="EFF0EF"/>
            <w:vAlign w:val="bottom"/>
          </w:tcPr>
          <w:p w14:paraId="428581BB" w14:textId="5F91ABA5" w:rsidR="00CC4836" w:rsidRPr="00D6602F" w:rsidRDefault="00CC4836" w:rsidP="00CC4836">
            <w:pPr>
              <w:pStyle w:val="Tabletext"/>
              <w:rPr>
                <w:rFonts w:cs="Arial"/>
                <w:sz w:val="18"/>
                <w:szCs w:val="18"/>
              </w:rPr>
            </w:pPr>
            <w:r w:rsidRPr="00D6602F">
              <w:rPr>
                <w:rFonts w:cs="Arial"/>
                <w:b/>
                <w:bCs/>
                <w:sz w:val="18"/>
                <w:szCs w:val="18"/>
              </w:rPr>
              <w:t>28</w:t>
            </w:r>
          </w:p>
        </w:tc>
        <w:tc>
          <w:tcPr>
            <w:tcW w:w="710" w:type="dxa"/>
            <w:shd w:val="clear" w:color="auto" w:fill="EFF0EF"/>
            <w:vAlign w:val="bottom"/>
          </w:tcPr>
          <w:p w14:paraId="16CEAC97" w14:textId="3535F4D9"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11BFE58A" w14:textId="5BC3786F" w:rsidR="00CC4836" w:rsidRPr="00D6602F" w:rsidRDefault="00CC4836" w:rsidP="00CC4836">
            <w:pPr>
              <w:pStyle w:val="Tabletext"/>
              <w:rPr>
                <w:rFonts w:cs="Arial"/>
                <w:sz w:val="18"/>
                <w:szCs w:val="18"/>
              </w:rPr>
            </w:pPr>
            <w:r w:rsidRPr="00D6602F">
              <w:rPr>
                <w:rFonts w:cs="Arial"/>
                <w:sz w:val="18"/>
                <w:szCs w:val="18"/>
              </w:rPr>
              <w:t>6</w:t>
            </w:r>
          </w:p>
        </w:tc>
        <w:tc>
          <w:tcPr>
            <w:tcW w:w="708" w:type="dxa"/>
            <w:shd w:val="clear" w:color="auto" w:fill="EFF0EF"/>
            <w:vAlign w:val="bottom"/>
          </w:tcPr>
          <w:p w14:paraId="09D599F5" w14:textId="3DCBACAF"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627FEFAB" w14:textId="79B0C214" w:rsidR="00CC4836" w:rsidRPr="00D6602F" w:rsidRDefault="00CC4836" w:rsidP="00CC4836">
            <w:pPr>
              <w:pStyle w:val="Tabletext"/>
              <w:rPr>
                <w:rFonts w:cs="Arial"/>
                <w:sz w:val="18"/>
                <w:szCs w:val="18"/>
              </w:rPr>
            </w:pPr>
            <w:r w:rsidRPr="00D6602F">
              <w:rPr>
                <w:rFonts w:cs="Arial"/>
                <w:b/>
                <w:bCs/>
                <w:sz w:val="18"/>
                <w:szCs w:val="18"/>
              </w:rPr>
              <w:t>6</w:t>
            </w:r>
          </w:p>
        </w:tc>
        <w:tc>
          <w:tcPr>
            <w:tcW w:w="708" w:type="dxa"/>
            <w:shd w:val="clear" w:color="auto" w:fill="C5511A"/>
            <w:vAlign w:val="bottom"/>
          </w:tcPr>
          <w:p w14:paraId="611A5EA4" w14:textId="14F3AE93"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34</w:t>
            </w:r>
          </w:p>
        </w:tc>
      </w:tr>
      <w:tr w:rsidR="00CC4836" w:rsidRPr="00CA59F0" w14:paraId="37DBA8A3" w14:textId="77777777" w:rsidTr="00E82182">
        <w:tc>
          <w:tcPr>
            <w:tcW w:w="2551" w:type="dxa"/>
            <w:vAlign w:val="bottom"/>
          </w:tcPr>
          <w:p w14:paraId="3A1B1CE6" w14:textId="4AAA9F7D" w:rsidR="00CC4836" w:rsidRPr="00D6602F" w:rsidRDefault="00CC4836" w:rsidP="00CC4836">
            <w:pPr>
              <w:pStyle w:val="Tabletext"/>
              <w:rPr>
                <w:rFonts w:cs="Arial"/>
                <w:sz w:val="18"/>
                <w:szCs w:val="18"/>
              </w:rPr>
            </w:pPr>
            <w:r w:rsidRPr="00D6602F">
              <w:rPr>
                <w:rFonts w:cs="Arial"/>
                <w:sz w:val="18"/>
                <w:szCs w:val="18"/>
              </w:rPr>
              <w:t>Moonee Valley City Council</w:t>
            </w:r>
          </w:p>
        </w:tc>
        <w:tc>
          <w:tcPr>
            <w:tcW w:w="777" w:type="dxa"/>
            <w:vAlign w:val="bottom"/>
          </w:tcPr>
          <w:p w14:paraId="3D306D6F" w14:textId="5E3DFE77" w:rsidR="00CC4836" w:rsidRPr="00D6602F" w:rsidRDefault="00CC4836" w:rsidP="00CC4836">
            <w:pPr>
              <w:pStyle w:val="Tabletext"/>
              <w:rPr>
                <w:rFonts w:cs="Arial"/>
                <w:sz w:val="18"/>
                <w:szCs w:val="18"/>
              </w:rPr>
            </w:pPr>
            <w:r w:rsidRPr="00D6602F">
              <w:rPr>
                <w:rFonts w:cs="Arial"/>
                <w:sz w:val="18"/>
                <w:szCs w:val="18"/>
              </w:rPr>
              <w:t>1</w:t>
            </w:r>
          </w:p>
        </w:tc>
        <w:tc>
          <w:tcPr>
            <w:tcW w:w="758" w:type="dxa"/>
            <w:vAlign w:val="bottom"/>
          </w:tcPr>
          <w:p w14:paraId="05E318EA" w14:textId="4813E8B4"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43F7776" w14:textId="43249F7A" w:rsidR="00CC4836" w:rsidRPr="00D6602F" w:rsidRDefault="00CC4836" w:rsidP="00CC4836">
            <w:pPr>
              <w:pStyle w:val="Tabletext"/>
              <w:rPr>
                <w:rFonts w:cs="Arial"/>
                <w:sz w:val="18"/>
                <w:szCs w:val="18"/>
              </w:rPr>
            </w:pPr>
            <w:r w:rsidRPr="00D6602F">
              <w:rPr>
                <w:rFonts w:cs="Arial"/>
                <w:sz w:val="18"/>
                <w:szCs w:val="18"/>
              </w:rPr>
              <w:t>2</w:t>
            </w:r>
          </w:p>
        </w:tc>
        <w:tc>
          <w:tcPr>
            <w:tcW w:w="967" w:type="dxa"/>
            <w:vAlign w:val="bottom"/>
          </w:tcPr>
          <w:p w14:paraId="41D6DB62" w14:textId="77360031" w:rsidR="00CC4836" w:rsidRPr="00D6602F" w:rsidRDefault="00CC4836" w:rsidP="00CC4836">
            <w:pPr>
              <w:pStyle w:val="Tabletext"/>
              <w:rPr>
                <w:rFonts w:cs="Arial"/>
                <w:sz w:val="18"/>
                <w:szCs w:val="18"/>
              </w:rPr>
            </w:pPr>
            <w:r w:rsidRPr="00D6602F">
              <w:rPr>
                <w:rFonts w:cs="Arial"/>
                <w:b/>
                <w:bCs/>
                <w:sz w:val="18"/>
                <w:szCs w:val="18"/>
              </w:rPr>
              <w:t>3</w:t>
            </w:r>
          </w:p>
        </w:tc>
        <w:tc>
          <w:tcPr>
            <w:tcW w:w="710" w:type="dxa"/>
            <w:vAlign w:val="bottom"/>
          </w:tcPr>
          <w:p w14:paraId="6AAB1FA2" w14:textId="6D2378E7"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41E96C4F" w14:textId="7240B7AA"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32ECE01A" w14:textId="32CFF5E8"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445E1146" w14:textId="42B873EE"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7C97D60" w14:textId="09A27653"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3</w:t>
            </w:r>
          </w:p>
        </w:tc>
      </w:tr>
      <w:tr w:rsidR="00CC4836" w:rsidRPr="00CA59F0" w14:paraId="6343A9C6" w14:textId="77777777" w:rsidTr="00E82182">
        <w:tc>
          <w:tcPr>
            <w:tcW w:w="2551" w:type="dxa"/>
            <w:shd w:val="clear" w:color="auto" w:fill="EFF0EF"/>
            <w:vAlign w:val="center"/>
          </w:tcPr>
          <w:p w14:paraId="4FE8DEC8" w14:textId="3A02D0B6" w:rsidR="00CC4836" w:rsidRPr="00D6602F" w:rsidRDefault="00CC4836" w:rsidP="00CC4836">
            <w:pPr>
              <w:pStyle w:val="Tabletext"/>
              <w:rPr>
                <w:rFonts w:cs="Arial"/>
                <w:sz w:val="18"/>
                <w:szCs w:val="18"/>
              </w:rPr>
            </w:pPr>
            <w:r w:rsidRPr="00D6602F">
              <w:rPr>
                <w:rFonts w:cs="Arial"/>
                <w:sz w:val="18"/>
                <w:szCs w:val="18"/>
              </w:rPr>
              <w:t>Moorabool Shire Council</w:t>
            </w:r>
          </w:p>
        </w:tc>
        <w:tc>
          <w:tcPr>
            <w:tcW w:w="777" w:type="dxa"/>
            <w:shd w:val="clear" w:color="auto" w:fill="EFF0EF"/>
            <w:vAlign w:val="bottom"/>
          </w:tcPr>
          <w:p w14:paraId="33B7829D" w14:textId="3EBC4950"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221A805A" w14:textId="5C2C902D"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6DBAC2D3" w14:textId="127EE38A"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30D11975" w14:textId="7B8E2295"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60CA5A45" w14:textId="027922E4"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4DF5EED2" w14:textId="2F0C25B5"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6ED7BB63" w14:textId="68E0ED41"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653CC1A5" w14:textId="08B4A16B"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6DDBA5F" w14:textId="068F6F1D"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7F9FA8BC" w14:textId="77777777" w:rsidTr="00E82182">
        <w:tc>
          <w:tcPr>
            <w:tcW w:w="2551" w:type="dxa"/>
            <w:vAlign w:val="bottom"/>
          </w:tcPr>
          <w:p w14:paraId="516E38B1" w14:textId="54C005F3" w:rsidR="00CC4836" w:rsidRPr="00D6602F" w:rsidRDefault="00CC4836" w:rsidP="00CC4836">
            <w:pPr>
              <w:pStyle w:val="Tabletext"/>
              <w:rPr>
                <w:rFonts w:cs="Arial"/>
                <w:sz w:val="18"/>
                <w:szCs w:val="18"/>
              </w:rPr>
            </w:pPr>
            <w:r w:rsidRPr="00D6602F">
              <w:rPr>
                <w:rFonts w:cs="Arial"/>
                <w:sz w:val="18"/>
                <w:szCs w:val="18"/>
              </w:rPr>
              <w:t>Mornington Peninsula Shire Council</w:t>
            </w:r>
          </w:p>
        </w:tc>
        <w:tc>
          <w:tcPr>
            <w:tcW w:w="777" w:type="dxa"/>
            <w:vAlign w:val="bottom"/>
          </w:tcPr>
          <w:p w14:paraId="0C81C3FB" w14:textId="584CD17F"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69483A50" w14:textId="2CC9C779" w:rsidR="00CC4836" w:rsidRPr="00D6602F" w:rsidRDefault="00CC4836" w:rsidP="00CC4836">
            <w:pPr>
              <w:pStyle w:val="Tabletext"/>
              <w:rPr>
                <w:rFonts w:cs="Arial"/>
                <w:sz w:val="18"/>
                <w:szCs w:val="18"/>
              </w:rPr>
            </w:pPr>
            <w:r w:rsidRPr="00D6602F">
              <w:rPr>
                <w:rFonts w:cs="Arial"/>
                <w:sz w:val="18"/>
                <w:szCs w:val="18"/>
              </w:rPr>
              <w:t>16</w:t>
            </w:r>
          </w:p>
        </w:tc>
        <w:tc>
          <w:tcPr>
            <w:tcW w:w="758" w:type="dxa"/>
            <w:vAlign w:val="bottom"/>
          </w:tcPr>
          <w:p w14:paraId="12F20FDE" w14:textId="29435A94" w:rsidR="00CC4836" w:rsidRPr="00D6602F" w:rsidRDefault="00CC4836" w:rsidP="00CC4836">
            <w:pPr>
              <w:pStyle w:val="Tabletext"/>
              <w:rPr>
                <w:rFonts w:cs="Arial"/>
                <w:sz w:val="18"/>
                <w:szCs w:val="18"/>
              </w:rPr>
            </w:pPr>
            <w:r w:rsidRPr="00D6602F">
              <w:rPr>
                <w:rFonts w:cs="Arial"/>
                <w:sz w:val="18"/>
                <w:szCs w:val="18"/>
              </w:rPr>
              <w:t>1</w:t>
            </w:r>
          </w:p>
        </w:tc>
        <w:tc>
          <w:tcPr>
            <w:tcW w:w="967" w:type="dxa"/>
            <w:vAlign w:val="bottom"/>
          </w:tcPr>
          <w:p w14:paraId="6B577457" w14:textId="6B2AAFCB" w:rsidR="00CC4836" w:rsidRPr="00D6602F" w:rsidRDefault="00CC4836" w:rsidP="00CC4836">
            <w:pPr>
              <w:pStyle w:val="Tabletext"/>
              <w:rPr>
                <w:rFonts w:cs="Arial"/>
                <w:sz w:val="18"/>
                <w:szCs w:val="18"/>
              </w:rPr>
            </w:pPr>
            <w:r w:rsidRPr="00D6602F">
              <w:rPr>
                <w:rFonts w:cs="Arial"/>
                <w:b/>
                <w:bCs/>
                <w:sz w:val="18"/>
                <w:szCs w:val="18"/>
              </w:rPr>
              <w:t>17</w:t>
            </w:r>
          </w:p>
        </w:tc>
        <w:tc>
          <w:tcPr>
            <w:tcW w:w="710" w:type="dxa"/>
            <w:vAlign w:val="bottom"/>
          </w:tcPr>
          <w:p w14:paraId="15170C65" w14:textId="23D78A4E"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304329A0" w14:textId="4D196B42" w:rsidR="00CC4836" w:rsidRPr="00D6602F" w:rsidRDefault="00CC4836" w:rsidP="00CC4836">
            <w:pPr>
              <w:pStyle w:val="Tabletext"/>
              <w:rPr>
                <w:rFonts w:cs="Arial"/>
                <w:sz w:val="18"/>
                <w:szCs w:val="18"/>
              </w:rPr>
            </w:pPr>
            <w:r w:rsidRPr="00D6602F">
              <w:rPr>
                <w:rFonts w:cs="Arial"/>
                <w:sz w:val="18"/>
                <w:szCs w:val="18"/>
              </w:rPr>
              <w:t>1</w:t>
            </w:r>
          </w:p>
        </w:tc>
        <w:tc>
          <w:tcPr>
            <w:tcW w:w="708" w:type="dxa"/>
            <w:vAlign w:val="bottom"/>
          </w:tcPr>
          <w:p w14:paraId="1BA0BC0A" w14:textId="776A8D53"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005A881B" w14:textId="56F99990" w:rsidR="00CC4836" w:rsidRPr="00D6602F" w:rsidRDefault="00CC4836" w:rsidP="00CC4836">
            <w:pPr>
              <w:pStyle w:val="Tabletext"/>
              <w:rPr>
                <w:rFonts w:cs="Arial"/>
                <w:sz w:val="18"/>
                <w:szCs w:val="18"/>
              </w:rPr>
            </w:pPr>
            <w:r w:rsidRPr="00D6602F">
              <w:rPr>
                <w:rFonts w:cs="Arial"/>
                <w:b/>
                <w:bCs/>
                <w:sz w:val="18"/>
                <w:szCs w:val="18"/>
              </w:rPr>
              <w:t>1</w:t>
            </w:r>
          </w:p>
        </w:tc>
        <w:tc>
          <w:tcPr>
            <w:tcW w:w="708" w:type="dxa"/>
            <w:shd w:val="clear" w:color="auto" w:fill="C5511A"/>
            <w:vAlign w:val="bottom"/>
          </w:tcPr>
          <w:p w14:paraId="2C241753" w14:textId="4DB0B47B"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18</w:t>
            </w:r>
          </w:p>
        </w:tc>
      </w:tr>
      <w:tr w:rsidR="00CC4836" w:rsidRPr="00CA59F0" w14:paraId="6F386BC4" w14:textId="77777777" w:rsidTr="00E82182">
        <w:tc>
          <w:tcPr>
            <w:tcW w:w="2551" w:type="dxa"/>
            <w:shd w:val="clear" w:color="auto" w:fill="EFF0EF"/>
            <w:vAlign w:val="center"/>
          </w:tcPr>
          <w:p w14:paraId="55625261" w14:textId="5BA138E9" w:rsidR="00CC4836" w:rsidRPr="00D6602F" w:rsidRDefault="00CC4836" w:rsidP="00CC4836">
            <w:pPr>
              <w:pStyle w:val="Tabletext"/>
              <w:rPr>
                <w:rFonts w:cs="Arial"/>
                <w:sz w:val="18"/>
                <w:szCs w:val="18"/>
              </w:rPr>
            </w:pPr>
            <w:r w:rsidRPr="00D6602F">
              <w:rPr>
                <w:rFonts w:cs="Arial"/>
                <w:sz w:val="18"/>
                <w:szCs w:val="18"/>
              </w:rPr>
              <w:t>Mount Alexander Shire Council</w:t>
            </w:r>
          </w:p>
        </w:tc>
        <w:tc>
          <w:tcPr>
            <w:tcW w:w="777" w:type="dxa"/>
            <w:shd w:val="clear" w:color="auto" w:fill="EFF0EF"/>
            <w:vAlign w:val="bottom"/>
          </w:tcPr>
          <w:p w14:paraId="37FF4475" w14:textId="53562905"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56F20196" w14:textId="1553293C"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1D33C377" w14:textId="635BFDC8"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65DE7C40" w14:textId="09B970D0"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2351A328" w14:textId="1A1BC4E2"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0DECEB55" w14:textId="1F6AF812"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550CDF63" w14:textId="66BE3B87"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69E2CC0D" w14:textId="015E238B"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3CBB0EED" w14:textId="21E83416"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B031F00" w14:textId="77777777" w:rsidTr="00E82182">
        <w:tc>
          <w:tcPr>
            <w:tcW w:w="2551" w:type="dxa"/>
            <w:vAlign w:val="center"/>
          </w:tcPr>
          <w:p w14:paraId="56733D2B" w14:textId="2D27CA0B" w:rsidR="00CC4836" w:rsidRPr="00D6602F" w:rsidRDefault="00CC4836" w:rsidP="00CC4836">
            <w:pPr>
              <w:pStyle w:val="Tabletext"/>
              <w:rPr>
                <w:rFonts w:cs="Arial"/>
                <w:sz w:val="18"/>
                <w:szCs w:val="18"/>
              </w:rPr>
            </w:pPr>
            <w:r w:rsidRPr="00D6602F">
              <w:rPr>
                <w:rFonts w:cs="Arial"/>
                <w:sz w:val="18"/>
                <w:szCs w:val="18"/>
              </w:rPr>
              <w:t>Moyne Shire Council</w:t>
            </w:r>
          </w:p>
        </w:tc>
        <w:tc>
          <w:tcPr>
            <w:tcW w:w="777" w:type="dxa"/>
            <w:vAlign w:val="bottom"/>
          </w:tcPr>
          <w:p w14:paraId="1DFE70CB" w14:textId="1D4F2716"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4539CAE0" w14:textId="5C572827"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528D6E1" w14:textId="68B0168F"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1AC857F9" w14:textId="2BD00F3A"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12E3A3F5" w14:textId="53448F7A"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42159FD5" w14:textId="43E1170D"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52A18033" w14:textId="41F6EE36"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18C00BDB" w14:textId="399DB397"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1A93968B" w14:textId="6E8D4476"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5B8C84ED" w14:textId="77777777" w:rsidTr="00E82182">
        <w:tc>
          <w:tcPr>
            <w:tcW w:w="2551" w:type="dxa"/>
            <w:shd w:val="clear" w:color="auto" w:fill="EFF0EF"/>
            <w:vAlign w:val="center"/>
          </w:tcPr>
          <w:p w14:paraId="35F6229C" w14:textId="526833AC" w:rsidR="00CC4836" w:rsidRPr="00D6602F" w:rsidRDefault="00CC4836" w:rsidP="00CC4836">
            <w:pPr>
              <w:pStyle w:val="Tabletext"/>
              <w:rPr>
                <w:rFonts w:cs="Arial"/>
                <w:sz w:val="18"/>
                <w:szCs w:val="18"/>
              </w:rPr>
            </w:pPr>
            <w:r w:rsidRPr="00D6602F">
              <w:rPr>
                <w:rFonts w:cs="Arial"/>
                <w:sz w:val="18"/>
                <w:szCs w:val="18"/>
              </w:rPr>
              <w:t>Murrindindi Shire Council</w:t>
            </w:r>
          </w:p>
        </w:tc>
        <w:tc>
          <w:tcPr>
            <w:tcW w:w="777" w:type="dxa"/>
            <w:shd w:val="clear" w:color="auto" w:fill="EFF0EF"/>
            <w:vAlign w:val="bottom"/>
          </w:tcPr>
          <w:p w14:paraId="3E9A95C9" w14:textId="62610C6F"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4B711510" w14:textId="3113DFD5"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4C41E6DF" w14:textId="35861600"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1742CD9C" w14:textId="41B65144"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78D68FEB" w14:textId="7E9E64C9"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5A5C17B1" w14:textId="568463B6"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1A05BBBE" w14:textId="779DCD32"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690024B7" w14:textId="597FCE7B"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458D5F44" w14:textId="6C1E520A"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62C48033" w14:textId="77777777" w:rsidTr="00E82182">
        <w:tc>
          <w:tcPr>
            <w:tcW w:w="2551" w:type="dxa"/>
            <w:vAlign w:val="center"/>
          </w:tcPr>
          <w:p w14:paraId="2259F3A8" w14:textId="08FFBB60" w:rsidR="00CC4836" w:rsidRPr="00D6602F" w:rsidRDefault="00CC4836" w:rsidP="00CC4836">
            <w:pPr>
              <w:pStyle w:val="Tabletext"/>
              <w:rPr>
                <w:rFonts w:cs="Arial"/>
                <w:sz w:val="18"/>
                <w:szCs w:val="18"/>
              </w:rPr>
            </w:pPr>
            <w:r w:rsidRPr="00D6602F">
              <w:rPr>
                <w:rFonts w:cs="Arial"/>
                <w:sz w:val="18"/>
                <w:szCs w:val="18"/>
              </w:rPr>
              <w:t>Nillumbik Shire Council</w:t>
            </w:r>
          </w:p>
        </w:tc>
        <w:tc>
          <w:tcPr>
            <w:tcW w:w="777" w:type="dxa"/>
            <w:vAlign w:val="bottom"/>
          </w:tcPr>
          <w:p w14:paraId="6FE53E35" w14:textId="5B368911"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489070B6" w14:textId="51022726"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6840E0E3" w14:textId="7EF96757"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1C005E73" w14:textId="7A13BAB4"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55343087" w14:textId="15884DE6"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4E368136" w14:textId="7A589714"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1C07CA1D" w14:textId="70C65445"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71E177AD" w14:textId="0C65E155"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71B90A13" w14:textId="0D2F60E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5536E75C" w14:textId="77777777" w:rsidTr="00E82182">
        <w:tc>
          <w:tcPr>
            <w:tcW w:w="2551" w:type="dxa"/>
            <w:shd w:val="clear" w:color="auto" w:fill="EFF0EF"/>
          </w:tcPr>
          <w:p w14:paraId="1C73A6D5" w14:textId="1FAB3A74" w:rsidR="00CC4836" w:rsidRPr="00D6602F" w:rsidRDefault="00CC4836" w:rsidP="00CC4836">
            <w:pPr>
              <w:pStyle w:val="Tabletext"/>
              <w:rPr>
                <w:rFonts w:cs="Arial"/>
                <w:sz w:val="18"/>
                <w:szCs w:val="18"/>
              </w:rPr>
            </w:pPr>
            <w:r w:rsidRPr="00D6602F">
              <w:rPr>
                <w:rFonts w:cs="Arial"/>
                <w:sz w:val="18"/>
                <w:szCs w:val="18"/>
              </w:rPr>
              <w:t>Northern Grampians Shire Council</w:t>
            </w:r>
          </w:p>
        </w:tc>
        <w:tc>
          <w:tcPr>
            <w:tcW w:w="777" w:type="dxa"/>
            <w:shd w:val="clear" w:color="auto" w:fill="EFF0EF"/>
            <w:vAlign w:val="bottom"/>
          </w:tcPr>
          <w:p w14:paraId="1BD3F4F3" w14:textId="7C9785DB"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2D68D144" w14:textId="32792A89"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2930E004" w14:textId="567241F9"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530EC9C7" w14:textId="267C0914"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795FA657" w14:textId="4705F20A"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657D49A5" w14:textId="43F1E0DF"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127F2A77" w14:textId="67093216"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338CE3CF" w14:textId="5617541E"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3F0C481A" w14:textId="7F9EDE8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4ED58016" w14:textId="77777777" w:rsidTr="00E82182">
        <w:tc>
          <w:tcPr>
            <w:tcW w:w="2551" w:type="dxa"/>
            <w:vAlign w:val="bottom"/>
          </w:tcPr>
          <w:p w14:paraId="6A3C2118" w14:textId="2BABBD10" w:rsidR="00CC4836" w:rsidRPr="00D6602F" w:rsidRDefault="00CC4836" w:rsidP="00CC4836">
            <w:pPr>
              <w:pStyle w:val="Tabletext"/>
              <w:rPr>
                <w:rFonts w:cs="Arial"/>
                <w:sz w:val="18"/>
                <w:szCs w:val="18"/>
              </w:rPr>
            </w:pPr>
            <w:r w:rsidRPr="00D6602F">
              <w:rPr>
                <w:rFonts w:cs="Arial"/>
                <w:sz w:val="18"/>
                <w:szCs w:val="18"/>
              </w:rPr>
              <w:t>Port Phillip City Council</w:t>
            </w:r>
          </w:p>
        </w:tc>
        <w:tc>
          <w:tcPr>
            <w:tcW w:w="777" w:type="dxa"/>
            <w:vAlign w:val="bottom"/>
          </w:tcPr>
          <w:p w14:paraId="1FCE8D15" w14:textId="49E8C629"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2071FAA" w14:textId="5DB2059B" w:rsidR="00CC4836" w:rsidRPr="00D6602F" w:rsidRDefault="00CC4836" w:rsidP="00CC4836">
            <w:pPr>
              <w:pStyle w:val="Tabletext"/>
              <w:rPr>
                <w:rFonts w:cs="Arial"/>
                <w:sz w:val="18"/>
                <w:szCs w:val="18"/>
              </w:rPr>
            </w:pPr>
            <w:r w:rsidRPr="00D6602F">
              <w:rPr>
                <w:rFonts w:cs="Arial"/>
                <w:sz w:val="18"/>
                <w:szCs w:val="18"/>
              </w:rPr>
              <w:t>36</w:t>
            </w:r>
          </w:p>
        </w:tc>
        <w:tc>
          <w:tcPr>
            <w:tcW w:w="758" w:type="dxa"/>
            <w:vAlign w:val="bottom"/>
          </w:tcPr>
          <w:p w14:paraId="7656B012" w14:textId="0F62A008" w:rsidR="00CC4836" w:rsidRPr="00D6602F" w:rsidRDefault="00CC4836" w:rsidP="00CC4836">
            <w:pPr>
              <w:pStyle w:val="Tabletext"/>
              <w:rPr>
                <w:rFonts w:cs="Arial"/>
                <w:sz w:val="18"/>
                <w:szCs w:val="18"/>
              </w:rPr>
            </w:pPr>
            <w:r w:rsidRPr="00D6602F">
              <w:rPr>
                <w:rFonts w:cs="Arial"/>
                <w:sz w:val="18"/>
                <w:szCs w:val="18"/>
              </w:rPr>
              <w:t>2</w:t>
            </w:r>
          </w:p>
        </w:tc>
        <w:tc>
          <w:tcPr>
            <w:tcW w:w="967" w:type="dxa"/>
            <w:vAlign w:val="bottom"/>
          </w:tcPr>
          <w:p w14:paraId="76AD9148" w14:textId="41E4A5E8" w:rsidR="00CC4836" w:rsidRPr="00D6602F" w:rsidRDefault="00CC4836" w:rsidP="00CC4836">
            <w:pPr>
              <w:pStyle w:val="Tabletext"/>
              <w:rPr>
                <w:rFonts w:cs="Arial"/>
                <w:sz w:val="18"/>
                <w:szCs w:val="18"/>
              </w:rPr>
            </w:pPr>
            <w:r w:rsidRPr="00D6602F">
              <w:rPr>
                <w:rFonts w:cs="Arial"/>
                <w:b/>
                <w:bCs/>
                <w:sz w:val="18"/>
                <w:szCs w:val="18"/>
              </w:rPr>
              <w:t>38</w:t>
            </w:r>
          </w:p>
        </w:tc>
        <w:tc>
          <w:tcPr>
            <w:tcW w:w="710" w:type="dxa"/>
            <w:vAlign w:val="bottom"/>
          </w:tcPr>
          <w:p w14:paraId="7BAB62FA" w14:textId="30EF1808"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7900F958" w14:textId="5BC2F8F9" w:rsidR="00CC4836" w:rsidRPr="00D6602F" w:rsidRDefault="00CC4836" w:rsidP="00CC4836">
            <w:pPr>
              <w:pStyle w:val="Tabletext"/>
              <w:rPr>
                <w:rFonts w:cs="Arial"/>
                <w:sz w:val="18"/>
                <w:szCs w:val="18"/>
              </w:rPr>
            </w:pPr>
            <w:r w:rsidRPr="00D6602F">
              <w:rPr>
                <w:rFonts w:cs="Arial"/>
                <w:sz w:val="18"/>
                <w:szCs w:val="18"/>
              </w:rPr>
              <w:t>7</w:t>
            </w:r>
          </w:p>
        </w:tc>
        <w:tc>
          <w:tcPr>
            <w:tcW w:w="708" w:type="dxa"/>
            <w:vAlign w:val="bottom"/>
          </w:tcPr>
          <w:p w14:paraId="356A8DCB" w14:textId="76C80C1A" w:rsidR="00CC4836" w:rsidRPr="00D6602F" w:rsidRDefault="00CC4836" w:rsidP="00CC4836">
            <w:pPr>
              <w:pStyle w:val="Tabletext"/>
              <w:rPr>
                <w:rFonts w:cs="Arial"/>
                <w:sz w:val="18"/>
                <w:szCs w:val="18"/>
              </w:rPr>
            </w:pPr>
            <w:r w:rsidRPr="00D6602F">
              <w:rPr>
                <w:rFonts w:cs="Arial"/>
                <w:sz w:val="18"/>
                <w:szCs w:val="18"/>
              </w:rPr>
              <w:t>1</w:t>
            </w:r>
          </w:p>
        </w:tc>
        <w:tc>
          <w:tcPr>
            <w:tcW w:w="992" w:type="dxa"/>
            <w:vAlign w:val="bottom"/>
          </w:tcPr>
          <w:p w14:paraId="53CE8314" w14:textId="58E11E50" w:rsidR="00CC4836" w:rsidRPr="00D6602F" w:rsidRDefault="00CC4836" w:rsidP="00CC4836">
            <w:pPr>
              <w:pStyle w:val="Tabletext"/>
              <w:rPr>
                <w:rFonts w:cs="Arial"/>
                <w:sz w:val="18"/>
                <w:szCs w:val="18"/>
              </w:rPr>
            </w:pPr>
            <w:r w:rsidRPr="00D6602F">
              <w:rPr>
                <w:rFonts w:cs="Arial"/>
                <w:b/>
                <w:bCs/>
                <w:sz w:val="18"/>
                <w:szCs w:val="18"/>
              </w:rPr>
              <w:t>8</w:t>
            </w:r>
          </w:p>
        </w:tc>
        <w:tc>
          <w:tcPr>
            <w:tcW w:w="708" w:type="dxa"/>
            <w:shd w:val="clear" w:color="auto" w:fill="C5511A"/>
            <w:vAlign w:val="bottom"/>
          </w:tcPr>
          <w:p w14:paraId="34878A68" w14:textId="7FFF85AC"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46</w:t>
            </w:r>
          </w:p>
        </w:tc>
      </w:tr>
      <w:tr w:rsidR="00CC4836" w:rsidRPr="00CA59F0" w14:paraId="472E06C8" w14:textId="77777777" w:rsidTr="00E82182">
        <w:tc>
          <w:tcPr>
            <w:tcW w:w="2551" w:type="dxa"/>
            <w:shd w:val="clear" w:color="auto" w:fill="EFF0EF"/>
            <w:vAlign w:val="center"/>
          </w:tcPr>
          <w:p w14:paraId="7C349746" w14:textId="1B8DF460" w:rsidR="00CC4836" w:rsidRPr="00D6602F" w:rsidRDefault="00CC4836" w:rsidP="00CC4836">
            <w:pPr>
              <w:pStyle w:val="Tabletext"/>
              <w:rPr>
                <w:rFonts w:cs="Arial"/>
                <w:sz w:val="18"/>
                <w:szCs w:val="18"/>
              </w:rPr>
            </w:pPr>
            <w:r w:rsidRPr="00D6602F">
              <w:rPr>
                <w:rFonts w:cs="Arial"/>
                <w:sz w:val="18"/>
                <w:szCs w:val="18"/>
              </w:rPr>
              <w:lastRenderedPageBreak/>
              <w:t>Pyrenees Shire Council</w:t>
            </w:r>
          </w:p>
        </w:tc>
        <w:tc>
          <w:tcPr>
            <w:tcW w:w="777" w:type="dxa"/>
            <w:shd w:val="clear" w:color="auto" w:fill="EFF0EF"/>
            <w:vAlign w:val="bottom"/>
          </w:tcPr>
          <w:p w14:paraId="089C5CD5" w14:textId="74A8820C"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1A2095A" w14:textId="1C891CB9"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04DC7D0" w14:textId="02F40C6A"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72F77C28" w14:textId="27B5C4FF"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1B6305A4" w14:textId="28801BA5"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40DC28D7" w14:textId="10A0616A"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591785CA" w14:textId="0616AC6A"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76746D5F" w14:textId="0B2B45D8"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B94D14A" w14:textId="5CFAAFD8"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4EF02933" w14:textId="77777777" w:rsidTr="00E82182">
        <w:tc>
          <w:tcPr>
            <w:tcW w:w="2551" w:type="dxa"/>
            <w:vAlign w:val="center"/>
          </w:tcPr>
          <w:p w14:paraId="38BFAD38" w14:textId="570759EC" w:rsidR="00CC4836" w:rsidRPr="00D6602F" w:rsidRDefault="00CC4836" w:rsidP="00CC4836">
            <w:pPr>
              <w:pStyle w:val="Tabletext"/>
              <w:rPr>
                <w:rFonts w:cs="Arial"/>
                <w:sz w:val="18"/>
                <w:szCs w:val="18"/>
              </w:rPr>
            </w:pPr>
            <w:r w:rsidRPr="00D6602F">
              <w:rPr>
                <w:rFonts w:cs="Arial"/>
                <w:sz w:val="18"/>
                <w:szCs w:val="18"/>
              </w:rPr>
              <w:t>South Gippsland Shire Council</w:t>
            </w:r>
          </w:p>
        </w:tc>
        <w:tc>
          <w:tcPr>
            <w:tcW w:w="777" w:type="dxa"/>
            <w:vAlign w:val="bottom"/>
          </w:tcPr>
          <w:p w14:paraId="2C6516F6" w14:textId="61E679E1" w:rsidR="00CC4836" w:rsidRPr="00D6602F" w:rsidRDefault="001C5F14" w:rsidP="00CC4836">
            <w:pPr>
              <w:pStyle w:val="Tabletext"/>
              <w:rPr>
                <w:rFonts w:cs="Arial"/>
                <w:sz w:val="18"/>
                <w:szCs w:val="18"/>
              </w:rPr>
            </w:pPr>
            <w:r>
              <w:rPr>
                <w:rFonts w:cs="Arial"/>
                <w:sz w:val="18"/>
                <w:szCs w:val="18"/>
              </w:rPr>
              <w:t>NDA</w:t>
            </w:r>
          </w:p>
        </w:tc>
        <w:tc>
          <w:tcPr>
            <w:tcW w:w="758" w:type="dxa"/>
            <w:vAlign w:val="bottom"/>
          </w:tcPr>
          <w:p w14:paraId="3D2E9822" w14:textId="369BC08C" w:rsidR="00CC4836" w:rsidRPr="00D6602F" w:rsidRDefault="001C5F14" w:rsidP="00CC4836">
            <w:pPr>
              <w:pStyle w:val="Tabletext"/>
              <w:rPr>
                <w:rFonts w:cs="Arial"/>
                <w:sz w:val="18"/>
                <w:szCs w:val="18"/>
              </w:rPr>
            </w:pPr>
            <w:r>
              <w:rPr>
                <w:rFonts w:cs="Arial"/>
                <w:sz w:val="18"/>
                <w:szCs w:val="18"/>
              </w:rPr>
              <w:t>NDA</w:t>
            </w:r>
          </w:p>
        </w:tc>
        <w:tc>
          <w:tcPr>
            <w:tcW w:w="758" w:type="dxa"/>
            <w:vAlign w:val="bottom"/>
          </w:tcPr>
          <w:p w14:paraId="3F8F361B" w14:textId="67F26602" w:rsidR="00CC4836" w:rsidRPr="00D6602F" w:rsidRDefault="001C5F14" w:rsidP="00CC4836">
            <w:pPr>
              <w:pStyle w:val="Tabletext"/>
              <w:rPr>
                <w:rFonts w:cs="Arial"/>
                <w:sz w:val="18"/>
                <w:szCs w:val="18"/>
              </w:rPr>
            </w:pPr>
            <w:r>
              <w:rPr>
                <w:rFonts w:cs="Arial"/>
                <w:sz w:val="18"/>
                <w:szCs w:val="18"/>
              </w:rPr>
              <w:t>NDA</w:t>
            </w:r>
          </w:p>
        </w:tc>
        <w:tc>
          <w:tcPr>
            <w:tcW w:w="967" w:type="dxa"/>
            <w:vAlign w:val="bottom"/>
          </w:tcPr>
          <w:p w14:paraId="741B76E8" w14:textId="413EC818" w:rsidR="00CC4836" w:rsidRPr="00D6602F" w:rsidRDefault="001C5F14" w:rsidP="00CC4836">
            <w:pPr>
              <w:pStyle w:val="Tabletext"/>
              <w:rPr>
                <w:rFonts w:cs="Arial"/>
                <w:sz w:val="18"/>
                <w:szCs w:val="18"/>
              </w:rPr>
            </w:pPr>
            <w:r>
              <w:rPr>
                <w:rFonts w:cs="Arial"/>
                <w:b/>
                <w:bCs/>
                <w:sz w:val="18"/>
                <w:szCs w:val="18"/>
              </w:rPr>
              <w:t>NDA</w:t>
            </w:r>
          </w:p>
        </w:tc>
        <w:tc>
          <w:tcPr>
            <w:tcW w:w="710" w:type="dxa"/>
            <w:vAlign w:val="bottom"/>
          </w:tcPr>
          <w:p w14:paraId="5CAD9EF6" w14:textId="2F34C828" w:rsidR="00CC4836" w:rsidRPr="00D6602F" w:rsidRDefault="001C5F14" w:rsidP="00CC4836">
            <w:pPr>
              <w:pStyle w:val="Tabletext"/>
              <w:rPr>
                <w:rFonts w:cs="Arial"/>
                <w:sz w:val="18"/>
                <w:szCs w:val="18"/>
              </w:rPr>
            </w:pPr>
            <w:r>
              <w:rPr>
                <w:rFonts w:cs="Arial"/>
                <w:sz w:val="18"/>
                <w:szCs w:val="18"/>
              </w:rPr>
              <w:t>NDA</w:t>
            </w:r>
          </w:p>
        </w:tc>
        <w:tc>
          <w:tcPr>
            <w:tcW w:w="709" w:type="dxa"/>
            <w:vAlign w:val="bottom"/>
          </w:tcPr>
          <w:p w14:paraId="0BB826CD" w14:textId="52084196" w:rsidR="00CC4836" w:rsidRPr="00D6602F" w:rsidRDefault="001C5F14" w:rsidP="00CC4836">
            <w:pPr>
              <w:pStyle w:val="Tabletext"/>
              <w:rPr>
                <w:rFonts w:cs="Arial"/>
                <w:sz w:val="18"/>
                <w:szCs w:val="18"/>
              </w:rPr>
            </w:pPr>
            <w:r>
              <w:rPr>
                <w:rFonts w:cs="Arial"/>
                <w:sz w:val="18"/>
                <w:szCs w:val="18"/>
              </w:rPr>
              <w:t>NDA</w:t>
            </w:r>
          </w:p>
        </w:tc>
        <w:tc>
          <w:tcPr>
            <w:tcW w:w="708" w:type="dxa"/>
            <w:vAlign w:val="bottom"/>
          </w:tcPr>
          <w:p w14:paraId="32B53B60" w14:textId="3146879B" w:rsidR="00CC4836" w:rsidRPr="00D6602F" w:rsidRDefault="001C5F14" w:rsidP="00CC4836">
            <w:pPr>
              <w:pStyle w:val="Tabletext"/>
              <w:rPr>
                <w:rFonts w:cs="Arial"/>
                <w:sz w:val="18"/>
                <w:szCs w:val="18"/>
              </w:rPr>
            </w:pPr>
            <w:r>
              <w:rPr>
                <w:rFonts w:cs="Arial"/>
                <w:sz w:val="18"/>
                <w:szCs w:val="18"/>
              </w:rPr>
              <w:t>NDA</w:t>
            </w:r>
          </w:p>
        </w:tc>
        <w:tc>
          <w:tcPr>
            <w:tcW w:w="992" w:type="dxa"/>
            <w:vAlign w:val="bottom"/>
          </w:tcPr>
          <w:p w14:paraId="6DB38E7D" w14:textId="6FC8CF31" w:rsidR="00CC4836" w:rsidRPr="00D6602F" w:rsidRDefault="001C5F14" w:rsidP="00CC4836">
            <w:pPr>
              <w:pStyle w:val="Tabletext"/>
              <w:rPr>
                <w:rFonts w:cs="Arial"/>
                <w:sz w:val="18"/>
                <w:szCs w:val="18"/>
              </w:rPr>
            </w:pPr>
            <w:r>
              <w:rPr>
                <w:rFonts w:cs="Arial"/>
                <w:b/>
                <w:bCs/>
                <w:sz w:val="18"/>
                <w:szCs w:val="18"/>
              </w:rPr>
              <w:t>NDA</w:t>
            </w:r>
          </w:p>
        </w:tc>
        <w:tc>
          <w:tcPr>
            <w:tcW w:w="708" w:type="dxa"/>
            <w:shd w:val="clear" w:color="auto" w:fill="C5511A"/>
            <w:vAlign w:val="bottom"/>
          </w:tcPr>
          <w:p w14:paraId="1C6E4F98" w14:textId="06E66A28" w:rsidR="00CC4836" w:rsidRPr="00BA3EBA" w:rsidRDefault="001C5F14" w:rsidP="00CC4836">
            <w:pPr>
              <w:pStyle w:val="Tabletext"/>
              <w:rPr>
                <w:rFonts w:cs="Arial"/>
                <w:b/>
                <w:bCs/>
                <w:color w:val="FFFFFF" w:themeColor="background1"/>
                <w:sz w:val="18"/>
                <w:szCs w:val="18"/>
              </w:rPr>
            </w:pPr>
            <w:r>
              <w:rPr>
                <w:rFonts w:cs="Arial"/>
                <w:b/>
                <w:bCs/>
                <w:color w:val="FFFFFF" w:themeColor="background1"/>
                <w:sz w:val="18"/>
                <w:szCs w:val="18"/>
              </w:rPr>
              <w:t>NDA</w:t>
            </w:r>
          </w:p>
        </w:tc>
      </w:tr>
      <w:tr w:rsidR="00CC4836" w:rsidRPr="00CA59F0" w14:paraId="38E2577A" w14:textId="77777777" w:rsidTr="00E82182">
        <w:tc>
          <w:tcPr>
            <w:tcW w:w="2551" w:type="dxa"/>
            <w:shd w:val="clear" w:color="auto" w:fill="EFF0EF"/>
            <w:vAlign w:val="bottom"/>
          </w:tcPr>
          <w:p w14:paraId="3EED5AD7" w14:textId="7F92C992" w:rsidR="00CC4836" w:rsidRPr="00D6602F" w:rsidRDefault="00CC4836" w:rsidP="00CC4836">
            <w:pPr>
              <w:pStyle w:val="Tabletext"/>
              <w:rPr>
                <w:rFonts w:cs="Arial"/>
                <w:sz w:val="18"/>
                <w:szCs w:val="18"/>
              </w:rPr>
            </w:pPr>
            <w:r w:rsidRPr="00D6602F">
              <w:rPr>
                <w:rFonts w:cs="Arial"/>
                <w:sz w:val="18"/>
                <w:szCs w:val="18"/>
              </w:rPr>
              <w:t>Southern Grampians Shire Council</w:t>
            </w:r>
          </w:p>
        </w:tc>
        <w:tc>
          <w:tcPr>
            <w:tcW w:w="777" w:type="dxa"/>
            <w:shd w:val="clear" w:color="auto" w:fill="EFF0EF"/>
            <w:vAlign w:val="bottom"/>
          </w:tcPr>
          <w:p w14:paraId="32C2BB54" w14:textId="2131C847"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3995B75" w14:textId="72C0E5A8" w:rsidR="00CC4836" w:rsidRPr="00D6602F" w:rsidRDefault="00CC4836" w:rsidP="00CC4836">
            <w:pPr>
              <w:pStyle w:val="Tabletext"/>
              <w:rPr>
                <w:rFonts w:cs="Arial"/>
                <w:sz w:val="18"/>
                <w:szCs w:val="18"/>
              </w:rPr>
            </w:pPr>
            <w:r w:rsidRPr="00D6602F">
              <w:rPr>
                <w:rFonts w:cs="Arial"/>
                <w:sz w:val="18"/>
                <w:szCs w:val="18"/>
              </w:rPr>
              <w:t>10</w:t>
            </w:r>
          </w:p>
        </w:tc>
        <w:tc>
          <w:tcPr>
            <w:tcW w:w="758" w:type="dxa"/>
            <w:shd w:val="clear" w:color="auto" w:fill="EFF0EF"/>
            <w:vAlign w:val="bottom"/>
          </w:tcPr>
          <w:p w14:paraId="5D567E74" w14:textId="7FCDD979"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5A3E1828" w14:textId="4F1A1C6E" w:rsidR="00CC4836" w:rsidRPr="00D6602F" w:rsidRDefault="00CC4836" w:rsidP="00CC4836">
            <w:pPr>
              <w:pStyle w:val="Tabletext"/>
              <w:rPr>
                <w:rFonts w:cs="Arial"/>
                <w:sz w:val="18"/>
                <w:szCs w:val="18"/>
              </w:rPr>
            </w:pPr>
            <w:r w:rsidRPr="00D6602F">
              <w:rPr>
                <w:rFonts w:cs="Arial"/>
                <w:b/>
                <w:bCs/>
                <w:sz w:val="18"/>
                <w:szCs w:val="18"/>
              </w:rPr>
              <w:t>10</w:t>
            </w:r>
          </w:p>
        </w:tc>
        <w:tc>
          <w:tcPr>
            <w:tcW w:w="710" w:type="dxa"/>
            <w:shd w:val="clear" w:color="auto" w:fill="EFF0EF"/>
            <w:vAlign w:val="bottom"/>
          </w:tcPr>
          <w:p w14:paraId="1B31A594" w14:textId="18CAE28C"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5AA9D995" w14:textId="57B095FC" w:rsidR="00CC4836" w:rsidRPr="00D6602F" w:rsidRDefault="00CC4836" w:rsidP="00CC4836">
            <w:pPr>
              <w:pStyle w:val="Tabletext"/>
              <w:rPr>
                <w:rFonts w:cs="Arial"/>
                <w:sz w:val="18"/>
                <w:szCs w:val="18"/>
              </w:rPr>
            </w:pPr>
            <w:r w:rsidRPr="00D6602F">
              <w:rPr>
                <w:rFonts w:cs="Arial"/>
                <w:sz w:val="18"/>
                <w:szCs w:val="18"/>
              </w:rPr>
              <w:t>5</w:t>
            </w:r>
          </w:p>
        </w:tc>
        <w:tc>
          <w:tcPr>
            <w:tcW w:w="708" w:type="dxa"/>
            <w:shd w:val="clear" w:color="auto" w:fill="EFF0EF"/>
            <w:vAlign w:val="bottom"/>
          </w:tcPr>
          <w:p w14:paraId="410D1986" w14:textId="6635A24F"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2E98EED7" w14:textId="59B23F76" w:rsidR="00CC4836" w:rsidRPr="00D6602F" w:rsidRDefault="00CC4836" w:rsidP="00CC4836">
            <w:pPr>
              <w:pStyle w:val="Tabletext"/>
              <w:rPr>
                <w:rFonts w:cs="Arial"/>
                <w:sz w:val="18"/>
                <w:szCs w:val="18"/>
              </w:rPr>
            </w:pPr>
            <w:r w:rsidRPr="00D6602F">
              <w:rPr>
                <w:rFonts w:cs="Arial"/>
                <w:b/>
                <w:bCs/>
                <w:sz w:val="18"/>
                <w:szCs w:val="18"/>
              </w:rPr>
              <w:t>5</w:t>
            </w:r>
          </w:p>
        </w:tc>
        <w:tc>
          <w:tcPr>
            <w:tcW w:w="708" w:type="dxa"/>
            <w:shd w:val="clear" w:color="auto" w:fill="C5511A"/>
            <w:vAlign w:val="bottom"/>
          </w:tcPr>
          <w:p w14:paraId="3C0F7AAF" w14:textId="03367852"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15</w:t>
            </w:r>
          </w:p>
        </w:tc>
      </w:tr>
      <w:tr w:rsidR="00CC4836" w:rsidRPr="00CA59F0" w14:paraId="0E964AB5" w14:textId="77777777" w:rsidTr="00E82182">
        <w:tc>
          <w:tcPr>
            <w:tcW w:w="2551" w:type="dxa"/>
            <w:vAlign w:val="bottom"/>
          </w:tcPr>
          <w:p w14:paraId="0E0849D4" w14:textId="6A71A1C4" w:rsidR="00CC4836" w:rsidRPr="00D6602F" w:rsidRDefault="00CC4836" w:rsidP="00CC4836">
            <w:pPr>
              <w:pStyle w:val="Tabletext"/>
              <w:rPr>
                <w:rFonts w:cs="Arial"/>
                <w:sz w:val="18"/>
                <w:szCs w:val="18"/>
              </w:rPr>
            </w:pPr>
            <w:r w:rsidRPr="00D6602F">
              <w:rPr>
                <w:rFonts w:cs="Arial"/>
                <w:sz w:val="18"/>
                <w:szCs w:val="18"/>
              </w:rPr>
              <w:t>Stonnington City Council</w:t>
            </w:r>
          </w:p>
        </w:tc>
        <w:tc>
          <w:tcPr>
            <w:tcW w:w="777" w:type="dxa"/>
            <w:vAlign w:val="bottom"/>
          </w:tcPr>
          <w:p w14:paraId="6F05038F" w14:textId="58B81E93"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2E6671F9" w14:textId="1E2AD832" w:rsidR="00CC4836" w:rsidRPr="00D6602F" w:rsidRDefault="00CC4836" w:rsidP="00CC4836">
            <w:pPr>
              <w:pStyle w:val="Tabletext"/>
              <w:rPr>
                <w:rFonts w:cs="Arial"/>
                <w:sz w:val="18"/>
                <w:szCs w:val="18"/>
              </w:rPr>
            </w:pPr>
            <w:r w:rsidRPr="00D6602F">
              <w:rPr>
                <w:rFonts w:cs="Arial"/>
                <w:sz w:val="18"/>
                <w:szCs w:val="18"/>
              </w:rPr>
              <w:t>18</w:t>
            </w:r>
          </w:p>
        </w:tc>
        <w:tc>
          <w:tcPr>
            <w:tcW w:w="758" w:type="dxa"/>
            <w:vAlign w:val="bottom"/>
          </w:tcPr>
          <w:p w14:paraId="2B2F1C06" w14:textId="6CE4E754"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4952DF5B" w14:textId="16E542A1" w:rsidR="00CC4836" w:rsidRPr="00D6602F" w:rsidRDefault="00CC4836" w:rsidP="00CC4836">
            <w:pPr>
              <w:pStyle w:val="Tabletext"/>
              <w:rPr>
                <w:rFonts w:cs="Arial"/>
                <w:sz w:val="18"/>
                <w:szCs w:val="18"/>
              </w:rPr>
            </w:pPr>
            <w:r w:rsidRPr="00D6602F">
              <w:rPr>
                <w:rFonts w:cs="Arial"/>
                <w:b/>
                <w:bCs/>
                <w:sz w:val="18"/>
                <w:szCs w:val="18"/>
              </w:rPr>
              <w:t>18</w:t>
            </w:r>
          </w:p>
        </w:tc>
        <w:tc>
          <w:tcPr>
            <w:tcW w:w="710" w:type="dxa"/>
            <w:vAlign w:val="bottom"/>
          </w:tcPr>
          <w:p w14:paraId="0B4F8359" w14:textId="68CA6C76"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046EA648" w14:textId="4C47CC56" w:rsidR="00CC4836" w:rsidRPr="00D6602F" w:rsidRDefault="00CC4836" w:rsidP="00CC4836">
            <w:pPr>
              <w:pStyle w:val="Tabletext"/>
              <w:rPr>
                <w:rFonts w:cs="Arial"/>
                <w:sz w:val="18"/>
                <w:szCs w:val="18"/>
              </w:rPr>
            </w:pPr>
            <w:r w:rsidRPr="00D6602F">
              <w:rPr>
                <w:rFonts w:cs="Arial"/>
                <w:sz w:val="18"/>
                <w:szCs w:val="18"/>
              </w:rPr>
              <w:t>3</w:t>
            </w:r>
          </w:p>
        </w:tc>
        <w:tc>
          <w:tcPr>
            <w:tcW w:w="708" w:type="dxa"/>
            <w:vAlign w:val="bottom"/>
          </w:tcPr>
          <w:p w14:paraId="23EDCD6F" w14:textId="604D4278"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74EED46B" w14:textId="72147029" w:rsidR="00CC4836" w:rsidRPr="00D6602F" w:rsidRDefault="00CC4836" w:rsidP="00CC4836">
            <w:pPr>
              <w:pStyle w:val="Tabletext"/>
              <w:rPr>
                <w:rFonts w:cs="Arial"/>
                <w:sz w:val="18"/>
                <w:szCs w:val="18"/>
              </w:rPr>
            </w:pPr>
            <w:r w:rsidRPr="00D6602F">
              <w:rPr>
                <w:rFonts w:cs="Arial"/>
                <w:b/>
                <w:bCs/>
                <w:sz w:val="18"/>
                <w:szCs w:val="18"/>
              </w:rPr>
              <w:t>3</w:t>
            </w:r>
          </w:p>
        </w:tc>
        <w:tc>
          <w:tcPr>
            <w:tcW w:w="708" w:type="dxa"/>
            <w:shd w:val="clear" w:color="auto" w:fill="C5511A"/>
            <w:vAlign w:val="bottom"/>
          </w:tcPr>
          <w:p w14:paraId="0957F673" w14:textId="7E08D6D0"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21</w:t>
            </w:r>
          </w:p>
        </w:tc>
      </w:tr>
      <w:tr w:rsidR="00CC4836" w:rsidRPr="00CA59F0" w14:paraId="7824B8D5" w14:textId="77777777" w:rsidTr="00E82182">
        <w:tc>
          <w:tcPr>
            <w:tcW w:w="2551" w:type="dxa"/>
            <w:shd w:val="clear" w:color="auto" w:fill="EFF0EF"/>
            <w:vAlign w:val="center"/>
          </w:tcPr>
          <w:p w14:paraId="7DBDB897" w14:textId="2CE7BCFD" w:rsidR="00CC4836" w:rsidRPr="00D6602F" w:rsidRDefault="00CC4836" w:rsidP="00CC4836">
            <w:pPr>
              <w:pStyle w:val="Tabletext"/>
              <w:rPr>
                <w:rFonts w:cs="Arial"/>
                <w:sz w:val="18"/>
                <w:szCs w:val="18"/>
              </w:rPr>
            </w:pPr>
            <w:r w:rsidRPr="00D6602F">
              <w:rPr>
                <w:rFonts w:cs="Arial"/>
                <w:sz w:val="18"/>
                <w:szCs w:val="18"/>
              </w:rPr>
              <w:t>Strathbogie Shire Council</w:t>
            </w:r>
          </w:p>
        </w:tc>
        <w:tc>
          <w:tcPr>
            <w:tcW w:w="777" w:type="dxa"/>
            <w:shd w:val="clear" w:color="auto" w:fill="EFF0EF"/>
            <w:vAlign w:val="bottom"/>
          </w:tcPr>
          <w:p w14:paraId="725F83EB" w14:textId="20B2B147"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5554D35E" w14:textId="1560EF9B"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323DA6E0" w14:textId="79D1C6B7"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02379E2B" w14:textId="3411E7BE"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2ABB9357" w14:textId="0A8C4047"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79104187" w14:textId="7ACEDB46"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7FAECF7A" w14:textId="75AE131E"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705A69D6" w14:textId="1D3C64C0"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79B33F2" w14:textId="498B8286"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272D9466" w14:textId="77777777" w:rsidTr="00E82182">
        <w:tc>
          <w:tcPr>
            <w:tcW w:w="2551" w:type="dxa"/>
            <w:vAlign w:val="bottom"/>
          </w:tcPr>
          <w:p w14:paraId="467F0229" w14:textId="152AA546" w:rsidR="00CC4836" w:rsidRPr="00D6602F" w:rsidRDefault="00CC4836" w:rsidP="00CC4836">
            <w:pPr>
              <w:pStyle w:val="Tabletext"/>
              <w:rPr>
                <w:rFonts w:cs="Arial"/>
                <w:sz w:val="18"/>
                <w:szCs w:val="18"/>
              </w:rPr>
            </w:pPr>
            <w:r w:rsidRPr="00D6602F">
              <w:rPr>
                <w:rFonts w:cs="Arial"/>
                <w:sz w:val="18"/>
                <w:szCs w:val="18"/>
              </w:rPr>
              <w:t>Surf Coast Shire</w:t>
            </w:r>
          </w:p>
        </w:tc>
        <w:tc>
          <w:tcPr>
            <w:tcW w:w="777" w:type="dxa"/>
            <w:vAlign w:val="bottom"/>
          </w:tcPr>
          <w:p w14:paraId="1182AC73" w14:textId="1D3E8275"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D1E6B2D" w14:textId="100BA12C"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3028E69" w14:textId="1D74D1B5"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441E5605" w14:textId="315FD809"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5AD6CBAA" w14:textId="386A6F85"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7D502E64" w14:textId="0166BF48" w:rsidR="00CC4836" w:rsidRPr="00D6602F" w:rsidRDefault="00CC4836" w:rsidP="00CC4836">
            <w:pPr>
              <w:pStyle w:val="Tabletext"/>
              <w:rPr>
                <w:rFonts w:cs="Arial"/>
                <w:sz w:val="18"/>
                <w:szCs w:val="18"/>
              </w:rPr>
            </w:pPr>
            <w:r w:rsidRPr="00D6602F">
              <w:rPr>
                <w:rFonts w:cs="Arial"/>
                <w:sz w:val="18"/>
                <w:szCs w:val="18"/>
              </w:rPr>
              <w:t>3</w:t>
            </w:r>
          </w:p>
        </w:tc>
        <w:tc>
          <w:tcPr>
            <w:tcW w:w="708" w:type="dxa"/>
            <w:vAlign w:val="bottom"/>
          </w:tcPr>
          <w:p w14:paraId="0810B947" w14:textId="62C85118" w:rsidR="00CC4836" w:rsidRPr="00D6602F" w:rsidRDefault="00CC4836" w:rsidP="00CC4836">
            <w:pPr>
              <w:pStyle w:val="Tabletext"/>
              <w:rPr>
                <w:rFonts w:cs="Arial"/>
                <w:sz w:val="18"/>
                <w:szCs w:val="18"/>
              </w:rPr>
            </w:pPr>
            <w:r w:rsidRPr="00D6602F">
              <w:rPr>
                <w:rFonts w:cs="Arial"/>
                <w:sz w:val="18"/>
                <w:szCs w:val="18"/>
              </w:rPr>
              <w:t>1</w:t>
            </w:r>
          </w:p>
        </w:tc>
        <w:tc>
          <w:tcPr>
            <w:tcW w:w="992" w:type="dxa"/>
            <w:vAlign w:val="bottom"/>
          </w:tcPr>
          <w:p w14:paraId="04A09185" w14:textId="471E7474" w:rsidR="00CC4836" w:rsidRPr="00D6602F" w:rsidRDefault="00CC4836" w:rsidP="00CC4836">
            <w:pPr>
              <w:pStyle w:val="Tabletext"/>
              <w:rPr>
                <w:rFonts w:cs="Arial"/>
                <w:sz w:val="18"/>
                <w:szCs w:val="18"/>
              </w:rPr>
            </w:pPr>
            <w:r w:rsidRPr="00D6602F">
              <w:rPr>
                <w:rFonts w:cs="Arial"/>
                <w:b/>
                <w:bCs/>
                <w:sz w:val="18"/>
                <w:szCs w:val="18"/>
              </w:rPr>
              <w:t>4</w:t>
            </w:r>
          </w:p>
        </w:tc>
        <w:tc>
          <w:tcPr>
            <w:tcW w:w="708" w:type="dxa"/>
            <w:shd w:val="clear" w:color="auto" w:fill="C5511A"/>
            <w:vAlign w:val="bottom"/>
          </w:tcPr>
          <w:p w14:paraId="1EFB3BB0" w14:textId="4E6929C8"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4</w:t>
            </w:r>
          </w:p>
        </w:tc>
      </w:tr>
      <w:tr w:rsidR="00CC4836" w:rsidRPr="00CA59F0" w14:paraId="44326132" w14:textId="77777777" w:rsidTr="00E82182">
        <w:tc>
          <w:tcPr>
            <w:tcW w:w="2551" w:type="dxa"/>
            <w:shd w:val="clear" w:color="auto" w:fill="EFF0EF"/>
            <w:vAlign w:val="center"/>
          </w:tcPr>
          <w:p w14:paraId="24BFCF40" w14:textId="1EE71DDD" w:rsidR="00CC4836" w:rsidRPr="00D6602F" w:rsidRDefault="00CC4836" w:rsidP="00CC4836">
            <w:pPr>
              <w:pStyle w:val="Tabletext"/>
              <w:rPr>
                <w:rFonts w:cs="Arial"/>
                <w:sz w:val="18"/>
                <w:szCs w:val="18"/>
              </w:rPr>
            </w:pPr>
            <w:r w:rsidRPr="00D6602F">
              <w:rPr>
                <w:rFonts w:cs="Arial"/>
                <w:sz w:val="18"/>
                <w:szCs w:val="18"/>
              </w:rPr>
              <w:t>Swan Hill Rural City Council</w:t>
            </w:r>
          </w:p>
        </w:tc>
        <w:tc>
          <w:tcPr>
            <w:tcW w:w="777" w:type="dxa"/>
            <w:shd w:val="clear" w:color="auto" w:fill="EFF0EF"/>
            <w:vAlign w:val="bottom"/>
          </w:tcPr>
          <w:p w14:paraId="6D7E96AD" w14:textId="519F1AE3"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2C674F2E" w14:textId="6286CE20"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12555395" w14:textId="275A2335"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6E74339F" w14:textId="15AA6C69"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7AED5950" w14:textId="19381980"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7E884A52" w14:textId="118AD107"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4D981A28" w14:textId="2BBD6025"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5F305FCC" w14:textId="6FD994EB"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DD80B32" w14:textId="7FD3B738"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4061BD06" w14:textId="77777777" w:rsidTr="00E82182">
        <w:tc>
          <w:tcPr>
            <w:tcW w:w="2551" w:type="dxa"/>
            <w:vAlign w:val="center"/>
          </w:tcPr>
          <w:p w14:paraId="3371AA85" w14:textId="54A45DB4" w:rsidR="00CC4836" w:rsidRPr="00D6602F" w:rsidRDefault="00CC4836" w:rsidP="00CC4836">
            <w:pPr>
              <w:pStyle w:val="Tabletext"/>
              <w:rPr>
                <w:rFonts w:cs="Arial"/>
                <w:sz w:val="18"/>
                <w:szCs w:val="18"/>
              </w:rPr>
            </w:pPr>
            <w:r w:rsidRPr="00D6602F">
              <w:rPr>
                <w:rFonts w:cs="Arial"/>
                <w:sz w:val="18"/>
                <w:szCs w:val="18"/>
              </w:rPr>
              <w:t>Towong Shire Council</w:t>
            </w:r>
          </w:p>
        </w:tc>
        <w:tc>
          <w:tcPr>
            <w:tcW w:w="777" w:type="dxa"/>
            <w:vAlign w:val="bottom"/>
          </w:tcPr>
          <w:p w14:paraId="2AA7903A" w14:textId="1502392D"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954C7B9" w14:textId="7C9A0C8C"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447F0F6D" w14:textId="04595F7F"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597F8EF4" w14:textId="713A8486"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0D9C15FD" w14:textId="748DE37C"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38043B3D" w14:textId="45C00F9A"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15617312" w14:textId="0C25491F"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56884032" w14:textId="0A557179"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4413A305" w14:textId="0BE431C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744D0203" w14:textId="77777777" w:rsidTr="00E82182">
        <w:tc>
          <w:tcPr>
            <w:tcW w:w="2551" w:type="dxa"/>
            <w:shd w:val="clear" w:color="auto" w:fill="EFF0EF"/>
            <w:vAlign w:val="bottom"/>
          </w:tcPr>
          <w:p w14:paraId="3008CD58" w14:textId="5237ABF8" w:rsidR="00CC4836" w:rsidRPr="00D6602F" w:rsidRDefault="00CC4836" w:rsidP="00CC4836">
            <w:pPr>
              <w:pStyle w:val="Tabletext"/>
              <w:rPr>
                <w:rFonts w:cs="Arial"/>
                <w:sz w:val="18"/>
                <w:szCs w:val="18"/>
              </w:rPr>
            </w:pPr>
            <w:r w:rsidRPr="00D6602F">
              <w:rPr>
                <w:rFonts w:cs="Arial"/>
                <w:sz w:val="18"/>
                <w:szCs w:val="18"/>
              </w:rPr>
              <w:t>Wangaratta Rural City Council</w:t>
            </w:r>
          </w:p>
        </w:tc>
        <w:tc>
          <w:tcPr>
            <w:tcW w:w="777" w:type="dxa"/>
            <w:shd w:val="clear" w:color="auto" w:fill="EFF0EF"/>
            <w:vAlign w:val="bottom"/>
          </w:tcPr>
          <w:p w14:paraId="5CBA729F" w14:textId="2854135F"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77CC2CCD" w14:textId="614242BF" w:rsidR="00CC4836" w:rsidRPr="00D6602F" w:rsidRDefault="00CC4836" w:rsidP="00CC4836">
            <w:pPr>
              <w:pStyle w:val="Tabletext"/>
              <w:rPr>
                <w:rFonts w:cs="Arial"/>
                <w:sz w:val="18"/>
                <w:szCs w:val="18"/>
              </w:rPr>
            </w:pPr>
            <w:r w:rsidRPr="00D6602F">
              <w:rPr>
                <w:rFonts w:cs="Arial"/>
                <w:sz w:val="18"/>
                <w:szCs w:val="18"/>
              </w:rPr>
              <w:t>1</w:t>
            </w:r>
          </w:p>
        </w:tc>
        <w:tc>
          <w:tcPr>
            <w:tcW w:w="758" w:type="dxa"/>
            <w:shd w:val="clear" w:color="auto" w:fill="EFF0EF"/>
            <w:vAlign w:val="bottom"/>
          </w:tcPr>
          <w:p w14:paraId="6EDFBC04" w14:textId="2965EC84"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183CD5EC" w14:textId="2084998F" w:rsidR="00CC4836" w:rsidRPr="00D6602F" w:rsidRDefault="00CC4836" w:rsidP="00CC4836">
            <w:pPr>
              <w:pStyle w:val="Tabletext"/>
              <w:rPr>
                <w:rFonts w:cs="Arial"/>
                <w:sz w:val="18"/>
                <w:szCs w:val="18"/>
              </w:rPr>
            </w:pPr>
            <w:r w:rsidRPr="00D6602F">
              <w:rPr>
                <w:rFonts w:cs="Arial"/>
                <w:b/>
                <w:bCs/>
                <w:sz w:val="18"/>
                <w:szCs w:val="18"/>
              </w:rPr>
              <w:t>1</w:t>
            </w:r>
          </w:p>
        </w:tc>
        <w:tc>
          <w:tcPr>
            <w:tcW w:w="710" w:type="dxa"/>
            <w:shd w:val="clear" w:color="auto" w:fill="EFF0EF"/>
            <w:vAlign w:val="bottom"/>
          </w:tcPr>
          <w:p w14:paraId="70E78AEF" w14:textId="20934A8F"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7DC9E89C" w14:textId="0FF22FCA"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45ED9731" w14:textId="3D348B70"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46CE09A5" w14:textId="6AD6726F"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954C66C" w14:textId="1B7ABFD0"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w:t>
            </w:r>
          </w:p>
        </w:tc>
      </w:tr>
      <w:tr w:rsidR="00CC4836" w:rsidRPr="00CA59F0" w14:paraId="489EDAE3" w14:textId="77777777" w:rsidTr="00E82182">
        <w:tc>
          <w:tcPr>
            <w:tcW w:w="2551" w:type="dxa"/>
            <w:vAlign w:val="bottom"/>
          </w:tcPr>
          <w:p w14:paraId="08B003FA" w14:textId="32279809" w:rsidR="00CC4836" w:rsidRPr="00D6602F" w:rsidRDefault="00CC4836" w:rsidP="00CC4836">
            <w:pPr>
              <w:pStyle w:val="Tabletext"/>
              <w:rPr>
                <w:rFonts w:cs="Arial"/>
                <w:sz w:val="18"/>
                <w:szCs w:val="18"/>
              </w:rPr>
            </w:pPr>
            <w:r w:rsidRPr="00D6602F">
              <w:rPr>
                <w:rFonts w:cs="Arial"/>
                <w:sz w:val="18"/>
                <w:szCs w:val="18"/>
              </w:rPr>
              <w:t>Warrnambool City Council</w:t>
            </w:r>
          </w:p>
        </w:tc>
        <w:tc>
          <w:tcPr>
            <w:tcW w:w="777" w:type="dxa"/>
            <w:vAlign w:val="bottom"/>
          </w:tcPr>
          <w:p w14:paraId="63955394" w14:textId="0F000403"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2B432B9" w14:textId="28426153" w:rsidR="00CC4836" w:rsidRPr="00D6602F" w:rsidRDefault="00CC4836" w:rsidP="00CC4836">
            <w:pPr>
              <w:pStyle w:val="Tabletext"/>
              <w:rPr>
                <w:rFonts w:cs="Arial"/>
                <w:sz w:val="18"/>
                <w:szCs w:val="18"/>
              </w:rPr>
            </w:pPr>
            <w:r w:rsidRPr="00D6602F">
              <w:rPr>
                <w:rFonts w:cs="Arial"/>
                <w:sz w:val="18"/>
                <w:szCs w:val="18"/>
              </w:rPr>
              <w:t>5</w:t>
            </w:r>
          </w:p>
        </w:tc>
        <w:tc>
          <w:tcPr>
            <w:tcW w:w="758" w:type="dxa"/>
            <w:vAlign w:val="bottom"/>
          </w:tcPr>
          <w:p w14:paraId="060ADADF" w14:textId="2DD753C5"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697B53A2" w14:textId="25798666" w:rsidR="00CC4836" w:rsidRPr="00D6602F" w:rsidRDefault="00CC4836" w:rsidP="00CC4836">
            <w:pPr>
              <w:pStyle w:val="Tabletext"/>
              <w:rPr>
                <w:rFonts w:cs="Arial"/>
                <w:sz w:val="18"/>
                <w:szCs w:val="18"/>
              </w:rPr>
            </w:pPr>
            <w:r w:rsidRPr="00D6602F">
              <w:rPr>
                <w:rFonts w:cs="Arial"/>
                <w:b/>
                <w:bCs/>
                <w:sz w:val="18"/>
                <w:szCs w:val="18"/>
              </w:rPr>
              <w:t>5</w:t>
            </w:r>
          </w:p>
        </w:tc>
        <w:tc>
          <w:tcPr>
            <w:tcW w:w="710" w:type="dxa"/>
            <w:vAlign w:val="bottom"/>
          </w:tcPr>
          <w:p w14:paraId="3B4457A7" w14:textId="3A651112"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47E3676D" w14:textId="6279868A"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7A039E8E" w14:textId="7848CF02"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77E6A53E" w14:textId="098FF321"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65E3EDF" w14:textId="22CBD5EA"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5</w:t>
            </w:r>
          </w:p>
        </w:tc>
      </w:tr>
      <w:tr w:rsidR="00CC4836" w:rsidRPr="00CA59F0" w14:paraId="196213BD" w14:textId="77777777" w:rsidTr="00E82182">
        <w:tc>
          <w:tcPr>
            <w:tcW w:w="2551" w:type="dxa"/>
            <w:shd w:val="clear" w:color="auto" w:fill="EFF0EF"/>
            <w:vAlign w:val="center"/>
          </w:tcPr>
          <w:p w14:paraId="404F8C48" w14:textId="505AA3FD" w:rsidR="00CC4836" w:rsidRPr="00D6602F" w:rsidRDefault="00CC4836" w:rsidP="00CC4836">
            <w:pPr>
              <w:pStyle w:val="Tabletext"/>
              <w:rPr>
                <w:rFonts w:cs="Arial"/>
                <w:sz w:val="18"/>
                <w:szCs w:val="18"/>
              </w:rPr>
            </w:pPr>
            <w:r w:rsidRPr="00D6602F">
              <w:rPr>
                <w:rFonts w:cs="Arial"/>
                <w:sz w:val="18"/>
                <w:szCs w:val="18"/>
              </w:rPr>
              <w:t>Wellington Shire Council</w:t>
            </w:r>
          </w:p>
        </w:tc>
        <w:tc>
          <w:tcPr>
            <w:tcW w:w="777" w:type="dxa"/>
            <w:shd w:val="clear" w:color="auto" w:fill="EFF0EF"/>
            <w:vAlign w:val="bottom"/>
          </w:tcPr>
          <w:p w14:paraId="46C58384" w14:textId="242A3398"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2253453B" w14:textId="58FD8CA6"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6F93BFF2" w14:textId="16058448"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1237AD1D" w14:textId="497F9474"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7CF8F14C" w14:textId="424B1E45"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754DE08D" w14:textId="49974009"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47AC6973" w14:textId="3F5C2D5C"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3C562DBB" w14:textId="44A8C961"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51252750" w14:textId="7EEAAC97"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37305F7C" w14:textId="77777777" w:rsidTr="00E82182">
        <w:tc>
          <w:tcPr>
            <w:tcW w:w="2551" w:type="dxa"/>
            <w:vAlign w:val="center"/>
          </w:tcPr>
          <w:p w14:paraId="0912A26C" w14:textId="7DF5453E" w:rsidR="00CC4836" w:rsidRPr="00D6602F" w:rsidRDefault="00CC4836" w:rsidP="00CC4836">
            <w:pPr>
              <w:pStyle w:val="Tabletext"/>
              <w:rPr>
                <w:rFonts w:cs="Arial"/>
                <w:sz w:val="18"/>
                <w:szCs w:val="18"/>
              </w:rPr>
            </w:pPr>
            <w:r w:rsidRPr="00D6602F">
              <w:rPr>
                <w:rFonts w:cs="Arial"/>
                <w:sz w:val="18"/>
                <w:szCs w:val="18"/>
              </w:rPr>
              <w:t>West Wimmera Shire Council</w:t>
            </w:r>
          </w:p>
        </w:tc>
        <w:tc>
          <w:tcPr>
            <w:tcW w:w="777" w:type="dxa"/>
            <w:vAlign w:val="bottom"/>
          </w:tcPr>
          <w:p w14:paraId="2AEDBC90" w14:textId="346BAFA2"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7D67A40B" w14:textId="32D30E1B"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0C0D41FF" w14:textId="1AC65E56"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73A97AD2" w14:textId="5D02B7D0"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47D9CA6B" w14:textId="16C981ED"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093735BA" w14:textId="0BD6B67B"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2614E5A8" w14:textId="314F74D0"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0ABB23A5" w14:textId="6E964952"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48531A9A" w14:textId="713CAD8A"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493B5824" w14:textId="77777777" w:rsidTr="00E82182">
        <w:tc>
          <w:tcPr>
            <w:tcW w:w="2551" w:type="dxa"/>
            <w:shd w:val="clear" w:color="auto" w:fill="EFF0EF"/>
            <w:vAlign w:val="bottom"/>
          </w:tcPr>
          <w:p w14:paraId="4D8498A7" w14:textId="3D1C64D9" w:rsidR="00CC4836" w:rsidRPr="00D6602F" w:rsidRDefault="00CC4836" w:rsidP="00CC4836">
            <w:pPr>
              <w:pStyle w:val="Tabletext"/>
              <w:rPr>
                <w:rFonts w:cs="Arial"/>
                <w:sz w:val="18"/>
                <w:szCs w:val="18"/>
              </w:rPr>
            </w:pPr>
            <w:r w:rsidRPr="00D6602F">
              <w:rPr>
                <w:rFonts w:cs="Arial"/>
                <w:sz w:val="18"/>
                <w:szCs w:val="18"/>
              </w:rPr>
              <w:t>Whitehorse City Council</w:t>
            </w:r>
          </w:p>
        </w:tc>
        <w:tc>
          <w:tcPr>
            <w:tcW w:w="777" w:type="dxa"/>
            <w:shd w:val="clear" w:color="auto" w:fill="EFF0EF"/>
            <w:vAlign w:val="bottom"/>
          </w:tcPr>
          <w:p w14:paraId="72E10DA4" w14:textId="45944C8F"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3ED537A7" w14:textId="5EFC6AD2" w:rsidR="00CC4836" w:rsidRPr="00D6602F" w:rsidRDefault="00CC4836" w:rsidP="00CC4836">
            <w:pPr>
              <w:pStyle w:val="Tabletext"/>
              <w:rPr>
                <w:rFonts w:cs="Arial"/>
                <w:sz w:val="18"/>
                <w:szCs w:val="18"/>
              </w:rPr>
            </w:pPr>
            <w:r w:rsidRPr="00D6602F">
              <w:rPr>
                <w:rFonts w:cs="Arial"/>
                <w:sz w:val="18"/>
                <w:szCs w:val="18"/>
              </w:rPr>
              <w:t>8</w:t>
            </w:r>
          </w:p>
        </w:tc>
        <w:tc>
          <w:tcPr>
            <w:tcW w:w="758" w:type="dxa"/>
            <w:shd w:val="clear" w:color="auto" w:fill="EFF0EF"/>
            <w:vAlign w:val="bottom"/>
          </w:tcPr>
          <w:p w14:paraId="14C4CAE0" w14:textId="1486539E"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5CA7B89B" w14:textId="1554B7AD" w:rsidR="00CC4836" w:rsidRPr="00D6602F" w:rsidRDefault="00CC4836" w:rsidP="00CC4836">
            <w:pPr>
              <w:pStyle w:val="Tabletext"/>
              <w:rPr>
                <w:rFonts w:cs="Arial"/>
                <w:sz w:val="18"/>
                <w:szCs w:val="18"/>
              </w:rPr>
            </w:pPr>
            <w:r w:rsidRPr="00D6602F">
              <w:rPr>
                <w:rFonts w:cs="Arial"/>
                <w:b/>
                <w:bCs/>
                <w:sz w:val="18"/>
                <w:szCs w:val="18"/>
              </w:rPr>
              <w:t>8</w:t>
            </w:r>
          </w:p>
        </w:tc>
        <w:tc>
          <w:tcPr>
            <w:tcW w:w="710" w:type="dxa"/>
            <w:shd w:val="clear" w:color="auto" w:fill="EFF0EF"/>
            <w:vAlign w:val="bottom"/>
          </w:tcPr>
          <w:p w14:paraId="29620C38" w14:textId="09D3246D"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317B8820" w14:textId="3755FEB2" w:rsidR="00CC4836" w:rsidRPr="00D6602F" w:rsidRDefault="00CC4836" w:rsidP="00CC4836">
            <w:pPr>
              <w:pStyle w:val="Tabletext"/>
              <w:rPr>
                <w:rFonts w:cs="Arial"/>
                <w:sz w:val="18"/>
                <w:szCs w:val="18"/>
              </w:rPr>
            </w:pPr>
            <w:r w:rsidRPr="00D6602F">
              <w:rPr>
                <w:rFonts w:cs="Arial"/>
                <w:sz w:val="18"/>
                <w:szCs w:val="18"/>
              </w:rPr>
              <w:t>18</w:t>
            </w:r>
          </w:p>
        </w:tc>
        <w:tc>
          <w:tcPr>
            <w:tcW w:w="708" w:type="dxa"/>
            <w:shd w:val="clear" w:color="auto" w:fill="EFF0EF"/>
            <w:vAlign w:val="bottom"/>
          </w:tcPr>
          <w:p w14:paraId="6B220DE9" w14:textId="48B7B388"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147C9F21" w14:textId="2C5B1962" w:rsidR="00CC4836" w:rsidRPr="00D6602F" w:rsidRDefault="00CC4836" w:rsidP="00CC4836">
            <w:pPr>
              <w:pStyle w:val="Tabletext"/>
              <w:rPr>
                <w:rFonts w:cs="Arial"/>
                <w:sz w:val="18"/>
                <w:szCs w:val="18"/>
              </w:rPr>
            </w:pPr>
            <w:r w:rsidRPr="00D6602F">
              <w:rPr>
                <w:rFonts w:cs="Arial"/>
                <w:b/>
                <w:bCs/>
                <w:sz w:val="18"/>
                <w:szCs w:val="18"/>
              </w:rPr>
              <w:t>18</w:t>
            </w:r>
          </w:p>
        </w:tc>
        <w:tc>
          <w:tcPr>
            <w:tcW w:w="708" w:type="dxa"/>
            <w:shd w:val="clear" w:color="auto" w:fill="C5511A"/>
            <w:vAlign w:val="bottom"/>
          </w:tcPr>
          <w:p w14:paraId="0BF175A8" w14:textId="451CF5FC"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26</w:t>
            </w:r>
          </w:p>
        </w:tc>
      </w:tr>
      <w:tr w:rsidR="00CC4836" w:rsidRPr="00CA59F0" w14:paraId="39752B04" w14:textId="77777777" w:rsidTr="00E82182">
        <w:tc>
          <w:tcPr>
            <w:tcW w:w="2551" w:type="dxa"/>
            <w:vAlign w:val="bottom"/>
          </w:tcPr>
          <w:p w14:paraId="5A0AB8C2" w14:textId="6D7BA3E1" w:rsidR="00CC4836" w:rsidRPr="00D6602F" w:rsidRDefault="00CC4836" w:rsidP="00CC4836">
            <w:pPr>
              <w:pStyle w:val="Tabletext"/>
              <w:rPr>
                <w:rFonts w:cs="Arial"/>
                <w:sz w:val="18"/>
                <w:szCs w:val="18"/>
              </w:rPr>
            </w:pPr>
            <w:r w:rsidRPr="00D6602F">
              <w:rPr>
                <w:rFonts w:cs="Arial"/>
                <w:sz w:val="18"/>
                <w:szCs w:val="18"/>
              </w:rPr>
              <w:t>Whittlesea City Council</w:t>
            </w:r>
          </w:p>
        </w:tc>
        <w:tc>
          <w:tcPr>
            <w:tcW w:w="777" w:type="dxa"/>
            <w:vAlign w:val="bottom"/>
          </w:tcPr>
          <w:p w14:paraId="685ECB0F" w14:textId="41A9DFA9"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17A0DD76" w14:textId="7CB6532E"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115CB7A2" w14:textId="5770D009"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2CFD8B6F" w14:textId="2B706089" w:rsidR="00CC4836" w:rsidRPr="00D6602F" w:rsidRDefault="00CC4836" w:rsidP="00CC4836">
            <w:pPr>
              <w:pStyle w:val="Tabletext"/>
              <w:rPr>
                <w:rFonts w:cs="Arial"/>
                <w:sz w:val="18"/>
                <w:szCs w:val="18"/>
              </w:rPr>
            </w:pPr>
            <w:r w:rsidRPr="00D6602F">
              <w:rPr>
                <w:rFonts w:cs="Arial"/>
                <w:b/>
                <w:bCs/>
                <w:sz w:val="18"/>
                <w:szCs w:val="18"/>
              </w:rPr>
              <w:t>0</w:t>
            </w:r>
          </w:p>
        </w:tc>
        <w:tc>
          <w:tcPr>
            <w:tcW w:w="710" w:type="dxa"/>
            <w:vAlign w:val="bottom"/>
          </w:tcPr>
          <w:p w14:paraId="15DAE30A" w14:textId="1B22223A"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0944B594" w14:textId="0182A60C" w:rsidR="00CC4836" w:rsidRPr="00D6602F" w:rsidRDefault="00CC4836" w:rsidP="00CC4836">
            <w:pPr>
              <w:pStyle w:val="Tabletext"/>
              <w:rPr>
                <w:rFonts w:cs="Arial"/>
                <w:sz w:val="18"/>
                <w:szCs w:val="18"/>
              </w:rPr>
            </w:pPr>
            <w:r w:rsidRPr="00D6602F">
              <w:rPr>
                <w:rFonts w:cs="Arial"/>
                <w:sz w:val="18"/>
                <w:szCs w:val="18"/>
              </w:rPr>
              <w:t>23</w:t>
            </w:r>
          </w:p>
        </w:tc>
        <w:tc>
          <w:tcPr>
            <w:tcW w:w="708" w:type="dxa"/>
            <w:vAlign w:val="bottom"/>
          </w:tcPr>
          <w:p w14:paraId="2BF6920F" w14:textId="14A11A17" w:rsidR="00CC4836" w:rsidRPr="00D6602F" w:rsidRDefault="00CC4836" w:rsidP="00CC4836">
            <w:pPr>
              <w:pStyle w:val="Tabletext"/>
              <w:rPr>
                <w:rFonts w:cs="Arial"/>
                <w:sz w:val="18"/>
                <w:szCs w:val="18"/>
              </w:rPr>
            </w:pPr>
            <w:r w:rsidRPr="00D6602F">
              <w:rPr>
                <w:rFonts w:cs="Arial"/>
                <w:sz w:val="18"/>
                <w:szCs w:val="18"/>
              </w:rPr>
              <w:t>3</w:t>
            </w:r>
          </w:p>
        </w:tc>
        <w:tc>
          <w:tcPr>
            <w:tcW w:w="992" w:type="dxa"/>
            <w:vAlign w:val="bottom"/>
          </w:tcPr>
          <w:p w14:paraId="2D4E1222" w14:textId="60415094" w:rsidR="00CC4836" w:rsidRPr="00D6602F" w:rsidRDefault="00CC4836" w:rsidP="00CC4836">
            <w:pPr>
              <w:pStyle w:val="Tabletext"/>
              <w:rPr>
                <w:rFonts w:cs="Arial"/>
                <w:sz w:val="18"/>
                <w:szCs w:val="18"/>
              </w:rPr>
            </w:pPr>
            <w:r w:rsidRPr="00D6602F">
              <w:rPr>
                <w:rFonts w:cs="Arial"/>
                <w:b/>
                <w:bCs/>
                <w:sz w:val="18"/>
                <w:szCs w:val="18"/>
              </w:rPr>
              <w:t>26</w:t>
            </w:r>
          </w:p>
        </w:tc>
        <w:tc>
          <w:tcPr>
            <w:tcW w:w="708" w:type="dxa"/>
            <w:shd w:val="clear" w:color="auto" w:fill="C5511A"/>
            <w:vAlign w:val="bottom"/>
          </w:tcPr>
          <w:p w14:paraId="271A5D2C" w14:textId="2532779A"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26</w:t>
            </w:r>
          </w:p>
        </w:tc>
      </w:tr>
      <w:tr w:rsidR="00CC4836" w:rsidRPr="00CA59F0" w14:paraId="4637311B" w14:textId="77777777" w:rsidTr="00E82182">
        <w:tc>
          <w:tcPr>
            <w:tcW w:w="2551" w:type="dxa"/>
            <w:shd w:val="clear" w:color="auto" w:fill="EFF0EF"/>
            <w:vAlign w:val="bottom"/>
          </w:tcPr>
          <w:p w14:paraId="7D0E6F43" w14:textId="095C95AA" w:rsidR="00CC4836" w:rsidRPr="00D6602F" w:rsidRDefault="00CC4836" w:rsidP="00CC4836">
            <w:pPr>
              <w:pStyle w:val="Tabletext"/>
              <w:rPr>
                <w:rFonts w:cs="Arial"/>
                <w:sz w:val="18"/>
                <w:szCs w:val="18"/>
              </w:rPr>
            </w:pPr>
            <w:r w:rsidRPr="00D6602F">
              <w:rPr>
                <w:rFonts w:cs="Arial"/>
                <w:sz w:val="18"/>
                <w:szCs w:val="18"/>
              </w:rPr>
              <w:t>Wyndham City Council</w:t>
            </w:r>
          </w:p>
        </w:tc>
        <w:tc>
          <w:tcPr>
            <w:tcW w:w="777" w:type="dxa"/>
            <w:shd w:val="clear" w:color="auto" w:fill="EFF0EF"/>
            <w:vAlign w:val="bottom"/>
          </w:tcPr>
          <w:p w14:paraId="2DCF5A52" w14:textId="019EE21C" w:rsidR="00CC4836" w:rsidRPr="00D6602F" w:rsidRDefault="00CC4836" w:rsidP="00CC4836">
            <w:pPr>
              <w:pStyle w:val="Tabletext"/>
              <w:rPr>
                <w:rFonts w:cs="Arial"/>
                <w:sz w:val="18"/>
                <w:szCs w:val="18"/>
              </w:rPr>
            </w:pPr>
            <w:r w:rsidRPr="00D6602F">
              <w:rPr>
                <w:rFonts w:cs="Arial"/>
                <w:sz w:val="18"/>
                <w:szCs w:val="18"/>
              </w:rPr>
              <w:t>2</w:t>
            </w:r>
          </w:p>
        </w:tc>
        <w:tc>
          <w:tcPr>
            <w:tcW w:w="758" w:type="dxa"/>
            <w:shd w:val="clear" w:color="auto" w:fill="EFF0EF"/>
            <w:vAlign w:val="bottom"/>
          </w:tcPr>
          <w:p w14:paraId="06C8D4BC" w14:textId="23FFC80C" w:rsidR="00CC4836" w:rsidRPr="00D6602F" w:rsidRDefault="00CC4836" w:rsidP="00CC4836">
            <w:pPr>
              <w:pStyle w:val="Tabletext"/>
              <w:rPr>
                <w:rFonts w:cs="Arial"/>
                <w:sz w:val="18"/>
                <w:szCs w:val="18"/>
              </w:rPr>
            </w:pPr>
            <w:r w:rsidRPr="00D6602F">
              <w:rPr>
                <w:rFonts w:cs="Arial"/>
                <w:sz w:val="18"/>
                <w:szCs w:val="18"/>
              </w:rPr>
              <w:t>49</w:t>
            </w:r>
          </w:p>
        </w:tc>
        <w:tc>
          <w:tcPr>
            <w:tcW w:w="758" w:type="dxa"/>
            <w:shd w:val="clear" w:color="auto" w:fill="EFF0EF"/>
            <w:vAlign w:val="bottom"/>
          </w:tcPr>
          <w:p w14:paraId="6195D4B6" w14:textId="6BE90A54" w:rsidR="00CC4836" w:rsidRPr="00D6602F" w:rsidRDefault="00CC4836" w:rsidP="00CC4836">
            <w:pPr>
              <w:pStyle w:val="Tabletext"/>
              <w:rPr>
                <w:rFonts w:cs="Arial"/>
                <w:sz w:val="18"/>
                <w:szCs w:val="18"/>
              </w:rPr>
            </w:pPr>
            <w:r w:rsidRPr="00D6602F">
              <w:rPr>
                <w:rFonts w:cs="Arial"/>
                <w:sz w:val="18"/>
                <w:szCs w:val="18"/>
              </w:rPr>
              <w:t>6</w:t>
            </w:r>
          </w:p>
        </w:tc>
        <w:tc>
          <w:tcPr>
            <w:tcW w:w="967" w:type="dxa"/>
            <w:shd w:val="clear" w:color="auto" w:fill="EFF0EF"/>
            <w:vAlign w:val="bottom"/>
          </w:tcPr>
          <w:p w14:paraId="4C0E2E98" w14:textId="7C2C9B59" w:rsidR="00CC4836" w:rsidRPr="00D6602F" w:rsidRDefault="00CC4836" w:rsidP="00CC4836">
            <w:pPr>
              <w:pStyle w:val="Tabletext"/>
              <w:rPr>
                <w:rFonts w:cs="Arial"/>
                <w:sz w:val="18"/>
                <w:szCs w:val="18"/>
              </w:rPr>
            </w:pPr>
            <w:r w:rsidRPr="00D6602F">
              <w:rPr>
                <w:rFonts w:cs="Arial"/>
                <w:b/>
                <w:bCs/>
                <w:sz w:val="18"/>
                <w:szCs w:val="18"/>
              </w:rPr>
              <w:t>57</w:t>
            </w:r>
          </w:p>
        </w:tc>
        <w:tc>
          <w:tcPr>
            <w:tcW w:w="710" w:type="dxa"/>
            <w:shd w:val="clear" w:color="auto" w:fill="EFF0EF"/>
            <w:vAlign w:val="bottom"/>
          </w:tcPr>
          <w:p w14:paraId="571E6D4F" w14:textId="6F0AE92B"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455465B6" w14:textId="63D2C570" w:rsidR="00CC4836" w:rsidRPr="00D6602F" w:rsidRDefault="00CC4836" w:rsidP="00CC4836">
            <w:pPr>
              <w:pStyle w:val="Tabletext"/>
              <w:rPr>
                <w:rFonts w:cs="Arial"/>
                <w:sz w:val="18"/>
                <w:szCs w:val="18"/>
              </w:rPr>
            </w:pPr>
            <w:r w:rsidRPr="00D6602F">
              <w:rPr>
                <w:rFonts w:cs="Arial"/>
                <w:sz w:val="18"/>
                <w:szCs w:val="18"/>
              </w:rPr>
              <w:t>12</w:t>
            </w:r>
          </w:p>
        </w:tc>
        <w:tc>
          <w:tcPr>
            <w:tcW w:w="708" w:type="dxa"/>
            <w:shd w:val="clear" w:color="auto" w:fill="EFF0EF"/>
            <w:vAlign w:val="bottom"/>
          </w:tcPr>
          <w:p w14:paraId="51CED42D" w14:textId="51E73353"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06AEB31E" w14:textId="443AA5D8" w:rsidR="00CC4836" w:rsidRPr="00D6602F" w:rsidRDefault="00CC4836" w:rsidP="00CC4836">
            <w:pPr>
              <w:pStyle w:val="Tabletext"/>
              <w:rPr>
                <w:rFonts w:cs="Arial"/>
                <w:sz w:val="18"/>
                <w:szCs w:val="18"/>
              </w:rPr>
            </w:pPr>
            <w:r w:rsidRPr="00D6602F">
              <w:rPr>
                <w:rFonts w:cs="Arial"/>
                <w:b/>
                <w:bCs/>
                <w:sz w:val="18"/>
                <w:szCs w:val="18"/>
              </w:rPr>
              <w:t>12</w:t>
            </w:r>
          </w:p>
        </w:tc>
        <w:tc>
          <w:tcPr>
            <w:tcW w:w="708" w:type="dxa"/>
            <w:shd w:val="clear" w:color="auto" w:fill="C5511A"/>
            <w:vAlign w:val="bottom"/>
          </w:tcPr>
          <w:p w14:paraId="771A4788" w14:textId="2BC095B5"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69</w:t>
            </w:r>
          </w:p>
        </w:tc>
      </w:tr>
      <w:tr w:rsidR="00CC4836" w:rsidRPr="00CA59F0" w14:paraId="206662DE" w14:textId="77777777" w:rsidTr="00E82182">
        <w:tc>
          <w:tcPr>
            <w:tcW w:w="2551" w:type="dxa"/>
            <w:vAlign w:val="bottom"/>
          </w:tcPr>
          <w:p w14:paraId="32C19693" w14:textId="16FB1741" w:rsidR="00CC4836" w:rsidRPr="00D6602F" w:rsidRDefault="00CC4836" w:rsidP="00CC4836">
            <w:pPr>
              <w:pStyle w:val="Tabletext"/>
              <w:rPr>
                <w:rFonts w:cs="Arial"/>
                <w:sz w:val="18"/>
                <w:szCs w:val="18"/>
              </w:rPr>
            </w:pPr>
            <w:r w:rsidRPr="00D6602F">
              <w:rPr>
                <w:rFonts w:cs="Arial"/>
                <w:sz w:val="18"/>
                <w:szCs w:val="18"/>
              </w:rPr>
              <w:t>Yarra City Council</w:t>
            </w:r>
          </w:p>
        </w:tc>
        <w:tc>
          <w:tcPr>
            <w:tcW w:w="777" w:type="dxa"/>
            <w:vAlign w:val="bottom"/>
          </w:tcPr>
          <w:p w14:paraId="47BA49F7" w14:textId="5A290B05" w:rsidR="00CC4836" w:rsidRPr="00D6602F" w:rsidRDefault="00CC4836" w:rsidP="00CC4836">
            <w:pPr>
              <w:pStyle w:val="Tabletext"/>
              <w:rPr>
                <w:rFonts w:cs="Arial"/>
                <w:sz w:val="18"/>
                <w:szCs w:val="18"/>
              </w:rPr>
            </w:pPr>
            <w:r w:rsidRPr="00D6602F">
              <w:rPr>
                <w:rFonts w:cs="Arial"/>
                <w:sz w:val="18"/>
                <w:szCs w:val="18"/>
              </w:rPr>
              <w:t>0</w:t>
            </w:r>
          </w:p>
        </w:tc>
        <w:tc>
          <w:tcPr>
            <w:tcW w:w="758" w:type="dxa"/>
            <w:vAlign w:val="bottom"/>
          </w:tcPr>
          <w:p w14:paraId="50B45AED" w14:textId="40D48ED1" w:rsidR="00CC4836" w:rsidRPr="00D6602F" w:rsidRDefault="00CC4836" w:rsidP="00CC4836">
            <w:pPr>
              <w:pStyle w:val="Tabletext"/>
              <w:rPr>
                <w:rFonts w:cs="Arial"/>
                <w:sz w:val="18"/>
                <w:szCs w:val="18"/>
              </w:rPr>
            </w:pPr>
            <w:r w:rsidRPr="00D6602F">
              <w:rPr>
                <w:rFonts w:cs="Arial"/>
                <w:sz w:val="18"/>
                <w:szCs w:val="18"/>
              </w:rPr>
              <w:t>16</w:t>
            </w:r>
          </w:p>
        </w:tc>
        <w:tc>
          <w:tcPr>
            <w:tcW w:w="758" w:type="dxa"/>
            <w:vAlign w:val="bottom"/>
          </w:tcPr>
          <w:p w14:paraId="321119E7" w14:textId="4B15731F" w:rsidR="00CC4836" w:rsidRPr="00D6602F" w:rsidRDefault="00CC4836" w:rsidP="00CC4836">
            <w:pPr>
              <w:pStyle w:val="Tabletext"/>
              <w:rPr>
                <w:rFonts w:cs="Arial"/>
                <w:sz w:val="18"/>
                <w:szCs w:val="18"/>
              </w:rPr>
            </w:pPr>
            <w:r w:rsidRPr="00D6602F">
              <w:rPr>
                <w:rFonts w:cs="Arial"/>
                <w:sz w:val="18"/>
                <w:szCs w:val="18"/>
              </w:rPr>
              <w:t>0</w:t>
            </w:r>
          </w:p>
        </w:tc>
        <w:tc>
          <w:tcPr>
            <w:tcW w:w="967" w:type="dxa"/>
            <w:vAlign w:val="bottom"/>
          </w:tcPr>
          <w:p w14:paraId="551B8AA8" w14:textId="1F96EA09" w:rsidR="00CC4836" w:rsidRPr="00D6602F" w:rsidRDefault="00CC4836" w:rsidP="00CC4836">
            <w:pPr>
              <w:pStyle w:val="Tabletext"/>
              <w:rPr>
                <w:rFonts w:cs="Arial"/>
                <w:sz w:val="18"/>
                <w:szCs w:val="18"/>
              </w:rPr>
            </w:pPr>
            <w:r w:rsidRPr="00D6602F">
              <w:rPr>
                <w:rFonts w:cs="Arial"/>
                <w:b/>
                <w:bCs/>
                <w:sz w:val="18"/>
                <w:szCs w:val="18"/>
              </w:rPr>
              <w:t>16</w:t>
            </w:r>
          </w:p>
        </w:tc>
        <w:tc>
          <w:tcPr>
            <w:tcW w:w="710" w:type="dxa"/>
            <w:vAlign w:val="bottom"/>
          </w:tcPr>
          <w:p w14:paraId="1CA343C6" w14:textId="53B30267" w:rsidR="00CC4836" w:rsidRPr="00D6602F" w:rsidRDefault="00CC4836" w:rsidP="00CC4836">
            <w:pPr>
              <w:pStyle w:val="Tabletext"/>
              <w:rPr>
                <w:rFonts w:cs="Arial"/>
                <w:sz w:val="18"/>
                <w:szCs w:val="18"/>
              </w:rPr>
            </w:pPr>
            <w:r w:rsidRPr="00D6602F">
              <w:rPr>
                <w:rFonts w:cs="Arial"/>
                <w:sz w:val="18"/>
                <w:szCs w:val="18"/>
              </w:rPr>
              <w:t>0</w:t>
            </w:r>
          </w:p>
        </w:tc>
        <w:tc>
          <w:tcPr>
            <w:tcW w:w="709" w:type="dxa"/>
            <w:vAlign w:val="bottom"/>
          </w:tcPr>
          <w:p w14:paraId="3E6BB642" w14:textId="05F1C460" w:rsidR="00CC4836" w:rsidRPr="00D6602F" w:rsidRDefault="00CC4836" w:rsidP="00CC4836">
            <w:pPr>
              <w:pStyle w:val="Tabletext"/>
              <w:rPr>
                <w:rFonts w:cs="Arial"/>
                <w:sz w:val="18"/>
                <w:szCs w:val="18"/>
              </w:rPr>
            </w:pPr>
            <w:r w:rsidRPr="00D6602F">
              <w:rPr>
                <w:rFonts w:cs="Arial"/>
                <w:sz w:val="18"/>
                <w:szCs w:val="18"/>
              </w:rPr>
              <w:t>0</w:t>
            </w:r>
          </w:p>
        </w:tc>
        <w:tc>
          <w:tcPr>
            <w:tcW w:w="708" w:type="dxa"/>
            <w:vAlign w:val="bottom"/>
          </w:tcPr>
          <w:p w14:paraId="453BC5B6" w14:textId="5E62E8DD" w:rsidR="00CC4836" w:rsidRPr="00D6602F" w:rsidRDefault="00CC4836" w:rsidP="00CC4836">
            <w:pPr>
              <w:pStyle w:val="Tabletext"/>
              <w:rPr>
                <w:rFonts w:cs="Arial"/>
                <w:sz w:val="18"/>
                <w:szCs w:val="18"/>
              </w:rPr>
            </w:pPr>
            <w:r w:rsidRPr="00D6602F">
              <w:rPr>
                <w:rFonts w:cs="Arial"/>
                <w:sz w:val="18"/>
                <w:szCs w:val="18"/>
              </w:rPr>
              <w:t>0</w:t>
            </w:r>
          </w:p>
        </w:tc>
        <w:tc>
          <w:tcPr>
            <w:tcW w:w="992" w:type="dxa"/>
            <w:vAlign w:val="bottom"/>
          </w:tcPr>
          <w:p w14:paraId="211CB8C0" w14:textId="0AE02B1F"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65E86B39" w14:textId="240D0AE7"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16</w:t>
            </w:r>
          </w:p>
        </w:tc>
      </w:tr>
      <w:tr w:rsidR="00CC4836" w:rsidRPr="00CA59F0" w14:paraId="11C075F1" w14:textId="77777777" w:rsidTr="00E82182">
        <w:tc>
          <w:tcPr>
            <w:tcW w:w="2551" w:type="dxa"/>
            <w:shd w:val="clear" w:color="auto" w:fill="EFF0EF"/>
            <w:vAlign w:val="bottom"/>
          </w:tcPr>
          <w:p w14:paraId="3199F95C" w14:textId="66083A54" w:rsidR="00CC4836" w:rsidRPr="00D6602F" w:rsidRDefault="00CC4836" w:rsidP="00CC4836">
            <w:pPr>
              <w:pStyle w:val="Tabletext"/>
              <w:rPr>
                <w:rFonts w:cs="Arial"/>
                <w:sz w:val="18"/>
                <w:szCs w:val="18"/>
              </w:rPr>
            </w:pPr>
            <w:r w:rsidRPr="00D6602F">
              <w:rPr>
                <w:rFonts w:cs="Arial"/>
                <w:sz w:val="18"/>
                <w:szCs w:val="18"/>
              </w:rPr>
              <w:t>Yarra Ranges Shire Council</w:t>
            </w:r>
          </w:p>
        </w:tc>
        <w:tc>
          <w:tcPr>
            <w:tcW w:w="777" w:type="dxa"/>
            <w:shd w:val="clear" w:color="auto" w:fill="EFF0EF"/>
            <w:vAlign w:val="bottom"/>
          </w:tcPr>
          <w:p w14:paraId="7B0007D9" w14:textId="2FFD6632" w:rsidR="00CC4836" w:rsidRPr="00D6602F" w:rsidRDefault="00CC4836" w:rsidP="00CC4836">
            <w:pPr>
              <w:pStyle w:val="Tabletext"/>
              <w:rPr>
                <w:rFonts w:cs="Arial"/>
                <w:sz w:val="18"/>
                <w:szCs w:val="18"/>
              </w:rPr>
            </w:pPr>
            <w:r w:rsidRPr="00D6602F">
              <w:rPr>
                <w:rFonts w:cs="Arial"/>
                <w:sz w:val="18"/>
                <w:szCs w:val="18"/>
              </w:rPr>
              <w:t>2</w:t>
            </w:r>
          </w:p>
        </w:tc>
        <w:tc>
          <w:tcPr>
            <w:tcW w:w="758" w:type="dxa"/>
            <w:shd w:val="clear" w:color="auto" w:fill="EFF0EF"/>
            <w:vAlign w:val="bottom"/>
          </w:tcPr>
          <w:p w14:paraId="4B3A1055" w14:textId="522E8CC2" w:rsidR="00CC4836" w:rsidRPr="00D6602F" w:rsidRDefault="00CC4836" w:rsidP="00CC4836">
            <w:pPr>
              <w:pStyle w:val="Tabletext"/>
              <w:rPr>
                <w:rFonts w:cs="Arial"/>
                <w:sz w:val="18"/>
                <w:szCs w:val="18"/>
              </w:rPr>
            </w:pPr>
            <w:r w:rsidRPr="00D6602F">
              <w:rPr>
                <w:rFonts w:cs="Arial"/>
                <w:sz w:val="18"/>
                <w:szCs w:val="18"/>
              </w:rPr>
              <w:t>17</w:t>
            </w:r>
          </w:p>
        </w:tc>
        <w:tc>
          <w:tcPr>
            <w:tcW w:w="758" w:type="dxa"/>
            <w:shd w:val="clear" w:color="auto" w:fill="EFF0EF"/>
            <w:vAlign w:val="bottom"/>
          </w:tcPr>
          <w:p w14:paraId="0D917A81" w14:textId="0D90B714" w:rsidR="00CC4836" w:rsidRPr="00D6602F" w:rsidRDefault="00CC4836" w:rsidP="00CC4836">
            <w:pPr>
              <w:pStyle w:val="Tabletext"/>
              <w:rPr>
                <w:rFonts w:cs="Arial"/>
                <w:sz w:val="18"/>
                <w:szCs w:val="18"/>
              </w:rPr>
            </w:pPr>
            <w:r w:rsidRPr="00D6602F">
              <w:rPr>
                <w:rFonts w:cs="Arial"/>
                <w:sz w:val="18"/>
                <w:szCs w:val="18"/>
              </w:rPr>
              <w:t>2</w:t>
            </w:r>
          </w:p>
        </w:tc>
        <w:tc>
          <w:tcPr>
            <w:tcW w:w="967" w:type="dxa"/>
            <w:shd w:val="clear" w:color="auto" w:fill="EFF0EF"/>
            <w:vAlign w:val="bottom"/>
          </w:tcPr>
          <w:p w14:paraId="21155060" w14:textId="4D5988CC" w:rsidR="00CC4836" w:rsidRPr="00D6602F" w:rsidRDefault="00CC4836" w:rsidP="00CC4836">
            <w:pPr>
              <w:pStyle w:val="Tabletext"/>
              <w:rPr>
                <w:rFonts w:cs="Arial"/>
                <w:sz w:val="18"/>
                <w:szCs w:val="18"/>
              </w:rPr>
            </w:pPr>
            <w:r w:rsidRPr="00D6602F">
              <w:rPr>
                <w:rFonts w:cs="Arial"/>
                <w:b/>
                <w:bCs/>
                <w:sz w:val="18"/>
                <w:szCs w:val="18"/>
              </w:rPr>
              <w:t>21</w:t>
            </w:r>
          </w:p>
        </w:tc>
        <w:tc>
          <w:tcPr>
            <w:tcW w:w="710" w:type="dxa"/>
            <w:shd w:val="clear" w:color="auto" w:fill="EFF0EF"/>
            <w:vAlign w:val="bottom"/>
          </w:tcPr>
          <w:p w14:paraId="49B93E7A" w14:textId="3681BA7D"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629EB2B9" w14:textId="7B343271" w:rsidR="00CC4836" w:rsidRPr="00D6602F" w:rsidRDefault="00CC4836" w:rsidP="00CC4836">
            <w:pPr>
              <w:pStyle w:val="Tabletext"/>
              <w:rPr>
                <w:rFonts w:cs="Arial"/>
                <w:sz w:val="18"/>
                <w:szCs w:val="18"/>
              </w:rPr>
            </w:pPr>
            <w:r w:rsidRPr="00D6602F">
              <w:rPr>
                <w:rFonts w:cs="Arial"/>
                <w:sz w:val="18"/>
                <w:szCs w:val="18"/>
              </w:rPr>
              <w:t>4</w:t>
            </w:r>
          </w:p>
        </w:tc>
        <w:tc>
          <w:tcPr>
            <w:tcW w:w="708" w:type="dxa"/>
            <w:shd w:val="clear" w:color="auto" w:fill="EFF0EF"/>
            <w:vAlign w:val="bottom"/>
          </w:tcPr>
          <w:p w14:paraId="7D3B4C54" w14:textId="758A1012" w:rsidR="00CC4836" w:rsidRPr="00D6602F" w:rsidRDefault="00CC4836" w:rsidP="00CC4836">
            <w:pPr>
              <w:pStyle w:val="Tabletext"/>
              <w:rPr>
                <w:rFonts w:cs="Arial"/>
                <w:sz w:val="18"/>
                <w:szCs w:val="18"/>
              </w:rPr>
            </w:pPr>
            <w:r w:rsidRPr="00D6602F">
              <w:rPr>
                <w:rFonts w:cs="Arial"/>
                <w:sz w:val="18"/>
                <w:szCs w:val="18"/>
              </w:rPr>
              <w:t>2</w:t>
            </w:r>
          </w:p>
        </w:tc>
        <w:tc>
          <w:tcPr>
            <w:tcW w:w="992" w:type="dxa"/>
            <w:shd w:val="clear" w:color="auto" w:fill="EFF0EF"/>
            <w:vAlign w:val="bottom"/>
          </w:tcPr>
          <w:p w14:paraId="66EC2CA6" w14:textId="68800739" w:rsidR="00CC4836" w:rsidRPr="00D6602F" w:rsidRDefault="00CC4836" w:rsidP="00CC4836">
            <w:pPr>
              <w:pStyle w:val="Tabletext"/>
              <w:rPr>
                <w:rFonts w:cs="Arial"/>
                <w:sz w:val="18"/>
                <w:szCs w:val="18"/>
              </w:rPr>
            </w:pPr>
            <w:r w:rsidRPr="00D6602F">
              <w:rPr>
                <w:rFonts w:cs="Arial"/>
                <w:b/>
                <w:bCs/>
                <w:sz w:val="18"/>
                <w:szCs w:val="18"/>
              </w:rPr>
              <w:t>6</w:t>
            </w:r>
          </w:p>
        </w:tc>
        <w:tc>
          <w:tcPr>
            <w:tcW w:w="708" w:type="dxa"/>
            <w:shd w:val="clear" w:color="auto" w:fill="C5511A"/>
            <w:vAlign w:val="bottom"/>
          </w:tcPr>
          <w:p w14:paraId="0D79B925" w14:textId="6D49932C"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27</w:t>
            </w:r>
          </w:p>
        </w:tc>
      </w:tr>
      <w:tr w:rsidR="00CC4836" w:rsidRPr="00CA59F0" w14:paraId="7F05F81C" w14:textId="77777777" w:rsidTr="00E82182">
        <w:tc>
          <w:tcPr>
            <w:tcW w:w="2551" w:type="dxa"/>
            <w:shd w:val="clear" w:color="auto" w:fill="EFF0EF"/>
            <w:vAlign w:val="center"/>
          </w:tcPr>
          <w:p w14:paraId="0ADD5EDE" w14:textId="221FBEE3" w:rsidR="00CC4836" w:rsidRPr="00D6602F" w:rsidRDefault="00CC4836" w:rsidP="00CC4836">
            <w:pPr>
              <w:pStyle w:val="Tabletext"/>
              <w:rPr>
                <w:rFonts w:cs="Arial"/>
                <w:sz w:val="18"/>
                <w:szCs w:val="18"/>
              </w:rPr>
            </w:pPr>
            <w:r w:rsidRPr="00D6602F">
              <w:rPr>
                <w:rFonts w:cs="Arial"/>
                <w:sz w:val="18"/>
                <w:szCs w:val="18"/>
              </w:rPr>
              <w:t>Yarriambiack Shire Council</w:t>
            </w:r>
          </w:p>
        </w:tc>
        <w:tc>
          <w:tcPr>
            <w:tcW w:w="777" w:type="dxa"/>
            <w:shd w:val="clear" w:color="auto" w:fill="EFF0EF"/>
            <w:vAlign w:val="bottom"/>
          </w:tcPr>
          <w:p w14:paraId="698D2E28" w14:textId="675D2E85"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6830A79E" w14:textId="1E25B884" w:rsidR="00CC4836" w:rsidRPr="00D6602F" w:rsidRDefault="00CC4836" w:rsidP="00CC4836">
            <w:pPr>
              <w:pStyle w:val="Tabletext"/>
              <w:rPr>
                <w:rFonts w:cs="Arial"/>
                <w:sz w:val="18"/>
                <w:szCs w:val="18"/>
              </w:rPr>
            </w:pPr>
            <w:r w:rsidRPr="00D6602F">
              <w:rPr>
                <w:rFonts w:cs="Arial"/>
                <w:sz w:val="18"/>
                <w:szCs w:val="18"/>
              </w:rPr>
              <w:t>0</w:t>
            </w:r>
          </w:p>
        </w:tc>
        <w:tc>
          <w:tcPr>
            <w:tcW w:w="758" w:type="dxa"/>
            <w:shd w:val="clear" w:color="auto" w:fill="EFF0EF"/>
            <w:vAlign w:val="bottom"/>
          </w:tcPr>
          <w:p w14:paraId="2D9B589A" w14:textId="18F142F9" w:rsidR="00CC4836" w:rsidRPr="00D6602F" w:rsidRDefault="00CC4836" w:rsidP="00CC4836">
            <w:pPr>
              <w:pStyle w:val="Tabletext"/>
              <w:rPr>
                <w:rFonts w:cs="Arial"/>
                <w:sz w:val="18"/>
                <w:szCs w:val="18"/>
              </w:rPr>
            </w:pPr>
            <w:r w:rsidRPr="00D6602F">
              <w:rPr>
                <w:rFonts w:cs="Arial"/>
                <w:sz w:val="18"/>
                <w:szCs w:val="18"/>
              </w:rPr>
              <w:t>0</w:t>
            </w:r>
          </w:p>
        </w:tc>
        <w:tc>
          <w:tcPr>
            <w:tcW w:w="967" w:type="dxa"/>
            <w:shd w:val="clear" w:color="auto" w:fill="EFF0EF"/>
            <w:vAlign w:val="bottom"/>
          </w:tcPr>
          <w:p w14:paraId="3BA2DD9E" w14:textId="5E331A9C" w:rsidR="00CC4836" w:rsidRPr="00D6602F" w:rsidRDefault="00CC4836" w:rsidP="00CC4836">
            <w:pPr>
              <w:pStyle w:val="Tabletext"/>
              <w:rPr>
                <w:rFonts w:cs="Arial"/>
                <w:sz w:val="18"/>
                <w:szCs w:val="18"/>
              </w:rPr>
            </w:pPr>
            <w:r w:rsidRPr="00D6602F">
              <w:rPr>
                <w:rFonts w:cs="Arial"/>
                <w:b/>
                <w:bCs/>
                <w:sz w:val="18"/>
                <w:szCs w:val="18"/>
              </w:rPr>
              <w:t>0</w:t>
            </w:r>
          </w:p>
        </w:tc>
        <w:tc>
          <w:tcPr>
            <w:tcW w:w="710" w:type="dxa"/>
            <w:shd w:val="clear" w:color="auto" w:fill="EFF0EF"/>
            <w:vAlign w:val="bottom"/>
          </w:tcPr>
          <w:p w14:paraId="721CCFC9" w14:textId="706A55E9" w:rsidR="00CC4836" w:rsidRPr="00D6602F" w:rsidRDefault="00CC4836" w:rsidP="00CC4836">
            <w:pPr>
              <w:pStyle w:val="Tabletext"/>
              <w:rPr>
                <w:rFonts w:cs="Arial"/>
                <w:sz w:val="18"/>
                <w:szCs w:val="18"/>
              </w:rPr>
            </w:pPr>
            <w:r w:rsidRPr="00D6602F">
              <w:rPr>
                <w:rFonts w:cs="Arial"/>
                <w:sz w:val="18"/>
                <w:szCs w:val="18"/>
              </w:rPr>
              <w:t>0</w:t>
            </w:r>
          </w:p>
        </w:tc>
        <w:tc>
          <w:tcPr>
            <w:tcW w:w="709" w:type="dxa"/>
            <w:shd w:val="clear" w:color="auto" w:fill="EFF0EF"/>
            <w:vAlign w:val="bottom"/>
          </w:tcPr>
          <w:p w14:paraId="565C469B" w14:textId="472D59FA" w:rsidR="00CC4836" w:rsidRPr="00D6602F" w:rsidRDefault="00CC4836" w:rsidP="00CC4836">
            <w:pPr>
              <w:pStyle w:val="Tabletext"/>
              <w:rPr>
                <w:rFonts w:cs="Arial"/>
                <w:sz w:val="18"/>
                <w:szCs w:val="18"/>
              </w:rPr>
            </w:pPr>
            <w:r w:rsidRPr="00D6602F">
              <w:rPr>
                <w:rFonts w:cs="Arial"/>
                <w:sz w:val="18"/>
                <w:szCs w:val="18"/>
              </w:rPr>
              <w:t>0</w:t>
            </w:r>
          </w:p>
        </w:tc>
        <w:tc>
          <w:tcPr>
            <w:tcW w:w="708" w:type="dxa"/>
            <w:shd w:val="clear" w:color="auto" w:fill="EFF0EF"/>
            <w:vAlign w:val="bottom"/>
          </w:tcPr>
          <w:p w14:paraId="2D0D9A6D" w14:textId="379781D6" w:rsidR="00CC4836" w:rsidRPr="00D6602F" w:rsidRDefault="00CC4836" w:rsidP="00CC4836">
            <w:pPr>
              <w:pStyle w:val="Tabletext"/>
              <w:rPr>
                <w:rFonts w:cs="Arial"/>
                <w:sz w:val="18"/>
                <w:szCs w:val="18"/>
              </w:rPr>
            </w:pPr>
            <w:r w:rsidRPr="00D6602F">
              <w:rPr>
                <w:rFonts w:cs="Arial"/>
                <w:sz w:val="18"/>
                <w:szCs w:val="18"/>
              </w:rPr>
              <w:t>0</w:t>
            </w:r>
          </w:p>
        </w:tc>
        <w:tc>
          <w:tcPr>
            <w:tcW w:w="992" w:type="dxa"/>
            <w:shd w:val="clear" w:color="auto" w:fill="EFF0EF"/>
            <w:vAlign w:val="bottom"/>
          </w:tcPr>
          <w:p w14:paraId="7DEA1392" w14:textId="632BFD73" w:rsidR="00CC4836" w:rsidRPr="00D6602F" w:rsidRDefault="00CC4836" w:rsidP="00CC4836">
            <w:pPr>
              <w:pStyle w:val="Tabletext"/>
              <w:rPr>
                <w:rFonts w:cs="Arial"/>
                <w:sz w:val="18"/>
                <w:szCs w:val="18"/>
              </w:rPr>
            </w:pPr>
            <w:r w:rsidRPr="00D6602F">
              <w:rPr>
                <w:rFonts w:cs="Arial"/>
                <w:b/>
                <w:bCs/>
                <w:sz w:val="18"/>
                <w:szCs w:val="18"/>
              </w:rPr>
              <w:t>0</w:t>
            </w:r>
          </w:p>
        </w:tc>
        <w:tc>
          <w:tcPr>
            <w:tcW w:w="708" w:type="dxa"/>
            <w:shd w:val="clear" w:color="auto" w:fill="C5511A"/>
            <w:vAlign w:val="bottom"/>
          </w:tcPr>
          <w:p w14:paraId="17FDCF4A" w14:textId="066EA5FB"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0</w:t>
            </w:r>
          </w:p>
        </w:tc>
      </w:tr>
      <w:tr w:rsidR="00CC4836" w:rsidRPr="00CA59F0" w14:paraId="7C0EE444" w14:textId="77777777" w:rsidTr="00E82182">
        <w:tc>
          <w:tcPr>
            <w:tcW w:w="2551" w:type="dxa"/>
            <w:shd w:val="clear" w:color="auto" w:fill="C5511A"/>
            <w:vAlign w:val="bottom"/>
          </w:tcPr>
          <w:p w14:paraId="5E28219B" w14:textId="4A7F7344" w:rsidR="00CC4836" w:rsidRPr="00BA3EBA" w:rsidRDefault="00CC4836" w:rsidP="00CC4836">
            <w:pPr>
              <w:pStyle w:val="Tabletext"/>
              <w:rPr>
                <w:rFonts w:cs="Arial"/>
                <w:color w:val="FFFFFF" w:themeColor="background1"/>
                <w:sz w:val="18"/>
                <w:szCs w:val="18"/>
              </w:rPr>
            </w:pPr>
            <w:r w:rsidRPr="00BA3EBA">
              <w:rPr>
                <w:rFonts w:cs="Arial"/>
                <w:b/>
                <w:bCs/>
                <w:color w:val="FFFFFF" w:themeColor="background1"/>
                <w:sz w:val="18"/>
                <w:szCs w:val="18"/>
              </w:rPr>
              <w:t>Total</w:t>
            </w:r>
          </w:p>
        </w:tc>
        <w:tc>
          <w:tcPr>
            <w:tcW w:w="777" w:type="dxa"/>
            <w:shd w:val="clear" w:color="auto" w:fill="C5511A"/>
            <w:vAlign w:val="bottom"/>
          </w:tcPr>
          <w:p w14:paraId="449E1A4A" w14:textId="4289E0EF" w:rsidR="00CC4836" w:rsidRPr="00BA3EBA" w:rsidRDefault="00CC4836" w:rsidP="00CC4836">
            <w:pPr>
              <w:pStyle w:val="Tabletext"/>
              <w:rPr>
                <w:rFonts w:cs="Arial"/>
                <w:color w:val="FFFFFF" w:themeColor="background1"/>
                <w:sz w:val="18"/>
                <w:szCs w:val="18"/>
              </w:rPr>
            </w:pPr>
            <w:r w:rsidRPr="00BA3EBA">
              <w:rPr>
                <w:rFonts w:cs="Arial"/>
                <w:b/>
                <w:bCs/>
                <w:color w:val="FFFFFF" w:themeColor="background1"/>
                <w:sz w:val="18"/>
                <w:szCs w:val="18"/>
              </w:rPr>
              <w:t>33</w:t>
            </w:r>
          </w:p>
        </w:tc>
        <w:tc>
          <w:tcPr>
            <w:tcW w:w="758" w:type="dxa"/>
            <w:shd w:val="clear" w:color="auto" w:fill="C5511A"/>
            <w:vAlign w:val="bottom"/>
          </w:tcPr>
          <w:p w14:paraId="006360B4" w14:textId="5CC817E7" w:rsidR="00CC4836" w:rsidRPr="00BA3EBA" w:rsidRDefault="00CC4836" w:rsidP="00CC4836">
            <w:pPr>
              <w:pStyle w:val="Tabletext"/>
              <w:rPr>
                <w:rFonts w:cs="Arial"/>
                <w:color w:val="FFFFFF" w:themeColor="background1"/>
                <w:sz w:val="18"/>
                <w:szCs w:val="18"/>
              </w:rPr>
            </w:pPr>
            <w:r w:rsidRPr="00BA3EBA">
              <w:rPr>
                <w:rFonts w:cs="Arial"/>
                <w:b/>
                <w:bCs/>
                <w:color w:val="FFFFFF" w:themeColor="background1"/>
                <w:sz w:val="18"/>
                <w:szCs w:val="18"/>
              </w:rPr>
              <w:t>695</w:t>
            </w:r>
          </w:p>
        </w:tc>
        <w:tc>
          <w:tcPr>
            <w:tcW w:w="758" w:type="dxa"/>
            <w:shd w:val="clear" w:color="auto" w:fill="C5511A"/>
            <w:vAlign w:val="bottom"/>
          </w:tcPr>
          <w:p w14:paraId="7F81885E" w14:textId="461DE07F" w:rsidR="00CC4836" w:rsidRPr="00BA3EBA" w:rsidRDefault="00CC4836" w:rsidP="00CC4836">
            <w:pPr>
              <w:pStyle w:val="Tabletext"/>
              <w:rPr>
                <w:rFonts w:cs="Arial"/>
                <w:color w:val="FFFFFF" w:themeColor="background1"/>
                <w:sz w:val="18"/>
                <w:szCs w:val="18"/>
              </w:rPr>
            </w:pPr>
            <w:r w:rsidRPr="00BA3EBA">
              <w:rPr>
                <w:rFonts w:cs="Arial"/>
                <w:b/>
                <w:bCs/>
                <w:color w:val="FFFFFF" w:themeColor="background1"/>
                <w:sz w:val="18"/>
                <w:szCs w:val="18"/>
              </w:rPr>
              <w:t>37</w:t>
            </w:r>
          </w:p>
        </w:tc>
        <w:tc>
          <w:tcPr>
            <w:tcW w:w="967" w:type="dxa"/>
            <w:shd w:val="clear" w:color="auto" w:fill="C5511A"/>
            <w:vAlign w:val="bottom"/>
          </w:tcPr>
          <w:p w14:paraId="27597A15" w14:textId="6D6697F7" w:rsidR="00CC4836" w:rsidRPr="00BA3EBA" w:rsidRDefault="00CC4836" w:rsidP="00CC4836">
            <w:pPr>
              <w:pStyle w:val="Tabletext"/>
              <w:rPr>
                <w:rFonts w:cs="Arial"/>
                <w:color w:val="FFFFFF" w:themeColor="background1"/>
                <w:sz w:val="18"/>
                <w:szCs w:val="18"/>
              </w:rPr>
            </w:pPr>
            <w:r w:rsidRPr="00BA3EBA">
              <w:rPr>
                <w:rFonts w:cs="Arial"/>
                <w:b/>
                <w:bCs/>
                <w:color w:val="FFFFFF" w:themeColor="background1"/>
                <w:sz w:val="18"/>
                <w:szCs w:val="18"/>
              </w:rPr>
              <w:t>765</w:t>
            </w:r>
          </w:p>
        </w:tc>
        <w:tc>
          <w:tcPr>
            <w:tcW w:w="710" w:type="dxa"/>
            <w:shd w:val="clear" w:color="auto" w:fill="C5511A"/>
            <w:vAlign w:val="bottom"/>
          </w:tcPr>
          <w:p w14:paraId="2EAD4A20" w14:textId="34C9E004" w:rsidR="00CC4836" w:rsidRPr="00BA3EBA" w:rsidRDefault="00CC4836" w:rsidP="00CC4836">
            <w:pPr>
              <w:pStyle w:val="Tabletext"/>
              <w:rPr>
                <w:rFonts w:cs="Arial"/>
                <w:color w:val="FFFFFF" w:themeColor="background1"/>
                <w:sz w:val="18"/>
                <w:szCs w:val="18"/>
              </w:rPr>
            </w:pPr>
            <w:r w:rsidRPr="00BA3EBA">
              <w:rPr>
                <w:rFonts w:cs="Arial"/>
                <w:b/>
                <w:bCs/>
                <w:color w:val="FFFFFF" w:themeColor="background1"/>
                <w:sz w:val="18"/>
                <w:szCs w:val="18"/>
              </w:rPr>
              <w:t>8</w:t>
            </w:r>
          </w:p>
        </w:tc>
        <w:tc>
          <w:tcPr>
            <w:tcW w:w="709" w:type="dxa"/>
            <w:shd w:val="clear" w:color="auto" w:fill="C5511A"/>
            <w:vAlign w:val="bottom"/>
          </w:tcPr>
          <w:p w14:paraId="490186F0" w14:textId="0BF909E5" w:rsidR="00CC4836" w:rsidRPr="00BA3EBA" w:rsidRDefault="00CC4836" w:rsidP="00CC4836">
            <w:pPr>
              <w:pStyle w:val="Tabletext"/>
              <w:rPr>
                <w:rFonts w:cs="Arial"/>
                <w:color w:val="FFFFFF" w:themeColor="background1"/>
                <w:sz w:val="18"/>
                <w:szCs w:val="18"/>
              </w:rPr>
            </w:pPr>
            <w:r w:rsidRPr="00BA3EBA">
              <w:rPr>
                <w:rFonts w:cs="Arial"/>
                <w:b/>
                <w:bCs/>
                <w:color w:val="FFFFFF" w:themeColor="background1"/>
                <w:sz w:val="18"/>
                <w:szCs w:val="18"/>
              </w:rPr>
              <w:t>286</w:t>
            </w:r>
          </w:p>
        </w:tc>
        <w:tc>
          <w:tcPr>
            <w:tcW w:w="708" w:type="dxa"/>
            <w:shd w:val="clear" w:color="auto" w:fill="C5511A"/>
            <w:vAlign w:val="bottom"/>
          </w:tcPr>
          <w:p w14:paraId="5AA292CE" w14:textId="6EFD16EB" w:rsidR="00CC4836" w:rsidRPr="00BA3EBA" w:rsidRDefault="00CC4836" w:rsidP="00CC4836">
            <w:pPr>
              <w:pStyle w:val="Tabletext"/>
              <w:rPr>
                <w:rFonts w:cs="Arial"/>
                <w:color w:val="FFFFFF" w:themeColor="background1"/>
                <w:sz w:val="18"/>
                <w:szCs w:val="18"/>
              </w:rPr>
            </w:pPr>
            <w:r w:rsidRPr="00BA3EBA">
              <w:rPr>
                <w:rFonts w:cs="Arial"/>
                <w:b/>
                <w:bCs/>
                <w:color w:val="FFFFFF" w:themeColor="background1"/>
                <w:sz w:val="18"/>
                <w:szCs w:val="18"/>
              </w:rPr>
              <w:t>25</w:t>
            </w:r>
          </w:p>
        </w:tc>
        <w:tc>
          <w:tcPr>
            <w:tcW w:w="992" w:type="dxa"/>
            <w:shd w:val="clear" w:color="auto" w:fill="C5511A"/>
            <w:vAlign w:val="bottom"/>
          </w:tcPr>
          <w:p w14:paraId="29E6DF13" w14:textId="0C54D3B0" w:rsidR="00CC4836" w:rsidRPr="00BA3EBA" w:rsidRDefault="00CC4836" w:rsidP="00CC4836">
            <w:pPr>
              <w:pStyle w:val="Tabletext"/>
              <w:rPr>
                <w:rFonts w:cs="Arial"/>
                <w:color w:val="FFFFFF" w:themeColor="background1"/>
                <w:sz w:val="18"/>
                <w:szCs w:val="18"/>
              </w:rPr>
            </w:pPr>
            <w:r w:rsidRPr="00BA3EBA">
              <w:rPr>
                <w:rFonts w:cs="Arial"/>
                <w:b/>
                <w:bCs/>
                <w:color w:val="FFFFFF" w:themeColor="background1"/>
                <w:sz w:val="18"/>
                <w:szCs w:val="18"/>
              </w:rPr>
              <w:t>319</w:t>
            </w:r>
          </w:p>
        </w:tc>
        <w:tc>
          <w:tcPr>
            <w:tcW w:w="708" w:type="dxa"/>
            <w:shd w:val="clear" w:color="auto" w:fill="C5511A"/>
            <w:vAlign w:val="bottom"/>
          </w:tcPr>
          <w:p w14:paraId="1908A782" w14:textId="7F5C135E" w:rsidR="00CC4836" w:rsidRPr="00BA3EBA" w:rsidRDefault="00CC4836" w:rsidP="00CC4836">
            <w:pPr>
              <w:pStyle w:val="Tabletext"/>
              <w:rPr>
                <w:rFonts w:cs="Arial"/>
                <w:b/>
                <w:bCs/>
                <w:color w:val="FFFFFF" w:themeColor="background1"/>
                <w:sz w:val="18"/>
                <w:szCs w:val="18"/>
              </w:rPr>
            </w:pPr>
            <w:r w:rsidRPr="00BA3EBA">
              <w:rPr>
                <w:rFonts w:cs="Arial"/>
                <w:b/>
                <w:bCs/>
                <w:color w:val="FFFFFF" w:themeColor="background1"/>
                <w:sz w:val="18"/>
                <w:szCs w:val="18"/>
              </w:rPr>
              <w:t>1084</w:t>
            </w:r>
          </w:p>
        </w:tc>
      </w:tr>
    </w:tbl>
    <w:p w14:paraId="6C818453" w14:textId="4212956B" w:rsidR="00643BF2" w:rsidRDefault="00643BF2" w:rsidP="00F35AEC">
      <w:pPr>
        <w:pStyle w:val="Body"/>
      </w:pPr>
      <w:r>
        <w:br w:type="page"/>
      </w:r>
    </w:p>
    <w:p w14:paraId="36153C95" w14:textId="34F730A5" w:rsidR="00CA1484" w:rsidRPr="00606BAA" w:rsidRDefault="00CA1484" w:rsidP="00606BAA">
      <w:pPr>
        <w:pStyle w:val="Heading2"/>
      </w:pPr>
      <w:bookmarkStart w:id="60" w:name="_Appendix_9:_Offences"/>
      <w:bookmarkStart w:id="61" w:name="_Toc221105548"/>
      <w:bookmarkEnd w:id="60"/>
      <w:r w:rsidRPr="00606BAA">
        <w:rPr>
          <w:rStyle w:val="Heading2Char"/>
          <w:b/>
        </w:rPr>
        <w:lastRenderedPageBreak/>
        <w:t xml:space="preserve">Appendix </w:t>
      </w:r>
      <w:r w:rsidR="001E5942">
        <w:rPr>
          <w:rStyle w:val="Heading2Char"/>
          <w:b/>
        </w:rPr>
        <w:t>9</w:t>
      </w:r>
      <w:r w:rsidRPr="00606BAA">
        <w:rPr>
          <w:rStyle w:val="Heading2Char"/>
          <w:b/>
        </w:rPr>
        <w:t>: Offences under the Act that resulted in a conviction, by type of offence</w:t>
      </w:r>
      <w:bookmarkEnd w:id="59"/>
      <w:r w:rsidR="00376D67">
        <w:rPr>
          <w:rStyle w:val="FootnoteReference"/>
        </w:rPr>
        <w:footnoteReference w:id="46"/>
      </w:r>
      <w:bookmarkEnd w:id="61"/>
      <w:r w:rsidRPr="00606BAA">
        <w:t xml:space="preserve"> </w:t>
      </w:r>
    </w:p>
    <w:tbl>
      <w:tblPr>
        <w:tblW w:w="9232" w:type="dxa"/>
        <w:tblInd w:w="-18" w:type="dxa"/>
        <w:tblBorders>
          <w:insideH w:val="single" w:sz="4" w:space="0" w:color="BFBFBF"/>
          <w:insideV w:val="single" w:sz="4" w:space="0" w:color="BFBFBF"/>
        </w:tblBorders>
        <w:tblLayout w:type="fixed"/>
        <w:tblLook w:val="01E0" w:firstRow="1" w:lastRow="1" w:firstColumn="1" w:lastColumn="1" w:noHBand="0" w:noVBand="0"/>
      </w:tblPr>
      <w:tblGrid>
        <w:gridCol w:w="7815"/>
        <w:gridCol w:w="1417"/>
      </w:tblGrid>
      <w:tr w:rsidR="005D1F8E" w:rsidRPr="00D355E9" w14:paraId="5E67BE06" w14:textId="77777777" w:rsidTr="006B77FF">
        <w:trPr>
          <w:cantSplit/>
          <w:trHeight w:val="440"/>
          <w:tblHeader/>
        </w:trPr>
        <w:tc>
          <w:tcPr>
            <w:tcW w:w="7815" w:type="dxa"/>
            <w:shd w:val="clear" w:color="auto" w:fill="CC6600"/>
            <w:vAlign w:val="center"/>
          </w:tcPr>
          <w:p w14:paraId="7BAEB9AD" w14:textId="77777777" w:rsidR="00554E1D" w:rsidRPr="00EF7B3D" w:rsidRDefault="00554E1D">
            <w:pPr>
              <w:pStyle w:val="DHHStabletext"/>
              <w:ind w:left="13"/>
              <w:rPr>
                <w:rFonts w:cs="Arial"/>
                <w:b/>
                <w:color w:val="FFFFFF" w:themeColor="background1"/>
                <w:sz w:val="21"/>
                <w:szCs w:val="21"/>
              </w:rPr>
            </w:pPr>
            <w:r w:rsidRPr="00EF7B3D">
              <w:rPr>
                <w:rFonts w:cs="Arial"/>
                <w:b/>
                <w:color w:val="FFFFFF" w:themeColor="background1"/>
                <w:sz w:val="21"/>
                <w:szCs w:val="21"/>
              </w:rPr>
              <w:t>Type of offence</w:t>
            </w:r>
          </w:p>
        </w:tc>
        <w:tc>
          <w:tcPr>
            <w:tcW w:w="1417" w:type="dxa"/>
            <w:shd w:val="clear" w:color="auto" w:fill="CC6600"/>
            <w:vAlign w:val="center"/>
          </w:tcPr>
          <w:p w14:paraId="79160FC4" w14:textId="4D2E78AF" w:rsidR="00554E1D" w:rsidRPr="00EF7B3D" w:rsidRDefault="00554E1D">
            <w:pPr>
              <w:pStyle w:val="DHHStablecolhead"/>
              <w:jc w:val="center"/>
              <w:rPr>
                <w:rFonts w:cs="Arial"/>
                <w:color w:val="FFFFFF" w:themeColor="background1"/>
                <w:sz w:val="21"/>
                <w:szCs w:val="21"/>
              </w:rPr>
            </w:pPr>
            <w:r w:rsidRPr="00EF7B3D">
              <w:rPr>
                <w:rFonts w:cs="Arial"/>
                <w:color w:val="FFFFFF" w:themeColor="background1"/>
                <w:sz w:val="21"/>
                <w:szCs w:val="21"/>
              </w:rPr>
              <w:t>N</w:t>
            </w:r>
            <w:r w:rsidR="00FD2095">
              <w:rPr>
                <w:rFonts w:cs="Arial"/>
                <w:color w:val="FFFFFF" w:themeColor="background1"/>
                <w:sz w:val="21"/>
                <w:szCs w:val="21"/>
              </w:rPr>
              <w:t>umber</w:t>
            </w:r>
            <w:r w:rsidRPr="00EF7B3D">
              <w:rPr>
                <w:rFonts w:cs="Arial"/>
                <w:color w:val="FFFFFF" w:themeColor="background1"/>
                <w:sz w:val="21"/>
                <w:szCs w:val="21"/>
              </w:rPr>
              <w:t xml:space="preserve"> of offences </w:t>
            </w:r>
          </w:p>
        </w:tc>
      </w:tr>
      <w:tr w:rsidR="00AB43E2" w:rsidRPr="00D355E9" w14:paraId="5726CA5C" w14:textId="77777777" w:rsidTr="006B77FF">
        <w:trPr>
          <w:cantSplit/>
          <w:trHeight w:val="440"/>
        </w:trPr>
        <w:tc>
          <w:tcPr>
            <w:tcW w:w="7815" w:type="dxa"/>
            <w:shd w:val="clear" w:color="auto" w:fill="FF9E1B"/>
          </w:tcPr>
          <w:p w14:paraId="294E9676" w14:textId="5E41C0D4" w:rsidR="00AB43E2" w:rsidRPr="00D355E9" w:rsidRDefault="006D7CBA">
            <w:pPr>
              <w:pStyle w:val="DHHStabletext6pt"/>
              <w:rPr>
                <w:rFonts w:cs="Arial"/>
                <w:b/>
                <w:sz w:val="21"/>
                <w:szCs w:val="21"/>
              </w:rPr>
            </w:pPr>
            <w:r w:rsidRPr="006D7CBA">
              <w:rPr>
                <w:rFonts w:cs="Arial"/>
                <w:b/>
                <w:sz w:val="21"/>
                <w:szCs w:val="21"/>
              </w:rPr>
              <w:t>S. 10A(2) – falsely describing food in other circumstances</w:t>
            </w:r>
          </w:p>
        </w:tc>
        <w:tc>
          <w:tcPr>
            <w:tcW w:w="1417" w:type="dxa"/>
            <w:shd w:val="clear" w:color="auto" w:fill="FF9E1B"/>
            <w:vAlign w:val="center"/>
          </w:tcPr>
          <w:p w14:paraId="46EEEDD4" w14:textId="77777777" w:rsidR="00AB43E2" w:rsidRPr="00D355E9" w:rsidRDefault="00AB43E2">
            <w:pPr>
              <w:pStyle w:val="DHHStabletext6pt"/>
              <w:jc w:val="center"/>
              <w:rPr>
                <w:rFonts w:cs="Arial"/>
                <w:sz w:val="21"/>
                <w:szCs w:val="21"/>
              </w:rPr>
            </w:pPr>
          </w:p>
        </w:tc>
      </w:tr>
      <w:tr w:rsidR="00AB43E2" w:rsidRPr="00D355E9" w14:paraId="45B44CF6" w14:textId="77777777" w:rsidTr="006B77FF">
        <w:trPr>
          <w:cantSplit/>
          <w:trHeight w:val="440"/>
        </w:trPr>
        <w:tc>
          <w:tcPr>
            <w:tcW w:w="7815" w:type="dxa"/>
          </w:tcPr>
          <w:p w14:paraId="062E1E4A" w14:textId="7BD77536" w:rsidR="00AB43E2" w:rsidRPr="0019651A" w:rsidRDefault="006D7CBA">
            <w:pPr>
              <w:pStyle w:val="DHHStabletext6pt"/>
              <w:rPr>
                <w:rFonts w:cs="Arial"/>
                <w:bCs/>
                <w:sz w:val="21"/>
                <w:szCs w:val="21"/>
              </w:rPr>
            </w:pPr>
            <w:r w:rsidRPr="0019651A">
              <w:rPr>
                <w:rFonts w:cs="Arial"/>
                <w:bCs/>
                <w:sz w:val="21"/>
                <w:szCs w:val="21"/>
              </w:rPr>
              <w:t>Did sell food that the person ought reasonably to know is falsely described and is likely to cause physical harm to a consumer of the food who relies on the description.</w:t>
            </w:r>
          </w:p>
        </w:tc>
        <w:tc>
          <w:tcPr>
            <w:tcW w:w="1417" w:type="dxa"/>
            <w:vAlign w:val="center"/>
          </w:tcPr>
          <w:p w14:paraId="324CC1D1" w14:textId="13B8A3C3" w:rsidR="00AB43E2" w:rsidRPr="0019651A" w:rsidRDefault="006D7CBA">
            <w:pPr>
              <w:pStyle w:val="DHHStabletext6pt"/>
              <w:jc w:val="center"/>
              <w:rPr>
                <w:rFonts w:cs="Arial"/>
                <w:bCs/>
                <w:sz w:val="21"/>
                <w:szCs w:val="21"/>
              </w:rPr>
            </w:pPr>
            <w:r w:rsidRPr="0019651A">
              <w:rPr>
                <w:rFonts w:cs="Arial"/>
                <w:bCs/>
                <w:sz w:val="21"/>
                <w:szCs w:val="21"/>
              </w:rPr>
              <w:t>1</w:t>
            </w:r>
          </w:p>
        </w:tc>
      </w:tr>
      <w:tr w:rsidR="00AB43E2" w:rsidRPr="00D355E9" w14:paraId="6DC952C8" w14:textId="77777777" w:rsidTr="006B77FF">
        <w:trPr>
          <w:cantSplit/>
          <w:trHeight w:val="440"/>
        </w:trPr>
        <w:tc>
          <w:tcPr>
            <w:tcW w:w="7815" w:type="dxa"/>
            <w:shd w:val="clear" w:color="auto" w:fill="FF9E1B"/>
          </w:tcPr>
          <w:p w14:paraId="30F951A2" w14:textId="480C42AD" w:rsidR="00AB43E2" w:rsidRPr="00D355E9" w:rsidRDefault="006D7CBA">
            <w:pPr>
              <w:pStyle w:val="DHHStabletext6pt"/>
              <w:rPr>
                <w:rFonts w:cs="Arial"/>
                <w:b/>
                <w:sz w:val="21"/>
                <w:szCs w:val="21"/>
              </w:rPr>
            </w:pPr>
            <w:r w:rsidRPr="006D7CBA">
              <w:rPr>
                <w:rFonts w:cs="Arial"/>
                <w:b/>
                <w:sz w:val="21"/>
                <w:szCs w:val="21"/>
              </w:rPr>
              <w:t>S. 11(1) – handling and sale of unsafe food</w:t>
            </w:r>
          </w:p>
        </w:tc>
        <w:tc>
          <w:tcPr>
            <w:tcW w:w="1417" w:type="dxa"/>
            <w:shd w:val="clear" w:color="auto" w:fill="FF9E1B"/>
            <w:vAlign w:val="center"/>
          </w:tcPr>
          <w:p w14:paraId="67BD8CA4" w14:textId="77777777" w:rsidR="00AB43E2" w:rsidRPr="00D355E9" w:rsidRDefault="00AB43E2">
            <w:pPr>
              <w:pStyle w:val="DHHStabletext6pt"/>
              <w:jc w:val="center"/>
              <w:rPr>
                <w:rFonts w:cs="Arial"/>
                <w:sz w:val="21"/>
                <w:szCs w:val="21"/>
              </w:rPr>
            </w:pPr>
          </w:p>
        </w:tc>
      </w:tr>
      <w:tr w:rsidR="00AB43E2" w:rsidRPr="00D355E9" w14:paraId="5FEE4BE8" w14:textId="77777777" w:rsidTr="006B77FF">
        <w:trPr>
          <w:cantSplit/>
          <w:trHeight w:val="440"/>
        </w:trPr>
        <w:tc>
          <w:tcPr>
            <w:tcW w:w="7815" w:type="dxa"/>
          </w:tcPr>
          <w:p w14:paraId="5F79AF60" w14:textId="4965977B" w:rsidR="00AB43E2" w:rsidRPr="0019651A" w:rsidRDefault="006D7CBA">
            <w:pPr>
              <w:pStyle w:val="DHHStabletext6pt"/>
              <w:rPr>
                <w:rFonts w:cs="Arial"/>
                <w:bCs/>
                <w:sz w:val="21"/>
                <w:szCs w:val="21"/>
              </w:rPr>
            </w:pPr>
            <w:r w:rsidRPr="0019651A">
              <w:rPr>
                <w:rFonts w:cs="Arial"/>
                <w:bCs/>
                <w:sz w:val="21"/>
                <w:szCs w:val="21"/>
              </w:rPr>
              <w:t>Did handle food intended for sale in a manner that will render, or is likely to render, it unsafe.</w:t>
            </w:r>
          </w:p>
        </w:tc>
        <w:tc>
          <w:tcPr>
            <w:tcW w:w="1417" w:type="dxa"/>
            <w:vAlign w:val="center"/>
          </w:tcPr>
          <w:p w14:paraId="5A49E54B" w14:textId="1A5BA21F" w:rsidR="00AB43E2" w:rsidRPr="0019651A" w:rsidRDefault="0096110E">
            <w:pPr>
              <w:pStyle w:val="DHHStabletext6pt"/>
              <w:jc w:val="center"/>
              <w:rPr>
                <w:rFonts w:cs="Arial"/>
                <w:bCs/>
                <w:sz w:val="21"/>
                <w:szCs w:val="21"/>
              </w:rPr>
            </w:pPr>
            <w:r w:rsidRPr="0019651A">
              <w:rPr>
                <w:rFonts w:cs="Arial"/>
                <w:bCs/>
                <w:sz w:val="21"/>
                <w:szCs w:val="21"/>
              </w:rPr>
              <w:t>6</w:t>
            </w:r>
          </w:p>
        </w:tc>
      </w:tr>
      <w:tr w:rsidR="00AB43E2" w:rsidRPr="00D355E9" w14:paraId="787BCE5E" w14:textId="77777777" w:rsidTr="006B77FF">
        <w:trPr>
          <w:cantSplit/>
          <w:trHeight w:val="440"/>
        </w:trPr>
        <w:tc>
          <w:tcPr>
            <w:tcW w:w="7815" w:type="dxa"/>
            <w:shd w:val="clear" w:color="auto" w:fill="FF9E1B"/>
          </w:tcPr>
          <w:p w14:paraId="53E2DF11" w14:textId="5CA3A0E0" w:rsidR="00AB43E2" w:rsidRPr="00D355E9" w:rsidRDefault="0096110E">
            <w:pPr>
              <w:pStyle w:val="DHHStabletext6pt"/>
              <w:rPr>
                <w:rFonts w:cs="Arial"/>
                <w:b/>
                <w:sz w:val="21"/>
                <w:szCs w:val="21"/>
              </w:rPr>
            </w:pPr>
            <w:r w:rsidRPr="0096110E">
              <w:rPr>
                <w:rFonts w:cs="Arial"/>
                <w:b/>
                <w:sz w:val="21"/>
                <w:szCs w:val="21"/>
              </w:rPr>
              <w:t>S.14(1) – sale of food not complying with purchaser's demand</w:t>
            </w:r>
          </w:p>
        </w:tc>
        <w:tc>
          <w:tcPr>
            <w:tcW w:w="1417" w:type="dxa"/>
            <w:shd w:val="clear" w:color="auto" w:fill="FF9E1B"/>
            <w:vAlign w:val="center"/>
          </w:tcPr>
          <w:p w14:paraId="41947C92" w14:textId="77777777" w:rsidR="00AB43E2" w:rsidRPr="00D355E9" w:rsidRDefault="00AB43E2">
            <w:pPr>
              <w:pStyle w:val="DHHStabletext6pt"/>
              <w:jc w:val="center"/>
              <w:rPr>
                <w:rFonts w:cs="Arial"/>
                <w:sz w:val="21"/>
                <w:szCs w:val="21"/>
              </w:rPr>
            </w:pPr>
          </w:p>
        </w:tc>
      </w:tr>
      <w:tr w:rsidR="00AB43E2" w:rsidRPr="00D355E9" w14:paraId="253FFA04" w14:textId="77777777" w:rsidTr="006B77FF">
        <w:trPr>
          <w:cantSplit/>
          <w:trHeight w:val="440"/>
        </w:trPr>
        <w:tc>
          <w:tcPr>
            <w:tcW w:w="7815" w:type="dxa"/>
          </w:tcPr>
          <w:p w14:paraId="40A8EA7A" w14:textId="2FCB9C56" w:rsidR="00AB43E2" w:rsidRPr="0019651A" w:rsidRDefault="0096110E">
            <w:pPr>
              <w:pStyle w:val="DHHStabletext6pt"/>
              <w:rPr>
                <w:rFonts w:cs="Arial"/>
                <w:bCs/>
                <w:sz w:val="21"/>
                <w:szCs w:val="21"/>
              </w:rPr>
            </w:pPr>
            <w:r w:rsidRPr="0019651A">
              <w:rPr>
                <w:rFonts w:cs="Arial"/>
                <w:bCs/>
                <w:sz w:val="21"/>
                <w:szCs w:val="21"/>
              </w:rPr>
              <w:t>Did, in the course of carrying on a food business, supply food by way of sale that was not of the nature or substance demanded by the purchaser.</w:t>
            </w:r>
          </w:p>
        </w:tc>
        <w:tc>
          <w:tcPr>
            <w:tcW w:w="1417" w:type="dxa"/>
            <w:vAlign w:val="center"/>
          </w:tcPr>
          <w:p w14:paraId="2B382DC0" w14:textId="31396051" w:rsidR="00AB43E2" w:rsidRPr="0019651A" w:rsidRDefault="0096110E">
            <w:pPr>
              <w:pStyle w:val="DHHStabletext6pt"/>
              <w:jc w:val="center"/>
              <w:rPr>
                <w:rFonts w:cs="Arial"/>
                <w:bCs/>
                <w:sz w:val="21"/>
                <w:szCs w:val="21"/>
              </w:rPr>
            </w:pPr>
            <w:r w:rsidRPr="0019651A">
              <w:rPr>
                <w:rFonts w:cs="Arial"/>
                <w:bCs/>
                <w:sz w:val="21"/>
                <w:szCs w:val="21"/>
              </w:rPr>
              <w:t>2</w:t>
            </w:r>
          </w:p>
        </w:tc>
      </w:tr>
      <w:tr w:rsidR="00AB43E2" w:rsidRPr="00D355E9" w14:paraId="41C20267" w14:textId="77777777" w:rsidTr="006B77FF">
        <w:trPr>
          <w:cantSplit/>
          <w:trHeight w:val="440"/>
        </w:trPr>
        <w:tc>
          <w:tcPr>
            <w:tcW w:w="7815" w:type="dxa"/>
            <w:shd w:val="clear" w:color="auto" w:fill="FF9E1B"/>
          </w:tcPr>
          <w:p w14:paraId="22672812" w14:textId="6BAB47D4" w:rsidR="00AB43E2" w:rsidRPr="00D355E9" w:rsidRDefault="0019651A">
            <w:pPr>
              <w:pStyle w:val="DHHStabletext6pt"/>
              <w:rPr>
                <w:rFonts w:cs="Arial"/>
                <w:b/>
                <w:sz w:val="21"/>
                <w:szCs w:val="21"/>
              </w:rPr>
            </w:pPr>
            <w:r w:rsidRPr="0019651A">
              <w:rPr>
                <w:rFonts w:cs="Arial"/>
                <w:b/>
                <w:sz w:val="21"/>
                <w:szCs w:val="21"/>
              </w:rPr>
              <w:t>S.16 – Failure to comply with the Food Standards Code</w:t>
            </w:r>
          </w:p>
        </w:tc>
        <w:tc>
          <w:tcPr>
            <w:tcW w:w="1417" w:type="dxa"/>
            <w:shd w:val="clear" w:color="auto" w:fill="FF9E1B"/>
            <w:vAlign w:val="center"/>
          </w:tcPr>
          <w:p w14:paraId="6A79125A" w14:textId="77777777" w:rsidR="00AB43E2" w:rsidRPr="00D355E9" w:rsidRDefault="00AB43E2">
            <w:pPr>
              <w:pStyle w:val="DHHStabletext6pt"/>
              <w:jc w:val="center"/>
              <w:rPr>
                <w:rFonts w:cs="Arial"/>
                <w:sz w:val="21"/>
                <w:szCs w:val="21"/>
              </w:rPr>
            </w:pPr>
          </w:p>
        </w:tc>
      </w:tr>
      <w:tr w:rsidR="0025509F" w:rsidRPr="00D355E9" w14:paraId="32266984" w14:textId="77777777" w:rsidTr="006B77FF">
        <w:trPr>
          <w:cantSplit/>
          <w:trHeight w:val="440"/>
        </w:trPr>
        <w:tc>
          <w:tcPr>
            <w:tcW w:w="7815" w:type="dxa"/>
          </w:tcPr>
          <w:p w14:paraId="4CF1D4B4" w14:textId="77777777" w:rsidR="00554E1D" w:rsidRPr="00D355E9" w:rsidRDefault="00554E1D">
            <w:pPr>
              <w:pStyle w:val="DHHStabletext6pt"/>
              <w:rPr>
                <w:rFonts w:cs="Arial"/>
                <w:b/>
                <w:sz w:val="21"/>
                <w:szCs w:val="21"/>
              </w:rPr>
            </w:pPr>
            <w:r w:rsidRPr="00D355E9">
              <w:rPr>
                <w:rFonts w:cs="Arial"/>
                <w:b/>
                <w:sz w:val="21"/>
                <w:szCs w:val="21"/>
              </w:rPr>
              <w:t>Standard 3.2.2, clause 3(1)(a) – food handling – skills and knowledge</w:t>
            </w:r>
          </w:p>
          <w:p w14:paraId="7479E623" w14:textId="77777777" w:rsidR="00554E1D" w:rsidRPr="00D355E9" w:rsidRDefault="00554E1D">
            <w:pPr>
              <w:pStyle w:val="DHHStabletext6pt"/>
              <w:rPr>
                <w:rFonts w:cs="Arial"/>
                <w:sz w:val="21"/>
                <w:szCs w:val="21"/>
              </w:rPr>
            </w:pPr>
            <w:r w:rsidRPr="00D355E9">
              <w:rPr>
                <w:rFonts w:cs="Arial"/>
                <w:sz w:val="21"/>
                <w:szCs w:val="21"/>
              </w:rPr>
              <w:t>Fail to ensure persons undertaking or supervising food handling operations have skills in, food safety and food hygiene matters.</w:t>
            </w:r>
          </w:p>
        </w:tc>
        <w:tc>
          <w:tcPr>
            <w:tcW w:w="1417" w:type="dxa"/>
            <w:vAlign w:val="center"/>
          </w:tcPr>
          <w:p w14:paraId="037ECA60" w14:textId="77777777" w:rsidR="00554E1D" w:rsidRPr="00D355E9" w:rsidRDefault="00554E1D">
            <w:pPr>
              <w:pStyle w:val="DHHStabletext6pt"/>
              <w:jc w:val="center"/>
              <w:rPr>
                <w:rFonts w:cs="Arial"/>
                <w:sz w:val="21"/>
                <w:szCs w:val="21"/>
              </w:rPr>
            </w:pPr>
            <w:r w:rsidRPr="00D355E9">
              <w:rPr>
                <w:rFonts w:cs="Arial"/>
                <w:sz w:val="21"/>
                <w:szCs w:val="21"/>
              </w:rPr>
              <w:t>7</w:t>
            </w:r>
          </w:p>
        </w:tc>
      </w:tr>
      <w:tr w:rsidR="0025509F" w:rsidRPr="00D355E9" w14:paraId="1402331E" w14:textId="77777777" w:rsidTr="006B77FF">
        <w:trPr>
          <w:cantSplit/>
          <w:trHeight w:val="440"/>
        </w:trPr>
        <w:tc>
          <w:tcPr>
            <w:tcW w:w="7815" w:type="dxa"/>
            <w:shd w:val="clear" w:color="auto" w:fill="EFF0EF"/>
          </w:tcPr>
          <w:p w14:paraId="06AABFFA" w14:textId="77777777" w:rsidR="00554E1D" w:rsidRPr="00D355E9" w:rsidRDefault="00554E1D">
            <w:pPr>
              <w:pStyle w:val="DHHStabletext6pt"/>
              <w:rPr>
                <w:rFonts w:cs="Arial"/>
                <w:b/>
                <w:sz w:val="21"/>
                <w:szCs w:val="21"/>
              </w:rPr>
            </w:pPr>
            <w:r w:rsidRPr="00D355E9">
              <w:rPr>
                <w:rFonts w:cs="Arial"/>
                <w:b/>
                <w:sz w:val="21"/>
                <w:szCs w:val="21"/>
              </w:rPr>
              <w:t xml:space="preserve">Standard 3.2.2, clause 3(1)(b) – food handling – skills and knowledge </w:t>
            </w:r>
          </w:p>
          <w:p w14:paraId="5F93972F" w14:textId="77777777" w:rsidR="00554E1D" w:rsidRPr="00D355E9" w:rsidRDefault="00554E1D">
            <w:pPr>
              <w:pStyle w:val="DHHStabletext6pt"/>
              <w:rPr>
                <w:rFonts w:cs="Arial"/>
                <w:sz w:val="21"/>
                <w:szCs w:val="21"/>
              </w:rPr>
            </w:pPr>
            <w:r w:rsidRPr="00D355E9">
              <w:rPr>
                <w:rFonts w:cs="Arial"/>
                <w:sz w:val="21"/>
                <w:szCs w:val="21"/>
              </w:rPr>
              <w:t>Fail to ensure persons undertaking or supervising food handling operations have knowledge of food safety and food hygiene matters.</w:t>
            </w:r>
          </w:p>
        </w:tc>
        <w:tc>
          <w:tcPr>
            <w:tcW w:w="1417" w:type="dxa"/>
            <w:shd w:val="clear" w:color="auto" w:fill="EFF0EF"/>
            <w:vAlign w:val="center"/>
          </w:tcPr>
          <w:p w14:paraId="3C1BDD36" w14:textId="77777777" w:rsidR="00554E1D" w:rsidRPr="00D355E9" w:rsidRDefault="00554E1D">
            <w:pPr>
              <w:pStyle w:val="DHHStabletext6pt"/>
              <w:jc w:val="center"/>
              <w:rPr>
                <w:rFonts w:cs="Arial"/>
                <w:sz w:val="21"/>
                <w:szCs w:val="21"/>
              </w:rPr>
            </w:pPr>
            <w:r w:rsidRPr="00D355E9">
              <w:rPr>
                <w:rFonts w:cs="Arial"/>
                <w:sz w:val="21"/>
                <w:szCs w:val="21"/>
              </w:rPr>
              <w:t>7</w:t>
            </w:r>
          </w:p>
        </w:tc>
      </w:tr>
      <w:tr w:rsidR="0025509F" w:rsidRPr="00D355E9" w14:paraId="5338A90E" w14:textId="77777777" w:rsidTr="006B77FF">
        <w:trPr>
          <w:cantSplit/>
          <w:trHeight w:val="440"/>
        </w:trPr>
        <w:tc>
          <w:tcPr>
            <w:tcW w:w="7815" w:type="dxa"/>
            <w:hideMark/>
          </w:tcPr>
          <w:p w14:paraId="336FB8DA" w14:textId="77777777" w:rsidR="00554E1D" w:rsidRPr="00D355E9" w:rsidRDefault="00554E1D">
            <w:pPr>
              <w:pStyle w:val="DHHStabletext6pt"/>
              <w:rPr>
                <w:rFonts w:cs="Arial"/>
                <w:b/>
                <w:sz w:val="21"/>
                <w:szCs w:val="21"/>
              </w:rPr>
            </w:pPr>
            <w:r w:rsidRPr="00D355E9">
              <w:rPr>
                <w:rFonts w:cs="Arial"/>
                <w:b/>
                <w:sz w:val="21"/>
                <w:szCs w:val="21"/>
              </w:rPr>
              <w:t>Standard 3.2.2, clause 6(1)(a) and (b) – food storage</w:t>
            </w:r>
          </w:p>
          <w:p w14:paraId="60134A73" w14:textId="77777777" w:rsidR="00554E1D" w:rsidRPr="00D355E9" w:rsidRDefault="00554E1D">
            <w:pPr>
              <w:pStyle w:val="DHHStabletext6pt"/>
              <w:rPr>
                <w:rFonts w:cs="Arial"/>
                <w:sz w:val="21"/>
                <w:szCs w:val="21"/>
              </w:rPr>
            </w:pPr>
            <w:r w:rsidRPr="00D355E9">
              <w:rPr>
                <w:rFonts w:cs="Arial"/>
                <w:sz w:val="21"/>
                <w:szCs w:val="21"/>
              </w:rPr>
              <w:t>Fail to store food in such a way that it is protected from the likelihood of contamination; and the environmental conditions under which it is stored will not adversely affect the safety and suitability of the food.</w:t>
            </w:r>
          </w:p>
        </w:tc>
        <w:tc>
          <w:tcPr>
            <w:tcW w:w="1417" w:type="dxa"/>
            <w:vAlign w:val="center"/>
          </w:tcPr>
          <w:p w14:paraId="5F1C1403"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0EE147F9" w14:textId="77777777" w:rsidTr="006B77FF">
        <w:trPr>
          <w:cantSplit/>
          <w:trHeight w:val="440"/>
        </w:trPr>
        <w:tc>
          <w:tcPr>
            <w:tcW w:w="7815" w:type="dxa"/>
            <w:shd w:val="clear" w:color="auto" w:fill="EFF0EF"/>
          </w:tcPr>
          <w:p w14:paraId="3FBA627D" w14:textId="77777777" w:rsidR="00554E1D" w:rsidRPr="00D355E9" w:rsidRDefault="00554E1D">
            <w:pPr>
              <w:pStyle w:val="DHHStabletext6pt"/>
              <w:rPr>
                <w:rFonts w:cs="Arial"/>
                <w:b/>
                <w:sz w:val="21"/>
                <w:szCs w:val="21"/>
              </w:rPr>
            </w:pPr>
            <w:r w:rsidRPr="00D355E9">
              <w:rPr>
                <w:rFonts w:cs="Arial"/>
                <w:b/>
                <w:sz w:val="21"/>
                <w:szCs w:val="21"/>
              </w:rPr>
              <w:t xml:space="preserve">Standard 3.2.2, clause 6(1)(a) – food storage </w:t>
            </w:r>
          </w:p>
          <w:p w14:paraId="6C613E88" w14:textId="77777777" w:rsidR="00554E1D" w:rsidRPr="00D355E9" w:rsidRDefault="00554E1D">
            <w:pPr>
              <w:pStyle w:val="DHHStabletext6pt"/>
              <w:rPr>
                <w:rFonts w:cs="Arial"/>
                <w:sz w:val="21"/>
                <w:szCs w:val="21"/>
              </w:rPr>
            </w:pPr>
            <w:r w:rsidRPr="00D355E9">
              <w:rPr>
                <w:rFonts w:cs="Arial"/>
                <w:sz w:val="21"/>
                <w:szCs w:val="21"/>
              </w:rPr>
              <w:t>Fail to store food in such a way that it is protected from the likelihood of contamination.</w:t>
            </w:r>
          </w:p>
        </w:tc>
        <w:tc>
          <w:tcPr>
            <w:tcW w:w="1417" w:type="dxa"/>
            <w:shd w:val="clear" w:color="auto" w:fill="EFF0EF"/>
            <w:vAlign w:val="center"/>
          </w:tcPr>
          <w:p w14:paraId="69A8E18A" w14:textId="77777777" w:rsidR="00554E1D" w:rsidRPr="00D355E9" w:rsidRDefault="00554E1D">
            <w:pPr>
              <w:pStyle w:val="DHHStabletext6pt"/>
              <w:jc w:val="center"/>
              <w:rPr>
                <w:rFonts w:cs="Arial"/>
                <w:sz w:val="21"/>
                <w:szCs w:val="21"/>
              </w:rPr>
            </w:pPr>
            <w:r w:rsidRPr="00D355E9">
              <w:rPr>
                <w:rFonts w:cs="Arial"/>
                <w:sz w:val="21"/>
                <w:szCs w:val="21"/>
              </w:rPr>
              <w:t>21</w:t>
            </w:r>
          </w:p>
        </w:tc>
      </w:tr>
      <w:tr w:rsidR="0025509F" w:rsidRPr="00D355E9" w14:paraId="65C2539D" w14:textId="77777777" w:rsidTr="006B77FF">
        <w:trPr>
          <w:cantSplit/>
          <w:trHeight w:val="440"/>
        </w:trPr>
        <w:tc>
          <w:tcPr>
            <w:tcW w:w="7815" w:type="dxa"/>
          </w:tcPr>
          <w:p w14:paraId="7392D0F4" w14:textId="77777777" w:rsidR="00554E1D" w:rsidRPr="00D355E9" w:rsidRDefault="00554E1D">
            <w:pPr>
              <w:pStyle w:val="DHHStabletext6pt"/>
              <w:rPr>
                <w:rFonts w:cs="Arial"/>
                <w:b/>
                <w:sz w:val="21"/>
                <w:szCs w:val="21"/>
              </w:rPr>
            </w:pPr>
            <w:r w:rsidRPr="00D355E9">
              <w:rPr>
                <w:rFonts w:cs="Arial"/>
                <w:b/>
                <w:sz w:val="21"/>
                <w:szCs w:val="21"/>
              </w:rPr>
              <w:t>Standard 3.2.2, clause 6(2)(a) – food storage</w:t>
            </w:r>
          </w:p>
          <w:p w14:paraId="62671501" w14:textId="77777777" w:rsidR="00554E1D" w:rsidRPr="00D355E9" w:rsidRDefault="00554E1D">
            <w:pPr>
              <w:pStyle w:val="DHHStabletext6pt"/>
              <w:rPr>
                <w:rFonts w:cs="Arial"/>
                <w:sz w:val="21"/>
                <w:szCs w:val="21"/>
              </w:rPr>
            </w:pPr>
            <w:r w:rsidRPr="00D355E9">
              <w:rPr>
                <w:rFonts w:cs="Arial"/>
                <w:sz w:val="21"/>
                <w:szCs w:val="21"/>
              </w:rPr>
              <w:t>When storing potentially hazardous food, fail to store it under temperature control.</w:t>
            </w:r>
          </w:p>
        </w:tc>
        <w:tc>
          <w:tcPr>
            <w:tcW w:w="1417" w:type="dxa"/>
            <w:vAlign w:val="center"/>
          </w:tcPr>
          <w:p w14:paraId="279DA4A7" w14:textId="77777777" w:rsidR="00554E1D" w:rsidRPr="00D355E9" w:rsidRDefault="00554E1D">
            <w:pPr>
              <w:pStyle w:val="DHHStabletext6pt"/>
              <w:jc w:val="center"/>
              <w:rPr>
                <w:rFonts w:cs="Arial"/>
                <w:sz w:val="21"/>
                <w:szCs w:val="21"/>
              </w:rPr>
            </w:pPr>
            <w:r w:rsidRPr="00D355E9">
              <w:rPr>
                <w:rFonts w:cs="Arial"/>
                <w:sz w:val="21"/>
                <w:szCs w:val="21"/>
              </w:rPr>
              <w:t>22</w:t>
            </w:r>
          </w:p>
        </w:tc>
      </w:tr>
      <w:tr w:rsidR="0025509F" w:rsidRPr="00D355E9" w14:paraId="146A2796" w14:textId="77777777" w:rsidTr="006B77FF">
        <w:trPr>
          <w:cantSplit/>
          <w:trHeight w:val="440"/>
        </w:trPr>
        <w:tc>
          <w:tcPr>
            <w:tcW w:w="7815" w:type="dxa"/>
            <w:shd w:val="clear" w:color="auto" w:fill="EFF0EF"/>
          </w:tcPr>
          <w:p w14:paraId="6B0E89AC" w14:textId="77777777" w:rsidR="00554E1D" w:rsidRPr="00D355E9" w:rsidRDefault="00554E1D">
            <w:pPr>
              <w:pStyle w:val="DHHStabletext6pt"/>
              <w:rPr>
                <w:rFonts w:cs="Arial"/>
                <w:b/>
                <w:sz w:val="21"/>
                <w:szCs w:val="21"/>
              </w:rPr>
            </w:pPr>
            <w:r w:rsidRPr="00D355E9">
              <w:rPr>
                <w:rFonts w:cs="Arial"/>
                <w:b/>
                <w:sz w:val="21"/>
                <w:szCs w:val="21"/>
              </w:rPr>
              <w:t>Standard 3.2.2, clause 7(1)(a) – food processing</w:t>
            </w:r>
          </w:p>
          <w:p w14:paraId="27C46AF2" w14:textId="77777777" w:rsidR="00554E1D" w:rsidRPr="00D355E9" w:rsidRDefault="00554E1D">
            <w:pPr>
              <w:pStyle w:val="DHHStabletext6pt"/>
              <w:rPr>
                <w:rFonts w:cs="Arial"/>
                <w:sz w:val="21"/>
                <w:szCs w:val="21"/>
              </w:rPr>
            </w:pPr>
            <w:r w:rsidRPr="00D355E9">
              <w:rPr>
                <w:rFonts w:cs="Arial"/>
                <w:sz w:val="21"/>
                <w:szCs w:val="21"/>
              </w:rPr>
              <w:t>Fail to take all practicable measures to process only safe and suitable food.</w:t>
            </w:r>
          </w:p>
        </w:tc>
        <w:tc>
          <w:tcPr>
            <w:tcW w:w="1417" w:type="dxa"/>
            <w:shd w:val="clear" w:color="auto" w:fill="EFF0EF"/>
            <w:vAlign w:val="center"/>
          </w:tcPr>
          <w:p w14:paraId="35478947" w14:textId="77777777" w:rsidR="00554E1D" w:rsidRPr="00D355E9" w:rsidRDefault="00554E1D">
            <w:pPr>
              <w:pStyle w:val="DHHStabletext6pt"/>
              <w:jc w:val="center"/>
              <w:rPr>
                <w:rFonts w:cs="Arial"/>
                <w:sz w:val="21"/>
                <w:szCs w:val="21"/>
              </w:rPr>
            </w:pPr>
            <w:r w:rsidRPr="00D355E9">
              <w:rPr>
                <w:rFonts w:cs="Arial"/>
                <w:sz w:val="21"/>
                <w:szCs w:val="21"/>
              </w:rPr>
              <w:t>3</w:t>
            </w:r>
          </w:p>
        </w:tc>
      </w:tr>
      <w:tr w:rsidR="0025509F" w:rsidRPr="00D355E9" w14:paraId="08542EC0" w14:textId="77777777" w:rsidTr="006B77FF">
        <w:trPr>
          <w:cantSplit/>
          <w:trHeight w:val="440"/>
        </w:trPr>
        <w:tc>
          <w:tcPr>
            <w:tcW w:w="7815" w:type="dxa"/>
          </w:tcPr>
          <w:p w14:paraId="477D6136" w14:textId="77777777" w:rsidR="00554E1D" w:rsidRPr="00D355E9" w:rsidRDefault="00554E1D">
            <w:pPr>
              <w:pStyle w:val="DHHStabletext6pt"/>
              <w:rPr>
                <w:rFonts w:cs="Arial"/>
                <w:b/>
                <w:sz w:val="21"/>
                <w:szCs w:val="21"/>
              </w:rPr>
            </w:pPr>
            <w:r w:rsidRPr="00D355E9">
              <w:rPr>
                <w:rFonts w:cs="Arial"/>
                <w:b/>
                <w:sz w:val="21"/>
                <w:szCs w:val="21"/>
              </w:rPr>
              <w:t>Standard 3.2.2, clause 7(1)(b)(i) – food processing</w:t>
            </w:r>
          </w:p>
          <w:p w14:paraId="3007258B" w14:textId="77777777" w:rsidR="00554E1D" w:rsidRPr="00D355E9" w:rsidRDefault="00554E1D">
            <w:pPr>
              <w:pStyle w:val="DHHStabletext6pt"/>
              <w:rPr>
                <w:rFonts w:cs="Arial"/>
                <w:sz w:val="21"/>
                <w:szCs w:val="21"/>
              </w:rPr>
            </w:pPr>
            <w:r w:rsidRPr="00D355E9">
              <w:rPr>
                <w:rFonts w:cs="Arial"/>
                <w:sz w:val="21"/>
                <w:szCs w:val="21"/>
              </w:rPr>
              <w:t>Fail, when processing food, to take all necessary steps to prevent the likelihood of food being contaminated.</w:t>
            </w:r>
          </w:p>
        </w:tc>
        <w:tc>
          <w:tcPr>
            <w:tcW w:w="1417" w:type="dxa"/>
            <w:vAlign w:val="center"/>
          </w:tcPr>
          <w:p w14:paraId="1D37FF91" w14:textId="77777777" w:rsidR="00554E1D" w:rsidRPr="00D355E9" w:rsidRDefault="00554E1D">
            <w:pPr>
              <w:pStyle w:val="DHHStabletext6pt"/>
              <w:jc w:val="center"/>
              <w:rPr>
                <w:rFonts w:cs="Arial"/>
                <w:sz w:val="21"/>
                <w:szCs w:val="21"/>
              </w:rPr>
            </w:pPr>
            <w:r w:rsidRPr="00D355E9">
              <w:rPr>
                <w:rFonts w:cs="Arial"/>
                <w:sz w:val="21"/>
                <w:szCs w:val="21"/>
              </w:rPr>
              <w:t>5</w:t>
            </w:r>
          </w:p>
        </w:tc>
      </w:tr>
      <w:tr w:rsidR="0025509F" w:rsidRPr="00D355E9" w14:paraId="5A694F4A" w14:textId="77777777" w:rsidTr="006B77FF">
        <w:trPr>
          <w:cantSplit/>
          <w:trHeight w:val="440"/>
        </w:trPr>
        <w:tc>
          <w:tcPr>
            <w:tcW w:w="7815" w:type="dxa"/>
            <w:shd w:val="clear" w:color="auto" w:fill="EFF0EF"/>
          </w:tcPr>
          <w:p w14:paraId="209243C2" w14:textId="77777777" w:rsidR="00554E1D" w:rsidRPr="00D355E9" w:rsidRDefault="00554E1D">
            <w:pPr>
              <w:pStyle w:val="DHHStabletext6pt"/>
              <w:rPr>
                <w:rFonts w:cs="Arial"/>
                <w:b/>
                <w:sz w:val="21"/>
                <w:szCs w:val="21"/>
              </w:rPr>
            </w:pPr>
            <w:r w:rsidRPr="00D355E9">
              <w:rPr>
                <w:rFonts w:cs="Arial"/>
                <w:b/>
                <w:sz w:val="21"/>
                <w:szCs w:val="21"/>
              </w:rPr>
              <w:lastRenderedPageBreak/>
              <w:t>Standard 3.2.2, clause 7(1)(b)(ii) – food processing</w:t>
            </w:r>
          </w:p>
          <w:p w14:paraId="263E324F" w14:textId="77777777" w:rsidR="00554E1D" w:rsidRPr="00D355E9" w:rsidRDefault="00554E1D">
            <w:pPr>
              <w:pStyle w:val="DHHStabletext6pt"/>
              <w:rPr>
                <w:rFonts w:cs="Arial"/>
                <w:bCs/>
                <w:sz w:val="21"/>
                <w:szCs w:val="21"/>
              </w:rPr>
            </w:pPr>
            <w:r w:rsidRPr="00D355E9">
              <w:rPr>
                <w:rFonts w:cs="Arial"/>
                <w:bCs/>
                <w:sz w:val="21"/>
                <w:szCs w:val="21"/>
              </w:rPr>
              <w:t>Fail, where a process step is needed to reduce to safe levels any pathogens that may be present in the food, to use a process step that is reasonably known to achieve the microbiological safety of the food</w:t>
            </w:r>
          </w:p>
        </w:tc>
        <w:tc>
          <w:tcPr>
            <w:tcW w:w="1417" w:type="dxa"/>
            <w:shd w:val="clear" w:color="auto" w:fill="EFF0EF"/>
            <w:vAlign w:val="center"/>
          </w:tcPr>
          <w:p w14:paraId="3B1CC975" w14:textId="77777777" w:rsidR="00554E1D" w:rsidRPr="00D355E9" w:rsidRDefault="00554E1D">
            <w:pPr>
              <w:pStyle w:val="DHHStabletext6pt"/>
              <w:jc w:val="center"/>
              <w:rPr>
                <w:rFonts w:cs="Arial"/>
                <w:sz w:val="21"/>
                <w:szCs w:val="21"/>
              </w:rPr>
            </w:pPr>
            <w:r w:rsidRPr="00D355E9">
              <w:rPr>
                <w:rFonts w:cs="Arial"/>
                <w:sz w:val="21"/>
                <w:szCs w:val="21"/>
              </w:rPr>
              <w:t>2</w:t>
            </w:r>
          </w:p>
        </w:tc>
      </w:tr>
      <w:tr w:rsidR="0025509F" w:rsidRPr="00D355E9" w14:paraId="60480818" w14:textId="77777777" w:rsidTr="006B77FF">
        <w:trPr>
          <w:cantSplit/>
          <w:trHeight w:val="440"/>
        </w:trPr>
        <w:tc>
          <w:tcPr>
            <w:tcW w:w="7815" w:type="dxa"/>
          </w:tcPr>
          <w:p w14:paraId="1513B628" w14:textId="77777777" w:rsidR="00554E1D" w:rsidRPr="00D355E9" w:rsidRDefault="00554E1D">
            <w:pPr>
              <w:pStyle w:val="DHHStabletext6pt"/>
              <w:rPr>
                <w:rFonts w:cs="Arial"/>
                <w:b/>
                <w:sz w:val="21"/>
                <w:szCs w:val="21"/>
              </w:rPr>
            </w:pPr>
            <w:r w:rsidRPr="00D355E9">
              <w:rPr>
                <w:rFonts w:cs="Arial"/>
                <w:b/>
                <w:sz w:val="21"/>
                <w:szCs w:val="21"/>
              </w:rPr>
              <w:t>Standard 3.2.2, clause 7(1)(b)(i) and (ii) – food processing</w:t>
            </w:r>
          </w:p>
          <w:p w14:paraId="303FE211" w14:textId="77777777" w:rsidR="00554E1D" w:rsidRPr="00D355E9" w:rsidRDefault="00554E1D">
            <w:pPr>
              <w:pStyle w:val="DHHStabletext6pt"/>
              <w:rPr>
                <w:rFonts w:cs="Arial"/>
                <w:sz w:val="21"/>
                <w:szCs w:val="21"/>
              </w:rPr>
            </w:pPr>
            <w:r w:rsidRPr="00D355E9">
              <w:rPr>
                <w:rFonts w:cs="Arial"/>
                <w:sz w:val="21"/>
                <w:szCs w:val="21"/>
              </w:rPr>
              <w:t>Fail, when processing food, to take all necessary steps to prevent the likelihood of food being contaminated; and where a process step is needed to reduce to safe levels any pathogens that may be present in the food – fail to use a process step that is reasonably known to achieve the microbiological safety of the food</w:t>
            </w:r>
          </w:p>
        </w:tc>
        <w:tc>
          <w:tcPr>
            <w:tcW w:w="1417" w:type="dxa"/>
            <w:vAlign w:val="center"/>
          </w:tcPr>
          <w:p w14:paraId="1DD06F3C"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42A2DDAA" w14:textId="77777777" w:rsidTr="006B77FF">
        <w:trPr>
          <w:cantSplit/>
          <w:trHeight w:val="440"/>
        </w:trPr>
        <w:tc>
          <w:tcPr>
            <w:tcW w:w="7815" w:type="dxa"/>
            <w:shd w:val="clear" w:color="auto" w:fill="EFF0EF"/>
          </w:tcPr>
          <w:p w14:paraId="466B5C81" w14:textId="77777777" w:rsidR="00554E1D" w:rsidRPr="00D355E9" w:rsidRDefault="00554E1D">
            <w:pPr>
              <w:pStyle w:val="DHHStabletext6pt"/>
              <w:rPr>
                <w:rFonts w:cs="Arial"/>
                <w:b/>
                <w:sz w:val="21"/>
                <w:szCs w:val="21"/>
              </w:rPr>
            </w:pPr>
            <w:r w:rsidRPr="00D355E9">
              <w:rPr>
                <w:rFonts w:cs="Arial"/>
                <w:b/>
                <w:sz w:val="21"/>
                <w:szCs w:val="21"/>
              </w:rPr>
              <w:t>Standard 3.2.2, clause 7(3) – food processing</w:t>
            </w:r>
          </w:p>
          <w:p w14:paraId="1FC8AE43" w14:textId="77777777" w:rsidR="00554E1D" w:rsidRPr="00D355E9" w:rsidRDefault="00554E1D">
            <w:pPr>
              <w:pStyle w:val="DHHStabletext6pt"/>
              <w:rPr>
                <w:rFonts w:cs="Arial"/>
                <w:sz w:val="21"/>
                <w:szCs w:val="21"/>
              </w:rPr>
            </w:pPr>
            <w:r w:rsidRPr="00D355E9">
              <w:rPr>
                <w:rFonts w:cs="Arial"/>
                <w:sz w:val="21"/>
                <w:szCs w:val="21"/>
              </w:rPr>
              <w:t>Fail, when cooling cooked potentially hazardous food, to cool the food within two hours from 60 degrees C to 21 degrees C; and within a further four hours from 21 degrees C to 5 degrees C.</w:t>
            </w:r>
          </w:p>
        </w:tc>
        <w:tc>
          <w:tcPr>
            <w:tcW w:w="1417" w:type="dxa"/>
            <w:shd w:val="clear" w:color="auto" w:fill="EFF0EF"/>
            <w:vAlign w:val="center"/>
          </w:tcPr>
          <w:p w14:paraId="70D1FB4E" w14:textId="77777777" w:rsidR="00554E1D" w:rsidRPr="00D355E9" w:rsidRDefault="00554E1D">
            <w:pPr>
              <w:pStyle w:val="DHHStabletext6pt"/>
              <w:jc w:val="center"/>
              <w:rPr>
                <w:rFonts w:cs="Arial"/>
                <w:sz w:val="21"/>
                <w:szCs w:val="21"/>
              </w:rPr>
            </w:pPr>
            <w:r w:rsidRPr="00D355E9">
              <w:rPr>
                <w:rFonts w:cs="Arial"/>
                <w:sz w:val="21"/>
                <w:szCs w:val="21"/>
              </w:rPr>
              <w:t>2</w:t>
            </w:r>
          </w:p>
        </w:tc>
      </w:tr>
      <w:tr w:rsidR="0025509F" w:rsidRPr="00D355E9" w14:paraId="1666AC49" w14:textId="77777777" w:rsidTr="006B77FF">
        <w:trPr>
          <w:cantSplit/>
          <w:trHeight w:val="440"/>
        </w:trPr>
        <w:tc>
          <w:tcPr>
            <w:tcW w:w="7815" w:type="dxa"/>
          </w:tcPr>
          <w:p w14:paraId="7D1EA62F" w14:textId="77777777" w:rsidR="00554E1D" w:rsidRPr="00D355E9" w:rsidRDefault="00554E1D">
            <w:pPr>
              <w:pStyle w:val="DHHStabletext6pt"/>
              <w:rPr>
                <w:rFonts w:cs="Arial"/>
                <w:b/>
                <w:sz w:val="21"/>
                <w:szCs w:val="21"/>
              </w:rPr>
            </w:pPr>
            <w:r w:rsidRPr="00D355E9">
              <w:rPr>
                <w:rFonts w:cs="Arial"/>
                <w:b/>
                <w:sz w:val="21"/>
                <w:szCs w:val="21"/>
              </w:rPr>
              <w:t>Standard 3.2.2, clause 7(3)(a) – food processing</w:t>
            </w:r>
          </w:p>
          <w:p w14:paraId="1BDA5AB4" w14:textId="77777777" w:rsidR="00554E1D" w:rsidRPr="00D355E9" w:rsidRDefault="00554E1D">
            <w:pPr>
              <w:pStyle w:val="DHHStabletext6pt"/>
              <w:rPr>
                <w:rFonts w:cs="Arial"/>
                <w:bCs/>
                <w:sz w:val="21"/>
                <w:szCs w:val="21"/>
              </w:rPr>
            </w:pPr>
            <w:r w:rsidRPr="00D355E9">
              <w:rPr>
                <w:rFonts w:cs="Arial"/>
                <w:bCs/>
                <w:sz w:val="21"/>
                <w:szCs w:val="21"/>
              </w:rPr>
              <w:t>Fail, when cooling cooked potentially hazardous food, to cool the food within two hours – from 60 degrees C to 21 degrees C</w:t>
            </w:r>
          </w:p>
        </w:tc>
        <w:tc>
          <w:tcPr>
            <w:tcW w:w="1417" w:type="dxa"/>
            <w:vAlign w:val="center"/>
          </w:tcPr>
          <w:p w14:paraId="22D66829"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75E938EC" w14:textId="77777777" w:rsidTr="006B77FF">
        <w:trPr>
          <w:cantSplit/>
          <w:trHeight w:val="440"/>
        </w:trPr>
        <w:tc>
          <w:tcPr>
            <w:tcW w:w="7815" w:type="dxa"/>
            <w:shd w:val="clear" w:color="auto" w:fill="EFF0EF"/>
          </w:tcPr>
          <w:p w14:paraId="7BEC399E" w14:textId="77777777" w:rsidR="00554E1D" w:rsidRPr="00D355E9" w:rsidRDefault="00554E1D">
            <w:pPr>
              <w:pStyle w:val="DHHStabletext6pt"/>
              <w:rPr>
                <w:rFonts w:cs="Arial"/>
                <w:b/>
                <w:sz w:val="21"/>
                <w:szCs w:val="21"/>
              </w:rPr>
            </w:pPr>
            <w:r w:rsidRPr="00D355E9">
              <w:rPr>
                <w:rFonts w:cs="Arial"/>
                <w:b/>
                <w:sz w:val="21"/>
                <w:szCs w:val="21"/>
              </w:rPr>
              <w:t>Standard 3.2.2, clause 8(1) – food display</w:t>
            </w:r>
          </w:p>
          <w:p w14:paraId="306B5F15" w14:textId="77777777" w:rsidR="00554E1D" w:rsidRPr="00D355E9" w:rsidRDefault="00554E1D">
            <w:pPr>
              <w:pStyle w:val="DHHStabletext6pt"/>
              <w:rPr>
                <w:rFonts w:cs="Arial"/>
                <w:b/>
                <w:sz w:val="21"/>
                <w:szCs w:val="21"/>
              </w:rPr>
            </w:pPr>
            <w:r w:rsidRPr="00D355E9">
              <w:rPr>
                <w:rFonts w:eastAsia="Calibri" w:cs="Arial"/>
                <w:sz w:val="21"/>
                <w:szCs w:val="21"/>
              </w:rPr>
              <w:t>F</w:t>
            </w:r>
            <w:r w:rsidRPr="00D355E9">
              <w:rPr>
                <w:rFonts w:cs="Arial"/>
                <w:bCs/>
                <w:sz w:val="21"/>
                <w:szCs w:val="21"/>
              </w:rPr>
              <w:t>ail, when displaying food, to take all practicable measures to protect the food from the likelihood of contamination</w:t>
            </w:r>
          </w:p>
        </w:tc>
        <w:tc>
          <w:tcPr>
            <w:tcW w:w="1417" w:type="dxa"/>
            <w:shd w:val="clear" w:color="auto" w:fill="EFF0EF"/>
            <w:vAlign w:val="center"/>
          </w:tcPr>
          <w:p w14:paraId="222B65B3" w14:textId="77777777" w:rsidR="00554E1D" w:rsidRPr="00D355E9" w:rsidRDefault="00554E1D">
            <w:pPr>
              <w:pStyle w:val="DHHStabletext6pt"/>
              <w:jc w:val="center"/>
              <w:rPr>
                <w:rFonts w:cs="Arial"/>
                <w:sz w:val="21"/>
                <w:szCs w:val="21"/>
              </w:rPr>
            </w:pPr>
            <w:r w:rsidRPr="00D355E9">
              <w:rPr>
                <w:rFonts w:cs="Arial"/>
                <w:sz w:val="21"/>
                <w:szCs w:val="21"/>
              </w:rPr>
              <w:t>2</w:t>
            </w:r>
          </w:p>
        </w:tc>
      </w:tr>
      <w:tr w:rsidR="0025509F" w:rsidRPr="00D355E9" w14:paraId="6DE5EBEA" w14:textId="77777777" w:rsidTr="006B77FF">
        <w:trPr>
          <w:cantSplit/>
          <w:trHeight w:val="440"/>
        </w:trPr>
        <w:tc>
          <w:tcPr>
            <w:tcW w:w="7815" w:type="dxa"/>
          </w:tcPr>
          <w:p w14:paraId="0F39BF15" w14:textId="77777777" w:rsidR="00554E1D" w:rsidRPr="00D355E9" w:rsidRDefault="00554E1D">
            <w:pPr>
              <w:pStyle w:val="DHHStabletext6pt"/>
              <w:rPr>
                <w:rFonts w:cs="Arial"/>
                <w:b/>
                <w:sz w:val="21"/>
                <w:szCs w:val="21"/>
              </w:rPr>
            </w:pPr>
            <w:r w:rsidRPr="00D355E9">
              <w:rPr>
                <w:rFonts w:cs="Arial"/>
                <w:b/>
                <w:sz w:val="21"/>
                <w:szCs w:val="21"/>
              </w:rPr>
              <w:t>Standard 3.2.2, clause 8(5)(a) – food display</w:t>
            </w:r>
          </w:p>
          <w:p w14:paraId="35643A28" w14:textId="77777777" w:rsidR="00554E1D" w:rsidRPr="00D355E9" w:rsidRDefault="00554E1D">
            <w:pPr>
              <w:pStyle w:val="DHHStabletext6pt"/>
              <w:rPr>
                <w:rFonts w:cs="Arial"/>
                <w:bCs/>
                <w:sz w:val="21"/>
                <w:szCs w:val="21"/>
              </w:rPr>
            </w:pPr>
            <w:r w:rsidRPr="00D355E9">
              <w:rPr>
                <w:rFonts w:cs="Arial"/>
                <w:bCs/>
                <w:sz w:val="21"/>
                <w:szCs w:val="21"/>
              </w:rPr>
              <w:t>Fail, when displaying potentially hazardous food to display it under temperature control</w:t>
            </w:r>
          </w:p>
        </w:tc>
        <w:tc>
          <w:tcPr>
            <w:tcW w:w="1417" w:type="dxa"/>
            <w:vAlign w:val="center"/>
          </w:tcPr>
          <w:p w14:paraId="6117ECD7" w14:textId="77777777" w:rsidR="00554E1D" w:rsidRPr="00D355E9" w:rsidRDefault="00554E1D">
            <w:pPr>
              <w:pStyle w:val="DHHStabletext6pt"/>
              <w:jc w:val="center"/>
              <w:rPr>
                <w:rFonts w:cs="Arial"/>
                <w:sz w:val="21"/>
                <w:szCs w:val="21"/>
              </w:rPr>
            </w:pPr>
            <w:r w:rsidRPr="00D355E9">
              <w:rPr>
                <w:rFonts w:cs="Arial"/>
                <w:sz w:val="21"/>
                <w:szCs w:val="21"/>
              </w:rPr>
              <w:t>5</w:t>
            </w:r>
          </w:p>
        </w:tc>
      </w:tr>
      <w:tr w:rsidR="0025509F" w:rsidRPr="00D355E9" w14:paraId="6DEB26CC" w14:textId="77777777" w:rsidTr="006B77FF">
        <w:trPr>
          <w:cantSplit/>
          <w:trHeight w:val="440"/>
        </w:trPr>
        <w:tc>
          <w:tcPr>
            <w:tcW w:w="7815" w:type="dxa"/>
            <w:shd w:val="clear" w:color="auto" w:fill="EFF0EF"/>
          </w:tcPr>
          <w:p w14:paraId="28985ADB" w14:textId="77777777" w:rsidR="00554E1D" w:rsidRPr="00D355E9" w:rsidRDefault="00554E1D">
            <w:pPr>
              <w:pStyle w:val="DHHStabletext6pt"/>
              <w:rPr>
                <w:rFonts w:cs="Arial"/>
                <w:b/>
                <w:sz w:val="21"/>
                <w:szCs w:val="21"/>
              </w:rPr>
            </w:pPr>
            <w:r w:rsidRPr="00D355E9">
              <w:rPr>
                <w:rFonts w:cs="Arial"/>
                <w:b/>
                <w:sz w:val="21"/>
                <w:szCs w:val="21"/>
              </w:rPr>
              <w:t>Standard 3.2.2, clause 10(b) – food transportation</w:t>
            </w:r>
          </w:p>
          <w:p w14:paraId="77E25E4B" w14:textId="77777777" w:rsidR="00554E1D" w:rsidRPr="00D355E9" w:rsidRDefault="00554E1D">
            <w:pPr>
              <w:pStyle w:val="DHHStabletext6pt"/>
              <w:rPr>
                <w:rFonts w:cs="Arial"/>
                <w:bCs/>
                <w:sz w:val="21"/>
                <w:szCs w:val="21"/>
              </w:rPr>
            </w:pPr>
            <w:r w:rsidRPr="00D355E9">
              <w:rPr>
                <w:rFonts w:cs="Arial"/>
                <w:bCs/>
                <w:sz w:val="21"/>
                <w:szCs w:val="21"/>
              </w:rPr>
              <w:t>Fail, when transporting food, to transport potentially hazardous food under temperature control</w:t>
            </w:r>
          </w:p>
        </w:tc>
        <w:tc>
          <w:tcPr>
            <w:tcW w:w="1417" w:type="dxa"/>
            <w:shd w:val="clear" w:color="auto" w:fill="EFF0EF"/>
            <w:vAlign w:val="center"/>
          </w:tcPr>
          <w:p w14:paraId="4248622D" w14:textId="77777777" w:rsidR="00554E1D" w:rsidRPr="00D355E9" w:rsidRDefault="00554E1D">
            <w:pPr>
              <w:pStyle w:val="DHHStabletext6pt"/>
              <w:jc w:val="center"/>
              <w:rPr>
                <w:rFonts w:cs="Arial"/>
                <w:sz w:val="21"/>
                <w:szCs w:val="21"/>
              </w:rPr>
            </w:pPr>
            <w:r w:rsidRPr="00D355E9">
              <w:rPr>
                <w:rFonts w:cs="Arial"/>
                <w:sz w:val="21"/>
                <w:szCs w:val="21"/>
              </w:rPr>
              <w:t>2</w:t>
            </w:r>
          </w:p>
        </w:tc>
      </w:tr>
      <w:tr w:rsidR="0025509F" w:rsidRPr="00D355E9" w14:paraId="49996B73" w14:textId="77777777" w:rsidTr="006B77FF">
        <w:trPr>
          <w:cantSplit/>
          <w:trHeight w:val="440"/>
        </w:trPr>
        <w:tc>
          <w:tcPr>
            <w:tcW w:w="7815" w:type="dxa"/>
          </w:tcPr>
          <w:p w14:paraId="713C40C4" w14:textId="77777777" w:rsidR="00554E1D" w:rsidRPr="00D355E9" w:rsidRDefault="00554E1D">
            <w:pPr>
              <w:pStyle w:val="DHHStabletext6pt"/>
              <w:rPr>
                <w:rFonts w:cs="Arial"/>
                <w:b/>
                <w:sz w:val="21"/>
                <w:szCs w:val="21"/>
              </w:rPr>
            </w:pPr>
            <w:r w:rsidRPr="00D355E9">
              <w:rPr>
                <w:rFonts w:cs="Arial"/>
                <w:b/>
                <w:sz w:val="21"/>
                <w:szCs w:val="21"/>
              </w:rPr>
              <w:t>Standard 3.2.2, clause 15(1)(a) – hygiene of food handlers</w:t>
            </w:r>
          </w:p>
          <w:p w14:paraId="2F8D8555" w14:textId="77777777" w:rsidR="00554E1D" w:rsidRPr="00D355E9" w:rsidRDefault="00554E1D">
            <w:pPr>
              <w:pStyle w:val="DHHStabletext6pt"/>
              <w:rPr>
                <w:rFonts w:cs="Arial"/>
                <w:b/>
                <w:sz w:val="21"/>
                <w:szCs w:val="21"/>
              </w:rPr>
            </w:pPr>
            <w:r w:rsidRPr="00D355E9">
              <w:rPr>
                <w:rFonts w:cs="Arial"/>
                <w:sz w:val="21"/>
                <w:szCs w:val="21"/>
              </w:rPr>
              <w:t xml:space="preserve">Fail, when engaging in any food handling operation, to take all practicable measures to ensure his or her body, anything from his or her body, and anything he or she is wearing does not contaminate food or surfaces likely to come into contact with food. </w:t>
            </w:r>
          </w:p>
        </w:tc>
        <w:tc>
          <w:tcPr>
            <w:tcW w:w="1417" w:type="dxa"/>
            <w:vAlign w:val="center"/>
          </w:tcPr>
          <w:p w14:paraId="6340D788" w14:textId="77777777" w:rsidR="00554E1D" w:rsidRPr="00D355E9" w:rsidRDefault="00554E1D">
            <w:pPr>
              <w:pStyle w:val="DHHStabletext6pt"/>
              <w:jc w:val="center"/>
              <w:rPr>
                <w:rFonts w:cs="Arial"/>
                <w:sz w:val="21"/>
                <w:szCs w:val="21"/>
              </w:rPr>
            </w:pPr>
            <w:r w:rsidRPr="00D355E9">
              <w:rPr>
                <w:rFonts w:cs="Arial"/>
                <w:sz w:val="21"/>
                <w:szCs w:val="21"/>
              </w:rPr>
              <w:t>2</w:t>
            </w:r>
          </w:p>
        </w:tc>
      </w:tr>
      <w:tr w:rsidR="0025509F" w:rsidRPr="00D355E9" w14:paraId="0B652690" w14:textId="77777777" w:rsidTr="006B77FF">
        <w:trPr>
          <w:cantSplit/>
          <w:trHeight w:val="440"/>
        </w:trPr>
        <w:tc>
          <w:tcPr>
            <w:tcW w:w="7815" w:type="dxa"/>
            <w:shd w:val="clear" w:color="auto" w:fill="EFF0EF"/>
          </w:tcPr>
          <w:p w14:paraId="1DBBFBF6" w14:textId="77777777" w:rsidR="00554E1D" w:rsidRPr="00D355E9" w:rsidRDefault="00554E1D">
            <w:pPr>
              <w:pStyle w:val="DHHStabletext6pt"/>
              <w:rPr>
                <w:rFonts w:cs="Arial"/>
                <w:b/>
                <w:sz w:val="21"/>
                <w:szCs w:val="21"/>
              </w:rPr>
            </w:pPr>
            <w:r w:rsidRPr="00D355E9">
              <w:rPr>
                <w:rFonts w:cs="Arial"/>
                <w:b/>
                <w:sz w:val="21"/>
                <w:szCs w:val="21"/>
              </w:rPr>
              <w:t>Standard 3.2.2, clause 17(1)(a) – hand washing facilities</w:t>
            </w:r>
          </w:p>
          <w:p w14:paraId="4FBDD665" w14:textId="77777777" w:rsidR="00554E1D" w:rsidRPr="00D355E9" w:rsidRDefault="00554E1D">
            <w:pPr>
              <w:pStyle w:val="DHHStabletext6pt"/>
              <w:rPr>
                <w:rFonts w:cs="Arial"/>
                <w:sz w:val="21"/>
                <w:szCs w:val="21"/>
              </w:rPr>
            </w:pPr>
            <w:r w:rsidRPr="00D355E9">
              <w:rPr>
                <w:rFonts w:cs="Arial"/>
                <w:sz w:val="21"/>
                <w:szCs w:val="21"/>
              </w:rPr>
              <w:t>Fail to maintain easily accessible hand washing facilities.</w:t>
            </w:r>
          </w:p>
        </w:tc>
        <w:tc>
          <w:tcPr>
            <w:tcW w:w="1417" w:type="dxa"/>
            <w:shd w:val="clear" w:color="auto" w:fill="EFF0EF"/>
            <w:vAlign w:val="center"/>
          </w:tcPr>
          <w:p w14:paraId="40D6CC37" w14:textId="77777777" w:rsidR="00554E1D" w:rsidRPr="00D355E9" w:rsidRDefault="00554E1D">
            <w:pPr>
              <w:pStyle w:val="DHHStabletext6pt"/>
              <w:jc w:val="center"/>
              <w:rPr>
                <w:rFonts w:cs="Arial"/>
                <w:sz w:val="21"/>
                <w:szCs w:val="21"/>
              </w:rPr>
            </w:pPr>
            <w:r w:rsidRPr="00D355E9">
              <w:rPr>
                <w:rFonts w:cs="Arial"/>
                <w:sz w:val="21"/>
                <w:szCs w:val="21"/>
              </w:rPr>
              <w:t>8</w:t>
            </w:r>
          </w:p>
        </w:tc>
      </w:tr>
      <w:tr w:rsidR="0025509F" w:rsidRPr="00D355E9" w14:paraId="23D832D5" w14:textId="77777777" w:rsidTr="006B77FF">
        <w:trPr>
          <w:cantSplit/>
          <w:trHeight w:val="440"/>
        </w:trPr>
        <w:tc>
          <w:tcPr>
            <w:tcW w:w="7815" w:type="dxa"/>
          </w:tcPr>
          <w:p w14:paraId="428507DA" w14:textId="77777777" w:rsidR="00554E1D" w:rsidRPr="00D355E9" w:rsidRDefault="00554E1D">
            <w:pPr>
              <w:pStyle w:val="DHHStabletext6pt"/>
              <w:rPr>
                <w:rFonts w:cs="Arial"/>
                <w:b/>
                <w:sz w:val="21"/>
                <w:szCs w:val="21"/>
              </w:rPr>
            </w:pPr>
            <w:r w:rsidRPr="00D355E9">
              <w:rPr>
                <w:rFonts w:cs="Arial"/>
                <w:b/>
                <w:sz w:val="21"/>
                <w:szCs w:val="21"/>
              </w:rPr>
              <w:t xml:space="preserve">Standard 3.2.2, clause 17(1)(b)(i) – </w:t>
            </w:r>
            <w:bookmarkStart w:id="62" w:name="_Hlk45125644"/>
            <w:r w:rsidRPr="00D355E9">
              <w:rPr>
                <w:rFonts w:cs="Arial"/>
                <w:b/>
                <w:sz w:val="21"/>
                <w:szCs w:val="21"/>
              </w:rPr>
              <w:t>hand washing facilities</w:t>
            </w:r>
            <w:bookmarkEnd w:id="62"/>
          </w:p>
          <w:p w14:paraId="048B101D" w14:textId="77777777" w:rsidR="00554E1D" w:rsidRPr="00D355E9" w:rsidRDefault="00554E1D">
            <w:pPr>
              <w:pStyle w:val="DHHStabletext6pt"/>
              <w:rPr>
                <w:rFonts w:cs="Arial"/>
                <w:sz w:val="21"/>
                <w:szCs w:val="21"/>
              </w:rPr>
            </w:pPr>
            <w:r w:rsidRPr="00D355E9">
              <w:rPr>
                <w:rFonts w:cs="Arial"/>
                <w:sz w:val="21"/>
                <w:szCs w:val="21"/>
              </w:rPr>
              <w:t>Fail to maintain, at or near each hand washing facility, a supply of warm running water.</w:t>
            </w:r>
          </w:p>
        </w:tc>
        <w:tc>
          <w:tcPr>
            <w:tcW w:w="1417" w:type="dxa"/>
            <w:vAlign w:val="center"/>
          </w:tcPr>
          <w:p w14:paraId="65F5DACF"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1630A948" w14:textId="77777777" w:rsidTr="006B77FF">
        <w:trPr>
          <w:cantSplit/>
          <w:trHeight w:val="440"/>
        </w:trPr>
        <w:tc>
          <w:tcPr>
            <w:tcW w:w="7815" w:type="dxa"/>
            <w:shd w:val="clear" w:color="auto" w:fill="EFF0EF"/>
          </w:tcPr>
          <w:p w14:paraId="3822E3FB" w14:textId="77777777" w:rsidR="00554E1D" w:rsidRPr="00D355E9" w:rsidRDefault="00554E1D">
            <w:pPr>
              <w:pStyle w:val="DHHStabletext6pt"/>
              <w:rPr>
                <w:rFonts w:cs="Arial"/>
                <w:b/>
                <w:sz w:val="21"/>
                <w:szCs w:val="21"/>
              </w:rPr>
            </w:pPr>
            <w:r w:rsidRPr="00D355E9">
              <w:rPr>
                <w:rFonts w:cs="Arial"/>
                <w:b/>
                <w:sz w:val="21"/>
                <w:szCs w:val="21"/>
              </w:rPr>
              <w:t>Standard 3.2.2, clause 17(1)(b)(ii) – hand washing facilities</w:t>
            </w:r>
          </w:p>
          <w:p w14:paraId="2D90DC6A" w14:textId="77777777" w:rsidR="00554E1D" w:rsidRPr="00D355E9" w:rsidRDefault="00554E1D">
            <w:pPr>
              <w:pStyle w:val="DHHStabletext6pt"/>
              <w:rPr>
                <w:rFonts w:cs="Arial"/>
                <w:sz w:val="21"/>
                <w:szCs w:val="21"/>
              </w:rPr>
            </w:pPr>
            <w:r w:rsidRPr="00D355E9">
              <w:rPr>
                <w:rFonts w:cs="Arial"/>
                <w:sz w:val="21"/>
                <w:szCs w:val="21"/>
              </w:rPr>
              <w:t>Fail to maintain at or near each hand wash facility, a supply of soap.</w:t>
            </w:r>
          </w:p>
        </w:tc>
        <w:tc>
          <w:tcPr>
            <w:tcW w:w="1417" w:type="dxa"/>
            <w:shd w:val="clear" w:color="auto" w:fill="EFF0EF"/>
            <w:vAlign w:val="center"/>
          </w:tcPr>
          <w:p w14:paraId="2964AC3F"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5570C288" w14:textId="77777777" w:rsidTr="006B77FF">
        <w:trPr>
          <w:cantSplit/>
          <w:trHeight w:val="440"/>
        </w:trPr>
        <w:tc>
          <w:tcPr>
            <w:tcW w:w="7815" w:type="dxa"/>
          </w:tcPr>
          <w:p w14:paraId="63DAF211" w14:textId="77777777" w:rsidR="00554E1D" w:rsidRPr="00D355E9" w:rsidRDefault="00554E1D">
            <w:pPr>
              <w:pStyle w:val="DHHStabletext6pt"/>
              <w:rPr>
                <w:rFonts w:cs="Arial"/>
                <w:b/>
                <w:sz w:val="21"/>
                <w:szCs w:val="21"/>
              </w:rPr>
            </w:pPr>
            <w:r w:rsidRPr="00D355E9">
              <w:rPr>
                <w:rFonts w:cs="Arial"/>
                <w:b/>
                <w:sz w:val="21"/>
                <w:szCs w:val="21"/>
              </w:rPr>
              <w:lastRenderedPageBreak/>
              <w:t>Standard 3.2.2, clause 17(1)(c) – hand washing facilities</w:t>
            </w:r>
          </w:p>
          <w:p w14:paraId="618557E1" w14:textId="77777777" w:rsidR="00554E1D" w:rsidRPr="00D355E9" w:rsidRDefault="00554E1D">
            <w:pPr>
              <w:pStyle w:val="DHHStabletext6pt"/>
              <w:rPr>
                <w:rFonts w:cs="Arial"/>
                <w:sz w:val="21"/>
                <w:szCs w:val="21"/>
              </w:rPr>
            </w:pPr>
            <w:r w:rsidRPr="00D355E9">
              <w:rPr>
                <w:rFonts w:cs="Arial"/>
                <w:sz w:val="21"/>
                <w:szCs w:val="21"/>
              </w:rPr>
              <w:t>Fail to ensure hand washing facilities are only used for the washing of hands, arms and face.</w:t>
            </w:r>
          </w:p>
        </w:tc>
        <w:tc>
          <w:tcPr>
            <w:tcW w:w="1417" w:type="dxa"/>
            <w:vAlign w:val="center"/>
          </w:tcPr>
          <w:p w14:paraId="53894D8B" w14:textId="77777777" w:rsidR="00554E1D" w:rsidRPr="00D355E9" w:rsidRDefault="00554E1D">
            <w:pPr>
              <w:pStyle w:val="DHHStabletext6pt"/>
              <w:jc w:val="center"/>
              <w:rPr>
                <w:rFonts w:cs="Arial"/>
                <w:sz w:val="21"/>
                <w:szCs w:val="21"/>
              </w:rPr>
            </w:pPr>
            <w:r w:rsidRPr="00D355E9">
              <w:rPr>
                <w:rFonts w:cs="Arial"/>
                <w:sz w:val="21"/>
                <w:szCs w:val="21"/>
              </w:rPr>
              <w:t>7</w:t>
            </w:r>
          </w:p>
        </w:tc>
      </w:tr>
      <w:tr w:rsidR="0025509F" w:rsidRPr="00D355E9" w14:paraId="4071E8EE" w14:textId="77777777" w:rsidTr="006B77FF">
        <w:trPr>
          <w:cantSplit/>
          <w:trHeight w:val="440"/>
        </w:trPr>
        <w:tc>
          <w:tcPr>
            <w:tcW w:w="7815" w:type="dxa"/>
            <w:shd w:val="clear" w:color="auto" w:fill="EFF0EF"/>
          </w:tcPr>
          <w:p w14:paraId="61E3D0F8" w14:textId="77777777" w:rsidR="00554E1D" w:rsidRPr="00D355E9" w:rsidRDefault="00554E1D">
            <w:pPr>
              <w:pStyle w:val="DHHStabletext6pt"/>
              <w:rPr>
                <w:rFonts w:cs="Arial"/>
                <w:b/>
                <w:sz w:val="21"/>
                <w:szCs w:val="21"/>
              </w:rPr>
            </w:pPr>
            <w:r w:rsidRPr="00D355E9">
              <w:rPr>
                <w:rFonts w:cs="Arial"/>
                <w:b/>
                <w:sz w:val="21"/>
                <w:szCs w:val="21"/>
              </w:rPr>
              <w:t>Standard 3.2.2, clause 17(1)(d)(i) – hand washing facilities</w:t>
            </w:r>
          </w:p>
          <w:p w14:paraId="7BD493B4" w14:textId="77777777" w:rsidR="00554E1D" w:rsidRPr="00D355E9" w:rsidRDefault="00554E1D">
            <w:pPr>
              <w:pStyle w:val="DHHStabletext6pt"/>
              <w:rPr>
                <w:rFonts w:cs="Arial"/>
                <w:sz w:val="21"/>
                <w:szCs w:val="21"/>
              </w:rPr>
            </w:pPr>
            <w:r w:rsidRPr="00D355E9">
              <w:rPr>
                <w:rFonts w:cs="Arial"/>
                <w:sz w:val="21"/>
                <w:szCs w:val="21"/>
              </w:rPr>
              <w:t>Fail to provide at or near each hand wash facility, single use towels or other means of effectively drying hands that are not likely to transfer pathogenic microorganisms to the hands.</w:t>
            </w:r>
          </w:p>
        </w:tc>
        <w:tc>
          <w:tcPr>
            <w:tcW w:w="1417" w:type="dxa"/>
            <w:shd w:val="clear" w:color="auto" w:fill="EFF0EF"/>
            <w:vAlign w:val="center"/>
          </w:tcPr>
          <w:p w14:paraId="253369E3" w14:textId="77777777" w:rsidR="00554E1D" w:rsidRPr="00D355E9" w:rsidRDefault="00554E1D">
            <w:pPr>
              <w:pStyle w:val="DHHStabletext6pt"/>
              <w:jc w:val="center"/>
              <w:rPr>
                <w:rFonts w:cs="Arial"/>
                <w:sz w:val="21"/>
                <w:szCs w:val="21"/>
              </w:rPr>
            </w:pPr>
            <w:r w:rsidRPr="00D355E9">
              <w:rPr>
                <w:rFonts w:cs="Arial"/>
                <w:sz w:val="21"/>
                <w:szCs w:val="21"/>
              </w:rPr>
              <w:t>10</w:t>
            </w:r>
          </w:p>
        </w:tc>
      </w:tr>
      <w:tr w:rsidR="0025509F" w:rsidRPr="00D355E9" w14:paraId="6058216F" w14:textId="77777777" w:rsidTr="006B77FF">
        <w:trPr>
          <w:cantSplit/>
          <w:trHeight w:val="440"/>
        </w:trPr>
        <w:tc>
          <w:tcPr>
            <w:tcW w:w="7815" w:type="dxa"/>
          </w:tcPr>
          <w:p w14:paraId="6D01C687" w14:textId="77777777" w:rsidR="00554E1D" w:rsidRPr="00D355E9" w:rsidRDefault="00554E1D">
            <w:pPr>
              <w:pStyle w:val="DHHStabletext6pt"/>
              <w:rPr>
                <w:rFonts w:cs="Arial"/>
                <w:b/>
                <w:sz w:val="21"/>
                <w:szCs w:val="21"/>
              </w:rPr>
            </w:pPr>
            <w:r w:rsidRPr="00D355E9">
              <w:rPr>
                <w:rFonts w:cs="Arial"/>
                <w:b/>
                <w:sz w:val="21"/>
                <w:szCs w:val="21"/>
              </w:rPr>
              <w:t>Standard 3.2.2, clause 19(1)(a)(b)(c)(d)(e) and (f) – cleanliness</w:t>
            </w:r>
          </w:p>
          <w:p w14:paraId="782A2199" w14:textId="77777777" w:rsidR="00554E1D" w:rsidRPr="00D355E9" w:rsidRDefault="00554E1D">
            <w:pPr>
              <w:pStyle w:val="DHHStabletext6pt"/>
              <w:rPr>
                <w:rFonts w:cs="Arial"/>
                <w:sz w:val="21"/>
                <w:szCs w:val="21"/>
              </w:rPr>
            </w:pPr>
            <w:r w:rsidRPr="00D355E9">
              <w:rPr>
                <w:rFonts w:cs="Arial"/>
                <w:sz w:val="21"/>
                <w:szCs w:val="21"/>
              </w:rPr>
              <w:t>Fail to maintain the food premises to a standard of cleanliness where there is no accumulation of garbage, except in garbage containers; recycled matter, except in containers; food waste; dirt; grease; or other visible matter.</w:t>
            </w:r>
          </w:p>
        </w:tc>
        <w:tc>
          <w:tcPr>
            <w:tcW w:w="1417" w:type="dxa"/>
            <w:vAlign w:val="center"/>
          </w:tcPr>
          <w:p w14:paraId="0357F4D4" w14:textId="77777777" w:rsidR="00554E1D" w:rsidRPr="00D355E9" w:rsidRDefault="00554E1D">
            <w:pPr>
              <w:pStyle w:val="DHHStabletext6pt"/>
              <w:jc w:val="center"/>
              <w:rPr>
                <w:rFonts w:cs="Arial"/>
                <w:sz w:val="21"/>
                <w:szCs w:val="21"/>
              </w:rPr>
            </w:pPr>
            <w:r w:rsidRPr="00D355E9">
              <w:rPr>
                <w:rFonts w:cs="Arial"/>
                <w:sz w:val="21"/>
                <w:szCs w:val="21"/>
              </w:rPr>
              <w:t>23</w:t>
            </w:r>
          </w:p>
        </w:tc>
      </w:tr>
      <w:tr w:rsidR="0025509F" w:rsidRPr="00D355E9" w14:paraId="0FF1C9EC" w14:textId="77777777" w:rsidTr="006B77FF">
        <w:trPr>
          <w:cantSplit/>
          <w:trHeight w:val="440"/>
        </w:trPr>
        <w:tc>
          <w:tcPr>
            <w:tcW w:w="7815" w:type="dxa"/>
            <w:shd w:val="clear" w:color="auto" w:fill="EFF0EF"/>
          </w:tcPr>
          <w:p w14:paraId="300796E9" w14:textId="77777777" w:rsidR="00554E1D" w:rsidRPr="00D355E9" w:rsidRDefault="00554E1D">
            <w:pPr>
              <w:pStyle w:val="DHHStabletext6pt"/>
              <w:rPr>
                <w:rFonts w:cs="Arial"/>
                <w:b/>
                <w:sz w:val="21"/>
                <w:szCs w:val="21"/>
              </w:rPr>
            </w:pPr>
            <w:r w:rsidRPr="00D355E9">
              <w:rPr>
                <w:rFonts w:cs="Arial"/>
                <w:b/>
                <w:sz w:val="21"/>
                <w:szCs w:val="21"/>
              </w:rPr>
              <w:t>Standard 3.2.2, clause 19(1)(c)(d)(e) and (f) – cleanliness</w:t>
            </w:r>
          </w:p>
          <w:p w14:paraId="2E353E97" w14:textId="77777777" w:rsidR="00554E1D" w:rsidRPr="00D355E9" w:rsidRDefault="00554E1D">
            <w:pPr>
              <w:pStyle w:val="DHHStabletext6pt"/>
              <w:rPr>
                <w:rFonts w:cs="Arial"/>
                <w:sz w:val="21"/>
                <w:szCs w:val="21"/>
              </w:rPr>
            </w:pPr>
            <w:r w:rsidRPr="00D355E9">
              <w:rPr>
                <w:rFonts w:cs="Arial"/>
                <w:sz w:val="21"/>
                <w:szCs w:val="21"/>
              </w:rPr>
              <w:t>Fail to maintain the food premises to a standard of cleanliness where there is no accumulation of food waste; dirt; grease; or other visible matter.</w:t>
            </w:r>
          </w:p>
        </w:tc>
        <w:tc>
          <w:tcPr>
            <w:tcW w:w="1417" w:type="dxa"/>
            <w:shd w:val="clear" w:color="auto" w:fill="EFF0EF"/>
            <w:vAlign w:val="center"/>
          </w:tcPr>
          <w:p w14:paraId="4BAEE771" w14:textId="77777777" w:rsidR="00554E1D" w:rsidRPr="00D355E9" w:rsidRDefault="00554E1D">
            <w:pPr>
              <w:pStyle w:val="DHHStabletext6pt"/>
              <w:jc w:val="center"/>
              <w:rPr>
                <w:rFonts w:cs="Arial"/>
                <w:sz w:val="21"/>
                <w:szCs w:val="21"/>
              </w:rPr>
            </w:pPr>
            <w:r w:rsidRPr="00D355E9">
              <w:rPr>
                <w:rFonts w:cs="Arial"/>
                <w:sz w:val="21"/>
                <w:szCs w:val="21"/>
              </w:rPr>
              <w:t>3</w:t>
            </w:r>
          </w:p>
        </w:tc>
      </w:tr>
      <w:tr w:rsidR="0025509F" w:rsidRPr="00D355E9" w14:paraId="4F403E53" w14:textId="77777777" w:rsidTr="006B77FF">
        <w:trPr>
          <w:cantSplit/>
          <w:trHeight w:val="440"/>
        </w:trPr>
        <w:tc>
          <w:tcPr>
            <w:tcW w:w="7815" w:type="dxa"/>
          </w:tcPr>
          <w:p w14:paraId="49DC1D7A" w14:textId="77777777" w:rsidR="00554E1D" w:rsidRPr="00D355E9" w:rsidRDefault="00554E1D">
            <w:pPr>
              <w:pStyle w:val="DHHStabletext6pt"/>
              <w:rPr>
                <w:rFonts w:cs="Arial"/>
                <w:b/>
                <w:sz w:val="21"/>
                <w:szCs w:val="21"/>
              </w:rPr>
            </w:pPr>
            <w:r w:rsidRPr="00D355E9">
              <w:rPr>
                <w:rFonts w:cs="Arial"/>
                <w:b/>
                <w:sz w:val="21"/>
                <w:szCs w:val="21"/>
              </w:rPr>
              <w:t>Standard 3.2.2, clause 19(2)(a)(b)(c) and (d) – cleanliness</w:t>
            </w:r>
          </w:p>
          <w:p w14:paraId="1C63BABF" w14:textId="77777777" w:rsidR="00554E1D" w:rsidRPr="00D355E9" w:rsidRDefault="00554E1D">
            <w:pPr>
              <w:pStyle w:val="DHHStabletext6pt"/>
              <w:rPr>
                <w:rFonts w:cs="Arial"/>
                <w:sz w:val="21"/>
                <w:szCs w:val="21"/>
              </w:rPr>
            </w:pPr>
            <w:r w:rsidRPr="00D355E9">
              <w:rPr>
                <w:rFonts w:cs="Arial"/>
                <w:sz w:val="21"/>
                <w:szCs w:val="21"/>
              </w:rPr>
              <w:t>Fail to maintain all fixtures, fittings and equipment, having regard to its use, and those parts of vehicles that are used to transport food, and other items provided by the business to purchasers to transport food, to a standard of cleanliness where there is no accumulation of food waste, dirt, grease or other visible matter.</w:t>
            </w:r>
          </w:p>
        </w:tc>
        <w:tc>
          <w:tcPr>
            <w:tcW w:w="1417" w:type="dxa"/>
            <w:vAlign w:val="center"/>
          </w:tcPr>
          <w:p w14:paraId="38FFFAAB" w14:textId="77777777" w:rsidR="00554E1D" w:rsidRPr="00D355E9" w:rsidRDefault="00554E1D">
            <w:pPr>
              <w:pStyle w:val="DHHStabletext6pt"/>
              <w:jc w:val="center"/>
              <w:rPr>
                <w:rFonts w:cs="Arial"/>
                <w:sz w:val="21"/>
                <w:szCs w:val="21"/>
              </w:rPr>
            </w:pPr>
            <w:r w:rsidRPr="00D355E9">
              <w:rPr>
                <w:rFonts w:cs="Arial"/>
                <w:sz w:val="21"/>
                <w:szCs w:val="21"/>
              </w:rPr>
              <w:t>17</w:t>
            </w:r>
          </w:p>
        </w:tc>
      </w:tr>
      <w:tr w:rsidR="0025509F" w:rsidRPr="00D355E9" w14:paraId="05CC0F40" w14:textId="77777777" w:rsidTr="006B77FF">
        <w:trPr>
          <w:cantSplit/>
          <w:trHeight w:val="440"/>
        </w:trPr>
        <w:tc>
          <w:tcPr>
            <w:tcW w:w="7815" w:type="dxa"/>
            <w:shd w:val="clear" w:color="auto" w:fill="EFF0EF"/>
          </w:tcPr>
          <w:p w14:paraId="6EA3C593" w14:textId="77777777" w:rsidR="00554E1D" w:rsidRPr="00D355E9" w:rsidRDefault="00554E1D">
            <w:pPr>
              <w:pStyle w:val="DHHStabletext6pt"/>
              <w:rPr>
                <w:rFonts w:cs="Arial"/>
                <w:b/>
                <w:sz w:val="21"/>
                <w:szCs w:val="21"/>
              </w:rPr>
            </w:pPr>
            <w:r w:rsidRPr="00D355E9">
              <w:rPr>
                <w:rFonts w:cs="Arial"/>
                <w:b/>
                <w:sz w:val="21"/>
                <w:szCs w:val="21"/>
              </w:rPr>
              <w:t>Standard 3.2.2, clause 19(2)(d) – cleanliness</w:t>
            </w:r>
          </w:p>
          <w:p w14:paraId="1BDF86ED" w14:textId="77777777" w:rsidR="00554E1D" w:rsidRPr="00D355E9" w:rsidRDefault="00554E1D">
            <w:pPr>
              <w:pStyle w:val="DHHStabletext6pt"/>
              <w:rPr>
                <w:rFonts w:cs="Arial"/>
                <w:bCs/>
                <w:sz w:val="21"/>
                <w:szCs w:val="21"/>
              </w:rPr>
            </w:pPr>
            <w:r w:rsidRPr="00D355E9">
              <w:rPr>
                <w:rFonts w:cs="Arial"/>
                <w:bCs/>
                <w:sz w:val="21"/>
                <w:szCs w:val="21"/>
              </w:rPr>
              <w:t>Fail to maintain all fixtures, fittings and equipment, having regard to its use, and those parts of vehicles that are used to transport food, and other items provided by the business to purchasers to transport food, to a standard of cleanliness where there is no accumulation of other visible matter</w:t>
            </w:r>
          </w:p>
        </w:tc>
        <w:tc>
          <w:tcPr>
            <w:tcW w:w="1417" w:type="dxa"/>
            <w:shd w:val="clear" w:color="auto" w:fill="EFF0EF"/>
            <w:vAlign w:val="center"/>
          </w:tcPr>
          <w:p w14:paraId="6947E293"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2E730957" w14:textId="77777777" w:rsidTr="006B77FF">
        <w:trPr>
          <w:cantSplit/>
          <w:trHeight w:val="440"/>
        </w:trPr>
        <w:tc>
          <w:tcPr>
            <w:tcW w:w="7815" w:type="dxa"/>
          </w:tcPr>
          <w:p w14:paraId="0071C8AB" w14:textId="77777777" w:rsidR="00554E1D" w:rsidRPr="00D355E9" w:rsidRDefault="00554E1D">
            <w:pPr>
              <w:pStyle w:val="DHHStabletext6pt"/>
              <w:rPr>
                <w:rFonts w:cs="Arial"/>
                <w:b/>
                <w:sz w:val="21"/>
                <w:szCs w:val="21"/>
              </w:rPr>
            </w:pPr>
            <w:r w:rsidRPr="00D355E9">
              <w:rPr>
                <w:rFonts w:cs="Arial"/>
                <w:b/>
                <w:sz w:val="21"/>
                <w:szCs w:val="21"/>
              </w:rPr>
              <w:t>Standard 3.2.2, clause 20(1)(b) – cleaning and sanitising of specific equipment</w:t>
            </w:r>
          </w:p>
          <w:p w14:paraId="282C075D" w14:textId="77777777" w:rsidR="00554E1D" w:rsidRPr="00D355E9" w:rsidRDefault="00554E1D">
            <w:pPr>
              <w:pStyle w:val="DHHStabletext6pt"/>
              <w:rPr>
                <w:rFonts w:cs="Arial"/>
                <w:sz w:val="21"/>
                <w:szCs w:val="21"/>
              </w:rPr>
            </w:pPr>
            <w:r w:rsidRPr="00D355E9">
              <w:rPr>
                <w:rFonts w:cs="Arial"/>
                <w:sz w:val="21"/>
                <w:szCs w:val="21"/>
              </w:rPr>
              <w:t>Fail to ensure the following equipment is in a clean and sanitary condition in the circumstances set out as follows - the food contact surfaces of equipment whenever food that will come into contact with the surface is likely to be contaminated.</w:t>
            </w:r>
          </w:p>
        </w:tc>
        <w:tc>
          <w:tcPr>
            <w:tcW w:w="1417" w:type="dxa"/>
            <w:vAlign w:val="center"/>
          </w:tcPr>
          <w:p w14:paraId="3C2339F4" w14:textId="77777777" w:rsidR="00554E1D" w:rsidRPr="00D355E9" w:rsidRDefault="00554E1D">
            <w:pPr>
              <w:pStyle w:val="DHHStabletext6pt"/>
              <w:jc w:val="center"/>
              <w:rPr>
                <w:rFonts w:cs="Arial"/>
                <w:sz w:val="21"/>
                <w:szCs w:val="21"/>
              </w:rPr>
            </w:pPr>
            <w:r w:rsidRPr="00D355E9">
              <w:rPr>
                <w:rFonts w:cs="Arial"/>
                <w:sz w:val="21"/>
                <w:szCs w:val="21"/>
              </w:rPr>
              <w:t>9</w:t>
            </w:r>
          </w:p>
        </w:tc>
      </w:tr>
      <w:tr w:rsidR="0025509F" w:rsidRPr="00D355E9" w14:paraId="2A8CBD7A" w14:textId="77777777" w:rsidTr="006B77FF">
        <w:trPr>
          <w:cantSplit/>
          <w:trHeight w:val="440"/>
        </w:trPr>
        <w:tc>
          <w:tcPr>
            <w:tcW w:w="7815" w:type="dxa"/>
            <w:shd w:val="clear" w:color="auto" w:fill="EFF0EF"/>
          </w:tcPr>
          <w:p w14:paraId="0E3A198A" w14:textId="77777777" w:rsidR="00554E1D" w:rsidRPr="00D355E9" w:rsidRDefault="00554E1D">
            <w:pPr>
              <w:pStyle w:val="DHHStabletext6pt"/>
              <w:rPr>
                <w:rFonts w:cs="Arial"/>
                <w:b/>
                <w:bCs/>
                <w:sz w:val="21"/>
                <w:szCs w:val="21"/>
              </w:rPr>
            </w:pPr>
            <w:r w:rsidRPr="00D355E9">
              <w:rPr>
                <w:rFonts w:cs="Arial"/>
                <w:b/>
                <w:bCs/>
                <w:sz w:val="21"/>
                <w:szCs w:val="21"/>
              </w:rPr>
              <w:t>Standard 3.2.2, clause 20(2) – cleaning and sanitising of specific equipment</w:t>
            </w:r>
          </w:p>
          <w:p w14:paraId="65F268D2" w14:textId="77777777" w:rsidR="00554E1D" w:rsidRPr="00D355E9" w:rsidRDefault="00554E1D">
            <w:pPr>
              <w:pStyle w:val="DHHStabletext6pt"/>
              <w:rPr>
                <w:rFonts w:cs="Arial"/>
                <w:sz w:val="21"/>
                <w:szCs w:val="21"/>
              </w:rPr>
            </w:pPr>
            <w:r w:rsidRPr="00D355E9">
              <w:rPr>
                <w:rFonts w:cs="Arial"/>
                <w:sz w:val="21"/>
                <w:szCs w:val="21"/>
              </w:rPr>
              <w:t>Fail to maintain food premises and all fixtures, fittings and equipment, having regard to their use, and those parts of vehicles that are used to transport food, and other items provided by the business to purchasers to transport food, in a good state of repair and working order having regard to their use</w:t>
            </w:r>
          </w:p>
        </w:tc>
        <w:tc>
          <w:tcPr>
            <w:tcW w:w="1417" w:type="dxa"/>
            <w:shd w:val="clear" w:color="auto" w:fill="EFF0EF"/>
            <w:vAlign w:val="center"/>
          </w:tcPr>
          <w:p w14:paraId="1FAC2824"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190420EF" w14:textId="77777777" w:rsidTr="006B77FF">
        <w:trPr>
          <w:cantSplit/>
          <w:trHeight w:val="440"/>
        </w:trPr>
        <w:tc>
          <w:tcPr>
            <w:tcW w:w="7815" w:type="dxa"/>
          </w:tcPr>
          <w:p w14:paraId="744DC756" w14:textId="77777777" w:rsidR="00554E1D" w:rsidRPr="00D355E9" w:rsidRDefault="00554E1D">
            <w:pPr>
              <w:pStyle w:val="DHHStabletext6pt"/>
              <w:rPr>
                <w:rFonts w:cs="Arial"/>
                <w:b/>
                <w:sz w:val="21"/>
                <w:szCs w:val="21"/>
              </w:rPr>
            </w:pPr>
            <w:r w:rsidRPr="00D355E9">
              <w:rPr>
                <w:rFonts w:cs="Arial"/>
                <w:b/>
                <w:sz w:val="21"/>
                <w:szCs w:val="21"/>
              </w:rPr>
              <w:t>Standard 3.2.2, clause 21(1) – maintenance</w:t>
            </w:r>
          </w:p>
          <w:p w14:paraId="66E51C29" w14:textId="77777777" w:rsidR="00554E1D" w:rsidRPr="00D355E9" w:rsidRDefault="00554E1D">
            <w:pPr>
              <w:pStyle w:val="DHHStabletext6pt"/>
              <w:rPr>
                <w:rFonts w:cs="Arial"/>
                <w:sz w:val="21"/>
                <w:szCs w:val="21"/>
              </w:rPr>
            </w:pPr>
            <w:r w:rsidRPr="00D355E9">
              <w:rPr>
                <w:rFonts w:cs="Arial"/>
                <w:sz w:val="21"/>
                <w:szCs w:val="21"/>
              </w:rPr>
              <w:t>Fail to maintain food premises and all fixtures, fittings and equipment, having regard to their use, and those parts of vehicles that are used to transport food, and other items provided by the business to purchasers to transport food, in a good state of repair and working order having regard to their use.</w:t>
            </w:r>
          </w:p>
        </w:tc>
        <w:tc>
          <w:tcPr>
            <w:tcW w:w="1417" w:type="dxa"/>
            <w:vAlign w:val="center"/>
          </w:tcPr>
          <w:p w14:paraId="7E763CB6" w14:textId="77777777" w:rsidR="00554E1D" w:rsidRPr="00D355E9" w:rsidRDefault="00554E1D">
            <w:pPr>
              <w:pStyle w:val="DHHStabletext6pt"/>
              <w:jc w:val="center"/>
              <w:rPr>
                <w:rFonts w:cs="Arial"/>
                <w:sz w:val="21"/>
                <w:szCs w:val="21"/>
              </w:rPr>
            </w:pPr>
            <w:r w:rsidRPr="00D355E9">
              <w:rPr>
                <w:rFonts w:cs="Arial"/>
                <w:sz w:val="21"/>
                <w:szCs w:val="21"/>
              </w:rPr>
              <w:t>11</w:t>
            </w:r>
          </w:p>
        </w:tc>
      </w:tr>
      <w:tr w:rsidR="0025509F" w:rsidRPr="00D355E9" w14:paraId="6662EF00" w14:textId="77777777" w:rsidTr="006B77FF">
        <w:trPr>
          <w:cantSplit/>
          <w:trHeight w:val="440"/>
        </w:trPr>
        <w:tc>
          <w:tcPr>
            <w:tcW w:w="7815" w:type="dxa"/>
            <w:shd w:val="clear" w:color="auto" w:fill="EFF0EF"/>
          </w:tcPr>
          <w:p w14:paraId="4E702C64" w14:textId="77777777" w:rsidR="00554E1D" w:rsidRPr="00D355E9" w:rsidRDefault="00554E1D">
            <w:pPr>
              <w:pStyle w:val="DHHStabletext6pt"/>
              <w:rPr>
                <w:rFonts w:cs="Arial"/>
                <w:b/>
                <w:sz w:val="21"/>
                <w:szCs w:val="21"/>
              </w:rPr>
            </w:pPr>
            <w:r w:rsidRPr="00D355E9">
              <w:rPr>
                <w:rFonts w:cs="Arial"/>
                <w:b/>
                <w:sz w:val="21"/>
                <w:szCs w:val="21"/>
              </w:rPr>
              <w:lastRenderedPageBreak/>
              <w:t>Standard 3.2.2, clause 21(2) – maintenance</w:t>
            </w:r>
          </w:p>
          <w:p w14:paraId="4063E1AD" w14:textId="77777777" w:rsidR="00554E1D" w:rsidRPr="00D355E9" w:rsidRDefault="00554E1D">
            <w:pPr>
              <w:pStyle w:val="DHHStabletext6pt"/>
              <w:rPr>
                <w:rFonts w:cs="Arial"/>
                <w:bCs/>
                <w:sz w:val="21"/>
                <w:szCs w:val="21"/>
              </w:rPr>
            </w:pPr>
            <w:r w:rsidRPr="00D355E9">
              <w:rPr>
                <w:rFonts w:cs="Arial"/>
                <w:bCs/>
                <w:sz w:val="21"/>
                <w:szCs w:val="21"/>
              </w:rPr>
              <w:t>Fail to not use any chipped, broken or cracked eating or drinking utensils for handling food</w:t>
            </w:r>
          </w:p>
        </w:tc>
        <w:tc>
          <w:tcPr>
            <w:tcW w:w="1417" w:type="dxa"/>
            <w:shd w:val="clear" w:color="auto" w:fill="EFF0EF"/>
            <w:vAlign w:val="center"/>
          </w:tcPr>
          <w:p w14:paraId="52D59286"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0A799E2A" w14:textId="77777777" w:rsidTr="006B77FF">
        <w:trPr>
          <w:cantSplit/>
          <w:trHeight w:val="229"/>
        </w:trPr>
        <w:tc>
          <w:tcPr>
            <w:tcW w:w="7815" w:type="dxa"/>
          </w:tcPr>
          <w:p w14:paraId="7C77C869" w14:textId="77777777" w:rsidR="00554E1D" w:rsidRPr="00D355E9" w:rsidRDefault="00554E1D">
            <w:pPr>
              <w:pStyle w:val="DHHStabletext6pt"/>
              <w:rPr>
                <w:rFonts w:cs="Arial"/>
                <w:b/>
                <w:sz w:val="21"/>
                <w:szCs w:val="21"/>
              </w:rPr>
            </w:pPr>
            <w:r w:rsidRPr="00D355E9">
              <w:rPr>
                <w:rFonts w:cs="Arial"/>
                <w:b/>
                <w:sz w:val="21"/>
                <w:szCs w:val="21"/>
              </w:rPr>
              <w:t>Standard 3.2.2, clause 22(b) – temperature measuring devices</w:t>
            </w:r>
          </w:p>
          <w:p w14:paraId="1A505630" w14:textId="77777777" w:rsidR="00554E1D" w:rsidRPr="00D355E9" w:rsidRDefault="00554E1D">
            <w:pPr>
              <w:pStyle w:val="DHHStabletext6pt"/>
              <w:rPr>
                <w:rFonts w:cs="Arial"/>
                <w:sz w:val="21"/>
                <w:szCs w:val="21"/>
              </w:rPr>
            </w:pPr>
            <w:r w:rsidRPr="00D355E9">
              <w:rPr>
                <w:rFonts w:cs="Arial"/>
                <w:sz w:val="21"/>
                <w:szCs w:val="21"/>
              </w:rPr>
              <w:t>Fail, at a food premises where potentially hazardous food is handled, to have temperature measuring device that can accurately measure the temperature of potentially hazardous food to +/- one degree Celsius.</w:t>
            </w:r>
          </w:p>
        </w:tc>
        <w:tc>
          <w:tcPr>
            <w:tcW w:w="1417" w:type="dxa"/>
            <w:vAlign w:val="center"/>
          </w:tcPr>
          <w:p w14:paraId="17073499" w14:textId="77777777" w:rsidR="00554E1D" w:rsidRPr="00D355E9" w:rsidRDefault="00554E1D">
            <w:pPr>
              <w:pStyle w:val="DHHStabletext6pt"/>
              <w:jc w:val="center"/>
              <w:rPr>
                <w:rFonts w:cs="Arial"/>
                <w:sz w:val="21"/>
                <w:szCs w:val="21"/>
              </w:rPr>
            </w:pPr>
            <w:r w:rsidRPr="00D355E9">
              <w:rPr>
                <w:rFonts w:cs="Arial"/>
                <w:sz w:val="21"/>
                <w:szCs w:val="21"/>
              </w:rPr>
              <w:t>2</w:t>
            </w:r>
          </w:p>
        </w:tc>
      </w:tr>
      <w:tr w:rsidR="0025509F" w:rsidRPr="00D355E9" w14:paraId="4FECCD8F" w14:textId="77777777" w:rsidTr="006B77FF">
        <w:trPr>
          <w:cantSplit/>
          <w:trHeight w:val="229"/>
        </w:trPr>
        <w:tc>
          <w:tcPr>
            <w:tcW w:w="7815" w:type="dxa"/>
            <w:shd w:val="clear" w:color="auto" w:fill="EFF0EF"/>
          </w:tcPr>
          <w:p w14:paraId="76B556CB" w14:textId="77777777" w:rsidR="00554E1D" w:rsidRPr="00D355E9" w:rsidRDefault="00554E1D">
            <w:pPr>
              <w:pStyle w:val="DHHStabletext6pt"/>
              <w:rPr>
                <w:rFonts w:cs="Arial"/>
                <w:b/>
                <w:sz w:val="21"/>
                <w:szCs w:val="21"/>
              </w:rPr>
            </w:pPr>
            <w:r w:rsidRPr="00D355E9">
              <w:rPr>
                <w:rFonts w:cs="Arial"/>
                <w:b/>
                <w:sz w:val="21"/>
                <w:szCs w:val="21"/>
              </w:rPr>
              <w:t>Standard 3.2.2, clause 23(a) – Single use items</w:t>
            </w:r>
          </w:p>
          <w:p w14:paraId="25CFAA06" w14:textId="77777777" w:rsidR="00554E1D" w:rsidRPr="00D355E9" w:rsidRDefault="00554E1D">
            <w:pPr>
              <w:pStyle w:val="DHHStabletext6pt"/>
              <w:rPr>
                <w:rFonts w:cs="Arial"/>
                <w:bCs/>
                <w:sz w:val="21"/>
                <w:szCs w:val="21"/>
              </w:rPr>
            </w:pPr>
            <w:r w:rsidRPr="00D355E9">
              <w:rPr>
                <w:rFonts w:cs="Arial"/>
                <w:bCs/>
                <w:sz w:val="21"/>
                <w:szCs w:val="21"/>
              </w:rPr>
              <w:t>Fail, in relation to single use items, to take all practicable measures to ensure they do not come into contact with food or the mouth of a person if they are contaminated or reasonably suspected of being contaminated</w:t>
            </w:r>
          </w:p>
        </w:tc>
        <w:tc>
          <w:tcPr>
            <w:tcW w:w="1417" w:type="dxa"/>
            <w:shd w:val="clear" w:color="auto" w:fill="EFF0EF"/>
            <w:vAlign w:val="center"/>
          </w:tcPr>
          <w:p w14:paraId="2ABA80D2" w14:textId="77777777" w:rsidR="00554E1D" w:rsidRPr="00D355E9" w:rsidRDefault="00554E1D">
            <w:pPr>
              <w:pStyle w:val="DHHStabletext6pt"/>
              <w:jc w:val="center"/>
              <w:rPr>
                <w:rFonts w:cs="Arial"/>
                <w:sz w:val="21"/>
                <w:szCs w:val="21"/>
              </w:rPr>
            </w:pPr>
            <w:r w:rsidRPr="00D355E9">
              <w:rPr>
                <w:rFonts w:cs="Arial"/>
                <w:sz w:val="21"/>
                <w:szCs w:val="21"/>
              </w:rPr>
              <w:t>2</w:t>
            </w:r>
          </w:p>
        </w:tc>
      </w:tr>
      <w:tr w:rsidR="0025509F" w:rsidRPr="00D355E9" w14:paraId="0183D122" w14:textId="77777777" w:rsidTr="006B77FF">
        <w:trPr>
          <w:cantSplit/>
          <w:trHeight w:val="229"/>
        </w:trPr>
        <w:tc>
          <w:tcPr>
            <w:tcW w:w="7815" w:type="dxa"/>
          </w:tcPr>
          <w:p w14:paraId="4A96B58C" w14:textId="77777777" w:rsidR="00554E1D" w:rsidRPr="00D355E9" w:rsidRDefault="00554E1D">
            <w:pPr>
              <w:pStyle w:val="DHHStabletext6pt"/>
              <w:rPr>
                <w:rFonts w:cs="Arial"/>
                <w:b/>
                <w:sz w:val="21"/>
                <w:szCs w:val="21"/>
              </w:rPr>
            </w:pPr>
            <w:r w:rsidRPr="00D355E9">
              <w:rPr>
                <w:rFonts w:cs="Arial"/>
                <w:b/>
                <w:sz w:val="21"/>
                <w:szCs w:val="21"/>
              </w:rPr>
              <w:t>Standard 3.2.2, clause 24(1)(a) – animals and pests</w:t>
            </w:r>
          </w:p>
          <w:p w14:paraId="12BFAA75" w14:textId="77777777" w:rsidR="00554E1D" w:rsidRPr="00D355E9" w:rsidRDefault="00554E1D">
            <w:pPr>
              <w:pStyle w:val="DHHStabletext6pt"/>
              <w:rPr>
                <w:rFonts w:cs="Arial"/>
                <w:bCs/>
                <w:sz w:val="21"/>
                <w:szCs w:val="21"/>
              </w:rPr>
            </w:pPr>
            <w:r w:rsidRPr="00D355E9">
              <w:rPr>
                <w:rFonts w:cs="Arial"/>
                <w:bCs/>
                <w:sz w:val="21"/>
                <w:szCs w:val="21"/>
              </w:rPr>
              <w:t>Subject to subclauses (2) and (3), did fail to not permit live animals in areas in which food is handled, other than seafood or other fish or shellfish</w:t>
            </w:r>
          </w:p>
        </w:tc>
        <w:tc>
          <w:tcPr>
            <w:tcW w:w="1417" w:type="dxa"/>
            <w:vAlign w:val="center"/>
          </w:tcPr>
          <w:p w14:paraId="5DFB01E0" w14:textId="77777777" w:rsidR="00554E1D" w:rsidRPr="00D355E9" w:rsidRDefault="00554E1D">
            <w:pPr>
              <w:pStyle w:val="DHHStabletext6pt"/>
              <w:jc w:val="center"/>
              <w:rPr>
                <w:rFonts w:cs="Arial"/>
                <w:sz w:val="21"/>
                <w:szCs w:val="21"/>
              </w:rPr>
            </w:pPr>
            <w:r w:rsidRPr="00D355E9">
              <w:rPr>
                <w:rFonts w:cs="Arial"/>
                <w:sz w:val="21"/>
                <w:szCs w:val="21"/>
              </w:rPr>
              <w:t>3</w:t>
            </w:r>
          </w:p>
        </w:tc>
      </w:tr>
      <w:tr w:rsidR="0025509F" w:rsidRPr="00D355E9" w14:paraId="4354CDB9" w14:textId="77777777" w:rsidTr="006B77FF">
        <w:trPr>
          <w:cantSplit/>
          <w:trHeight w:val="229"/>
        </w:trPr>
        <w:tc>
          <w:tcPr>
            <w:tcW w:w="7815" w:type="dxa"/>
          </w:tcPr>
          <w:p w14:paraId="38FAC843" w14:textId="77777777" w:rsidR="00554E1D" w:rsidRPr="00D355E9" w:rsidRDefault="00554E1D">
            <w:pPr>
              <w:pStyle w:val="DHHStabletext6pt"/>
              <w:rPr>
                <w:rFonts w:cs="Arial"/>
                <w:b/>
                <w:sz w:val="21"/>
                <w:szCs w:val="21"/>
              </w:rPr>
            </w:pPr>
            <w:r w:rsidRPr="00D355E9">
              <w:rPr>
                <w:rFonts w:cs="Arial"/>
                <w:b/>
                <w:sz w:val="21"/>
                <w:szCs w:val="21"/>
              </w:rPr>
              <w:t>Standard 3.2.2, clause 24(1)(b) – animals and pests</w:t>
            </w:r>
          </w:p>
          <w:p w14:paraId="07E1940D" w14:textId="77777777" w:rsidR="00554E1D" w:rsidRPr="00D355E9" w:rsidRDefault="00554E1D">
            <w:pPr>
              <w:pStyle w:val="DHHStabletext6pt"/>
              <w:rPr>
                <w:rFonts w:cs="Arial"/>
                <w:sz w:val="21"/>
                <w:szCs w:val="21"/>
              </w:rPr>
            </w:pPr>
            <w:r w:rsidRPr="00D355E9">
              <w:rPr>
                <w:rFonts w:cs="Arial"/>
                <w:sz w:val="21"/>
                <w:szCs w:val="21"/>
              </w:rPr>
              <w:t>Fail to take all practicable measures to prevent pests entering the food premises.</w:t>
            </w:r>
          </w:p>
        </w:tc>
        <w:tc>
          <w:tcPr>
            <w:tcW w:w="1417" w:type="dxa"/>
            <w:vAlign w:val="center"/>
          </w:tcPr>
          <w:p w14:paraId="73F97044" w14:textId="77777777" w:rsidR="00554E1D" w:rsidRPr="00D355E9" w:rsidRDefault="00554E1D">
            <w:pPr>
              <w:pStyle w:val="DHHStabletext6pt"/>
              <w:jc w:val="center"/>
              <w:rPr>
                <w:rFonts w:cs="Arial"/>
                <w:sz w:val="21"/>
                <w:szCs w:val="21"/>
              </w:rPr>
            </w:pPr>
            <w:r w:rsidRPr="00D355E9">
              <w:rPr>
                <w:rFonts w:cs="Arial"/>
                <w:sz w:val="21"/>
                <w:szCs w:val="21"/>
              </w:rPr>
              <w:t>9</w:t>
            </w:r>
          </w:p>
        </w:tc>
      </w:tr>
      <w:tr w:rsidR="0025509F" w:rsidRPr="00D355E9" w14:paraId="729235EB" w14:textId="77777777" w:rsidTr="006B77FF">
        <w:trPr>
          <w:cantSplit/>
          <w:trHeight w:val="435"/>
        </w:trPr>
        <w:tc>
          <w:tcPr>
            <w:tcW w:w="7815" w:type="dxa"/>
            <w:shd w:val="clear" w:color="auto" w:fill="EFF0EF"/>
          </w:tcPr>
          <w:p w14:paraId="27651723" w14:textId="77777777" w:rsidR="00554E1D" w:rsidRPr="00D355E9" w:rsidRDefault="00554E1D">
            <w:pPr>
              <w:pStyle w:val="DHHStabletext6pt"/>
              <w:rPr>
                <w:rFonts w:cs="Arial"/>
                <w:b/>
                <w:sz w:val="21"/>
                <w:szCs w:val="21"/>
              </w:rPr>
            </w:pPr>
            <w:r w:rsidRPr="00D355E9">
              <w:rPr>
                <w:rFonts w:cs="Arial"/>
                <w:b/>
                <w:sz w:val="21"/>
                <w:szCs w:val="21"/>
              </w:rPr>
              <w:t>Standard 3.2.2, clause 24(1)(c) – animals and pests</w:t>
            </w:r>
          </w:p>
          <w:p w14:paraId="6C3566E3" w14:textId="77777777" w:rsidR="00554E1D" w:rsidRPr="00D355E9" w:rsidRDefault="00554E1D">
            <w:pPr>
              <w:pStyle w:val="DHHStabletext6pt"/>
              <w:rPr>
                <w:rFonts w:cs="Arial"/>
                <w:sz w:val="21"/>
                <w:szCs w:val="21"/>
              </w:rPr>
            </w:pPr>
            <w:r w:rsidRPr="00D355E9">
              <w:rPr>
                <w:rFonts w:cs="Arial"/>
                <w:sz w:val="21"/>
                <w:szCs w:val="21"/>
              </w:rPr>
              <w:t>Fail to take all practicable measures to eradicate and prevent the harbourage of pests on the food premises and those parts of vehicles that are used to transport food.</w:t>
            </w:r>
          </w:p>
        </w:tc>
        <w:tc>
          <w:tcPr>
            <w:tcW w:w="1417" w:type="dxa"/>
            <w:shd w:val="clear" w:color="auto" w:fill="EFF0EF"/>
            <w:vAlign w:val="center"/>
          </w:tcPr>
          <w:p w14:paraId="57B9161D" w14:textId="77777777" w:rsidR="00554E1D" w:rsidRPr="00D355E9" w:rsidRDefault="00554E1D">
            <w:pPr>
              <w:pStyle w:val="DHHStabletext6pt"/>
              <w:jc w:val="center"/>
              <w:rPr>
                <w:rFonts w:cs="Arial"/>
                <w:sz w:val="21"/>
                <w:szCs w:val="21"/>
              </w:rPr>
            </w:pPr>
            <w:r w:rsidRPr="00D355E9">
              <w:rPr>
                <w:rFonts w:cs="Arial"/>
                <w:sz w:val="21"/>
                <w:szCs w:val="21"/>
              </w:rPr>
              <w:t>5</w:t>
            </w:r>
          </w:p>
        </w:tc>
      </w:tr>
      <w:tr w:rsidR="0025509F" w:rsidRPr="00D355E9" w14:paraId="21A58E40" w14:textId="77777777" w:rsidTr="006B77FF">
        <w:trPr>
          <w:cantSplit/>
          <w:trHeight w:val="435"/>
        </w:trPr>
        <w:tc>
          <w:tcPr>
            <w:tcW w:w="7815" w:type="dxa"/>
          </w:tcPr>
          <w:p w14:paraId="6E2B5AF9" w14:textId="77777777" w:rsidR="00554E1D" w:rsidRPr="00D355E9" w:rsidRDefault="00554E1D">
            <w:pPr>
              <w:pStyle w:val="DHHStabletext6pt"/>
              <w:rPr>
                <w:rFonts w:cs="Arial"/>
                <w:b/>
                <w:sz w:val="21"/>
                <w:szCs w:val="21"/>
              </w:rPr>
            </w:pPr>
            <w:r w:rsidRPr="00D355E9">
              <w:rPr>
                <w:rFonts w:cs="Arial"/>
                <w:b/>
                <w:sz w:val="21"/>
                <w:szCs w:val="21"/>
              </w:rPr>
              <w:t>Standard 3.2.3, clause 3(d) – General requirements</w:t>
            </w:r>
          </w:p>
          <w:p w14:paraId="104E0429" w14:textId="77777777" w:rsidR="00554E1D" w:rsidRPr="00D355E9" w:rsidRDefault="00554E1D">
            <w:pPr>
              <w:pStyle w:val="DHHStabletext6pt"/>
              <w:rPr>
                <w:rFonts w:cs="Arial"/>
                <w:bCs/>
                <w:sz w:val="21"/>
                <w:szCs w:val="21"/>
              </w:rPr>
            </w:pPr>
            <w:r w:rsidRPr="00D355E9">
              <w:rPr>
                <w:rFonts w:cs="Arial"/>
                <w:bCs/>
                <w:sz w:val="21"/>
                <w:szCs w:val="21"/>
              </w:rPr>
              <w:t>Fail to ensure the design and construction of food premises, to the extent that is practicable: excludes dirt, dust, fumes, smoke and other contaminants; does not permit the entry of pests; and does not provide harbourage for pests</w:t>
            </w:r>
          </w:p>
        </w:tc>
        <w:tc>
          <w:tcPr>
            <w:tcW w:w="1417" w:type="dxa"/>
            <w:vAlign w:val="center"/>
          </w:tcPr>
          <w:p w14:paraId="1C025C8F"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196CE0BF" w14:textId="77777777" w:rsidTr="006B77FF">
        <w:trPr>
          <w:cantSplit/>
          <w:trHeight w:val="233"/>
        </w:trPr>
        <w:tc>
          <w:tcPr>
            <w:tcW w:w="7815" w:type="dxa"/>
            <w:shd w:val="clear" w:color="auto" w:fill="EFF0EF"/>
          </w:tcPr>
          <w:p w14:paraId="674EFED8" w14:textId="77777777" w:rsidR="00554E1D" w:rsidRPr="00D355E9" w:rsidRDefault="00554E1D">
            <w:pPr>
              <w:pStyle w:val="DHHStabletext6pt"/>
              <w:rPr>
                <w:rFonts w:cs="Arial"/>
                <w:b/>
                <w:sz w:val="21"/>
                <w:szCs w:val="21"/>
              </w:rPr>
            </w:pPr>
            <w:r w:rsidRPr="00D355E9">
              <w:rPr>
                <w:rFonts w:cs="Arial"/>
                <w:b/>
                <w:sz w:val="21"/>
                <w:szCs w:val="21"/>
              </w:rPr>
              <w:t xml:space="preserve">Standard 3.2.3, clause 10(2)(a) and (b) – floors </w:t>
            </w:r>
          </w:p>
          <w:p w14:paraId="5C939D40" w14:textId="77777777" w:rsidR="00554E1D" w:rsidRPr="00D355E9" w:rsidRDefault="00554E1D">
            <w:pPr>
              <w:pStyle w:val="DHHStabletext6pt"/>
              <w:rPr>
                <w:rFonts w:cs="Arial"/>
                <w:bCs/>
                <w:sz w:val="21"/>
                <w:szCs w:val="21"/>
              </w:rPr>
            </w:pPr>
            <w:r w:rsidRPr="00D355E9">
              <w:rPr>
                <w:rFonts w:cs="Arial"/>
                <w:bCs/>
                <w:sz w:val="21"/>
                <w:szCs w:val="21"/>
              </w:rPr>
              <w:t>Subject to subclause (3), fail to ensure floors are able to be effectively cleaned; and did fail to ensure floors were unable to absorb grease, food particles or water</w:t>
            </w:r>
          </w:p>
        </w:tc>
        <w:tc>
          <w:tcPr>
            <w:tcW w:w="1417" w:type="dxa"/>
            <w:shd w:val="clear" w:color="auto" w:fill="EFF0EF"/>
            <w:vAlign w:val="center"/>
          </w:tcPr>
          <w:p w14:paraId="260498F6"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305F9941" w14:textId="77777777" w:rsidTr="006B77FF">
        <w:trPr>
          <w:cantSplit/>
          <w:trHeight w:val="233"/>
        </w:trPr>
        <w:tc>
          <w:tcPr>
            <w:tcW w:w="7815" w:type="dxa"/>
          </w:tcPr>
          <w:p w14:paraId="00F6CEE4" w14:textId="77777777" w:rsidR="00554E1D" w:rsidRPr="00D355E9" w:rsidRDefault="00554E1D">
            <w:pPr>
              <w:pStyle w:val="DHHStabletext6pt"/>
              <w:rPr>
                <w:rFonts w:cs="Arial"/>
                <w:b/>
                <w:sz w:val="21"/>
                <w:szCs w:val="21"/>
              </w:rPr>
            </w:pPr>
            <w:r w:rsidRPr="00D355E9">
              <w:rPr>
                <w:rFonts w:cs="Arial"/>
                <w:b/>
                <w:sz w:val="21"/>
                <w:szCs w:val="21"/>
              </w:rPr>
              <w:t>Standard 3.2.3, clause 10(2)(c) – floors</w:t>
            </w:r>
          </w:p>
          <w:p w14:paraId="176BA998" w14:textId="77777777" w:rsidR="00554E1D" w:rsidRPr="00D355E9" w:rsidRDefault="00554E1D">
            <w:pPr>
              <w:pStyle w:val="DHHStabletext6pt"/>
              <w:rPr>
                <w:rFonts w:cs="Arial"/>
                <w:bCs/>
                <w:sz w:val="21"/>
                <w:szCs w:val="21"/>
              </w:rPr>
            </w:pPr>
            <w:r w:rsidRPr="00D355E9">
              <w:rPr>
                <w:rFonts w:cs="Arial"/>
                <w:bCs/>
                <w:sz w:val="21"/>
                <w:szCs w:val="21"/>
              </w:rPr>
              <w:t>Subject to subclause (3), fail to ensure floors be laid so that there is no ponding of water</w:t>
            </w:r>
          </w:p>
        </w:tc>
        <w:tc>
          <w:tcPr>
            <w:tcW w:w="1417" w:type="dxa"/>
            <w:vAlign w:val="center"/>
          </w:tcPr>
          <w:p w14:paraId="1855D881"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053560FC" w14:textId="77777777" w:rsidTr="006B77FF">
        <w:trPr>
          <w:cantSplit/>
          <w:trHeight w:val="233"/>
        </w:trPr>
        <w:tc>
          <w:tcPr>
            <w:tcW w:w="7815" w:type="dxa"/>
            <w:shd w:val="clear" w:color="auto" w:fill="EFF0EF"/>
          </w:tcPr>
          <w:p w14:paraId="5E872046" w14:textId="77777777" w:rsidR="00554E1D" w:rsidRPr="00D355E9" w:rsidRDefault="00554E1D">
            <w:pPr>
              <w:pStyle w:val="DHHStabletext6pt"/>
              <w:rPr>
                <w:rFonts w:cs="Arial"/>
                <w:b/>
                <w:sz w:val="21"/>
                <w:szCs w:val="21"/>
              </w:rPr>
            </w:pPr>
            <w:r w:rsidRPr="00D355E9">
              <w:rPr>
                <w:rFonts w:cs="Arial"/>
                <w:b/>
                <w:sz w:val="21"/>
                <w:szCs w:val="21"/>
              </w:rPr>
              <w:t>Standard 3.2.3, clause 11(2) – walls and ceilings</w:t>
            </w:r>
          </w:p>
          <w:p w14:paraId="00EE14D5" w14:textId="77777777" w:rsidR="00554E1D" w:rsidRPr="00D355E9" w:rsidRDefault="00554E1D">
            <w:pPr>
              <w:pStyle w:val="DHHStabletext6pt"/>
              <w:rPr>
                <w:rFonts w:cs="Arial"/>
                <w:bCs/>
                <w:sz w:val="21"/>
                <w:szCs w:val="21"/>
              </w:rPr>
            </w:pPr>
            <w:r w:rsidRPr="00D355E9">
              <w:rPr>
                <w:rFonts w:cs="Arial"/>
                <w:bCs/>
                <w:sz w:val="21"/>
                <w:szCs w:val="21"/>
              </w:rPr>
              <w:t>Fail to ensure walls and ceilings be provided where they are necessary to protect food from contamination</w:t>
            </w:r>
          </w:p>
        </w:tc>
        <w:tc>
          <w:tcPr>
            <w:tcW w:w="1417" w:type="dxa"/>
            <w:shd w:val="clear" w:color="auto" w:fill="EFF0EF"/>
            <w:vAlign w:val="center"/>
          </w:tcPr>
          <w:p w14:paraId="48A1E0AE" w14:textId="77777777" w:rsidR="00554E1D" w:rsidRPr="00D355E9" w:rsidRDefault="00554E1D">
            <w:pPr>
              <w:pStyle w:val="DHHStabletext6pt"/>
              <w:jc w:val="center"/>
              <w:rPr>
                <w:rFonts w:cs="Arial"/>
                <w:sz w:val="21"/>
                <w:szCs w:val="21"/>
              </w:rPr>
            </w:pPr>
            <w:r w:rsidRPr="00D355E9">
              <w:rPr>
                <w:rFonts w:cs="Arial"/>
                <w:sz w:val="21"/>
                <w:szCs w:val="21"/>
              </w:rPr>
              <w:t>4</w:t>
            </w:r>
          </w:p>
        </w:tc>
      </w:tr>
      <w:tr w:rsidR="0025509F" w:rsidRPr="00D355E9" w14:paraId="0EB4287E" w14:textId="77777777" w:rsidTr="006B77FF">
        <w:trPr>
          <w:cantSplit/>
          <w:trHeight w:val="435"/>
        </w:trPr>
        <w:tc>
          <w:tcPr>
            <w:tcW w:w="7815" w:type="dxa"/>
          </w:tcPr>
          <w:p w14:paraId="6BD66675" w14:textId="77777777" w:rsidR="00554E1D" w:rsidRPr="00D355E9" w:rsidRDefault="00554E1D">
            <w:pPr>
              <w:pStyle w:val="DHHStabletext6pt"/>
              <w:rPr>
                <w:rFonts w:cs="Arial"/>
                <w:b/>
                <w:sz w:val="21"/>
                <w:szCs w:val="21"/>
              </w:rPr>
            </w:pPr>
            <w:r w:rsidRPr="00D355E9">
              <w:rPr>
                <w:rFonts w:cs="Arial"/>
                <w:b/>
                <w:sz w:val="21"/>
                <w:szCs w:val="21"/>
              </w:rPr>
              <w:t>Standard 3.2.3, clause 11(3)(a) and (b) – walls and ceilings</w:t>
            </w:r>
          </w:p>
          <w:p w14:paraId="1B257837" w14:textId="77777777" w:rsidR="00554E1D" w:rsidRPr="00D355E9" w:rsidRDefault="00554E1D">
            <w:pPr>
              <w:pStyle w:val="DHHStabletext6pt"/>
              <w:rPr>
                <w:rFonts w:cs="Arial"/>
                <w:bCs/>
                <w:sz w:val="21"/>
                <w:szCs w:val="21"/>
              </w:rPr>
            </w:pPr>
            <w:r w:rsidRPr="00D355E9">
              <w:rPr>
                <w:rFonts w:cs="Arial"/>
                <w:bCs/>
                <w:sz w:val="21"/>
                <w:szCs w:val="21"/>
              </w:rPr>
              <w:t>Fail to ensure that walls and ceilings be sealed to prevent the entry of dirt, dust and pests; be unable to absorb grease, food particles or water</w:t>
            </w:r>
          </w:p>
        </w:tc>
        <w:tc>
          <w:tcPr>
            <w:tcW w:w="1417" w:type="dxa"/>
            <w:vAlign w:val="center"/>
          </w:tcPr>
          <w:p w14:paraId="07818411"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36FD510F" w14:textId="77777777" w:rsidTr="006B77FF">
        <w:trPr>
          <w:cantSplit/>
          <w:trHeight w:val="435"/>
        </w:trPr>
        <w:tc>
          <w:tcPr>
            <w:tcW w:w="7815" w:type="dxa"/>
            <w:shd w:val="clear" w:color="auto" w:fill="EFF0EF"/>
          </w:tcPr>
          <w:p w14:paraId="3082129C" w14:textId="77777777" w:rsidR="00554E1D" w:rsidRPr="00D355E9" w:rsidRDefault="00554E1D">
            <w:pPr>
              <w:pStyle w:val="DHHStabletext6pt"/>
              <w:rPr>
                <w:rFonts w:cs="Arial"/>
                <w:b/>
                <w:sz w:val="21"/>
                <w:szCs w:val="21"/>
              </w:rPr>
            </w:pPr>
            <w:r w:rsidRPr="00D355E9">
              <w:rPr>
                <w:rFonts w:cs="Arial"/>
                <w:b/>
                <w:sz w:val="21"/>
                <w:szCs w:val="21"/>
              </w:rPr>
              <w:lastRenderedPageBreak/>
              <w:t>Standard 3.2.3, clause 12(2) – general requirements</w:t>
            </w:r>
          </w:p>
          <w:p w14:paraId="0910C44A" w14:textId="77777777" w:rsidR="00554E1D" w:rsidRPr="00D355E9" w:rsidRDefault="00554E1D">
            <w:pPr>
              <w:pStyle w:val="DHHStabletext6pt"/>
              <w:rPr>
                <w:rFonts w:cs="Arial"/>
                <w:bCs/>
                <w:sz w:val="21"/>
                <w:szCs w:val="21"/>
              </w:rPr>
            </w:pPr>
            <w:r w:rsidRPr="00D355E9">
              <w:rPr>
                <w:rFonts w:cs="Arial"/>
                <w:bCs/>
                <w:sz w:val="21"/>
                <w:szCs w:val="21"/>
              </w:rPr>
              <w:t>Fail to ensure fixtures and fittings be designed, constructed, located and installed, and equipment be designed, constructed, located and, if necessary, installed, so that: there is no likelihood that they will cause food contamination; they are able to be effectively cleaned; adjacent floors, walls, ceilings and other surfaces are able to be easily and effectively cleaned; and to the extent that is practicable, they do not provide harbourage for pests</w:t>
            </w:r>
          </w:p>
        </w:tc>
        <w:tc>
          <w:tcPr>
            <w:tcW w:w="1417" w:type="dxa"/>
            <w:shd w:val="clear" w:color="auto" w:fill="EFF0EF"/>
            <w:vAlign w:val="center"/>
          </w:tcPr>
          <w:p w14:paraId="634707A6"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38F16893" w14:textId="77777777" w:rsidTr="006B77FF">
        <w:trPr>
          <w:cantSplit/>
          <w:trHeight w:val="435"/>
        </w:trPr>
        <w:tc>
          <w:tcPr>
            <w:tcW w:w="7815" w:type="dxa"/>
          </w:tcPr>
          <w:p w14:paraId="2F1B798D" w14:textId="77777777" w:rsidR="00554E1D" w:rsidRPr="00D355E9" w:rsidRDefault="00554E1D">
            <w:pPr>
              <w:pStyle w:val="DHHStabletext6pt"/>
              <w:rPr>
                <w:rFonts w:cs="Arial"/>
                <w:b/>
                <w:sz w:val="21"/>
                <w:szCs w:val="21"/>
              </w:rPr>
            </w:pPr>
            <w:r w:rsidRPr="00D355E9">
              <w:rPr>
                <w:rFonts w:cs="Arial"/>
                <w:b/>
                <w:sz w:val="21"/>
                <w:szCs w:val="21"/>
              </w:rPr>
              <w:t>Standard 3.2.3, clause 12(3)(a), (b) and (c) – general requirements</w:t>
            </w:r>
          </w:p>
          <w:p w14:paraId="4C12EC8A" w14:textId="77777777" w:rsidR="00554E1D" w:rsidRPr="00D355E9" w:rsidRDefault="00554E1D">
            <w:pPr>
              <w:pStyle w:val="DHHStabletext6pt"/>
              <w:rPr>
                <w:rFonts w:cs="Arial"/>
                <w:bCs/>
                <w:sz w:val="21"/>
                <w:szCs w:val="21"/>
              </w:rPr>
            </w:pPr>
            <w:r w:rsidRPr="00D355E9">
              <w:rPr>
                <w:rFonts w:cs="Arial"/>
                <w:bCs/>
                <w:sz w:val="21"/>
                <w:szCs w:val="21"/>
              </w:rPr>
              <w:t>Fail to ensure that food contact surfaces of fixtures, fittings and equipment be able to be easily and effectively cleaned and, if necessary, sanitised if there is a likelihood that they will cause food contamination; and be unable to absorb grease, food particles and water if there is a likelihood that they will cause food contamination; and made of material that will not contaminate food</w:t>
            </w:r>
          </w:p>
        </w:tc>
        <w:tc>
          <w:tcPr>
            <w:tcW w:w="1417" w:type="dxa"/>
            <w:vAlign w:val="center"/>
          </w:tcPr>
          <w:p w14:paraId="0D094D91" w14:textId="77777777" w:rsidR="00554E1D" w:rsidRPr="00D355E9" w:rsidRDefault="00554E1D">
            <w:pPr>
              <w:pStyle w:val="DHHStabletext6pt"/>
              <w:jc w:val="center"/>
              <w:rPr>
                <w:rFonts w:cs="Arial"/>
                <w:sz w:val="21"/>
                <w:szCs w:val="21"/>
              </w:rPr>
            </w:pPr>
            <w:r w:rsidRPr="00D355E9">
              <w:rPr>
                <w:rFonts w:cs="Arial"/>
                <w:sz w:val="21"/>
                <w:szCs w:val="21"/>
              </w:rPr>
              <w:t>3</w:t>
            </w:r>
          </w:p>
        </w:tc>
      </w:tr>
      <w:tr w:rsidR="0025509F" w:rsidRPr="00D355E9" w14:paraId="5C3A328C" w14:textId="77777777" w:rsidTr="006B77FF">
        <w:trPr>
          <w:cantSplit/>
          <w:trHeight w:val="435"/>
        </w:trPr>
        <w:tc>
          <w:tcPr>
            <w:tcW w:w="7815" w:type="dxa"/>
            <w:shd w:val="clear" w:color="auto" w:fill="EFF0EF"/>
          </w:tcPr>
          <w:p w14:paraId="2045B263" w14:textId="77777777" w:rsidR="00554E1D" w:rsidRPr="00D355E9" w:rsidRDefault="00554E1D">
            <w:pPr>
              <w:pStyle w:val="DHHStabletext6pt"/>
              <w:rPr>
                <w:rFonts w:cs="Arial"/>
                <w:b/>
                <w:sz w:val="21"/>
                <w:szCs w:val="21"/>
              </w:rPr>
            </w:pPr>
            <w:r w:rsidRPr="00D355E9">
              <w:rPr>
                <w:rFonts w:cs="Arial"/>
                <w:b/>
                <w:sz w:val="21"/>
                <w:szCs w:val="21"/>
              </w:rPr>
              <w:t>Standard 3.2.3, clause 13(1) – connections for specific fixtures, fittings and equipment</w:t>
            </w:r>
          </w:p>
          <w:p w14:paraId="2CD9316B" w14:textId="77777777" w:rsidR="00554E1D" w:rsidRPr="00D355E9" w:rsidRDefault="00554E1D">
            <w:pPr>
              <w:pStyle w:val="DHHStabletext6pt"/>
              <w:rPr>
                <w:rFonts w:cs="Arial"/>
                <w:bCs/>
                <w:sz w:val="21"/>
                <w:szCs w:val="21"/>
              </w:rPr>
            </w:pPr>
            <w:r w:rsidRPr="00D355E9">
              <w:rPr>
                <w:rFonts w:cs="Arial"/>
                <w:bCs/>
                <w:sz w:val="21"/>
                <w:szCs w:val="21"/>
              </w:rPr>
              <w:t>Fail to ensure fixtures, fittings and equipment that use water for food handling or other activities and are designed to be connected to a water supply be connected to an adequate supply of water</w:t>
            </w:r>
          </w:p>
        </w:tc>
        <w:tc>
          <w:tcPr>
            <w:tcW w:w="1417" w:type="dxa"/>
            <w:shd w:val="clear" w:color="auto" w:fill="EFF0EF"/>
            <w:vAlign w:val="center"/>
          </w:tcPr>
          <w:p w14:paraId="2349AB37"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51599A1C" w14:textId="77777777" w:rsidTr="006B77FF">
        <w:trPr>
          <w:cantSplit/>
          <w:trHeight w:val="435"/>
        </w:trPr>
        <w:tc>
          <w:tcPr>
            <w:tcW w:w="7815" w:type="dxa"/>
          </w:tcPr>
          <w:p w14:paraId="3FB20F55" w14:textId="77777777" w:rsidR="00554E1D" w:rsidRPr="00D355E9" w:rsidRDefault="00554E1D">
            <w:pPr>
              <w:pStyle w:val="DHHStabletext6pt"/>
              <w:rPr>
                <w:rFonts w:cs="Arial"/>
                <w:b/>
                <w:sz w:val="21"/>
                <w:szCs w:val="21"/>
              </w:rPr>
            </w:pPr>
            <w:r w:rsidRPr="00D355E9">
              <w:rPr>
                <w:rFonts w:cs="Arial"/>
                <w:b/>
                <w:sz w:val="21"/>
                <w:szCs w:val="21"/>
              </w:rPr>
              <w:t>Standard 3.2.3, clause 13(3) – connections for specific fixtures, fittings and equipment</w:t>
            </w:r>
          </w:p>
          <w:p w14:paraId="2D030DFE" w14:textId="77777777" w:rsidR="00554E1D" w:rsidRPr="00D355E9" w:rsidRDefault="00554E1D">
            <w:pPr>
              <w:pStyle w:val="DHHStabletext6pt"/>
              <w:rPr>
                <w:rFonts w:cs="Arial"/>
                <w:bCs/>
                <w:sz w:val="21"/>
                <w:szCs w:val="21"/>
              </w:rPr>
            </w:pPr>
            <w:r w:rsidRPr="00D355E9">
              <w:rPr>
                <w:rFonts w:cs="Arial"/>
                <w:bCs/>
                <w:sz w:val="21"/>
                <w:szCs w:val="21"/>
              </w:rPr>
              <w:t>Fail to ensure that automatic equipment that uses water to sanitise utensils or other equipment must only operate for the purpose of sanitation when the water is at a temperature that will sanitise the utensils or equipment</w:t>
            </w:r>
          </w:p>
        </w:tc>
        <w:tc>
          <w:tcPr>
            <w:tcW w:w="1417" w:type="dxa"/>
            <w:vAlign w:val="center"/>
          </w:tcPr>
          <w:p w14:paraId="693C8224" w14:textId="77777777" w:rsidR="00554E1D" w:rsidRPr="00D355E9" w:rsidRDefault="00554E1D">
            <w:pPr>
              <w:pStyle w:val="DHHStabletext6pt"/>
              <w:jc w:val="center"/>
              <w:rPr>
                <w:rFonts w:cs="Arial"/>
                <w:sz w:val="21"/>
                <w:szCs w:val="21"/>
              </w:rPr>
            </w:pPr>
            <w:r w:rsidRPr="00D355E9">
              <w:rPr>
                <w:rFonts w:cs="Arial"/>
                <w:sz w:val="21"/>
                <w:szCs w:val="21"/>
              </w:rPr>
              <w:t>2</w:t>
            </w:r>
          </w:p>
        </w:tc>
      </w:tr>
      <w:tr w:rsidR="0025509F" w:rsidRPr="00D355E9" w14:paraId="1D3B4405" w14:textId="77777777" w:rsidTr="006B77FF">
        <w:trPr>
          <w:cantSplit/>
          <w:trHeight w:val="435"/>
        </w:trPr>
        <w:tc>
          <w:tcPr>
            <w:tcW w:w="7815" w:type="dxa"/>
            <w:shd w:val="clear" w:color="auto" w:fill="EFF0EF"/>
          </w:tcPr>
          <w:p w14:paraId="757A07C0" w14:textId="77777777" w:rsidR="00554E1D" w:rsidRPr="00D355E9" w:rsidRDefault="00554E1D">
            <w:pPr>
              <w:pStyle w:val="DHHStabletext6pt"/>
              <w:rPr>
                <w:rFonts w:cs="Arial"/>
                <w:b/>
                <w:sz w:val="21"/>
                <w:szCs w:val="21"/>
              </w:rPr>
            </w:pPr>
            <w:r w:rsidRPr="00D355E9">
              <w:rPr>
                <w:rFonts w:cs="Arial"/>
                <w:b/>
                <w:sz w:val="21"/>
                <w:szCs w:val="21"/>
              </w:rPr>
              <w:t>Standard 3.2.3, clause 14(1) – hand washing facilities</w:t>
            </w:r>
          </w:p>
          <w:p w14:paraId="658839F3" w14:textId="77777777" w:rsidR="00554E1D" w:rsidRPr="00D355E9" w:rsidRDefault="00554E1D">
            <w:pPr>
              <w:pStyle w:val="DHHStabletext6pt"/>
              <w:rPr>
                <w:rFonts w:cs="Arial"/>
                <w:bCs/>
                <w:sz w:val="21"/>
                <w:szCs w:val="21"/>
              </w:rPr>
            </w:pPr>
            <w:r w:rsidRPr="00D355E9">
              <w:rPr>
                <w:rFonts w:cs="Arial"/>
                <w:bCs/>
                <w:sz w:val="21"/>
                <w:szCs w:val="21"/>
              </w:rPr>
              <w:t>Fail to have hand washing facilities that are located where they can be easily accessed by food handlers within areas where food handlers work if their hands are likely to be a source of contamination of food; and if there are toilets on the food premises – immediately adjacent to the toilet or toilet cubicles.</w:t>
            </w:r>
          </w:p>
        </w:tc>
        <w:tc>
          <w:tcPr>
            <w:tcW w:w="1417" w:type="dxa"/>
            <w:shd w:val="clear" w:color="auto" w:fill="EFF0EF"/>
            <w:vAlign w:val="center"/>
          </w:tcPr>
          <w:p w14:paraId="3623FA04"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3CCAC0A8" w14:textId="77777777" w:rsidTr="006B77FF">
        <w:trPr>
          <w:cantSplit/>
          <w:trHeight w:val="435"/>
        </w:trPr>
        <w:tc>
          <w:tcPr>
            <w:tcW w:w="7815" w:type="dxa"/>
            <w:hideMark/>
          </w:tcPr>
          <w:p w14:paraId="05AD421F" w14:textId="77777777" w:rsidR="00554E1D" w:rsidRPr="00D355E9" w:rsidRDefault="00554E1D">
            <w:pPr>
              <w:pStyle w:val="DHHStabletext6pt"/>
              <w:rPr>
                <w:rFonts w:cs="Arial"/>
                <w:b/>
                <w:sz w:val="21"/>
                <w:szCs w:val="21"/>
              </w:rPr>
            </w:pPr>
            <w:r w:rsidRPr="00D355E9">
              <w:rPr>
                <w:rFonts w:cs="Arial"/>
                <w:b/>
                <w:sz w:val="21"/>
                <w:szCs w:val="21"/>
              </w:rPr>
              <w:t>Standard 3.2.3, clause 14(1)(a) – hand washing facilities</w:t>
            </w:r>
          </w:p>
          <w:p w14:paraId="62CE4B9E" w14:textId="77777777" w:rsidR="00554E1D" w:rsidRPr="00D355E9" w:rsidRDefault="00554E1D">
            <w:pPr>
              <w:pStyle w:val="DHHStabletext6pt"/>
              <w:rPr>
                <w:rFonts w:cs="Arial"/>
                <w:sz w:val="21"/>
                <w:szCs w:val="21"/>
              </w:rPr>
            </w:pPr>
            <w:r w:rsidRPr="00D355E9">
              <w:rPr>
                <w:rFonts w:cs="Arial"/>
                <w:sz w:val="21"/>
                <w:szCs w:val="21"/>
              </w:rPr>
              <w:t>Fail to provide hand washing facilities that are located where they can be easily accessed by food handlers within areas where food handlers work if their hands are likely to be a source of contamination of food.</w:t>
            </w:r>
          </w:p>
        </w:tc>
        <w:tc>
          <w:tcPr>
            <w:tcW w:w="1417" w:type="dxa"/>
            <w:vAlign w:val="center"/>
          </w:tcPr>
          <w:p w14:paraId="1F37DA9F" w14:textId="77777777" w:rsidR="00554E1D" w:rsidRPr="00D355E9" w:rsidRDefault="00554E1D">
            <w:pPr>
              <w:pStyle w:val="DHHStabletext6pt"/>
              <w:jc w:val="center"/>
              <w:rPr>
                <w:rFonts w:cs="Arial"/>
                <w:sz w:val="21"/>
                <w:szCs w:val="21"/>
              </w:rPr>
            </w:pPr>
            <w:r w:rsidRPr="00D355E9">
              <w:rPr>
                <w:rFonts w:cs="Arial"/>
                <w:sz w:val="21"/>
                <w:szCs w:val="21"/>
              </w:rPr>
              <w:t>1</w:t>
            </w:r>
          </w:p>
        </w:tc>
      </w:tr>
      <w:tr w:rsidR="0025509F" w:rsidRPr="00D355E9" w14:paraId="60B05E07" w14:textId="77777777" w:rsidTr="006B77FF">
        <w:trPr>
          <w:cantSplit/>
          <w:trHeight w:val="435"/>
        </w:trPr>
        <w:tc>
          <w:tcPr>
            <w:tcW w:w="7815" w:type="dxa"/>
            <w:shd w:val="clear" w:color="auto" w:fill="EFF0EF"/>
            <w:hideMark/>
          </w:tcPr>
          <w:p w14:paraId="494DBE07" w14:textId="77777777" w:rsidR="00554E1D" w:rsidRPr="00D355E9" w:rsidRDefault="00554E1D">
            <w:pPr>
              <w:pStyle w:val="DHHStabletext6pt"/>
              <w:rPr>
                <w:rFonts w:cs="Arial"/>
                <w:b/>
                <w:sz w:val="21"/>
                <w:szCs w:val="21"/>
              </w:rPr>
            </w:pPr>
            <w:r w:rsidRPr="00D355E9">
              <w:rPr>
                <w:rFonts w:cs="Arial"/>
                <w:b/>
                <w:sz w:val="21"/>
                <w:szCs w:val="21"/>
              </w:rPr>
              <w:t>Standard 3.2.3, clause 15(1) – storage facilities</w:t>
            </w:r>
          </w:p>
          <w:p w14:paraId="467FF9F2" w14:textId="77777777" w:rsidR="00554E1D" w:rsidRPr="00D355E9" w:rsidRDefault="00554E1D">
            <w:pPr>
              <w:pStyle w:val="DHHStabletext6pt"/>
              <w:rPr>
                <w:rFonts w:cs="Arial"/>
                <w:sz w:val="21"/>
                <w:szCs w:val="21"/>
              </w:rPr>
            </w:pPr>
            <w:r w:rsidRPr="00D355E9">
              <w:rPr>
                <w:rFonts w:cs="Arial"/>
                <w:sz w:val="21"/>
                <w:szCs w:val="21"/>
              </w:rPr>
              <w:t>Fail to ensure food premises have adequate storage facilities for the storage of items that are likely to be the source of contamination of food, including chemicals, clothing and personal belongings.</w:t>
            </w:r>
          </w:p>
        </w:tc>
        <w:tc>
          <w:tcPr>
            <w:tcW w:w="1417" w:type="dxa"/>
            <w:shd w:val="clear" w:color="auto" w:fill="EFF0EF"/>
            <w:vAlign w:val="center"/>
          </w:tcPr>
          <w:p w14:paraId="36A485DE" w14:textId="77777777" w:rsidR="00554E1D" w:rsidRPr="00D355E9" w:rsidRDefault="00554E1D">
            <w:pPr>
              <w:pStyle w:val="DHHStabletext6pt"/>
              <w:jc w:val="center"/>
              <w:rPr>
                <w:rFonts w:cs="Arial"/>
                <w:sz w:val="21"/>
                <w:szCs w:val="21"/>
              </w:rPr>
            </w:pPr>
            <w:r w:rsidRPr="00D355E9">
              <w:rPr>
                <w:rFonts w:cs="Arial"/>
                <w:sz w:val="21"/>
                <w:szCs w:val="21"/>
              </w:rPr>
              <w:t>4</w:t>
            </w:r>
          </w:p>
        </w:tc>
      </w:tr>
      <w:tr w:rsidR="0019651A" w:rsidRPr="00D355E9" w14:paraId="33E73F84" w14:textId="77777777" w:rsidTr="006B77FF">
        <w:trPr>
          <w:cantSplit/>
          <w:trHeight w:val="435"/>
        </w:trPr>
        <w:tc>
          <w:tcPr>
            <w:tcW w:w="7815" w:type="dxa"/>
            <w:shd w:val="clear" w:color="auto" w:fill="FF9E1B"/>
          </w:tcPr>
          <w:p w14:paraId="5BBB4C7F" w14:textId="49E7F8CB" w:rsidR="0019651A" w:rsidRPr="006B77FF" w:rsidRDefault="0019651A" w:rsidP="0019651A">
            <w:pPr>
              <w:pStyle w:val="DHHStabletext6pt"/>
              <w:rPr>
                <w:rFonts w:cs="Arial"/>
                <w:b/>
                <w:bCs/>
                <w:sz w:val="21"/>
                <w:szCs w:val="21"/>
              </w:rPr>
            </w:pPr>
            <w:r w:rsidRPr="006B77FF">
              <w:rPr>
                <w:b/>
                <w:bCs/>
              </w:rPr>
              <w:t>S.16(3) – compliance with Food Standards Code</w:t>
            </w:r>
          </w:p>
        </w:tc>
        <w:tc>
          <w:tcPr>
            <w:tcW w:w="1417" w:type="dxa"/>
            <w:shd w:val="clear" w:color="auto" w:fill="FF9E1B"/>
          </w:tcPr>
          <w:p w14:paraId="3B728864" w14:textId="77777777" w:rsidR="0019651A" w:rsidRPr="006B77FF" w:rsidRDefault="0019651A" w:rsidP="0019651A">
            <w:pPr>
              <w:pStyle w:val="DHHStabletext6pt"/>
              <w:jc w:val="center"/>
              <w:rPr>
                <w:rFonts w:cs="Arial"/>
                <w:b/>
                <w:bCs/>
                <w:sz w:val="21"/>
                <w:szCs w:val="21"/>
              </w:rPr>
            </w:pPr>
          </w:p>
        </w:tc>
      </w:tr>
      <w:tr w:rsidR="0019651A" w:rsidRPr="00D355E9" w14:paraId="7F82CB33" w14:textId="77777777" w:rsidTr="006B77FF">
        <w:trPr>
          <w:cantSplit/>
          <w:trHeight w:val="435"/>
        </w:trPr>
        <w:tc>
          <w:tcPr>
            <w:tcW w:w="7815" w:type="dxa"/>
          </w:tcPr>
          <w:p w14:paraId="7F11AE16" w14:textId="63406706" w:rsidR="0019651A" w:rsidRPr="00D355E9" w:rsidRDefault="0019651A" w:rsidP="0019651A">
            <w:pPr>
              <w:pStyle w:val="DHHStabletext6pt"/>
              <w:rPr>
                <w:rFonts w:cs="Arial"/>
                <w:b/>
                <w:sz w:val="21"/>
                <w:szCs w:val="21"/>
              </w:rPr>
            </w:pPr>
            <w:r w:rsidRPr="00E95D17">
              <w:t>A person must not sell or advertise any food that is packaged or labelled in a manner that contravenes a provision of the Food Standards Code.</w:t>
            </w:r>
          </w:p>
        </w:tc>
        <w:tc>
          <w:tcPr>
            <w:tcW w:w="1417" w:type="dxa"/>
          </w:tcPr>
          <w:p w14:paraId="64508171" w14:textId="38BD44DF" w:rsidR="0019651A" w:rsidRPr="00D355E9" w:rsidRDefault="0019651A" w:rsidP="0019651A">
            <w:pPr>
              <w:pStyle w:val="DHHStabletext6pt"/>
              <w:jc w:val="center"/>
              <w:rPr>
                <w:rFonts w:cs="Arial"/>
                <w:sz w:val="21"/>
                <w:szCs w:val="21"/>
              </w:rPr>
            </w:pPr>
            <w:r w:rsidRPr="00E95D17">
              <w:t>2</w:t>
            </w:r>
          </w:p>
        </w:tc>
      </w:tr>
      <w:tr w:rsidR="0019651A" w:rsidRPr="00D355E9" w14:paraId="08288023" w14:textId="77777777" w:rsidTr="006B77FF">
        <w:trPr>
          <w:cantSplit/>
          <w:trHeight w:val="435"/>
        </w:trPr>
        <w:tc>
          <w:tcPr>
            <w:tcW w:w="7815" w:type="dxa"/>
            <w:shd w:val="clear" w:color="auto" w:fill="FF9E1B"/>
          </w:tcPr>
          <w:p w14:paraId="1430486F" w14:textId="5007E3DF" w:rsidR="0019651A" w:rsidRPr="006B77FF" w:rsidRDefault="0019651A" w:rsidP="0019651A">
            <w:pPr>
              <w:pStyle w:val="DHHStabletext6pt"/>
              <w:rPr>
                <w:rFonts w:cs="Arial"/>
                <w:b/>
                <w:bCs/>
                <w:sz w:val="21"/>
                <w:szCs w:val="21"/>
              </w:rPr>
            </w:pPr>
            <w:r w:rsidRPr="006B77FF">
              <w:rPr>
                <w:b/>
                <w:bCs/>
              </w:rPr>
              <w:t>S. 19(7) – orders relating to food premises</w:t>
            </w:r>
          </w:p>
        </w:tc>
        <w:tc>
          <w:tcPr>
            <w:tcW w:w="1417" w:type="dxa"/>
            <w:shd w:val="clear" w:color="auto" w:fill="FF9E1B"/>
          </w:tcPr>
          <w:p w14:paraId="1B5788D1" w14:textId="77777777" w:rsidR="0019651A" w:rsidRPr="006B77FF" w:rsidRDefault="0019651A" w:rsidP="0019651A">
            <w:pPr>
              <w:pStyle w:val="DHHStabletext6pt"/>
              <w:jc w:val="center"/>
              <w:rPr>
                <w:rFonts w:cs="Arial"/>
                <w:b/>
                <w:bCs/>
                <w:sz w:val="21"/>
                <w:szCs w:val="21"/>
              </w:rPr>
            </w:pPr>
          </w:p>
        </w:tc>
      </w:tr>
      <w:tr w:rsidR="0019651A" w:rsidRPr="00D355E9" w14:paraId="5709207D" w14:textId="77777777" w:rsidTr="006B77FF">
        <w:trPr>
          <w:cantSplit/>
          <w:trHeight w:val="435"/>
        </w:trPr>
        <w:tc>
          <w:tcPr>
            <w:tcW w:w="7815" w:type="dxa"/>
          </w:tcPr>
          <w:p w14:paraId="3AB49E08" w14:textId="59BDB914" w:rsidR="0019651A" w:rsidRPr="00D355E9" w:rsidRDefault="0019651A" w:rsidP="0019651A">
            <w:pPr>
              <w:pStyle w:val="DHHStabletext6pt"/>
              <w:rPr>
                <w:rFonts w:cs="Arial"/>
                <w:b/>
                <w:sz w:val="21"/>
                <w:szCs w:val="21"/>
              </w:rPr>
            </w:pPr>
            <w:r w:rsidRPr="00E95D17">
              <w:t>Did contravene an order made under this section by the relevant authority.</w:t>
            </w:r>
          </w:p>
        </w:tc>
        <w:tc>
          <w:tcPr>
            <w:tcW w:w="1417" w:type="dxa"/>
          </w:tcPr>
          <w:p w14:paraId="3E1F6F99" w14:textId="5E7210A7" w:rsidR="0019651A" w:rsidRPr="00D355E9" w:rsidRDefault="0019651A" w:rsidP="0019651A">
            <w:pPr>
              <w:pStyle w:val="DHHStabletext6pt"/>
              <w:jc w:val="center"/>
              <w:rPr>
                <w:rFonts w:cs="Arial"/>
                <w:sz w:val="21"/>
                <w:szCs w:val="21"/>
              </w:rPr>
            </w:pPr>
            <w:r w:rsidRPr="00E95D17">
              <w:t>9</w:t>
            </w:r>
          </w:p>
        </w:tc>
      </w:tr>
      <w:tr w:rsidR="0019651A" w:rsidRPr="00D355E9" w14:paraId="784DE3CE" w14:textId="77777777" w:rsidTr="006B77FF">
        <w:trPr>
          <w:cantSplit/>
          <w:trHeight w:val="435"/>
        </w:trPr>
        <w:tc>
          <w:tcPr>
            <w:tcW w:w="7815" w:type="dxa"/>
            <w:shd w:val="clear" w:color="auto" w:fill="FF9E1B"/>
          </w:tcPr>
          <w:p w14:paraId="6D700DEA" w14:textId="58F5AF15" w:rsidR="0019651A" w:rsidRPr="006B77FF" w:rsidRDefault="0019651A" w:rsidP="0019651A">
            <w:pPr>
              <w:pStyle w:val="DHHStabletext6pt"/>
              <w:rPr>
                <w:rFonts w:cs="Arial"/>
                <w:b/>
                <w:bCs/>
                <w:sz w:val="21"/>
                <w:szCs w:val="21"/>
              </w:rPr>
            </w:pPr>
            <w:r w:rsidRPr="006B77FF">
              <w:rPr>
                <w:b/>
                <w:bCs/>
              </w:rPr>
              <w:lastRenderedPageBreak/>
              <w:t>S. 19GB – name of supervisor to be provided upon request</w:t>
            </w:r>
          </w:p>
        </w:tc>
        <w:tc>
          <w:tcPr>
            <w:tcW w:w="1417" w:type="dxa"/>
            <w:shd w:val="clear" w:color="auto" w:fill="FF9E1B"/>
          </w:tcPr>
          <w:p w14:paraId="7ED2CEA1" w14:textId="77777777" w:rsidR="0019651A" w:rsidRPr="006B77FF" w:rsidRDefault="0019651A" w:rsidP="0019651A">
            <w:pPr>
              <w:pStyle w:val="DHHStabletext6pt"/>
              <w:jc w:val="center"/>
              <w:rPr>
                <w:rFonts w:cs="Arial"/>
                <w:b/>
                <w:bCs/>
                <w:sz w:val="21"/>
                <w:szCs w:val="21"/>
              </w:rPr>
            </w:pPr>
          </w:p>
        </w:tc>
      </w:tr>
      <w:tr w:rsidR="0019651A" w:rsidRPr="00D355E9" w14:paraId="677AABB8" w14:textId="77777777" w:rsidTr="006B77FF">
        <w:trPr>
          <w:cantSplit/>
          <w:trHeight w:val="435"/>
        </w:trPr>
        <w:tc>
          <w:tcPr>
            <w:tcW w:w="7815" w:type="dxa"/>
          </w:tcPr>
          <w:p w14:paraId="5F2956A3" w14:textId="644A9F5B" w:rsidR="0019651A" w:rsidRPr="00D355E9" w:rsidRDefault="0019651A" w:rsidP="0019651A">
            <w:pPr>
              <w:pStyle w:val="DHHStabletext6pt"/>
              <w:rPr>
                <w:rFonts w:cs="Arial"/>
                <w:b/>
                <w:sz w:val="21"/>
                <w:szCs w:val="21"/>
              </w:rPr>
            </w:pPr>
            <w:r w:rsidRPr="00E95D17">
              <w:t>Did fail to give the registration authority written details of the name and qualifications of the current food safety supervisor for the premises within seven days of being asked to do so in writing by the registration authority.</w:t>
            </w:r>
          </w:p>
        </w:tc>
        <w:tc>
          <w:tcPr>
            <w:tcW w:w="1417" w:type="dxa"/>
          </w:tcPr>
          <w:p w14:paraId="4FED8E58" w14:textId="1DD04106" w:rsidR="0019651A" w:rsidRPr="00D355E9" w:rsidRDefault="0019651A" w:rsidP="0019651A">
            <w:pPr>
              <w:pStyle w:val="DHHStabletext6pt"/>
              <w:jc w:val="center"/>
              <w:rPr>
                <w:rFonts w:cs="Arial"/>
                <w:sz w:val="21"/>
                <w:szCs w:val="21"/>
              </w:rPr>
            </w:pPr>
            <w:r w:rsidRPr="00E95D17">
              <w:t>1</w:t>
            </w:r>
          </w:p>
        </w:tc>
      </w:tr>
      <w:tr w:rsidR="0019651A" w:rsidRPr="00D355E9" w14:paraId="206EE2E3" w14:textId="77777777" w:rsidTr="00F35AEC">
        <w:trPr>
          <w:cantSplit/>
          <w:trHeight w:val="435"/>
        </w:trPr>
        <w:tc>
          <w:tcPr>
            <w:tcW w:w="7815" w:type="dxa"/>
            <w:tcBorders>
              <w:bottom w:val="single" w:sz="4" w:space="0" w:color="BFBFBF"/>
            </w:tcBorders>
            <w:shd w:val="clear" w:color="auto" w:fill="FF9E1B"/>
          </w:tcPr>
          <w:p w14:paraId="681AA54E" w14:textId="595B4A49" w:rsidR="0019651A" w:rsidRPr="006B77FF" w:rsidRDefault="0019651A" w:rsidP="0019651A">
            <w:pPr>
              <w:pStyle w:val="DHHStabletext6pt"/>
              <w:rPr>
                <w:rFonts w:cs="Arial"/>
                <w:b/>
                <w:bCs/>
                <w:sz w:val="21"/>
                <w:szCs w:val="21"/>
              </w:rPr>
            </w:pPr>
            <w:r w:rsidRPr="006B77FF">
              <w:rPr>
                <w:b/>
                <w:bCs/>
              </w:rPr>
              <w:t>S. 35A(1)(a) – requirement to be registered or to notify registration authority</w:t>
            </w:r>
          </w:p>
        </w:tc>
        <w:tc>
          <w:tcPr>
            <w:tcW w:w="1417" w:type="dxa"/>
            <w:tcBorders>
              <w:bottom w:val="single" w:sz="4" w:space="0" w:color="BFBFBF"/>
            </w:tcBorders>
            <w:shd w:val="clear" w:color="auto" w:fill="FF9E1B"/>
          </w:tcPr>
          <w:p w14:paraId="61449E04" w14:textId="77777777" w:rsidR="0019651A" w:rsidRPr="006B77FF" w:rsidRDefault="0019651A" w:rsidP="0019651A">
            <w:pPr>
              <w:pStyle w:val="DHHStabletext6pt"/>
              <w:jc w:val="center"/>
              <w:rPr>
                <w:rFonts w:cs="Arial"/>
                <w:b/>
                <w:bCs/>
                <w:sz w:val="21"/>
                <w:szCs w:val="21"/>
              </w:rPr>
            </w:pPr>
          </w:p>
        </w:tc>
      </w:tr>
      <w:tr w:rsidR="0019651A" w:rsidRPr="00D355E9" w14:paraId="520037F8" w14:textId="77777777" w:rsidTr="00F35AEC">
        <w:trPr>
          <w:cantSplit/>
          <w:trHeight w:val="435"/>
        </w:trPr>
        <w:tc>
          <w:tcPr>
            <w:tcW w:w="7815" w:type="dxa"/>
            <w:tcBorders>
              <w:top w:val="single" w:sz="4" w:space="0" w:color="BFBFBF"/>
              <w:bottom w:val="single" w:sz="4" w:space="0" w:color="BFBFBF"/>
            </w:tcBorders>
          </w:tcPr>
          <w:p w14:paraId="4CDB294E" w14:textId="1E3DBAD2" w:rsidR="0019651A" w:rsidRPr="00D355E9" w:rsidRDefault="0019651A" w:rsidP="0019651A">
            <w:pPr>
              <w:pStyle w:val="DHHStabletext6pt"/>
              <w:rPr>
                <w:rFonts w:cs="Arial"/>
                <w:b/>
                <w:sz w:val="21"/>
                <w:szCs w:val="21"/>
              </w:rPr>
            </w:pPr>
            <w:r w:rsidRPr="00E95D17">
              <w:t>Did operate a food business from a food premises that is not registered with the registration authority.</w:t>
            </w:r>
          </w:p>
        </w:tc>
        <w:tc>
          <w:tcPr>
            <w:tcW w:w="1417" w:type="dxa"/>
            <w:tcBorders>
              <w:top w:val="single" w:sz="4" w:space="0" w:color="BFBFBF"/>
              <w:bottom w:val="single" w:sz="4" w:space="0" w:color="BFBFBF"/>
            </w:tcBorders>
          </w:tcPr>
          <w:p w14:paraId="0ECC630A" w14:textId="4134DE22" w:rsidR="0019651A" w:rsidRPr="00D355E9" w:rsidRDefault="0019651A" w:rsidP="0019651A">
            <w:pPr>
              <w:pStyle w:val="DHHStabletext6pt"/>
              <w:jc w:val="center"/>
              <w:rPr>
                <w:rFonts w:cs="Arial"/>
                <w:sz w:val="21"/>
                <w:szCs w:val="21"/>
              </w:rPr>
            </w:pPr>
            <w:r w:rsidRPr="00E95D17">
              <w:t>6</w:t>
            </w:r>
          </w:p>
        </w:tc>
      </w:tr>
    </w:tbl>
    <w:p w14:paraId="17F1EC17" w14:textId="7E2F68DD" w:rsidR="00CA1484" w:rsidRDefault="00CA1484" w:rsidP="008A4DB7">
      <w:pPr>
        <w:pStyle w:val="Body"/>
        <w:rPr>
          <w:color w:val="201547"/>
          <w:sz w:val="32"/>
          <w:szCs w:val="28"/>
        </w:rPr>
      </w:pPr>
      <w:r>
        <w:br w:type="page"/>
      </w:r>
    </w:p>
    <w:p w14:paraId="626DAAC1" w14:textId="77777777" w:rsidR="002C7352" w:rsidRDefault="00EF7441" w:rsidP="00EF7441">
      <w:pPr>
        <w:pStyle w:val="Heading2"/>
      </w:pPr>
      <w:bookmarkStart w:id="63" w:name="_Appendix_8:_Notifiable"/>
      <w:bookmarkStart w:id="64" w:name="_Toc221105549"/>
      <w:bookmarkStart w:id="65" w:name="_Ref201699735"/>
      <w:bookmarkEnd w:id="63"/>
      <w:r w:rsidRPr="00D13427">
        <w:lastRenderedPageBreak/>
        <w:t xml:space="preserve">Appendix </w:t>
      </w:r>
      <w:r w:rsidR="00006301">
        <w:t>1</w:t>
      </w:r>
      <w:r w:rsidR="001E5942">
        <w:t>0</w:t>
      </w:r>
      <w:r w:rsidRPr="00D13427">
        <w:t xml:space="preserve">: </w:t>
      </w:r>
      <w:r>
        <w:t>Notifiable enteric diseases</w:t>
      </w:r>
      <w:bookmarkEnd w:id="64"/>
      <w:r>
        <w:t xml:space="preserve"> </w:t>
      </w:r>
    </w:p>
    <w:p w14:paraId="4095B454" w14:textId="1FD9407B" w:rsidR="00EF7441" w:rsidRDefault="002C7352" w:rsidP="002C7352">
      <w:pPr>
        <w:pStyle w:val="Tablecaption"/>
      </w:pPr>
      <w:r>
        <w:t>N</w:t>
      </w:r>
      <w:r w:rsidR="000B2E8E">
        <w:t>umber of notified</w:t>
      </w:r>
      <w:r w:rsidR="00FE6FED">
        <w:t xml:space="preserve"> enteric disease</w:t>
      </w:r>
      <w:r w:rsidR="000B2E8E">
        <w:t xml:space="preserve"> cases in 2024 and 2023</w:t>
      </w:r>
      <w:r w:rsidR="00A8694F">
        <w:t>, pre-Covid 5</w:t>
      </w:r>
      <w:r w:rsidR="00E22AD8">
        <w:t>-</w:t>
      </w:r>
      <w:r w:rsidR="00A8694F">
        <w:t>year annual average, 5</w:t>
      </w:r>
      <w:r w:rsidR="00E22AD8">
        <w:t>-</w:t>
      </w:r>
      <w:r w:rsidR="00A8694F">
        <w:t xml:space="preserve">year </w:t>
      </w:r>
      <w:r w:rsidR="00E22AD8">
        <w:t>annual average, percent change and notification rate per 100,000 population</w:t>
      </w:r>
      <w:bookmarkEnd w:id="65"/>
      <w:r w:rsidR="00DE7DE9">
        <w:t>.</w:t>
      </w:r>
    </w:p>
    <w:tbl>
      <w:tblPr>
        <w:tblW w:w="0" w:type="dxa"/>
        <w:tblBorders>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2035"/>
        <w:gridCol w:w="1440"/>
        <w:gridCol w:w="1404"/>
        <w:gridCol w:w="1013"/>
        <w:gridCol w:w="1013"/>
        <w:gridCol w:w="1105"/>
        <w:gridCol w:w="1288"/>
      </w:tblGrid>
      <w:tr w:rsidR="00603CA1" w:rsidRPr="00603CA1" w14:paraId="732BF0C6" w14:textId="77777777" w:rsidTr="00513D14">
        <w:trPr>
          <w:trHeight w:val="300"/>
        </w:trPr>
        <w:tc>
          <w:tcPr>
            <w:tcW w:w="2070" w:type="dxa"/>
            <w:shd w:val="clear" w:color="auto" w:fill="C5511A"/>
            <w:hideMark/>
          </w:tcPr>
          <w:p w14:paraId="08D95AFF" w14:textId="5CD711A4" w:rsidR="00603CA1" w:rsidRPr="00603CA1" w:rsidRDefault="00603CA1" w:rsidP="00104752">
            <w:pPr>
              <w:pStyle w:val="Body"/>
              <w:jc w:val="center"/>
              <w:rPr>
                <w:b/>
                <w:bCs/>
                <w:color w:val="FFFFFF" w:themeColor="background1"/>
              </w:rPr>
            </w:pPr>
            <w:r w:rsidRPr="00603CA1">
              <w:rPr>
                <w:b/>
                <w:bCs/>
                <w:color w:val="FFFFFF" w:themeColor="background1"/>
              </w:rPr>
              <w:t>Enteric Disease</w:t>
            </w:r>
          </w:p>
        </w:tc>
        <w:tc>
          <w:tcPr>
            <w:tcW w:w="1485" w:type="dxa"/>
            <w:shd w:val="clear" w:color="auto" w:fill="C5511A"/>
            <w:hideMark/>
          </w:tcPr>
          <w:p w14:paraId="158497EB" w14:textId="41CC9B04" w:rsidR="00603CA1" w:rsidRPr="00603CA1" w:rsidRDefault="00603CA1" w:rsidP="00104752">
            <w:pPr>
              <w:pStyle w:val="Body"/>
              <w:jc w:val="center"/>
              <w:rPr>
                <w:b/>
                <w:bCs/>
                <w:color w:val="FFFFFF" w:themeColor="background1"/>
              </w:rPr>
            </w:pPr>
            <w:r w:rsidRPr="00603CA1">
              <w:rPr>
                <w:b/>
                <w:bCs/>
                <w:color w:val="FFFFFF" w:themeColor="background1"/>
              </w:rPr>
              <w:t>Number of notifications in 2024</w:t>
            </w:r>
          </w:p>
        </w:tc>
        <w:tc>
          <w:tcPr>
            <w:tcW w:w="1440" w:type="dxa"/>
            <w:shd w:val="clear" w:color="auto" w:fill="C5511A"/>
            <w:hideMark/>
          </w:tcPr>
          <w:p w14:paraId="1AC4DD74" w14:textId="6163CB82" w:rsidR="00603CA1" w:rsidRPr="00603CA1" w:rsidRDefault="00603CA1" w:rsidP="00104752">
            <w:pPr>
              <w:pStyle w:val="Body"/>
              <w:jc w:val="center"/>
              <w:rPr>
                <w:b/>
                <w:bCs/>
                <w:color w:val="FFFFFF" w:themeColor="background1"/>
              </w:rPr>
            </w:pPr>
            <w:r w:rsidRPr="00603CA1">
              <w:rPr>
                <w:b/>
                <w:bCs/>
                <w:color w:val="FFFFFF" w:themeColor="background1"/>
              </w:rPr>
              <w:t>Number of notifications in 2023</w:t>
            </w:r>
          </w:p>
        </w:tc>
        <w:tc>
          <w:tcPr>
            <w:tcW w:w="1095" w:type="dxa"/>
            <w:shd w:val="clear" w:color="auto" w:fill="C5511A"/>
            <w:hideMark/>
          </w:tcPr>
          <w:p w14:paraId="0D705EC5" w14:textId="4C831903" w:rsidR="00603CA1" w:rsidRPr="00603CA1" w:rsidRDefault="00603CA1" w:rsidP="00104752">
            <w:pPr>
              <w:pStyle w:val="Body"/>
              <w:jc w:val="center"/>
              <w:rPr>
                <w:b/>
                <w:bCs/>
                <w:color w:val="FFFFFF" w:themeColor="background1"/>
              </w:rPr>
            </w:pPr>
            <w:r w:rsidRPr="00603CA1">
              <w:rPr>
                <w:b/>
                <w:bCs/>
                <w:color w:val="FFFFFF" w:themeColor="background1"/>
              </w:rPr>
              <w:t>Pre-COVID</w:t>
            </w:r>
          </w:p>
          <w:p w14:paraId="2AF064D0" w14:textId="5C635950" w:rsidR="00603CA1" w:rsidRPr="00603CA1" w:rsidRDefault="00603CA1" w:rsidP="00104752">
            <w:pPr>
              <w:pStyle w:val="Body"/>
              <w:jc w:val="center"/>
              <w:rPr>
                <w:b/>
                <w:bCs/>
                <w:color w:val="FFFFFF" w:themeColor="background1"/>
              </w:rPr>
            </w:pPr>
            <w:r w:rsidRPr="00603CA1">
              <w:rPr>
                <w:b/>
                <w:bCs/>
                <w:color w:val="FFFFFF" w:themeColor="background1"/>
              </w:rPr>
              <w:t>5-year annual mean</w:t>
            </w:r>
          </w:p>
          <w:p w14:paraId="635850B5" w14:textId="6A662801" w:rsidR="00603CA1" w:rsidRPr="00603CA1" w:rsidRDefault="00603CA1" w:rsidP="00104752">
            <w:pPr>
              <w:pStyle w:val="Body"/>
              <w:jc w:val="center"/>
              <w:rPr>
                <w:b/>
                <w:bCs/>
                <w:color w:val="FFFFFF" w:themeColor="background1"/>
              </w:rPr>
            </w:pPr>
            <w:r w:rsidRPr="00603CA1">
              <w:rPr>
                <w:b/>
                <w:bCs/>
                <w:color w:val="FFFFFF" w:themeColor="background1"/>
              </w:rPr>
              <w:t>(2015-2019)</w:t>
            </w:r>
          </w:p>
        </w:tc>
        <w:tc>
          <w:tcPr>
            <w:tcW w:w="1095" w:type="dxa"/>
            <w:shd w:val="clear" w:color="auto" w:fill="C5511A"/>
            <w:hideMark/>
          </w:tcPr>
          <w:p w14:paraId="4E1D2517" w14:textId="6C199550" w:rsidR="00603CA1" w:rsidRPr="00603CA1" w:rsidRDefault="00603CA1" w:rsidP="00104752">
            <w:pPr>
              <w:pStyle w:val="Body"/>
              <w:jc w:val="center"/>
              <w:rPr>
                <w:b/>
                <w:bCs/>
                <w:color w:val="FFFFFF" w:themeColor="background1"/>
              </w:rPr>
            </w:pPr>
            <w:r w:rsidRPr="00603CA1">
              <w:rPr>
                <w:b/>
                <w:bCs/>
                <w:color w:val="FFFFFF" w:themeColor="background1"/>
              </w:rPr>
              <w:t>5-year</w:t>
            </w:r>
          </w:p>
          <w:p w14:paraId="4F24CE6D" w14:textId="2C820DEF" w:rsidR="00603CA1" w:rsidRPr="00603CA1" w:rsidRDefault="00603CA1" w:rsidP="00104752">
            <w:pPr>
              <w:pStyle w:val="Body"/>
              <w:jc w:val="center"/>
              <w:rPr>
                <w:b/>
                <w:bCs/>
                <w:color w:val="FFFFFF" w:themeColor="background1"/>
              </w:rPr>
            </w:pPr>
            <w:r w:rsidRPr="00603CA1">
              <w:rPr>
                <w:b/>
                <w:bCs/>
                <w:color w:val="FFFFFF" w:themeColor="background1"/>
              </w:rPr>
              <w:t>annual mean</w:t>
            </w:r>
          </w:p>
          <w:p w14:paraId="52101B17" w14:textId="145D44A5" w:rsidR="00603CA1" w:rsidRPr="00603CA1" w:rsidRDefault="00603CA1" w:rsidP="00104752">
            <w:pPr>
              <w:pStyle w:val="Body"/>
              <w:jc w:val="center"/>
              <w:rPr>
                <w:b/>
                <w:bCs/>
                <w:color w:val="FFFFFF" w:themeColor="background1"/>
              </w:rPr>
            </w:pPr>
            <w:r w:rsidRPr="00603CA1">
              <w:rPr>
                <w:b/>
                <w:bCs/>
                <w:color w:val="FFFFFF" w:themeColor="background1"/>
              </w:rPr>
              <w:t>(2019-2023)</w:t>
            </w:r>
          </w:p>
        </w:tc>
        <w:tc>
          <w:tcPr>
            <w:tcW w:w="1155" w:type="dxa"/>
            <w:shd w:val="clear" w:color="auto" w:fill="C5511A"/>
            <w:hideMark/>
          </w:tcPr>
          <w:p w14:paraId="4EEC25FC" w14:textId="591F37F8" w:rsidR="00603CA1" w:rsidRPr="00603CA1" w:rsidRDefault="00603CA1" w:rsidP="00104752">
            <w:pPr>
              <w:pStyle w:val="Body"/>
              <w:jc w:val="center"/>
              <w:rPr>
                <w:b/>
                <w:bCs/>
                <w:color w:val="FFFFFF" w:themeColor="background1"/>
              </w:rPr>
            </w:pPr>
            <w:r w:rsidRPr="00603CA1">
              <w:rPr>
                <w:b/>
                <w:bCs/>
                <w:color w:val="FFFFFF" w:themeColor="background1"/>
              </w:rPr>
              <w:t>% change</w:t>
            </w:r>
          </w:p>
          <w:p w14:paraId="547A0C36" w14:textId="1DB3109E" w:rsidR="00603CA1" w:rsidRPr="00603CA1" w:rsidRDefault="00603CA1" w:rsidP="00104752">
            <w:pPr>
              <w:pStyle w:val="Body"/>
              <w:jc w:val="center"/>
              <w:rPr>
                <w:b/>
                <w:bCs/>
                <w:color w:val="FFFFFF" w:themeColor="background1"/>
              </w:rPr>
            </w:pPr>
            <w:r w:rsidRPr="00603CA1">
              <w:rPr>
                <w:b/>
                <w:bCs/>
                <w:color w:val="FFFFFF" w:themeColor="background1"/>
              </w:rPr>
              <w:t>(2023 to 2024)</w:t>
            </w:r>
          </w:p>
        </w:tc>
        <w:tc>
          <w:tcPr>
            <w:tcW w:w="1320" w:type="dxa"/>
            <w:shd w:val="clear" w:color="auto" w:fill="C5511A"/>
            <w:hideMark/>
          </w:tcPr>
          <w:p w14:paraId="69336163" w14:textId="27B35214" w:rsidR="00603CA1" w:rsidRPr="00603CA1" w:rsidRDefault="00AA024D" w:rsidP="00104752">
            <w:pPr>
              <w:pStyle w:val="Body"/>
              <w:jc w:val="center"/>
              <w:rPr>
                <w:b/>
                <w:bCs/>
                <w:color w:val="FFFFFF" w:themeColor="background1"/>
              </w:rPr>
            </w:pPr>
            <w:r>
              <w:rPr>
                <w:b/>
                <w:bCs/>
                <w:color w:val="FFFFFF" w:themeColor="background1"/>
              </w:rPr>
              <w:t>N</w:t>
            </w:r>
            <w:r w:rsidR="00603CA1" w:rsidRPr="00603CA1">
              <w:rPr>
                <w:b/>
                <w:bCs/>
                <w:color w:val="FFFFFF" w:themeColor="background1"/>
              </w:rPr>
              <w:t>otification rate per 100,000 population</w:t>
            </w:r>
          </w:p>
        </w:tc>
      </w:tr>
      <w:tr w:rsidR="00603CA1" w:rsidRPr="00603CA1" w14:paraId="75AF027D" w14:textId="77777777" w:rsidTr="00513D14">
        <w:trPr>
          <w:trHeight w:val="300"/>
        </w:trPr>
        <w:tc>
          <w:tcPr>
            <w:tcW w:w="2070" w:type="dxa"/>
            <w:hideMark/>
          </w:tcPr>
          <w:p w14:paraId="77C0C5A7" w14:textId="77777777" w:rsidR="00603CA1" w:rsidRPr="00603CA1" w:rsidRDefault="00603CA1" w:rsidP="00603CA1">
            <w:pPr>
              <w:pStyle w:val="Body"/>
              <w:rPr>
                <w:rFonts w:cs="Arial"/>
                <w:szCs w:val="21"/>
              </w:rPr>
            </w:pPr>
            <w:r w:rsidRPr="00603CA1">
              <w:rPr>
                <w:rFonts w:cs="Arial"/>
                <w:szCs w:val="21"/>
              </w:rPr>
              <w:t>Campylobacteriosis </w:t>
            </w:r>
          </w:p>
        </w:tc>
        <w:tc>
          <w:tcPr>
            <w:tcW w:w="1485" w:type="dxa"/>
            <w:hideMark/>
          </w:tcPr>
          <w:p w14:paraId="396B7CE6" w14:textId="77777777" w:rsidR="00603CA1" w:rsidRPr="00603CA1" w:rsidRDefault="00603CA1" w:rsidP="00603CA1">
            <w:pPr>
              <w:pStyle w:val="Body"/>
              <w:rPr>
                <w:rFonts w:cs="Arial"/>
                <w:szCs w:val="21"/>
              </w:rPr>
            </w:pPr>
            <w:r w:rsidRPr="00603CA1">
              <w:rPr>
                <w:rFonts w:cs="Arial"/>
                <w:szCs w:val="21"/>
              </w:rPr>
              <w:t>8,807 </w:t>
            </w:r>
          </w:p>
        </w:tc>
        <w:tc>
          <w:tcPr>
            <w:tcW w:w="1440" w:type="dxa"/>
            <w:hideMark/>
          </w:tcPr>
          <w:p w14:paraId="6BA34650" w14:textId="77777777" w:rsidR="00603CA1" w:rsidRPr="00603CA1" w:rsidRDefault="00603CA1" w:rsidP="00603CA1">
            <w:pPr>
              <w:pStyle w:val="Body"/>
              <w:rPr>
                <w:rFonts w:cs="Arial"/>
                <w:szCs w:val="21"/>
              </w:rPr>
            </w:pPr>
            <w:r w:rsidRPr="00603CA1">
              <w:rPr>
                <w:rFonts w:cs="Arial"/>
                <w:szCs w:val="21"/>
              </w:rPr>
              <w:t>9,373 </w:t>
            </w:r>
          </w:p>
        </w:tc>
        <w:tc>
          <w:tcPr>
            <w:tcW w:w="1095" w:type="dxa"/>
            <w:hideMark/>
          </w:tcPr>
          <w:p w14:paraId="71CD6531" w14:textId="77777777" w:rsidR="00603CA1" w:rsidRPr="00603CA1" w:rsidRDefault="00603CA1" w:rsidP="00603CA1">
            <w:pPr>
              <w:pStyle w:val="Body"/>
              <w:rPr>
                <w:rFonts w:cs="Arial"/>
                <w:szCs w:val="21"/>
              </w:rPr>
            </w:pPr>
            <w:r w:rsidRPr="00603CA1">
              <w:rPr>
                <w:rFonts w:cs="Arial"/>
                <w:szCs w:val="21"/>
              </w:rPr>
              <w:t>7,461 </w:t>
            </w:r>
          </w:p>
        </w:tc>
        <w:tc>
          <w:tcPr>
            <w:tcW w:w="1095" w:type="dxa"/>
            <w:hideMark/>
          </w:tcPr>
          <w:p w14:paraId="6FB00BFF" w14:textId="77777777" w:rsidR="00603CA1" w:rsidRPr="00603CA1" w:rsidRDefault="00603CA1" w:rsidP="00603CA1">
            <w:pPr>
              <w:pStyle w:val="Body"/>
              <w:rPr>
                <w:rFonts w:cs="Arial"/>
                <w:szCs w:val="21"/>
              </w:rPr>
            </w:pPr>
            <w:r w:rsidRPr="00603CA1">
              <w:rPr>
                <w:rFonts w:cs="Arial"/>
                <w:szCs w:val="21"/>
              </w:rPr>
              <w:t>8,434 </w:t>
            </w:r>
          </w:p>
        </w:tc>
        <w:tc>
          <w:tcPr>
            <w:tcW w:w="1155" w:type="dxa"/>
            <w:hideMark/>
          </w:tcPr>
          <w:p w14:paraId="4FC937F0" w14:textId="77777777" w:rsidR="00603CA1" w:rsidRPr="00603CA1" w:rsidRDefault="00603CA1" w:rsidP="00603CA1">
            <w:pPr>
              <w:pStyle w:val="Body"/>
              <w:rPr>
                <w:rFonts w:cs="Arial"/>
                <w:szCs w:val="21"/>
              </w:rPr>
            </w:pPr>
            <w:r w:rsidRPr="00603CA1">
              <w:rPr>
                <w:rFonts w:cs="Arial"/>
                <w:szCs w:val="21"/>
              </w:rPr>
              <w:t>-6.0% </w:t>
            </w:r>
          </w:p>
        </w:tc>
        <w:tc>
          <w:tcPr>
            <w:tcW w:w="1320" w:type="dxa"/>
            <w:hideMark/>
          </w:tcPr>
          <w:p w14:paraId="7573C73A" w14:textId="77777777" w:rsidR="00603CA1" w:rsidRPr="00603CA1" w:rsidRDefault="00603CA1" w:rsidP="00603CA1">
            <w:pPr>
              <w:pStyle w:val="Body"/>
              <w:rPr>
                <w:rFonts w:cs="Arial"/>
                <w:szCs w:val="21"/>
              </w:rPr>
            </w:pPr>
            <w:r w:rsidRPr="00603CA1">
              <w:rPr>
                <w:rFonts w:cs="Arial"/>
                <w:szCs w:val="21"/>
              </w:rPr>
              <w:t>126.2 </w:t>
            </w:r>
          </w:p>
        </w:tc>
      </w:tr>
      <w:tr w:rsidR="00603CA1" w:rsidRPr="00603CA1" w14:paraId="2D2DD1C3" w14:textId="77777777" w:rsidTr="00513D14">
        <w:trPr>
          <w:trHeight w:val="300"/>
        </w:trPr>
        <w:tc>
          <w:tcPr>
            <w:tcW w:w="2070" w:type="dxa"/>
            <w:shd w:val="clear" w:color="auto" w:fill="EFF0EF"/>
            <w:hideMark/>
          </w:tcPr>
          <w:p w14:paraId="55FF7084" w14:textId="77777777" w:rsidR="00603CA1" w:rsidRPr="00603CA1" w:rsidRDefault="00603CA1" w:rsidP="00603CA1">
            <w:pPr>
              <w:pStyle w:val="Body"/>
              <w:rPr>
                <w:rFonts w:cs="Arial"/>
                <w:szCs w:val="21"/>
              </w:rPr>
            </w:pPr>
            <w:r w:rsidRPr="00603CA1">
              <w:rPr>
                <w:rFonts w:cs="Arial"/>
                <w:szCs w:val="21"/>
              </w:rPr>
              <w:t>Salmonellosis </w:t>
            </w:r>
          </w:p>
        </w:tc>
        <w:tc>
          <w:tcPr>
            <w:tcW w:w="1485" w:type="dxa"/>
            <w:shd w:val="clear" w:color="auto" w:fill="EFF0EF"/>
            <w:hideMark/>
          </w:tcPr>
          <w:p w14:paraId="438C6294" w14:textId="77777777" w:rsidR="00603CA1" w:rsidRPr="00603CA1" w:rsidRDefault="00603CA1" w:rsidP="00603CA1">
            <w:pPr>
              <w:pStyle w:val="Body"/>
              <w:rPr>
                <w:rFonts w:cs="Arial"/>
                <w:szCs w:val="21"/>
              </w:rPr>
            </w:pPr>
            <w:r w:rsidRPr="00603CA1">
              <w:rPr>
                <w:rFonts w:cs="Arial"/>
                <w:szCs w:val="21"/>
              </w:rPr>
              <w:t>2,131 </w:t>
            </w:r>
          </w:p>
        </w:tc>
        <w:tc>
          <w:tcPr>
            <w:tcW w:w="1440" w:type="dxa"/>
            <w:shd w:val="clear" w:color="auto" w:fill="EFF0EF"/>
            <w:hideMark/>
          </w:tcPr>
          <w:p w14:paraId="7BAE8D72" w14:textId="77777777" w:rsidR="00603CA1" w:rsidRPr="00603CA1" w:rsidRDefault="00603CA1" w:rsidP="00603CA1">
            <w:pPr>
              <w:pStyle w:val="Body"/>
              <w:rPr>
                <w:rFonts w:cs="Arial"/>
                <w:szCs w:val="21"/>
              </w:rPr>
            </w:pPr>
            <w:r w:rsidRPr="00603CA1">
              <w:rPr>
                <w:rFonts w:cs="Arial"/>
                <w:szCs w:val="21"/>
              </w:rPr>
              <w:t>2,214 </w:t>
            </w:r>
          </w:p>
        </w:tc>
        <w:tc>
          <w:tcPr>
            <w:tcW w:w="1095" w:type="dxa"/>
            <w:shd w:val="clear" w:color="auto" w:fill="EFF0EF"/>
            <w:hideMark/>
          </w:tcPr>
          <w:p w14:paraId="72754BC4" w14:textId="77777777" w:rsidR="00603CA1" w:rsidRPr="00603CA1" w:rsidRDefault="00603CA1" w:rsidP="00603CA1">
            <w:pPr>
              <w:pStyle w:val="Body"/>
              <w:rPr>
                <w:rFonts w:cs="Arial"/>
                <w:szCs w:val="21"/>
              </w:rPr>
            </w:pPr>
            <w:r w:rsidRPr="00603CA1">
              <w:rPr>
                <w:rFonts w:cs="Arial"/>
                <w:szCs w:val="21"/>
              </w:rPr>
              <w:t>3,412 </w:t>
            </w:r>
          </w:p>
        </w:tc>
        <w:tc>
          <w:tcPr>
            <w:tcW w:w="1095" w:type="dxa"/>
            <w:shd w:val="clear" w:color="auto" w:fill="EFF0EF"/>
            <w:hideMark/>
          </w:tcPr>
          <w:p w14:paraId="18E89A10" w14:textId="77777777" w:rsidR="00603CA1" w:rsidRPr="00603CA1" w:rsidRDefault="00603CA1" w:rsidP="00603CA1">
            <w:pPr>
              <w:pStyle w:val="Body"/>
              <w:rPr>
                <w:rFonts w:cs="Arial"/>
                <w:szCs w:val="21"/>
              </w:rPr>
            </w:pPr>
            <w:r w:rsidRPr="00603CA1">
              <w:rPr>
                <w:rFonts w:cs="Arial"/>
                <w:szCs w:val="21"/>
              </w:rPr>
              <w:t>2,097 </w:t>
            </w:r>
          </w:p>
        </w:tc>
        <w:tc>
          <w:tcPr>
            <w:tcW w:w="1155" w:type="dxa"/>
            <w:shd w:val="clear" w:color="auto" w:fill="EFF0EF"/>
            <w:hideMark/>
          </w:tcPr>
          <w:p w14:paraId="2E6B1508" w14:textId="77777777" w:rsidR="00603CA1" w:rsidRPr="00603CA1" w:rsidRDefault="00603CA1" w:rsidP="00603CA1">
            <w:pPr>
              <w:pStyle w:val="Body"/>
              <w:rPr>
                <w:rFonts w:cs="Arial"/>
                <w:szCs w:val="21"/>
              </w:rPr>
            </w:pPr>
            <w:r w:rsidRPr="00603CA1">
              <w:rPr>
                <w:rFonts w:cs="Arial"/>
                <w:szCs w:val="21"/>
              </w:rPr>
              <w:t>-3.8% </w:t>
            </w:r>
          </w:p>
        </w:tc>
        <w:tc>
          <w:tcPr>
            <w:tcW w:w="1320" w:type="dxa"/>
            <w:shd w:val="clear" w:color="auto" w:fill="EFF0EF"/>
            <w:hideMark/>
          </w:tcPr>
          <w:p w14:paraId="5D1296BE" w14:textId="77777777" w:rsidR="00603CA1" w:rsidRPr="00603CA1" w:rsidRDefault="00603CA1" w:rsidP="00603CA1">
            <w:pPr>
              <w:pStyle w:val="Body"/>
              <w:rPr>
                <w:rFonts w:cs="Arial"/>
                <w:szCs w:val="21"/>
              </w:rPr>
            </w:pPr>
            <w:r w:rsidRPr="00603CA1">
              <w:rPr>
                <w:rFonts w:cs="Arial"/>
                <w:szCs w:val="21"/>
              </w:rPr>
              <w:t>30.5 </w:t>
            </w:r>
          </w:p>
        </w:tc>
      </w:tr>
      <w:tr w:rsidR="00603CA1" w:rsidRPr="00603CA1" w14:paraId="04455CFE" w14:textId="77777777" w:rsidTr="00513D14">
        <w:trPr>
          <w:trHeight w:val="300"/>
        </w:trPr>
        <w:tc>
          <w:tcPr>
            <w:tcW w:w="2070" w:type="dxa"/>
            <w:hideMark/>
          </w:tcPr>
          <w:p w14:paraId="51D4FE68" w14:textId="77777777" w:rsidR="00603CA1" w:rsidRPr="00603CA1" w:rsidRDefault="00603CA1" w:rsidP="00603CA1">
            <w:pPr>
              <w:pStyle w:val="Body"/>
              <w:rPr>
                <w:rFonts w:cs="Arial"/>
                <w:szCs w:val="21"/>
              </w:rPr>
            </w:pPr>
            <w:r w:rsidRPr="00603CA1">
              <w:rPr>
                <w:rFonts w:cs="Arial"/>
                <w:szCs w:val="21"/>
              </w:rPr>
              <w:t>Cryptosporidiosis </w:t>
            </w:r>
          </w:p>
        </w:tc>
        <w:tc>
          <w:tcPr>
            <w:tcW w:w="1485" w:type="dxa"/>
            <w:hideMark/>
          </w:tcPr>
          <w:p w14:paraId="7330AA14" w14:textId="77777777" w:rsidR="00603CA1" w:rsidRPr="00603CA1" w:rsidRDefault="00603CA1" w:rsidP="00603CA1">
            <w:pPr>
              <w:pStyle w:val="Body"/>
              <w:rPr>
                <w:rFonts w:cs="Arial"/>
                <w:szCs w:val="21"/>
              </w:rPr>
            </w:pPr>
            <w:r w:rsidRPr="00603CA1">
              <w:rPr>
                <w:rFonts w:cs="Arial"/>
                <w:szCs w:val="21"/>
              </w:rPr>
              <w:t>2,350 </w:t>
            </w:r>
          </w:p>
        </w:tc>
        <w:tc>
          <w:tcPr>
            <w:tcW w:w="1440" w:type="dxa"/>
            <w:hideMark/>
          </w:tcPr>
          <w:p w14:paraId="2CF9BA5A" w14:textId="77777777" w:rsidR="00603CA1" w:rsidRPr="00603CA1" w:rsidRDefault="00603CA1" w:rsidP="00603CA1">
            <w:pPr>
              <w:pStyle w:val="Body"/>
              <w:rPr>
                <w:rFonts w:cs="Arial"/>
                <w:szCs w:val="21"/>
              </w:rPr>
            </w:pPr>
            <w:r w:rsidRPr="00603CA1">
              <w:rPr>
                <w:rFonts w:cs="Arial"/>
                <w:szCs w:val="21"/>
              </w:rPr>
              <w:t>704 </w:t>
            </w:r>
          </w:p>
        </w:tc>
        <w:tc>
          <w:tcPr>
            <w:tcW w:w="1095" w:type="dxa"/>
            <w:hideMark/>
          </w:tcPr>
          <w:p w14:paraId="036ED68E" w14:textId="77777777" w:rsidR="00603CA1" w:rsidRPr="00603CA1" w:rsidRDefault="00603CA1" w:rsidP="00603CA1">
            <w:pPr>
              <w:pStyle w:val="Body"/>
              <w:rPr>
                <w:rFonts w:cs="Arial"/>
                <w:szCs w:val="21"/>
              </w:rPr>
            </w:pPr>
            <w:r w:rsidRPr="00603CA1">
              <w:rPr>
                <w:rFonts w:cs="Arial"/>
                <w:szCs w:val="21"/>
              </w:rPr>
              <w:t>873 </w:t>
            </w:r>
          </w:p>
        </w:tc>
        <w:tc>
          <w:tcPr>
            <w:tcW w:w="1095" w:type="dxa"/>
            <w:hideMark/>
          </w:tcPr>
          <w:p w14:paraId="4E29C07B" w14:textId="77777777" w:rsidR="00603CA1" w:rsidRPr="00603CA1" w:rsidRDefault="00603CA1" w:rsidP="00603CA1">
            <w:pPr>
              <w:pStyle w:val="Body"/>
              <w:rPr>
                <w:rFonts w:cs="Arial"/>
                <w:szCs w:val="21"/>
              </w:rPr>
            </w:pPr>
            <w:r w:rsidRPr="00603CA1">
              <w:rPr>
                <w:rFonts w:cs="Arial"/>
                <w:szCs w:val="21"/>
              </w:rPr>
              <w:t>574 </w:t>
            </w:r>
          </w:p>
        </w:tc>
        <w:tc>
          <w:tcPr>
            <w:tcW w:w="1155" w:type="dxa"/>
            <w:hideMark/>
          </w:tcPr>
          <w:p w14:paraId="32C9FFAF" w14:textId="77777777" w:rsidR="00603CA1" w:rsidRPr="00603CA1" w:rsidRDefault="00603CA1" w:rsidP="00603CA1">
            <w:pPr>
              <w:pStyle w:val="Body"/>
              <w:rPr>
                <w:rFonts w:cs="Arial"/>
                <w:b/>
                <w:bCs/>
                <w:szCs w:val="21"/>
              </w:rPr>
            </w:pPr>
            <w:r w:rsidRPr="00603CA1">
              <w:rPr>
                <w:rFonts w:cs="Arial"/>
                <w:b/>
                <w:bCs/>
                <w:szCs w:val="21"/>
              </w:rPr>
              <w:t>+233.8% </w:t>
            </w:r>
          </w:p>
        </w:tc>
        <w:tc>
          <w:tcPr>
            <w:tcW w:w="1320" w:type="dxa"/>
            <w:hideMark/>
          </w:tcPr>
          <w:p w14:paraId="0A629D9E" w14:textId="77777777" w:rsidR="00603CA1" w:rsidRPr="00603CA1" w:rsidRDefault="00603CA1" w:rsidP="00603CA1">
            <w:pPr>
              <w:pStyle w:val="Body"/>
              <w:rPr>
                <w:rFonts w:cs="Arial"/>
                <w:szCs w:val="21"/>
              </w:rPr>
            </w:pPr>
            <w:r w:rsidRPr="00603CA1">
              <w:rPr>
                <w:rFonts w:cs="Arial"/>
                <w:szCs w:val="21"/>
              </w:rPr>
              <w:t>33.6 </w:t>
            </w:r>
          </w:p>
        </w:tc>
      </w:tr>
      <w:tr w:rsidR="00603CA1" w:rsidRPr="00603CA1" w14:paraId="07E8F7B9" w14:textId="77777777" w:rsidTr="00513D14">
        <w:trPr>
          <w:trHeight w:val="300"/>
        </w:trPr>
        <w:tc>
          <w:tcPr>
            <w:tcW w:w="2070" w:type="dxa"/>
            <w:shd w:val="clear" w:color="auto" w:fill="EFF0EF"/>
            <w:hideMark/>
          </w:tcPr>
          <w:p w14:paraId="740D1E4A" w14:textId="77777777" w:rsidR="00603CA1" w:rsidRPr="00603CA1" w:rsidRDefault="00603CA1" w:rsidP="00603CA1">
            <w:pPr>
              <w:pStyle w:val="Body"/>
              <w:rPr>
                <w:rFonts w:cs="Arial"/>
                <w:szCs w:val="21"/>
              </w:rPr>
            </w:pPr>
            <w:r w:rsidRPr="00603CA1">
              <w:rPr>
                <w:rFonts w:cs="Arial"/>
                <w:szCs w:val="21"/>
              </w:rPr>
              <w:t>Shigellosis* </w:t>
            </w:r>
          </w:p>
        </w:tc>
        <w:tc>
          <w:tcPr>
            <w:tcW w:w="1485" w:type="dxa"/>
            <w:shd w:val="clear" w:color="auto" w:fill="EFF0EF"/>
            <w:hideMark/>
          </w:tcPr>
          <w:p w14:paraId="364FE88E" w14:textId="77777777" w:rsidR="00603CA1" w:rsidRPr="00603CA1" w:rsidRDefault="00603CA1" w:rsidP="00603CA1">
            <w:pPr>
              <w:pStyle w:val="Body"/>
              <w:rPr>
                <w:rFonts w:cs="Arial"/>
                <w:szCs w:val="21"/>
              </w:rPr>
            </w:pPr>
            <w:r w:rsidRPr="00603CA1">
              <w:rPr>
                <w:rFonts w:cs="Arial"/>
                <w:szCs w:val="21"/>
              </w:rPr>
              <w:t>628 </w:t>
            </w:r>
          </w:p>
        </w:tc>
        <w:tc>
          <w:tcPr>
            <w:tcW w:w="1440" w:type="dxa"/>
            <w:shd w:val="clear" w:color="auto" w:fill="EFF0EF"/>
            <w:hideMark/>
          </w:tcPr>
          <w:p w14:paraId="32996A2D" w14:textId="77777777" w:rsidR="00603CA1" w:rsidRPr="00603CA1" w:rsidRDefault="00603CA1" w:rsidP="00603CA1">
            <w:pPr>
              <w:pStyle w:val="Body"/>
              <w:rPr>
                <w:rFonts w:cs="Arial"/>
                <w:szCs w:val="21"/>
              </w:rPr>
            </w:pPr>
            <w:r w:rsidRPr="00603CA1">
              <w:rPr>
                <w:rFonts w:cs="Arial"/>
                <w:szCs w:val="21"/>
              </w:rPr>
              <w:t>667 </w:t>
            </w:r>
          </w:p>
        </w:tc>
        <w:tc>
          <w:tcPr>
            <w:tcW w:w="1095" w:type="dxa"/>
            <w:shd w:val="clear" w:color="auto" w:fill="EFF0EF"/>
            <w:hideMark/>
          </w:tcPr>
          <w:p w14:paraId="428B0AFA" w14:textId="77777777" w:rsidR="00603CA1" w:rsidRPr="00603CA1" w:rsidRDefault="00603CA1" w:rsidP="00603CA1">
            <w:pPr>
              <w:pStyle w:val="Body"/>
              <w:rPr>
                <w:rFonts w:cs="Arial"/>
                <w:szCs w:val="21"/>
              </w:rPr>
            </w:pPr>
            <w:r w:rsidRPr="00603CA1">
              <w:rPr>
                <w:rFonts w:cs="Arial"/>
                <w:szCs w:val="21"/>
              </w:rPr>
              <w:t>546 </w:t>
            </w:r>
          </w:p>
        </w:tc>
        <w:tc>
          <w:tcPr>
            <w:tcW w:w="1095" w:type="dxa"/>
            <w:shd w:val="clear" w:color="auto" w:fill="EFF0EF"/>
            <w:hideMark/>
          </w:tcPr>
          <w:p w14:paraId="6B30EF5C" w14:textId="77777777" w:rsidR="00603CA1" w:rsidRPr="00603CA1" w:rsidRDefault="00603CA1" w:rsidP="00603CA1">
            <w:pPr>
              <w:pStyle w:val="Body"/>
              <w:rPr>
                <w:rFonts w:cs="Arial"/>
                <w:szCs w:val="21"/>
              </w:rPr>
            </w:pPr>
            <w:r w:rsidRPr="00603CA1">
              <w:rPr>
                <w:rFonts w:cs="Arial"/>
                <w:szCs w:val="21"/>
              </w:rPr>
              <w:t>367 </w:t>
            </w:r>
          </w:p>
        </w:tc>
        <w:tc>
          <w:tcPr>
            <w:tcW w:w="1155" w:type="dxa"/>
            <w:shd w:val="clear" w:color="auto" w:fill="EFF0EF"/>
            <w:hideMark/>
          </w:tcPr>
          <w:p w14:paraId="4F5B94C2" w14:textId="77777777" w:rsidR="00603CA1" w:rsidRPr="00603CA1" w:rsidRDefault="00603CA1" w:rsidP="00603CA1">
            <w:pPr>
              <w:pStyle w:val="Body"/>
              <w:rPr>
                <w:rFonts w:cs="Arial"/>
                <w:szCs w:val="21"/>
              </w:rPr>
            </w:pPr>
            <w:r w:rsidRPr="00603CA1">
              <w:rPr>
                <w:rFonts w:cs="Arial"/>
                <w:szCs w:val="21"/>
              </w:rPr>
              <w:t>-5.8% </w:t>
            </w:r>
          </w:p>
        </w:tc>
        <w:tc>
          <w:tcPr>
            <w:tcW w:w="1320" w:type="dxa"/>
            <w:shd w:val="clear" w:color="auto" w:fill="EFF0EF"/>
            <w:hideMark/>
          </w:tcPr>
          <w:p w14:paraId="0766A588" w14:textId="77777777" w:rsidR="00603CA1" w:rsidRPr="00603CA1" w:rsidRDefault="00603CA1" w:rsidP="00603CA1">
            <w:pPr>
              <w:pStyle w:val="Body"/>
              <w:rPr>
                <w:rFonts w:cs="Arial"/>
                <w:szCs w:val="21"/>
              </w:rPr>
            </w:pPr>
            <w:r w:rsidRPr="00603CA1">
              <w:rPr>
                <w:rFonts w:cs="Arial"/>
                <w:szCs w:val="21"/>
              </w:rPr>
              <w:t>9.0 </w:t>
            </w:r>
          </w:p>
        </w:tc>
      </w:tr>
      <w:tr w:rsidR="00603CA1" w:rsidRPr="00603CA1" w14:paraId="782B5722" w14:textId="77777777" w:rsidTr="00513D14">
        <w:trPr>
          <w:trHeight w:val="300"/>
        </w:trPr>
        <w:tc>
          <w:tcPr>
            <w:tcW w:w="2070" w:type="dxa"/>
            <w:hideMark/>
          </w:tcPr>
          <w:p w14:paraId="0F743938" w14:textId="77777777" w:rsidR="00603CA1" w:rsidRPr="00603CA1" w:rsidRDefault="00603CA1" w:rsidP="00603CA1">
            <w:pPr>
              <w:pStyle w:val="Body"/>
              <w:rPr>
                <w:rFonts w:cs="Arial"/>
                <w:szCs w:val="21"/>
              </w:rPr>
            </w:pPr>
            <w:r w:rsidRPr="00603CA1">
              <w:rPr>
                <w:rFonts w:cs="Arial"/>
                <w:szCs w:val="21"/>
              </w:rPr>
              <w:t>STEC </w:t>
            </w:r>
          </w:p>
        </w:tc>
        <w:tc>
          <w:tcPr>
            <w:tcW w:w="1485" w:type="dxa"/>
            <w:hideMark/>
          </w:tcPr>
          <w:p w14:paraId="78C3D7FB" w14:textId="77777777" w:rsidR="00603CA1" w:rsidRPr="00603CA1" w:rsidRDefault="00603CA1" w:rsidP="00603CA1">
            <w:pPr>
              <w:pStyle w:val="Body"/>
              <w:rPr>
                <w:rFonts w:cs="Arial"/>
                <w:szCs w:val="21"/>
              </w:rPr>
            </w:pPr>
            <w:r w:rsidRPr="00603CA1">
              <w:rPr>
                <w:rFonts w:cs="Arial"/>
                <w:szCs w:val="21"/>
              </w:rPr>
              <w:t>239 </w:t>
            </w:r>
          </w:p>
        </w:tc>
        <w:tc>
          <w:tcPr>
            <w:tcW w:w="1440" w:type="dxa"/>
            <w:hideMark/>
          </w:tcPr>
          <w:p w14:paraId="0C41B2B2" w14:textId="77777777" w:rsidR="00603CA1" w:rsidRPr="00603CA1" w:rsidRDefault="00603CA1" w:rsidP="00603CA1">
            <w:pPr>
              <w:pStyle w:val="Body"/>
              <w:rPr>
                <w:rFonts w:cs="Arial"/>
                <w:szCs w:val="21"/>
              </w:rPr>
            </w:pPr>
            <w:r w:rsidRPr="00603CA1">
              <w:rPr>
                <w:rFonts w:cs="Arial"/>
                <w:szCs w:val="21"/>
              </w:rPr>
              <w:t>156 </w:t>
            </w:r>
          </w:p>
        </w:tc>
        <w:tc>
          <w:tcPr>
            <w:tcW w:w="1095" w:type="dxa"/>
            <w:hideMark/>
          </w:tcPr>
          <w:p w14:paraId="4F71098A" w14:textId="77777777" w:rsidR="00603CA1" w:rsidRPr="00603CA1" w:rsidRDefault="00603CA1" w:rsidP="00603CA1">
            <w:pPr>
              <w:pStyle w:val="Body"/>
              <w:rPr>
                <w:rFonts w:cs="Arial"/>
                <w:szCs w:val="21"/>
              </w:rPr>
            </w:pPr>
            <w:r w:rsidRPr="00603CA1">
              <w:rPr>
                <w:rFonts w:cs="Arial"/>
                <w:szCs w:val="21"/>
              </w:rPr>
              <w:t>52 </w:t>
            </w:r>
          </w:p>
        </w:tc>
        <w:tc>
          <w:tcPr>
            <w:tcW w:w="1095" w:type="dxa"/>
            <w:hideMark/>
          </w:tcPr>
          <w:p w14:paraId="3E87D9C9" w14:textId="77777777" w:rsidR="00603CA1" w:rsidRPr="00603CA1" w:rsidRDefault="00603CA1" w:rsidP="00603CA1">
            <w:pPr>
              <w:pStyle w:val="Body"/>
              <w:rPr>
                <w:rFonts w:cs="Arial"/>
                <w:szCs w:val="21"/>
              </w:rPr>
            </w:pPr>
            <w:r w:rsidRPr="00603CA1">
              <w:rPr>
                <w:rFonts w:cs="Arial"/>
                <w:szCs w:val="21"/>
              </w:rPr>
              <w:t>126 </w:t>
            </w:r>
          </w:p>
        </w:tc>
        <w:tc>
          <w:tcPr>
            <w:tcW w:w="1155" w:type="dxa"/>
            <w:hideMark/>
          </w:tcPr>
          <w:p w14:paraId="7CBAC803" w14:textId="77777777" w:rsidR="00603CA1" w:rsidRPr="00603CA1" w:rsidRDefault="00603CA1" w:rsidP="00603CA1">
            <w:pPr>
              <w:pStyle w:val="Body"/>
              <w:rPr>
                <w:rFonts w:cs="Arial"/>
                <w:b/>
                <w:bCs/>
                <w:szCs w:val="21"/>
              </w:rPr>
            </w:pPr>
            <w:r w:rsidRPr="00603CA1">
              <w:rPr>
                <w:rFonts w:cs="Arial"/>
                <w:b/>
                <w:bCs/>
                <w:szCs w:val="21"/>
              </w:rPr>
              <w:t>+53.2% </w:t>
            </w:r>
          </w:p>
        </w:tc>
        <w:tc>
          <w:tcPr>
            <w:tcW w:w="1320" w:type="dxa"/>
            <w:hideMark/>
          </w:tcPr>
          <w:p w14:paraId="24980CAF" w14:textId="77777777" w:rsidR="00603CA1" w:rsidRPr="00603CA1" w:rsidRDefault="00603CA1" w:rsidP="00603CA1">
            <w:pPr>
              <w:pStyle w:val="Body"/>
              <w:rPr>
                <w:rFonts w:cs="Arial"/>
                <w:szCs w:val="21"/>
              </w:rPr>
            </w:pPr>
            <w:r w:rsidRPr="00603CA1">
              <w:rPr>
                <w:rFonts w:cs="Arial"/>
                <w:szCs w:val="21"/>
              </w:rPr>
              <w:t>3.4 </w:t>
            </w:r>
          </w:p>
        </w:tc>
      </w:tr>
      <w:tr w:rsidR="00603CA1" w:rsidRPr="00603CA1" w14:paraId="59CDEFE6" w14:textId="77777777" w:rsidTr="00513D14">
        <w:trPr>
          <w:trHeight w:val="300"/>
        </w:trPr>
        <w:tc>
          <w:tcPr>
            <w:tcW w:w="2070" w:type="dxa"/>
            <w:shd w:val="clear" w:color="auto" w:fill="EFF0EF"/>
            <w:hideMark/>
          </w:tcPr>
          <w:p w14:paraId="31BAB115" w14:textId="77777777" w:rsidR="00603CA1" w:rsidRPr="00603CA1" w:rsidRDefault="00603CA1" w:rsidP="00603CA1">
            <w:pPr>
              <w:pStyle w:val="Body"/>
              <w:rPr>
                <w:rFonts w:cs="Arial"/>
                <w:szCs w:val="21"/>
              </w:rPr>
            </w:pPr>
            <w:r w:rsidRPr="00603CA1">
              <w:rPr>
                <w:rFonts w:cs="Arial"/>
                <w:szCs w:val="21"/>
              </w:rPr>
              <w:t>Typhoid </w:t>
            </w:r>
          </w:p>
        </w:tc>
        <w:tc>
          <w:tcPr>
            <w:tcW w:w="1485" w:type="dxa"/>
            <w:shd w:val="clear" w:color="auto" w:fill="EFF0EF"/>
            <w:hideMark/>
          </w:tcPr>
          <w:p w14:paraId="622844AC" w14:textId="77777777" w:rsidR="00603CA1" w:rsidRPr="00603CA1" w:rsidRDefault="00603CA1" w:rsidP="00603CA1">
            <w:pPr>
              <w:pStyle w:val="Body"/>
              <w:rPr>
                <w:rFonts w:cs="Arial"/>
                <w:szCs w:val="21"/>
              </w:rPr>
            </w:pPr>
            <w:r w:rsidRPr="00603CA1">
              <w:rPr>
                <w:rFonts w:cs="Arial"/>
                <w:szCs w:val="21"/>
              </w:rPr>
              <w:t>71 </w:t>
            </w:r>
          </w:p>
        </w:tc>
        <w:tc>
          <w:tcPr>
            <w:tcW w:w="1440" w:type="dxa"/>
            <w:shd w:val="clear" w:color="auto" w:fill="EFF0EF"/>
            <w:hideMark/>
          </w:tcPr>
          <w:p w14:paraId="3DDF76B7" w14:textId="77777777" w:rsidR="00603CA1" w:rsidRPr="00603CA1" w:rsidRDefault="00603CA1" w:rsidP="00603CA1">
            <w:pPr>
              <w:pStyle w:val="Body"/>
              <w:rPr>
                <w:rFonts w:cs="Arial"/>
                <w:szCs w:val="21"/>
              </w:rPr>
            </w:pPr>
            <w:r w:rsidRPr="00603CA1">
              <w:rPr>
                <w:rFonts w:cs="Arial"/>
                <w:szCs w:val="21"/>
              </w:rPr>
              <w:t>100 </w:t>
            </w:r>
          </w:p>
        </w:tc>
        <w:tc>
          <w:tcPr>
            <w:tcW w:w="1095" w:type="dxa"/>
            <w:shd w:val="clear" w:color="auto" w:fill="EFF0EF"/>
            <w:hideMark/>
          </w:tcPr>
          <w:p w14:paraId="40DA2A77" w14:textId="77777777" w:rsidR="00603CA1" w:rsidRPr="00603CA1" w:rsidRDefault="00603CA1" w:rsidP="00603CA1">
            <w:pPr>
              <w:pStyle w:val="Body"/>
              <w:rPr>
                <w:rFonts w:cs="Arial"/>
                <w:szCs w:val="21"/>
              </w:rPr>
            </w:pPr>
            <w:r w:rsidRPr="00603CA1">
              <w:rPr>
                <w:rFonts w:cs="Arial"/>
                <w:szCs w:val="21"/>
              </w:rPr>
              <w:t>47 </w:t>
            </w:r>
          </w:p>
        </w:tc>
        <w:tc>
          <w:tcPr>
            <w:tcW w:w="1095" w:type="dxa"/>
            <w:shd w:val="clear" w:color="auto" w:fill="EFF0EF"/>
            <w:hideMark/>
          </w:tcPr>
          <w:p w14:paraId="0C9BE4DC" w14:textId="77777777" w:rsidR="00603CA1" w:rsidRPr="00603CA1" w:rsidRDefault="00603CA1" w:rsidP="00603CA1">
            <w:pPr>
              <w:pStyle w:val="Body"/>
              <w:rPr>
                <w:rFonts w:cs="Arial"/>
                <w:szCs w:val="21"/>
              </w:rPr>
            </w:pPr>
            <w:r w:rsidRPr="00603CA1">
              <w:rPr>
                <w:rFonts w:cs="Arial"/>
                <w:szCs w:val="21"/>
              </w:rPr>
              <w:t>56 </w:t>
            </w:r>
          </w:p>
        </w:tc>
        <w:tc>
          <w:tcPr>
            <w:tcW w:w="1155" w:type="dxa"/>
            <w:shd w:val="clear" w:color="auto" w:fill="EFF0EF"/>
            <w:hideMark/>
          </w:tcPr>
          <w:p w14:paraId="53A7864A" w14:textId="77777777" w:rsidR="00603CA1" w:rsidRPr="00603CA1" w:rsidRDefault="00603CA1" w:rsidP="00603CA1">
            <w:pPr>
              <w:pStyle w:val="Body"/>
              <w:rPr>
                <w:rFonts w:cs="Arial"/>
                <w:szCs w:val="21"/>
              </w:rPr>
            </w:pPr>
            <w:r w:rsidRPr="00603CA1">
              <w:rPr>
                <w:rFonts w:cs="Arial"/>
                <w:szCs w:val="21"/>
              </w:rPr>
              <w:t>-29.0% </w:t>
            </w:r>
          </w:p>
        </w:tc>
        <w:tc>
          <w:tcPr>
            <w:tcW w:w="1320" w:type="dxa"/>
            <w:shd w:val="clear" w:color="auto" w:fill="EFF0EF"/>
            <w:hideMark/>
          </w:tcPr>
          <w:p w14:paraId="5CD7B1D4" w14:textId="77777777" w:rsidR="00603CA1" w:rsidRPr="00603CA1" w:rsidRDefault="00603CA1" w:rsidP="00603CA1">
            <w:pPr>
              <w:pStyle w:val="Body"/>
              <w:rPr>
                <w:rFonts w:cs="Arial"/>
                <w:szCs w:val="21"/>
              </w:rPr>
            </w:pPr>
            <w:r w:rsidRPr="00603CA1">
              <w:rPr>
                <w:rFonts w:cs="Arial"/>
                <w:szCs w:val="21"/>
              </w:rPr>
              <w:t>1.0 </w:t>
            </w:r>
          </w:p>
        </w:tc>
      </w:tr>
      <w:tr w:rsidR="00603CA1" w:rsidRPr="00603CA1" w14:paraId="4F485A3D" w14:textId="77777777" w:rsidTr="00513D14">
        <w:trPr>
          <w:trHeight w:val="300"/>
        </w:trPr>
        <w:tc>
          <w:tcPr>
            <w:tcW w:w="2070" w:type="dxa"/>
            <w:hideMark/>
          </w:tcPr>
          <w:p w14:paraId="4C793B3F" w14:textId="37C81FA0" w:rsidR="00603CA1" w:rsidRPr="00603CA1" w:rsidRDefault="00603CA1" w:rsidP="00603CA1">
            <w:pPr>
              <w:pStyle w:val="Body"/>
              <w:rPr>
                <w:rFonts w:cs="Arial"/>
                <w:szCs w:val="21"/>
              </w:rPr>
            </w:pPr>
            <w:r w:rsidRPr="00603CA1">
              <w:rPr>
                <w:rFonts w:cs="Arial"/>
                <w:szCs w:val="21"/>
              </w:rPr>
              <w:t>Hepatitis A</w:t>
            </w:r>
            <w:r w:rsidR="0099132E">
              <w:rPr>
                <w:rStyle w:val="FootnoteReference"/>
                <w:rFonts w:cs="Arial"/>
                <w:szCs w:val="21"/>
              </w:rPr>
              <w:footnoteReference w:id="47"/>
            </w:r>
          </w:p>
        </w:tc>
        <w:tc>
          <w:tcPr>
            <w:tcW w:w="1485" w:type="dxa"/>
            <w:hideMark/>
          </w:tcPr>
          <w:p w14:paraId="61E2C0EB" w14:textId="77777777" w:rsidR="00603CA1" w:rsidRPr="00603CA1" w:rsidRDefault="00603CA1" w:rsidP="00603CA1">
            <w:pPr>
              <w:pStyle w:val="Body"/>
              <w:rPr>
                <w:rFonts w:cs="Arial"/>
                <w:szCs w:val="21"/>
              </w:rPr>
            </w:pPr>
            <w:r w:rsidRPr="00603CA1">
              <w:rPr>
                <w:rFonts w:cs="Arial"/>
                <w:szCs w:val="21"/>
              </w:rPr>
              <w:t>95 </w:t>
            </w:r>
          </w:p>
        </w:tc>
        <w:tc>
          <w:tcPr>
            <w:tcW w:w="1440" w:type="dxa"/>
            <w:hideMark/>
          </w:tcPr>
          <w:p w14:paraId="530FD9D3" w14:textId="77777777" w:rsidR="00603CA1" w:rsidRPr="00603CA1" w:rsidRDefault="00603CA1" w:rsidP="00603CA1">
            <w:pPr>
              <w:pStyle w:val="Body"/>
              <w:rPr>
                <w:rFonts w:cs="Arial"/>
                <w:szCs w:val="21"/>
              </w:rPr>
            </w:pPr>
            <w:r w:rsidRPr="00603CA1">
              <w:rPr>
                <w:rFonts w:cs="Arial"/>
                <w:szCs w:val="21"/>
              </w:rPr>
              <w:t>69 </w:t>
            </w:r>
          </w:p>
        </w:tc>
        <w:tc>
          <w:tcPr>
            <w:tcW w:w="1095" w:type="dxa"/>
            <w:hideMark/>
          </w:tcPr>
          <w:p w14:paraId="2224676B" w14:textId="77777777" w:rsidR="00603CA1" w:rsidRPr="00603CA1" w:rsidRDefault="00603CA1" w:rsidP="00603CA1">
            <w:pPr>
              <w:pStyle w:val="Body"/>
              <w:rPr>
                <w:rFonts w:cs="Arial"/>
                <w:szCs w:val="21"/>
              </w:rPr>
            </w:pPr>
            <w:r w:rsidRPr="00603CA1">
              <w:rPr>
                <w:rFonts w:cs="Arial"/>
                <w:szCs w:val="21"/>
              </w:rPr>
              <w:t>105 </w:t>
            </w:r>
          </w:p>
        </w:tc>
        <w:tc>
          <w:tcPr>
            <w:tcW w:w="1095" w:type="dxa"/>
            <w:hideMark/>
          </w:tcPr>
          <w:p w14:paraId="69A03FB2" w14:textId="77777777" w:rsidR="00603CA1" w:rsidRPr="00603CA1" w:rsidRDefault="00603CA1" w:rsidP="00603CA1">
            <w:pPr>
              <w:pStyle w:val="Body"/>
              <w:rPr>
                <w:rFonts w:cs="Arial"/>
                <w:szCs w:val="21"/>
              </w:rPr>
            </w:pPr>
            <w:r w:rsidRPr="00603CA1">
              <w:rPr>
                <w:rFonts w:cs="Arial"/>
                <w:szCs w:val="21"/>
              </w:rPr>
              <w:t>57 </w:t>
            </w:r>
          </w:p>
        </w:tc>
        <w:tc>
          <w:tcPr>
            <w:tcW w:w="1155" w:type="dxa"/>
            <w:hideMark/>
          </w:tcPr>
          <w:p w14:paraId="43B888F9" w14:textId="77777777" w:rsidR="00603CA1" w:rsidRPr="00603CA1" w:rsidRDefault="00603CA1" w:rsidP="00603CA1">
            <w:pPr>
              <w:pStyle w:val="Body"/>
              <w:rPr>
                <w:rFonts w:cs="Arial"/>
                <w:b/>
                <w:bCs/>
                <w:szCs w:val="21"/>
              </w:rPr>
            </w:pPr>
            <w:r w:rsidRPr="00603CA1">
              <w:rPr>
                <w:rFonts w:cs="Arial"/>
                <w:b/>
                <w:bCs/>
                <w:szCs w:val="21"/>
              </w:rPr>
              <w:t>+37.7% </w:t>
            </w:r>
          </w:p>
        </w:tc>
        <w:tc>
          <w:tcPr>
            <w:tcW w:w="1320" w:type="dxa"/>
            <w:hideMark/>
          </w:tcPr>
          <w:p w14:paraId="196B9539" w14:textId="77777777" w:rsidR="00603CA1" w:rsidRPr="00603CA1" w:rsidRDefault="00603CA1" w:rsidP="00603CA1">
            <w:pPr>
              <w:pStyle w:val="Body"/>
              <w:rPr>
                <w:rFonts w:cs="Arial"/>
                <w:szCs w:val="21"/>
              </w:rPr>
            </w:pPr>
            <w:r w:rsidRPr="00603CA1">
              <w:rPr>
                <w:rFonts w:cs="Arial"/>
                <w:szCs w:val="21"/>
              </w:rPr>
              <w:t>1.4 </w:t>
            </w:r>
          </w:p>
        </w:tc>
      </w:tr>
      <w:tr w:rsidR="00603CA1" w:rsidRPr="00603CA1" w14:paraId="5B420A53" w14:textId="77777777" w:rsidTr="00513D14">
        <w:trPr>
          <w:trHeight w:val="300"/>
        </w:trPr>
        <w:tc>
          <w:tcPr>
            <w:tcW w:w="2070" w:type="dxa"/>
            <w:shd w:val="clear" w:color="auto" w:fill="EFF0EF"/>
            <w:hideMark/>
          </w:tcPr>
          <w:p w14:paraId="25BAA849" w14:textId="77777777" w:rsidR="00603CA1" w:rsidRPr="00603CA1" w:rsidRDefault="00603CA1" w:rsidP="00603CA1">
            <w:pPr>
              <w:pStyle w:val="Body"/>
              <w:rPr>
                <w:rFonts w:cs="Arial"/>
                <w:szCs w:val="21"/>
              </w:rPr>
            </w:pPr>
            <w:r w:rsidRPr="00603CA1">
              <w:rPr>
                <w:rFonts w:cs="Arial"/>
                <w:szCs w:val="21"/>
              </w:rPr>
              <w:t>Listeriosis </w:t>
            </w:r>
          </w:p>
        </w:tc>
        <w:tc>
          <w:tcPr>
            <w:tcW w:w="1485" w:type="dxa"/>
            <w:shd w:val="clear" w:color="auto" w:fill="EFF0EF"/>
            <w:hideMark/>
          </w:tcPr>
          <w:p w14:paraId="04D6AEFF" w14:textId="77777777" w:rsidR="00603CA1" w:rsidRPr="00603CA1" w:rsidRDefault="00603CA1" w:rsidP="00603CA1">
            <w:pPr>
              <w:pStyle w:val="Body"/>
              <w:rPr>
                <w:rFonts w:cs="Arial"/>
                <w:szCs w:val="21"/>
              </w:rPr>
            </w:pPr>
            <w:r w:rsidRPr="00603CA1">
              <w:rPr>
                <w:rFonts w:cs="Arial"/>
                <w:szCs w:val="21"/>
              </w:rPr>
              <w:t>19 </w:t>
            </w:r>
          </w:p>
        </w:tc>
        <w:tc>
          <w:tcPr>
            <w:tcW w:w="1440" w:type="dxa"/>
            <w:shd w:val="clear" w:color="auto" w:fill="EFF0EF"/>
            <w:hideMark/>
          </w:tcPr>
          <w:p w14:paraId="3B042223" w14:textId="77777777" w:rsidR="00603CA1" w:rsidRPr="00603CA1" w:rsidRDefault="00603CA1" w:rsidP="00603CA1">
            <w:pPr>
              <w:pStyle w:val="Body"/>
              <w:rPr>
                <w:rFonts w:cs="Arial"/>
                <w:szCs w:val="21"/>
              </w:rPr>
            </w:pPr>
            <w:r w:rsidRPr="00603CA1">
              <w:rPr>
                <w:rFonts w:cs="Arial"/>
                <w:szCs w:val="21"/>
              </w:rPr>
              <w:t>27 </w:t>
            </w:r>
          </w:p>
        </w:tc>
        <w:tc>
          <w:tcPr>
            <w:tcW w:w="1095" w:type="dxa"/>
            <w:shd w:val="clear" w:color="auto" w:fill="EFF0EF"/>
            <w:hideMark/>
          </w:tcPr>
          <w:p w14:paraId="289E66B8" w14:textId="77777777" w:rsidR="00603CA1" w:rsidRPr="00603CA1" w:rsidRDefault="00603CA1" w:rsidP="00603CA1">
            <w:pPr>
              <w:pStyle w:val="Body"/>
              <w:rPr>
                <w:rFonts w:cs="Arial"/>
                <w:szCs w:val="21"/>
              </w:rPr>
            </w:pPr>
            <w:r w:rsidRPr="00603CA1">
              <w:rPr>
                <w:rFonts w:cs="Arial"/>
                <w:szCs w:val="21"/>
              </w:rPr>
              <w:t>21 </w:t>
            </w:r>
          </w:p>
        </w:tc>
        <w:tc>
          <w:tcPr>
            <w:tcW w:w="1095" w:type="dxa"/>
            <w:shd w:val="clear" w:color="auto" w:fill="EFF0EF"/>
            <w:hideMark/>
          </w:tcPr>
          <w:p w14:paraId="5FD757B1" w14:textId="77777777" w:rsidR="00603CA1" w:rsidRPr="00603CA1" w:rsidRDefault="00603CA1" w:rsidP="00603CA1">
            <w:pPr>
              <w:pStyle w:val="Body"/>
              <w:rPr>
                <w:rFonts w:cs="Arial"/>
                <w:szCs w:val="21"/>
              </w:rPr>
            </w:pPr>
            <w:r w:rsidRPr="00603CA1">
              <w:rPr>
                <w:rFonts w:cs="Arial"/>
                <w:szCs w:val="21"/>
              </w:rPr>
              <w:t>17 </w:t>
            </w:r>
          </w:p>
        </w:tc>
        <w:tc>
          <w:tcPr>
            <w:tcW w:w="1155" w:type="dxa"/>
            <w:shd w:val="clear" w:color="auto" w:fill="EFF0EF"/>
            <w:hideMark/>
          </w:tcPr>
          <w:p w14:paraId="634BF9A4" w14:textId="77777777" w:rsidR="00603CA1" w:rsidRPr="00603CA1" w:rsidRDefault="00603CA1" w:rsidP="00603CA1">
            <w:pPr>
              <w:pStyle w:val="Body"/>
              <w:rPr>
                <w:rFonts w:cs="Arial"/>
                <w:szCs w:val="21"/>
              </w:rPr>
            </w:pPr>
            <w:r w:rsidRPr="00603CA1">
              <w:rPr>
                <w:rFonts w:cs="Arial"/>
                <w:szCs w:val="21"/>
              </w:rPr>
              <w:t>-29.6% </w:t>
            </w:r>
          </w:p>
        </w:tc>
        <w:tc>
          <w:tcPr>
            <w:tcW w:w="1320" w:type="dxa"/>
            <w:shd w:val="clear" w:color="auto" w:fill="EFF0EF"/>
            <w:hideMark/>
          </w:tcPr>
          <w:p w14:paraId="74B4E855" w14:textId="77777777" w:rsidR="00603CA1" w:rsidRPr="00603CA1" w:rsidRDefault="00603CA1" w:rsidP="00603CA1">
            <w:pPr>
              <w:pStyle w:val="Body"/>
              <w:rPr>
                <w:rFonts w:cs="Arial"/>
                <w:szCs w:val="21"/>
              </w:rPr>
            </w:pPr>
            <w:r w:rsidRPr="00603CA1">
              <w:rPr>
                <w:rFonts w:cs="Arial"/>
                <w:szCs w:val="21"/>
              </w:rPr>
              <w:t>0.3 </w:t>
            </w:r>
          </w:p>
        </w:tc>
      </w:tr>
      <w:tr w:rsidR="00603CA1" w:rsidRPr="00603CA1" w14:paraId="4A9D3167" w14:textId="77777777" w:rsidTr="00513D14">
        <w:trPr>
          <w:trHeight w:val="300"/>
        </w:trPr>
        <w:tc>
          <w:tcPr>
            <w:tcW w:w="2070" w:type="dxa"/>
            <w:hideMark/>
          </w:tcPr>
          <w:p w14:paraId="0F92FF53" w14:textId="77777777" w:rsidR="00603CA1" w:rsidRPr="00603CA1" w:rsidRDefault="00603CA1" w:rsidP="00603CA1">
            <w:pPr>
              <w:pStyle w:val="Body"/>
              <w:rPr>
                <w:rFonts w:cs="Arial"/>
                <w:szCs w:val="21"/>
              </w:rPr>
            </w:pPr>
            <w:r w:rsidRPr="00603CA1">
              <w:rPr>
                <w:rFonts w:cs="Arial"/>
                <w:szCs w:val="21"/>
              </w:rPr>
              <w:t>Paratyphoid </w:t>
            </w:r>
          </w:p>
        </w:tc>
        <w:tc>
          <w:tcPr>
            <w:tcW w:w="1485" w:type="dxa"/>
            <w:hideMark/>
          </w:tcPr>
          <w:p w14:paraId="1559DF95" w14:textId="77777777" w:rsidR="00603CA1" w:rsidRPr="00603CA1" w:rsidRDefault="00603CA1" w:rsidP="00603CA1">
            <w:pPr>
              <w:pStyle w:val="Body"/>
              <w:rPr>
                <w:rFonts w:cs="Arial"/>
                <w:szCs w:val="21"/>
              </w:rPr>
            </w:pPr>
            <w:r w:rsidRPr="00603CA1">
              <w:rPr>
                <w:rFonts w:cs="Arial"/>
                <w:szCs w:val="21"/>
              </w:rPr>
              <w:t>40 </w:t>
            </w:r>
          </w:p>
        </w:tc>
        <w:tc>
          <w:tcPr>
            <w:tcW w:w="1440" w:type="dxa"/>
            <w:hideMark/>
          </w:tcPr>
          <w:p w14:paraId="33E31518" w14:textId="77777777" w:rsidR="00603CA1" w:rsidRPr="00603CA1" w:rsidRDefault="00603CA1" w:rsidP="00603CA1">
            <w:pPr>
              <w:pStyle w:val="Body"/>
              <w:rPr>
                <w:rFonts w:cs="Arial"/>
                <w:szCs w:val="21"/>
              </w:rPr>
            </w:pPr>
            <w:r w:rsidRPr="00603CA1">
              <w:rPr>
                <w:rFonts w:cs="Arial"/>
                <w:szCs w:val="21"/>
              </w:rPr>
              <w:t>46 </w:t>
            </w:r>
          </w:p>
        </w:tc>
        <w:tc>
          <w:tcPr>
            <w:tcW w:w="1095" w:type="dxa"/>
            <w:hideMark/>
          </w:tcPr>
          <w:p w14:paraId="29AD1BE0" w14:textId="77777777" w:rsidR="00603CA1" w:rsidRPr="00603CA1" w:rsidRDefault="00603CA1" w:rsidP="00603CA1">
            <w:pPr>
              <w:pStyle w:val="Body"/>
              <w:rPr>
                <w:rFonts w:cs="Arial"/>
                <w:szCs w:val="21"/>
              </w:rPr>
            </w:pPr>
            <w:r w:rsidRPr="00603CA1">
              <w:rPr>
                <w:rFonts w:cs="Arial"/>
                <w:szCs w:val="21"/>
              </w:rPr>
              <w:t>28 </w:t>
            </w:r>
          </w:p>
        </w:tc>
        <w:tc>
          <w:tcPr>
            <w:tcW w:w="1095" w:type="dxa"/>
            <w:hideMark/>
          </w:tcPr>
          <w:p w14:paraId="71133843" w14:textId="77777777" w:rsidR="00603CA1" w:rsidRPr="00603CA1" w:rsidRDefault="00603CA1" w:rsidP="00603CA1">
            <w:pPr>
              <w:pStyle w:val="Body"/>
              <w:rPr>
                <w:rFonts w:cs="Arial"/>
                <w:szCs w:val="21"/>
              </w:rPr>
            </w:pPr>
            <w:r w:rsidRPr="00603CA1">
              <w:rPr>
                <w:rFonts w:cs="Arial"/>
                <w:szCs w:val="21"/>
              </w:rPr>
              <w:t>26 </w:t>
            </w:r>
          </w:p>
        </w:tc>
        <w:tc>
          <w:tcPr>
            <w:tcW w:w="1155" w:type="dxa"/>
            <w:hideMark/>
          </w:tcPr>
          <w:p w14:paraId="09626505" w14:textId="77777777" w:rsidR="00603CA1" w:rsidRPr="00603CA1" w:rsidRDefault="00603CA1" w:rsidP="00603CA1">
            <w:pPr>
              <w:pStyle w:val="Body"/>
              <w:rPr>
                <w:rFonts w:cs="Arial"/>
                <w:szCs w:val="21"/>
              </w:rPr>
            </w:pPr>
            <w:r w:rsidRPr="00603CA1">
              <w:rPr>
                <w:rFonts w:cs="Arial"/>
                <w:szCs w:val="21"/>
              </w:rPr>
              <w:t>-13.0% </w:t>
            </w:r>
          </w:p>
        </w:tc>
        <w:tc>
          <w:tcPr>
            <w:tcW w:w="1320" w:type="dxa"/>
            <w:hideMark/>
          </w:tcPr>
          <w:p w14:paraId="1ECA1BE7" w14:textId="77777777" w:rsidR="00603CA1" w:rsidRPr="00603CA1" w:rsidRDefault="00603CA1" w:rsidP="00603CA1">
            <w:pPr>
              <w:pStyle w:val="Body"/>
              <w:rPr>
                <w:rFonts w:cs="Arial"/>
                <w:szCs w:val="21"/>
              </w:rPr>
            </w:pPr>
            <w:r w:rsidRPr="00603CA1">
              <w:rPr>
                <w:rFonts w:cs="Arial"/>
                <w:szCs w:val="21"/>
              </w:rPr>
              <w:t>0.6 </w:t>
            </w:r>
          </w:p>
        </w:tc>
      </w:tr>
      <w:tr w:rsidR="00603CA1" w:rsidRPr="00603CA1" w14:paraId="06AE200E" w14:textId="77777777" w:rsidTr="00513D14">
        <w:trPr>
          <w:trHeight w:val="300"/>
        </w:trPr>
        <w:tc>
          <w:tcPr>
            <w:tcW w:w="2070" w:type="dxa"/>
            <w:shd w:val="clear" w:color="auto" w:fill="EFF0EF"/>
            <w:hideMark/>
          </w:tcPr>
          <w:p w14:paraId="0B7D1703" w14:textId="77777777" w:rsidR="00603CA1" w:rsidRPr="00603CA1" w:rsidRDefault="00603CA1" w:rsidP="00603CA1">
            <w:pPr>
              <w:pStyle w:val="Body"/>
              <w:rPr>
                <w:rFonts w:cs="Arial"/>
                <w:szCs w:val="21"/>
              </w:rPr>
            </w:pPr>
            <w:r w:rsidRPr="00603CA1">
              <w:rPr>
                <w:rFonts w:cs="Arial"/>
                <w:szCs w:val="21"/>
              </w:rPr>
              <w:t>Hepatitis E </w:t>
            </w:r>
          </w:p>
        </w:tc>
        <w:tc>
          <w:tcPr>
            <w:tcW w:w="1485" w:type="dxa"/>
            <w:shd w:val="clear" w:color="auto" w:fill="EFF0EF"/>
            <w:hideMark/>
          </w:tcPr>
          <w:p w14:paraId="58E8725B" w14:textId="77777777" w:rsidR="00603CA1" w:rsidRPr="00603CA1" w:rsidRDefault="00603CA1" w:rsidP="00603CA1">
            <w:pPr>
              <w:pStyle w:val="Body"/>
              <w:rPr>
                <w:rFonts w:cs="Arial"/>
                <w:szCs w:val="21"/>
              </w:rPr>
            </w:pPr>
            <w:r w:rsidRPr="00603CA1">
              <w:rPr>
                <w:rFonts w:cs="Arial"/>
                <w:szCs w:val="21"/>
              </w:rPr>
              <w:t>8 </w:t>
            </w:r>
          </w:p>
        </w:tc>
        <w:tc>
          <w:tcPr>
            <w:tcW w:w="1440" w:type="dxa"/>
            <w:shd w:val="clear" w:color="auto" w:fill="EFF0EF"/>
            <w:hideMark/>
          </w:tcPr>
          <w:p w14:paraId="6877E399" w14:textId="77777777" w:rsidR="00603CA1" w:rsidRPr="00603CA1" w:rsidRDefault="00603CA1" w:rsidP="00603CA1">
            <w:pPr>
              <w:pStyle w:val="Body"/>
              <w:rPr>
                <w:rFonts w:cs="Arial"/>
                <w:szCs w:val="21"/>
              </w:rPr>
            </w:pPr>
            <w:r w:rsidRPr="00603CA1">
              <w:rPr>
                <w:rFonts w:cs="Arial"/>
                <w:szCs w:val="21"/>
              </w:rPr>
              <w:t>8 </w:t>
            </w:r>
          </w:p>
        </w:tc>
        <w:tc>
          <w:tcPr>
            <w:tcW w:w="1095" w:type="dxa"/>
            <w:shd w:val="clear" w:color="auto" w:fill="EFF0EF"/>
            <w:hideMark/>
          </w:tcPr>
          <w:p w14:paraId="5A635CEA" w14:textId="77777777" w:rsidR="00603CA1" w:rsidRPr="00603CA1" w:rsidRDefault="00603CA1" w:rsidP="00603CA1">
            <w:pPr>
              <w:pStyle w:val="Body"/>
              <w:rPr>
                <w:rFonts w:cs="Arial"/>
                <w:szCs w:val="21"/>
              </w:rPr>
            </w:pPr>
            <w:r w:rsidRPr="00603CA1">
              <w:rPr>
                <w:rFonts w:cs="Arial"/>
                <w:szCs w:val="21"/>
              </w:rPr>
              <w:t>14 </w:t>
            </w:r>
          </w:p>
        </w:tc>
        <w:tc>
          <w:tcPr>
            <w:tcW w:w="1095" w:type="dxa"/>
            <w:shd w:val="clear" w:color="auto" w:fill="EFF0EF"/>
            <w:hideMark/>
          </w:tcPr>
          <w:p w14:paraId="30F07246" w14:textId="77777777" w:rsidR="00603CA1" w:rsidRPr="00603CA1" w:rsidRDefault="00603CA1" w:rsidP="00603CA1">
            <w:pPr>
              <w:pStyle w:val="Body"/>
              <w:rPr>
                <w:rFonts w:cs="Arial"/>
                <w:szCs w:val="21"/>
              </w:rPr>
            </w:pPr>
            <w:r w:rsidRPr="00603CA1">
              <w:rPr>
                <w:rFonts w:cs="Arial"/>
                <w:szCs w:val="21"/>
              </w:rPr>
              <w:t>6 </w:t>
            </w:r>
          </w:p>
        </w:tc>
        <w:tc>
          <w:tcPr>
            <w:tcW w:w="1155" w:type="dxa"/>
            <w:shd w:val="clear" w:color="auto" w:fill="EFF0EF"/>
            <w:hideMark/>
          </w:tcPr>
          <w:p w14:paraId="135CA52C" w14:textId="77777777" w:rsidR="00603CA1" w:rsidRPr="00603CA1" w:rsidRDefault="00603CA1" w:rsidP="00603CA1">
            <w:pPr>
              <w:pStyle w:val="Body"/>
              <w:rPr>
                <w:rFonts w:cs="Arial"/>
                <w:szCs w:val="21"/>
              </w:rPr>
            </w:pPr>
            <w:r w:rsidRPr="00603CA1">
              <w:rPr>
                <w:rFonts w:cs="Arial"/>
                <w:szCs w:val="21"/>
              </w:rPr>
              <w:t>N/A </w:t>
            </w:r>
          </w:p>
        </w:tc>
        <w:tc>
          <w:tcPr>
            <w:tcW w:w="1320" w:type="dxa"/>
            <w:shd w:val="clear" w:color="auto" w:fill="EFF0EF"/>
            <w:hideMark/>
          </w:tcPr>
          <w:p w14:paraId="6439563C" w14:textId="77777777" w:rsidR="00603CA1" w:rsidRPr="00603CA1" w:rsidRDefault="00603CA1" w:rsidP="00603CA1">
            <w:pPr>
              <w:pStyle w:val="Body"/>
              <w:rPr>
                <w:rFonts w:cs="Arial"/>
                <w:szCs w:val="21"/>
              </w:rPr>
            </w:pPr>
            <w:r w:rsidRPr="00603CA1">
              <w:rPr>
                <w:rFonts w:cs="Arial"/>
                <w:szCs w:val="21"/>
              </w:rPr>
              <w:t>0.1 </w:t>
            </w:r>
          </w:p>
        </w:tc>
      </w:tr>
      <w:tr w:rsidR="00603CA1" w:rsidRPr="00603CA1" w14:paraId="00E3ADD7" w14:textId="77777777" w:rsidTr="00513D14">
        <w:trPr>
          <w:trHeight w:val="300"/>
        </w:trPr>
        <w:tc>
          <w:tcPr>
            <w:tcW w:w="2070" w:type="dxa"/>
            <w:hideMark/>
          </w:tcPr>
          <w:p w14:paraId="61106DE9" w14:textId="77777777" w:rsidR="00603CA1" w:rsidRPr="00603CA1" w:rsidRDefault="00603CA1" w:rsidP="00603CA1">
            <w:pPr>
              <w:pStyle w:val="Body"/>
              <w:rPr>
                <w:rFonts w:cs="Arial"/>
                <w:szCs w:val="21"/>
              </w:rPr>
            </w:pPr>
            <w:r w:rsidRPr="00603CA1">
              <w:rPr>
                <w:rFonts w:cs="Arial"/>
                <w:szCs w:val="21"/>
              </w:rPr>
              <w:t>HUS </w:t>
            </w:r>
          </w:p>
        </w:tc>
        <w:tc>
          <w:tcPr>
            <w:tcW w:w="1485" w:type="dxa"/>
            <w:hideMark/>
          </w:tcPr>
          <w:p w14:paraId="4E555FA8" w14:textId="77777777" w:rsidR="00603CA1" w:rsidRPr="00603CA1" w:rsidRDefault="00603CA1" w:rsidP="00603CA1">
            <w:pPr>
              <w:pStyle w:val="Body"/>
              <w:rPr>
                <w:rFonts w:cs="Arial"/>
                <w:szCs w:val="21"/>
              </w:rPr>
            </w:pPr>
            <w:r w:rsidRPr="00603CA1">
              <w:rPr>
                <w:rFonts w:cs="Arial"/>
                <w:szCs w:val="21"/>
              </w:rPr>
              <w:t>3 </w:t>
            </w:r>
          </w:p>
        </w:tc>
        <w:tc>
          <w:tcPr>
            <w:tcW w:w="1440" w:type="dxa"/>
            <w:hideMark/>
          </w:tcPr>
          <w:p w14:paraId="3C438BF8" w14:textId="77777777" w:rsidR="00603CA1" w:rsidRPr="00603CA1" w:rsidRDefault="00603CA1" w:rsidP="00603CA1">
            <w:pPr>
              <w:pStyle w:val="Body"/>
              <w:rPr>
                <w:rFonts w:cs="Arial"/>
                <w:szCs w:val="21"/>
              </w:rPr>
            </w:pPr>
            <w:r w:rsidRPr="00603CA1">
              <w:rPr>
                <w:rFonts w:cs="Arial"/>
                <w:szCs w:val="21"/>
              </w:rPr>
              <w:t>3 </w:t>
            </w:r>
          </w:p>
        </w:tc>
        <w:tc>
          <w:tcPr>
            <w:tcW w:w="1095" w:type="dxa"/>
            <w:hideMark/>
          </w:tcPr>
          <w:p w14:paraId="065D7E11" w14:textId="77777777" w:rsidR="00603CA1" w:rsidRPr="00603CA1" w:rsidRDefault="00603CA1" w:rsidP="00603CA1">
            <w:pPr>
              <w:pStyle w:val="Body"/>
              <w:rPr>
                <w:rFonts w:cs="Arial"/>
                <w:szCs w:val="21"/>
              </w:rPr>
            </w:pPr>
            <w:r w:rsidRPr="00603CA1">
              <w:rPr>
                <w:rFonts w:cs="Arial"/>
                <w:szCs w:val="21"/>
              </w:rPr>
              <w:t>5 </w:t>
            </w:r>
          </w:p>
        </w:tc>
        <w:tc>
          <w:tcPr>
            <w:tcW w:w="1095" w:type="dxa"/>
            <w:hideMark/>
          </w:tcPr>
          <w:p w14:paraId="4BBA04E7" w14:textId="77777777" w:rsidR="00603CA1" w:rsidRPr="00603CA1" w:rsidRDefault="00603CA1" w:rsidP="00603CA1">
            <w:pPr>
              <w:pStyle w:val="Body"/>
              <w:rPr>
                <w:rFonts w:cs="Arial"/>
                <w:szCs w:val="21"/>
              </w:rPr>
            </w:pPr>
            <w:r w:rsidRPr="00603CA1">
              <w:rPr>
                <w:rFonts w:cs="Arial"/>
                <w:szCs w:val="21"/>
              </w:rPr>
              <w:t>4 </w:t>
            </w:r>
          </w:p>
        </w:tc>
        <w:tc>
          <w:tcPr>
            <w:tcW w:w="1155" w:type="dxa"/>
            <w:hideMark/>
          </w:tcPr>
          <w:p w14:paraId="3A5AEAA2" w14:textId="77777777" w:rsidR="00603CA1" w:rsidRPr="00603CA1" w:rsidRDefault="00603CA1" w:rsidP="00603CA1">
            <w:pPr>
              <w:pStyle w:val="Body"/>
              <w:rPr>
                <w:rFonts w:cs="Arial"/>
                <w:szCs w:val="21"/>
              </w:rPr>
            </w:pPr>
            <w:r w:rsidRPr="00603CA1">
              <w:rPr>
                <w:rFonts w:cs="Arial"/>
                <w:szCs w:val="21"/>
              </w:rPr>
              <w:t>N/A </w:t>
            </w:r>
          </w:p>
        </w:tc>
        <w:tc>
          <w:tcPr>
            <w:tcW w:w="1320" w:type="dxa"/>
            <w:hideMark/>
          </w:tcPr>
          <w:p w14:paraId="4CE82516" w14:textId="77777777" w:rsidR="00603CA1" w:rsidRPr="00603CA1" w:rsidRDefault="00603CA1" w:rsidP="00603CA1">
            <w:pPr>
              <w:pStyle w:val="Body"/>
              <w:rPr>
                <w:rFonts w:cs="Arial"/>
                <w:szCs w:val="21"/>
              </w:rPr>
            </w:pPr>
            <w:r w:rsidRPr="00603CA1">
              <w:rPr>
                <w:rFonts w:cs="Arial"/>
                <w:szCs w:val="21"/>
              </w:rPr>
              <w:t>0.04 </w:t>
            </w:r>
          </w:p>
        </w:tc>
      </w:tr>
      <w:tr w:rsidR="00603CA1" w:rsidRPr="00603CA1" w14:paraId="3C02E900" w14:textId="77777777" w:rsidTr="00513D14">
        <w:trPr>
          <w:trHeight w:val="300"/>
        </w:trPr>
        <w:tc>
          <w:tcPr>
            <w:tcW w:w="2070" w:type="dxa"/>
            <w:shd w:val="clear" w:color="auto" w:fill="EFF0EF"/>
            <w:hideMark/>
          </w:tcPr>
          <w:p w14:paraId="3990B359" w14:textId="77777777" w:rsidR="00603CA1" w:rsidRPr="00603CA1" w:rsidRDefault="00603CA1" w:rsidP="00603CA1">
            <w:pPr>
              <w:pStyle w:val="Body"/>
              <w:rPr>
                <w:rFonts w:cs="Arial"/>
                <w:szCs w:val="21"/>
              </w:rPr>
            </w:pPr>
            <w:r w:rsidRPr="00603CA1">
              <w:rPr>
                <w:rFonts w:cs="Arial"/>
                <w:szCs w:val="21"/>
              </w:rPr>
              <w:t>Cholera </w:t>
            </w:r>
          </w:p>
        </w:tc>
        <w:tc>
          <w:tcPr>
            <w:tcW w:w="1485" w:type="dxa"/>
            <w:shd w:val="clear" w:color="auto" w:fill="EFF0EF"/>
            <w:hideMark/>
          </w:tcPr>
          <w:p w14:paraId="7F3D378B" w14:textId="77777777" w:rsidR="00603CA1" w:rsidRPr="00603CA1" w:rsidRDefault="00603CA1" w:rsidP="00603CA1">
            <w:pPr>
              <w:pStyle w:val="Body"/>
              <w:rPr>
                <w:rFonts w:cs="Arial"/>
                <w:szCs w:val="21"/>
              </w:rPr>
            </w:pPr>
            <w:r w:rsidRPr="00603CA1">
              <w:rPr>
                <w:rFonts w:cs="Arial"/>
                <w:szCs w:val="21"/>
              </w:rPr>
              <w:t>0 </w:t>
            </w:r>
          </w:p>
        </w:tc>
        <w:tc>
          <w:tcPr>
            <w:tcW w:w="1440" w:type="dxa"/>
            <w:shd w:val="clear" w:color="auto" w:fill="EFF0EF"/>
            <w:hideMark/>
          </w:tcPr>
          <w:p w14:paraId="6A88CF79" w14:textId="77777777" w:rsidR="00603CA1" w:rsidRPr="00603CA1" w:rsidRDefault="00603CA1" w:rsidP="00603CA1">
            <w:pPr>
              <w:pStyle w:val="Body"/>
              <w:rPr>
                <w:rFonts w:cs="Arial"/>
                <w:szCs w:val="21"/>
              </w:rPr>
            </w:pPr>
            <w:r w:rsidRPr="00603CA1">
              <w:rPr>
                <w:rFonts w:cs="Arial"/>
                <w:szCs w:val="21"/>
              </w:rPr>
              <w:t>0 </w:t>
            </w:r>
          </w:p>
        </w:tc>
        <w:tc>
          <w:tcPr>
            <w:tcW w:w="1095" w:type="dxa"/>
            <w:shd w:val="clear" w:color="auto" w:fill="EFF0EF"/>
            <w:hideMark/>
          </w:tcPr>
          <w:p w14:paraId="1D8C3817" w14:textId="77777777" w:rsidR="00603CA1" w:rsidRPr="00603CA1" w:rsidRDefault="00603CA1" w:rsidP="00603CA1">
            <w:pPr>
              <w:pStyle w:val="Body"/>
              <w:rPr>
                <w:rFonts w:cs="Arial"/>
                <w:szCs w:val="21"/>
              </w:rPr>
            </w:pPr>
            <w:r w:rsidRPr="00603CA1">
              <w:rPr>
                <w:rFonts w:cs="Arial"/>
                <w:szCs w:val="21"/>
              </w:rPr>
              <w:t>&lt;1 </w:t>
            </w:r>
          </w:p>
        </w:tc>
        <w:tc>
          <w:tcPr>
            <w:tcW w:w="1095" w:type="dxa"/>
            <w:shd w:val="clear" w:color="auto" w:fill="EFF0EF"/>
            <w:hideMark/>
          </w:tcPr>
          <w:p w14:paraId="275089BF" w14:textId="77777777" w:rsidR="00603CA1" w:rsidRPr="00603CA1" w:rsidRDefault="00603CA1" w:rsidP="00603CA1">
            <w:pPr>
              <w:pStyle w:val="Body"/>
              <w:rPr>
                <w:rFonts w:cs="Arial"/>
                <w:szCs w:val="21"/>
              </w:rPr>
            </w:pPr>
            <w:r w:rsidRPr="00603CA1">
              <w:rPr>
                <w:rFonts w:cs="Arial"/>
                <w:szCs w:val="21"/>
              </w:rPr>
              <w:t>&lt;1 </w:t>
            </w:r>
          </w:p>
        </w:tc>
        <w:tc>
          <w:tcPr>
            <w:tcW w:w="1155" w:type="dxa"/>
            <w:shd w:val="clear" w:color="auto" w:fill="EFF0EF"/>
            <w:hideMark/>
          </w:tcPr>
          <w:p w14:paraId="57C1317D" w14:textId="77777777" w:rsidR="00603CA1" w:rsidRPr="00603CA1" w:rsidRDefault="00603CA1" w:rsidP="00603CA1">
            <w:pPr>
              <w:pStyle w:val="Body"/>
              <w:rPr>
                <w:rFonts w:cs="Arial"/>
                <w:szCs w:val="21"/>
              </w:rPr>
            </w:pPr>
            <w:r w:rsidRPr="00603CA1">
              <w:rPr>
                <w:rFonts w:cs="Arial"/>
                <w:szCs w:val="21"/>
              </w:rPr>
              <w:t>N/A </w:t>
            </w:r>
          </w:p>
        </w:tc>
        <w:tc>
          <w:tcPr>
            <w:tcW w:w="1320" w:type="dxa"/>
            <w:shd w:val="clear" w:color="auto" w:fill="EFF0EF"/>
            <w:hideMark/>
          </w:tcPr>
          <w:p w14:paraId="29945EBB" w14:textId="77777777" w:rsidR="00603CA1" w:rsidRPr="00603CA1" w:rsidRDefault="00603CA1" w:rsidP="00603CA1">
            <w:pPr>
              <w:pStyle w:val="Body"/>
              <w:rPr>
                <w:rFonts w:cs="Arial"/>
                <w:szCs w:val="21"/>
              </w:rPr>
            </w:pPr>
            <w:r w:rsidRPr="00603CA1">
              <w:rPr>
                <w:rFonts w:cs="Arial"/>
                <w:szCs w:val="21"/>
              </w:rPr>
              <w:t>NA </w:t>
            </w:r>
          </w:p>
        </w:tc>
      </w:tr>
      <w:tr w:rsidR="00603CA1" w:rsidRPr="00603CA1" w14:paraId="2C9A13C9" w14:textId="77777777" w:rsidTr="00513D14">
        <w:trPr>
          <w:trHeight w:val="300"/>
        </w:trPr>
        <w:tc>
          <w:tcPr>
            <w:tcW w:w="2070" w:type="dxa"/>
            <w:hideMark/>
          </w:tcPr>
          <w:p w14:paraId="56B18043" w14:textId="77777777" w:rsidR="00603CA1" w:rsidRPr="00603CA1" w:rsidRDefault="00603CA1" w:rsidP="00603CA1">
            <w:pPr>
              <w:pStyle w:val="Body"/>
              <w:rPr>
                <w:rFonts w:cs="Arial"/>
                <w:szCs w:val="21"/>
              </w:rPr>
            </w:pPr>
            <w:r w:rsidRPr="00603CA1">
              <w:rPr>
                <w:rFonts w:cs="Arial"/>
                <w:szCs w:val="21"/>
              </w:rPr>
              <w:t>Botulism </w:t>
            </w:r>
          </w:p>
        </w:tc>
        <w:tc>
          <w:tcPr>
            <w:tcW w:w="1485" w:type="dxa"/>
            <w:hideMark/>
          </w:tcPr>
          <w:p w14:paraId="72926D51" w14:textId="77777777" w:rsidR="00603CA1" w:rsidRPr="00603CA1" w:rsidRDefault="00603CA1" w:rsidP="00603CA1">
            <w:pPr>
              <w:pStyle w:val="Body"/>
              <w:rPr>
                <w:rFonts w:cs="Arial"/>
                <w:szCs w:val="21"/>
              </w:rPr>
            </w:pPr>
            <w:r w:rsidRPr="00603CA1">
              <w:rPr>
                <w:rFonts w:cs="Arial"/>
                <w:szCs w:val="21"/>
              </w:rPr>
              <w:t>0 </w:t>
            </w:r>
          </w:p>
        </w:tc>
        <w:tc>
          <w:tcPr>
            <w:tcW w:w="1440" w:type="dxa"/>
            <w:hideMark/>
          </w:tcPr>
          <w:p w14:paraId="7678BA9A" w14:textId="77777777" w:rsidR="00603CA1" w:rsidRPr="00603CA1" w:rsidRDefault="00603CA1" w:rsidP="00603CA1">
            <w:pPr>
              <w:pStyle w:val="Body"/>
              <w:rPr>
                <w:rFonts w:cs="Arial"/>
                <w:szCs w:val="21"/>
              </w:rPr>
            </w:pPr>
            <w:r w:rsidRPr="00603CA1">
              <w:rPr>
                <w:rFonts w:cs="Arial"/>
                <w:szCs w:val="21"/>
              </w:rPr>
              <w:t>0 </w:t>
            </w:r>
          </w:p>
        </w:tc>
        <w:tc>
          <w:tcPr>
            <w:tcW w:w="1095" w:type="dxa"/>
            <w:hideMark/>
          </w:tcPr>
          <w:p w14:paraId="109BA1A8" w14:textId="77777777" w:rsidR="00603CA1" w:rsidRPr="00603CA1" w:rsidRDefault="00603CA1" w:rsidP="00603CA1">
            <w:pPr>
              <w:pStyle w:val="Body"/>
              <w:rPr>
                <w:rFonts w:cs="Arial"/>
                <w:szCs w:val="21"/>
              </w:rPr>
            </w:pPr>
            <w:r w:rsidRPr="00603CA1">
              <w:rPr>
                <w:rFonts w:cs="Arial"/>
                <w:szCs w:val="21"/>
              </w:rPr>
              <w:t>&lt;1 </w:t>
            </w:r>
          </w:p>
        </w:tc>
        <w:tc>
          <w:tcPr>
            <w:tcW w:w="1095" w:type="dxa"/>
            <w:hideMark/>
          </w:tcPr>
          <w:p w14:paraId="3D955950" w14:textId="77777777" w:rsidR="00603CA1" w:rsidRPr="00603CA1" w:rsidRDefault="00603CA1" w:rsidP="00603CA1">
            <w:pPr>
              <w:pStyle w:val="Body"/>
              <w:rPr>
                <w:rFonts w:cs="Arial"/>
                <w:szCs w:val="21"/>
              </w:rPr>
            </w:pPr>
            <w:r w:rsidRPr="00603CA1">
              <w:rPr>
                <w:rFonts w:cs="Arial"/>
                <w:szCs w:val="21"/>
              </w:rPr>
              <w:t>&lt;1 </w:t>
            </w:r>
          </w:p>
        </w:tc>
        <w:tc>
          <w:tcPr>
            <w:tcW w:w="1155" w:type="dxa"/>
            <w:hideMark/>
          </w:tcPr>
          <w:p w14:paraId="25901D25" w14:textId="77777777" w:rsidR="00603CA1" w:rsidRPr="00603CA1" w:rsidRDefault="00603CA1" w:rsidP="00603CA1">
            <w:pPr>
              <w:pStyle w:val="Body"/>
              <w:rPr>
                <w:rFonts w:cs="Arial"/>
                <w:szCs w:val="21"/>
              </w:rPr>
            </w:pPr>
            <w:r w:rsidRPr="00603CA1">
              <w:rPr>
                <w:rFonts w:cs="Arial"/>
                <w:szCs w:val="21"/>
              </w:rPr>
              <w:t>N/A </w:t>
            </w:r>
          </w:p>
        </w:tc>
        <w:tc>
          <w:tcPr>
            <w:tcW w:w="1320" w:type="dxa"/>
            <w:hideMark/>
          </w:tcPr>
          <w:p w14:paraId="24BAC812" w14:textId="77777777" w:rsidR="00603CA1" w:rsidRPr="00603CA1" w:rsidRDefault="00603CA1" w:rsidP="00603CA1">
            <w:pPr>
              <w:pStyle w:val="Body"/>
              <w:rPr>
                <w:rFonts w:cs="Arial"/>
                <w:szCs w:val="21"/>
              </w:rPr>
            </w:pPr>
            <w:r w:rsidRPr="00603CA1">
              <w:rPr>
                <w:rFonts w:cs="Arial"/>
                <w:szCs w:val="21"/>
              </w:rPr>
              <w:t>NA </w:t>
            </w:r>
          </w:p>
        </w:tc>
      </w:tr>
      <w:tr w:rsidR="00603CA1" w:rsidRPr="00603CA1" w14:paraId="26161360" w14:textId="77777777" w:rsidTr="008A4DB7">
        <w:trPr>
          <w:trHeight w:val="300"/>
        </w:trPr>
        <w:tc>
          <w:tcPr>
            <w:tcW w:w="2070" w:type="dxa"/>
            <w:shd w:val="clear" w:color="auto" w:fill="C5511A"/>
            <w:hideMark/>
          </w:tcPr>
          <w:p w14:paraId="2DF5D72B" w14:textId="77777777" w:rsidR="00603CA1" w:rsidRPr="008A4DB7" w:rsidRDefault="00603CA1" w:rsidP="00603CA1">
            <w:pPr>
              <w:pStyle w:val="Body"/>
              <w:rPr>
                <w:rFonts w:cs="Arial"/>
                <w:b/>
                <w:bCs/>
                <w:color w:val="FFFFFF" w:themeColor="background1"/>
                <w:szCs w:val="21"/>
              </w:rPr>
            </w:pPr>
            <w:r w:rsidRPr="008A4DB7">
              <w:rPr>
                <w:rFonts w:cs="Arial"/>
                <w:b/>
                <w:bCs/>
                <w:color w:val="FFFFFF" w:themeColor="background1"/>
                <w:szCs w:val="21"/>
              </w:rPr>
              <w:t>Total </w:t>
            </w:r>
          </w:p>
        </w:tc>
        <w:tc>
          <w:tcPr>
            <w:tcW w:w="1485" w:type="dxa"/>
            <w:shd w:val="clear" w:color="auto" w:fill="C5511A"/>
            <w:hideMark/>
          </w:tcPr>
          <w:p w14:paraId="4B4C5B98" w14:textId="77777777" w:rsidR="00603CA1" w:rsidRPr="008A4DB7" w:rsidRDefault="00603CA1" w:rsidP="00603CA1">
            <w:pPr>
              <w:pStyle w:val="Body"/>
              <w:rPr>
                <w:rFonts w:cs="Arial"/>
                <w:b/>
                <w:bCs/>
                <w:color w:val="FFFFFF" w:themeColor="background1"/>
                <w:szCs w:val="21"/>
              </w:rPr>
            </w:pPr>
            <w:r w:rsidRPr="008A4DB7">
              <w:rPr>
                <w:rFonts w:cs="Arial"/>
                <w:b/>
                <w:bCs/>
                <w:color w:val="FFFFFF" w:themeColor="background1"/>
                <w:szCs w:val="21"/>
              </w:rPr>
              <w:t>14, 391 </w:t>
            </w:r>
          </w:p>
        </w:tc>
        <w:tc>
          <w:tcPr>
            <w:tcW w:w="1440" w:type="dxa"/>
            <w:shd w:val="clear" w:color="auto" w:fill="C5511A"/>
            <w:hideMark/>
          </w:tcPr>
          <w:p w14:paraId="4B62C14A" w14:textId="77777777" w:rsidR="00603CA1" w:rsidRPr="008A4DB7" w:rsidRDefault="00603CA1" w:rsidP="00603CA1">
            <w:pPr>
              <w:pStyle w:val="Body"/>
              <w:rPr>
                <w:rFonts w:cs="Arial"/>
                <w:b/>
                <w:bCs/>
                <w:color w:val="FFFFFF" w:themeColor="background1"/>
                <w:szCs w:val="21"/>
              </w:rPr>
            </w:pPr>
            <w:r w:rsidRPr="008A4DB7">
              <w:rPr>
                <w:rFonts w:cs="Arial"/>
                <w:b/>
                <w:bCs/>
                <w:color w:val="FFFFFF" w:themeColor="background1"/>
                <w:szCs w:val="21"/>
              </w:rPr>
              <w:t>13,367 </w:t>
            </w:r>
          </w:p>
        </w:tc>
        <w:tc>
          <w:tcPr>
            <w:tcW w:w="1095" w:type="dxa"/>
            <w:shd w:val="clear" w:color="auto" w:fill="C5511A"/>
            <w:hideMark/>
          </w:tcPr>
          <w:p w14:paraId="269E2361" w14:textId="77777777" w:rsidR="00603CA1" w:rsidRPr="008A4DB7" w:rsidRDefault="00603CA1" w:rsidP="00603CA1">
            <w:pPr>
              <w:pStyle w:val="Body"/>
              <w:rPr>
                <w:rFonts w:cs="Arial"/>
                <w:b/>
                <w:bCs/>
                <w:color w:val="FFFFFF" w:themeColor="background1"/>
                <w:szCs w:val="21"/>
              </w:rPr>
            </w:pPr>
            <w:r w:rsidRPr="008A4DB7">
              <w:rPr>
                <w:rFonts w:cs="Arial"/>
                <w:b/>
                <w:bCs/>
                <w:color w:val="FFFFFF" w:themeColor="background1"/>
                <w:szCs w:val="21"/>
              </w:rPr>
              <w:t>N/A </w:t>
            </w:r>
          </w:p>
        </w:tc>
        <w:tc>
          <w:tcPr>
            <w:tcW w:w="1095" w:type="dxa"/>
            <w:shd w:val="clear" w:color="auto" w:fill="C5511A"/>
            <w:hideMark/>
          </w:tcPr>
          <w:p w14:paraId="1BBFFE82" w14:textId="77777777" w:rsidR="00603CA1" w:rsidRPr="008A4DB7" w:rsidRDefault="00603CA1" w:rsidP="00603CA1">
            <w:pPr>
              <w:pStyle w:val="Body"/>
              <w:rPr>
                <w:rFonts w:cs="Arial"/>
                <w:b/>
                <w:bCs/>
                <w:color w:val="FFFFFF" w:themeColor="background1"/>
                <w:szCs w:val="21"/>
              </w:rPr>
            </w:pPr>
            <w:r w:rsidRPr="008A4DB7">
              <w:rPr>
                <w:rFonts w:cs="Arial"/>
                <w:b/>
                <w:bCs/>
                <w:color w:val="FFFFFF" w:themeColor="background1"/>
                <w:szCs w:val="21"/>
              </w:rPr>
              <w:t>N/A </w:t>
            </w:r>
          </w:p>
        </w:tc>
        <w:tc>
          <w:tcPr>
            <w:tcW w:w="1155" w:type="dxa"/>
            <w:shd w:val="clear" w:color="auto" w:fill="C5511A"/>
            <w:hideMark/>
          </w:tcPr>
          <w:p w14:paraId="2F937288" w14:textId="77777777" w:rsidR="00603CA1" w:rsidRPr="008A4DB7" w:rsidRDefault="00603CA1" w:rsidP="00603CA1">
            <w:pPr>
              <w:pStyle w:val="Body"/>
              <w:rPr>
                <w:rFonts w:cs="Arial"/>
                <w:b/>
                <w:bCs/>
                <w:color w:val="FFFFFF" w:themeColor="background1"/>
                <w:szCs w:val="21"/>
              </w:rPr>
            </w:pPr>
            <w:r w:rsidRPr="008A4DB7">
              <w:rPr>
                <w:rFonts w:cs="Arial"/>
                <w:b/>
                <w:bCs/>
                <w:color w:val="FFFFFF" w:themeColor="background1"/>
                <w:szCs w:val="21"/>
              </w:rPr>
              <w:t>N/A </w:t>
            </w:r>
          </w:p>
        </w:tc>
        <w:tc>
          <w:tcPr>
            <w:tcW w:w="1320" w:type="dxa"/>
            <w:shd w:val="clear" w:color="auto" w:fill="C5511A"/>
            <w:hideMark/>
          </w:tcPr>
          <w:p w14:paraId="469D92D0" w14:textId="77777777" w:rsidR="00603CA1" w:rsidRPr="008A4DB7" w:rsidRDefault="00603CA1" w:rsidP="00603CA1">
            <w:pPr>
              <w:pStyle w:val="Body"/>
              <w:rPr>
                <w:rFonts w:cs="Arial"/>
                <w:b/>
                <w:bCs/>
                <w:color w:val="FFFFFF" w:themeColor="background1"/>
                <w:szCs w:val="21"/>
              </w:rPr>
            </w:pPr>
            <w:r w:rsidRPr="008A4DB7">
              <w:rPr>
                <w:rFonts w:cs="Arial"/>
                <w:b/>
                <w:bCs/>
                <w:color w:val="FFFFFF" w:themeColor="background1"/>
                <w:szCs w:val="21"/>
              </w:rPr>
              <w:t>206.1 </w:t>
            </w:r>
          </w:p>
        </w:tc>
      </w:tr>
    </w:tbl>
    <w:p w14:paraId="25C46152" w14:textId="13AA220B" w:rsidR="004C4C3B" w:rsidRDefault="004C4C3B">
      <w:pPr>
        <w:spacing w:after="0" w:line="240" w:lineRule="auto"/>
        <w:rPr>
          <w:rFonts w:eastAsia="Times"/>
        </w:rPr>
      </w:pPr>
      <w:r>
        <w:br w:type="page"/>
      </w:r>
    </w:p>
    <w:p w14:paraId="2E93B510" w14:textId="457410F5" w:rsidR="00EF7441" w:rsidRDefault="00B57476" w:rsidP="00B57476">
      <w:pPr>
        <w:pStyle w:val="Heading2"/>
      </w:pPr>
      <w:bookmarkStart w:id="66" w:name="_Appendix_9:_Number"/>
      <w:bookmarkStart w:id="67" w:name="_Appendix_11:_Number"/>
      <w:bookmarkStart w:id="68" w:name="_Toc221105550"/>
      <w:bookmarkEnd w:id="66"/>
      <w:bookmarkEnd w:id="67"/>
      <w:r>
        <w:lastRenderedPageBreak/>
        <w:t xml:space="preserve">Appendix </w:t>
      </w:r>
      <w:r w:rsidR="00006301">
        <w:t>1</w:t>
      </w:r>
      <w:r w:rsidR="001E5942">
        <w:t>1</w:t>
      </w:r>
      <w:r w:rsidR="008858CF">
        <w:t>: Number of foodborne outbreaks by cause and year, 2015 - 2024</w:t>
      </w:r>
      <w:bookmarkEnd w:id="68"/>
    </w:p>
    <w:tbl>
      <w:tblPr>
        <w:tblStyle w:val="TableGrid"/>
        <w:tblW w:w="9298" w:type="dxa"/>
        <w:tblBorders>
          <w:insideH w:val="single" w:sz="4" w:space="0" w:color="BFBFBF"/>
          <w:insideV w:val="single" w:sz="4" w:space="0" w:color="BFBFBF"/>
        </w:tblBorders>
        <w:tblLook w:val="04A0" w:firstRow="1" w:lastRow="0" w:firstColumn="1" w:lastColumn="0" w:noHBand="0" w:noVBand="1"/>
      </w:tblPr>
      <w:tblGrid>
        <w:gridCol w:w="1619"/>
        <w:gridCol w:w="619"/>
        <w:gridCol w:w="619"/>
        <w:gridCol w:w="619"/>
        <w:gridCol w:w="619"/>
        <w:gridCol w:w="620"/>
        <w:gridCol w:w="620"/>
        <w:gridCol w:w="620"/>
        <w:gridCol w:w="620"/>
        <w:gridCol w:w="620"/>
        <w:gridCol w:w="620"/>
        <w:gridCol w:w="732"/>
        <w:gridCol w:w="751"/>
      </w:tblGrid>
      <w:tr w:rsidR="008C31F3" w:rsidRPr="002413D7" w14:paraId="594F95E1" w14:textId="77777777" w:rsidTr="00513D14">
        <w:trPr>
          <w:trHeight w:val="641"/>
        </w:trPr>
        <w:tc>
          <w:tcPr>
            <w:tcW w:w="1620" w:type="dxa"/>
            <w:vMerge w:val="restart"/>
            <w:shd w:val="clear" w:color="auto" w:fill="C5511A"/>
          </w:tcPr>
          <w:p w14:paraId="46F3ED40" w14:textId="36DC377A" w:rsidR="008C31F3" w:rsidRPr="002413D7" w:rsidRDefault="008C31F3" w:rsidP="00D3416E">
            <w:pPr>
              <w:pStyle w:val="Body"/>
              <w:rPr>
                <w:b/>
                <w:bCs/>
                <w:color w:val="FFFFFF" w:themeColor="background1"/>
                <w:szCs w:val="21"/>
              </w:rPr>
            </w:pPr>
            <w:r w:rsidRPr="002413D7">
              <w:rPr>
                <w:b/>
                <w:bCs/>
                <w:color w:val="FFFFFF" w:themeColor="background1"/>
                <w:szCs w:val="21"/>
              </w:rPr>
              <w:t>Cause</w:t>
            </w:r>
          </w:p>
        </w:tc>
        <w:tc>
          <w:tcPr>
            <w:tcW w:w="7678" w:type="dxa"/>
            <w:gridSpan w:val="12"/>
            <w:shd w:val="clear" w:color="auto" w:fill="C5511A"/>
          </w:tcPr>
          <w:p w14:paraId="1E05A31F" w14:textId="6B478A9F" w:rsidR="008C31F3" w:rsidRPr="002413D7" w:rsidRDefault="008C31F3" w:rsidP="00D3416E">
            <w:pPr>
              <w:pStyle w:val="Body"/>
              <w:rPr>
                <w:b/>
                <w:bCs/>
                <w:color w:val="FFFFFF" w:themeColor="background1"/>
                <w:szCs w:val="21"/>
              </w:rPr>
            </w:pPr>
            <w:r w:rsidRPr="002413D7">
              <w:rPr>
                <w:b/>
                <w:bCs/>
                <w:color w:val="FFFFFF" w:themeColor="background1"/>
                <w:szCs w:val="21"/>
              </w:rPr>
              <w:t>Year</w:t>
            </w:r>
          </w:p>
        </w:tc>
      </w:tr>
      <w:tr w:rsidR="00513D14" w:rsidRPr="002413D7" w14:paraId="5BB78497" w14:textId="77777777" w:rsidTr="00513D14">
        <w:trPr>
          <w:cantSplit/>
          <w:trHeight w:val="1134"/>
        </w:trPr>
        <w:tc>
          <w:tcPr>
            <w:tcW w:w="1620" w:type="dxa"/>
            <w:vMerge/>
            <w:shd w:val="clear" w:color="auto" w:fill="C5511A"/>
            <w:hideMark/>
          </w:tcPr>
          <w:p w14:paraId="6EAA8D4A" w14:textId="306DDF92" w:rsidR="00433696" w:rsidRPr="002413D7" w:rsidRDefault="00433696" w:rsidP="00D3416E">
            <w:pPr>
              <w:pStyle w:val="Body"/>
              <w:rPr>
                <w:b/>
                <w:bCs/>
                <w:color w:val="FFFFFF" w:themeColor="background1"/>
                <w:szCs w:val="21"/>
              </w:rPr>
            </w:pPr>
          </w:p>
        </w:tc>
        <w:tc>
          <w:tcPr>
            <w:tcW w:w="620" w:type="dxa"/>
            <w:shd w:val="clear" w:color="auto" w:fill="C5511A"/>
            <w:textDirection w:val="btLr"/>
            <w:hideMark/>
          </w:tcPr>
          <w:p w14:paraId="1FFB4CCA"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2015</w:t>
            </w:r>
          </w:p>
        </w:tc>
        <w:tc>
          <w:tcPr>
            <w:tcW w:w="620" w:type="dxa"/>
            <w:shd w:val="clear" w:color="auto" w:fill="C5511A"/>
            <w:textDirection w:val="btLr"/>
            <w:hideMark/>
          </w:tcPr>
          <w:p w14:paraId="06BDB36F"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2016</w:t>
            </w:r>
          </w:p>
        </w:tc>
        <w:tc>
          <w:tcPr>
            <w:tcW w:w="620" w:type="dxa"/>
            <w:shd w:val="clear" w:color="auto" w:fill="C5511A"/>
            <w:textDirection w:val="btLr"/>
            <w:hideMark/>
          </w:tcPr>
          <w:p w14:paraId="369958D4"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2017</w:t>
            </w:r>
          </w:p>
        </w:tc>
        <w:tc>
          <w:tcPr>
            <w:tcW w:w="619" w:type="dxa"/>
            <w:shd w:val="clear" w:color="auto" w:fill="C5511A"/>
            <w:textDirection w:val="btLr"/>
            <w:hideMark/>
          </w:tcPr>
          <w:p w14:paraId="33F19D00"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2018</w:t>
            </w:r>
          </w:p>
        </w:tc>
        <w:tc>
          <w:tcPr>
            <w:tcW w:w="619" w:type="dxa"/>
            <w:shd w:val="clear" w:color="auto" w:fill="C5511A"/>
            <w:textDirection w:val="btLr"/>
            <w:hideMark/>
          </w:tcPr>
          <w:p w14:paraId="5720D6A0"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2019</w:t>
            </w:r>
          </w:p>
        </w:tc>
        <w:tc>
          <w:tcPr>
            <w:tcW w:w="619" w:type="dxa"/>
            <w:shd w:val="clear" w:color="auto" w:fill="C5511A"/>
            <w:textDirection w:val="btLr"/>
            <w:hideMark/>
          </w:tcPr>
          <w:p w14:paraId="21D698DC"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2020</w:t>
            </w:r>
          </w:p>
        </w:tc>
        <w:tc>
          <w:tcPr>
            <w:tcW w:w="619" w:type="dxa"/>
            <w:shd w:val="clear" w:color="auto" w:fill="C5511A"/>
            <w:textDirection w:val="btLr"/>
            <w:hideMark/>
          </w:tcPr>
          <w:p w14:paraId="40B2F681"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2021</w:t>
            </w:r>
          </w:p>
        </w:tc>
        <w:tc>
          <w:tcPr>
            <w:tcW w:w="619" w:type="dxa"/>
            <w:shd w:val="clear" w:color="auto" w:fill="C5511A"/>
            <w:textDirection w:val="btLr"/>
            <w:hideMark/>
          </w:tcPr>
          <w:p w14:paraId="2CA790C0"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2022</w:t>
            </w:r>
          </w:p>
        </w:tc>
        <w:tc>
          <w:tcPr>
            <w:tcW w:w="619" w:type="dxa"/>
            <w:shd w:val="clear" w:color="auto" w:fill="C5511A"/>
            <w:textDirection w:val="btLr"/>
            <w:hideMark/>
          </w:tcPr>
          <w:p w14:paraId="3368E014"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2023</w:t>
            </w:r>
          </w:p>
        </w:tc>
        <w:tc>
          <w:tcPr>
            <w:tcW w:w="619" w:type="dxa"/>
            <w:shd w:val="clear" w:color="auto" w:fill="C5511A"/>
            <w:textDirection w:val="btLr"/>
            <w:hideMark/>
          </w:tcPr>
          <w:p w14:paraId="5969404C" w14:textId="77777777" w:rsidR="00433696" w:rsidRPr="002413D7" w:rsidRDefault="00433696" w:rsidP="008C31F3">
            <w:pPr>
              <w:pStyle w:val="Body"/>
              <w:ind w:left="113" w:right="113"/>
              <w:jc w:val="center"/>
              <w:rPr>
                <w:b/>
                <w:bCs/>
                <w:color w:val="FFFFFF" w:themeColor="background1"/>
                <w:szCs w:val="21"/>
              </w:rPr>
            </w:pPr>
            <w:r w:rsidRPr="002413D7">
              <w:rPr>
                <w:b/>
                <w:bCs/>
                <w:color w:val="FFFFFF" w:themeColor="background1"/>
                <w:szCs w:val="21"/>
              </w:rPr>
              <w:t>2024</w:t>
            </w:r>
          </w:p>
        </w:tc>
        <w:tc>
          <w:tcPr>
            <w:tcW w:w="735" w:type="dxa"/>
            <w:shd w:val="clear" w:color="auto" w:fill="C5511A"/>
            <w:noWrap/>
            <w:hideMark/>
          </w:tcPr>
          <w:p w14:paraId="35D48611" w14:textId="739244D3" w:rsidR="00433696" w:rsidRPr="002413D7" w:rsidRDefault="00433696" w:rsidP="005E45DD">
            <w:pPr>
              <w:pStyle w:val="Body"/>
              <w:jc w:val="center"/>
              <w:rPr>
                <w:b/>
                <w:bCs/>
                <w:color w:val="FFFFFF" w:themeColor="background1"/>
                <w:szCs w:val="21"/>
              </w:rPr>
            </w:pPr>
            <w:r w:rsidRPr="002413D7">
              <w:rPr>
                <w:b/>
                <w:bCs/>
                <w:color w:val="FFFFFF" w:themeColor="background1"/>
                <w:szCs w:val="21"/>
              </w:rPr>
              <w:t>Total</w:t>
            </w:r>
          </w:p>
        </w:tc>
        <w:tc>
          <w:tcPr>
            <w:tcW w:w="750" w:type="dxa"/>
            <w:shd w:val="clear" w:color="auto" w:fill="C5511A"/>
            <w:noWrap/>
            <w:hideMark/>
          </w:tcPr>
          <w:p w14:paraId="35280794" w14:textId="741D23F2" w:rsidR="00433696" w:rsidRPr="002413D7" w:rsidRDefault="006B410A" w:rsidP="005E45DD">
            <w:pPr>
              <w:pStyle w:val="Body"/>
              <w:jc w:val="center"/>
              <w:rPr>
                <w:b/>
                <w:bCs/>
                <w:color w:val="FFFFFF" w:themeColor="background1"/>
                <w:szCs w:val="21"/>
              </w:rPr>
            </w:pPr>
            <w:r w:rsidRPr="002413D7">
              <w:rPr>
                <w:b/>
                <w:bCs/>
                <w:color w:val="FFFFFF" w:themeColor="background1"/>
                <w:szCs w:val="21"/>
              </w:rPr>
              <w:t>%</w:t>
            </w:r>
          </w:p>
        </w:tc>
      </w:tr>
      <w:tr w:rsidR="008C31F3" w:rsidRPr="002413D7" w14:paraId="079512D9" w14:textId="77777777" w:rsidTr="00513D14">
        <w:trPr>
          <w:trHeight w:val="320"/>
        </w:trPr>
        <w:tc>
          <w:tcPr>
            <w:tcW w:w="1620" w:type="dxa"/>
            <w:hideMark/>
          </w:tcPr>
          <w:p w14:paraId="2A668E2A" w14:textId="77777777" w:rsidR="00D3416E" w:rsidRPr="008C31F3" w:rsidRDefault="00D3416E" w:rsidP="00D3416E">
            <w:pPr>
              <w:pStyle w:val="Body"/>
              <w:rPr>
                <w:sz w:val="20"/>
              </w:rPr>
            </w:pPr>
            <w:r w:rsidRPr="008C31F3">
              <w:rPr>
                <w:sz w:val="20"/>
              </w:rPr>
              <w:t>Bacillus cereus</w:t>
            </w:r>
          </w:p>
        </w:tc>
        <w:tc>
          <w:tcPr>
            <w:tcW w:w="620" w:type="dxa"/>
            <w:hideMark/>
          </w:tcPr>
          <w:p w14:paraId="3B68BE05" w14:textId="7820B22E" w:rsidR="00D3416E" w:rsidRPr="002413D7" w:rsidRDefault="00E80672" w:rsidP="005E45DD">
            <w:pPr>
              <w:pStyle w:val="Body"/>
              <w:rPr>
                <w:szCs w:val="21"/>
              </w:rPr>
            </w:pPr>
            <w:r w:rsidRPr="002413D7">
              <w:rPr>
                <w:szCs w:val="21"/>
              </w:rPr>
              <w:t>0</w:t>
            </w:r>
          </w:p>
        </w:tc>
        <w:tc>
          <w:tcPr>
            <w:tcW w:w="620" w:type="dxa"/>
            <w:hideMark/>
          </w:tcPr>
          <w:p w14:paraId="3C4E9AB6" w14:textId="77777777" w:rsidR="00D3416E" w:rsidRPr="002413D7" w:rsidRDefault="00D3416E" w:rsidP="005E45DD">
            <w:pPr>
              <w:pStyle w:val="Body"/>
              <w:rPr>
                <w:b/>
                <w:bCs/>
                <w:szCs w:val="21"/>
              </w:rPr>
            </w:pPr>
            <w:r w:rsidRPr="002413D7">
              <w:rPr>
                <w:b/>
                <w:bCs/>
                <w:szCs w:val="21"/>
              </w:rPr>
              <w:t>1</w:t>
            </w:r>
          </w:p>
        </w:tc>
        <w:tc>
          <w:tcPr>
            <w:tcW w:w="620" w:type="dxa"/>
            <w:hideMark/>
          </w:tcPr>
          <w:p w14:paraId="2E920A3D" w14:textId="19607930" w:rsidR="00D3416E" w:rsidRPr="002413D7" w:rsidRDefault="00E80672" w:rsidP="005E45DD">
            <w:pPr>
              <w:pStyle w:val="Body"/>
              <w:rPr>
                <w:szCs w:val="21"/>
              </w:rPr>
            </w:pPr>
            <w:r w:rsidRPr="002413D7">
              <w:rPr>
                <w:szCs w:val="21"/>
              </w:rPr>
              <w:t>0</w:t>
            </w:r>
          </w:p>
        </w:tc>
        <w:tc>
          <w:tcPr>
            <w:tcW w:w="619" w:type="dxa"/>
            <w:hideMark/>
          </w:tcPr>
          <w:p w14:paraId="339FA2FF" w14:textId="2515DE43" w:rsidR="00D3416E" w:rsidRPr="002413D7" w:rsidRDefault="00E80672" w:rsidP="005E45DD">
            <w:pPr>
              <w:pStyle w:val="Body"/>
              <w:rPr>
                <w:szCs w:val="21"/>
              </w:rPr>
            </w:pPr>
            <w:r w:rsidRPr="002413D7">
              <w:rPr>
                <w:szCs w:val="21"/>
              </w:rPr>
              <w:t>0</w:t>
            </w:r>
          </w:p>
        </w:tc>
        <w:tc>
          <w:tcPr>
            <w:tcW w:w="619" w:type="dxa"/>
            <w:hideMark/>
          </w:tcPr>
          <w:p w14:paraId="0E3CEC81" w14:textId="52FC702E" w:rsidR="00D3416E" w:rsidRPr="002413D7" w:rsidRDefault="00E80672" w:rsidP="005E45DD">
            <w:pPr>
              <w:pStyle w:val="Body"/>
              <w:rPr>
                <w:szCs w:val="21"/>
              </w:rPr>
            </w:pPr>
            <w:r w:rsidRPr="002413D7">
              <w:rPr>
                <w:szCs w:val="21"/>
              </w:rPr>
              <w:t>0</w:t>
            </w:r>
          </w:p>
        </w:tc>
        <w:tc>
          <w:tcPr>
            <w:tcW w:w="619" w:type="dxa"/>
            <w:hideMark/>
          </w:tcPr>
          <w:p w14:paraId="5249B880" w14:textId="39686542" w:rsidR="00D3416E" w:rsidRPr="002413D7" w:rsidRDefault="00E80672" w:rsidP="005E45DD">
            <w:pPr>
              <w:pStyle w:val="Body"/>
              <w:rPr>
                <w:szCs w:val="21"/>
              </w:rPr>
            </w:pPr>
            <w:r w:rsidRPr="002413D7">
              <w:rPr>
                <w:szCs w:val="21"/>
              </w:rPr>
              <w:t>0</w:t>
            </w:r>
          </w:p>
        </w:tc>
        <w:tc>
          <w:tcPr>
            <w:tcW w:w="619" w:type="dxa"/>
            <w:hideMark/>
          </w:tcPr>
          <w:p w14:paraId="7137E3B5" w14:textId="750178EE" w:rsidR="00D3416E" w:rsidRPr="002413D7" w:rsidRDefault="00E80672" w:rsidP="005E45DD">
            <w:pPr>
              <w:pStyle w:val="Body"/>
              <w:rPr>
                <w:szCs w:val="21"/>
              </w:rPr>
            </w:pPr>
            <w:r w:rsidRPr="002413D7">
              <w:rPr>
                <w:szCs w:val="21"/>
              </w:rPr>
              <w:t>0</w:t>
            </w:r>
          </w:p>
        </w:tc>
        <w:tc>
          <w:tcPr>
            <w:tcW w:w="619" w:type="dxa"/>
            <w:hideMark/>
          </w:tcPr>
          <w:p w14:paraId="08279576" w14:textId="01466679" w:rsidR="00D3416E" w:rsidRPr="002413D7" w:rsidRDefault="00F3029A" w:rsidP="005E45DD">
            <w:pPr>
              <w:pStyle w:val="Body"/>
              <w:rPr>
                <w:szCs w:val="21"/>
              </w:rPr>
            </w:pPr>
            <w:r w:rsidRPr="002413D7">
              <w:rPr>
                <w:szCs w:val="21"/>
              </w:rPr>
              <w:t>0</w:t>
            </w:r>
          </w:p>
        </w:tc>
        <w:tc>
          <w:tcPr>
            <w:tcW w:w="619" w:type="dxa"/>
            <w:hideMark/>
          </w:tcPr>
          <w:p w14:paraId="719D8956" w14:textId="54892823" w:rsidR="00D3416E" w:rsidRPr="002413D7" w:rsidRDefault="00E80672" w:rsidP="005E45DD">
            <w:pPr>
              <w:pStyle w:val="Body"/>
              <w:rPr>
                <w:szCs w:val="21"/>
              </w:rPr>
            </w:pPr>
            <w:r w:rsidRPr="002413D7">
              <w:rPr>
                <w:szCs w:val="21"/>
              </w:rPr>
              <w:t>0</w:t>
            </w:r>
          </w:p>
        </w:tc>
        <w:tc>
          <w:tcPr>
            <w:tcW w:w="619" w:type="dxa"/>
            <w:hideMark/>
          </w:tcPr>
          <w:p w14:paraId="43AA8E4B" w14:textId="04D5DC79" w:rsidR="00D3416E" w:rsidRPr="002413D7" w:rsidRDefault="00F3029A" w:rsidP="005E45DD">
            <w:pPr>
              <w:pStyle w:val="Body"/>
              <w:rPr>
                <w:szCs w:val="21"/>
              </w:rPr>
            </w:pPr>
            <w:r w:rsidRPr="002413D7">
              <w:rPr>
                <w:szCs w:val="21"/>
              </w:rPr>
              <w:t>0</w:t>
            </w:r>
          </w:p>
        </w:tc>
        <w:tc>
          <w:tcPr>
            <w:tcW w:w="735" w:type="dxa"/>
            <w:noWrap/>
            <w:hideMark/>
          </w:tcPr>
          <w:p w14:paraId="0121BC60" w14:textId="77777777" w:rsidR="00D3416E" w:rsidRPr="002413D7" w:rsidRDefault="00D3416E" w:rsidP="005E45DD">
            <w:pPr>
              <w:pStyle w:val="Body"/>
              <w:rPr>
                <w:b/>
                <w:bCs/>
                <w:szCs w:val="21"/>
              </w:rPr>
            </w:pPr>
            <w:r w:rsidRPr="002413D7">
              <w:rPr>
                <w:b/>
                <w:bCs/>
                <w:szCs w:val="21"/>
              </w:rPr>
              <w:t>1</w:t>
            </w:r>
          </w:p>
        </w:tc>
        <w:tc>
          <w:tcPr>
            <w:tcW w:w="750" w:type="dxa"/>
            <w:noWrap/>
            <w:hideMark/>
          </w:tcPr>
          <w:p w14:paraId="06445C49" w14:textId="77777777" w:rsidR="00D3416E" w:rsidRPr="002413D7" w:rsidRDefault="00D3416E" w:rsidP="005E45DD">
            <w:pPr>
              <w:pStyle w:val="Body"/>
              <w:rPr>
                <w:szCs w:val="21"/>
              </w:rPr>
            </w:pPr>
            <w:r w:rsidRPr="002413D7">
              <w:rPr>
                <w:szCs w:val="21"/>
              </w:rPr>
              <w:t>0%</w:t>
            </w:r>
          </w:p>
        </w:tc>
      </w:tr>
      <w:tr w:rsidR="00513D14" w:rsidRPr="002413D7" w14:paraId="02156E7F" w14:textId="77777777" w:rsidTr="00513D14">
        <w:trPr>
          <w:trHeight w:val="320"/>
        </w:trPr>
        <w:tc>
          <w:tcPr>
            <w:tcW w:w="1620" w:type="dxa"/>
            <w:shd w:val="clear" w:color="auto" w:fill="EFF0EF"/>
            <w:hideMark/>
          </w:tcPr>
          <w:p w14:paraId="7D00C1E3" w14:textId="77777777" w:rsidR="00D3416E" w:rsidRPr="008C31F3" w:rsidRDefault="00D3416E" w:rsidP="00D3416E">
            <w:pPr>
              <w:pStyle w:val="Body"/>
              <w:rPr>
                <w:sz w:val="20"/>
              </w:rPr>
            </w:pPr>
            <w:r w:rsidRPr="008C31F3">
              <w:rPr>
                <w:sz w:val="20"/>
              </w:rPr>
              <w:t>Campylobacter</w:t>
            </w:r>
          </w:p>
        </w:tc>
        <w:tc>
          <w:tcPr>
            <w:tcW w:w="620" w:type="dxa"/>
            <w:shd w:val="clear" w:color="auto" w:fill="EFF0EF"/>
            <w:hideMark/>
          </w:tcPr>
          <w:p w14:paraId="211B2519" w14:textId="77777777" w:rsidR="00D3416E" w:rsidRPr="002413D7" w:rsidRDefault="00D3416E" w:rsidP="005E45DD">
            <w:pPr>
              <w:pStyle w:val="Body"/>
              <w:rPr>
                <w:b/>
                <w:bCs/>
                <w:szCs w:val="21"/>
              </w:rPr>
            </w:pPr>
            <w:r w:rsidRPr="002413D7">
              <w:rPr>
                <w:b/>
                <w:bCs/>
                <w:szCs w:val="21"/>
              </w:rPr>
              <w:t>3</w:t>
            </w:r>
          </w:p>
        </w:tc>
        <w:tc>
          <w:tcPr>
            <w:tcW w:w="620" w:type="dxa"/>
            <w:shd w:val="clear" w:color="auto" w:fill="EFF0EF"/>
            <w:hideMark/>
          </w:tcPr>
          <w:p w14:paraId="296AF0E6" w14:textId="77777777" w:rsidR="00D3416E" w:rsidRPr="002413D7" w:rsidRDefault="00D3416E" w:rsidP="005E45DD">
            <w:pPr>
              <w:pStyle w:val="Body"/>
              <w:rPr>
                <w:b/>
                <w:bCs/>
                <w:szCs w:val="21"/>
              </w:rPr>
            </w:pPr>
            <w:r w:rsidRPr="002413D7">
              <w:rPr>
                <w:b/>
                <w:bCs/>
                <w:szCs w:val="21"/>
              </w:rPr>
              <w:t>3</w:t>
            </w:r>
          </w:p>
        </w:tc>
        <w:tc>
          <w:tcPr>
            <w:tcW w:w="620" w:type="dxa"/>
            <w:shd w:val="clear" w:color="auto" w:fill="EFF0EF"/>
            <w:hideMark/>
          </w:tcPr>
          <w:p w14:paraId="06A85F9B"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04686BB1"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34F8297D" w14:textId="7AC103EE" w:rsidR="00D3416E" w:rsidRPr="002413D7" w:rsidRDefault="00AC0CAD" w:rsidP="005E45DD">
            <w:pPr>
              <w:pStyle w:val="Body"/>
              <w:rPr>
                <w:szCs w:val="21"/>
              </w:rPr>
            </w:pPr>
            <w:r w:rsidRPr="002413D7">
              <w:rPr>
                <w:szCs w:val="21"/>
              </w:rPr>
              <w:t>0</w:t>
            </w:r>
          </w:p>
        </w:tc>
        <w:tc>
          <w:tcPr>
            <w:tcW w:w="619" w:type="dxa"/>
            <w:shd w:val="clear" w:color="auto" w:fill="EFF0EF"/>
            <w:hideMark/>
          </w:tcPr>
          <w:p w14:paraId="2F5C5F20"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05BA29BE" w14:textId="59C0AAE2" w:rsidR="00D3416E" w:rsidRPr="002413D7" w:rsidRDefault="00AC0CAD" w:rsidP="005E45DD">
            <w:pPr>
              <w:pStyle w:val="Body"/>
              <w:rPr>
                <w:szCs w:val="21"/>
              </w:rPr>
            </w:pPr>
            <w:r w:rsidRPr="002413D7">
              <w:rPr>
                <w:szCs w:val="21"/>
              </w:rPr>
              <w:t>0</w:t>
            </w:r>
          </w:p>
        </w:tc>
        <w:tc>
          <w:tcPr>
            <w:tcW w:w="619" w:type="dxa"/>
            <w:shd w:val="clear" w:color="auto" w:fill="EFF0EF"/>
            <w:hideMark/>
          </w:tcPr>
          <w:p w14:paraId="51E00CB4"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1B543574" w14:textId="77777777" w:rsidR="00D3416E" w:rsidRPr="002413D7" w:rsidRDefault="00D3416E" w:rsidP="005E45DD">
            <w:pPr>
              <w:pStyle w:val="Body"/>
              <w:rPr>
                <w:b/>
                <w:bCs/>
                <w:szCs w:val="21"/>
              </w:rPr>
            </w:pPr>
            <w:r w:rsidRPr="002413D7">
              <w:rPr>
                <w:b/>
                <w:bCs/>
                <w:szCs w:val="21"/>
              </w:rPr>
              <w:t>3</w:t>
            </w:r>
          </w:p>
        </w:tc>
        <w:tc>
          <w:tcPr>
            <w:tcW w:w="619" w:type="dxa"/>
            <w:shd w:val="clear" w:color="auto" w:fill="EFF0EF"/>
            <w:hideMark/>
          </w:tcPr>
          <w:p w14:paraId="08935160" w14:textId="77777777" w:rsidR="00D3416E" w:rsidRPr="002413D7" w:rsidRDefault="00D3416E" w:rsidP="005E45DD">
            <w:pPr>
              <w:pStyle w:val="Body"/>
              <w:rPr>
                <w:b/>
                <w:bCs/>
                <w:szCs w:val="21"/>
              </w:rPr>
            </w:pPr>
            <w:r w:rsidRPr="002413D7">
              <w:rPr>
                <w:b/>
                <w:bCs/>
                <w:szCs w:val="21"/>
              </w:rPr>
              <w:t>1</w:t>
            </w:r>
          </w:p>
        </w:tc>
        <w:tc>
          <w:tcPr>
            <w:tcW w:w="735" w:type="dxa"/>
            <w:shd w:val="clear" w:color="auto" w:fill="EFF0EF"/>
            <w:noWrap/>
            <w:hideMark/>
          </w:tcPr>
          <w:p w14:paraId="16A58620" w14:textId="77777777" w:rsidR="00D3416E" w:rsidRPr="002413D7" w:rsidRDefault="00D3416E" w:rsidP="005E45DD">
            <w:pPr>
              <w:pStyle w:val="Body"/>
              <w:rPr>
                <w:b/>
                <w:bCs/>
                <w:szCs w:val="21"/>
              </w:rPr>
            </w:pPr>
            <w:r w:rsidRPr="002413D7">
              <w:rPr>
                <w:b/>
                <w:bCs/>
                <w:szCs w:val="21"/>
              </w:rPr>
              <w:t>14</w:t>
            </w:r>
          </w:p>
        </w:tc>
        <w:tc>
          <w:tcPr>
            <w:tcW w:w="750" w:type="dxa"/>
            <w:shd w:val="clear" w:color="auto" w:fill="EFF0EF"/>
            <w:noWrap/>
            <w:hideMark/>
          </w:tcPr>
          <w:p w14:paraId="67174094" w14:textId="77777777" w:rsidR="00D3416E" w:rsidRPr="002413D7" w:rsidRDefault="00D3416E" w:rsidP="005E45DD">
            <w:pPr>
              <w:pStyle w:val="Body"/>
              <w:rPr>
                <w:szCs w:val="21"/>
              </w:rPr>
            </w:pPr>
            <w:r w:rsidRPr="002413D7">
              <w:rPr>
                <w:szCs w:val="21"/>
              </w:rPr>
              <w:t>7%</w:t>
            </w:r>
          </w:p>
        </w:tc>
      </w:tr>
      <w:tr w:rsidR="008C31F3" w:rsidRPr="002413D7" w14:paraId="4EF37088" w14:textId="77777777" w:rsidTr="00513D14">
        <w:trPr>
          <w:trHeight w:val="641"/>
        </w:trPr>
        <w:tc>
          <w:tcPr>
            <w:tcW w:w="1620" w:type="dxa"/>
            <w:hideMark/>
          </w:tcPr>
          <w:p w14:paraId="0B3CB3DD" w14:textId="77777777" w:rsidR="00D3416E" w:rsidRPr="008C31F3" w:rsidRDefault="00D3416E" w:rsidP="00D3416E">
            <w:pPr>
              <w:pStyle w:val="Body"/>
              <w:rPr>
                <w:sz w:val="20"/>
              </w:rPr>
            </w:pPr>
            <w:r w:rsidRPr="008C31F3">
              <w:rPr>
                <w:sz w:val="20"/>
              </w:rPr>
              <w:t>Ciguatera fish poisoning</w:t>
            </w:r>
          </w:p>
        </w:tc>
        <w:tc>
          <w:tcPr>
            <w:tcW w:w="620" w:type="dxa"/>
            <w:hideMark/>
          </w:tcPr>
          <w:p w14:paraId="32CCE1D5" w14:textId="4F688FD2" w:rsidR="00D3416E" w:rsidRPr="002413D7" w:rsidRDefault="00AC0CAD" w:rsidP="005E45DD">
            <w:pPr>
              <w:pStyle w:val="Body"/>
              <w:rPr>
                <w:szCs w:val="21"/>
              </w:rPr>
            </w:pPr>
            <w:r w:rsidRPr="002413D7">
              <w:rPr>
                <w:szCs w:val="21"/>
              </w:rPr>
              <w:t>0</w:t>
            </w:r>
          </w:p>
        </w:tc>
        <w:tc>
          <w:tcPr>
            <w:tcW w:w="620" w:type="dxa"/>
            <w:hideMark/>
          </w:tcPr>
          <w:p w14:paraId="790069DB" w14:textId="79623E75" w:rsidR="00D3416E" w:rsidRPr="002413D7" w:rsidRDefault="00AC0CAD" w:rsidP="005E45DD">
            <w:pPr>
              <w:pStyle w:val="Body"/>
              <w:rPr>
                <w:szCs w:val="21"/>
              </w:rPr>
            </w:pPr>
            <w:r w:rsidRPr="002413D7">
              <w:rPr>
                <w:szCs w:val="21"/>
              </w:rPr>
              <w:t>0</w:t>
            </w:r>
          </w:p>
        </w:tc>
        <w:tc>
          <w:tcPr>
            <w:tcW w:w="620" w:type="dxa"/>
            <w:hideMark/>
          </w:tcPr>
          <w:p w14:paraId="1FE9DE13" w14:textId="77777777" w:rsidR="00D3416E" w:rsidRPr="002413D7" w:rsidRDefault="00D3416E" w:rsidP="005E45DD">
            <w:pPr>
              <w:pStyle w:val="Body"/>
              <w:rPr>
                <w:b/>
                <w:bCs/>
                <w:szCs w:val="21"/>
              </w:rPr>
            </w:pPr>
            <w:r w:rsidRPr="002413D7">
              <w:rPr>
                <w:b/>
                <w:bCs/>
                <w:szCs w:val="21"/>
              </w:rPr>
              <w:t>1</w:t>
            </w:r>
          </w:p>
        </w:tc>
        <w:tc>
          <w:tcPr>
            <w:tcW w:w="619" w:type="dxa"/>
            <w:hideMark/>
          </w:tcPr>
          <w:p w14:paraId="69F94329" w14:textId="6FEA389D" w:rsidR="00D3416E" w:rsidRPr="002413D7" w:rsidRDefault="00952BA1" w:rsidP="005E45DD">
            <w:pPr>
              <w:pStyle w:val="Body"/>
              <w:rPr>
                <w:szCs w:val="21"/>
              </w:rPr>
            </w:pPr>
            <w:r w:rsidRPr="002413D7">
              <w:rPr>
                <w:szCs w:val="21"/>
              </w:rPr>
              <w:t>0</w:t>
            </w:r>
          </w:p>
        </w:tc>
        <w:tc>
          <w:tcPr>
            <w:tcW w:w="619" w:type="dxa"/>
            <w:hideMark/>
          </w:tcPr>
          <w:p w14:paraId="1A9267F2" w14:textId="77777777" w:rsidR="00D3416E" w:rsidRPr="002413D7" w:rsidRDefault="00D3416E" w:rsidP="005E45DD">
            <w:pPr>
              <w:pStyle w:val="Body"/>
              <w:rPr>
                <w:b/>
                <w:bCs/>
                <w:szCs w:val="21"/>
              </w:rPr>
            </w:pPr>
            <w:r w:rsidRPr="002413D7">
              <w:rPr>
                <w:b/>
                <w:bCs/>
                <w:szCs w:val="21"/>
              </w:rPr>
              <w:t>1</w:t>
            </w:r>
          </w:p>
        </w:tc>
        <w:tc>
          <w:tcPr>
            <w:tcW w:w="619" w:type="dxa"/>
            <w:hideMark/>
          </w:tcPr>
          <w:p w14:paraId="7DAA5F8A" w14:textId="078AD5BA" w:rsidR="00D3416E" w:rsidRPr="002413D7" w:rsidRDefault="00952BA1" w:rsidP="005E45DD">
            <w:pPr>
              <w:pStyle w:val="Body"/>
              <w:rPr>
                <w:szCs w:val="21"/>
              </w:rPr>
            </w:pPr>
            <w:r w:rsidRPr="002413D7">
              <w:rPr>
                <w:szCs w:val="21"/>
              </w:rPr>
              <w:t>0</w:t>
            </w:r>
          </w:p>
        </w:tc>
        <w:tc>
          <w:tcPr>
            <w:tcW w:w="619" w:type="dxa"/>
            <w:hideMark/>
          </w:tcPr>
          <w:p w14:paraId="0C202CEB" w14:textId="77777777" w:rsidR="00D3416E" w:rsidRPr="002413D7" w:rsidRDefault="00D3416E" w:rsidP="005E45DD">
            <w:pPr>
              <w:pStyle w:val="Body"/>
              <w:rPr>
                <w:b/>
                <w:bCs/>
                <w:szCs w:val="21"/>
              </w:rPr>
            </w:pPr>
            <w:r w:rsidRPr="002413D7">
              <w:rPr>
                <w:b/>
                <w:bCs/>
                <w:szCs w:val="21"/>
              </w:rPr>
              <w:t>1</w:t>
            </w:r>
          </w:p>
        </w:tc>
        <w:tc>
          <w:tcPr>
            <w:tcW w:w="619" w:type="dxa"/>
            <w:hideMark/>
          </w:tcPr>
          <w:p w14:paraId="4967E98B" w14:textId="32B67631" w:rsidR="00D3416E" w:rsidRPr="002413D7" w:rsidRDefault="00952BA1" w:rsidP="005E45DD">
            <w:pPr>
              <w:pStyle w:val="Body"/>
              <w:rPr>
                <w:szCs w:val="21"/>
              </w:rPr>
            </w:pPr>
            <w:r w:rsidRPr="002413D7">
              <w:rPr>
                <w:szCs w:val="21"/>
              </w:rPr>
              <w:t>0</w:t>
            </w:r>
          </w:p>
        </w:tc>
        <w:tc>
          <w:tcPr>
            <w:tcW w:w="619" w:type="dxa"/>
            <w:hideMark/>
          </w:tcPr>
          <w:p w14:paraId="32775FD9" w14:textId="1CE10261" w:rsidR="00D3416E" w:rsidRPr="002413D7" w:rsidRDefault="00952BA1" w:rsidP="005E45DD">
            <w:pPr>
              <w:pStyle w:val="Body"/>
              <w:rPr>
                <w:szCs w:val="21"/>
              </w:rPr>
            </w:pPr>
            <w:r w:rsidRPr="002413D7">
              <w:rPr>
                <w:szCs w:val="21"/>
              </w:rPr>
              <w:t>0</w:t>
            </w:r>
          </w:p>
        </w:tc>
        <w:tc>
          <w:tcPr>
            <w:tcW w:w="619" w:type="dxa"/>
            <w:hideMark/>
          </w:tcPr>
          <w:p w14:paraId="28A4E651" w14:textId="7F250F23" w:rsidR="00D3416E" w:rsidRPr="002413D7" w:rsidRDefault="00952BA1" w:rsidP="005E45DD">
            <w:pPr>
              <w:pStyle w:val="Body"/>
              <w:rPr>
                <w:szCs w:val="21"/>
              </w:rPr>
            </w:pPr>
            <w:r w:rsidRPr="002413D7">
              <w:rPr>
                <w:szCs w:val="21"/>
              </w:rPr>
              <w:t>0</w:t>
            </w:r>
          </w:p>
        </w:tc>
        <w:tc>
          <w:tcPr>
            <w:tcW w:w="735" w:type="dxa"/>
            <w:noWrap/>
            <w:hideMark/>
          </w:tcPr>
          <w:p w14:paraId="59248D23" w14:textId="77777777" w:rsidR="00D3416E" w:rsidRPr="002413D7" w:rsidRDefault="00D3416E" w:rsidP="005E45DD">
            <w:pPr>
              <w:pStyle w:val="Body"/>
              <w:rPr>
                <w:b/>
                <w:bCs/>
                <w:szCs w:val="21"/>
              </w:rPr>
            </w:pPr>
            <w:r w:rsidRPr="002413D7">
              <w:rPr>
                <w:b/>
                <w:bCs/>
                <w:szCs w:val="21"/>
              </w:rPr>
              <w:t>3</w:t>
            </w:r>
          </w:p>
        </w:tc>
        <w:tc>
          <w:tcPr>
            <w:tcW w:w="750" w:type="dxa"/>
            <w:noWrap/>
            <w:hideMark/>
          </w:tcPr>
          <w:p w14:paraId="6A475E24" w14:textId="77777777" w:rsidR="00D3416E" w:rsidRPr="002413D7" w:rsidRDefault="00D3416E" w:rsidP="005E45DD">
            <w:pPr>
              <w:pStyle w:val="Body"/>
              <w:rPr>
                <w:szCs w:val="21"/>
              </w:rPr>
            </w:pPr>
            <w:r w:rsidRPr="002413D7">
              <w:rPr>
                <w:szCs w:val="21"/>
              </w:rPr>
              <w:t>1%</w:t>
            </w:r>
          </w:p>
        </w:tc>
      </w:tr>
      <w:tr w:rsidR="00513D14" w:rsidRPr="002413D7" w14:paraId="3CA2B8D5" w14:textId="77777777" w:rsidTr="00513D14">
        <w:trPr>
          <w:trHeight w:val="641"/>
        </w:trPr>
        <w:tc>
          <w:tcPr>
            <w:tcW w:w="1620" w:type="dxa"/>
            <w:shd w:val="clear" w:color="auto" w:fill="EFF0EF"/>
            <w:hideMark/>
          </w:tcPr>
          <w:p w14:paraId="6C30E8FF" w14:textId="77777777" w:rsidR="00D3416E" w:rsidRPr="008C31F3" w:rsidRDefault="00D3416E" w:rsidP="00D3416E">
            <w:pPr>
              <w:pStyle w:val="Body"/>
              <w:rPr>
                <w:sz w:val="20"/>
              </w:rPr>
            </w:pPr>
            <w:r w:rsidRPr="008C31F3">
              <w:rPr>
                <w:sz w:val="20"/>
              </w:rPr>
              <w:t>Clostridium perfringens</w:t>
            </w:r>
          </w:p>
        </w:tc>
        <w:tc>
          <w:tcPr>
            <w:tcW w:w="620" w:type="dxa"/>
            <w:shd w:val="clear" w:color="auto" w:fill="EFF0EF"/>
            <w:hideMark/>
          </w:tcPr>
          <w:p w14:paraId="2B676571" w14:textId="77777777" w:rsidR="00D3416E" w:rsidRPr="002413D7" w:rsidRDefault="00D3416E" w:rsidP="005E45DD">
            <w:pPr>
              <w:pStyle w:val="Body"/>
              <w:rPr>
                <w:b/>
                <w:bCs/>
                <w:szCs w:val="21"/>
              </w:rPr>
            </w:pPr>
            <w:r w:rsidRPr="002413D7">
              <w:rPr>
                <w:b/>
                <w:bCs/>
                <w:szCs w:val="21"/>
              </w:rPr>
              <w:t>2</w:t>
            </w:r>
          </w:p>
        </w:tc>
        <w:tc>
          <w:tcPr>
            <w:tcW w:w="620" w:type="dxa"/>
            <w:shd w:val="clear" w:color="auto" w:fill="EFF0EF"/>
            <w:hideMark/>
          </w:tcPr>
          <w:p w14:paraId="38AB5B9F" w14:textId="77777777" w:rsidR="00D3416E" w:rsidRPr="002413D7" w:rsidRDefault="00D3416E" w:rsidP="005E45DD">
            <w:pPr>
              <w:pStyle w:val="Body"/>
              <w:rPr>
                <w:b/>
                <w:bCs/>
                <w:szCs w:val="21"/>
              </w:rPr>
            </w:pPr>
            <w:r w:rsidRPr="002413D7">
              <w:rPr>
                <w:b/>
                <w:bCs/>
                <w:szCs w:val="21"/>
              </w:rPr>
              <w:t>1</w:t>
            </w:r>
          </w:p>
        </w:tc>
        <w:tc>
          <w:tcPr>
            <w:tcW w:w="620" w:type="dxa"/>
            <w:shd w:val="clear" w:color="auto" w:fill="EFF0EF"/>
            <w:hideMark/>
          </w:tcPr>
          <w:p w14:paraId="20E6A5C0" w14:textId="77777777" w:rsidR="00D3416E" w:rsidRPr="002413D7" w:rsidRDefault="00D3416E" w:rsidP="005E45DD">
            <w:pPr>
              <w:pStyle w:val="Body"/>
              <w:rPr>
                <w:b/>
                <w:bCs/>
                <w:szCs w:val="21"/>
              </w:rPr>
            </w:pPr>
            <w:r w:rsidRPr="002413D7">
              <w:rPr>
                <w:b/>
                <w:bCs/>
                <w:szCs w:val="21"/>
              </w:rPr>
              <w:t>5</w:t>
            </w:r>
          </w:p>
        </w:tc>
        <w:tc>
          <w:tcPr>
            <w:tcW w:w="619" w:type="dxa"/>
            <w:shd w:val="clear" w:color="auto" w:fill="EFF0EF"/>
            <w:hideMark/>
          </w:tcPr>
          <w:p w14:paraId="4B717910" w14:textId="4BC2B1FE" w:rsidR="00D3416E" w:rsidRPr="002413D7" w:rsidRDefault="00952BA1" w:rsidP="005E45DD">
            <w:pPr>
              <w:pStyle w:val="Body"/>
              <w:rPr>
                <w:szCs w:val="21"/>
              </w:rPr>
            </w:pPr>
            <w:r w:rsidRPr="002413D7">
              <w:rPr>
                <w:szCs w:val="21"/>
              </w:rPr>
              <w:t>0</w:t>
            </w:r>
          </w:p>
        </w:tc>
        <w:tc>
          <w:tcPr>
            <w:tcW w:w="619" w:type="dxa"/>
            <w:shd w:val="clear" w:color="auto" w:fill="EFF0EF"/>
            <w:hideMark/>
          </w:tcPr>
          <w:p w14:paraId="5B3E2B22" w14:textId="77777777" w:rsidR="00D3416E" w:rsidRPr="002413D7" w:rsidRDefault="00D3416E" w:rsidP="005E45DD">
            <w:pPr>
              <w:pStyle w:val="Body"/>
              <w:rPr>
                <w:b/>
                <w:bCs/>
                <w:szCs w:val="21"/>
              </w:rPr>
            </w:pPr>
            <w:r w:rsidRPr="002413D7">
              <w:rPr>
                <w:b/>
                <w:bCs/>
                <w:szCs w:val="21"/>
              </w:rPr>
              <w:t>4</w:t>
            </w:r>
          </w:p>
        </w:tc>
        <w:tc>
          <w:tcPr>
            <w:tcW w:w="619" w:type="dxa"/>
            <w:shd w:val="clear" w:color="auto" w:fill="EFF0EF"/>
            <w:hideMark/>
          </w:tcPr>
          <w:p w14:paraId="7B09ACC3" w14:textId="77777777" w:rsidR="00D3416E" w:rsidRPr="002413D7" w:rsidRDefault="00D3416E" w:rsidP="005E45DD">
            <w:pPr>
              <w:pStyle w:val="Body"/>
              <w:rPr>
                <w:b/>
                <w:bCs/>
                <w:szCs w:val="21"/>
              </w:rPr>
            </w:pPr>
            <w:r w:rsidRPr="002413D7">
              <w:rPr>
                <w:b/>
                <w:bCs/>
                <w:szCs w:val="21"/>
              </w:rPr>
              <w:t>5</w:t>
            </w:r>
          </w:p>
        </w:tc>
        <w:tc>
          <w:tcPr>
            <w:tcW w:w="619" w:type="dxa"/>
            <w:shd w:val="clear" w:color="auto" w:fill="EFF0EF"/>
            <w:hideMark/>
          </w:tcPr>
          <w:p w14:paraId="3D35A6E2" w14:textId="77777777" w:rsidR="00D3416E" w:rsidRPr="002413D7" w:rsidRDefault="00D3416E" w:rsidP="005E45DD">
            <w:pPr>
              <w:pStyle w:val="Body"/>
              <w:rPr>
                <w:b/>
                <w:bCs/>
                <w:szCs w:val="21"/>
              </w:rPr>
            </w:pPr>
            <w:r w:rsidRPr="002413D7">
              <w:rPr>
                <w:b/>
                <w:bCs/>
                <w:szCs w:val="21"/>
              </w:rPr>
              <w:t>2</w:t>
            </w:r>
          </w:p>
        </w:tc>
        <w:tc>
          <w:tcPr>
            <w:tcW w:w="619" w:type="dxa"/>
            <w:shd w:val="clear" w:color="auto" w:fill="EFF0EF"/>
            <w:hideMark/>
          </w:tcPr>
          <w:p w14:paraId="4E4FF143" w14:textId="073335EB" w:rsidR="00D3416E" w:rsidRPr="002413D7" w:rsidRDefault="00952BA1" w:rsidP="005E45DD">
            <w:pPr>
              <w:pStyle w:val="Body"/>
              <w:rPr>
                <w:szCs w:val="21"/>
              </w:rPr>
            </w:pPr>
            <w:r w:rsidRPr="002413D7">
              <w:rPr>
                <w:szCs w:val="21"/>
              </w:rPr>
              <w:t>0</w:t>
            </w:r>
          </w:p>
        </w:tc>
        <w:tc>
          <w:tcPr>
            <w:tcW w:w="619" w:type="dxa"/>
            <w:shd w:val="clear" w:color="auto" w:fill="EFF0EF"/>
            <w:hideMark/>
          </w:tcPr>
          <w:p w14:paraId="6BE763EA"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26F0FA46" w14:textId="52A82747" w:rsidR="00D3416E" w:rsidRPr="002413D7" w:rsidRDefault="00952BA1" w:rsidP="005E45DD">
            <w:pPr>
              <w:pStyle w:val="Body"/>
              <w:rPr>
                <w:szCs w:val="21"/>
              </w:rPr>
            </w:pPr>
            <w:r w:rsidRPr="002413D7">
              <w:rPr>
                <w:szCs w:val="21"/>
              </w:rPr>
              <w:t>0</w:t>
            </w:r>
          </w:p>
        </w:tc>
        <w:tc>
          <w:tcPr>
            <w:tcW w:w="735" w:type="dxa"/>
            <w:shd w:val="clear" w:color="auto" w:fill="EFF0EF"/>
            <w:noWrap/>
            <w:hideMark/>
          </w:tcPr>
          <w:p w14:paraId="05BE296C" w14:textId="77777777" w:rsidR="00D3416E" w:rsidRPr="002413D7" w:rsidRDefault="00D3416E" w:rsidP="005E45DD">
            <w:pPr>
              <w:pStyle w:val="Body"/>
              <w:rPr>
                <w:b/>
                <w:bCs/>
                <w:szCs w:val="21"/>
              </w:rPr>
            </w:pPr>
            <w:r w:rsidRPr="002413D7">
              <w:rPr>
                <w:b/>
                <w:bCs/>
                <w:szCs w:val="21"/>
              </w:rPr>
              <w:t>20</w:t>
            </w:r>
          </w:p>
        </w:tc>
        <w:tc>
          <w:tcPr>
            <w:tcW w:w="750" w:type="dxa"/>
            <w:shd w:val="clear" w:color="auto" w:fill="EFF0EF"/>
            <w:noWrap/>
            <w:hideMark/>
          </w:tcPr>
          <w:p w14:paraId="6B47CD7A" w14:textId="77777777" w:rsidR="00D3416E" w:rsidRPr="002413D7" w:rsidRDefault="00D3416E" w:rsidP="005E45DD">
            <w:pPr>
              <w:pStyle w:val="Body"/>
              <w:rPr>
                <w:szCs w:val="21"/>
              </w:rPr>
            </w:pPr>
            <w:r w:rsidRPr="002413D7">
              <w:rPr>
                <w:szCs w:val="21"/>
              </w:rPr>
              <w:t>9%</w:t>
            </w:r>
          </w:p>
        </w:tc>
      </w:tr>
      <w:tr w:rsidR="008C31F3" w:rsidRPr="002413D7" w14:paraId="693ED79D" w14:textId="77777777" w:rsidTr="00513D14">
        <w:trPr>
          <w:trHeight w:val="320"/>
        </w:trPr>
        <w:tc>
          <w:tcPr>
            <w:tcW w:w="1620" w:type="dxa"/>
            <w:hideMark/>
          </w:tcPr>
          <w:p w14:paraId="4999926E" w14:textId="77777777" w:rsidR="00D3416E" w:rsidRPr="008C31F3" w:rsidRDefault="00D3416E" w:rsidP="00D3416E">
            <w:pPr>
              <w:pStyle w:val="Body"/>
              <w:rPr>
                <w:sz w:val="20"/>
              </w:rPr>
            </w:pPr>
            <w:r w:rsidRPr="008C31F3">
              <w:rPr>
                <w:sz w:val="20"/>
              </w:rPr>
              <w:t>Hepatitis A</w:t>
            </w:r>
          </w:p>
        </w:tc>
        <w:tc>
          <w:tcPr>
            <w:tcW w:w="620" w:type="dxa"/>
            <w:hideMark/>
          </w:tcPr>
          <w:p w14:paraId="239351A4" w14:textId="77777777" w:rsidR="00D3416E" w:rsidRPr="002413D7" w:rsidRDefault="00D3416E" w:rsidP="005E45DD">
            <w:pPr>
              <w:pStyle w:val="Body"/>
              <w:rPr>
                <w:b/>
                <w:bCs/>
                <w:szCs w:val="21"/>
              </w:rPr>
            </w:pPr>
            <w:r w:rsidRPr="002413D7">
              <w:rPr>
                <w:b/>
                <w:bCs/>
                <w:szCs w:val="21"/>
              </w:rPr>
              <w:t>1</w:t>
            </w:r>
          </w:p>
        </w:tc>
        <w:tc>
          <w:tcPr>
            <w:tcW w:w="620" w:type="dxa"/>
            <w:hideMark/>
          </w:tcPr>
          <w:p w14:paraId="65AFC596" w14:textId="69DE1B15" w:rsidR="00D3416E" w:rsidRPr="002413D7" w:rsidRDefault="009974FA" w:rsidP="005E45DD">
            <w:pPr>
              <w:pStyle w:val="Body"/>
              <w:rPr>
                <w:szCs w:val="21"/>
              </w:rPr>
            </w:pPr>
            <w:r w:rsidRPr="002413D7">
              <w:rPr>
                <w:szCs w:val="21"/>
              </w:rPr>
              <w:t>0</w:t>
            </w:r>
          </w:p>
        </w:tc>
        <w:tc>
          <w:tcPr>
            <w:tcW w:w="620" w:type="dxa"/>
            <w:hideMark/>
          </w:tcPr>
          <w:p w14:paraId="233BF07F" w14:textId="77777777" w:rsidR="00D3416E" w:rsidRPr="002413D7" w:rsidRDefault="00D3416E" w:rsidP="005E45DD">
            <w:pPr>
              <w:pStyle w:val="Body"/>
              <w:rPr>
                <w:b/>
                <w:bCs/>
                <w:szCs w:val="21"/>
              </w:rPr>
            </w:pPr>
            <w:r w:rsidRPr="002413D7">
              <w:rPr>
                <w:b/>
                <w:bCs/>
                <w:szCs w:val="21"/>
              </w:rPr>
              <w:t>1</w:t>
            </w:r>
          </w:p>
        </w:tc>
        <w:tc>
          <w:tcPr>
            <w:tcW w:w="619" w:type="dxa"/>
            <w:hideMark/>
          </w:tcPr>
          <w:p w14:paraId="4D860C48" w14:textId="77777777" w:rsidR="00D3416E" w:rsidRPr="002413D7" w:rsidRDefault="00D3416E" w:rsidP="005E45DD">
            <w:pPr>
              <w:pStyle w:val="Body"/>
              <w:rPr>
                <w:b/>
                <w:bCs/>
                <w:szCs w:val="21"/>
              </w:rPr>
            </w:pPr>
            <w:r w:rsidRPr="002413D7">
              <w:rPr>
                <w:b/>
                <w:bCs/>
                <w:szCs w:val="21"/>
              </w:rPr>
              <w:t>1</w:t>
            </w:r>
          </w:p>
        </w:tc>
        <w:tc>
          <w:tcPr>
            <w:tcW w:w="619" w:type="dxa"/>
            <w:hideMark/>
          </w:tcPr>
          <w:p w14:paraId="2A91FF53" w14:textId="08C1F4FC" w:rsidR="00D3416E" w:rsidRPr="002413D7" w:rsidRDefault="009974FA" w:rsidP="005E45DD">
            <w:pPr>
              <w:pStyle w:val="Body"/>
              <w:rPr>
                <w:szCs w:val="21"/>
              </w:rPr>
            </w:pPr>
            <w:r w:rsidRPr="002413D7">
              <w:rPr>
                <w:szCs w:val="21"/>
              </w:rPr>
              <w:t>0</w:t>
            </w:r>
          </w:p>
        </w:tc>
        <w:tc>
          <w:tcPr>
            <w:tcW w:w="619" w:type="dxa"/>
            <w:hideMark/>
          </w:tcPr>
          <w:p w14:paraId="3DFCCC79" w14:textId="13E020CC" w:rsidR="00D3416E" w:rsidRPr="002413D7" w:rsidRDefault="009974FA" w:rsidP="005E45DD">
            <w:pPr>
              <w:pStyle w:val="Body"/>
              <w:rPr>
                <w:szCs w:val="21"/>
              </w:rPr>
            </w:pPr>
            <w:r w:rsidRPr="002413D7">
              <w:rPr>
                <w:szCs w:val="21"/>
              </w:rPr>
              <w:t>0</w:t>
            </w:r>
          </w:p>
        </w:tc>
        <w:tc>
          <w:tcPr>
            <w:tcW w:w="619" w:type="dxa"/>
            <w:hideMark/>
          </w:tcPr>
          <w:p w14:paraId="263D1613" w14:textId="1856DCE5" w:rsidR="00D3416E" w:rsidRPr="002413D7" w:rsidRDefault="009974FA" w:rsidP="005E45DD">
            <w:pPr>
              <w:pStyle w:val="Body"/>
              <w:rPr>
                <w:szCs w:val="21"/>
              </w:rPr>
            </w:pPr>
            <w:r w:rsidRPr="002413D7">
              <w:rPr>
                <w:szCs w:val="21"/>
              </w:rPr>
              <w:t>0</w:t>
            </w:r>
          </w:p>
        </w:tc>
        <w:tc>
          <w:tcPr>
            <w:tcW w:w="619" w:type="dxa"/>
            <w:hideMark/>
          </w:tcPr>
          <w:p w14:paraId="1084A1C2" w14:textId="57650C2A" w:rsidR="00D3416E" w:rsidRPr="002413D7" w:rsidRDefault="009974FA" w:rsidP="005E45DD">
            <w:pPr>
              <w:pStyle w:val="Body"/>
              <w:rPr>
                <w:szCs w:val="21"/>
              </w:rPr>
            </w:pPr>
            <w:r w:rsidRPr="002413D7">
              <w:rPr>
                <w:szCs w:val="21"/>
              </w:rPr>
              <w:t>0</w:t>
            </w:r>
          </w:p>
        </w:tc>
        <w:tc>
          <w:tcPr>
            <w:tcW w:w="619" w:type="dxa"/>
            <w:hideMark/>
          </w:tcPr>
          <w:p w14:paraId="4B3E548F" w14:textId="5A909254" w:rsidR="00D3416E" w:rsidRPr="002413D7" w:rsidRDefault="009974FA" w:rsidP="005E45DD">
            <w:pPr>
              <w:pStyle w:val="Body"/>
              <w:rPr>
                <w:szCs w:val="21"/>
              </w:rPr>
            </w:pPr>
            <w:r w:rsidRPr="002413D7">
              <w:rPr>
                <w:szCs w:val="21"/>
              </w:rPr>
              <w:t>0</w:t>
            </w:r>
          </w:p>
        </w:tc>
        <w:tc>
          <w:tcPr>
            <w:tcW w:w="619" w:type="dxa"/>
            <w:hideMark/>
          </w:tcPr>
          <w:p w14:paraId="313EDDEC" w14:textId="774A9002" w:rsidR="00D3416E" w:rsidRPr="002413D7" w:rsidRDefault="009974FA" w:rsidP="005E45DD">
            <w:pPr>
              <w:pStyle w:val="Body"/>
              <w:rPr>
                <w:szCs w:val="21"/>
              </w:rPr>
            </w:pPr>
            <w:r w:rsidRPr="002413D7">
              <w:rPr>
                <w:szCs w:val="21"/>
              </w:rPr>
              <w:t>0</w:t>
            </w:r>
          </w:p>
        </w:tc>
        <w:tc>
          <w:tcPr>
            <w:tcW w:w="735" w:type="dxa"/>
            <w:noWrap/>
            <w:hideMark/>
          </w:tcPr>
          <w:p w14:paraId="53D476C2" w14:textId="77777777" w:rsidR="00D3416E" w:rsidRPr="002413D7" w:rsidRDefault="00D3416E" w:rsidP="005E45DD">
            <w:pPr>
              <w:pStyle w:val="Body"/>
              <w:rPr>
                <w:b/>
                <w:bCs/>
                <w:szCs w:val="21"/>
              </w:rPr>
            </w:pPr>
            <w:r w:rsidRPr="002413D7">
              <w:rPr>
                <w:b/>
                <w:bCs/>
                <w:szCs w:val="21"/>
              </w:rPr>
              <w:t>3</w:t>
            </w:r>
          </w:p>
        </w:tc>
        <w:tc>
          <w:tcPr>
            <w:tcW w:w="750" w:type="dxa"/>
            <w:noWrap/>
            <w:hideMark/>
          </w:tcPr>
          <w:p w14:paraId="18DCCA05" w14:textId="77777777" w:rsidR="00D3416E" w:rsidRPr="002413D7" w:rsidRDefault="00D3416E" w:rsidP="005E45DD">
            <w:pPr>
              <w:pStyle w:val="Body"/>
              <w:rPr>
                <w:szCs w:val="21"/>
              </w:rPr>
            </w:pPr>
            <w:r w:rsidRPr="002413D7">
              <w:rPr>
                <w:szCs w:val="21"/>
              </w:rPr>
              <w:t>1%</w:t>
            </w:r>
          </w:p>
        </w:tc>
      </w:tr>
      <w:tr w:rsidR="00513D14" w:rsidRPr="002413D7" w14:paraId="621AD828" w14:textId="77777777" w:rsidTr="00513D14">
        <w:trPr>
          <w:trHeight w:val="641"/>
        </w:trPr>
        <w:tc>
          <w:tcPr>
            <w:tcW w:w="1620" w:type="dxa"/>
            <w:shd w:val="clear" w:color="auto" w:fill="EFF0EF"/>
            <w:hideMark/>
          </w:tcPr>
          <w:p w14:paraId="2AE28BE9" w14:textId="77777777" w:rsidR="00D3416E" w:rsidRPr="008C31F3" w:rsidRDefault="00D3416E" w:rsidP="00D3416E">
            <w:pPr>
              <w:pStyle w:val="Body"/>
              <w:rPr>
                <w:sz w:val="20"/>
              </w:rPr>
            </w:pPr>
            <w:r w:rsidRPr="008C31F3">
              <w:rPr>
                <w:sz w:val="20"/>
              </w:rPr>
              <w:t>Listeria monocytogenes</w:t>
            </w:r>
          </w:p>
        </w:tc>
        <w:tc>
          <w:tcPr>
            <w:tcW w:w="620" w:type="dxa"/>
            <w:shd w:val="clear" w:color="auto" w:fill="EFF0EF"/>
            <w:hideMark/>
          </w:tcPr>
          <w:p w14:paraId="501E365F" w14:textId="0283815C" w:rsidR="00D3416E" w:rsidRPr="002413D7" w:rsidRDefault="009974FA" w:rsidP="005E45DD">
            <w:pPr>
              <w:pStyle w:val="Body"/>
              <w:rPr>
                <w:szCs w:val="21"/>
              </w:rPr>
            </w:pPr>
            <w:r w:rsidRPr="002413D7">
              <w:rPr>
                <w:szCs w:val="21"/>
              </w:rPr>
              <w:t>0</w:t>
            </w:r>
          </w:p>
        </w:tc>
        <w:tc>
          <w:tcPr>
            <w:tcW w:w="620" w:type="dxa"/>
            <w:shd w:val="clear" w:color="auto" w:fill="EFF0EF"/>
            <w:hideMark/>
          </w:tcPr>
          <w:p w14:paraId="3218B45A" w14:textId="77777777" w:rsidR="00D3416E" w:rsidRPr="002413D7" w:rsidRDefault="00D3416E" w:rsidP="005E45DD">
            <w:pPr>
              <w:pStyle w:val="Body"/>
              <w:rPr>
                <w:b/>
                <w:bCs/>
                <w:szCs w:val="21"/>
              </w:rPr>
            </w:pPr>
            <w:r w:rsidRPr="002413D7">
              <w:rPr>
                <w:b/>
                <w:bCs/>
                <w:szCs w:val="21"/>
              </w:rPr>
              <w:t>1</w:t>
            </w:r>
          </w:p>
        </w:tc>
        <w:tc>
          <w:tcPr>
            <w:tcW w:w="620" w:type="dxa"/>
            <w:shd w:val="clear" w:color="auto" w:fill="EFF0EF"/>
            <w:hideMark/>
          </w:tcPr>
          <w:p w14:paraId="78CBB25D" w14:textId="39950A38" w:rsidR="00D3416E" w:rsidRPr="002413D7" w:rsidRDefault="00A25A4E" w:rsidP="005E45DD">
            <w:pPr>
              <w:pStyle w:val="Body"/>
              <w:rPr>
                <w:szCs w:val="21"/>
              </w:rPr>
            </w:pPr>
            <w:r w:rsidRPr="002413D7">
              <w:rPr>
                <w:szCs w:val="21"/>
              </w:rPr>
              <w:t>0</w:t>
            </w:r>
          </w:p>
        </w:tc>
        <w:tc>
          <w:tcPr>
            <w:tcW w:w="619" w:type="dxa"/>
            <w:shd w:val="clear" w:color="auto" w:fill="EFF0EF"/>
            <w:hideMark/>
          </w:tcPr>
          <w:p w14:paraId="3986998A"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7BBD116E"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1F52A20C" w14:textId="175642F4" w:rsidR="00D3416E" w:rsidRPr="002413D7" w:rsidRDefault="00A25A4E" w:rsidP="005E45DD">
            <w:pPr>
              <w:pStyle w:val="Body"/>
              <w:rPr>
                <w:szCs w:val="21"/>
              </w:rPr>
            </w:pPr>
            <w:r w:rsidRPr="002413D7">
              <w:rPr>
                <w:szCs w:val="21"/>
              </w:rPr>
              <w:t>0</w:t>
            </w:r>
          </w:p>
        </w:tc>
        <w:tc>
          <w:tcPr>
            <w:tcW w:w="619" w:type="dxa"/>
            <w:shd w:val="clear" w:color="auto" w:fill="EFF0EF"/>
            <w:hideMark/>
          </w:tcPr>
          <w:p w14:paraId="401F6E37" w14:textId="63534036" w:rsidR="00D3416E" w:rsidRPr="002413D7" w:rsidRDefault="00A25A4E" w:rsidP="005E45DD">
            <w:pPr>
              <w:pStyle w:val="Body"/>
              <w:rPr>
                <w:szCs w:val="21"/>
              </w:rPr>
            </w:pPr>
            <w:r w:rsidRPr="002413D7">
              <w:rPr>
                <w:szCs w:val="21"/>
              </w:rPr>
              <w:t>0</w:t>
            </w:r>
          </w:p>
        </w:tc>
        <w:tc>
          <w:tcPr>
            <w:tcW w:w="619" w:type="dxa"/>
            <w:shd w:val="clear" w:color="auto" w:fill="EFF0EF"/>
            <w:hideMark/>
          </w:tcPr>
          <w:p w14:paraId="10D4153E"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333F9629" w14:textId="77777777" w:rsidR="00D3416E" w:rsidRPr="002413D7" w:rsidRDefault="00D3416E" w:rsidP="005E45DD">
            <w:pPr>
              <w:pStyle w:val="Body"/>
              <w:rPr>
                <w:b/>
                <w:bCs/>
                <w:szCs w:val="21"/>
              </w:rPr>
            </w:pPr>
            <w:r w:rsidRPr="002413D7">
              <w:rPr>
                <w:b/>
                <w:bCs/>
                <w:szCs w:val="21"/>
              </w:rPr>
              <w:t>3</w:t>
            </w:r>
          </w:p>
        </w:tc>
        <w:tc>
          <w:tcPr>
            <w:tcW w:w="619" w:type="dxa"/>
            <w:shd w:val="clear" w:color="auto" w:fill="EFF0EF"/>
            <w:hideMark/>
          </w:tcPr>
          <w:p w14:paraId="297063EF" w14:textId="77777777" w:rsidR="00D3416E" w:rsidRPr="002413D7" w:rsidRDefault="00D3416E" w:rsidP="005E45DD">
            <w:pPr>
              <w:pStyle w:val="Body"/>
              <w:rPr>
                <w:b/>
                <w:bCs/>
                <w:szCs w:val="21"/>
              </w:rPr>
            </w:pPr>
            <w:r w:rsidRPr="002413D7">
              <w:rPr>
                <w:b/>
                <w:bCs/>
                <w:szCs w:val="21"/>
              </w:rPr>
              <w:t>1</w:t>
            </w:r>
          </w:p>
        </w:tc>
        <w:tc>
          <w:tcPr>
            <w:tcW w:w="735" w:type="dxa"/>
            <w:shd w:val="clear" w:color="auto" w:fill="EFF0EF"/>
            <w:noWrap/>
            <w:hideMark/>
          </w:tcPr>
          <w:p w14:paraId="57B694C6" w14:textId="77777777" w:rsidR="00D3416E" w:rsidRPr="002413D7" w:rsidRDefault="00D3416E" w:rsidP="005E45DD">
            <w:pPr>
              <w:pStyle w:val="Body"/>
              <w:rPr>
                <w:b/>
                <w:bCs/>
                <w:szCs w:val="21"/>
              </w:rPr>
            </w:pPr>
            <w:r w:rsidRPr="002413D7">
              <w:rPr>
                <w:b/>
                <w:bCs/>
                <w:szCs w:val="21"/>
              </w:rPr>
              <w:t>8</w:t>
            </w:r>
          </w:p>
        </w:tc>
        <w:tc>
          <w:tcPr>
            <w:tcW w:w="750" w:type="dxa"/>
            <w:shd w:val="clear" w:color="auto" w:fill="EFF0EF"/>
            <w:noWrap/>
            <w:hideMark/>
          </w:tcPr>
          <w:p w14:paraId="12765EAD" w14:textId="77777777" w:rsidR="00D3416E" w:rsidRPr="002413D7" w:rsidRDefault="00D3416E" w:rsidP="005E45DD">
            <w:pPr>
              <w:pStyle w:val="Body"/>
              <w:rPr>
                <w:szCs w:val="21"/>
              </w:rPr>
            </w:pPr>
            <w:r w:rsidRPr="002413D7">
              <w:rPr>
                <w:szCs w:val="21"/>
              </w:rPr>
              <w:t>4%</w:t>
            </w:r>
          </w:p>
        </w:tc>
      </w:tr>
      <w:tr w:rsidR="008C31F3" w:rsidRPr="002413D7" w14:paraId="1745EC20" w14:textId="77777777" w:rsidTr="00513D14">
        <w:trPr>
          <w:trHeight w:val="320"/>
        </w:trPr>
        <w:tc>
          <w:tcPr>
            <w:tcW w:w="1620" w:type="dxa"/>
            <w:hideMark/>
          </w:tcPr>
          <w:p w14:paraId="3AE3510C" w14:textId="77777777" w:rsidR="00D3416E" w:rsidRPr="008C31F3" w:rsidRDefault="00D3416E" w:rsidP="00D3416E">
            <w:pPr>
              <w:pStyle w:val="Body"/>
              <w:rPr>
                <w:sz w:val="20"/>
              </w:rPr>
            </w:pPr>
            <w:r w:rsidRPr="008C31F3">
              <w:rPr>
                <w:sz w:val="20"/>
              </w:rPr>
              <w:t>Norovirus</w:t>
            </w:r>
          </w:p>
        </w:tc>
        <w:tc>
          <w:tcPr>
            <w:tcW w:w="620" w:type="dxa"/>
            <w:hideMark/>
          </w:tcPr>
          <w:p w14:paraId="3DA8FD05" w14:textId="77777777" w:rsidR="00D3416E" w:rsidRPr="002413D7" w:rsidRDefault="00D3416E" w:rsidP="005E45DD">
            <w:pPr>
              <w:pStyle w:val="Body"/>
              <w:rPr>
                <w:b/>
                <w:bCs/>
                <w:szCs w:val="21"/>
              </w:rPr>
            </w:pPr>
            <w:r w:rsidRPr="002413D7">
              <w:rPr>
                <w:b/>
                <w:bCs/>
                <w:szCs w:val="21"/>
              </w:rPr>
              <w:t>3</w:t>
            </w:r>
          </w:p>
        </w:tc>
        <w:tc>
          <w:tcPr>
            <w:tcW w:w="620" w:type="dxa"/>
            <w:hideMark/>
          </w:tcPr>
          <w:p w14:paraId="16FF837C" w14:textId="77777777" w:rsidR="00D3416E" w:rsidRPr="002413D7" w:rsidRDefault="00D3416E" w:rsidP="005E45DD">
            <w:pPr>
              <w:pStyle w:val="Body"/>
              <w:rPr>
                <w:b/>
                <w:bCs/>
                <w:szCs w:val="21"/>
              </w:rPr>
            </w:pPr>
            <w:r w:rsidRPr="002413D7">
              <w:rPr>
                <w:b/>
                <w:bCs/>
                <w:szCs w:val="21"/>
              </w:rPr>
              <w:t>5</w:t>
            </w:r>
          </w:p>
        </w:tc>
        <w:tc>
          <w:tcPr>
            <w:tcW w:w="620" w:type="dxa"/>
            <w:hideMark/>
          </w:tcPr>
          <w:p w14:paraId="6363D747" w14:textId="77777777" w:rsidR="00D3416E" w:rsidRPr="002413D7" w:rsidRDefault="00D3416E" w:rsidP="005E45DD">
            <w:pPr>
              <w:pStyle w:val="Body"/>
              <w:rPr>
                <w:b/>
                <w:bCs/>
                <w:szCs w:val="21"/>
              </w:rPr>
            </w:pPr>
            <w:r w:rsidRPr="002413D7">
              <w:rPr>
                <w:b/>
                <w:bCs/>
                <w:szCs w:val="21"/>
              </w:rPr>
              <w:t>3</w:t>
            </w:r>
          </w:p>
        </w:tc>
        <w:tc>
          <w:tcPr>
            <w:tcW w:w="619" w:type="dxa"/>
            <w:hideMark/>
          </w:tcPr>
          <w:p w14:paraId="0846B795" w14:textId="4667A7DD" w:rsidR="00D3416E" w:rsidRPr="002413D7" w:rsidRDefault="00A25A4E" w:rsidP="005E45DD">
            <w:pPr>
              <w:pStyle w:val="Body"/>
              <w:rPr>
                <w:szCs w:val="21"/>
              </w:rPr>
            </w:pPr>
            <w:r w:rsidRPr="002413D7">
              <w:rPr>
                <w:szCs w:val="21"/>
              </w:rPr>
              <w:t>0</w:t>
            </w:r>
          </w:p>
        </w:tc>
        <w:tc>
          <w:tcPr>
            <w:tcW w:w="619" w:type="dxa"/>
            <w:hideMark/>
          </w:tcPr>
          <w:p w14:paraId="1BFD7B1D" w14:textId="77777777" w:rsidR="00D3416E" w:rsidRPr="002413D7" w:rsidRDefault="00D3416E" w:rsidP="005E45DD">
            <w:pPr>
              <w:pStyle w:val="Body"/>
              <w:rPr>
                <w:b/>
                <w:bCs/>
                <w:szCs w:val="21"/>
              </w:rPr>
            </w:pPr>
            <w:r w:rsidRPr="002413D7">
              <w:rPr>
                <w:b/>
                <w:bCs/>
                <w:szCs w:val="21"/>
              </w:rPr>
              <w:t>5</w:t>
            </w:r>
          </w:p>
        </w:tc>
        <w:tc>
          <w:tcPr>
            <w:tcW w:w="619" w:type="dxa"/>
            <w:hideMark/>
          </w:tcPr>
          <w:p w14:paraId="6668D2E9" w14:textId="119FA586" w:rsidR="00D3416E" w:rsidRPr="002413D7" w:rsidRDefault="00A25A4E" w:rsidP="005E45DD">
            <w:pPr>
              <w:pStyle w:val="Body"/>
              <w:rPr>
                <w:szCs w:val="21"/>
              </w:rPr>
            </w:pPr>
            <w:r w:rsidRPr="002413D7">
              <w:rPr>
                <w:szCs w:val="21"/>
              </w:rPr>
              <w:t>0</w:t>
            </w:r>
          </w:p>
        </w:tc>
        <w:tc>
          <w:tcPr>
            <w:tcW w:w="619" w:type="dxa"/>
            <w:hideMark/>
          </w:tcPr>
          <w:p w14:paraId="5E702A81" w14:textId="77777777" w:rsidR="00D3416E" w:rsidRPr="002413D7" w:rsidRDefault="00D3416E" w:rsidP="005E45DD">
            <w:pPr>
              <w:pStyle w:val="Body"/>
              <w:rPr>
                <w:b/>
                <w:bCs/>
                <w:szCs w:val="21"/>
              </w:rPr>
            </w:pPr>
            <w:r w:rsidRPr="002413D7">
              <w:rPr>
                <w:b/>
                <w:bCs/>
                <w:szCs w:val="21"/>
              </w:rPr>
              <w:t>2</w:t>
            </w:r>
          </w:p>
        </w:tc>
        <w:tc>
          <w:tcPr>
            <w:tcW w:w="619" w:type="dxa"/>
            <w:hideMark/>
          </w:tcPr>
          <w:p w14:paraId="101B8C5B" w14:textId="349DD029" w:rsidR="00D3416E" w:rsidRPr="002413D7" w:rsidRDefault="00A25A4E" w:rsidP="005E45DD">
            <w:pPr>
              <w:pStyle w:val="Body"/>
              <w:rPr>
                <w:szCs w:val="21"/>
              </w:rPr>
            </w:pPr>
            <w:r w:rsidRPr="002413D7">
              <w:rPr>
                <w:szCs w:val="21"/>
              </w:rPr>
              <w:t>0</w:t>
            </w:r>
          </w:p>
        </w:tc>
        <w:tc>
          <w:tcPr>
            <w:tcW w:w="619" w:type="dxa"/>
            <w:hideMark/>
          </w:tcPr>
          <w:p w14:paraId="0BE42B58" w14:textId="25477D81" w:rsidR="00D3416E" w:rsidRPr="002413D7" w:rsidRDefault="00A25A4E" w:rsidP="005E45DD">
            <w:pPr>
              <w:pStyle w:val="Body"/>
              <w:rPr>
                <w:szCs w:val="21"/>
              </w:rPr>
            </w:pPr>
            <w:r w:rsidRPr="002413D7">
              <w:rPr>
                <w:szCs w:val="21"/>
              </w:rPr>
              <w:t>0</w:t>
            </w:r>
          </w:p>
        </w:tc>
        <w:tc>
          <w:tcPr>
            <w:tcW w:w="619" w:type="dxa"/>
            <w:hideMark/>
          </w:tcPr>
          <w:p w14:paraId="4B5F8FDB" w14:textId="42A671B7" w:rsidR="00D3416E" w:rsidRPr="002413D7" w:rsidRDefault="00A25A4E" w:rsidP="005E45DD">
            <w:pPr>
              <w:pStyle w:val="Body"/>
              <w:rPr>
                <w:szCs w:val="21"/>
              </w:rPr>
            </w:pPr>
            <w:r w:rsidRPr="002413D7">
              <w:rPr>
                <w:szCs w:val="21"/>
              </w:rPr>
              <w:t>0</w:t>
            </w:r>
          </w:p>
        </w:tc>
        <w:tc>
          <w:tcPr>
            <w:tcW w:w="735" w:type="dxa"/>
            <w:noWrap/>
            <w:hideMark/>
          </w:tcPr>
          <w:p w14:paraId="2C1EA9F0" w14:textId="77777777" w:rsidR="00D3416E" w:rsidRPr="002413D7" w:rsidRDefault="00D3416E" w:rsidP="005E45DD">
            <w:pPr>
              <w:pStyle w:val="Body"/>
              <w:rPr>
                <w:b/>
                <w:bCs/>
                <w:szCs w:val="21"/>
              </w:rPr>
            </w:pPr>
            <w:r w:rsidRPr="002413D7">
              <w:rPr>
                <w:b/>
                <w:bCs/>
                <w:szCs w:val="21"/>
              </w:rPr>
              <w:t>18</w:t>
            </w:r>
          </w:p>
        </w:tc>
        <w:tc>
          <w:tcPr>
            <w:tcW w:w="750" w:type="dxa"/>
            <w:noWrap/>
            <w:hideMark/>
          </w:tcPr>
          <w:p w14:paraId="2F6A2CD0" w14:textId="77777777" w:rsidR="00D3416E" w:rsidRPr="002413D7" w:rsidRDefault="00D3416E" w:rsidP="005E45DD">
            <w:pPr>
              <w:pStyle w:val="Body"/>
              <w:rPr>
                <w:szCs w:val="21"/>
              </w:rPr>
            </w:pPr>
            <w:r w:rsidRPr="002413D7">
              <w:rPr>
                <w:szCs w:val="21"/>
              </w:rPr>
              <w:t>8%</w:t>
            </w:r>
          </w:p>
        </w:tc>
      </w:tr>
      <w:tr w:rsidR="00513D14" w:rsidRPr="002413D7" w14:paraId="658D5236" w14:textId="77777777" w:rsidTr="00513D14">
        <w:trPr>
          <w:trHeight w:val="320"/>
        </w:trPr>
        <w:tc>
          <w:tcPr>
            <w:tcW w:w="1620" w:type="dxa"/>
            <w:shd w:val="clear" w:color="auto" w:fill="EFF0EF"/>
            <w:hideMark/>
          </w:tcPr>
          <w:p w14:paraId="708042D1" w14:textId="77777777" w:rsidR="00D3416E" w:rsidRPr="008C31F3" w:rsidRDefault="00D3416E" w:rsidP="00D3416E">
            <w:pPr>
              <w:pStyle w:val="Body"/>
              <w:rPr>
                <w:sz w:val="20"/>
              </w:rPr>
            </w:pPr>
            <w:r w:rsidRPr="008C31F3">
              <w:rPr>
                <w:sz w:val="20"/>
              </w:rPr>
              <w:t>Salmonella</w:t>
            </w:r>
          </w:p>
        </w:tc>
        <w:tc>
          <w:tcPr>
            <w:tcW w:w="620" w:type="dxa"/>
            <w:shd w:val="clear" w:color="auto" w:fill="EFF0EF"/>
            <w:hideMark/>
          </w:tcPr>
          <w:p w14:paraId="039038CD" w14:textId="77777777" w:rsidR="00D3416E" w:rsidRPr="002413D7" w:rsidRDefault="00D3416E" w:rsidP="005E45DD">
            <w:pPr>
              <w:pStyle w:val="Body"/>
              <w:rPr>
                <w:b/>
                <w:bCs/>
                <w:szCs w:val="21"/>
              </w:rPr>
            </w:pPr>
            <w:r w:rsidRPr="002413D7">
              <w:rPr>
                <w:b/>
                <w:bCs/>
                <w:szCs w:val="21"/>
              </w:rPr>
              <w:t>13</w:t>
            </w:r>
          </w:p>
        </w:tc>
        <w:tc>
          <w:tcPr>
            <w:tcW w:w="620" w:type="dxa"/>
            <w:shd w:val="clear" w:color="auto" w:fill="EFF0EF"/>
            <w:hideMark/>
          </w:tcPr>
          <w:p w14:paraId="4EDFC11A" w14:textId="77777777" w:rsidR="00D3416E" w:rsidRPr="002413D7" w:rsidRDefault="00D3416E" w:rsidP="005E45DD">
            <w:pPr>
              <w:pStyle w:val="Body"/>
              <w:rPr>
                <w:b/>
                <w:bCs/>
                <w:szCs w:val="21"/>
              </w:rPr>
            </w:pPr>
            <w:r w:rsidRPr="002413D7">
              <w:rPr>
                <w:b/>
                <w:bCs/>
                <w:szCs w:val="21"/>
              </w:rPr>
              <w:t>18</w:t>
            </w:r>
          </w:p>
        </w:tc>
        <w:tc>
          <w:tcPr>
            <w:tcW w:w="620" w:type="dxa"/>
            <w:shd w:val="clear" w:color="auto" w:fill="EFF0EF"/>
            <w:hideMark/>
          </w:tcPr>
          <w:p w14:paraId="78FFD7DC" w14:textId="77777777" w:rsidR="00D3416E" w:rsidRPr="002413D7" w:rsidRDefault="00D3416E" w:rsidP="005E45DD">
            <w:pPr>
              <w:pStyle w:val="Body"/>
              <w:rPr>
                <w:b/>
                <w:bCs/>
                <w:szCs w:val="21"/>
              </w:rPr>
            </w:pPr>
            <w:r w:rsidRPr="002413D7">
              <w:rPr>
                <w:b/>
                <w:bCs/>
                <w:szCs w:val="21"/>
              </w:rPr>
              <w:t>23</w:t>
            </w:r>
          </w:p>
        </w:tc>
        <w:tc>
          <w:tcPr>
            <w:tcW w:w="619" w:type="dxa"/>
            <w:shd w:val="clear" w:color="auto" w:fill="EFF0EF"/>
            <w:hideMark/>
          </w:tcPr>
          <w:p w14:paraId="0A0915D3" w14:textId="77777777" w:rsidR="00D3416E" w:rsidRPr="002413D7" w:rsidRDefault="00D3416E" w:rsidP="005E45DD">
            <w:pPr>
              <w:pStyle w:val="Body"/>
              <w:rPr>
                <w:b/>
                <w:bCs/>
                <w:szCs w:val="21"/>
              </w:rPr>
            </w:pPr>
            <w:r w:rsidRPr="002413D7">
              <w:rPr>
                <w:b/>
                <w:bCs/>
                <w:szCs w:val="21"/>
              </w:rPr>
              <w:t>13</w:t>
            </w:r>
          </w:p>
        </w:tc>
        <w:tc>
          <w:tcPr>
            <w:tcW w:w="619" w:type="dxa"/>
            <w:shd w:val="clear" w:color="auto" w:fill="EFF0EF"/>
            <w:hideMark/>
          </w:tcPr>
          <w:p w14:paraId="1996FFB8" w14:textId="77777777" w:rsidR="00D3416E" w:rsidRPr="002413D7" w:rsidRDefault="00D3416E" w:rsidP="005E45DD">
            <w:pPr>
              <w:pStyle w:val="Body"/>
              <w:rPr>
                <w:b/>
                <w:bCs/>
                <w:szCs w:val="21"/>
              </w:rPr>
            </w:pPr>
            <w:r w:rsidRPr="002413D7">
              <w:rPr>
                <w:b/>
                <w:bCs/>
                <w:szCs w:val="21"/>
              </w:rPr>
              <w:t>14</w:t>
            </w:r>
          </w:p>
        </w:tc>
        <w:tc>
          <w:tcPr>
            <w:tcW w:w="619" w:type="dxa"/>
            <w:shd w:val="clear" w:color="auto" w:fill="EFF0EF"/>
            <w:hideMark/>
          </w:tcPr>
          <w:p w14:paraId="50DCF4EF" w14:textId="77777777" w:rsidR="00D3416E" w:rsidRPr="002413D7" w:rsidRDefault="00D3416E" w:rsidP="005E45DD">
            <w:pPr>
              <w:pStyle w:val="Body"/>
              <w:rPr>
                <w:b/>
                <w:bCs/>
                <w:szCs w:val="21"/>
              </w:rPr>
            </w:pPr>
            <w:r w:rsidRPr="002413D7">
              <w:rPr>
                <w:b/>
                <w:bCs/>
                <w:szCs w:val="21"/>
              </w:rPr>
              <w:t>6</w:t>
            </w:r>
          </w:p>
        </w:tc>
        <w:tc>
          <w:tcPr>
            <w:tcW w:w="619" w:type="dxa"/>
            <w:shd w:val="clear" w:color="auto" w:fill="EFF0EF"/>
            <w:hideMark/>
          </w:tcPr>
          <w:p w14:paraId="47AD4C6A" w14:textId="77777777" w:rsidR="00D3416E" w:rsidRPr="002413D7" w:rsidRDefault="00D3416E" w:rsidP="005E45DD">
            <w:pPr>
              <w:pStyle w:val="Body"/>
              <w:rPr>
                <w:b/>
                <w:bCs/>
                <w:szCs w:val="21"/>
              </w:rPr>
            </w:pPr>
            <w:r w:rsidRPr="002413D7">
              <w:rPr>
                <w:b/>
                <w:bCs/>
                <w:szCs w:val="21"/>
              </w:rPr>
              <w:t>4</w:t>
            </w:r>
          </w:p>
        </w:tc>
        <w:tc>
          <w:tcPr>
            <w:tcW w:w="619" w:type="dxa"/>
            <w:shd w:val="clear" w:color="auto" w:fill="EFF0EF"/>
            <w:hideMark/>
          </w:tcPr>
          <w:p w14:paraId="5E59654F" w14:textId="066547A2" w:rsidR="00D3416E" w:rsidRPr="002413D7" w:rsidRDefault="00A25A4E" w:rsidP="005E45DD">
            <w:pPr>
              <w:pStyle w:val="Body"/>
              <w:rPr>
                <w:szCs w:val="21"/>
              </w:rPr>
            </w:pPr>
            <w:r w:rsidRPr="002413D7">
              <w:rPr>
                <w:szCs w:val="21"/>
              </w:rPr>
              <w:t>0</w:t>
            </w:r>
          </w:p>
        </w:tc>
        <w:tc>
          <w:tcPr>
            <w:tcW w:w="619" w:type="dxa"/>
            <w:shd w:val="clear" w:color="auto" w:fill="EFF0EF"/>
            <w:hideMark/>
          </w:tcPr>
          <w:p w14:paraId="269069A2" w14:textId="77777777" w:rsidR="00D3416E" w:rsidRPr="002413D7" w:rsidRDefault="00D3416E" w:rsidP="005E45DD">
            <w:pPr>
              <w:pStyle w:val="Body"/>
              <w:rPr>
                <w:b/>
                <w:bCs/>
                <w:szCs w:val="21"/>
              </w:rPr>
            </w:pPr>
            <w:r w:rsidRPr="002413D7">
              <w:rPr>
                <w:b/>
                <w:bCs/>
                <w:szCs w:val="21"/>
              </w:rPr>
              <w:t>3</w:t>
            </w:r>
          </w:p>
        </w:tc>
        <w:tc>
          <w:tcPr>
            <w:tcW w:w="619" w:type="dxa"/>
            <w:shd w:val="clear" w:color="auto" w:fill="EFF0EF"/>
            <w:hideMark/>
          </w:tcPr>
          <w:p w14:paraId="0D312ED7" w14:textId="77777777" w:rsidR="00D3416E" w:rsidRPr="002413D7" w:rsidRDefault="00D3416E" w:rsidP="005E45DD">
            <w:pPr>
              <w:pStyle w:val="Body"/>
              <w:rPr>
                <w:b/>
                <w:bCs/>
                <w:szCs w:val="21"/>
              </w:rPr>
            </w:pPr>
            <w:r w:rsidRPr="002413D7">
              <w:rPr>
                <w:b/>
                <w:bCs/>
                <w:szCs w:val="21"/>
              </w:rPr>
              <w:t>2</w:t>
            </w:r>
          </w:p>
        </w:tc>
        <w:tc>
          <w:tcPr>
            <w:tcW w:w="735" w:type="dxa"/>
            <w:shd w:val="clear" w:color="auto" w:fill="EFF0EF"/>
            <w:noWrap/>
            <w:hideMark/>
          </w:tcPr>
          <w:p w14:paraId="32DEB06B" w14:textId="77777777" w:rsidR="00D3416E" w:rsidRPr="002413D7" w:rsidRDefault="00D3416E" w:rsidP="005E45DD">
            <w:pPr>
              <w:pStyle w:val="Body"/>
              <w:rPr>
                <w:b/>
                <w:bCs/>
                <w:szCs w:val="21"/>
              </w:rPr>
            </w:pPr>
            <w:r w:rsidRPr="002413D7">
              <w:rPr>
                <w:b/>
                <w:bCs/>
                <w:szCs w:val="21"/>
              </w:rPr>
              <w:t>96</w:t>
            </w:r>
          </w:p>
        </w:tc>
        <w:tc>
          <w:tcPr>
            <w:tcW w:w="750" w:type="dxa"/>
            <w:shd w:val="clear" w:color="auto" w:fill="EFF0EF"/>
            <w:noWrap/>
            <w:hideMark/>
          </w:tcPr>
          <w:p w14:paraId="2422C932" w14:textId="77777777" w:rsidR="00D3416E" w:rsidRPr="002413D7" w:rsidRDefault="00D3416E" w:rsidP="005E45DD">
            <w:pPr>
              <w:pStyle w:val="Body"/>
              <w:rPr>
                <w:szCs w:val="21"/>
              </w:rPr>
            </w:pPr>
            <w:r w:rsidRPr="002413D7">
              <w:rPr>
                <w:szCs w:val="21"/>
              </w:rPr>
              <w:t>45%</w:t>
            </w:r>
          </w:p>
        </w:tc>
      </w:tr>
      <w:tr w:rsidR="008C31F3" w:rsidRPr="002413D7" w14:paraId="771E44E2" w14:textId="77777777" w:rsidTr="00513D14">
        <w:trPr>
          <w:trHeight w:val="641"/>
        </w:trPr>
        <w:tc>
          <w:tcPr>
            <w:tcW w:w="1620" w:type="dxa"/>
            <w:hideMark/>
          </w:tcPr>
          <w:p w14:paraId="11298C01" w14:textId="77777777" w:rsidR="008E0743" w:rsidRDefault="00D3416E" w:rsidP="00D3416E">
            <w:pPr>
              <w:pStyle w:val="Body"/>
              <w:rPr>
                <w:sz w:val="20"/>
              </w:rPr>
            </w:pPr>
            <w:r w:rsidRPr="008C31F3">
              <w:rPr>
                <w:sz w:val="20"/>
              </w:rPr>
              <w:t xml:space="preserve">Scrombroid </w:t>
            </w:r>
          </w:p>
          <w:p w14:paraId="7997D3A8" w14:textId="70C0026A" w:rsidR="00D3416E" w:rsidRPr="008C31F3" w:rsidRDefault="00D3416E" w:rsidP="00D3416E">
            <w:pPr>
              <w:pStyle w:val="Body"/>
              <w:rPr>
                <w:sz w:val="20"/>
              </w:rPr>
            </w:pPr>
            <w:r w:rsidRPr="008C31F3">
              <w:rPr>
                <w:sz w:val="20"/>
              </w:rPr>
              <w:t>fish poisoning</w:t>
            </w:r>
          </w:p>
        </w:tc>
        <w:tc>
          <w:tcPr>
            <w:tcW w:w="620" w:type="dxa"/>
            <w:hideMark/>
          </w:tcPr>
          <w:p w14:paraId="509FBF67" w14:textId="7679D6A2" w:rsidR="00D3416E" w:rsidRPr="002413D7" w:rsidRDefault="00A25A4E" w:rsidP="005E45DD">
            <w:pPr>
              <w:pStyle w:val="Body"/>
              <w:rPr>
                <w:szCs w:val="21"/>
              </w:rPr>
            </w:pPr>
            <w:r w:rsidRPr="002413D7">
              <w:rPr>
                <w:szCs w:val="21"/>
              </w:rPr>
              <w:t>0</w:t>
            </w:r>
          </w:p>
        </w:tc>
        <w:tc>
          <w:tcPr>
            <w:tcW w:w="620" w:type="dxa"/>
            <w:hideMark/>
          </w:tcPr>
          <w:p w14:paraId="1B7EB780" w14:textId="77777777" w:rsidR="00D3416E" w:rsidRPr="002413D7" w:rsidRDefault="00D3416E" w:rsidP="005E45DD">
            <w:pPr>
              <w:pStyle w:val="Body"/>
              <w:rPr>
                <w:b/>
                <w:bCs/>
                <w:szCs w:val="21"/>
              </w:rPr>
            </w:pPr>
            <w:r w:rsidRPr="002413D7">
              <w:rPr>
                <w:b/>
                <w:bCs/>
                <w:szCs w:val="21"/>
              </w:rPr>
              <w:t>2</w:t>
            </w:r>
          </w:p>
        </w:tc>
        <w:tc>
          <w:tcPr>
            <w:tcW w:w="620" w:type="dxa"/>
            <w:hideMark/>
          </w:tcPr>
          <w:p w14:paraId="67525E3F" w14:textId="3B2BFB50" w:rsidR="00D3416E" w:rsidRPr="002413D7" w:rsidRDefault="00A25A4E" w:rsidP="005E45DD">
            <w:pPr>
              <w:pStyle w:val="Body"/>
              <w:rPr>
                <w:szCs w:val="21"/>
              </w:rPr>
            </w:pPr>
            <w:r w:rsidRPr="002413D7">
              <w:rPr>
                <w:szCs w:val="21"/>
              </w:rPr>
              <w:t>0</w:t>
            </w:r>
          </w:p>
        </w:tc>
        <w:tc>
          <w:tcPr>
            <w:tcW w:w="619" w:type="dxa"/>
            <w:hideMark/>
          </w:tcPr>
          <w:p w14:paraId="5DF6924B" w14:textId="77777777" w:rsidR="00D3416E" w:rsidRPr="002413D7" w:rsidRDefault="00D3416E" w:rsidP="005E45DD">
            <w:pPr>
              <w:pStyle w:val="Body"/>
              <w:rPr>
                <w:b/>
                <w:bCs/>
                <w:szCs w:val="21"/>
              </w:rPr>
            </w:pPr>
            <w:r w:rsidRPr="002413D7">
              <w:rPr>
                <w:b/>
                <w:bCs/>
                <w:szCs w:val="21"/>
              </w:rPr>
              <w:t>1</w:t>
            </w:r>
          </w:p>
        </w:tc>
        <w:tc>
          <w:tcPr>
            <w:tcW w:w="619" w:type="dxa"/>
            <w:hideMark/>
          </w:tcPr>
          <w:p w14:paraId="5757274E" w14:textId="21550CA6" w:rsidR="00D3416E" w:rsidRPr="002413D7" w:rsidRDefault="00A25A4E" w:rsidP="005E45DD">
            <w:pPr>
              <w:pStyle w:val="Body"/>
              <w:rPr>
                <w:szCs w:val="21"/>
              </w:rPr>
            </w:pPr>
            <w:r w:rsidRPr="002413D7">
              <w:rPr>
                <w:szCs w:val="21"/>
              </w:rPr>
              <w:t>0</w:t>
            </w:r>
          </w:p>
        </w:tc>
        <w:tc>
          <w:tcPr>
            <w:tcW w:w="619" w:type="dxa"/>
            <w:hideMark/>
          </w:tcPr>
          <w:p w14:paraId="458BAFEE" w14:textId="56D2F4F3" w:rsidR="00D3416E" w:rsidRPr="002413D7" w:rsidRDefault="00A25A4E" w:rsidP="005E45DD">
            <w:pPr>
              <w:pStyle w:val="Body"/>
              <w:rPr>
                <w:szCs w:val="21"/>
              </w:rPr>
            </w:pPr>
            <w:r w:rsidRPr="002413D7">
              <w:rPr>
                <w:szCs w:val="21"/>
              </w:rPr>
              <w:t>0</w:t>
            </w:r>
          </w:p>
        </w:tc>
        <w:tc>
          <w:tcPr>
            <w:tcW w:w="619" w:type="dxa"/>
            <w:hideMark/>
          </w:tcPr>
          <w:p w14:paraId="1AE91A13" w14:textId="760BF467" w:rsidR="00D3416E" w:rsidRPr="002413D7" w:rsidRDefault="00A25A4E" w:rsidP="005E45DD">
            <w:pPr>
              <w:pStyle w:val="Body"/>
              <w:rPr>
                <w:szCs w:val="21"/>
              </w:rPr>
            </w:pPr>
            <w:r w:rsidRPr="002413D7">
              <w:rPr>
                <w:szCs w:val="21"/>
              </w:rPr>
              <w:t>0</w:t>
            </w:r>
          </w:p>
        </w:tc>
        <w:tc>
          <w:tcPr>
            <w:tcW w:w="619" w:type="dxa"/>
            <w:hideMark/>
          </w:tcPr>
          <w:p w14:paraId="7B9A11DB" w14:textId="43AC035C" w:rsidR="00D3416E" w:rsidRPr="002413D7" w:rsidRDefault="00A25A4E" w:rsidP="005E45DD">
            <w:pPr>
              <w:pStyle w:val="Body"/>
              <w:rPr>
                <w:szCs w:val="21"/>
              </w:rPr>
            </w:pPr>
            <w:r w:rsidRPr="002413D7">
              <w:rPr>
                <w:szCs w:val="21"/>
              </w:rPr>
              <w:t>0</w:t>
            </w:r>
          </w:p>
        </w:tc>
        <w:tc>
          <w:tcPr>
            <w:tcW w:w="619" w:type="dxa"/>
            <w:hideMark/>
          </w:tcPr>
          <w:p w14:paraId="60ABFF49" w14:textId="77777777" w:rsidR="00D3416E" w:rsidRPr="002413D7" w:rsidRDefault="00D3416E" w:rsidP="005E45DD">
            <w:pPr>
              <w:pStyle w:val="Body"/>
              <w:rPr>
                <w:b/>
                <w:bCs/>
                <w:szCs w:val="21"/>
              </w:rPr>
            </w:pPr>
            <w:r w:rsidRPr="002413D7">
              <w:rPr>
                <w:b/>
                <w:bCs/>
                <w:szCs w:val="21"/>
              </w:rPr>
              <w:t>2</w:t>
            </w:r>
          </w:p>
        </w:tc>
        <w:tc>
          <w:tcPr>
            <w:tcW w:w="619" w:type="dxa"/>
            <w:hideMark/>
          </w:tcPr>
          <w:p w14:paraId="416D6FC2" w14:textId="3909C8A6" w:rsidR="00D3416E" w:rsidRPr="002413D7" w:rsidRDefault="00A25A4E" w:rsidP="005E45DD">
            <w:pPr>
              <w:pStyle w:val="Body"/>
              <w:rPr>
                <w:szCs w:val="21"/>
              </w:rPr>
            </w:pPr>
            <w:r w:rsidRPr="002413D7">
              <w:rPr>
                <w:szCs w:val="21"/>
              </w:rPr>
              <w:t>0</w:t>
            </w:r>
          </w:p>
        </w:tc>
        <w:tc>
          <w:tcPr>
            <w:tcW w:w="735" w:type="dxa"/>
            <w:noWrap/>
            <w:hideMark/>
          </w:tcPr>
          <w:p w14:paraId="1E652FF5" w14:textId="77777777" w:rsidR="00D3416E" w:rsidRPr="002413D7" w:rsidRDefault="00D3416E" w:rsidP="005E45DD">
            <w:pPr>
              <w:pStyle w:val="Body"/>
              <w:rPr>
                <w:b/>
                <w:bCs/>
                <w:szCs w:val="21"/>
              </w:rPr>
            </w:pPr>
            <w:r w:rsidRPr="002413D7">
              <w:rPr>
                <w:b/>
                <w:bCs/>
                <w:szCs w:val="21"/>
              </w:rPr>
              <w:t>5</w:t>
            </w:r>
          </w:p>
        </w:tc>
        <w:tc>
          <w:tcPr>
            <w:tcW w:w="750" w:type="dxa"/>
            <w:noWrap/>
            <w:hideMark/>
          </w:tcPr>
          <w:p w14:paraId="2AED929C" w14:textId="77777777" w:rsidR="00D3416E" w:rsidRPr="002413D7" w:rsidRDefault="00D3416E" w:rsidP="005E45DD">
            <w:pPr>
              <w:pStyle w:val="Body"/>
              <w:rPr>
                <w:szCs w:val="21"/>
              </w:rPr>
            </w:pPr>
            <w:r w:rsidRPr="002413D7">
              <w:rPr>
                <w:szCs w:val="21"/>
              </w:rPr>
              <w:t>2%</w:t>
            </w:r>
          </w:p>
        </w:tc>
      </w:tr>
      <w:tr w:rsidR="00513D14" w:rsidRPr="002413D7" w14:paraId="691DA14B" w14:textId="77777777" w:rsidTr="00513D14">
        <w:trPr>
          <w:trHeight w:val="320"/>
        </w:trPr>
        <w:tc>
          <w:tcPr>
            <w:tcW w:w="1620" w:type="dxa"/>
            <w:shd w:val="clear" w:color="auto" w:fill="EFF0EF"/>
            <w:hideMark/>
          </w:tcPr>
          <w:p w14:paraId="5F45869D" w14:textId="77777777" w:rsidR="00D3416E" w:rsidRPr="008C31F3" w:rsidRDefault="00D3416E" w:rsidP="00D3416E">
            <w:pPr>
              <w:pStyle w:val="Body"/>
              <w:rPr>
                <w:sz w:val="20"/>
              </w:rPr>
            </w:pPr>
            <w:r w:rsidRPr="008C31F3">
              <w:rPr>
                <w:sz w:val="20"/>
              </w:rPr>
              <w:t>Shigella</w:t>
            </w:r>
          </w:p>
        </w:tc>
        <w:tc>
          <w:tcPr>
            <w:tcW w:w="620" w:type="dxa"/>
            <w:shd w:val="clear" w:color="auto" w:fill="EFF0EF"/>
            <w:hideMark/>
          </w:tcPr>
          <w:p w14:paraId="094A2043" w14:textId="4763552E" w:rsidR="00D3416E" w:rsidRPr="002413D7" w:rsidRDefault="00A25A4E" w:rsidP="005E45DD">
            <w:pPr>
              <w:pStyle w:val="Body"/>
              <w:rPr>
                <w:szCs w:val="21"/>
              </w:rPr>
            </w:pPr>
            <w:r w:rsidRPr="002413D7">
              <w:rPr>
                <w:szCs w:val="21"/>
              </w:rPr>
              <w:t>0</w:t>
            </w:r>
          </w:p>
        </w:tc>
        <w:tc>
          <w:tcPr>
            <w:tcW w:w="620" w:type="dxa"/>
            <w:shd w:val="clear" w:color="auto" w:fill="EFF0EF"/>
            <w:hideMark/>
          </w:tcPr>
          <w:p w14:paraId="7BC45B0A" w14:textId="48C7AD7D" w:rsidR="00D3416E" w:rsidRPr="002413D7" w:rsidRDefault="00A25A4E" w:rsidP="005E45DD">
            <w:pPr>
              <w:pStyle w:val="Body"/>
              <w:rPr>
                <w:szCs w:val="21"/>
              </w:rPr>
            </w:pPr>
            <w:r w:rsidRPr="002413D7">
              <w:rPr>
                <w:szCs w:val="21"/>
              </w:rPr>
              <w:t>0</w:t>
            </w:r>
          </w:p>
        </w:tc>
        <w:tc>
          <w:tcPr>
            <w:tcW w:w="620" w:type="dxa"/>
            <w:shd w:val="clear" w:color="auto" w:fill="EFF0EF"/>
            <w:hideMark/>
          </w:tcPr>
          <w:p w14:paraId="36E59162"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20073518" w14:textId="2F575DD7" w:rsidR="00D3416E" w:rsidRPr="002413D7" w:rsidRDefault="00A25A4E" w:rsidP="005E45DD">
            <w:pPr>
              <w:pStyle w:val="Body"/>
              <w:rPr>
                <w:szCs w:val="21"/>
              </w:rPr>
            </w:pPr>
            <w:r w:rsidRPr="002413D7">
              <w:rPr>
                <w:szCs w:val="21"/>
              </w:rPr>
              <w:t>0</w:t>
            </w:r>
          </w:p>
        </w:tc>
        <w:tc>
          <w:tcPr>
            <w:tcW w:w="619" w:type="dxa"/>
            <w:shd w:val="clear" w:color="auto" w:fill="EFF0EF"/>
            <w:hideMark/>
          </w:tcPr>
          <w:p w14:paraId="4F8CA10D" w14:textId="45B7DB3F" w:rsidR="00D3416E" w:rsidRPr="002413D7" w:rsidRDefault="00A25A4E" w:rsidP="005E45DD">
            <w:pPr>
              <w:pStyle w:val="Body"/>
              <w:rPr>
                <w:szCs w:val="21"/>
              </w:rPr>
            </w:pPr>
            <w:r w:rsidRPr="002413D7">
              <w:rPr>
                <w:szCs w:val="21"/>
              </w:rPr>
              <w:t>0</w:t>
            </w:r>
          </w:p>
        </w:tc>
        <w:tc>
          <w:tcPr>
            <w:tcW w:w="619" w:type="dxa"/>
            <w:shd w:val="clear" w:color="auto" w:fill="EFF0EF"/>
            <w:hideMark/>
          </w:tcPr>
          <w:p w14:paraId="610B4690" w14:textId="3962C712" w:rsidR="00D3416E" w:rsidRPr="002413D7" w:rsidRDefault="00A25A4E" w:rsidP="005E45DD">
            <w:pPr>
              <w:pStyle w:val="Body"/>
              <w:rPr>
                <w:szCs w:val="21"/>
              </w:rPr>
            </w:pPr>
            <w:r w:rsidRPr="002413D7">
              <w:rPr>
                <w:szCs w:val="21"/>
              </w:rPr>
              <w:t>0</w:t>
            </w:r>
          </w:p>
        </w:tc>
        <w:tc>
          <w:tcPr>
            <w:tcW w:w="619" w:type="dxa"/>
            <w:shd w:val="clear" w:color="auto" w:fill="EFF0EF"/>
            <w:hideMark/>
          </w:tcPr>
          <w:p w14:paraId="089EF029" w14:textId="1D7BC672" w:rsidR="00D3416E" w:rsidRPr="002413D7" w:rsidRDefault="00A25A4E" w:rsidP="005E45DD">
            <w:pPr>
              <w:pStyle w:val="Body"/>
              <w:rPr>
                <w:szCs w:val="21"/>
              </w:rPr>
            </w:pPr>
            <w:r w:rsidRPr="002413D7">
              <w:rPr>
                <w:szCs w:val="21"/>
              </w:rPr>
              <w:t>0</w:t>
            </w:r>
          </w:p>
        </w:tc>
        <w:tc>
          <w:tcPr>
            <w:tcW w:w="619" w:type="dxa"/>
            <w:shd w:val="clear" w:color="auto" w:fill="EFF0EF"/>
            <w:hideMark/>
          </w:tcPr>
          <w:p w14:paraId="5470134F" w14:textId="3078D324" w:rsidR="00D3416E" w:rsidRPr="002413D7" w:rsidRDefault="00A25A4E" w:rsidP="005E45DD">
            <w:pPr>
              <w:pStyle w:val="Body"/>
              <w:rPr>
                <w:szCs w:val="21"/>
              </w:rPr>
            </w:pPr>
            <w:r w:rsidRPr="002413D7">
              <w:rPr>
                <w:szCs w:val="21"/>
              </w:rPr>
              <w:t>0</w:t>
            </w:r>
          </w:p>
        </w:tc>
        <w:tc>
          <w:tcPr>
            <w:tcW w:w="619" w:type="dxa"/>
            <w:shd w:val="clear" w:color="auto" w:fill="EFF0EF"/>
            <w:hideMark/>
          </w:tcPr>
          <w:p w14:paraId="6AA1A34D" w14:textId="77777777" w:rsidR="00D3416E" w:rsidRPr="002413D7" w:rsidRDefault="00D3416E" w:rsidP="005E45DD">
            <w:pPr>
              <w:pStyle w:val="Body"/>
              <w:rPr>
                <w:b/>
                <w:bCs/>
                <w:szCs w:val="21"/>
              </w:rPr>
            </w:pPr>
            <w:r w:rsidRPr="002413D7">
              <w:rPr>
                <w:b/>
                <w:bCs/>
                <w:szCs w:val="21"/>
              </w:rPr>
              <w:t>1</w:t>
            </w:r>
          </w:p>
        </w:tc>
        <w:tc>
          <w:tcPr>
            <w:tcW w:w="619" w:type="dxa"/>
            <w:shd w:val="clear" w:color="auto" w:fill="EFF0EF"/>
            <w:hideMark/>
          </w:tcPr>
          <w:p w14:paraId="5602A680" w14:textId="77777777" w:rsidR="00D3416E" w:rsidRPr="002413D7" w:rsidRDefault="00D3416E" w:rsidP="005E45DD">
            <w:pPr>
              <w:pStyle w:val="Body"/>
              <w:rPr>
                <w:b/>
                <w:bCs/>
                <w:szCs w:val="21"/>
              </w:rPr>
            </w:pPr>
            <w:r w:rsidRPr="002413D7">
              <w:rPr>
                <w:b/>
                <w:bCs/>
                <w:szCs w:val="21"/>
              </w:rPr>
              <w:t>1</w:t>
            </w:r>
          </w:p>
        </w:tc>
        <w:tc>
          <w:tcPr>
            <w:tcW w:w="735" w:type="dxa"/>
            <w:shd w:val="clear" w:color="auto" w:fill="EFF0EF"/>
            <w:noWrap/>
            <w:hideMark/>
          </w:tcPr>
          <w:p w14:paraId="3EBA5B0F" w14:textId="77777777" w:rsidR="00D3416E" w:rsidRPr="002413D7" w:rsidRDefault="00D3416E" w:rsidP="005E45DD">
            <w:pPr>
              <w:pStyle w:val="Body"/>
              <w:rPr>
                <w:b/>
                <w:bCs/>
                <w:szCs w:val="21"/>
              </w:rPr>
            </w:pPr>
            <w:r w:rsidRPr="002413D7">
              <w:rPr>
                <w:b/>
                <w:bCs/>
                <w:szCs w:val="21"/>
              </w:rPr>
              <w:t>3</w:t>
            </w:r>
          </w:p>
        </w:tc>
        <w:tc>
          <w:tcPr>
            <w:tcW w:w="750" w:type="dxa"/>
            <w:shd w:val="clear" w:color="auto" w:fill="EFF0EF"/>
            <w:noWrap/>
            <w:hideMark/>
          </w:tcPr>
          <w:p w14:paraId="0E443122" w14:textId="77777777" w:rsidR="00D3416E" w:rsidRPr="002413D7" w:rsidRDefault="00D3416E" w:rsidP="005E45DD">
            <w:pPr>
              <w:pStyle w:val="Body"/>
              <w:rPr>
                <w:szCs w:val="21"/>
              </w:rPr>
            </w:pPr>
            <w:r w:rsidRPr="002413D7">
              <w:rPr>
                <w:szCs w:val="21"/>
              </w:rPr>
              <w:t>1%</w:t>
            </w:r>
          </w:p>
        </w:tc>
      </w:tr>
      <w:tr w:rsidR="008C31F3" w:rsidRPr="002413D7" w14:paraId="0A01F9FA" w14:textId="77777777" w:rsidTr="00513D14">
        <w:trPr>
          <w:trHeight w:val="594"/>
        </w:trPr>
        <w:tc>
          <w:tcPr>
            <w:tcW w:w="1620" w:type="dxa"/>
            <w:hideMark/>
          </w:tcPr>
          <w:p w14:paraId="30C1A013" w14:textId="2BE44F39" w:rsidR="00D3416E" w:rsidRPr="008C31F3" w:rsidRDefault="00D3416E" w:rsidP="00D3416E">
            <w:pPr>
              <w:pStyle w:val="Body"/>
              <w:rPr>
                <w:sz w:val="20"/>
              </w:rPr>
            </w:pPr>
            <w:r w:rsidRPr="008C31F3">
              <w:rPr>
                <w:sz w:val="20"/>
              </w:rPr>
              <w:t>Vibriopara</w:t>
            </w:r>
            <w:r w:rsidR="008E0743">
              <w:rPr>
                <w:sz w:val="20"/>
              </w:rPr>
              <w:t>-</w:t>
            </w:r>
            <w:r w:rsidRPr="008C31F3">
              <w:rPr>
                <w:sz w:val="20"/>
              </w:rPr>
              <w:t>haemolyticus</w:t>
            </w:r>
          </w:p>
        </w:tc>
        <w:tc>
          <w:tcPr>
            <w:tcW w:w="620" w:type="dxa"/>
            <w:hideMark/>
          </w:tcPr>
          <w:p w14:paraId="0F26CCFA" w14:textId="2648C9BF" w:rsidR="00D3416E" w:rsidRPr="002413D7" w:rsidRDefault="00A25A4E" w:rsidP="005E45DD">
            <w:pPr>
              <w:pStyle w:val="Body"/>
              <w:rPr>
                <w:szCs w:val="21"/>
              </w:rPr>
            </w:pPr>
            <w:r w:rsidRPr="002413D7">
              <w:rPr>
                <w:szCs w:val="21"/>
              </w:rPr>
              <w:t>0</w:t>
            </w:r>
          </w:p>
        </w:tc>
        <w:tc>
          <w:tcPr>
            <w:tcW w:w="620" w:type="dxa"/>
            <w:hideMark/>
          </w:tcPr>
          <w:p w14:paraId="5E923EA7" w14:textId="77777777" w:rsidR="00D3416E" w:rsidRPr="002413D7" w:rsidRDefault="00D3416E" w:rsidP="005E45DD">
            <w:pPr>
              <w:pStyle w:val="Body"/>
              <w:rPr>
                <w:b/>
                <w:bCs/>
                <w:szCs w:val="21"/>
              </w:rPr>
            </w:pPr>
            <w:r w:rsidRPr="002413D7">
              <w:rPr>
                <w:b/>
                <w:bCs/>
                <w:szCs w:val="21"/>
              </w:rPr>
              <w:t>1</w:t>
            </w:r>
          </w:p>
        </w:tc>
        <w:tc>
          <w:tcPr>
            <w:tcW w:w="620" w:type="dxa"/>
            <w:hideMark/>
          </w:tcPr>
          <w:p w14:paraId="2B7A7079" w14:textId="51706AAB" w:rsidR="00D3416E" w:rsidRPr="002413D7" w:rsidRDefault="00A25A4E" w:rsidP="005E45DD">
            <w:pPr>
              <w:pStyle w:val="Body"/>
              <w:rPr>
                <w:szCs w:val="21"/>
              </w:rPr>
            </w:pPr>
            <w:r w:rsidRPr="002413D7">
              <w:rPr>
                <w:szCs w:val="21"/>
              </w:rPr>
              <w:t>0</w:t>
            </w:r>
          </w:p>
        </w:tc>
        <w:tc>
          <w:tcPr>
            <w:tcW w:w="619" w:type="dxa"/>
            <w:hideMark/>
          </w:tcPr>
          <w:p w14:paraId="1339A9B3" w14:textId="60B90A7F" w:rsidR="00D3416E" w:rsidRPr="002413D7" w:rsidRDefault="00A25A4E" w:rsidP="005E45DD">
            <w:pPr>
              <w:pStyle w:val="Body"/>
              <w:rPr>
                <w:szCs w:val="21"/>
              </w:rPr>
            </w:pPr>
            <w:r w:rsidRPr="002413D7">
              <w:rPr>
                <w:szCs w:val="21"/>
              </w:rPr>
              <w:t>0</w:t>
            </w:r>
          </w:p>
        </w:tc>
        <w:tc>
          <w:tcPr>
            <w:tcW w:w="619" w:type="dxa"/>
            <w:hideMark/>
          </w:tcPr>
          <w:p w14:paraId="26300667" w14:textId="35D484F3" w:rsidR="00D3416E" w:rsidRPr="002413D7" w:rsidRDefault="00A25A4E" w:rsidP="005E45DD">
            <w:pPr>
              <w:pStyle w:val="Body"/>
              <w:rPr>
                <w:szCs w:val="21"/>
              </w:rPr>
            </w:pPr>
            <w:r w:rsidRPr="002413D7">
              <w:rPr>
                <w:szCs w:val="21"/>
              </w:rPr>
              <w:t>0</w:t>
            </w:r>
          </w:p>
        </w:tc>
        <w:tc>
          <w:tcPr>
            <w:tcW w:w="619" w:type="dxa"/>
            <w:hideMark/>
          </w:tcPr>
          <w:p w14:paraId="1B72771C" w14:textId="34FD3DD0" w:rsidR="00D3416E" w:rsidRPr="002413D7" w:rsidRDefault="00A25A4E" w:rsidP="005E45DD">
            <w:pPr>
              <w:pStyle w:val="Body"/>
              <w:rPr>
                <w:szCs w:val="21"/>
              </w:rPr>
            </w:pPr>
            <w:r w:rsidRPr="002413D7">
              <w:rPr>
                <w:szCs w:val="21"/>
              </w:rPr>
              <w:t>0</w:t>
            </w:r>
          </w:p>
        </w:tc>
        <w:tc>
          <w:tcPr>
            <w:tcW w:w="619" w:type="dxa"/>
            <w:hideMark/>
          </w:tcPr>
          <w:p w14:paraId="115030E9" w14:textId="77777777" w:rsidR="00D3416E" w:rsidRPr="002413D7" w:rsidRDefault="00D3416E" w:rsidP="005E45DD">
            <w:pPr>
              <w:pStyle w:val="Body"/>
              <w:rPr>
                <w:b/>
                <w:bCs/>
                <w:szCs w:val="21"/>
              </w:rPr>
            </w:pPr>
            <w:r w:rsidRPr="002413D7">
              <w:rPr>
                <w:b/>
                <w:bCs/>
                <w:szCs w:val="21"/>
              </w:rPr>
              <w:t>1</w:t>
            </w:r>
          </w:p>
        </w:tc>
        <w:tc>
          <w:tcPr>
            <w:tcW w:w="619" w:type="dxa"/>
            <w:hideMark/>
          </w:tcPr>
          <w:p w14:paraId="4C7115EA" w14:textId="72391EBD" w:rsidR="00D3416E" w:rsidRPr="002413D7" w:rsidRDefault="00A25A4E" w:rsidP="005E45DD">
            <w:pPr>
              <w:pStyle w:val="Body"/>
              <w:rPr>
                <w:szCs w:val="21"/>
              </w:rPr>
            </w:pPr>
            <w:r w:rsidRPr="002413D7">
              <w:rPr>
                <w:szCs w:val="21"/>
              </w:rPr>
              <w:t>0</w:t>
            </w:r>
          </w:p>
        </w:tc>
        <w:tc>
          <w:tcPr>
            <w:tcW w:w="619" w:type="dxa"/>
            <w:hideMark/>
          </w:tcPr>
          <w:p w14:paraId="29627F7C" w14:textId="145D321F" w:rsidR="00D3416E" w:rsidRPr="002413D7" w:rsidRDefault="00A25A4E" w:rsidP="005E45DD">
            <w:pPr>
              <w:pStyle w:val="Body"/>
              <w:rPr>
                <w:szCs w:val="21"/>
              </w:rPr>
            </w:pPr>
            <w:r w:rsidRPr="002413D7">
              <w:rPr>
                <w:szCs w:val="21"/>
              </w:rPr>
              <w:t>0</w:t>
            </w:r>
          </w:p>
        </w:tc>
        <w:tc>
          <w:tcPr>
            <w:tcW w:w="619" w:type="dxa"/>
            <w:hideMark/>
          </w:tcPr>
          <w:p w14:paraId="42C18AD8" w14:textId="77777777" w:rsidR="00D3416E" w:rsidRPr="002413D7" w:rsidRDefault="00D3416E" w:rsidP="005E45DD">
            <w:pPr>
              <w:pStyle w:val="Body"/>
              <w:rPr>
                <w:b/>
                <w:bCs/>
                <w:szCs w:val="21"/>
              </w:rPr>
            </w:pPr>
            <w:r w:rsidRPr="002413D7">
              <w:rPr>
                <w:b/>
                <w:bCs/>
                <w:szCs w:val="21"/>
              </w:rPr>
              <w:t>1</w:t>
            </w:r>
          </w:p>
        </w:tc>
        <w:tc>
          <w:tcPr>
            <w:tcW w:w="735" w:type="dxa"/>
            <w:noWrap/>
            <w:hideMark/>
          </w:tcPr>
          <w:p w14:paraId="15F84F4C" w14:textId="77777777" w:rsidR="00D3416E" w:rsidRPr="002413D7" w:rsidRDefault="00D3416E" w:rsidP="005E45DD">
            <w:pPr>
              <w:pStyle w:val="Body"/>
              <w:rPr>
                <w:b/>
                <w:bCs/>
                <w:szCs w:val="21"/>
              </w:rPr>
            </w:pPr>
            <w:r w:rsidRPr="002413D7">
              <w:rPr>
                <w:b/>
                <w:bCs/>
                <w:szCs w:val="21"/>
              </w:rPr>
              <w:t>3</w:t>
            </w:r>
          </w:p>
        </w:tc>
        <w:tc>
          <w:tcPr>
            <w:tcW w:w="750" w:type="dxa"/>
            <w:noWrap/>
            <w:hideMark/>
          </w:tcPr>
          <w:p w14:paraId="7206CD61" w14:textId="77777777" w:rsidR="00D3416E" w:rsidRPr="002413D7" w:rsidRDefault="00D3416E" w:rsidP="005E45DD">
            <w:pPr>
              <w:pStyle w:val="Body"/>
              <w:rPr>
                <w:szCs w:val="21"/>
              </w:rPr>
            </w:pPr>
            <w:r w:rsidRPr="002413D7">
              <w:rPr>
                <w:szCs w:val="21"/>
              </w:rPr>
              <w:t>1%</w:t>
            </w:r>
          </w:p>
        </w:tc>
      </w:tr>
      <w:tr w:rsidR="00513D14" w:rsidRPr="002413D7" w14:paraId="65D2D591" w14:textId="77777777" w:rsidTr="00513D14">
        <w:trPr>
          <w:trHeight w:val="320"/>
        </w:trPr>
        <w:tc>
          <w:tcPr>
            <w:tcW w:w="1620" w:type="dxa"/>
            <w:shd w:val="clear" w:color="auto" w:fill="EFF0EF"/>
            <w:hideMark/>
          </w:tcPr>
          <w:p w14:paraId="08DFA97D" w14:textId="77777777" w:rsidR="00D3416E" w:rsidRPr="008C31F3" w:rsidRDefault="00D3416E" w:rsidP="00D3416E">
            <w:pPr>
              <w:pStyle w:val="Body"/>
              <w:rPr>
                <w:sz w:val="20"/>
              </w:rPr>
            </w:pPr>
            <w:r w:rsidRPr="008C31F3">
              <w:rPr>
                <w:sz w:val="20"/>
              </w:rPr>
              <w:t>Other</w:t>
            </w:r>
          </w:p>
        </w:tc>
        <w:tc>
          <w:tcPr>
            <w:tcW w:w="620" w:type="dxa"/>
            <w:shd w:val="clear" w:color="auto" w:fill="EFF0EF"/>
            <w:hideMark/>
          </w:tcPr>
          <w:p w14:paraId="0775E6B2" w14:textId="565893AC" w:rsidR="00D3416E" w:rsidRPr="002413D7" w:rsidRDefault="00A25A4E" w:rsidP="005E45DD">
            <w:pPr>
              <w:pStyle w:val="Body"/>
              <w:rPr>
                <w:szCs w:val="21"/>
              </w:rPr>
            </w:pPr>
            <w:r w:rsidRPr="002413D7">
              <w:rPr>
                <w:szCs w:val="21"/>
              </w:rPr>
              <w:t>0</w:t>
            </w:r>
          </w:p>
        </w:tc>
        <w:tc>
          <w:tcPr>
            <w:tcW w:w="620" w:type="dxa"/>
            <w:shd w:val="clear" w:color="auto" w:fill="EFF0EF"/>
            <w:hideMark/>
          </w:tcPr>
          <w:p w14:paraId="511FFCAD" w14:textId="1F26011B" w:rsidR="00D3416E" w:rsidRPr="002413D7" w:rsidRDefault="00A25A4E" w:rsidP="005E45DD">
            <w:pPr>
              <w:pStyle w:val="Body"/>
              <w:rPr>
                <w:szCs w:val="21"/>
              </w:rPr>
            </w:pPr>
            <w:r w:rsidRPr="002413D7">
              <w:rPr>
                <w:szCs w:val="21"/>
              </w:rPr>
              <w:t>0</w:t>
            </w:r>
          </w:p>
        </w:tc>
        <w:tc>
          <w:tcPr>
            <w:tcW w:w="620" w:type="dxa"/>
            <w:shd w:val="clear" w:color="auto" w:fill="EFF0EF"/>
            <w:hideMark/>
          </w:tcPr>
          <w:p w14:paraId="532D53A9" w14:textId="10053790" w:rsidR="00D3416E" w:rsidRPr="002413D7" w:rsidRDefault="00A25A4E" w:rsidP="005E45DD">
            <w:pPr>
              <w:pStyle w:val="Body"/>
              <w:rPr>
                <w:szCs w:val="21"/>
              </w:rPr>
            </w:pPr>
            <w:r w:rsidRPr="002413D7">
              <w:rPr>
                <w:szCs w:val="21"/>
              </w:rPr>
              <w:t>0</w:t>
            </w:r>
          </w:p>
        </w:tc>
        <w:tc>
          <w:tcPr>
            <w:tcW w:w="619" w:type="dxa"/>
            <w:shd w:val="clear" w:color="auto" w:fill="EFF0EF"/>
            <w:hideMark/>
          </w:tcPr>
          <w:p w14:paraId="0CEF59EE" w14:textId="33313F1E" w:rsidR="00D3416E" w:rsidRPr="002413D7" w:rsidRDefault="00A25A4E" w:rsidP="005E45DD">
            <w:pPr>
              <w:pStyle w:val="Body"/>
              <w:rPr>
                <w:szCs w:val="21"/>
              </w:rPr>
            </w:pPr>
            <w:r w:rsidRPr="002413D7">
              <w:rPr>
                <w:szCs w:val="21"/>
              </w:rPr>
              <w:t>0</w:t>
            </w:r>
          </w:p>
        </w:tc>
        <w:tc>
          <w:tcPr>
            <w:tcW w:w="619" w:type="dxa"/>
            <w:shd w:val="clear" w:color="auto" w:fill="EFF0EF"/>
            <w:hideMark/>
          </w:tcPr>
          <w:p w14:paraId="5559C9A4" w14:textId="034F3765" w:rsidR="00D3416E" w:rsidRPr="002413D7" w:rsidRDefault="00A25A4E" w:rsidP="005E45DD">
            <w:pPr>
              <w:pStyle w:val="Body"/>
              <w:rPr>
                <w:szCs w:val="21"/>
              </w:rPr>
            </w:pPr>
            <w:r w:rsidRPr="002413D7">
              <w:rPr>
                <w:szCs w:val="21"/>
              </w:rPr>
              <w:t>0</w:t>
            </w:r>
          </w:p>
        </w:tc>
        <w:tc>
          <w:tcPr>
            <w:tcW w:w="619" w:type="dxa"/>
            <w:shd w:val="clear" w:color="auto" w:fill="EFF0EF"/>
            <w:hideMark/>
          </w:tcPr>
          <w:p w14:paraId="70996BAC" w14:textId="77777777" w:rsidR="00D3416E" w:rsidRPr="002413D7" w:rsidRDefault="00D3416E" w:rsidP="005E45DD">
            <w:pPr>
              <w:pStyle w:val="Body"/>
              <w:rPr>
                <w:b/>
                <w:bCs/>
                <w:szCs w:val="21"/>
              </w:rPr>
            </w:pPr>
            <w:r w:rsidRPr="002413D7">
              <w:rPr>
                <w:b/>
                <w:bCs/>
                <w:szCs w:val="21"/>
              </w:rPr>
              <w:t>2</w:t>
            </w:r>
          </w:p>
        </w:tc>
        <w:tc>
          <w:tcPr>
            <w:tcW w:w="619" w:type="dxa"/>
            <w:shd w:val="clear" w:color="auto" w:fill="EFF0EF"/>
            <w:hideMark/>
          </w:tcPr>
          <w:p w14:paraId="48C4902F" w14:textId="110CDAD6" w:rsidR="00D3416E" w:rsidRPr="002413D7" w:rsidRDefault="00A25A4E" w:rsidP="005E45DD">
            <w:pPr>
              <w:pStyle w:val="Body"/>
              <w:rPr>
                <w:szCs w:val="21"/>
              </w:rPr>
            </w:pPr>
            <w:r w:rsidRPr="002413D7">
              <w:rPr>
                <w:szCs w:val="21"/>
              </w:rPr>
              <w:t>0</w:t>
            </w:r>
          </w:p>
        </w:tc>
        <w:tc>
          <w:tcPr>
            <w:tcW w:w="619" w:type="dxa"/>
            <w:shd w:val="clear" w:color="auto" w:fill="EFF0EF"/>
            <w:hideMark/>
          </w:tcPr>
          <w:p w14:paraId="37DC27BA" w14:textId="77777777" w:rsidR="00D3416E" w:rsidRPr="002413D7" w:rsidRDefault="00D3416E" w:rsidP="005E45DD">
            <w:pPr>
              <w:pStyle w:val="Body"/>
              <w:rPr>
                <w:b/>
                <w:bCs/>
                <w:szCs w:val="21"/>
              </w:rPr>
            </w:pPr>
            <w:r w:rsidRPr="002413D7">
              <w:rPr>
                <w:b/>
                <w:bCs/>
                <w:szCs w:val="21"/>
              </w:rPr>
              <w:t>2</w:t>
            </w:r>
          </w:p>
        </w:tc>
        <w:tc>
          <w:tcPr>
            <w:tcW w:w="619" w:type="dxa"/>
            <w:shd w:val="clear" w:color="auto" w:fill="EFF0EF"/>
            <w:hideMark/>
          </w:tcPr>
          <w:p w14:paraId="13ECDD72" w14:textId="3533FF9D" w:rsidR="00D3416E" w:rsidRPr="002413D7" w:rsidRDefault="00A25A4E" w:rsidP="005E45DD">
            <w:pPr>
              <w:pStyle w:val="Body"/>
              <w:rPr>
                <w:szCs w:val="21"/>
              </w:rPr>
            </w:pPr>
            <w:r w:rsidRPr="002413D7">
              <w:rPr>
                <w:szCs w:val="21"/>
              </w:rPr>
              <w:t>0</w:t>
            </w:r>
          </w:p>
        </w:tc>
        <w:tc>
          <w:tcPr>
            <w:tcW w:w="619" w:type="dxa"/>
            <w:shd w:val="clear" w:color="auto" w:fill="EFF0EF"/>
            <w:hideMark/>
          </w:tcPr>
          <w:p w14:paraId="00F80DD9" w14:textId="26E1F989" w:rsidR="00D3416E" w:rsidRPr="002413D7" w:rsidRDefault="00A25A4E" w:rsidP="005E45DD">
            <w:pPr>
              <w:pStyle w:val="Body"/>
              <w:rPr>
                <w:szCs w:val="21"/>
              </w:rPr>
            </w:pPr>
            <w:r w:rsidRPr="002413D7">
              <w:rPr>
                <w:szCs w:val="21"/>
              </w:rPr>
              <w:t>0</w:t>
            </w:r>
          </w:p>
        </w:tc>
        <w:tc>
          <w:tcPr>
            <w:tcW w:w="735" w:type="dxa"/>
            <w:shd w:val="clear" w:color="auto" w:fill="EFF0EF"/>
            <w:noWrap/>
            <w:hideMark/>
          </w:tcPr>
          <w:p w14:paraId="4737F07C" w14:textId="77777777" w:rsidR="00D3416E" w:rsidRPr="002413D7" w:rsidRDefault="00D3416E" w:rsidP="005E45DD">
            <w:pPr>
              <w:pStyle w:val="Body"/>
              <w:rPr>
                <w:b/>
                <w:bCs/>
                <w:szCs w:val="21"/>
              </w:rPr>
            </w:pPr>
            <w:r w:rsidRPr="002413D7">
              <w:rPr>
                <w:b/>
                <w:bCs/>
                <w:szCs w:val="21"/>
              </w:rPr>
              <w:t>4</w:t>
            </w:r>
          </w:p>
        </w:tc>
        <w:tc>
          <w:tcPr>
            <w:tcW w:w="750" w:type="dxa"/>
            <w:shd w:val="clear" w:color="auto" w:fill="EFF0EF"/>
            <w:noWrap/>
            <w:hideMark/>
          </w:tcPr>
          <w:p w14:paraId="481196CB" w14:textId="77777777" w:rsidR="00D3416E" w:rsidRPr="002413D7" w:rsidRDefault="00D3416E" w:rsidP="005E45DD">
            <w:pPr>
              <w:pStyle w:val="Body"/>
              <w:rPr>
                <w:szCs w:val="21"/>
              </w:rPr>
            </w:pPr>
            <w:r w:rsidRPr="002413D7">
              <w:rPr>
                <w:szCs w:val="21"/>
              </w:rPr>
              <w:t>2%</w:t>
            </w:r>
          </w:p>
        </w:tc>
      </w:tr>
      <w:tr w:rsidR="008C31F3" w:rsidRPr="002413D7" w14:paraId="30EA91E7" w14:textId="77777777" w:rsidTr="00513D14">
        <w:trPr>
          <w:trHeight w:val="320"/>
        </w:trPr>
        <w:tc>
          <w:tcPr>
            <w:tcW w:w="1620" w:type="dxa"/>
            <w:hideMark/>
          </w:tcPr>
          <w:p w14:paraId="64580420" w14:textId="77777777" w:rsidR="00D3416E" w:rsidRPr="008C31F3" w:rsidRDefault="00D3416E" w:rsidP="00D3416E">
            <w:pPr>
              <w:pStyle w:val="Body"/>
              <w:rPr>
                <w:sz w:val="20"/>
              </w:rPr>
            </w:pPr>
            <w:r w:rsidRPr="008C31F3">
              <w:rPr>
                <w:sz w:val="20"/>
              </w:rPr>
              <w:t>Unknown</w:t>
            </w:r>
          </w:p>
        </w:tc>
        <w:tc>
          <w:tcPr>
            <w:tcW w:w="620" w:type="dxa"/>
            <w:hideMark/>
          </w:tcPr>
          <w:p w14:paraId="1FA32169" w14:textId="77777777" w:rsidR="00D3416E" w:rsidRPr="002413D7" w:rsidRDefault="00D3416E" w:rsidP="005E45DD">
            <w:pPr>
              <w:pStyle w:val="Body"/>
              <w:rPr>
                <w:b/>
                <w:bCs/>
                <w:szCs w:val="21"/>
              </w:rPr>
            </w:pPr>
            <w:r w:rsidRPr="002413D7">
              <w:rPr>
                <w:b/>
                <w:bCs/>
                <w:szCs w:val="21"/>
              </w:rPr>
              <w:t>7</w:t>
            </w:r>
          </w:p>
        </w:tc>
        <w:tc>
          <w:tcPr>
            <w:tcW w:w="620" w:type="dxa"/>
            <w:hideMark/>
          </w:tcPr>
          <w:p w14:paraId="50456E31" w14:textId="77777777" w:rsidR="00D3416E" w:rsidRPr="002413D7" w:rsidRDefault="00D3416E" w:rsidP="005E45DD">
            <w:pPr>
              <w:pStyle w:val="Body"/>
              <w:rPr>
                <w:b/>
                <w:bCs/>
                <w:szCs w:val="21"/>
              </w:rPr>
            </w:pPr>
            <w:r w:rsidRPr="002413D7">
              <w:rPr>
                <w:b/>
                <w:bCs/>
                <w:szCs w:val="21"/>
              </w:rPr>
              <w:t>3</w:t>
            </w:r>
          </w:p>
        </w:tc>
        <w:tc>
          <w:tcPr>
            <w:tcW w:w="620" w:type="dxa"/>
            <w:hideMark/>
          </w:tcPr>
          <w:p w14:paraId="12A13EB9" w14:textId="77777777" w:rsidR="00D3416E" w:rsidRPr="002413D7" w:rsidRDefault="00D3416E" w:rsidP="005E45DD">
            <w:pPr>
              <w:pStyle w:val="Body"/>
              <w:rPr>
                <w:b/>
                <w:bCs/>
                <w:szCs w:val="21"/>
              </w:rPr>
            </w:pPr>
            <w:r w:rsidRPr="002413D7">
              <w:rPr>
                <w:b/>
                <w:bCs/>
                <w:szCs w:val="21"/>
              </w:rPr>
              <w:t>8</w:t>
            </w:r>
          </w:p>
        </w:tc>
        <w:tc>
          <w:tcPr>
            <w:tcW w:w="619" w:type="dxa"/>
            <w:hideMark/>
          </w:tcPr>
          <w:p w14:paraId="4EEFE86B" w14:textId="77777777" w:rsidR="00D3416E" w:rsidRPr="002413D7" w:rsidRDefault="00D3416E" w:rsidP="005E45DD">
            <w:pPr>
              <w:pStyle w:val="Body"/>
              <w:rPr>
                <w:b/>
                <w:bCs/>
                <w:szCs w:val="21"/>
              </w:rPr>
            </w:pPr>
            <w:r w:rsidRPr="002413D7">
              <w:rPr>
                <w:b/>
                <w:bCs/>
                <w:szCs w:val="21"/>
              </w:rPr>
              <w:t>3</w:t>
            </w:r>
          </w:p>
        </w:tc>
        <w:tc>
          <w:tcPr>
            <w:tcW w:w="619" w:type="dxa"/>
            <w:hideMark/>
          </w:tcPr>
          <w:p w14:paraId="64B426F6" w14:textId="77777777" w:rsidR="00D3416E" w:rsidRPr="002413D7" w:rsidRDefault="00D3416E" w:rsidP="005E45DD">
            <w:pPr>
              <w:pStyle w:val="Body"/>
              <w:rPr>
                <w:b/>
                <w:bCs/>
                <w:szCs w:val="21"/>
              </w:rPr>
            </w:pPr>
            <w:r w:rsidRPr="002413D7">
              <w:rPr>
                <w:b/>
                <w:bCs/>
                <w:szCs w:val="21"/>
              </w:rPr>
              <w:t>6</w:t>
            </w:r>
          </w:p>
        </w:tc>
        <w:tc>
          <w:tcPr>
            <w:tcW w:w="619" w:type="dxa"/>
            <w:hideMark/>
          </w:tcPr>
          <w:p w14:paraId="6E47A041" w14:textId="77777777" w:rsidR="00D3416E" w:rsidRPr="002413D7" w:rsidRDefault="00D3416E" w:rsidP="005E45DD">
            <w:pPr>
              <w:pStyle w:val="Body"/>
              <w:rPr>
                <w:b/>
                <w:bCs/>
                <w:szCs w:val="21"/>
              </w:rPr>
            </w:pPr>
            <w:r w:rsidRPr="002413D7">
              <w:rPr>
                <w:b/>
                <w:bCs/>
                <w:szCs w:val="21"/>
              </w:rPr>
              <w:t>4</w:t>
            </w:r>
          </w:p>
        </w:tc>
        <w:tc>
          <w:tcPr>
            <w:tcW w:w="619" w:type="dxa"/>
            <w:hideMark/>
          </w:tcPr>
          <w:p w14:paraId="4CDBC53D" w14:textId="77777777" w:rsidR="00D3416E" w:rsidRPr="002413D7" w:rsidRDefault="00D3416E" w:rsidP="005E45DD">
            <w:pPr>
              <w:pStyle w:val="Body"/>
              <w:rPr>
                <w:b/>
                <w:bCs/>
                <w:szCs w:val="21"/>
              </w:rPr>
            </w:pPr>
            <w:r w:rsidRPr="002413D7">
              <w:rPr>
                <w:b/>
                <w:bCs/>
                <w:szCs w:val="21"/>
              </w:rPr>
              <w:t>3</w:t>
            </w:r>
          </w:p>
        </w:tc>
        <w:tc>
          <w:tcPr>
            <w:tcW w:w="619" w:type="dxa"/>
            <w:hideMark/>
          </w:tcPr>
          <w:p w14:paraId="262A9718" w14:textId="77777777" w:rsidR="00D3416E" w:rsidRPr="002413D7" w:rsidRDefault="00D3416E" w:rsidP="005E45DD">
            <w:pPr>
              <w:pStyle w:val="Body"/>
              <w:rPr>
                <w:b/>
                <w:bCs/>
                <w:szCs w:val="21"/>
              </w:rPr>
            </w:pPr>
            <w:r w:rsidRPr="002413D7">
              <w:rPr>
                <w:b/>
                <w:bCs/>
                <w:szCs w:val="21"/>
              </w:rPr>
              <w:t>1</w:t>
            </w:r>
          </w:p>
        </w:tc>
        <w:tc>
          <w:tcPr>
            <w:tcW w:w="619" w:type="dxa"/>
            <w:hideMark/>
          </w:tcPr>
          <w:p w14:paraId="4AF336B4" w14:textId="462ECBE5" w:rsidR="00D3416E" w:rsidRPr="002413D7" w:rsidRDefault="00A25A4E" w:rsidP="005E45DD">
            <w:pPr>
              <w:pStyle w:val="Body"/>
              <w:rPr>
                <w:szCs w:val="21"/>
              </w:rPr>
            </w:pPr>
            <w:r w:rsidRPr="002413D7">
              <w:rPr>
                <w:szCs w:val="21"/>
              </w:rPr>
              <w:t>0</w:t>
            </w:r>
          </w:p>
        </w:tc>
        <w:tc>
          <w:tcPr>
            <w:tcW w:w="619" w:type="dxa"/>
            <w:hideMark/>
          </w:tcPr>
          <w:p w14:paraId="6F868010" w14:textId="77777777" w:rsidR="00D3416E" w:rsidRPr="002413D7" w:rsidRDefault="00D3416E" w:rsidP="005E45DD">
            <w:pPr>
              <w:pStyle w:val="Body"/>
              <w:rPr>
                <w:b/>
                <w:bCs/>
                <w:szCs w:val="21"/>
              </w:rPr>
            </w:pPr>
            <w:r w:rsidRPr="002413D7">
              <w:rPr>
                <w:b/>
                <w:bCs/>
                <w:szCs w:val="21"/>
              </w:rPr>
              <w:t>1</w:t>
            </w:r>
          </w:p>
        </w:tc>
        <w:tc>
          <w:tcPr>
            <w:tcW w:w="735" w:type="dxa"/>
            <w:noWrap/>
            <w:hideMark/>
          </w:tcPr>
          <w:p w14:paraId="15EBDC80" w14:textId="77777777" w:rsidR="00D3416E" w:rsidRPr="002413D7" w:rsidRDefault="00D3416E" w:rsidP="005E45DD">
            <w:pPr>
              <w:pStyle w:val="Body"/>
              <w:rPr>
                <w:szCs w:val="21"/>
              </w:rPr>
            </w:pPr>
            <w:r w:rsidRPr="002413D7">
              <w:rPr>
                <w:szCs w:val="21"/>
              </w:rPr>
              <w:t>36</w:t>
            </w:r>
          </w:p>
        </w:tc>
        <w:tc>
          <w:tcPr>
            <w:tcW w:w="750" w:type="dxa"/>
            <w:noWrap/>
            <w:hideMark/>
          </w:tcPr>
          <w:p w14:paraId="1476E98D" w14:textId="77777777" w:rsidR="00D3416E" w:rsidRPr="002413D7" w:rsidRDefault="00D3416E" w:rsidP="005E45DD">
            <w:pPr>
              <w:pStyle w:val="Body"/>
              <w:rPr>
                <w:szCs w:val="21"/>
              </w:rPr>
            </w:pPr>
            <w:r w:rsidRPr="002413D7">
              <w:rPr>
                <w:szCs w:val="21"/>
              </w:rPr>
              <w:t>17%</w:t>
            </w:r>
          </w:p>
        </w:tc>
      </w:tr>
      <w:tr w:rsidR="00513D14" w:rsidRPr="002413D7" w14:paraId="057FD19B" w14:textId="77777777" w:rsidTr="00513D14">
        <w:trPr>
          <w:trHeight w:val="320"/>
        </w:trPr>
        <w:tc>
          <w:tcPr>
            <w:tcW w:w="1620" w:type="dxa"/>
            <w:shd w:val="clear" w:color="auto" w:fill="C5511A"/>
            <w:hideMark/>
          </w:tcPr>
          <w:p w14:paraId="31EC0FEE" w14:textId="6BA96119" w:rsidR="00D3416E" w:rsidRPr="00513D14" w:rsidRDefault="00D3416E" w:rsidP="00D3416E">
            <w:pPr>
              <w:pStyle w:val="Body"/>
              <w:rPr>
                <w:b/>
                <w:bCs/>
                <w:color w:val="FFFFFF" w:themeColor="background1"/>
                <w:sz w:val="20"/>
              </w:rPr>
            </w:pPr>
            <w:r w:rsidRPr="00513D14">
              <w:rPr>
                <w:b/>
                <w:bCs/>
                <w:color w:val="FFFFFF" w:themeColor="background1"/>
                <w:sz w:val="20"/>
              </w:rPr>
              <w:t>T</w:t>
            </w:r>
            <w:r w:rsidR="00DE48C9" w:rsidRPr="00513D14">
              <w:rPr>
                <w:b/>
                <w:bCs/>
                <w:color w:val="FFFFFF" w:themeColor="background1"/>
                <w:sz w:val="20"/>
              </w:rPr>
              <w:t>otal</w:t>
            </w:r>
          </w:p>
        </w:tc>
        <w:tc>
          <w:tcPr>
            <w:tcW w:w="620" w:type="dxa"/>
            <w:shd w:val="clear" w:color="auto" w:fill="C5511A"/>
            <w:hideMark/>
          </w:tcPr>
          <w:p w14:paraId="482BDC1A"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29</w:t>
            </w:r>
          </w:p>
        </w:tc>
        <w:tc>
          <w:tcPr>
            <w:tcW w:w="620" w:type="dxa"/>
            <w:shd w:val="clear" w:color="auto" w:fill="C5511A"/>
            <w:hideMark/>
          </w:tcPr>
          <w:p w14:paraId="55A7A597"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35</w:t>
            </w:r>
          </w:p>
        </w:tc>
        <w:tc>
          <w:tcPr>
            <w:tcW w:w="620" w:type="dxa"/>
            <w:shd w:val="clear" w:color="auto" w:fill="C5511A"/>
            <w:hideMark/>
          </w:tcPr>
          <w:p w14:paraId="1B886B06"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43</w:t>
            </w:r>
          </w:p>
        </w:tc>
        <w:tc>
          <w:tcPr>
            <w:tcW w:w="619" w:type="dxa"/>
            <w:shd w:val="clear" w:color="auto" w:fill="C5511A"/>
            <w:hideMark/>
          </w:tcPr>
          <w:p w14:paraId="5B7E7E80"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20</w:t>
            </w:r>
          </w:p>
        </w:tc>
        <w:tc>
          <w:tcPr>
            <w:tcW w:w="619" w:type="dxa"/>
            <w:shd w:val="clear" w:color="auto" w:fill="C5511A"/>
            <w:hideMark/>
          </w:tcPr>
          <w:p w14:paraId="1EC7CC9E"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31</w:t>
            </w:r>
          </w:p>
        </w:tc>
        <w:tc>
          <w:tcPr>
            <w:tcW w:w="619" w:type="dxa"/>
            <w:shd w:val="clear" w:color="auto" w:fill="C5511A"/>
            <w:hideMark/>
          </w:tcPr>
          <w:p w14:paraId="72019440"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18</w:t>
            </w:r>
          </w:p>
        </w:tc>
        <w:tc>
          <w:tcPr>
            <w:tcW w:w="619" w:type="dxa"/>
            <w:shd w:val="clear" w:color="auto" w:fill="C5511A"/>
            <w:hideMark/>
          </w:tcPr>
          <w:p w14:paraId="41A146B3"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13</w:t>
            </w:r>
          </w:p>
        </w:tc>
        <w:tc>
          <w:tcPr>
            <w:tcW w:w="619" w:type="dxa"/>
            <w:shd w:val="clear" w:color="auto" w:fill="C5511A"/>
            <w:hideMark/>
          </w:tcPr>
          <w:p w14:paraId="632206C9"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5</w:t>
            </w:r>
          </w:p>
        </w:tc>
        <w:tc>
          <w:tcPr>
            <w:tcW w:w="619" w:type="dxa"/>
            <w:shd w:val="clear" w:color="auto" w:fill="C5511A"/>
            <w:hideMark/>
          </w:tcPr>
          <w:p w14:paraId="2B6B2AFB"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13</w:t>
            </w:r>
          </w:p>
        </w:tc>
        <w:tc>
          <w:tcPr>
            <w:tcW w:w="619" w:type="dxa"/>
            <w:shd w:val="clear" w:color="auto" w:fill="C5511A"/>
            <w:hideMark/>
          </w:tcPr>
          <w:p w14:paraId="495CB07B"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7</w:t>
            </w:r>
          </w:p>
        </w:tc>
        <w:tc>
          <w:tcPr>
            <w:tcW w:w="735" w:type="dxa"/>
            <w:shd w:val="clear" w:color="auto" w:fill="C5511A"/>
            <w:noWrap/>
            <w:hideMark/>
          </w:tcPr>
          <w:p w14:paraId="03EB3B99"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214</w:t>
            </w:r>
          </w:p>
        </w:tc>
        <w:tc>
          <w:tcPr>
            <w:tcW w:w="750" w:type="dxa"/>
            <w:shd w:val="clear" w:color="auto" w:fill="C5511A"/>
            <w:noWrap/>
            <w:hideMark/>
          </w:tcPr>
          <w:p w14:paraId="725A190C" w14:textId="77777777" w:rsidR="00D3416E" w:rsidRPr="00513D14" w:rsidRDefault="00D3416E" w:rsidP="005E45DD">
            <w:pPr>
              <w:pStyle w:val="Body"/>
              <w:rPr>
                <w:b/>
                <w:bCs/>
                <w:color w:val="FFFFFF" w:themeColor="background1"/>
                <w:szCs w:val="21"/>
              </w:rPr>
            </w:pPr>
            <w:r w:rsidRPr="00513D14">
              <w:rPr>
                <w:b/>
                <w:bCs/>
                <w:color w:val="FFFFFF" w:themeColor="background1"/>
                <w:szCs w:val="21"/>
              </w:rPr>
              <w:t>100%</w:t>
            </w:r>
          </w:p>
        </w:tc>
      </w:tr>
    </w:tbl>
    <w:p w14:paraId="5A31D861" w14:textId="77777777" w:rsidR="004C4C3B" w:rsidRDefault="004C4C3B">
      <w:pPr>
        <w:spacing w:after="0" w:line="240" w:lineRule="auto"/>
        <w:rPr>
          <w:rFonts w:eastAsia="Times"/>
        </w:rPr>
      </w:pPr>
      <w:r>
        <w:br w:type="page"/>
      </w:r>
    </w:p>
    <w:p w14:paraId="36FAE3EE" w14:textId="011CFD86" w:rsidR="00CA1484" w:rsidRPr="00D13427" w:rsidRDefault="00CA1484" w:rsidP="00A72EFA">
      <w:pPr>
        <w:pStyle w:val="Heading2"/>
      </w:pPr>
      <w:bookmarkStart w:id="69" w:name="_Toc221105551"/>
      <w:r w:rsidRPr="00D13427">
        <w:lastRenderedPageBreak/>
        <w:t xml:space="preserve">Appendix </w:t>
      </w:r>
      <w:r w:rsidR="00B57476">
        <w:t>1</w:t>
      </w:r>
      <w:r w:rsidR="001E5942">
        <w:t>2</w:t>
      </w:r>
      <w:r w:rsidRPr="00D13427">
        <w:t xml:space="preserve">: </w:t>
      </w:r>
      <w:r w:rsidR="00D60B86">
        <w:t>S</w:t>
      </w:r>
      <w:r w:rsidRPr="00D13427">
        <w:t>ervice delivery</w:t>
      </w:r>
      <w:bookmarkEnd w:id="69"/>
    </w:p>
    <w:tbl>
      <w:tblPr>
        <w:tblW w:w="0" w:type="auto"/>
        <w:tblBorders>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3424"/>
        <w:gridCol w:w="1427"/>
        <w:gridCol w:w="1577"/>
        <w:gridCol w:w="1355"/>
        <w:gridCol w:w="1505"/>
      </w:tblGrid>
      <w:tr w:rsidR="00121C2F" w:rsidRPr="00121C2F" w14:paraId="67BE2A5E" w14:textId="77777777" w:rsidTr="00513D14">
        <w:trPr>
          <w:trHeight w:val="523"/>
        </w:trPr>
        <w:tc>
          <w:tcPr>
            <w:tcW w:w="3424" w:type="dxa"/>
            <w:shd w:val="clear" w:color="auto" w:fill="C5511A"/>
            <w:tcMar>
              <w:top w:w="0" w:type="dxa"/>
              <w:left w:w="108" w:type="dxa"/>
              <w:bottom w:w="0" w:type="dxa"/>
              <w:right w:w="108" w:type="dxa"/>
            </w:tcMar>
            <w:vAlign w:val="center"/>
            <w:hideMark/>
          </w:tcPr>
          <w:p w14:paraId="5206F66E" w14:textId="77777777" w:rsidR="00CA1484" w:rsidRPr="00D9798C" w:rsidRDefault="00CA1484">
            <w:pPr>
              <w:pStyle w:val="Body"/>
              <w:rPr>
                <w:b/>
                <w:bCs/>
                <w:color w:val="FFFFFF" w:themeColor="background1"/>
              </w:rPr>
            </w:pPr>
            <w:r w:rsidRPr="00D9798C">
              <w:rPr>
                <w:b/>
                <w:bCs/>
                <w:color w:val="FFFFFF" w:themeColor="background1"/>
              </w:rPr>
              <w:t>Measure name</w:t>
            </w:r>
          </w:p>
        </w:tc>
        <w:tc>
          <w:tcPr>
            <w:tcW w:w="1427" w:type="dxa"/>
            <w:shd w:val="clear" w:color="auto" w:fill="C5511A"/>
            <w:tcMar>
              <w:top w:w="0" w:type="dxa"/>
              <w:left w:w="108" w:type="dxa"/>
              <w:bottom w:w="0" w:type="dxa"/>
              <w:right w:w="108" w:type="dxa"/>
            </w:tcMar>
            <w:vAlign w:val="center"/>
            <w:hideMark/>
          </w:tcPr>
          <w:p w14:paraId="7028B30C" w14:textId="77777777" w:rsidR="00CA1484" w:rsidRPr="00D9798C" w:rsidRDefault="00CA1484">
            <w:pPr>
              <w:pStyle w:val="Body"/>
              <w:rPr>
                <w:b/>
                <w:bCs/>
                <w:color w:val="FFFFFF" w:themeColor="background1"/>
              </w:rPr>
            </w:pPr>
            <w:r w:rsidRPr="00D9798C">
              <w:rPr>
                <w:b/>
                <w:bCs/>
                <w:color w:val="FFFFFF" w:themeColor="background1"/>
              </w:rPr>
              <w:t>Frequency</w:t>
            </w:r>
          </w:p>
        </w:tc>
        <w:tc>
          <w:tcPr>
            <w:tcW w:w="1577" w:type="dxa"/>
            <w:shd w:val="clear" w:color="auto" w:fill="C5511A"/>
            <w:tcMar>
              <w:top w:w="0" w:type="dxa"/>
              <w:left w:w="108" w:type="dxa"/>
              <w:bottom w:w="0" w:type="dxa"/>
              <w:right w:w="108" w:type="dxa"/>
            </w:tcMar>
            <w:vAlign w:val="center"/>
            <w:hideMark/>
          </w:tcPr>
          <w:p w14:paraId="6469D270" w14:textId="77777777" w:rsidR="00CA1484" w:rsidRPr="00D9798C" w:rsidRDefault="00CA1484">
            <w:pPr>
              <w:pStyle w:val="Body"/>
              <w:rPr>
                <w:b/>
                <w:bCs/>
                <w:color w:val="FFFFFF" w:themeColor="background1"/>
              </w:rPr>
            </w:pPr>
            <w:r w:rsidRPr="00D9798C">
              <w:rPr>
                <w:b/>
                <w:bCs/>
                <w:color w:val="FFFFFF" w:themeColor="background1"/>
              </w:rPr>
              <w:t>Measure</w:t>
            </w:r>
          </w:p>
        </w:tc>
        <w:tc>
          <w:tcPr>
            <w:tcW w:w="1355" w:type="dxa"/>
            <w:shd w:val="clear" w:color="auto" w:fill="C5511A"/>
            <w:tcMar>
              <w:top w:w="0" w:type="dxa"/>
              <w:left w:w="108" w:type="dxa"/>
              <w:bottom w:w="0" w:type="dxa"/>
              <w:right w:w="108" w:type="dxa"/>
            </w:tcMar>
            <w:vAlign w:val="center"/>
            <w:hideMark/>
          </w:tcPr>
          <w:p w14:paraId="4ABAEEED" w14:textId="77777777" w:rsidR="00CA1484" w:rsidRPr="00D9798C" w:rsidRDefault="00CA1484">
            <w:pPr>
              <w:pStyle w:val="Body"/>
              <w:rPr>
                <w:b/>
                <w:bCs/>
                <w:color w:val="FFFFFF" w:themeColor="background1"/>
              </w:rPr>
            </w:pPr>
            <w:r w:rsidRPr="00D9798C">
              <w:rPr>
                <w:b/>
                <w:bCs/>
                <w:color w:val="FFFFFF" w:themeColor="background1"/>
              </w:rPr>
              <w:t>Target</w:t>
            </w:r>
          </w:p>
        </w:tc>
        <w:tc>
          <w:tcPr>
            <w:tcW w:w="1505" w:type="dxa"/>
            <w:shd w:val="clear" w:color="auto" w:fill="C5511A"/>
            <w:tcMar>
              <w:top w:w="0" w:type="dxa"/>
              <w:left w:w="108" w:type="dxa"/>
              <w:bottom w:w="0" w:type="dxa"/>
              <w:right w:w="108" w:type="dxa"/>
            </w:tcMar>
            <w:vAlign w:val="center"/>
            <w:hideMark/>
          </w:tcPr>
          <w:p w14:paraId="006CC495" w14:textId="77777777" w:rsidR="00CA1484" w:rsidRPr="00D9798C" w:rsidRDefault="00CA1484">
            <w:pPr>
              <w:pStyle w:val="Body"/>
              <w:rPr>
                <w:b/>
                <w:bCs/>
                <w:color w:val="FFFFFF" w:themeColor="background1"/>
              </w:rPr>
            </w:pPr>
            <w:r w:rsidRPr="00D9798C">
              <w:rPr>
                <w:b/>
                <w:bCs/>
                <w:color w:val="FFFFFF" w:themeColor="background1"/>
              </w:rPr>
              <w:t>Result</w:t>
            </w:r>
          </w:p>
        </w:tc>
      </w:tr>
      <w:tr w:rsidR="00121C2F" w:rsidRPr="00121C2F" w14:paraId="3ADD9E0E" w14:textId="77777777" w:rsidTr="00513D14">
        <w:trPr>
          <w:trHeight w:val="247"/>
        </w:trPr>
        <w:tc>
          <w:tcPr>
            <w:tcW w:w="3424" w:type="dxa"/>
            <w:tcMar>
              <w:top w:w="0" w:type="dxa"/>
              <w:left w:w="108" w:type="dxa"/>
              <w:bottom w:w="0" w:type="dxa"/>
              <w:right w:w="108" w:type="dxa"/>
            </w:tcMar>
            <w:hideMark/>
          </w:tcPr>
          <w:p w14:paraId="056C58BB" w14:textId="77777777" w:rsidR="00CA1484" w:rsidRPr="00121C2F" w:rsidRDefault="00CA1484">
            <w:pPr>
              <w:pStyle w:val="Body"/>
            </w:pPr>
            <w:r w:rsidRPr="00121C2F">
              <w:t>Calls to food safety hotlines that are answered</w:t>
            </w:r>
          </w:p>
        </w:tc>
        <w:tc>
          <w:tcPr>
            <w:tcW w:w="1427" w:type="dxa"/>
            <w:tcMar>
              <w:top w:w="0" w:type="dxa"/>
              <w:left w:w="108" w:type="dxa"/>
              <w:bottom w:w="0" w:type="dxa"/>
              <w:right w:w="108" w:type="dxa"/>
            </w:tcMar>
            <w:hideMark/>
          </w:tcPr>
          <w:p w14:paraId="2894B130" w14:textId="77777777" w:rsidR="00CA1484" w:rsidRPr="00121C2F" w:rsidRDefault="00CA1484">
            <w:pPr>
              <w:pStyle w:val="Body"/>
            </w:pPr>
            <w:r w:rsidRPr="00121C2F">
              <w:t>Annually</w:t>
            </w:r>
          </w:p>
        </w:tc>
        <w:tc>
          <w:tcPr>
            <w:tcW w:w="1577" w:type="dxa"/>
            <w:tcMar>
              <w:top w:w="0" w:type="dxa"/>
              <w:left w:w="108" w:type="dxa"/>
              <w:bottom w:w="0" w:type="dxa"/>
              <w:right w:w="108" w:type="dxa"/>
            </w:tcMar>
            <w:hideMark/>
          </w:tcPr>
          <w:p w14:paraId="6B5E3B34" w14:textId="77777777" w:rsidR="00CA1484" w:rsidRPr="00121C2F" w:rsidRDefault="00CA1484">
            <w:pPr>
              <w:pStyle w:val="Body"/>
            </w:pPr>
            <w:r w:rsidRPr="00121C2F">
              <w:t xml:space="preserve">Quality </w:t>
            </w:r>
          </w:p>
        </w:tc>
        <w:tc>
          <w:tcPr>
            <w:tcW w:w="1355" w:type="dxa"/>
            <w:tcMar>
              <w:top w:w="0" w:type="dxa"/>
              <w:left w:w="108" w:type="dxa"/>
              <w:bottom w:w="0" w:type="dxa"/>
              <w:right w:w="108" w:type="dxa"/>
            </w:tcMar>
            <w:hideMark/>
          </w:tcPr>
          <w:p w14:paraId="19121FA5" w14:textId="77777777" w:rsidR="00CA1484" w:rsidRPr="00121C2F" w:rsidRDefault="00CA1484">
            <w:pPr>
              <w:pStyle w:val="Body"/>
            </w:pPr>
            <w:r w:rsidRPr="00121C2F">
              <w:t>97%</w:t>
            </w:r>
          </w:p>
        </w:tc>
        <w:tc>
          <w:tcPr>
            <w:tcW w:w="1505" w:type="dxa"/>
            <w:tcMar>
              <w:top w:w="0" w:type="dxa"/>
              <w:left w:w="108" w:type="dxa"/>
              <w:bottom w:w="0" w:type="dxa"/>
              <w:right w:w="108" w:type="dxa"/>
            </w:tcMar>
            <w:hideMark/>
          </w:tcPr>
          <w:p w14:paraId="6754CA31" w14:textId="00E0E218" w:rsidR="00CA1484" w:rsidRPr="00121C2F" w:rsidRDefault="00CA1484">
            <w:pPr>
              <w:pStyle w:val="Body"/>
            </w:pPr>
            <w:r w:rsidRPr="00121C2F">
              <w:t>98%</w:t>
            </w:r>
          </w:p>
        </w:tc>
      </w:tr>
      <w:tr w:rsidR="00121C2F" w:rsidRPr="00121C2F" w14:paraId="2BE408BB" w14:textId="77777777" w:rsidTr="00513D14">
        <w:trPr>
          <w:trHeight w:val="261"/>
        </w:trPr>
        <w:tc>
          <w:tcPr>
            <w:tcW w:w="3424" w:type="dxa"/>
            <w:shd w:val="clear" w:color="auto" w:fill="EFF0EF"/>
            <w:tcMar>
              <w:top w:w="0" w:type="dxa"/>
              <w:left w:w="108" w:type="dxa"/>
              <w:bottom w:w="0" w:type="dxa"/>
              <w:right w:w="108" w:type="dxa"/>
            </w:tcMar>
          </w:tcPr>
          <w:p w14:paraId="63055A46" w14:textId="63A96B3F" w:rsidR="00CA1484" w:rsidRPr="00121C2F" w:rsidRDefault="005D63B6">
            <w:pPr>
              <w:pStyle w:val="Body"/>
            </w:pPr>
            <w:r w:rsidRPr="00121C2F">
              <w:t>Eligible a</w:t>
            </w:r>
            <w:r w:rsidR="00CA1484" w:rsidRPr="00121C2F">
              <w:t>naphylaxis notifications attributed to food in people with a known allergy are acted upon within one day of notification</w:t>
            </w:r>
          </w:p>
        </w:tc>
        <w:tc>
          <w:tcPr>
            <w:tcW w:w="1427" w:type="dxa"/>
            <w:shd w:val="clear" w:color="auto" w:fill="EFF0EF"/>
            <w:tcMar>
              <w:top w:w="0" w:type="dxa"/>
              <w:left w:w="108" w:type="dxa"/>
              <w:bottom w:w="0" w:type="dxa"/>
              <w:right w:w="108" w:type="dxa"/>
            </w:tcMar>
          </w:tcPr>
          <w:p w14:paraId="5F650B71" w14:textId="758442C0" w:rsidR="00CA1484" w:rsidRPr="00121C2F" w:rsidRDefault="005D63B6">
            <w:pPr>
              <w:pStyle w:val="Body"/>
            </w:pPr>
            <w:r w:rsidRPr="00121C2F">
              <w:t>Annually</w:t>
            </w:r>
          </w:p>
        </w:tc>
        <w:tc>
          <w:tcPr>
            <w:tcW w:w="1577" w:type="dxa"/>
            <w:shd w:val="clear" w:color="auto" w:fill="EFF0EF"/>
            <w:tcMar>
              <w:top w:w="0" w:type="dxa"/>
              <w:left w:w="108" w:type="dxa"/>
              <w:bottom w:w="0" w:type="dxa"/>
              <w:right w:w="108" w:type="dxa"/>
            </w:tcMar>
          </w:tcPr>
          <w:p w14:paraId="4274C9FD" w14:textId="77777777" w:rsidR="00CA1484" w:rsidRPr="00121C2F" w:rsidRDefault="00CA1484">
            <w:pPr>
              <w:pStyle w:val="Body"/>
            </w:pPr>
            <w:r w:rsidRPr="00121C2F">
              <w:t>Timeliness </w:t>
            </w:r>
          </w:p>
        </w:tc>
        <w:tc>
          <w:tcPr>
            <w:tcW w:w="1355" w:type="dxa"/>
            <w:shd w:val="clear" w:color="auto" w:fill="EFF0EF"/>
            <w:tcMar>
              <w:top w:w="0" w:type="dxa"/>
              <w:left w:w="108" w:type="dxa"/>
              <w:bottom w:w="0" w:type="dxa"/>
              <w:right w:w="108" w:type="dxa"/>
            </w:tcMar>
          </w:tcPr>
          <w:p w14:paraId="1575C3E2" w14:textId="6E01AB0B" w:rsidR="00CA1484" w:rsidRPr="00121C2F" w:rsidRDefault="001F6110">
            <w:pPr>
              <w:pStyle w:val="Body"/>
            </w:pPr>
            <w:r w:rsidRPr="00121C2F">
              <w:t>95</w:t>
            </w:r>
            <w:r w:rsidR="00CA1484" w:rsidRPr="00121C2F">
              <w:t>%</w:t>
            </w:r>
          </w:p>
        </w:tc>
        <w:tc>
          <w:tcPr>
            <w:tcW w:w="1505" w:type="dxa"/>
            <w:shd w:val="clear" w:color="auto" w:fill="EFF0EF"/>
            <w:tcMar>
              <w:top w:w="0" w:type="dxa"/>
              <w:left w:w="108" w:type="dxa"/>
              <w:bottom w:w="0" w:type="dxa"/>
              <w:right w:w="108" w:type="dxa"/>
            </w:tcMar>
          </w:tcPr>
          <w:p w14:paraId="61E867D4" w14:textId="4C3A0008" w:rsidR="00CA1484" w:rsidRPr="00121C2F" w:rsidRDefault="008F54EF">
            <w:pPr>
              <w:pStyle w:val="Body"/>
            </w:pPr>
            <w:r w:rsidRPr="00121C2F">
              <w:t>95</w:t>
            </w:r>
            <w:r w:rsidR="00CA1484" w:rsidRPr="00121C2F">
              <w:t xml:space="preserve">% </w:t>
            </w:r>
          </w:p>
        </w:tc>
      </w:tr>
      <w:tr w:rsidR="00121C2F" w:rsidRPr="00121C2F" w14:paraId="29A9AC52" w14:textId="77777777" w:rsidTr="00513D14">
        <w:trPr>
          <w:trHeight w:val="261"/>
        </w:trPr>
        <w:tc>
          <w:tcPr>
            <w:tcW w:w="3424" w:type="dxa"/>
            <w:tcMar>
              <w:top w:w="0" w:type="dxa"/>
              <w:left w:w="108" w:type="dxa"/>
              <w:bottom w:w="0" w:type="dxa"/>
              <w:right w:w="108" w:type="dxa"/>
            </w:tcMar>
            <w:hideMark/>
          </w:tcPr>
          <w:p w14:paraId="662FCA2B" w14:textId="77777777" w:rsidR="00CA1484" w:rsidRPr="00121C2F" w:rsidRDefault="00CA1484">
            <w:pPr>
              <w:pStyle w:val="Body"/>
            </w:pPr>
            <w:r w:rsidRPr="00121C2F">
              <w:t>Comments on proposals and applications to amend the ANZ Food Standards Code are provided within timeframes specified by Food Standards Australia New Zealand (FSANZ)</w:t>
            </w:r>
          </w:p>
        </w:tc>
        <w:tc>
          <w:tcPr>
            <w:tcW w:w="1427" w:type="dxa"/>
            <w:tcMar>
              <w:top w:w="0" w:type="dxa"/>
              <w:left w:w="108" w:type="dxa"/>
              <w:bottom w:w="0" w:type="dxa"/>
              <w:right w:w="108" w:type="dxa"/>
            </w:tcMar>
            <w:hideMark/>
          </w:tcPr>
          <w:p w14:paraId="526BC476" w14:textId="77777777" w:rsidR="00CA1484" w:rsidRPr="00121C2F" w:rsidRDefault="00CA1484">
            <w:pPr>
              <w:pStyle w:val="Body"/>
            </w:pPr>
            <w:r w:rsidRPr="00121C2F">
              <w:t>Quarterly</w:t>
            </w:r>
          </w:p>
        </w:tc>
        <w:tc>
          <w:tcPr>
            <w:tcW w:w="1577" w:type="dxa"/>
            <w:tcMar>
              <w:top w:w="0" w:type="dxa"/>
              <w:left w:w="108" w:type="dxa"/>
              <w:bottom w:w="0" w:type="dxa"/>
              <w:right w:w="108" w:type="dxa"/>
            </w:tcMar>
            <w:hideMark/>
          </w:tcPr>
          <w:p w14:paraId="0B5CD1D7" w14:textId="77777777" w:rsidR="00CA1484" w:rsidRPr="00121C2F" w:rsidRDefault="00CA1484">
            <w:pPr>
              <w:pStyle w:val="Body"/>
            </w:pPr>
            <w:r w:rsidRPr="00121C2F">
              <w:t>Timeliness </w:t>
            </w:r>
          </w:p>
        </w:tc>
        <w:tc>
          <w:tcPr>
            <w:tcW w:w="1355" w:type="dxa"/>
            <w:tcMar>
              <w:top w:w="0" w:type="dxa"/>
              <w:left w:w="108" w:type="dxa"/>
              <w:bottom w:w="0" w:type="dxa"/>
              <w:right w:w="108" w:type="dxa"/>
            </w:tcMar>
            <w:hideMark/>
          </w:tcPr>
          <w:p w14:paraId="02EAD8F6" w14:textId="77777777" w:rsidR="00CA1484" w:rsidRPr="00121C2F" w:rsidRDefault="00CA1484">
            <w:pPr>
              <w:pStyle w:val="Body"/>
            </w:pPr>
            <w:r w:rsidRPr="00121C2F">
              <w:t>100%</w:t>
            </w:r>
          </w:p>
        </w:tc>
        <w:tc>
          <w:tcPr>
            <w:tcW w:w="1505" w:type="dxa"/>
            <w:tcMar>
              <w:top w:w="0" w:type="dxa"/>
              <w:left w:w="108" w:type="dxa"/>
              <w:bottom w:w="0" w:type="dxa"/>
              <w:right w:w="108" w:type="dxa"/>
            </w:tcMar>
          </w:tcPr>
          <w:p w14:paraId="0691FD28" w14:textId="77777777" w:rsidR="00CA1484" w:rsidRPr="00121C2F" w:rsidRDefault="00CA1484">
            <w:pPr>
              <w:pStyle w:val="Body"/>
            </w:pPr>
            <w:r w:rsidRPr="00121C2F">
              <w:t>100%</w:t>
            </w:r>
          </w:p>
        </w:tc>
      </w:tr>
      <w:tr w:rsidR="00121C2F" w:rsidRPr="00121C2F" w14:paraId="756E4FF2" w14:textId="77777777" w:rsidTr="00513D14">
        <w:trPr>
          <w:trHeight w:val="261"/>
        </w:trPr>
        <w:tc>
          <w:tcPr>
            <w:tcW w:w="3424" w:type="dxa"/>
            <w:shd w:val="clear" w:color="auto" w:fill="EFF0EF"/>
            <w:tcMar>
              <w:top w:w="0" w:type="dxa"/>
              <w:left w:w="108" w:type="dxa"/>
              <w:bottom w:w="0" w:type="dxa"/>
              <w:right w:w="108" w:type="dxa"/>
            </w:tcMar>
            <w:hideMark/>
          </w:tcPr>
          <w:p w14:paraId="6D448684" w14:textId="77777777" w:rsidR="00CA1484" w:rsidRPr="00121C2F" w:rsidRDefault="00CA1484">
            <w:pPr>
              <w:pStyle w:val="Body"/>
            </w:pPr>
            <w:r w:rsidRPr="00121C2F">
              <w:t>Percentage of food recalls acted upon within 24 hours of notification</w:t>
            </w:r>
          </w:p>
        </w:tc>
        <w:tc>
          <w:tcPr>
            <w:tcW w:w="1427" w:type="dxa"/>
            <w:shd w:val="clear" w:color="auto" w:fill="EFF0EF"/>
            <w:tcMar>
              <w:top w:w="0" w:type="dxa"/>
              <w:left w:w="108" w:type="dxa"/>
              <w:bottom w:w="0" w:type="dxa"/>
              <w:right w:w="108" w:type="dxa"/>
            </w:tcMar>
            <w:hideMark/>
          </w:tcPr>
          <w:p w14:paraId="78E96482" w14:textId="77777777" w:rsidR="00CA1484" w:rsidRPr="00121C2F" w:rsidRDefault="00CA1484">
            <w:pPr>
              <w:pStyle w:val="Body"/>
            </w:pPr>
            <w:r w:rsidRPr="00121C2F">
              <w:t>Quarterly</w:t>
            </w:r>
          </w:p>
        </w:tc>
        <w:tc>
          <w:tcPr>
            <w:tcW w:w="1577" w:type="dxa"/>
            <w:shd w:val="clear" w:color="auto" w:fill="EFF0EF"/>
            <w:tcMar>
              <w:top w:w="0" w:type="dxa"/>
              <w:left w:w="108" w:type="dxa"/>
              <w:bottom w:w="0" w:type="dxa"/>
              <w:right w:w="108" w:type="dxa"/>
            </w:tcMar>
            <w:hideMark/>
          </w:tcPr>
          <w:p w14:paraId="2CC1BCB3" w14:textId="77777777" w:rsidR="00CA1484" w:rsidRPr="00121C2F" w:rsidRDefault="00CA1484">
            <w:pPr>
              <w:pStyle w:val="Body"/>
            </w:pPr>
            <w:r w:rsidRPr="00121C2F">
              <w:t>Timeliness </w:t>
            </w:r>
          </w:p>
        </w:tc>
        <w:tc>
          <w:tcPr>
            <w:tcW w:w="1355" w:type="dxa"/>
            <w:shd w:val="clear" w:color="auto" w:fill="EFF0EF"/>
            <w:tcMar>
              <w:top w:w="0" w:type="dxa"/>
              <w:left w:w="108" w:type="dxa"/>
              <w:bottom w:w="0" w:type="dxa"/>
              <w:right w:w="108" w:type="dxa"/>
            </w:tcMar>
            <w:hideMark/>
          </w:tcPr>
          <w:p w14:paraId="1F70E10B" w14:textId="77777777" w:rsidR="00CA1484" w:rsidRPr="00121C2F" w:rsidRDefault="00CA1484">
            <w:pPr>
              <w:pStyle w:val="Body"/>
            </w:pPr>
            <w:r w:rsidRPr="00121C2F">
              <w:t>97%</w:t>
            </w:r>
          </w:p>
        </w:tc>
        <w:tc>
          <w:tcPr>
            <w:tcW w:w="1505" w:type="dxa"/>
            <w:shd w:val="clear" w:color="auto" w:fill="EFF0EF"/>
            <w:tcMar>
              <w:top w:w="0" w:type="dxa"/>
              <w:left w:w="108" w:type="dxa"/>
              <w:bottom w:w="0" w:type="dxa"/>
              <w:right w:w="108" w:type="dxa"/>
            </w:tcMar>
            <w:hideMark/>
          </w:tcPr>
          <w:p w14:paraId="48761772" w14:textId="77777777" w:rsidR="00CA1484" w:rsidRPr="00121C2F" w:rsidRDefault="00CA1484">
            <w:pPr>
              <w:pStyle w:val="Body"/>
            </w:pPr>
            <w:r w:rsidRPr="00121C2F">
              <w:t>100%</w:t>
            </w:r>
          </w:p>
        </w:tc>
      </w:tr>
    </w:tbl>
    <w:p w14:paraId="234C9C56" w14:textId="77777777" w:rsidR="00574818" w:rsidRDefault="00574818" w:rsidP="008A4DB7">
      <w:pPr>
        <w:pStyle w:val="Body"/>
        <w:rPr>
          <w:rFonts w:eastAsia="MS Gothic" w:cs="Arial"/>
          <w:color w:val="C5511A"/>
          <w:kern w:val="32"/>
          <w:sz w:val="44"/>
          <w:szCs w:val="44"/>
        </w:rPr>
      </w:pPr>
      <w:r>
        <w:br w:type="page"/>
      </w:r>
    </w:p>
    <w:p w14:paraId="4035BAF1" w14:textId="79934F0D" w:rsidR="00454A7D" w:rsidRDefault="002D7FD7" w:rsidP="002D7FD7">
      <w:pPr>
        <w:pStyle w:val="Heading1"/>
        <w:rPr>
          <w:color w:val="53565A"/>
        </w:rPr>
      </w:pPr>
      <w:bookmarkStart w:id="70" w:name="_Toc221105552"/>
      <w:r>
        <w:lastRenderedPageBreak/>
        <w:t>Acknowledgement</w:t>
      </w:r>
      <w:bookmarkEnd w:id="70"/>
    </w:p>
    <w:bookmarkEnd w:id="0"/>
    <w:p w14:paraId="0429B541" w14:textId="71E9EABA" w:rsidR="00AC3FAA" w:rsidRDefault="008D263D" w:rsidP="00967BA5">
      <w:pPr>
        <w:pStyle w:val="Quotetext"/>
        <w:ind w:left="0"/>
      </w:pPr>
      <w:r w:rsidRPr="008D263D">
        <w:t xml:space="preserve">We acknowledge the contributions of all individuals and </w:t>
      </w:r>
      <w:r w:rsidR="005A7670">
        <w:t>teams</w:t>
      </w:r>
      <w:r w:rsidRPr="008D263D">
        <w:t xml:space="preserve"> who supported the development of this report. Their insights, expertise, and collaboration were invaluable in shaping the final content.</w:t>
      </w:r>
    </w:p>
    <w:sectPr w:rsidR="00AC3FAA" w:rsidSect="00545F1C">
      <w:headerReference w:type="even" r:id="rId98"/>
      <w:headerReference w:type="default" r:id="rId99"/>
      <w:footerReference w:type="even" r:id="rId100"/>
      <w:footerReference w:type="default" r:id="rId101"/>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62AAA" w14:textId="77777777" w:rsidR="00632A15" w:rsidRDefault="00632A15">
      <w:r>
        <w:separator/>
      </w:r>
    </w:p>
    <w:p w14:paraId="06FF8484" w14:textId="77777777" w:rsidR="00632A15" w:rsidRDefault="00632A15"/>
  </w:endnote>
  <w:endnote w:type="continuationSeparator" w:id="0">
    <w:p w14:paraId="6963A7EE" w14:textId="77777777" w:rsidR="00632A15" w:rsidRDefault="00632A15">
      <w:r>
        <w:continuationSeparator/>
      </w:r>
    </w:p>
    <w:p w14:paraId="2F2E415C" w14:textId="77777777" w:rsidR="00632A15" w:rsidRDefault="00632A15"/>
  </w:endnote>
  <w:endnote w:type="continuationNotice" w:id="1">
    <w:p w14:paraId="15C038FC" w14:textId="77777777" w:rsidR="00632A15" w:rsidRDefault="00632A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Courier New"/>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A8AD" w14:textId="33065B48" w:rsidR="00EB4BC7" w:rsidRDefault="00774DD2">
    <w:pPr>
      <w:pStyle w:val="Footer"/>
    </w:pPr>
    <w:r>
      <w:rPr>
        <w:noProof/>
      </w:rPr>
      <mc:AlternateContent>
        <mc:Choice Requires="wps">
          <w:drawing>
            <wp:anchor distT="0" distB="0" distL="0" distR="0" simplePos="0" relativeHeight="251658241" behindDoc="0" locked="0" layoutInCell="1" allowOverlap="1" wp14:anchorId="15E8A86F" wp14:editId="022A844F">
              <wp:simplePos x="635" y="635"/>
              <wp:positionH relativeFrom="page">
                <wp:align>center</wp:align>
              </wp:positionH>
              <wp:positionV relativeFrom="page">
                <wp:align>bottom</wp:align>
              </wp:positionV>
              <wp:extent cx="656590" cy="369570"/>
              <wp:effectExtent l="0" t="0" r="10160" b="0"/>
              <wp:wrapNone/>
              <wp:docPr id="11486341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0280782" w14:textId="3AB4C5FE"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8A86F" id="_x0000_t202" coordsize="21600,21600" o:spt="202" path="m,l,21600r21600,l21600,xe">
              <v:stroke joinstyle="miter"/>
              <v:path gradientshapeok="t" o:connecttype="rect"/>
            </v:shapetype>
            <v:shape id="Text Box 2" o:spid="_x0000_s1040" type="#_x0000_t202" alt="OFFICIAL" style="position:absolute;left:0;text-align:left;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20280782" w14:textId="3AB4C5FE"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62B" w14:textId="2A077942" w:rsidR="00431A70" w:rsidRDefault="00774DD2">
    <w:pPr>
      <w:pStyle w:val="Footer"/>
    </w:pPr>
    <w:r>
      <w:rPr>
        <w:noProof/>
      </w:rPr>
      <mc:AlternateContent>
        <mc:Choice Requires="wps">
          <w:drawing>
            <wp:anchor distT="0" distB="0" distL="0" distR="0" simplePos="0" relativeHeight="251658242" behindDoc="0" locked="0" layoutInCell="1" allowOverlap="1" wp14:anchorId="7BC396F0" wp14:editId="1E4DF5B9">
              <wp:simplePos x="635" y="635"/>
              <wp:positionH relativeFrom="page">
                <wp:align>center</wp:align>
              </wp:positionH>
              <wp:positionV relativeFrom="page">
                <wp:align>bottom</wp:align>
              </wp:positionV>
              <wp:extent cx="656590" cy="369570"/>
              <wp:effectExtent l="0" t="0" r="10160" b="0"/>
              <wp:wrapNone/>
              <wp:docPr id="201402683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E1D60CC" w14:textId="08173600"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C396F0" id="_x0000_t202" coordsize="21600,21600" o:spt="202" path="m,l,21600r21600,l21600,xe">
              <v:stroke joinstyle="miter"/>
              <v:path gradientshapeok="t" o:connecttype="rect"/>
            </v:shapetype>
            <v:shape id="Text Box 3" o:spid="_x0000_s1041" type="#_x0000_t202" alt="OFFICIAL" style="position:absolute;left:0;text-align:left;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3E1D60CC" w14:textId="08173600"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6779F" w14:textId="1128225F" w:rsidR="00EB4BC7" w:rsidRDefault="00774DD2">
    <w:pPr>
      <w:pStyle w:val="Footer"/>
    </w:pPr>
    <w:r>
      <w:rPr>
        <w:noProof/>
      </w:rPr>
      <mc:AlternateContent>
        <mc:Choice Requires="wps">
          <w:drawing>
            <wp:anchor distT="0" distB="0" distL="0" distR="0" simplePos="0" relativeHeight="251658240" behindDoc="0" locked="0" layoutInCell="1" allowOverlap="1" wp14:anchorId="4BBB43CE" wp14:editId="1AD42BA0">
              <wp:simplePos x="635" y="635"/>
              <wp:positionH relativeFrom="page">
                <wp:align>center</wp:align>
              </wp:positionH>
              <wp:positionV relativeFrom="page">
                <wp:align>bottom</wp:align>
              </wp:positionV>
              <wp:extent cx="656590" cy="369570"/>
              <wp:effectExtent l="0" t="0" r="10160" b="0"/>
              <wp:wrapNone/>
              <wp:docPr id="70699094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C934D81" w14:textId="2A110CE1"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BB43CE" id="_x0000_t202" coordsize="21600,21600" o:spt="202" path="m,l,21600r21600,l21600,xe">
              <v:stroke joinstyle="miter"/>
              <v:path gradientshapeok="t" o:connecttype="rect"/>
            </v:shapetype>
            <v:shape id="Text Box 1" o:spid="_x0000_s1042"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2C934D81" w14:textId="2A110CE1"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C1C6D" w14:textId="6808977C" w:rsidR="00CA1484" w:rsidRDefault="00774DD2">
    <w:pPr>
      <w:pStyle w:val="Footer"/>
    </w:pPr>
    <w:r>
      <w:rPr>
        <w:noProof/>
      </w:rPr>
      <mc:AlternateContent>
        <mc:Choice Requires="wps">
          <w:drawing>
            <wp:anchor distT="0" distB="0" distL="0" distR="0" simplePos="0" relativeHeight="251658244" behindDoc="0" locked="0" layoutInCell="1" allowOverlap="1" wp14:anchorId="2CA84B89" wp14:editId="1391F13A">
              <wp:simplePos x="635" y="635"/>
              <wp:positionH relativeFrom="page">
                <wp:align>center</wp:align>
              </wp:positionH>
              <wp:positionV relativeFrom="page">
                <wp:align>bottom</wp:align>
              </wp:positionV>
              <wp:extent cx="656590" cy="369570"/>
              <wp:effectExtent l="0" t="0" r="10160" b="0"/>
              <wp:wrapNone/>
              <wp:docPr id="38951870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DED40B3" w14:textId="01D7E980"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A84B89" id="_x0000_t202" coordsize="21600,21600" o:spt="202" path="m,l,21600r21600,l21600,xe">
              <v:stroke joinstyle="miter"/>
              <v:path gradientshapeok="t" o:connecttype="rect"/>
            </v:shapetype>
            <v:shape id="Text Box 5" o:spid="_x0000_s1043" type="#_x0000_t202" alt="OFFICIAL" style="position:absolute;left:0;text-align:left;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2DED40B3" w14:textId="01D7E980"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AEBD" w14:textId="0C2DE36C" w:rsidR="00CA1484" w:rsidRDefault="00774DD2">
    <w:pPr>
      <w:pStyle w:val="Footer"/>
    </w:pPr>
    <w:r>
      <w:rPr>
        <w:noProof/>
      </w:rPr>
      <mc:AlternateContent>
        <mc:Choice Requires="wps">
          <w:drawing>
            <wp:anchor distT="0" distB="0" distL="0" distR="0" simplePos="0" relativeHeight="251658245" behindDoc="0" locked="0" layoutInCell="1" allowOverlap="1" wp14:anchorId="577A4B19" wp14:editId="630588D7">
              <wp:simplePos x="635" y="635"/>
              <wp:positionH relativeFrom="page">
                <wp:align>center</wp:align>
              </wp:positionH>
              <wp:positionV relativeFrom="page">
                <wp:align>bottom</wp:align>
              </wp:positionV>
              <wp:extent cx="656590" cy="369570"/>
              <wp:effectExtent l="0" t="0" r="10160" b="0"/>
              <wp:wrapNone/>
              <wp:docPr id="74433379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647B218" w14:textId="1788149E"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7A4B19" id="_x0000_t202" coordsize="21600,21600" o:spt="202" path="m,l,21600r21600,l21600,xe">
              <v:stroke joinstyle="miter"/>
              <v:path gradientshapeok="t" o:connecttype="rect"/>
            </v:shapetype>
            <v:shape id="Text Box 6" o:spid="_x0000_s1044" type="#_x0000_t202" alt="OFFICIAL" style="position:absolute;left:0;text-align:left;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5647B218" w14:textId="1788149E"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7328A" w14:textId="1EEE8D7D" w:rsidR="00CA1484" w:rsidRDefault="00774DD2">
    <w:pPr>
      <w:pStyle w:val="Footer"/>
    </w:pPr>
    <w:r>
      <w:rPr>
        <w:noProof/>
      </w:rPr>
      <mc:AlternateContent>
        <mc:Choice Requires="wps">
          <w:drawing>
            <wp:anchor distT="0" distB="0" distL="0" distR="0" simplePos="0" relativeHeight="251658243" behindDoc="0" locked="0" layoutInCell="1" allowOverlap="1" wp14:anchorId="40B6AB08" wp14:editId="490DA27C">
              <wp:simplePos x="635" y="635"/>
              <wp:positionH relativeFrom="page">
                <wp:align>center</wp:align>
              </wp:positionH>
              <wp:positionV relativeFrom="page">
                <wp:align>bottom</wp:align>
              </wp:positionV>
              <wp:extent cx="656590" cy="369570"/>
              <wp:effectExtent l="0" t="0" r="10160" b="0"/>
              <wp:wrapNone/>
              <wp:docPr id="56844684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81B5483" w14:textId="5B86038C"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B6AB08" id="_x0000_t202" coordsize="21600,21600" o:spt="202" path="m,l,21600r21600,l21600,xe">
              <v:stroke joinstyle="miter"/>
              <v:path gradientshapeok="t" o:connecttype="rect"/>
            </v:shapetype>
            <v:shape id="Text Box 4" o:spid="_x0000_s1045" type="#_x0000_t202" alt="OFFICIAL" style="position:absolute;left:0;text-align:left;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481B5483" w14:textId="5B86038C"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9025" w14:textId="796E3838" w:rsidR="00D63636" w:rsidRDefault="00774DD2">
    <w:pPr>
      <w:pStyle w:val="Footer"/>
    </w:pPr>
    <w:r>
      <w:rPr>
        <w:noProof/>
      </w:rPr>
      <mc:AlternateContent>
        <mc:Choice Requires="wps">
          <w:drawing>
            <wp:anchor distT="0" distB="0" distL="0" distR="0" simplePos="0" relativeHeight="251658246" behindDoc="0" locked="0" layoutInCell="1" allowOverlap="1" wp14:anchorId="146FB25C" wp14:editId="3B3CCA2E">
              <wp:simplePos x="635" y="635"/>
              <wp:positionH relativeFrom="page">
                <wp:align>center</wp:align>
              </wp:positionH>
              <wp:positionV relativeFrom="page">
                <wp:align>bottom</wp:align>
              </wp:positionV>
              <wp:extent cx="656590" cy="369570"/>
              <wp:effectExtent l="0" t="0" r="10160" b="0"/>
              <wp:wrapNone/>
              <wp:docPr id="133464945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2D1918A" w14:textId="2CC918A7"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6FB25C" id="_x0000_t202" coordsize="21600,21600" o:spt="202" path="m,l,21600r21600,l21600,xe">
              <v:stroke joinstyle="miter"/>
              <v:path gradientshapeok="t" o:connecttype="rect"/>
            </v:shapetype>
            <v:shape id="Text Box 7" o:spid="_x0000_s1046" type="#_x0000_t202" alt="OFFICIAL" style="position:absolute;left:0;text-align:left;margin-left:0;margin-top:0;width:51.7pt;height:29.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32D1918A" w14:textId="2CC918A7"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43144" w14:textId="75ACDD71" w:rsidR="00431A70" w:rsidRDefault="00774DD2">
    <w:pPr>
      <w:pStyle w:val="Footer"/>
    </w:pPr>
    <w:r>
      <w:rPr>
        <w:noProof/>
      </w:rPr>
      <mc:AlternateContent>
        <mc:Choice Requires="wps">
          <w:drawing>
            <wp:anchor distT="0" distB="0" distL="0" distR="0" simplePos="0" relativeHeight="251658247" behindDoc="0" locked="0" layoutInCell="1" allowOverlap="1" wp14:anchorId="03B81E8F" wp14:editId="69846D59">
              <wp:simplePos x="828989" y="9817240"/>
              <wp:positionH relativeFrom="page">
                <wp:align>center</wp:align>
              </wp:positionH>
              <wp:positionV relativeFrom="page">
                <wp:align>bottom</wp:align>
              </wp:positionV>
              <wp:extent cx="656590" cy="369570"/>
              <wp:effectExtent l="0" t="0" r="10160" b="0"/>
              <wp:wrapNone/>
              <wp:docPr id="80465448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027D469" w14:textId="530CA752"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B81E8F" id="_x0000_t202" coordsize="21600,21600" o:spt="202" path="m,l,21600r21600,l21600,xe">
              <v:stroke joinstyle="miter"/>
              <v:path gradientshapeok="t" o:connecttype="rect"/>
            </v:shapetype>
            <v:shape id="Text Box 8" o:spid="_x0000_s1047" type="#_x0000_t202" alt="OFFICIAL" style="position:absolute;left:0;text-align:left;margin-left:0;margin-top:0;width:51.7pt;height:29.1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4027D469" w14:textId="530CA752" w:rsidR="00774DD2" w:rsidRPr="00774DD2" w:rsidRDefault="00774DD2" w:rsidP="00774DD2">
                    <w:pPr>
                      <w:spacing w:after="0"/>
                      <w:rPr>
                        <w:rFonts w:ascii="Arial Black" w:eastAsia="Arial Black" w:hAnsi="Arial Black" w:cs="Arial Black"/>
                        <w:noProof/>
                        <w:color w:val="000000"/>
                        <w:sz w:val="20"/>
                      </w:rPr>
                    </w:pPr>
                    <w:r w:rsidRPr="00774DD2">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5EE14" w14:textId="77777777" w:rsidR="00632A15" w:rsidRDefault="00632A15" w:rsidP="00207717">
      <w:pPr>
        <w:spacing w:before="120"/>
      </w:pPr>
      <w:r>
        <w:separator/>
      </w:r>
    </w:p>
  </w:footnote>
  <w:footnote w:type="continuationSeparator" w:id="0">
    <w:p w14:paraId="6CCB99AD" w14:textId="77777777" w:rsidR="00632A15" w:rsidRDefault="00632A15">
      <w:r>
        <w:continuationSeparator/>
      </w:r>
    </w:p>
    <w:p w14:paraId="59D379F5" w14:textId="77777777" w:rsidR="00632A15" w:rsidRDefault="00632A15"/>
  </w:footnote>
  <w:footnote w:type="continuationNotice" w:id="1">
    <w:p w14:paraId="46EA75C3" w14:textId="77777777" w:rsidR="00632A15" w:rsidRDefault="00632A15">
      <w:pPr>
        <w:spacing w:after="0" w:line="240" w:lineRule="auto"/>
      </w:pPr>
    </w:p>
  </w:footnote>
  <w:footnote w:id="2">
    <w:p w14:paraId="0818950A" w14:textId="77777777" w:rsidR="002F7DC8" w:rsidRDefault="002F7DC8" w:rsidP="002F7DC8">
      <w:pPr>
        <w:pStyle w:val="Body"/>
        <w:spacing w:after="0" w:line="240" w:lineRule="auto"/>
      </w:pPr>
      <w:r>
        <w:rPr>
          <w:rStyle w:val="FootnoteReference"/>
        </w:rPr>
        <w:footnoteRef/>
      </w:r>
      <w:r>
        <w:t xml:space="preserve"> </w:t>
      </w:r>
      <w:r w:rsidRPr="00986660">
        <w:rPr>
          <w:sz w:val="18"/>
          <w:szCs w:val="18"/>
        </w:rPr>
        <w:t xml:space="preserve">See </w:t>
      </w:r>
      <w:hyperlink w:anchor="_Appendix_1:_The_1" w:history="1">
        <w:r w:rsidRPr="00986660">
          <w:rPr>
            <w:rStyle w:val="Hyperlink"/>
            <w:b/>
            <w:bCs/>
            <w:sz w:val="18"/>
            <w:szCs w:val="18"/>
          </w:rPr>
          <w:t>Appendix 1</w:t>
        </w:r>
      </w:hyperlink>
      <w:r w:rsidRPr="00986660">
        <w:rPr>
          <w:sz w:val="18"/>
          <w:szCs w:val="18"/>
        </w:rPr>
        <w:t xml:space="preserve"> for the food safety regulatory framework</w:t>
      </w:r>
    </w:p>
  </w:footnote>
  <w:footnote w:id="3">
    <w:p w14:paraId="321A5B74" w14:textId="1E07A7D8" w:rsidR="002F7DC8" w:rsidRDefault="002F7DC8" w:rsidP="002F7DC8">
      <w:pPr>
        <w:pStyle w:val="FootnoteText"/>
      </w:pPr>
      <w:r>
        <w:rPr>
          <w:rStyle w:val="FootnoteReference"/>
        </w:rPr>
        <w:footnoteRef/>
      </w:r>
      <w:r>
        <w:t xml:space="preserve"> </w:t>
      </w:r>
      <w:r w:rsidRPr="00A40F5E">
        <w:t>Section 7C of the</w:t>
      </w:r>
      <w:r w:rsidRPr="00A40F5E">
        <w:rPr>
          <w:i/>
        </w:rPr>
        <w:t xml:space="preserve"> </w:t>
      </w:r>
      <w:r w:rsidRPr="00A40F5E">
        <w:rPr>
          <w:iCs/>
        </w:rPr>
        <w:t>Food Act</w:t>
      </w:r>
      <w:r>
        <w:rPr>
          <w:i/>
        </w:rPr>
        <w:t xml:space="preserve"> </w:t>
      </w:r>
      <w:r w:rsidRPr="00B744F9">
        <w:t>stipulates the</w:t>
      </w:r>
      <w:r>
        <w:t xml:space="preserve"> </w:t>
      </w:r>
      <w:r w:rsidRPr="00B744F9">
        <w:t>data</w:t>
      </w:r>
      <w:r>
        <w:t xml:space="preserve"> that</w:t>
      </w:r>
      <w:r w:rsidRPr="00B744F9">
        <w:t xml:space="preserve"> the </w:t>
      </w:r>
      <w:r>
        <w:t>department</w:t>
      </w:r>
      <w:r w:rsidRPr="00B744F9">
        <w:t xml:space="preserve"> is required to publish in a</w:t>
      </w:r>
      <w:r>
        <w:t xml:space="preserve">n </w:t>
      </w:r>
      <w:r w:rsidRPr="00B744F9">
        <w:t>annual report</w:t>
      </w:r>
      <w:r>
        <w:t xml:space="preserve">. The list of data is available at </w:t>
      </w:r>
      <w:hyperlink r:id="rId1" w:history="1">
        <w:r w:rsidRPr="003013A7">
          <w:rPr>
            <w:rStyle w:val="Hyperlink"/>
          </w:rPr>
          <w:t>Victorian Legislation</w:t>
        </w:r>
      </w:hyperlink>
      <w:r>
        <w:t xml:space="preserve"> at &lt;</w:t>
      </w:r>
      <w:r w:rsidRPr="00663257">
        <w:t>https://www.legislation.vic.gov.au/in-force/acts/food-act-1984/118</w:t>
      </w:r>
      <w:r>
        <w:t>&gt;.</w:t>
      </w:r>
    </w:p>
  </w:footnote>
  <w:footnote w:id="4">
    <w:p w14:paraId="38333B2C" w14:textId="77777777" w:rsidR="002F7DC8" w:rsidRDefault="002F7DC8" w:rsidP="002F7DC8">
      <w:pPr>
        <w:pStyle w:val="FootnoteText"/>
      </w:pPr>
      <w:r>
        <w:rPr>
          <w:rStyle w:val="FootnoteReference"/>
        </w:rPr>
        <w:footnoteRef/>
      </w:r>
      <w:r>
        <w:t xml:space="preserve"> </w:t>
      </w:r>
      <w:r w:rsidRPr="00415C81">
        <w:t>VAGO</w:t>
      </w:r>
      <w:r>
        <w:t xml:space="preserve"> audited the Food Safety Program in 2023. The </w:t>
      </w:r>
      <w:r w:rsidRPr="00D732AA">
        <w:t>published report</w:t>
      </w:r>
      <w:r>
        <w:t xml:space="preserve">, </w:t>
      </w:r>
      <w:hyperlink r:id="rId2" w:history="1">
        <w:r w:rsidRPr="00D732AA">
          <w:rPr>
            <w:rStyle w:val="Hyperlink"/>
          </w:rPr>
          <w:t>Regulating Food Safety</w:t>
        </w:r>
      </w:hyperlink>
      <w:r>
        <w:t>, is available at &lt;</w:t>
      </w:r>
      <w:r w:rsidRPr="00663257">
        <w:t>https://www.audit.vic.gov.au/report/regulating-food-safety?section=</w:t>
      </w:r>
      <w:r>
        <w:t>&gt;.</w:t>
      </w:r>
    </w:p>
  </w:footnote>
  <w:footnote w:id="5">
    <w:p w14:paraId="2071CC25" w14:textId="77777777" w:rsidR="002F7DC8" w:rsidRDefault="002F7DC8" w:rsidP="002F7DC8">
      <w:pPr>
        <w:pStyle w:val="FootnoteText"/>
      </w:pPr>
      <w:r>
        <w:rPr>
          <w:rStyle w:val="FootnoteReference"/>
        </w:rPr>
        <w:footnoteRef/>
      </w:r>
      <w:r>
        <w:t xml:space="preserve"> </w:t>
      </w:r>
      <w:r w:rsidRPr="007A6576">
        <w:t>Tables and figures presented are in Victoria from January to December 202</w:t>
      </w:r>
      <w:r>
        <w:t>4</w:t>
      </w:r>
      <w:r w:rsidRPr="007A6576">
        <w:t>, unless otherwise indicated.</w:t>
      </w:r>
      <w:r>
        <w:t xml:space="preserve"> </w:t>
      </w:r>
      <w:hyperlink w:anchor="_Appendix_4:_Data" w:history="1">
        <w:r w:rsidRPr="00AC65D7">
          <w:rPr>
            <w:rStyle w:val="Hyperlink"/>
            <w:b/>
            <w:bCs/>
          </w:rPr>
          <w:t>Appendix 4</w:t>
        </w:r>
      </w:hyperlink>
      <w:r w:rsidRPr="00AC65D7">
        <w:rPr>
          <w:b/>
          <w:bCs/>
        </w:rPr>
        <w:t xml:space="preserve"> </w:t>
      </w:r>
      <w:r w:rsidRPr="00A724ED">
        <w:t xml:space="preserve">outlines the sources and </w:t>
      </w:r>
      <w:r>
        <w:t>considerations</w:t>
      </w:r>
      <w:r w:rsidRPr="00A724ED">
        <w:t xml:space="preserve"> </w:t>
      </w:r>
      <w:r>
        <w:t>of</w:t>
      </w:r>
      <w:r w:rsidRPr="00A724ED">
        <w:t xml:space="preserve"> </w:t>
      </w:r>
      <w:r>
        <w:t xml:space="preserve">the data </w:t>
      </w:r>
      <w:r w:rsidRPr="00A724ED">
        <w:t>used in this report.</w:t>
      </w:r>
    </w:p>
  </w:footnote>
  <w:footnote w:id="6">
    <w:p w14:paraId="0AC1362E" w14:textId="2AFC487F" w:rsidR="00906DA3" w:rsidRPr="00906DA3" w:rsidRDefault="00906DA3">
      <w:pPr>
        <w:pStyle w:val="FootnoteText"/>
        <w:rPr>
          <w:lang w:val="en-US"/>
        </w:rPr>
      </w:pPr>
      <w:r>
        <w:rPr>
          <w:rStyle w:val="FootnoteReference"/>
        </w:rPr>
        <w:footnoteRef/>
      </w:r>
      <w:r>
        <w:t xml:space="preserve"> </w:t>
      </w:r>
      <w:r w:rsidRPr="00845D91">
        <w:t>Data is available for 78 of the 79 local councils; South Gippsland Shire Council has no available data.</w:t>
      </w:r>
    </w:p>
  </w:footnote>
  <w:footnote w:id="7">
    <w:p w14:paraId="322235F9" w14:textId="7FB9B8FB" w:rsidR="006367AB" w:rsidRPr="006367AB" w:rsidRDefault="006367AB">
      <w:pPr>
        <w:pStyle w:val="FootnoteText"/>
        <w:rPr>
          <w:lang w:val="en-US"/>
        </w:rPr>
      </w:pPr>
      <w:r>
        <w:rPr>
          <w:rStyle w:val="FootnoteReference"/>
        </w:rPr>
        <w:footnoteRef/>
      </w:r>
      <w:r>
        <w:t xml:space="preserve"> </w:t>
      </w:r>
      <w:r>
        <w:rPr>
          <w:lang w:val="en-US"/>
        </w:rPr>
        <w:t xml:space="preserve">See </w:t>
      </w:r>
      <w:hyperlink w:anchor="_Food_premises_categories" w:history="1">
        <w:r w:rsidRPr="00105344">
          <w:rPr>
            <w:rStyle w:val="Hyperlink"/>
            <w:b/>
            <w:bCs/>
            <w:lang w:val="en-US"/>
          </w:rPr>
          <w:t>Appendix 2</w:t>
        </w:r>
      </w:hyperlink>
      <w:r>
        <w:rPr>
          <w:lang w:val="en-US"/>
        </w:rPr>
        <w:t xml:space="preserve"> for food premises categories description.</w:t>
      </w:r>
    </w:p>
  </w:footnote>
  <w:footnote w:id="8">
    <w:p w14:paraId="4C51797F" w14:textId="0A400BC9" w:rsidR="009B5D19" w:rsidRPr="00F1207A" w:rsidRDefault="009B5D19" w:rsidP="00631B95">
      <w:pPr>
        <w:pStyle w:val="FootnoteText"/>
        <w:spacing w:line="240" w:lineRule="auto"/>
      </w:pPr>
      <w:r w:rsidRPr="002E1C8A">
        <w:rPr>
          <w:rStyle w:val="FootnoteReference"/>
        </w:rPr>
        <w:footnoteRef/>
      </w:r>
      <w:r w:rsidRPr="002E1C8A">
        <w:t xml:space="preserve"> This does not include premises</w:t>
      </w:r>
      <w:r>
        <w:t xml:space="preserve"> with</w:t>
      </w:r>
      <w:r w:rsidRPr="002E1C8A">
        <w:t xml:space="preserve"> a status</w:t>
      </w:r>
      <w:r>
        <w:t xml:space="preserve"> indicated as</w:t>
      </w:r>
      <w:r w:rsidRPr="002E1C8A">
        <w:t xml:space="preserve"> revoked, suspended, refusal of renewal, or closed as of 31 December 202</w:t>
      </w:r>
      <w:r>
        <w:t>4</w:t>
      </w:r>
      <w:r w:rsidRPr="002E1C8A">
        <w:t>.</w:t>
      </w:r>
    </w:p>
  </w:footnote>
  <w:footnote w:id="9">
    <w:p w14:paraId="25D8833B" w14:textId="554F7B05" w:rsidR="00D552C7" w:rsidRPr="00D552C7" w:rsidRDefault="00D552C7">
      <w:pPr>
        <w:pStyle w:val="FootnoteText"/>
        <w:rPr>
          <w:lang w:val="en-US"/>
        </w:rPr>
      </w:pPr>
      <w:r>
        <w:rPr>
          <w:rStyle w:val="FootnoteReference"/>
        </w:rPr>
        <w:footnoteRef/>
      </w:r>
      <w:r>
        <w:t xml:space="preserve"> </w:t>
      </w:r>
      <w:r w:rsidR="00015440">
        <w:rPr>
          <w:lang w:val="en-US"/>
        </w:rPr>
        <w:t xml:space="preserve">See </w:t>
      </w:r>
      <w:hyperlink w:anchor="_Food_premises_classification" w:history="1">
        <w:r w:rsidR="00015440" w:rsidRPr="00F37C94">
          <w:rPr>
            <w:rStyle w:val="Hyperlink"/>
            <w:b/>
            <w:bCs/>
            <w:lang w:val="en-US"/>
          </w:rPr>
          <w:t>Appendix 2</w:t>
        </w:r>
      </w:hyperlink>
      <w:r w:rsidR="00015440">
        <w:rPr>
          <w:lang w:val="en-US"/>
        </w:rPr>
        <w:t xml:space="preserve"> for food premises class description.</w:t>
      </w:r>
      <w:r w:rsidR="000E1D24">
        <w:rPr>
          <w:lang w:val="en-US"/>
        </w:rPr>
        <w:t xml:space="preserve"> </w:t>
      </w:r>
      <w:r w:rsidR="000E1D24" w:rsidRPr="002E1C8A">
        <w:t>Class 4 fixed premises data is not provided by all local councils. Any Class 4 data presented in this report pertains exclusively to non-fixed food premises</w:t>
      </w:r>
      <w:r w:rsidR="000E1D24">
        <w:t>.</w:t>
      </w:r>
    </w:p>
  </w:footnote>
  <w:footnote w:id="10">
    <w:p w14:paraId="0F6BB586" w14:textId="7001546F" w:rsidR="002D1031" w:rsidRDefault="002D1031">
      <w:pPr>
        <w:pStyle w:val="FootnoteText"/>
      </w:pPr>
      <w:r>
        <w:rPr>
          <w:rStyle w:val="FootnoteReference"/>
        </w:rPr>
        <w:footnoteRef/>
      </w:r>
      <w:r>
        <w:t xml:space="preserve"> See </w:t>
      </w:r>
      <w:hyperlink w:anchor="_Appendix_3:_Other" w:history="1">
        <w:r w:rsidRPr="000927AC">
          <w:rPr>
            <w:rStyle w:val="Hyperlink"/>
            <w:b/>
            <w:bCs/>
          </w:rPr>
          <w:t>Appendix 3</w:t>
        </w:r>
      </w:hyperlink>
      <w:r>
        <w:t xml:space="preserve"> for </w:t>
      </w:r>
      <w:r w:rsidR="00E070FE">
        <w:t>the description of</w:t>
      </w:r>
      <w:r w:rsidR="00BD12C5">
        <w:t xml:space="preserve"> </w:t>
      </w:r>
      <w:r>
        <w:t>other food safety regulations and initiatives</w:t>
      </w:r>
      <w:r w:rsidR="008022CE">
        <w:t xml:space="preserve"> conducted by the department.</w:t>
      </w:r>
    </w:p>
  </w:footnote>
  <w:footnote w:id="11">
    <w:p w14:paraId="4B7978DD" w14:textId="77777777" w:rsidR="00782F99" w:rsidRDefault="00782F99" w:rsidP="00782F99">
      <w:pPr>
        <w:pStyle w:val="FootnoteText"/>
        <w:tabs>
          <w:tab w:val="left" w:pos="993"/>
        </w:tabs>
        <w:spacing w:line="276" w:lineRule="auto"/>
      </w:pPr>
      <w:r>
        <w:rPr>
          <w:rStyle w:val="FootnoteReference"/>
        </w:rPr>
        <w:footnoteRef/>
      </w:r>
      <w:r>
        <w:t xml:space="preserve"> Refers to an investigation related to a complaint, or a case, cluster or outbreak of a foodborne illness.</w:t>
      </w:r>
    </w:p>
  </w:footnote>
  <w:footnote w:id="12">
    <w:p w14:paraId="0D1B3A5F" w14:textId="7B2CAD9A" w:rsidR="003A23F8" w:rsidRPr="003A23F8" w:rsidRDefault="003A23F8" w:rsidP="00E55A10">
      <w:pPr>
        <w:shd w:val="clear" w:color="auto" w:fill="FAFAFA"/>
        <w:spacing w:before="120" w:after="60" w:line="240" w:lineRule="auto"/>
        <w:rPr>
          <w:rFonts w:eastAsia="Arial" w:cs="Arial"/>
          <w:szCs w:val="21"/>
        </w:rPr>
      </w:pPr>
      <w:r>
        <w:rPr>
          <w:rStyle w:val="FootnoteReference"/>
        </w:rPr>
        <w:footnoteRef/>
      </w:r>
      <w:r>
        <w:t xml:space="preserve"> </w:t>
      </w:r>
      <w:r w:rsidR="008B5673">
        <w:rPr>
          <w:rFonts w:eastAsia="Arial" w:cs="Arial"/>
          <w:sz w:val="18"/>
          <w:szCs w:val="18"/>
        </w:rPr>
        <w:t>More</w:t>
      </w:r>
      <w:r w:rsidRPr="003A23F8">
        <w:rPr>
          <w:rFonts w:eastAsia="Arial" w:cs="Arial"/>
          <w:sz w:val="18"/>
          <w:szCs w:val="18"/>
        </w:rPr>
        <w:t xml:space="preserve"> information is available on the </w:t>
      </w:r>
      <w:hyperlink r:id="rId3" w:history="1">
        <w:r w:rsidRPr="00527173">
          <w:rPr>
            <w:rStyle w:val="Hyperlink"/>
            <w:rFonts w:eastAsia="Arial" w:cs="Arial"/>
            <w:sz w:val="18"/>
            <w:szCs w:val="18"/>
          </w:rPr>
          <w:t>FSANZ</w:t>
        </w:r>
      </w:hyperlink>
      <w:r w:rsidRPr="003A23F8">
        <w:rPr>
          <w:rFonts w:eastAsia="Arial" w:cs="Arial"/>
          <w:sz w:val="18"/>
          <w:szCs w:val="18"/>
        </w:rPr>
        <w:t xml:space="preserve"> website</w:t>
      </w:r>
      <w:r w:rsidR="00BF7219">
        <w:rPr>
          <w:rFonts w:eastAsia="Arial" w:cs="Arial"/>
          <w:sz w:val="18"/>
          <w:szCs w:val="18"/>
        </w:rPr>
        <w:t xml:space="preserve"> at</w:t>
      </w:r>
      <w:r w:rsidRPr="003A23F8">
        <w:rPr>
          <w:rFonts w:eastAsia="Arial" w:cs="Arial"/>
          <w:sz w:val="18"/>
          <w:szCs w:val="18"/>
        </w:rPr>
        <w:t xml:space="preserve"> </w:t>
      </w:r>
      <w:r w:rsidR="00BF7219">
        <w:rPr>
          <w:rFonts w:eastAsia="Arial" w:cs="Arial"/>
          <w:sz w:val="18"/>
          <w:szCs w:val="18"/>
        </w:rPr>
        <w:t>&lt;</w:t>
      </w:r>
      <w:r w:rsidR="00BF7219" w:rsidRPr="00527173">
        <w:rPr>
          <w:rFonts w:eastAsia="Arial" w:cs="Arial"/>
          <w:sz w:val="18"/>
          <w:szCs w:val="18"/>
        </w:rPr>
        <w:t>https://www.foodstandards.gov.au/science-data/monitoring-safety/australian-total-diet-study</w:t>
      </w:r>
      <w:r w:rsidR="00BF7219">
        <w:rPr>
          <w:sz w:val="18"/>
          <w:szCs w:val="18"/>
        </w:rPr>
        <w:t>&gt;.</w:t>
      </w:r>
    </w:p>
  </w:footnote>
  <w:footnote w:id="13">
    <w:p w14:paraId="7480F50C" w14:textId="31CDA398" w:rsidR="00F81143" w:rsidRDefault="00F81143">
      <w:pPr>
        <w:pStyle w:val="FootnoteText"/>
      </w:pPr>
      <w:r>
        <w:rPr>
          <w:rStyle w:val="FootnoteReference"/>
        </w:rPr>
        <w:footnoteRef/>
      </w:r>
      <w:r w:rsidR="00FB3226">
        <w:t xml:space="preserve"> </w:t>
      </w:r>
      <w:r w:rsidR="00E46609">
        <w:t>More</w:t>
      </w:r>
      <w:r w:rsidR="00FB3226">
        <w:t xml:space="preserve"> information about the</w:t>
      </w:r>
      <w:r w:rsidR="006E3305">
        <w:t xml:space="preserve"> surveillance on</w:t>
      </w:r>
      <w:r w:rsidR="00FB3226">
        <w:t xml:space="preserve"> </w:t>
      </w:r>
      <w:r w:rsidR="006E3305">
        <w:t xml:space="preserve">antimicrobial resistant bacteria in food </w:t>
      </w:r>
      <w:r w:rsidR="00081462">
        <w:t xml:space="preserve">can be found on </w:t>
      </w:r>
      <w:hyperlink r:id="rId4" w:anchor=":~:text=FSANZ%20looked%20at%20antimicrobial%20resistant,(AMR)%20and%20AMR%20surveillance" w:history="1">
        <w:r w:rsidR="00081462" w:rsidRPr="00527173">
          <w:rPr>
            <w:rStyle w:val="Hyperlink"/>
          </w:rPr>
          <w:t>FSANZ</w:t>
        </w:r>
      </w:hyperlink>
      <w:r w:rsidR="00081462">
        <w:t xml:space="preserve"> website at </w:t>
      </w:r>
      <w:r w:rsidR="00C90BA5">
        <w:t>&lt;</w:t>
      </w:r>
      <w:r w:rsidR="00C90BA5" w:rsidRPr="00527173">
        <w:t>https://www.foodstandards.gov.au/science-data/monitoring-safety/antimicrobial-resistance-surveillance-in-retail-food#:~:text=FSANZ%20looked%20at%20antimicrobial%20resistant,(AMR)%20and%20AMR%20surveillance</w:t>
      </w:r>
      <w:r w:rsidR="00C90BA5">
        <w:t>&gt;</w:t>
      </w:r>
      <w:r w:rsidR="00851C98" w:rsidRPr="00851C98">
        <w:t>.</w:t>
      </w:r>
    </w:p>
  </w:footnote>
  <w:footnote w:id="14">
    <w:p w14:paraId="453A2848" w14:textId="77777777" w:rsidR="00A62065" w:rsidRDefault="00A62065" w:rsidP="00A62065">
      <w:pPr>
        <w:pStyle w:val="FootnoteText"/>
      </w:pPr>
      <w:r>
        <w:rPr>
          <w:rStyle w:val="FootnoteReference"/>
        </w:rPr>
        <w:footnoteRef/>
      </w:r>
      <w:r>
        <w:t xml:space="preserve"> Includes </w:t>
      </w:r>
      <w:r w:rsidRPr="006C22B0">
        <w:rPr>
          <w:i/>
          <w:iCs/>
        </w:rPr>
        <w:t>Salmonella, Campylobacter, Escherichia coli</w:t>
      </w:r>
      <w:r>
        <w:t xml:space="preserve"> and </w:t>
      </w:r>
      <w:r w:rsidRPr="006C22B0">
        <w:rPr>
          <w:i/>
          <w:iCs/>
        </w:rPr>
        <w:t>Enterococcus</w:t>
      </w:r>
      <w:r>
        <w:t xml:space="preserve"> </w:t>
      </w:r>
    </w:p>
  </w:footnote>
  <w:footnote w:id="15">
    <w:p w14:paraId="6CB58BAF" w14:textId="5ABE6F90" w:rsidR="004E3AB4" w:rsidRDefault="004E3AB4">
      <w:pPr>
        <w:pStyle w:val="FootnoteText"/>
      </w:pPr>
      <w:r>
        <w:rPr>
          <w:rStyle w:val="FootnoteReference"/>
        </w:rPr>
        <w:footnoteRef/>
      </w:r>
      <w:r>
        <w:t xml:space="preserve"> Includes beef, chicken and pork</w:t>
      </w:r>
    </w:p>
  </w:footnote>
  <w:footnote w:id="16">
    <w:p w14:paraId="6436D2CB" w14:textId="6D20CA2A" w:rsidR="00CA1484" w:rsidRDefault="00CA1484" w:rsidP="00CA1484">
      <w:pPr>
        <w:pStyle w:val="FootnoteText"/>
      </w:pPr>
      <w:r w:rsidRPr="003C1613">
        <w:rPr>
          <w:rStyle w:val="FootnoteReference"/>
        </w:rPr>
        <w:footnoteRef/>
      </w:r>
      <w:r w:rsidRPr="003C1613">
        <w:t xml:space="preserve"> These figures </w:t>
      </w:r>
      <w:r w:rsidR="00875973">
        <w:t xml:space="preserve">are </w:t>
      </w:r>
      <w:r w:rsidRPr="003C1613">
        <w:t xml:space="preserve">likely </w:t>
      </w:r>
      <w:r w:rsidR="00ED0C68">
        <w:t xml:space="preserve">to </w:t>
      </w:r>
      <w:r w:rsidRPr="003C1613">
        <w:t xml:space="preserve">underestimate the </w:t>
      </w:r>
      <w:r w:rsidR="00ED0C68">
        <w:t>total</w:t>
      </w:r>
      <w:r w:rsidR="005C4C4D">
        <w:t xml:space="preserve"> n</w:t>
      </w:r>
      <w:r w:rsidRPr="003C1613">
        <w:t>umber of</w:t>
      </w:r>
      <w:r w:rsidR="005C4C4D">
        <w:t xml:space="preserve"> infr</w:t>
      </w:r>
      <w:r w:rsidR="004B786B">
        <w:t>ingement</w:t>
      </w:r>
      <w:r w:rsidRPr="003C1613">
        <w:t xml:space="preserve"> notices issued</w:t>
      </w:r>
      <w:r w:rsidR="00A1355F">
        <w:t xml:space="preserve"> across the state, as not all local</w:t>
      </w:r>
      <w:r w:rsidRPr="003C1613">
        <w:t xml:space="preserve"> councils </w:t>
      </w:r>
      <w:r w:rsidR="00C91954">
        <w:t xml:space="preserve">consistently </w:t>
      </w:r>
      <w:r w:rsidRPr="003C1613">
        <w:t>report infringement data to the department.</w:t>
      </w:r>
      <w:r>
        <w:t xml:space="preserve"> See </w:t>
      </w:r>
      <w:hyperlink w:anchor="_Appendix_8:_General" w:history="1">
        <w:r w:rsidR="0026481A" w:rsidRPr="0026481A">
          <w:rPr>
            <w:rStyle w:val="Hyperlink"/>
            <w:b/>
            <w:bCs/>
          </w:rPr>
          <w:t>Appendix 8</w:t>
        </w:r>
      </w:hyperlink>
      <w:r w:rsidR="0026481A">
        <w:t xml:space="preserve"> </w:t>
      </w:r>
      <w:r>
        <w:t xml:space="preserve">for </w:t>
      </w:r>
      <w:r w:rsidR="001C15D2">
        <w:t>a detailed</w:t>
      </w:r>
      <w:r w:rsidRPr="003C1613">
        <w:t xml:space="preserve"> breakdown of infringement notices by local council.</w:t>
      </w:r>
    </w:p>
  </w:footnote>
  <w:footnote w:id="17">
    <w:p w14:paraId="274B7E42" w14:textId="36CD1DFF" w:rsidR="00CA1484" w:rsidRDefault="00CA1484" w:rsidP="00CA1484">
      <w:pPr>
        <w:pStyle w:val="FootnoteText"/>
      </w:pPr>
      <w:r>
        <w:rPr>
          <w:rStyle w:val="FootnoteReference"/>
        </w:rPr>
        <w:footnoteRef/>
      </w:r>
      <w:r>
        <w:t xml:space="preserve"> </w:t>
      </w:r>
      <w:r w:rsidRPr="005969F7">
        <w:t xml:space="preserve">Refer to </w:t>
      </w:r>
      <w:hyperlink w:anchor="_Appendix_9:_Offences" w:history="1">
        <w:r w:rsidRPr="001E6EEA">
          <w:rPr>
            <w:rStyle w:val="Hyperlink"/>
            <w:b/>
            <w:bCs/>
          </w:rPr>
          <w:t xml:space="preserve">Appendix </w:t>
        </w:r>
        <w:r w:rsidR="001E6EEA" w:rsidRPr="001E6EEA">
          <w:rPr>
            <w:rStyle w:val="Hyperlink"/>
            <w:b/>
            <w:bCs/>
          </w:rPr>
          <w:t>9</w:t>
        </w:r>
      </w:hyperlink>
      <w:r w:rsidRPr="005969F7">
        <w:t xml:space="preserve"> for a detailed breakdown of the offences under the Act that resulted in a conviction in 202</w:t>
      </w:r>
      <w:r>
        <w:t>3</w:t>
      </w:r>
      <w:r w:rsidRPr="005969F7">
        <w:t>.</w:t>
      </w:r>
    </w:p>
  </w:footnote>
  <w:footnote w:id="18">
    <w:p w14:paraId="62221919" w14:textId="581B57CD" w:rsidR="008C17FE" w:rsidRDefault="008C17FE">
      <w:pPr>
        <w:pStyle w:val="FootnoteText"/>
      </w:pPr>
      <w:r>
        <w:rPr>
          <w:rStyle w:val="FootnoteReference"/>
        </w:rPr>
        <w:footnoteRef/>
      </w:r>
      <w:r>
        <w:t xml:space="preserve"> </w:t>
      </w:r>
      <w:r w:rsidRPr="008C17FE">
        <w:rPr>
          <w:szCs w:val="18"/>
        </w:rPr>
        <w:t xml:space="preserve">Under section 7E of the </w:t>
      </w:r>
      <w:r w:rsidRPr="00A96A02">
        <w:rPr>
          <w:szCs w:val="18"/>
        </w:rPr>
        <w:t>Food Act</w:t>
      </w:r>
      <w:r w:rsidRPr="008C17FE">
        <w:rPr>
          <w:szCs w:val="18"/>
        </w:rPr>
        <w:t>, the Minister for Health may issue directions to local council, or the chief executive officer of the local council.</w:t>
      </w:r>
    </w:p>
  </w:footnote>
  <w:footnote w:id="19">
    <w:p w14:paraId="653F9A5A" w14:textId="40997029" w:rsidR="00CA1484" w:rsidRDefault="00CA1484" w:rsidP="00CA1484">
      <w:pPr>
        <w:pStyle w:val="FootnoteText"/>
      </w:pPr>
      <w:r>
        <w:rPr>
          <w:rStyle w:val="FootnoteReference"/>
        </w:rPr>
        <w:footnoteRef/>
      </w:r>
      <w:r>
        <w:t xml:space="preserve"> </w:t>
      </w:r>
      <w:r w:rsidRPr="002F021F">
        <w:rPr>
          <w:szCs w:val="18"/>
        </w:rPr>
        <w:t xml:space="preserve">The forums educate approved food safety auditors on requirements and expectations for audits under the </w:t>
      </w:r>
      <w:r w:rsidRPr="006E1D33">
        <w:rPr>
          <w:i/>
          <w:iCs/>
          <w:szCs w:val="18"/>
        </w:rPr>
        <w:t>Food Act</w:t>
      </w:r>
      <w:r w:rsidRPr="002F021F">
        <w:rPr>
          <w:szCs w:val="18"/>
        </w:rPr>
        <w:t>. The forums</w:t>
      </w:r>
      <w:r w:rsidR="00722294">
        <w:rPr>
          <w:szCs w:val="18"/>
        </w:rPr>
        <w:t xml:space="preserve"> </w:t>
      </w:r>
      <w:r w:rsidRPr="002F021F">
        <w:rPr>
          <w:szCs w:val="18"/>
        </w:rPr>
        <w:t>included coverage of the new Australia New Zealand Food Standards Code 3.2.2a</w:t>
      </w:r>
      <w:r w:rsidR="009449CE">
        <w:rPr>
          <w:szCs w:val="18"/>
        </w:rPr>
        <w:t xml:space="preserve"> </w:t>
      </w:r>
      <w:r>
        <w:rPr>
          <w:szCs w:val="18"/>
        </w:rPr>
        <w:t>and</w:t>
      </w:r>
      <w:r w:rsidRPr="002F021F">
        <w:rPr>
          <w:szCs w:val="18"/>
        </w:rPr>
        <w:t xml:space="preserve"> findings from food premises outbreak investigations</w:t>
      </w:r>
      <w:r>
        <w:rPr>
          <w:szCs w:val="18"/>
        </w:rPr>
        <w:t>.</w:t>
      </w:r>
    </w:p>
  </w:footnote>
  <w:footnote w:id="20">
    <w:p w14:paraId="204BACAA" w14:textId="6ABC4143" w:rsidR="00B841D8" w:rsidRDefault="00B841D8" w:rsidP="00B841D8">
      <w:pPr>
        <w:pStyle w:val="Body"/>
        <w:spacing w:before="60" w:after="60" w:line="220" w:lineRule="atLeast"/>
      </w:pPr>
      <w:r>
        <w:rPr>
          <w:rStyle w:val="FootnoteReference"/>
        </w:rPr>
        <w:footnoteRef/>
      </w:r>
      <w:r>
        <w:t xml:space="preserve"> </w:t>
      </w:r>
      <w:r w:rsidRPr="00D33F01">
        <w:rPr>
          <w:sz w:val="18"/>
          <w:szCs w:val="18"/>
        </w:rPr>
        <w:t>The Victorian anaphylaxis notifications system</w:t>
      </w:r>
      <w:r w:rsidRPr="00D33F01">
        <w:rPr>
          <w:rStyle w:val="FootnoteReference"/>
          <w:sz w:val="18"/>
          <w:szCs w:val="18"/>
        </w:rPr>
        <w:footnoteRef/>
      </w:r>
      <w:r w:rsidRPr="00D33F01">
        <w:rPr>
          <w:sz w:val="18"/>
          <w:szCs w:val="18"/>
        </w:rPr>
        <w:t xml:space="preserve"> was launched in November 2018 with the aim of minimising morbidity and mortality associated with food-related anaphylaxis. For more information about the Victorian anaphylaxis notification system, please visit the department’s </w:t>
      </w:r>
      <w:hyperlink r:id="rId5" w:history="1">
        <w:r w:rsidRPr="00694EAC">
          <w:rPr>
            <w:rStyle w:val="Hyperlink"/>
            <w:sz w:val="18"/>
            <w:szCs w:val="18"/>
          </w:rPr>
          <w:t>website</w:t>
        </w:r>
      </w:hyperlink>
      <w:r w:rsidRPr="00D33F01">
        <w:rPr>
          <w:sz w:val="18"/>
          <w:szCs w:val="18"/>
        </w:rPr>
        <w:t xml:space="preserve"> at &lt;</w:t>
      </w:r>
      <w:r w:rsidRPr="00694EAC">
        <w:rPr>
          <w:sz w:val="18"/>
          <w:szCs w:val="18"/>
        </w:rPr>
        <w:t>https://www.health.vic.gov.au/public-health/anaphylaxis-notifications</w:t>
      </w:r>
      <w:r w:rsidRPr="00D33F01">
        <w:rPr>
          <w:sz w:val="18"/>
          <w:szCs w:val="18"/>
        </w:rPr>
        <w:t>&gt;.</w:t>
      </w:r>
    </w:p>
  </w:footnote>
  <w:footnote w:id="21">
    <w:p w14:paraId="324D1AF6" w14:textId="57975A4B" w:rsidR="00F66B84" w:rsidRDefault="00F66B84" w:rsidP="00F66B84">
      <w:pPr>
        <w:pStyle w:val="FootnoteText"/>
      </w:pPr>
      <w:r>
        <w:rPr>
          <w:rStyle w:val="FootnoteReference"/>
        </w:rPr>
        <w:footnoteRef/>
      </w:r>
      <w:r>
        <w:t xml:space="preserve"> </w:t>
      </w:r>
      <w:r w:rsidR="007E37C7">
        <w:t>The f</w:t>
      </w:r>
      <w:r>
        <w:t xml:space="preserve">ive-year average was calculated </w:t>
      </w:r>
      <w:r w:rsidR="007E37C7">
        <w:t xml:space="preserve">using data </w:t>
      </w:r>
      <w:r>
        <w:t>from year 2019 to 2023.</w:t>
      </w:r>
      <w:r w:rsidRPr="00B157CE">
        <w:t xml:space="preserve"> </w:t>
      </w:r>
      <w:r w:rsidR="007E37C7">
        <w:t xml:space="preserve">Data from </w:t>
      </w:r>
      <w:r>
        <w:t>November and December 2018 were excluded from this analysis.</w:t>
      </w:r>
    </w:p>
  </w:footnote>
  <w:footnote w:id="22">
    <w:p w14:paraId="514D26B2" w14:textId="4375E20D" w:rsidR="00000AFA" w:rsidRDefault="00000AFA">
      <w:pPr>
        <w:pStyle w:val="FootnoteText"/>
      </w:pPr>
      <w:r>
        <w:rPr>
          <w:rStyle w:val="FootnoteReference"/>
        </w:rPr>
        <w:footnoteRef/>
      </w:r>
      <w:r>
        <w:t xml:space="preserve"> </w:t>
      </w:r>
      <w:r w:rsidR="004A43D9">
        <w:t>Annual p</w:t>
      </w:r>
      <w:r w:rsidR="00D94A73">
        <w:t>opulation estimates</w:t>
      </w:r>
      <w:r w:rsidR="003E23CA">
        <w:t xml:space="preserve"> for Victoria</w:t>
      </w:r>
      <w:r w:rsidR="00D94A73">
        <w:t xml:space="preserve"> have been sourced from the </w:t>
      </w:r>
      <w:hyperlink r:id="rId6" w:anchor="data-downloads" w:history="1">
        <w:r w:rsidR="00D94A73" w:rsidRPr="005326C0">
          <w:rPr>
            <w:rStyle w:val="Hyperlink"/>
          </w:rPr>
          <w:t>Australian Bureau of Statistics</w:t>
        </w:r>
      </w:hyperlink>
      <w:r w:rsidR="00D94A73">
        <w:t xml:space="preserve"> at &lt;</w:t>
      </w:r>
      <w:r w:rsidR="00D94A73" w:rsidRPr="005326C0">
        <w:t>https://www.abs.gov.au/statistics/people/population/national-state-and-territory-population/latest-release#data-downloads</w:t>
      </w:r>
      <w:r w:rsidR="00D94A73">
        <w:t>&gt;.</w:t>
      </w:r>
    </w:p>
  </w:footnote>
  <w:footnote w:id="23">
    <w:p w14:paraId="56815C92" w14:textId="76B6EC43" w:rsidR="00B841D8" w:rsidRPr="00B841D8" w:rsidRDefault="00B841D8" w:rsidP="00B841D8">
      <w:pPr>
        <w:pStyle w:val="Body"/>
        <w:spacing w:before="60" w:after="60" w:line="220" w:lineRule="atLeast"/>
        <w:rPr>
          <w:sz w:val="18"/>
          <w:szCs w:val="18"/>
        </w:rPr>
      </w:pPr>
      <w:r>
        <w:rPr>
          <w:rStyle w:val="FootnoteReference"/>
        </w:rPr>
        <w:footnoteRef/>
      </w:r>
      <w:r>
        <w:t xml:space="preserve"> </w:t>
      </w:r>
      <w:r w:rsidRPr="00B841D8">
        <w:rPr>
          <w:sz w:val="18"/>
          <w:szCs w:val="18"/>
        </w:rPr>
        <w:t>Under the Public Health and Wellbeing Regulations 2019</w:t>
      </w:r>
      <w:r w:rsidR="006B78FF">
        <w:rPr>
          <w:sz w:val="18"/>
          <w:szCs w:val="18"/>
        </w:rPr>
        <w:t xml:space="preserve"> (PHWR)</w:t>
      </w:r>
      <w:r w:rsidRPr="00B841D8">
        <w:rPr>
          <w:sz w:val="18"/>
          <w:szCs w:val="18"/>
        </w:rPr>
        <w:t xml:space="preserve">, hospitals must notify the department of anaphylaxis cases caused by packaged food within 24 hours of initial diagnosis. For anaphylaxis due to other causes, notification is required within five days. This highlights the urgency of responding to food-related anaphylaxis, with public health actions expected to commence within 24 hours </w:t>
      </w:r>
      <w:r w:rsidR="003B0EC2">
        <w:rPr>
          <w:sz w:val="18"/>
          <w:szCs w:val="18"/>
        </w:rPr>
        <w:t xml:space="preserve">upon receipt </w:t>
      </w:r>
      <w:r w:rsidRPr="00B841D8">
        <w:rPr>
          <w:sz w:val="18"/>
          <w:szCs w:val="18"/>
        </w:rPr>
        <w:t>of notification.</w:t>
      </w:r>
    </w:p>
    <w:p w14:paraId="3904435A" w14:textId="3BC941EE" w:rsidR="00B841D8" w:rsidRDefault="00B841D8">
      <w:pPr>
        <w:pStyle w:val="FootnoteText"/>
      </w:pPr>
    </w:p>
  </w:footnote>
  <w:footnote w:id="24">
    <w:p w14:paraId="2652ED04" w14:textId="673A9FFD" w:rsidR="008068EB" w:rsidRPr="00FB1DA5" w:rsidRDefault="008068EB" w:rsidP="008068EB">
      <w:pPr>
        <w:pStyle w:val="FootnoteText"/>
        <w:rPr>
          <w:color w:val="1F497D" w:themeColor="text2"/>
        </w:rPr>
      </w:pPr>
      <w:r>
        <w:rPr>
          <w:rStyle w:val="FootnoteReference"/>
        </w:rPr>
        <w:footnoteRef/>
      </w:r>
      <w:r>
        <w:t xml:space="preserve"> For information on </w:t>
      </w:r>
      <w:r w:rsidR="00355C85">
        <w:t>f</w:t>
      </w:r>
      <w:r>
        <w:t xml:space="preserve">ood incidents, visit </w:t>
      </w:r>
      <w:hyperlink r:id="rId7" w:history="1">
        <w:r w:rsidRPr="007E1323">
          <w:rPr>
            <w:rStyle w:val="Hyperlink"/>
          </w:rPr>
          <w:t>FSANZ</w:t>
        </w:r>
      </w:hyperlink>
      <w:r>
        <w:t xml:space="preserve"> at &lt;</w:t>
      </w:r>
      <w:r w:rsidRPr="007E1323">
        <w:t>https://www.foodstandards.gov.au/food-recalls/FoodIncidents</w:t>
      </w:r>
      <w:r>
        <w:t xml:space="preserve">&gt;. </w:t>
      </w:r>
    </w:p>
  </w:footnote>
  <w:footnote w:id="25">
    <w:p w14:paraId="26A446F5" w14:textId="3B3CAB5E" w:rsidR="0061245C" w:rsidRDefault="001F2005" w:rsidP="0061245C">
      <w:pPr>
        <w:pStyle w:val="Body"/>
        <w:spacing w:before="60" w:after="60" w:line="220" w:lineRule="atLeast"/>
      </w:pPr>
      <w:r>
        <w:rPr>
          <w:rStyle w:val="FootnoteReference"/>
        </w:rPr>
        <w:footnoteRef/>
      </w:r>
      <w:r>
        <w:t xml:space="preserve"> </w:t>
      </w:r>
      <w:r w:rsidR="0061245C" w:rsidRPr="0061245C">
        <w:rPr>
          <w:sz w:val="18"/>
          <w:szCs w:val="18"/>
        </w:rPr>
        <w:t>The P</w:t>
      </w:r>
      <w:r w:rsidR="00B2463A">
        <w:rPr>
          <w:sz w:val="18"/>
          <w:szCs w:val="18"/>
        </w:rPr>
        <w:t>HWR</w:t>
      </w:r>
      <w:r w:rsidR="0061245C" w:rsidRPr="0061245C">
        <w:rPr>
          <w:sz w:val="18"/>
          <w:szCs w:val="18"/>
        </w:rPr>
        <w:t xml:space="preserve"> require medical practitioners and/or laboratories to notify a detection of 14 enteric</w:t>
      </w:r>
      <w:r w:rsidR="0061245C" w:rsidRPr="0061245C">
        <w:rPr>
          <w:rStyle w:val="FootnoteReference"/>
          <w:sz w:val="18"/>
          <w:szCs w:val="18"/>
        </w:rPr>
        <w:footnoteRef/>
      </w:r>
      <w:r w:rsidR="0061245C" w:rsidRPr="0061245C">
        <w:rPr>
          <w:sz w:val="18"/>
          <w:szCs w:val="18"/>
        </w:rPr>
        <w:t xml:space="preserve"> conditions (see </w:t>
      </w:r>
      <w:hyperlink w:anchor="_Appendix_8:_Notifiable" w:history="1">
        <w:r w:rsidR="0061245C" w:rsidRPr="0061245C">
          <w:rPr>
            <w:rStyle w:val="Hyperlink"/>
            <w:b/>
            <w:bCs/>
            <w:sz w:val="18"/>
            <w:szCs w:val="18"/>
          </w:rPr>
          <w:t>Appendix 8</w:t>
        </w:r>
      </w:hyperlink>
      <w:r w:rsidR="0061245C" w:rsidRPr="0061245C">
        <w:rPr>
          <w:sz w:val="18"/>
          <w:szCs w:val="18"/>
        </w:rPr>
        <w:t>). The department’s Public Health Protection, Practice and Response branch manages and responds to notifications for enteric conditions.</w:t>
      </w:r>
      <w:r w:rsidR="0061245C">
        <w:t xml:space="preserve"> </w:t>
      </w:r>
    </w:p>
    <w:p w14:paraId="7CBF36D5" w14:textId="0742EA51" w:rsidR="001F2005" w:rsidRDefault="00497FF7">
      <w:pPr>
        <w:pStyle w:val="FootnoteText"/>
      </w:pPr>
      <w:r w:rsidRPr="00497FF7">
        <w:t xml:space="preserve">The surveillance data in this section </w:t>
      </w:r>
      <w:r w:rsidR="00FC10F7" w:rsidRPr="00FC10F7">
        <w:t>comes from</w:t>
      </w:r>
      <w:r w:rsidRPr="00497FF7">
        <w:t xml:space="preserve"> the </w:t>
      </w:r>
      <w:r w:rsidRPr="00DB5020">
        <w:rPr>
          <w:bCs/>
        </w:rPr>
        <w:t>Foodborne and Enteric Diseases Unit,</w:t>
      </w:r>
      <w:r w:rsidRPr="00497FF7">
        <w:t xml:space="preserve"> </w:t>
      </w:r>
      <w:r w:rsidR="00FC10F7" w:rsidRPr="00FC10F7">
        <w:t xml:space="preserve">which </w:t>
      </w:r>
      <w:r w:rsidRPr="00497FF7">
        <w:t xml:space="preserve">also </w:t>
      </w:r>
      <w:r w:rsidR="00FC10F7" w:rsidRPr="00FC10F7">
        <w:t>prepared</w:t>
      </w:r>
      <w:r w:rsidRPr="00497FF7">
        <w:t xml:space="preserve"> the</w:t>
      </w:r>
      <w:r w:rsidR="00FC10F7" w:rsidRPr="00FC10F7">
        <w:t xml:space="preserve"> </w:t>
      </w:r>
      <w:r w:rsidRPr="00497FF7">
        <w:rPr>
          <w:i/>
          <w:iCs/>
        </w:rPr>
        <w:t>OzFoodNet: Enhancing Foodborne Disease Surveillance Across Australia – 2024 Victorian Annual Report</w:t>
      </w:r>
      <w:r w:rsidR="00FC10F7" w:rsidRPr="00FC10F7">
        <w:t>. This report provides</w:t>
      </w:r>
      <w:r w:rsidRPr="00497FF7">
        <w:t xml:space="preserve"> a detailed analysis of foodborne illness trends in Victoria. </w:t>
      </w:r>
      <w:r w:rsidR="00FC10F7" w:rsidRPr="00FC10F7">
        <w:t xml:space="preserve">It </w:t>
      </w:r>
      <w:r w:rsidRPr="00497FF7">
        <w:t xml:space="preserve">is not publicly </w:t>
      </w:r>
      <w:r w:rsidR="00FC10F7" w:rsidRPr="00FC10F7">
        <w:t>available, so anyone</w:t>
      </w:r>
      <w:r w:rsidRPr="00497FF7">
        <w:t xml:space="preserve"> interested </w:t>
      </w:r>
      <w:r w:rsidR="00FC10F7" w:rsidRPr="00FC10F7">
        <w:t>should</w:t>
      </w:r>
      <w:r w:rsidRPr="00497FF7">
        <w:t xml:space="preserve"> contact </w:t>
      </w:r>
      <w:r w:rsidRPr="00DB5020">
        <w:rPr>
          <w:bCs/>
        </w:rPr>
        <w:t xml:space="preserve">OzFoodNet </w:t>
      </w:r>
      <w:r w:rsidRPr="00497FF7">
        <w:t>directly to request a copy.</w:t>
      </w:r>
    </w:p>
  </w:footnote>
  <w:footnote w:id="26">
    <w:p w14:paraId="2C8ADCDA" w14:textId="2B7A9C1E" w:rsidR="00B27E60" w:rsidRDefault="00B27E60" w:rsidP="00B27E60">
      <w:pPr>
        <w:pStyle w:val="FootnoteText"/>
      </w:pPr>
      <w:r w:rsidRPr="00880AAA">
        <w:rPr>
          <w:rStyle w:val="FootnoteReference"/>
        </w:rPr>
        <w:footnoteRef/>
      </w:r>
      <w:r w:rsidRPr="00880AAA">
        <w:t xml:space="preserve"> Enteric conditions are illnesses affecting the intestinal tract caused by a bacterium, virus, or parasite.</w:t>
      </w:r>
      <w:r>
        <w:t xml:space="preserve"> For detailed information about notifiable enteric diseases in Victoria, please visit the department’s </w:t>
      </w:r>
      <w:hyperlink r:id="rId8" w:history="1">
        <w:r w:rsidRPr="003C04C9">
          <w:rPr>
            <w:rStyle w:val="Hyperlink"/>
          </w:rPr>
          <w:t>website</w:t>
        </w:r>
      </w:hyperlink>
      <w:r>
        <w:t xml:space="preserve"> at &lt;</w:t>
      </w:r>
      <w:r w:rsidRPr="003C04C9">
        <w:t>https://www.health.vic.gov.au/infectious-diseases/notifiable-infectious-diseases-conditions-and-micro-organisms</w:t>
      </w:r>
      <w:r>
        <w:t>&gt;.</w:t>
      </w:r>
    </w:p>
  </w:footnote>
  <w:footnote w:id="27">
    <w:p w14:paraId="1A7072A9" w14:textId="64F90658" w:rsidR="00867588" w:rsidRPr="00C307BF" w:rsidRDefault="00867588">
      <w:pPr>
        <w:pStyle w:val="FootnoteText"/>
        <w:rPr>
          <w:lang w:val="en-US"/>
        </w:rPr>
      </w:pPr>
      <w:r>
        <w:rPr>
          <w:rStyle w:val="FootnoteReference"/>
        </w:rPr>
        <w:footnoteRef/>
      </w:r>
      <w:r w:rsidR="00C307BF">
        <w:t xml:space="preserve"> </w:t>
      </w:r>
      <w:r w:rsidR="00ED0F6E" w:rsidRPr="00ED0F6E">
        <w:t>MJOI was conducted in 2023, but cases were from 2022 and 2023.</w:t>
      </w:r>
    </w:p>
  </w:footnote>
  <w:footnote w:id="28">
    <w:p w14:paraId="108CB329" w14:textId="146F94C3" w:rsidR="00ED0F6E" w:rsidRPr="00ED0F6E" w:rsidRDefault="00ED0F6E">
      <w:pPr>
        <w:pStyle w:val="FootnoteText"/>
        <w:rPr>
          <w:lang w:val="en-US"/>
        </w:rPr>
      </w:pPr>
      <w:r>
        <w:rPr>
          <w:rStyle w:val="FootnoteReference"/>
        </w:rPr>
        <w:footnoteRef/>
      </w:r>
      <w:r>
        <w:t xml:space="preserve"> </w:t>
      </w:r>
      <w:r w:rsidRPr="00ED0F6E">
        <w:t>While no definitive source was confirmed, there was strong descriptive evidence suggesting cold meats as a potential source of the outbreak.</w:t>
      </w:r>
    </w:p>
  </w:footnote>
  <w:footnote w:id="29">
    <w:p w14:paraId="08F3FB4A" w14:textId="77777777" w:rsidR="00F7723A" w:rsidRDefault="00F7723A" w:rsidP="00F97620">
      <w:pPr>
        <w:pStyle w:val="FootnoteText"/>
        <w:spacing w:after="0"/>
        <w:contextualSpacing/>
      </w:pPr>
      <w:r>
        <w:rPr>
          <w:rStyle w:val="FootnoteReference"/>
        </w:rPr>
        <w:footnoteRef/>
      </w:r>
      <w:r>
        <w:t xml:space="preserve"> </w:t>
      </w:r>
      <w:r w:rsidRPr="006A2280">
        <w:t>Unknown’ cause means that the specific causative pathogen or contaminant responsible for the foodborne outbreak could not be identified nor confirmed.”</w:t>
      </w:r>
    </w:p>
  </w:footnote>
  <w:footnote w:id="30">
    <w:p w14:paraId="556A0D08" w14:textId="77777777" w:rsidR="002F27AE" w:rsidRPr="00693499" w:rsidRDefault="002F27AE" w:rsidP="002F27AE">
      <w:pPr>
        <w:pStyle w:val="FootnoteText"/>
        <w:rPr>
          <w:lang w:val="en-US"/>
        </w:rPr>
      </w:pPr>
      <w:r>
        <w:rPr>
          <w:rStyle w:val="FootnoteReference"/>
        </w:rPr>
        <w:footnoteRef/>
      </w:r>
      <w:r>
        <w:t xml:space="preserve"> </w:t>
      </w:r>
      <w:r w:rsidRPr="00E51627">
        <w:t>This includes contributing to national food law processes by collaborating with regulatory partners such as PrimeSafe, Dairy Food Safety Victoria (DFSV), other government agencies, and local councils.</w:t>
      </w:r>
    </w:p>
  </w:footnote>
  <w:footnote w:id="31">
    <w:p w14:paraId="7ADABBA7" w14:textId="6195B3FE" w:rsidR="008A4F18" w:rsidRDefault="008A4F18" w:rsidP="008A4F18">
      <w:pPr>
        <w:pStyle w:val="FootnoteText"/>
      </w:pPr>
      <w:r>
        <w:rPr>
          <w:rStyle w:val="FootnoteReference"/>
        </w:rPr>
        <w:footnoteRef/>
      </w:r>
      <w:r>
        <w:t xml:space="preserve"> </w:t>
      </w:r>
      <w:r w:rsidRPr="00A03B36">
        <w:t xml:space="preserve">For further information on the food safety regulatory system, </w:t>
      </w:r>
      <w:r>
        <w:t xml:space="preserve">please </w:t>
      </w:r>
      <w:r w:rsidRPr="00624758">
        <w:t xml:space="preserve">visit </w:t>
      </w:r>
      <w:r>
        <w:t xml:space="preserve">the department’s </w:t>
      </w:r>
      <w:hyperlink r:id="rId9" w:history="1">
        <w:r w:rsidRPr="003C04C9">
          <w:rPr>
            <w:rStyle w:val="Hyperlink"/>
          </w:rPr>
          <w:t>website</w:t>
        </w:r>
      </w:hyperlink>
      <w:r>
        <w:t xml:space="preserve"> at </w:t>
      </w:r>
      <w:r w:rsidRPr="00A03B36">
        <w:t>&lt;</w:t>
      </w:r>
      <w:r w:rsidRPr="003C04C9">
        <w:t>https://www.health.vic.gov.au/food-safety/food-regulation</w:t>
      </w:r>
      <w:r w:rsidRPr="00A03B36">
        <w:t>&gt;.</w:t>
      </w:r>
    </w:p>
  </w:footnote>
  <w:footnote w:id="32">
    <w:p w14:paraId="415FC31C" w14:textId="6668E59C" w:rsidR="00A96529" w:rsidRDefault="00A96529" w:rsidP="00A96529">
      <w:pPr>
        <w:pStyle w:val="FootnoteText"/>
      </w:pPr>
      <w:r w:rsidRPr="00B05B05">
        <w:rPr>
          <w:rStyle w:val="FootnoteReference"/>
        </w:rPr>
        <w:footnoteRef/>
      </w:r>
      <w:r w:rsidRPr="00B05B05">
        <w:t xml:space="preserve"> Private drinking water carters are private businesses that deliver water for sale to the public that is intended for human consumption</w:t>
      </w:r>
      <w:r w:rsidRPr="00D50F7F">
        <w:t xml:space="preserve">, or purposes connected with </w:t>
      </w:r>
      <w:r w:rsidRPr="00B05B05">
        <w:t xml:space="preserve">human consumption </w:t>
      </w:r>
      <w:r w:rsidRPr="00D50F7F">
        <w:t>(such as making ice or food preparation)</w:t>
      </w:r>
      <w:r w:rsidRPr="00B05B05">
        <w:t xml:space="preserve">. Water transport vehicles are legally obligated to ensure the water they supply is protected from contamination and </w:t>
      </w:r>
    </w:p>
  </w:footnote>
  <w:footnote w:id="33">
    <w:p w14:paraId="5DE84F49" w14:textId="77777777" w:rsidR="00BA327A" w:rsidRPr="00F7423F" w:rsidRDefault="00BA327A" w:rsidP="00BA327A">
      <w:pPr>
        <w:pStyle w:val="FootnoteText"/>
        <w:rPr>
          <w:rFonts w:ascii="Segoe UI" w:eastAsia="Times New Roman" w:hAnsi="Segoe UI" w:cs="Segoe UI"/>
          <w:b/>
          <w:bCs/>
          <w:color w:val="424242"/>
          <w:sz w:val="21"/>
          <w:szCs w:val="20"/>
          <w:shd w:val="clear" w:color="auto" w:fill="FAFAFA"/>
        </w:rPr>
      </w:pPr>
      <w:r w:rsidRPr="00DD5932">
        <w:rPr>
          <w:rStyle w:val="FootnoteReference"/>
        </w:rPr>
        <w:footnoteRef/>
      </w:r>
      <w:r w:rsidRPr="00DD5932">
        <w:t xml:space="preserve"> Meat retailers must register with PrimeSafe. Where they sell meat from mobile vehicles, they must also notify their registering council under the Food Act. PrimeSafe premises are classified as Class 3 premises under the Food Act.</w:t>
      </w:r>
      <w:r w:rsidRPr="00914E15">
        <w:rPr>
          <w:rFonts w:ascii="Segoe UI" w:eastAsia="Times New Roman" w:hAnsi="Segoe UI" w:cs="Segoe UI"/>
          <w:b/>
          <w:bCs/>
          <w:color w:val="424242"/>
          <w:sz w:val="21"/>
          <w:szCs w:val="20"/>
          <w:shd w:val="clear" w:color="auto" w:fill="FAFAFA"/>
        </w:rPr>
        <w:t xml:space="preserve"> </w:t>
      </w:r>
    </w:p>
  </w:footnote>
  <w:footnote w:id="34">
    <w:p w14:paraId="3AABBE4E" w14:textId="77777777" w:rsidR="00957BF4" w:rsidRDefault="00957BF4" w:rsidP="00957BF4">
      <w:pPr>
        <w:pStyle w:val="FootnoteText"/>
      </w:pPr>
      <w:r>
        <w:rPr>
          <w:rStyle w:val="FootnoteReference"/>
        </w:rPr>
        <w:footnoteRef/>
      </w:r>
      <w:r>
        <w:t xml:space="preserve"> </w:t>
      </w:r>
      <w:r w:rsidRPr="00B67447">
        <w:t>These are statewide and can include the assistance of local councils through section 32 of the Food Act sampling or can be rolled out directly by the department.</w:t>
      </w:r>
    </w:p>
  </w:footnote>
  <w:footnote w:id="35">
    <w:p w14:paraId="69B09A5D" w14:textId="77777777" w:rsidR="00957BF4" w:rsidRDefault="00957BF4" w:rsidP="00957BF4">
      <w:pPr>
        <w:pStyle w:val="FootnoteText"/>
      </w:pPr>
      <w:r>
        <w:rPr>
          <w:rStyle w:val="FootnoteReference"/>
        </w:rPr>
        <w:footnoteRef/>
      </w:r>
      <w:r>
        <w:t xml:space="preserve"> </w:t>
      </w:r>
      <w:r w:rsidRPr="00F94A15">
        <w:t>For example, sampling to check the health claims made on food labels or to monitor the accuracy of kilojoule labelling provided on menu boards in fast food restaurant</w:t>
      </w:r>
      <w:r>
        <w:t>s</w:t>
      </w:r>
    </w:p>
  </w:footnote>
  <w:footnote w:id="36">
    <w:p w14:paraId="371ECE6F" w14:textId="77777777" w:rsidR="00957BF4" w:rsidRDefault="00957BF4" w:rsidP="00957BF4">
      <w:pPr>
        <w:pStyle w:val="FootnoteText"/>
      </w:pPr>
      <w:r>
        <w:rPr>
          <w:rStyle w:val="FootnoteReference"/>
        </w:rPr>
        <w:footnoteRef/>
      </w:r>
      <w:r>
        <w:t xml:space="preserve"> </w:t>
      </w:r>
      <w:r w:rsidRPr="00345BC2">
        <w:t>For example, sampling to gain whole genome sequencing of salmonella isolates or sampling to measure the alcohol content of brewed soft drinks.</w:t>
      </w:r>
    </w:p>
  </w:footnote>
  <w:footnote w:id="37">
    <w:p w14:paraId="5978BC6A" w14:textId="77777777" w:rsidR="0038440E" w:rsidRPr="003C1613" w:rsidRDefault="0038440E" w:rsidP="0038440E">
      <w:pPr>
        <w:pStyle w:val="FootnoteText"/>
      </w:pPr>
      <w:r w:rsidRPr="003C1613">
        <w:rPr>
          <w:rStyle w:val="FootnoteReference"/>
        </w:rPr>
        <w:footnoteRef/>
      </w:r>
      <w:r w:rsidRPr="003C1613">
        <w:t xml:space="preserve"> Refer to Schedule 1 of the </w:t>
      </w:r>
      <w:r w:rsidRPr="00A96A02">
        <w:t>Food Act</w:t>
      </w:r>
      <w:r w:rsidRPr="003C1613">
        <w:t xml:space="preserve"> to view the full list of infringement notice</w:t>
      </w:r>
      <w:r>
        <w:t>s</w:t>
      </w:r>
      <w:r w:rsidRPr="003C1613">
        <w:t xml:space="preserve"> at </w:t>
      </w:r>
      <w:r>
        <w:t xml:space="preserve">the official  </w:t>
      </w:r>
      <w:hyperlink r:id="rId10" w:history="1">
        <w:r w:rsidRPr="007C2755">
          <w:rPr>
            <w:rStyle w:val="Hyperlink"/>
          </w:rPr>
          <w:t>Victorian legislation</w:t>
        </w:r>
      </w:hyperlink>
      <w:r w:rsidRPr="003C1613">
        <w:t xml:space="preserve"> </w:t>
      </w:r>
      <w:r>
        <w:t xml:space="preserve">website at </w:t>
      </w:r>
      <w:r w:rsidRPr="003C1613">
        <w:t>&lt;</w:t>
      </w:r>
      <w:r w:rsidRPr="007C2755">
        <w:t>https://www.legislation.vic.gov.au/</w:t>
      </w:r>
      <w:r w:rsidRPr="003C1613">
        <w:t>&gt;</w:t>
      </w:r>
      <w:r>
        <w:t>.</w:t>
      </w:r>
    </w:p>
  </w:footnote>
  <w:footnote w:id="38">
    <w:p w14:paraId="07942C57" w14:textId="77777777" w:rsidR="00C758E0" w:rsidRDefault="00C758E0" w:rsidP="00C758E0">
      <w:pPr>
        <w:pStyle w:val="FootnoteText"/>
      </w:pPr>
      <w:r>
        <w:rPr>
          <w:rStyle w:val="FootnoteReference"/>
        </w:rPr>
        <w:footnoteRef/>
      </w:r>
      <w:r>
        <w:t xml:space="preserve"> For further details, please visit the official </w:t>
      </w:r>
      <w:hyperlink r:id="rId11" w:history="1">
        <w:r w:rsidRPr="00DE72F0">
          <w:rPr>
            <w:rStyle w:val="Hyperlink"/>
          </w:rPr>
          <w:t>Victorian legislation website</w:t>
        </w:r>
      </w:hyperlink>
      <w:r>
        <w:t xml:space="preserve"> at &lt;h</w:t>
      </w:r>
      <w:r w:rsidRPr="00B9182F">
        <w:t>ttps://www.legislation.vic.gov.au/</w:t>
      </w:r>
      <w:r w:rsidRPr="00DE64A1">
        <w:t>&gt;.</w:t>
      </w:r>
    </w:p>
  </w:footnote>
  <w:footnote w:id="39">
    <w:p w14:paraId="23DE1397" w14:textId="77777777" w:rsidR="00A269CD" w:rsidRDefault="00A269CD" w:rsidP="00A269CD">
      <w:pPr>
        <w:pStyle w:val="FootnoteText"/>
      </w:pPr>
      <w:r>
        <w:rPr>
          <w:rStyle w:val="FootnoteReference"/>
        </w:rPr>
        <w:footnoteRef/>
      </w:r>
      <w:r>
        <w:t xml:space="preserve"> </w:t>
      </w:r>
      <w:r w:rsidRPr="00460D20">
        <w:t xml:space="preserve">This process is in accordance with Section 53D of the </w:t>
      </w:r>
      <w:r w:rsidRPr="00A96A02">
        <w:t>Food Act</w:t>
      </w:r>
      <w:r w:rsidRPr="00460D20">
        <w:t xml:space="preserve">, which requires the Secretary of the department to keep a register of convictions for offences under the </w:t>
      </w:r>
      <w:r w:rsidRPr="00A96A02">
        <w:t>Food Act</w:t>
      </w:r>
      <w:r w:rsidRPr="00460D20">
        <w:t xml:space="preserve"> or regulations and </w:t>
      </w:r>
      <w:r>
        <w:t xml:space="preserve">published on department’s website under </w:t>
      </w:r>
      <w:r w:rsidRPr="00460D20">
        <w:t>Section 53E</w:t>
      </w:r>
      <w:r>
        <w:t xml:space="preserve">. The </w:t>
      </w:r>
      <w:hyperlink r:id="rId12" w:history="1">
        <w:r w:rsidRPr="009F71BA">
          <w:rPr>
            <w:rStyle w:val="Hyperlink"/>
          </w:rPr>
          <w:t>Food Register of Convictions</w:t>
        </w:r>
      </w:hyperlink>
      <w:r>
        <w:t xml:space="preserve"> can be found at &lt;</w:t>
      </w:r>
      <w:r w:rsidRPr="009F71BA">
        <w:t>https://www.health.vic.gov.au/food-safety/food-safety-register-of-convictions</w:t>
      </w:r>
      <w:r>
        <w:t>&gt;</w:t>
      </w:r>
      <w:r w:rsidRPr="005969F7">
        <w:t>.</w:t>
      </w:r>
    </w:p>
  </w:footnote>
  <w:footnote w:id="40">
    <w:p w14:paraId="7EF2E337" w14:textId="77777777" w:rsidR="00CA1484" w:rsidRDefault="00CA1484" w:rsidP="00CA1484">
      <w:pPr>
        <w:pStyle w:val="FootnoteText"/>
      </w:pPr>
      <w:r>
        <w:rPr>
          <w:rStyle w:val="FootnoteReference"/>
        </w:rPr>
        <w:footnoteRef/>
      </w:r>
      <w:r>
        <w:t xml:space="preserve"> </w:t>
      </w:r>
      <w:r w:rsidRPr="0005006A">
        <w:t xml:space="preserve">While every effort </w:t>
      </w:r>
      <w:r>
        <w:t>is</w:t>
      </w:r>
      <w:r w:rsidRPr="0005006A">
        <w:t xml:space="preserve"> made to ensure that the data presented in this report are complete and accurate, the report may contain some errors. For example, councils may have under- or over-reported food premises numbers, or incorrectly recorded a food premises as Class 1, 2, 3A, 3 or 4 at the time when data were collated for this report. Technical data reporting problems </w:t>
      </w:r>
      <w:r>
        <w:t xml:space="preserve">that </w:t>
      </w:r>
      <w:r w:rsidRPr="0005006A">
        <w:t>could not be resolved in time for publication may also affect the data.</w:t>
      </w:r>
    </w:p>
  </w:footnote>
  <w:footnote w:id="41">
    <w:p w14:paraId="4703C092" w14:textId="77777777" w:rsidR="00CA1484" w:rsidRDefault="00CA1484" w:rsidP="00CA1484">
      <w:pPr>
        <w:pStyle w:val="FootnoteText"/>
      </w:pPr>
      <w:r>
        <w:rPr>
          <w:rStyle w:val="FootnoteReference"/>
        </w:rPr>
        <w:footnoteRef/>
      </w:r>
      <w:r>
        <w:t xml:space="preserve"> </w:t>
      </w:r>
      <w:r w:rsidRPr="00E81449">
        <w:t>Fixed and non-fixed food premises data relating to Victoria’s six alpine resorts and French Island are included in the figures for the municipalities that manage food safety in these areas. These are: Indigo Shire Council for Mount Hotham and Falls Creek Alpine Resort; Mansfield Shire Council for Mount Stirling and Mount Buller Alpine Resort; Baw Baw Shire Council for Mount Baw Baw Alpine Resort; Murrindindi Shire Council for Lake Mountain Alpine Resort and Bass Coast Shire Council for French Island.</w:t>
      </w:r>
    </w:p>
  </w:footnote>
  <w:footnote w:id="42">
    <w:p w14:paraId="2F0029C3" w14:textId="32B32B62" w:rsidR="00027776" w:rsidRPr="00845D91" w:rsidRDefault="00027776">
      <w:pPr>
        <w:pStyle w:val="FootnoteText"/>
      </w:pPr>
      <w:r>
        <w:rPr>
          <w:rStyle w:val="FootnoteReference"/>
        </w:rPr>
        <w:footnoteRef/>
      </w:r>
      <w:r>
        <w:t xml:space="preserve"> </w:t>
      </w:r>
      <w:r w:rsidR="00845D91" w:rsidRPr="00845D91">
        <w:t>Data is available for 78 of the 79 local councils; South Gippsland Shire Council has no available data.</w:t>
      </w:r>
    </w:p>
  </w:footnote>
  <w:footnote w:id="43">
    <w:p w14:paraId="035FF7D6" w14:textId="23DC5F61" w:rsidR="00427CDF" w:rsidRPr="00115752" w:rsidRDefault="00427CDF" w:rsidP="00427CDF">
      <w:pPr>
        <w:pStyle w:val="FootnoteText"/>
        <w:rPr>
          <w:lang w:val="en-US"/>
        </w:rPr>
      </w:pPr>
      <w:r>
        <w:rPr>
          <w:rStyle w:val="FootnoteReference"/>
        </w:rPr>
        <w:footnoteRef/>
      </w:r>
      <w:r>
        <w:rPr>
          <w:lang w:val="en-US"/>
        </w:rPr>
        <w:t>No available data.</w:t>
      </w:r>
    </w:p>
  </w:footnote>
  <w:footnote w:id="44">
    <w:p w14:paraId="64F40220" w14:textId="5393A6B2" w:rsidR="002328A0" w:rsidRPr="002328A0" w:rsidRDefault="002328A0">
      <w:pPr>
        <w:pStyle w:val="FootnoteText"/>
        <w:rPr>
          <w:lang w:val="en-US"/>
        </w:rPr>
      </w:pPr>
      <w:r>
        <w:rPr>
          <w:rStyle w:val="FootnoteReference"/>
        </w:rPr>
        <w:footnoteRef/>
      </w:r>
      <w:r>
        <w:t xml:space="preserve"> </w:t>
      </w:r>
      <w:r w:rsidRPr="00845D91">
        <w:t>Data is available for 78 of the 79 local councils; South Gippsland Shire Council has no available data.</w:t>
      </w:r>
    </w:p>
  </w:footnote>
  <w:footnote w:id="45">
    <w:p w14:paraId="56012CF2" w14:textId="5D40F972" w:rsidR="00040870" w:rsidRDefault="00040870" w:rsidP="00E64A3E">
      <w:pPr>
        <w:pStyle w:val="FootnoteText"/>
      </w:pPr>
      <w:r>
        <w:rPr>
          <w:rStyle w:val="FootnoteReference"/>
        </w:rPr>
        <w:footnoteRef/>
      </w:r>
      <w:r w:rsidR="006501D3">
        <w:t xml:space="preserve"> </w:t>
      </w:r>
      <w:r w:rsidRPr="00E81449">
        <w:t>General enforcement actions include: the issue of notices, directions or orders; premises closures; seizures; suspension or revocation of a registration; acceptance of corrective undertakings from a proprietor; an increase to the frequency of audits or assessments.</w:t>
      </w:r>
    </w:p>
    <w:p w14:paraId="062612F0" w14:textId="1FAD73D9" w:rsidR="00040870" w:rsidRDefault="00040870" w:rsidP="00E64A3E">
      <w:pPr>
        <w:pStyle w:val="FootnoteText"/>
      </w:pPr>
      <w:r w:rsidRPr="00145463">
        <w:t>There were no reported class 3A general enforcement action and infringement notices action taken in 202</w:t>
      </w:r>
      <w:r w:rsidR="002B492D">
        <w:t>4</w:t>
      </w:r>
      <w:r w:rsidRPr="00145463">
        <w:t>.</w:t>
      </w:r>
    </w:p>
  </w:footnote>
  <w:footnote w:id="46">
    <w:p w14:paraId="2C3C3130" w14:textId="318B8C4A" w:rsidR="00376D67" w:rsidRDefault="00376D67">
      <w:pPr>
        <w:pStyle w:val="FootnoteText"/>
      </w:pPr>
      <w:r>
        <w:rPr>
          <w:rStyle w:val="FootnoteReference"/>
        </w:rPr>
        <w:footnoteRef/>
      </w:r>
      <w:r>
        <w:t xml:space="preserve"> </w:t>
      </w:r>
      <w:r w:rsidRPr="0068766C">
        <w:rPr>
          <w:szCs w:val="18"/>
        </w:rPr>
        <w:t>In the following table there may be more than one offence per convicted party or convicted party per premises.</w:t>
      </w:r>
    </w:p>
  </w:footnote>
  <w:footnote w:id="47">
    <w:p w14:paraId="13720AFB" w14:textId="458FD450" w:rsidR="0099132E" w:rsidRDefault="0099132E">
      <w:pPr>
        <w:pStyle w:val="FootnoteText"/>
      </w:pPr>
      <w:r>
        <w:rPr>
          <w:rStyle w:val="FootnoteReference"/>
        </w:rPr>
        <w:footnoteRef/>
      </w:r>
      <w:r>
        <w:t xml:space="preserve"> </w:t>
      </w:r>
      <w:r w:rsidRPr="00603CA1">
        <w:t>Includes confirmed and probable cases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375F" w14:textId="3BD5E6A2" w:rsidR="00CA1484" w:rsidRDefault="00CA1484">
    <w:pPr>
      <w:pStyle w:val="Header"/>
    </w:pPr>
    <w:r>
      <w:ptab w:relativeTo="margin" w:alignment="right" w:leader="none"/>
    </w:r>
    <w:sdt>
      <w:sdtPr>
        <w:id w:val="-27432767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E4CFCF7" w14:textId="77777777" w:rsidR="00CA1484" w:rsidRDefault="00CA14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E4599" w14:textId="77777777"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D7F3A" w14:textId="77470C14" w:rsidR="00562811" w:rsidRPr="0051568D" w:rsidRDefault="00EC3301" w:rsidP="0017674D">
    <w:pPr>
      <w:pStyle w:val="Header"/>
    </w:pPr>
    <w:r>
      <w:t>Food Act Report 2024</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21B00"/>
    <w:multiLevelType w:val="hybridMultilevel"/>
    <w:tmpl w:val="F6941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CD575FB"/>
    <w:multiLevelType w:val="multilevel"/>
    <w:tmpl w:val="C046B7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3D87847"/>
    <w:multiLevelType w:val="hybridMultilevel"/>
    <w:tmpl w:val="A50C53B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4D6133A"/>
    <w:multiLevelType w:val="multilevel"/>
    <w:tmpl w:val="9FA043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9B02B9E"/>
    <w:multiLevelType w:val="hybridMultilevel"/>
    <w:tmpl w:val="2EAE4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AF24908"/>
    <w:multiLevelType w:val="multilevel"/>
    <w:tmpl w:val="EE6421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B087F03"/>
    <w:multiLevelType w:val="hybridMultilevel"/>
    <w:tmpl w:val="017429FC"/>
    <w:lvl w:ilvl="0" w:tplc="FFFFFFFF">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50A0E9C"/>
    <w:multiLevelType w:val="hybridMultilevel"/>
    <w:tmpl w:val="48D46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40640E9B"/>
    <w:multiLevelType w:val="hybridMultilevel"/>
    <w:tmpl w:val="696A9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CA778FE"/>
    <w:multiLevelType w:val="hybridMultilevel"/>
    <w:tmpl w:val="0C94E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3B20E57"/>
    <w:multiLevelType w:val="multilevel"/>
    <w:tmpl w:val="B17ECC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5543B78"/>
    <w:multiLevelType w:val="multilevel"/>
    <w:tmpl w:val="69AEA5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55C94CE1"/>
    <w:multiLevelType w:val="multilevel"/>
    <w:tmpl w:val="4D840E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1123432"/>
    <w:multiLevelType w:val="hybridMultilevel"/>
    <w:tmpl w:val="47CCC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38B186F"/>
    <w:multiLevelType w:val="hybridMultilevel"/>
    <w:tmpl w:val="1FD44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3F775A"/>
    <w:multiLevelType w:val="multilevel"/>
    <w:tmpl w:val="367222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79840A37"/>
    <w:multiLevelType w:val="multilevel"/>
    <w:tmpl w:val="1FBCC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86505429">
    <w:abstractNumId w:val="9"/>
  </w:num>
  <w:num w:numId="2" w16cid:durableId="1133673192">
    <w:abstractNumId w:val="15"/>
  </w:num>
  <w:num w:numId="3" w16cid:durableId="2046252991">
    <w:abstractNumId w:val="14"/>
  </w:num>
  <w:num w:numId="4" w16cid:durableId="1753966054">
    <w:abstractNumId w:val="19"/>
  </w:num>
  <w:num w:numId="5" w16cid:durableId="1630623771">
    <w:abstractNumId w:val="10"/>
  </w:num>
  <w:num w:numId="6" w16cid:durableId="1487085980">
    <w:abstractNumId w:val="1"/>
  </w:num>
  <w:num w:numId="7" w16cid:durableId="849023484">
    <w:abstractNumId w:val="8"/>
  </w:num>
  <w:num w:numId="8" w16cid:durableId="1833369971">
    <w:abstractNumId w:val="12"/>
  </w:num>
  <w:num w:numId="9" w16cid:durableId="1856070576">
    <w:abstractNumId w:val="21"/>
  </w:num>
  <w:num w:numId="10" w16cid:durableId="1101729979">
    <w:abstractNumId w:val="5"/>
  </w:num>
  <w:num w:numId="11" w16cid:durableId="1829900396">
    <w:abstractNumId w:val="22"/>
  </w:num>
  <w:num w:numId="12" w16cid:durableId="737089713">
    <w:abstractNumId w:val="17"/>
  </w:num>
  <w:num w:numId="13" w16cid:durableId="725492011">
    <w:abstractNumId w:val="3"/>
  </w:num>
  <w:num w:numId="14" w16cid:durableId="1155418845">
    <w:abstractNumId w:val="11"/>
  </w:num>
  <w:num w:numId="15" w16cid:durableId="1333754831">
    <w:abstractNumId w:val="6"/>
  </w:num>
  <w:num w:numId="16" w16cid:durableId="832911319">
    <w:abstractNumId w:val="4"/>
  </w:num>
  <w:num w:numId="17" w16cid:durableId="2113553026">
    <w:abstractNumId w:val="16"/>
  </w:num>
  <w:num w:numId="18" w16cid:durableId="824398525">
    <w:abstractNumId w:val="2"/>
  </w:num>
  <w:num w:numId="19" w16cid:durableId="420951605">
    <w:abstractNumId w:val="13"/>
  </w:num>
  <w:num w:numId="20" w16cid:durableId="1674918033">
    <w:abstractNumId w:val="18"/>
  </w:num>
  <w:num w:numId="21" w16cid:durableId="1624068594">
    <w:abstractNumId w:val="7"/>
  </w:num>
  <w:num w:numId="22" w16cid:durableId="452092070">
    <w:abstractNumId w:val="0"/>
  </w:num>
  <w:num w:numId="23" w16cid:durableId="662709829">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215"/>
    <w:rsid w:val="00000719"/>
    <w:rsid w:val="0000096A"/>
    <w:rsid w:val="00000AFA"/>
    <w:rsid w:val="00000F8F"/>
    <w:rsid w:val="00002173"/>
    <w:rsid w:val="00002338"/>
    <w:rsid w:val="00002D68"/>
    <w:rsid w:val="00002FE1"/>
    <w:rsid w:val="000033F7"/>
    <w:rsid w:val="00003403"/>
    <w:rsid w:val="00003BB8"/>
    <w:rsid w:val="00004EB4"/>
    <w:rsid w:val="00004F0F"/>
    <w:rsid w:val="00005347"/>
    <w:rsid w:val="00006301"/>
    <w:rsid w:val="00006903"/>
    <w:rsid w:val="000070E2"/>
    <w:rsid w:val="000072B6"/>
    <w:rsid w:val="00007630"/>
    <w:rsid w:val="0000797E"/>
    <w:rsid w:val="00007BF3"/>
    <w:rsid w:val="00007D15"/>
    <w:rsid w:val="000101EE"/>
    <w:rsid w:val="0001021B"/>
    <w:rsid w:val="000102A4"/>
    <w:rsid w:val="0001137E"/>
    <w:rsid w:val="00011D89"/>
    <w:rsid w:val="000123CB"/>
    <w:rsid w:val="000129B8"/>
    <w:rsid w:val="000147BE"/>
    <w:rsid w:val="00014B4F"/>
    <w:rsid w:val="000153BA"/>
    <w:rsid w:val="00015440"/>
    <w:rsid w:val="000154FD"/>
    <w:rsid w:val="00015532"/>
    <w:rsid w:val="00015AB1"/>
    <w:rsid w:val="00015F11"/>
    <w:rsid w:val="00016063"/>
    <w:rsid w:val="0001609B"/>
    <w:rsid w:val="0001627F"/>
    <w:rsid w:val="0001778B"/>
    <w:rsid w:val="00017D59"/>
    <w:rsid w:val="000201E7"/>
    <w:rsid w:val="000204BC"/>
    <w:rsid w:val="00020D14"/>
    <w:rsid w:val="00021783"/>
    <w:rsid w:val="00022271"/>
    <w:rsid w:val="00022C49"/>
    <w:rsid w:val="00022CCD"/>
    <w:rsid w:val="000235E8"/>
    <w:rsid w:val="00023963"/>
    <w:rsid w:val="00023EA1"/>
    <w:rsid w:val="00024D89"/>
    <w:rsid w:val="000250B6"/>
    <w:rsid w:val="00025173"/>
    <w:rsid w:val="0002549E"/>
    <w:rsid w:val="0002550B"/>
    <w:rsid w:val="00026005"/>
    <w:rsid w:val="00026154"/>
    <w:rsid w:val="00026D5F"/>
    <w:rsid w:val="00027776"/>
    <w:rsid w:val="00027966"/>
    <w:rsid w:val="00027AE2"/>
    <w:rsid w:val="00027CE6"/>
    <w:rsid w:val="000302EC"/>
    <w:rsid w:val="00030CDD"/>
    <w:rsid w:val="00031045"/>
    <w:rsid w:val="0003152E"/>
    <w:rsid w:val="000321B1"/>
    <w:rsid w:val="00032522"/>
    <w:rsid w:val="000328A6"/>
    <w:rsid w:val="00032A6D"/>
    <w:rsid w:val="00032D45"/>
    <w:rsid w:val="00033B68"/>
    <w:rsid w:val="00033D81"/>
    <w:rsid w:val="00033DC9"/>
    <w:rsid w:val="0003482C"/>
    <w:rsid w:val="00034885"/>
    <w:rsid w:val="00034947"/>
    <w:rsid w:val="0003529B"/>
    <w:rsid w:val="00035409"/>
    <w:rsid w:val="00035711"/>
    <w:rsid w:val="00035F0B"/>
    <w:rsid w:val="00036E6B"/>
    <w:rsid w:val="00036EC1"/>
    <w:rsid w:val="00037266"/>
    <w:rsid w:val="00037366"/>
    <w:rsid w:val="0003781C"/>
    <w:rsid w:val="00037B2C"/>
    <w:rsid w:val="000406D9"/>
    <w:rsid w:val="00040870"/>
    <w:rsid w:val="00040CD1"/>
    <w:rsid w:val="00040F7D"/>
    <w:rsid w:val="0004114C"/>
    <w:rsid w:val="000413DB"/>
    <w:rsid w:val="000414E9"/>
    <w:rsid w:val="00041BF0"/>
    <w:rsid w:val="00041F81"/>
    <w:rsid w:val="00042927"/>
    <w:rsid w:val="00042C8A"/>
    <w:rsid w:val="00042CB3"/>
    <w:rsid w:val="00043030"/>
    <w:rsid w:val="00043664"/>
    <w:rsid w:val="000449BB"/>
    <w:rsid w:val="00044FF3"/>
    <w:rsid w:val="0004520C"/>
    <w:rsid w:val="0004536B"/>
    <w:rsid w:val="00046B68"/>
    <w:rsid w:val="000477A6"/>
    <w:rsid w:val="000477C9"/>
    <w:rsid w:val="00047929"/>
    <w:rsid w:val="0005040E"/>
    <w:rsid w:val="0005097C"/>
    <w:rsid w:val="00050A17"/>
    <w:rsid w:val="00050EED"/>
    <w:rsid w:val="000522EF"/>
    <w:rsid w:val="000527DD"/>
    <w:rsid w:val="00052B0D"/>
    <w:rsid w:val="00053AAD"/>
    <w:rsid w:val="0005413A"/>
    <w:rsid w:val="00054882"/>
    <w:rsid w:val="00055DC5"/>
    <w:rsid w:val="00055F77"/>
    <w:rsid w:val="000561C4"/>
    <w:rsid w:val="00056EB1"/>
    <w:rsid w:val="00056EC4"/>
    <w:rsid w:val="00056F9D"/>
    <w:rsid w:val="0005734F"/>
    <w:rsid w:val="000574A9"/>
    <w:rsid w:val="00057528"/>
    <w:rsid w:val="0005788F"/>
    <w:rsid w:val="000578B2"/>
    <w:rsid w:val="000578EC"/>
    <w:rsid w:val="00057ABD"/>
    <w:rsid w:val="00060959"/>
    <w:rsid w:val="00060C8F"/>
    <w:rsid w:val="0006157F"/>
    <w:rsid w:val="000616B0"/>
    <w:rsid w:val="00061748"/>
    <w:rsid w:val="0006246C"/>
    <w:rsid w:val="00062801"/>
    <w:rsid w:val="0006298A"/>
    <w:rsid w:val="00062EE7"/>
    <w:rsid w:val="00063077"/>
    <w:rsid w:val="00063C6B"/>
    <w:rsid w:val="00063D31"/>
    <w:rsid w:val="00063DFA"/>
    <w:rsid w:val="00065CB7"/>
    <w:rsid w:val="00065F1D"/>
    <w:rsid w:val="000661BE"/>
    <w:rsid w:val="000663CD"/>
    <w:rsid w:val="00066526"/>
    <w:rsid w:val="000669CB"/>
    <w:rsid w:val="000672E9"/>
    <w:rsid w:val="00067B4B"/>
    <w:rsid w:val="00067DDD"/>
    <w:rsid w:val="00070090"/>
    <w:rsid w:val="00070721"/>
    <w:rsid w:val="0007082F"/>
    <w:rsid w:val="000709E4"/>
    <w:rsid w:val="000716DE"/>
    <w:rsid w:val="00071A85"/>
    <w:rsid w:val="00071D23"/>
    <w:rsid w:val="00071E69"/>
    <w:rsid w:val="00072008"/>
    <w:rsid w:val="00072BCD"/>
    <w:rsid w:val="000730A1"/>
    <w:rsid w:val="000733FE"/>
    <w:rsid w:val="00073A98"/>
    <w:rsid w:val="00073D44"/>
    <w:rsid w:val="00073F4D"/>
    <w:rsid w:val="00074219"/>
    <w:rsid w:val="000746AC"/>
    <w:rsid w:val="00074A6A"/>
    <w:rsid w:val="00074CD4"/>
    <w:rsid w:val="00074ED5"/>
    <w:rsid w:val="00074F8B"/>
    <w:rsid w:val="00075293"/>
    <w:rsid w:val="00076228"/>
    <w:rsid w:val="0008070D"/>
    <w:rsid w:val="00080777"/>
    <w:rsid w:val="00081462"/>
    <w:rsid w:val="000817C2"/>
    <w:rsid w:val="00081C8E"/>
    <w:rsid w:val="0008204A"/>
    <w:rsid w:val="000821EF"/>
    <w:rsid w:val="000824C6"/>
    <w:rsid w:val="0008317D"/>
    <w:rsid w:val="00083AA1"/>
    <w:rsid w:val="000845BE"/>
    <w:rsid w:val="00084CFB"/>
    <w:rsid w:val="0008508E"/>
    <w:rsid w:val="0008533F"/>
    <w:rsid w:val="000855CE"/>
    <w:rsid w:val="00085C75"/>
    <w:rsid w:val="00085DAF"/>
    <w:rsid w:val="00085F76"/>
    <w:rsid w:val="000861EB"/>
    <w:rsid w:val="00086553"/>
    <w:rsid w:val="00087951"/>
    <w:rsid w:val="00087E51"/>
    <w:rsid w:val="00087F71"/>
    <w:rsid w:val="0009113B"/>
    <w:rsid w:val="0009159E"/>
    <w:rsid w:val="00092344"/>
    <w:rsid w:val="000927AC"/>
    <w:rsid w:val="00092CD4"/>
    <w:rsid w:val="00092ED4"/>
    <w:rsid w:val="00093402"/>
    <w:rsid w:val="000939EE"/>
    <w:rsid w:val="00094907"/>
    <w:rsid w:val="00094DA3"/>
    <w:rsid w:val="00094FDF"/>
    <w:rsid w:val="000951D7"/>
    <w:rsid w:val="00096781"/>
    <w:rsid w:val="00096CD1"/>
    <w:rsid w:val="00097651"/>
    <w:rsid w:val="000978DA"/>
    <w:rsid w:val="000A012C"/>
    <w:rsid w:val="000A06BA"/>
    <w:rsid w:val="000A0EB9"/>
    <w:rsid w:val="000A1157"/>
    <w:rsid w:val="000A186C"/>
    <w:rsid w:val="000A192A"/>
    <w:rsid w:val="000A1EA4"/>
    <w:rsid w:val="000A20E4"/>
    <w:rsid w:val="000A2476"/>
    <w:rsid w:val="000A27D5"/>
    <w:rsid w:val="000A29B6"/>
    <w:rsid w:val="000A3856"/>
    <w:rsid w:val="000A46AB"/>
    <w:rsid w:val="000A4718"/>
    <w:rsid w:val="000A5C90"/>
    <w:rsid w:val="000A641A"/>
    <w:rsid w:val="000A6737"/>
    <w:rsid w:val="000A6C08"/>
    <w:rsid w:val="000A6EC9"/>
    <w:rsid w:val="000A7096"/>
    <w:rsid w:val="000B0CA5"/>
    <w:rsid w:val="000B29D9"/>
    <w:rsid w:val="000B2E8E"/>
    <w:rsid w:val="000B3EDB"/>
    <w:rsid w:val="000B454D"/>
    <w:rsid w:val="000B45EB"/>
    <w:rsid w:val="000B5069"/>
    <w:rsid w:val="000B5189"/>
    <w:rsid w:val="000B543D"/>
    <w:rsid w:val="000B55F9"/>
    <w:rsid w:val="000B5BF7"/>
    <w:rsid w:val="000B5DE6"/>
    <w:rsid w:val="000B6356"/>
    <w:rsid w:val="000B6361"/>
    <w:rsid w:val="000B645D"/>
    <w:rsid w:val="000B6BC8"/>
    <w:rsid w:val="000B715A"/>
    <w:rsid w:val="000B7A00"/>
    <w:rsid w:val="000C0303"/>
    <w:rsid w:val="000C0411"/>
    <w:rsid w:val="000C052C"/>
    <w:rsid w:val="000C07C4"/>
    <w:rsid w:val="000C0910"/>
    <w:rsid w:val="000C164F"/>
    <w:rsid w:val="000C191A"/>
    <w:rsid w:val="000C1D3B"/>
    <w:rsid w:val="000C2329"/>
    <w:rsid w:val="000C25A6"/>
    <w:rsid w:val="000C2784"/>
    <w:rsid w:val="000C28C2"/>
    <w:rsid w:val="000C38C0"/>
    <w:rsid w:val="000C38F0"/>
    <w:rsid w:val="000C42C7"/>
    <w:rsid w:val="000C42EA"/>
    <w:rsid w:val="000C4546"/>
    <w:rsid w:val="000C47BF"/>
    <w:rsid w:val="000C53A0"/>
    <w:rsid w:val="000C5C90"/>
    <w:rsid w:val="000C5EB6"/>
    <w:rsid w:val="000C613B"/>
    <w:rsid w:val="000C61F9"/>
    <w:rsid w:val="000C62EE"/>
    <w:rsid w:val="000C63A2"/>
    <w:rsid w:val="000C6572"/>
    <w:rsid w:val="000C65A2"/>
    <w:rsid w:val="000C666A"/>
    <w:rsid w:val="000C6865"/>
    <w:rsid w:val="000C6BD3"/>
    <w:rsid w:val="000C6CD6"/>
    <w:rsid w:val="000C71B7"/>
    <w:rsid w:val="000C776D"/>
    <w:rsid w:val="000C7B3D"/>
    <w:rsid w:val="000C7BA7"/>
    <w:rsid w:val="000C7BD5"/>
    <w:rsid w:val="000C7BEC"/>
    <w:rsid w:val="000D0391"/>
    <w:rsid w:val="000D1242"/>
    <w:rsid w:val="000D20B6"/>
    <w:rsid w:val="000D27DD"/>
    <w:rsid w:val="000D2995"/>
    <w:rsid w:val="000D2ABA"/>
    <w:rsid w:val="000D3318"/>
    <w:rsid w:val="000D3F9A"/>
    <w:rsid w:val="000D4616"/>
    <w:rsid w:val="000D4E4E"/>
    <w:rsid w:val="000D538A"/>
    <w:rsid w:val="000D5D45"/>
    <w:rsid w:val="000D5DFE"/>
    <w:rsid w:val="000D5E84"/>
    <w:rsid w:val="000D6288"/>
    <w:rsid w:val="000D62A7"/>
    <w:rsid w:val="000D672C"/>
    <w:rsid w:val="000D6CC1"/>
    <w:rsid w:val="000D7730"/>
    <w:rsid w:val="000E05FE"/>
    <w:rsid w:val="000E06B4"/>
    <w:rsid w:val="000E0970"/>
    <w:rsid w:val="000E1303"/>
    <w:rsid w:val="000E1553"/>
    <w:rsid w:val="000E1590"/>
    <w:rsid w:val="000E1D24"/>
    <w:rsid w:val="000E2A51"/>
    <w:rsid w:val="000E3CC7"/>
    <w:rsid w:val="000E3DBD"/>
    <w:rsid w:val="000E4148"/>
    <w:rsid w:val="000E529C"/>
    <w:rsid w:val="000E586A"/>
    <w:rsid w:val="000E5EFC"/>
    <w:rsid w:val="000E6BD4"/>
    <w:rsid w:val="000E6D6D"/>
    <w:rsid w:val="000E7759"/>
    <w:rsid w:val="000E7828"/>
    <w:rsid w:val="000F0E3B"/>
    <w:rsid w:val="000F1F1E"/>
    <w:rsid w:val="000F2259"/>
    <w:rsid w:val="000F2DDA"/>
    <w:rsid w:val="000F2EA0"/>
    <w:rsid w:val="000F309F"/>
    <w:rsid w:val="000F40E6"/>
    <w:rsid w:val="000F5007"/>
    <w:rsid w:val="000F51DA"/>
    <w:rsid w:val="000F5213"/>
    <w:rsid w:val="000F52B8"/>
    <w:rsid w:val="000F624E"/>
    <w:rsid w:val="000F62D2"/>
    <w:rsid w:val="000F6A44"/>
    <w:rsid w:val="000F6D12"/>
    <w:rsid w:val="000F71C7"/>
    <w:rsid w:val="000F79D5"/>
    <w:rsid w:val="00100614"/>
    <w:rsid w:val="0010067B"/>
    <w:rsid w:val="00100A3E"/>
    <w:rsid w:val="00101001"/>
    <w:rsid w:val="00101446"/>
    <w:rsid w:val="001015F2"/>
    <w:rsid w:val="00101C58"/>
    <w:rsid w:val="00101D45"/>
    <w:rsid w:val="00102BF3"/>
    <w:rsid w:val="00102F47"/>
    <w:rsid w:val="00103276"/>
    <w:rsid w:val="0010392D"/>
    <w:rsid w:val="00103E6A"/>
    <w:rsid w:val="00103F56"/>
    <w:rsid w:val="0010447F"/>
    <w:rsid w:val="00104752"/>
    <w:rsid w:val="00104FE3"/>
    <w:rsid w:val="00105344"/>
    <w:rsid w:val="00105690"/>
    <w:rsid w:val="0010591F"/>
    <w:rsid w:val="001064FB"/>
    <w:rsid w:val="0010714F"/>
    <w:rsid w:val="00107B8A"/>
    <w:rsid w:val="0011014B"/>
    <w:rsid w:val="001106CC"/>
    <w:rsid w:val="001107C2"/>
    <w:rsid w:val="001120C5"/>
    <w:rsid w:val="00112DE5"/>
    <w:rsid w:val="00113378"/>
    <w:rsid w:val="00113657"/>
    <w:rsid w:val="00113C90"/>
    <w:rsid w:val="001144E9"/>
    <w:rsid w:val="0011457A"/>
    <w:rsid w:val="00114770"/>
    <w:rsid w:val="00114974"/>
    <w:rsid w:val="00114BA5"/>
    <w:rsid w:val="001150EF"/>
    <w:rsid w:val="001153E0"/>
    <w:rsid w:val="00115752"/>
    <w:rsid w:val="00115E2F"/>
    <w:rsid w:val="00115F72"/>
    <w:rsid w:val="001168A7"/>
    <w:rsid w:val="001200CA"/>
    <w:rsid w:val="0012023F"/>
    <w:rsid w:val="0012085A"/>
    <w:rsid w:val="00120BD3"/>
    <w:rsid w:val="00121042"/>
    <w:rsid w:val="00121077"/>
    <w:rsid w:val="001213FF"/>
    <w:rsid w:val="001214BA"/>
    <w:rsid w:val="00121C2F"/>
    <w:rsid w:val="00121F87"/>
    <w:rsid w:val="00122AB6"/>
    <w:rsid w:val="00122D2D"/>
    <w:rsid w:val="00122FEA"/>
    <w:rsid w:val="001232B7"/>
    <w:rsid w:val="001232BD"/>
    <w:rsid w:val="0012346B"/>
    <w:rsid w:val="001236DC"/>
    <w:rsid w:val="0012398A"/>
    <w:rsid w:val="001244DB"/>
    <w:rsid w:val="00124C35"/>
    <w:rsid w:val="00124ED5"/>
    <w:rsid w:val="001255C3"/>
    <w:rsid w:val="001257EB"/>
    <w:rsid w:val="00126106"/>
    <w:rsid w:val="00126D9B"/>
    <w:rsid w:val="00126E77"/>
    <w:rsid w:val="0012741F"/>
    <w:rsid w:val="001276FA"/>
    <w:rsid w:val="001278D6"/>
    <w:rsid w:val="00130DB8"/>
    <w:rsid w:val="001312F1"/>
    <w:rsid w:val="00132D7C"/>
    <w:rsid w:val="001338D6"/>
    <w:rsid w:val="00133FBF"/>
    <w:rsid w:val="00134785"/>
    <w:rsid w:val="00134A80"/>
    <w:rsid w:val="00134ED6"/>
    <w:rsid w:val="001351DE"/>
    <w:rsid w:val="00135270"/>
    <w:rsid w:val="001353A9"/>
    <w:rsid w:val="00135E85"/>
    <w:rsid w:val="00135FE8"/>
    <w:rsid w:val="0013656F"/>
    <w:rsid w:val="001375DD"/>
    <w:rsid w:val="00137617"/>
    <w:rsid w:val="00137BDD"/>
    <w:rsid w:val="00137C10"/>
    <w:rsid w:val="00137EC5"/>
    <w:rsid w:val="00137F50"/>
    <w:rsid w:val="0014095F"/>
    <w:rsid w:val="001411CE"/>
    <w:rsid w:val="0014124A"/>
    <w:rsid w:val="0014152D"/>
    <w:rsid w:val="00141CAC"/>
    <w:rsid w:val="00142073"/>
    <w:rsid w:val="001432BD"/>
    <w:rsid w:val="00143B9A"/>
    <w:rsid w:val="0014442D"/>
    <w:rsid w:val="001447B3"/>
    <w:rsid w:val="001447E7"/>
    <w:rsid w:val="00144817"/>
    <w:rsid w:val="0014485E"/>
    <w:rsid w:val="00145957"/>
    <w:rsid w:val="001459E9"/>
    <w:rsid w:val="00145D63"/>
    <w:rsid w:val="00146381"/>
    <w:rsid w:val="00147458"/>
    <w:rsid w:val="0014791F"/>
    <w:rsid w:val="00147BE0"/>
    <w:rsid w:val="00147F68"/>
    <w:rsid w:val="00150FB9"/>
    <w:rsid w:val="00151DBF"/>
    <w:rsid w:val="00152073"/>
    <w:rsid w:val="0015213D"/>
    <w:rsid w:val="00152329"/>
    <w:rsid w:val="00152626"/>
    <w:rsid w:val="00152AAE"/>
    <w:rsid w:val="00153B47"/>
    <w:rsid w:val="001542D5"/>
    <w:rsid w:val="0015471D"/>
    <w:rsid w:val="00154A32"/>
    <w:rsid w:val="0015525C"/>
    <w:rsid w:val="0015564F"/>
    <w:rsid w:val="001561B4"/>
    <w:rsid w:val="001562E1"/>
    <w:rsid w:val="00156598"/>
    <w:rsid w:val="00156AB4"/>
    <w:rsid w:val="00156DF9"/>
    <w:rsid w:val="00156FE3"/>
    <w:rsid w:val="001578B7"/>
    <w:rsid w:val="00160357"/>
    <w:rsid w:val="00160DC9"/>
    <w:rsid w:val="0016116F"/>
    <w:rsid w:val="001617D0"/>
    <w:rsid w:val="00161820"/>
    <w:rsid w:val="00161939"/>
    <w:rsid w:val="00161AA0"/>
    <w:rsid w:val="00161D2E"/>
    <w:rsid w:val="00161EDF"/>
    <w:rsid w:val="00161EF5"/>
    <w:rsid w:val="00161F39"/>
    <w:rsid w:val="00161F3E"/>
    <w:rsid w:val="00161FA4"/>
    <w:rsid w:val="0016207F"/>
    <w:rsid w:val="00162093"/>
    <w:rsid w:val="00162CA9"/>
    <w:rsid w:val="00162DAA"/>
    <w:rsid w:val="00163177"/>
    <w:rsid w:val="00163318"/>
    <w:rsid w:val="001633A3"/>
    <w:rsid w:val="0016430A"/>
    <w:rsid w:val="00165459"/>
    <w:rsid w:val="0016549B"/>
    <w:rsid w:val="00165A57"/>
    <w:rsid w:val="00165E59"/>
    <w:rsid w:val="0016674E"/>
    <w:rsid w:val="00166800"/>
    <w:rsid w:val="00166B65"/>
    <w:rsid w:val="00166C70"/>
    <w:rsid w:val="001672A3"/>
    <w:rsid w:val="00167D7E"/>
    <w:rsid w:val="00167F1D"/>
    <w:rsid w:val="00170703"/>
    <w:rsid w:val="001712C2"/>
    <w:rsid w:val="00171A12"/>
    <w:rsid w:val="00171B74"/>
    <w:rsid w:val="001725E8"/>
    <w:rsid w:val="00172B22"/>
    <w:rsid w:val="00172BAF"/>
    <w:rsid w:val="00172F63"/>
    <w:rsid w:val="00173385"/>
    <w:rsid w:val="00173989"/>
    <w:rsid w:val="00174061"/>
    <w:rsid w:val="00174787"/>
    <w:rsid w:val="00175091"/>
    <w:rsid w:val="001762DA"/>
    <w:rsid w:val="0017650E"/>
    <w:rsid w:val="001765CC"/>
    <w:rsid w:val="0017674D"/>
    <w:rsid w:val="00176A92"/>
    <w:rsid w:val="001771DD"/>
    <w:rsid w:val="001777E1"/>
    <w:rsid w:val="00177995"/>
    <w:rsid w:val="00177A8C"/>
    <w:rsid w:val="00177C4E"/>
    <w:rsid w:val="00177EB1"/>
    <w:rsid w:val="001803E3"/>
    <w:rsid w:val="00180982"/>
    <w:rsid w:val="0018104F"/>
    <w:rsid w:val="00181781"/>
    <w:rsid w:val="001818F3"/>
    <w:rsid w:val="00181DA9"/>
    <w:rsid w:val="0018244E"/>
    <w:rsid w:val="00182905"/>
    <w:rsid w:val="00182E89"/>
    <w:rsid w:val="001831B7"/>
    <w:rsid w:val="0018349B"/>
    <w:rsid w:val="00183D25"/>
    <w:rsid w:val="001844AB"/>
    <w:rsid w:val="00184E2A"/>
    <w:rsid w:val="00185155"/>
    <w:rsid w:val="00185AC3"/>
    <w:rsid w:val="0018611B"/>
    <w:rsid w:val="0018679C"/>
    <w:rsid w:val="001869D2"/>
    <w:rsid w:val="00186B33"/>
    <w:rsid w:val="00186ECC"/>
    <w:rsid w:val="001877D5"/>
    <w:rsid w:val="00187FC7"/>
    <w:rsid w:val="00190190"/>
    <w:rsid w:val="00190674"/>
    <w:rsid w:val="00190B96"/>
    <w:rsid w:val="00190CFD"/>
    <w:rsid w:val="00191C20"/>
    <w:rsid w:val="00191E4A"/>
    <w:rsid w:val="00192F9D"/>
    <w:rsid w:val="00193579"/>
    <w:rsid w:val="001944BA"/>
    <w:rsid w:val="00194B4F"/>
    <w:rsid w:val="001957F2"/>
    <w:rsid w:val="00195F67"/>
    <w:rsid w:val="0019651A"/>
    <w:rsid w:val="00196CB6"/>
    <w:rsid w:val="00196EB8"/>
    <w:rsid w:val="00196EFB"/>
    <w:rsid w:val="00197151"/>
    <w:rsid w:val="00197859"/>
    <w:rsid w:val="001979FF"/>
    <w:rsid w:val="00197B17"/>
    <w:rsid w:val="001A03D6"/>
    <w:rsid w:val="001A0C88"/>
    <w:rsid w:val="001A0DC7"/>
    <w:rsid w:val="001A14AC"/>
    <w:rsid w:val="001A1950"/>
    <w:rsid w:val="001A1983"/>
    <w:rsid w:val="001A19E8"/>
    <w:rsid w:val="001A1C54"/>
    <w:rsid w:val="001A26C7"/>
    <w:rsid w:val="001A29CD"/>
    <w:rsid w:val="001A339F"/>
    <w:rsid w:val="001A3A31"/>
    <w:rsid w:val="001A3ACE"/>
    <w:rsid w:val="001A3CDD"/>
    <w:rsid w:val="001A47B8"/>
    <w:rsid w:val="001A504E"/>
    <w:rsid w:val="001A5146"/>
    <w:rsid w:val="001A5580"/>
    <w:rsid w:val="001A5874"/>
    <w:rsid w:val="001A5A0D"/>
    <w:rsid w:val="001A602C"/>
    <w:rsid w:val="001A6272"/>
    <w:rsid w:val="001A6642"/>
    <w:rsid w:val="001A6F7C"/>
    <w:rsid w:val="001A71B1"/>
    <w:rsid w:val="001A72FF"/>
    <w:rsid w:val="001A73B2"/>
    <w:rsid w:val="001A744B"/>
    <w:rsid w:val="001A75B7"/>
    <w:rsid w:val="001B0056"/>
    <w:rsid w:val="001B0248"/>
    <w:rsid w:val="001B058F"/>
    <w:rsid w:val="001B0B06"/>
    <w:rsid w:val="001B0CEA"/>
    <w:rsid w:val="001B10F6"/>
    <w:rsid w:val="001B11E2"/>
    <w:rsid w:val="001B12FC"/>
    <w:rsid w:val="001B143D"/>
    <w:rsid w:val="001B333B"/>
    <w:rsid w:val="001B34FB"/>
    <w:rsid w:val="001B37D7"/>
    <w:rsid w:val="001B3B70"/>
    <w:rsid w:val="001B44F3"/>
    <w:rsid w:val="001B4E47"/>
    <w:rsid w:val="001B4E8E"/>
    <w:rsid w:val="001B56F3"/>
    <w:rsid w:val="001B5F02"/>
    <w:rsid w:val="001B6AB6"/>
    <w:rsid w:val="001B6B96"/>
    <w:rsid w:val="001B738B"/>
    <w:rsid w:val="001B757E"/>
    <w:rsid w:val="001B7BA7"/>
    <w:rsid w:val="001C058A"/>
    <w:rsid w:val="001C09DB"/>
    <w:rsid w:val="001C1494"/>
    <w:rsid w:val="001C15D2"/>
    <w:rsid w:val="001C1726"/>
    <w:rsid w:val="001C26EC"/>
    <w:rsid w:val="001C277E"/>
    <w:rsid w:val="001C2A2F"/>
    <w:rsid w:val="001C2A72"/>
    <w:rsid w:val="001C2D68"/>
    <w:rsid w:val="001C31B7"/>
    <w:rsid w:val="001C3597"/>
    <w:rsid w:val="001C369A"/>
    <w:rsid w:val="001C3C97"/>
    <w:rsid w:val="001C4148"/>
    <w:rsid w:val="001C4389"/>
    <w:rsid w:val="001C4455"/>
    <w:rsid w:val="001C4489"/>
    <w:rsid w:val="001C465F"/>
    <w:rsid w:val="001C481A"/>
    <w:rsid w:val="001C4B21"/>
    <w:rsid w:val="001C5A59"/>
    <w:rsid w:val="001C5A8F"/>
    <w:rsid w:val="001C5AB0"/>
    <w:rsid w:val="001C5DEC"/>
    <w:rsid w:val="001C5F14"/>
    <w:rsid w:val="001C6BF7"/>
    <w:rsid w:val="001C72CE"/>
    <w:rsid w:val="001C76AB"/>
    <w:rsid w:val="001D0B75"/>
    <w:rsid w:val="001D179D"/>
    <w:rsid w:val="001D19C7"/>
    <w:rsid w:val="001D1D33"/>
    <w:rsid w:val="001D2453"/>
    <w:rsid w:val="001D251B"/>
    <w:rsid w:val="001D2657"/>
    <w:rsid w:val="001D292A"/>
    <w:rsid w:val="001D2D47"/>
    <w:rsid w:val="001D3106"/>
    <w:rsid w:val="001D39A5"/>
    <w:rsid w:val="001D3B88"/>
    <w:rsid w:val="001D3C09"/>
    <w:rsid w:val="001D44E8"/>
    <w:rsid w:val="001D60EC"/>
    <w:rsid w:val="001D6A42"/>
    <w:rsid w:val="001D6F59"/>
    <w:rsid w:val="001D7436"/>
    <w:rsid w:val="001D7602"/>
    <w:rsid w:val="001E07C8"/>
    <w:rsid w:val="001E08CE"/>
    <w:rsid w:val="001E12B7"/>
    <w:rsid w:val="001E249D"/>
    <w:rsid w:val="001E271E"/>
    <w:rsid w:val="001E3A51"/>
    <w:rsid w:val="001E44DF"/>
    <w:rsid w:val="001E5942"/>
    <w:rsid w:val="001E635B"/>
    <w:rsid w:val="001E67D3"/>
    <w:rsid w:val="001E68A5"/>
    <w:rsid w:val="001E6BAD"/>
    <w:rsid w:val="001E6BB0"/>
    <w:rsid w:val="001E6D56"/>
    <w:rsid w:val="001E6EEA"/>
    <w:rsid w:val="001E7282"/>
    <w:rsid w:val="001E798A"/>
    <w:rsid w:val="001E79BF"/>
    <w:rsid w:val="001F001A"/>
    <w:rsid w:val="001F016F"/>
    <w:rsid w:val="001F0442"/>
    <w:rsid w:val="001F0EF7"/>
    <w:rsid w:val="001F14C3"/>
    <w:rsid w:val="001F1FC9"/>
    <w:rsid w:val="001F2005"/>
    <w:rsid w:val="001F2017"/>
    <w:rsid w:val="001F2A78"/>
    <w:rsid w:val="001F36A6"/>
    <w:rsid w:val="001F3826"/>
    <w:rsid w:val="001F3C53"/>
    <w:rsid w:val="001F3DE4"/>
    <w:rsid w:val="001F4CC1"/>
    <w:rsid w:val="001F514F"/>
    <w:rsid w:val="001F5FF5"/>
    <w:rsid w:val="001F6110"/>
    <w:rsid w:val="001F615A"/>
    <w:rsid w:val="001F627F"/>
    <w:rsid w:val="001F6579"/>
    <w:rsid w:val="001F6CEB"/>
    <w:rsid w:val="001F6E46"/>
    <w:rsid w:val="001F75B5"/>
    <w:rsid w:val="001F7C91"/>
    <w:rsid w:val="001F7CD3"/>
    <w:rsid w:val="00200A97"/>
    <w:rsid w:val="00201C34"/>
    <w:rsid w:val="00202122"/>
    <w:rsid w:val="002029B2"/>
    <w:rsid w:val="00202A3D"/>
    <w:rsid w:val="00202D07"/>
    <w:rsid w:val="002033B7"/>
    <w:rsid w:val="00203A3C"/>
    <w:rsid w:val="002045C4"/>
    <w:rsid w:val="00204F34"/>
    <w:rsid w:val="002054F0"/>
    <w:rsid w:val="002055BE"/>
    <w:rsid w:val="00205AAB"/>
    <w:rsid w:val="00205CBC"/>
    <w:rsid w:val="00205EC3"/>
    <w:rsid w:val="0020619B"/>
    <w:rsid w:val="002061B7"/>
    <w:rsid w:val="00206463"/>
    <w:rsid w:val="00206678"/>
    <w:rsid w:val="002068CE"/>
    <w:rsid w:val="00206BC8"/>
    <w:rsid w:val="00206C88"/>
    <w:rsid w:val="00206CD9"/>
    <w:rsid w:val="00206F2F"/>
    <w:rsid w:val="00207717"/>
    <w:rsid w:val="00207F92"/>
    <w:rsid w:val="0021042B"/>
    <w:rsid w:val="0021053D"/>
    <w:rsid w:val="00210604"/>
    <w:rsid w:val="00210A92"/>
    <w:rsid w:val="0021127D"/>
    <w:rsid w:val="00211424"/>
    <w:rsid w:val="00212235"/>
    <w:rsid w:val="00212917"/>
    <w:rsid w:val="00212B95"/>
    <w:rsid w:val="00213FAC"/>
    <w:rsid w:val="002146AF"/>
    <w:rsid w:val="002146BB"/>
    <w:rsid w:val="002150C2"/>
    <w:rsid w:val="0021540F"/>
    <w:rsid w:val="00215CC8"/>
    <w:rsid w:val="002162E8"/>
    <w:rsid w:val="00216C03"/>
    <w:rsid w:val="00217A3D"/>
    <w:rsid w:val="00217AD7"/>
    <w:rsid w:val="00217BF9"/>
    <w:rsid w:val="00217F88"/>
    <w:rsid w:val="00220867"/>
    <w:rsid w:val="00220A1A"/>
    <w:rsid w:val="00220BBF"/>
    <w:rsid w:val="00220C04"/>
    <w:rsid w:val="0022199D"/>
    <w:rsid w:val="00221A01"/>
    <w:rsid w:val="00221E2F"/>
    <w:rsid w:val="002221A7"/>
    <w:rsid w:val="00222753"/>
    <w:rsid w:val="0022278D"/>
    <w:rsid w:val="00222EAD"/>
    <w:rsid w:val="00223364"/>
    <w:rsid w:val="002237C8"/>
    <w:rsid w:val="00224CBF"/>
    <w:rsid w:val="00225E35"/>
    <w:rsid w:val="00226997"/>
    <w:rsid w:val="002269A0"/>
    <w:rsid w:val="00226FD3"/>
    <w:rsid w:val="0022701F"/>
    <w:rsid w:val="00227A80"/>
    <w:rsid w:val="00227C68"/>
    <w:rsid w:val="00227D2E"/>
    <w:rsid w:val="00230F73"/>
    <w:rsid w:val="00231CD0"/>
    <w:rsid w:val="002328A0"/>
    <w:rsid w:val="00232DEA"/>
    <w:rsid w:val="002333F5"/>
    <w:rsid w:val="002336EC"/>
    <w:rsid w:val="00233724"/>
    <w:rsid w:val="00233C65"/>
    <w:rsid w:val="00233F35"/>
    <w:rsid w:val="002342C4"/>
    <w:rsid w:val="00234730"/>
    <w:rsid w:val="00234FEA"/>
    <w:rsid w:val="00235198"/>
    <w:rsid w:val="00235654"/>
    <w:rsid w:val="00235826"/>
    <w:rsid w:val="002365B4"/>
    <w:rsid w:val="002367CC"/>
    <w:rsid w:val="00236C1A"/>
    <w:rsid w:val="00237099"/>
    <w:rsid w:val="00237179"/>
    <w:rsid w:val="002376AE"/>
    <w:rsid w:val="00237AD1"/>
    <w:rsid w:val="00237D75"/>
    <w:rsid w:val="0024038D"/>
    <w:rsid w:val="002413D7"/>
    <w:rsid w:val="002422EB"/>
    <w:rsid w:val="002426DB"/>
    <w:rsid w:val="0024273B"/>
    <w:rsid w:val="00242F61"/>
    <w:rsid w:val="00242FE9"/>
    <w:rsid w:val="00243237"/>
    <w:rsid w:val="002432E1"/>
    <w:rsid w:val="0024330C"/>
    <w:rsid w:val="00243B49"/>
    <w:rsid w:val="0024405F"/>
    <w:rsid w:val="0024421D"/>
    <w:rsid w:val="00244EF7"/>
    <w:rsid w:val="0024587A"/>
    <w:rsid w:val="00245BDD"/>
    <w:rsid w:val="00245DEA"/>
    <w:rsid w:val="00245E87"/>
    <w:rsid w:val="00246070"/>
    <w:rsid w:val="00246207"/>
    <w:rsid w:val="00246804"/>
    <w:rsid w:val="0024686A"/>
    <w:rsid w:val="00246AD9"/>
    <w:rsid w:val="00246BC3"/>
    <w:rsid w:val="00246C5E"/>
    <w:rsid w:val="0024704E"/>
    <w:rsid w:val="002472B1"/>
    <w:rsid w:val="002500D8"/>
    <w:rsid w:val="00250960"/>
    <w:rsid w:val="00250E4A"/>
    <w:rsid w:val="00251343"/>
    <w:rsid w:val="00251B9E"/>
    <w:rsid w:val="00252212"/>
    <w:rsid w:val="002536A4"/>
    <w:rsid w:val="00253901"/>
    <w:rsid w:val="002539B2"/>
    <w:rsid w:val="00253E34"/>
    <w:rsid w:val="0025491E"/>
    <w:rsid w:val="00254CA7"/>
    <w:rsid w:val="00254D38"/>
    <w:rsid w:val="00254F58"/>
    <w:rsid w:val="0025509F"/>
    <w:rsid w:val="00255617"/>
    <w:rsid w:val="00255F69"/>
    <w:rsid w:val="002562E7"/>
    <w:rsid w:val="00256316"/>
    <w:rsid w:val="0025792D"/>
    <w:rsid w:val="00257EC4"/>
    <w:rsid w:val="00260988"/>
    <w:rsid w:val="002617D9"/>
    <w:rsid w:val="00261CA9"/>
    <w:rsid w:val="00261D9C"/>
    <w:rsid w:val="002620BC"/>
    <w:rsid w:val="002622C2"/>
    <w:rsid w:val="002622C8"/>
    <w:rsid w:val="00262802"/>
    <w:rsid w:val="00262C1F"/>
    <w:rsid w:val="0026316F"/>
    <w:rsid w:val="00263A90"/>
    <w:rsid w:val="0026408B"/>
    <w:rsid w:val="0026481A"/>
    <w:rsid w:val="002649FD"/>
    <w:rsid w:val="00264A56"/>
    <w:rsid w:val="002651BE"/>
    <w:rsid w:val="00265627"/>
    <w:rsid w:val="00265DDE"/>
    <w:rsid w:val="00265F47"/>
    <w:rsid w:val="00266AF6"/>
    <w:rsid w:val="00266F58"/>
    <w:rsid w:val="00267527"/>
    <w:rsid w:val="00267693"/>
    <w:rsid w:val="00267C3E"/>
    <w:rsid w:val="00270615"/>
    <w:rsid w:val="002709BB"/>
    <w:rsid w:val="00270CBD"/>
    <w:rsid w:val="0027131C"/>
    <w:rsid w:val="002724E4"/>
    <w:rsid w:val="00272C6A"/>
    <w:rsid w:val="00273B1A"/>
    <w:rsid w:val="00273BAC"/>
    <w:rsid w:val="00273DD1"/>
    <w:rsid w:val="0027447C"/>
    <w:rsid w:val="002749D1"/>
    <w:rsid w:val="00274EEA"/>
    <w:rsid w:val="00275301"/>
    <w:rsid w:val="0027597D"/>
    <w:rsid w:val="00275CCE"/>
    <w:rsid w:val="0027614B"/>
    <w:rsid w:val="0027614F"/>
    <w:rsid w:val="002763B3"/>
    <w:rsid w:val="00277ED0"/>
    <w:rsid w:val="00277F35"/>
    <w:rsid w:val="002802E3"/>
    <w:rsid w:val="002807A7"/>
    <w:rsid w:val="00281103"/>
    <w:rsid w:val="002812ED"/>
    <w:rsid w:val="002815DC"/>
    <w:rsid w:val="002818C4"/>
    <w:rsid w:val="00281CEB"/>
    <w:rsid w:val="0028213D"/>
    <w:rsid w:val="00282B5B"/>
    <w:rsid w:val="00283680"/>
    <w:rsid w:val="00283E0C"/>
    <w:rsid w:val="00283EEE"/>
    <w:rsid w:val="002840D6"/>
    <w:rsid w:val="00285674"/>
    <w:rsid w:val="00285968"/>
    <w:rsid w:val="00285E13"/>
    <w:rsid w:val="002862F1"/>
    <w:rsid w:val="00286A3F"/>
    <w:rsid w:val="00286CE2"/>
    <w:rsid w:val="0028746B"/>
    <w:rsid w:val="002875AB"/>
    <w:rsid w:val="00287A24"/>
    <w:rsid w:val="00287C9D"/>
    <w:rsid w:val="00291373"/>
    <w:rsid w:val="00291471"/>
    <w:rsid w:val="002918A5"/>
    <w:rsid w:val="00291D80"/>
    <w:rsid w:val="00291FCA"/>
    <w:rsid w:val="00292290"/>
    <w:rsid w:val="002922FF"/>
    <w:rsid w:val="002924CE"/>
    <w:rsid w:val="00292D37"/>
    <w:rsid w:val="002934A2"/>
    <w:rsid w:val="002937F0"/>
    <w:rsid w:val="0029389A"/>
    <w:rsid w:val="00293BDC"/>
    <w:rsid w:val="00293E05"/>
    <w:rsid w:val="00294079"/>
    <w:rsid w:val="002948E5"/>
    <w:rsid w:val="00294CA3"/>
    <w:rsid w:val="00294CE7"/>
    <w:rsid w:val="002951E1"/>
    <w:rsid w:val="00295436"/>
    <w:rsid w:val="002956F6"/>
    <w:rsid w:val="00295777"/>
    <w:rsid w:val="0029597D"/>
    <w:rsid w:val="00295D44"/>
    <w:rsid w:val="002962C3"/>
    <w:rsid w:val="00296400"/>
    <w:rsid w:val="00296CE9"/>
    <w:rsid w:val="002974DF"/>
    <w:rsid w:val="0029752B"/>
    <w:rsid w:val="00297D53"/>
    <w:rsid w:val="002A073E"/>
    <w:rsid w:val="002A0A9C"/>
    <w:rsid w:val="002A0B5F"/>
    <w:rsid w:val="002A10B3"/>
    <w:rsid w:val="002A1ACF"/>
    <w:rsid w:val="002A22AA"/>
    <w:rsid w:val="002A2527"/>
    <w:rsid w:val="002A266C"/>
    <w:rsid w:val="002A27BD"/>
    <w:rsid w:val="002A27EF"/>
    <w:rsid w:val="002A383A"/>
    <w:rsid w:val="002A3D6C"/>
    <w:rsid w:val="002A4215"/>
    <w:rsid w:val="002A4637"/>
    <w:rsid w:val="002A483C"/>
    <w:rsid w:val="002A5405"/>
    <w:rsid w:val="002A54D8"/>
    <w:rsid w:val="002A5CF2"/>
    <w:rsid w:val="002A63D2"/>
    <w:rsid w:val="002A68E5"/>
    <w:rsid w:val="002A69F2"/>
    <w:rsid w:val="002A73FC"/>
    <w:rsid w:val="002A744B"/>
    <w:rsid w:val="002A79C5"/>
    <w:rsid w:val="002B025C"/>
    <w:rsid w:val="002B05A2"/>
    <w:rsid w:val="002B088A"/>
    <w:rsid w:val="002B08A7"/>
    <w:rsid w:val="002B0A7E"/>
    <w:rsid w:val="002B0B06"/>
    <w:rsid w:val="002B0C7C"/>
    <w:rsid w:val="002B156C"/>
    <w:rsid w:val="002B1729"/>
    <w:rsid w:val="002B19DC"/>
    <w:rsid w:val="002B1AE4"/>
    <w:rsid w:val="002B1C22"/>
    <w:rsid w:val="002B1CF5"/>
    <w:rsid w:val="002B1E6F"/>
    <w:rsid w:val="002B1F72"/>
    <w:rsid w:val="002B2002"/>
    <w:rsid w:val="002B2074"/>
    <w:rsid w:val="002B2106"/>
    <w:rsid w:val="002B233D"/>
    <w:rsid w:val="002B2B18"/>
    <w:rsid w:val="002B2B76"/>
    <w:rsid w:val="002B301A"/>
    <w:rsid w:val="002B3324"/>
    <w:rsid w:val="002B36C7"/>
    <w:rsid w:val="002B3C7E"/>
    <w:rsid w:val="002B415C"/>
    <w:rsid w:val="002B41AC"/>
    <w:rsid w:val="002B492D"/>
    <w:rsid w:val="002B4DD4"/>
    <w:rsid w:val="002B5277"/>
    <w:rsid w:val="002B5375"/>
    <w:rsid w:val="002B6608"/>
    <w:rsid w:val="002B701A"/>
    <w:rsid w:val="002B77C1"/>
    <w:rsid w:val="002B7B22"/>
    <w:rsid w:val="002B7BDA"/>
    <w:rsid w:val="002B7D75"/>
    <w:rsid w:val="002C08F2"/>
    <w:rsid w:val="002C0BB2"/>
    <w:rsid w:val="002C0C57"/>
    <w:rsid w:val="002C0ED7"/>
    <w:rsid w:val="002C158D"/>
    <w:rsid w:val="002C2636"/>
    <w:rsid w:val="002C2728"/>
    <w:rsid w:val="002C3F71"/>
    <w:rsid w:val="002C5B7C"/>
    <w:rsid w:val="002C5DF6"/>
    <w:rsid w:val="002C69A0"/>
    <w:rsid w:val="002C6BB3"/>
    <w:rsid w:val="002C6BCF"/>
    <w:rsid w:val="002C6BFE"/>
    <w:rsid w:val="002C7352"/>
    <w:rsid w:val="002C7818"/>
    <w:rsid w:val="002C795C"/>
    <w:rsid w:val="002C7DCE"/>
    <w:rsid w:val="002D04E6"/>
    <w:rsid w:val="002D1031"/>
    <w:rsid w:val="002D137E"/>
    <w:rsid w:val="002D1A06"/>
    <w:rsid w:val="002D1E0D"/>
    <w:rsid w:val="002D25D4"/>
    <w:rsid w:val="002D2AD1"/>
    <w:rsid w:val="002D3BDC"/>
    <w:rsid w:val="002D3F59"/>
    <w:rsid w:val="002D4D27"/>
    <w:rsid w:val="002D5006"/>
    <w:rsid w:val="002D5131"/>
    <w:rsid w:val="002D526C"/>
    <w:rsid w:val="002D5FF6"/>
    <w:rsid w:val="002D62F0"/>
    <w:rsid w:val="002D666F"/>
    <w:rsid w:val="002D699E"/>
    <w:rsid w:val="002D6E4C"/>
    <w:rsid w:val="002D7C61"/>
    <w:rsid w:val="002D7FD7"/>
    <w:rsid w:val="002E01D0"/>
    <w:rsid w:val="002E03D4"/>
    <w:rsid w:val="002E161D"/>
    <w:rsid w:val="002E28A2"/>
    <w:rsid w:val="002E3100"/>
    <w:rsid w:val="002E353A"/>
    <w:rsid w:val="002E3D1F"/>
    <w:rsid w:val="002E44B3"/>
    <w:rsid w:val="002E4898"/>
    <w:rsid w:val="002E4ED2"/>
    <w:rsid w:val="002E4FAA"/>
    <w:rsid w:val="002E5440"/>
    <w:rsid w:val="002E545D"/>
    <w:rsid w:val="002E5BFD"/>
    <w:rsid w:val="002E5DC9"/>
    <w:rsid w:val="002E6168"/>
    <w:rsid w:val="002E6C63"/>
    <w:rsid w:val="002E6C95"/>
    <w:rsid w:val="002E6DFC"/>
    <w:rsid w:val="002E6F2C"/>
    <w:rsid w:val="002E76E3"/>
    <w:rsid w:val="002E7A71"/>
    <w:rsid w:val="002E7C21"/>
    <w:rsid w:val="002E7C36"/>
    <w:rsid w:val="002F09E0"/>
    <w:rsid w:val="002F0C4B"/>
    <w:rsid w:val="002F11FE"/>
    <w:rsid w:val="002F1586"/>
    <w:rsid w:val="002F27AE"/>
    <w:rsid w:val="002F2AE6"/>
    <w:rsid w:val="002F2FD3"/>
    <w:rsid w:val="002F37B3"/>
    <w:rsid w:val="002F3CD7"/>
    <w:rsid w:val="002F3D32"/>
    <w:rsid w:val="002F413C"/>
    <w:rsid w:val="002F4BF5"/>
    <w:rsid w:val="002F4FD8"/>
    <w:rsid w:val="002F5208"/>
    <w:rsid w:val="002F5746"/>
    <w:rsid w:val="002F58C0"/>
    <w:rsid w:val="002F59C4"/>
    <w:rsid w:val="002F5DAE"/>
    <w:rsid w:val="002F5F31"/>
    <w:rsid w:val="002F5F46"/>
    <w:rsid w:val="002F606E"/>
    <w:rsid w:val="002F748D"/>
    <w:rsid w:val="002F75AF"/>
    <w:rsid w:val="002F7CBA"/>
    <w:rsid w:val="002F7DC8"/>
    <w:rsid w:val="00300AAC"/>
    <w:rsid w:val="003013A7"/>
    <w:rsid w:val="00301997"/>
    <w:rsid w:val="00302216"/>
    <w:rsid w:val="003023DE"/>
    <w:rsid w:val="0030313A"/>
    <w:rsid w:val="00303587"/>
    <w:rsid w:val="00303CA3"/>
    <w:rsid w:val="00303E53"/>
    <w:rsid w:val="00304062"/>
    <w:rsid w:val="003056ED"/>
    <w:rsid w:val="0030574B"/>
    <w:rsid w:val="00305BDE"/>
    <w:rsid w:val="00305CC1"/>
    <w:rsid w:val="003061DF"/>
    <w:rsid w:val="00306E5F"/>
    <w:rsid w:val="00306F76"/>
    <w:rsid w:val="00307E14"/>
    <w:rsid w:val="00311FCC"/>
    <w:rsid w:val="003121E4"/>
    <w:rsid w:val="00312A72"/>
    <w:rsid w:val="00313A54"/>
    <w:rsid w:val="00313EA1"/>
    <w:rsid w:val="00313F19"/>
    <w:rsid w:val="00314054"/>
    <w:rsid w:val="00314168"/>
    <w:rsid w:val="00314524"/>
    <w:rsid w:val="003147F5"/>
    <w:rsid w:val="00314818"/>
    <w:rsid w:val="00314A89"/>
    <w:rsid w:val="003160D1"/>
    <w:rsid w:val="00316B3D"/>
    <w:rsid w:val="00316C9F"/>
    <w:rsid w:val="00316F27"/>
    <w:rsid w:val="003175E9"/>
    <w:rsid w:val="00317A4B"/>
    <w:rsid w:val="003204B1"/>
    <w:rsid w:val="00320EB2"/>
    <w:rsid w:val="003214F1"/>
    <w:rsid w:val="00321A79"/>
    <w:rsid w:val="003224D4"/>
    <w:rsid w:val="003224EA"/>
    <w:rsid w:val="00322E4B"/>
    <w:rsid w:val="00323395"/>
    <w:rsid w:val="003237D9"/>
    <w:rsid w:val="00323D24"/>
    <w:rsid w:val="00324596"/>
    <w:rsid w:val="00324C35"/>
    <w:rsid w:val="003257A3"/>
    <w:rsid w:val="00326DF4"/>
    <w:rsid w:val="003273CF"/>
    <w:rsid w:val="003275CA"/>
    <w:rsid w:val="0032769B"/>
    <w:rsid w:val="0032777E"/>
    <w:rsid w:val="00327870"/>
    <w:rsid w:val="00327DA4"/>
    <w:rsid w:val="0033149E"/>
    <w:rsid w:val="003316D8"/>
    <w:rsid w:val="00331E70"/>
    <w:rsid w:val="00331FF7"/>
    <w:rsid w:val="003320E5"/>
    <w:rsid w:val="0033259D"/>
    <w:rsid w:val="003327C1"/>
    <w:rsid w:val="003328D8"/>
    <w:rsid w:val="00333304"/>
    <w:rsid w:val="003333D2"/>
    <w:rsid w:val="0033343D"/>
    <w:rsid w:val="00333519"/>
    <w:rsid w:val="0033352F"/>
    <w:rsid w:val="00334109"/>
    <w:rsid w:val="0033459F"/>
    <w:rsid w:val="00334686"/>
    <w:rsid w:val="003349F3"/>
    <w:rsid w:val="00334C4B"/>
    <w:rsid w:val="00334F14"/>
    <w:rsid w:val="0033502C"/>
    <w:rsid w:val="0033504F"/>
    <w:rsid w:val="0033515A"/>
    <w:rsid w:val="003352D4"/>
    <w:rsid w:val="00335B0C"/>
    <w:rsid w:val="00335C2F"/>
    <w:rsid w:val="00335CC4"/>
    <w:rsid w:val="00336F21"/>
    <w:rsid w:val="00337339"/>
    <w:rsid w:val="003377FC"/>
    <w:rsid w:val="00340345"/>
    <w:rsid w:val="003406C6"/>
    <w:rsid w:val="00340C9E"/>
    <w:rsid w:val="00340DC8"/>
    <w:rsid w:val="00340E8B"/>
    <w:rsid w:val="00340F44"/>
    <w:rsid w:val="003413B5"/>
    <w:rsid w:val="003418CC"/>
    <w:rsid w:val="00341DC4"/>
    <w:rsid w:val="00342B88"/>
    <w:rsid w:val="00342C28"/>
    <w:rsid w:val="003434EE"/>
    <w:rsid w:val="00343657"/>
    <w:rsid w:val="00344780"/>
    <w:rsid w:val="00344EBF"/>
    <w:rsid w:val="003455A1"/>
    <w:rsid w:val="003459BD"/>
    <w:rsid w:val="00345DEB"/>
    <w:rsid w:val="003463A5"/>
    <w:rsid w:val="00346634"/>
    <w:rsid w:val="00346E46"/>
    <w:rsid w:val="0034744B"/>
    <w:rsid w:val="00347459"/>
    <w:rsid w:val="00347D65"/>
    <w:rsid w:val="00350187"/>
    <w:rsid w:val="003506AA"/>
    <w:rsid w:val="0035080F"/>
    <w:rsid w:val="00350C3C"/>
    <w:rsid w:val="00350D38"/>
    <w:rsid w:val="00350F1F"/>
    <w:rsid w:val="003513BE"/>
    <w:rsid w:val="00351642"/>
    <w:rsid w:val="003516BF"/>
    <w:rsid w:val="00351B36"/>
    <w:rsid w:val="00352913"/>
    <w:rsid w:val="0035342C"/>
    <w:rsid w:val="00353432"/>
    <w:rsid w:val="003537F7"/>
    <w:rsid w:val="00353A39"/>
    <w:rsid w:val="0035490B"/>
    <w:rsid w:val="00354E0F"/>
    <w:rsid w:val="00355535"/>
    <w:rsid w:val="00355C85"/>
    <w:rsid w:val="00356C26"/>
    <w:rsid w:val="00357252"/>
    <w:rsid w:val="00357AE5"/>
    <w:rsid w:val="00357B4E"/>
    <w:rsid w:val="00357EB2"/>
    <w:rsid w:val="00360366"/>
    <w:rsid w:val="00360AC0"/>
    <w:rsid w:val="0036154C"/>
    <w:rsid w:val="00361928"/>
    <w:rsid w:val="0036227A"/>
    <w:rsid w:val="00362FF6"/>
    <w:rsid w:val="003634BD"/>
    <w:rsid w:val="003635B7"/>
    <w:rsid w:val="003636FB"/>
    <w:rsid w:val="00363B75"/>
    <w:rsid w:val="00363FEC"/>
    <w:rsid w:val="00364305"/>
    <w:rsid w:val="00364AE9"/>
    <w:rsid w:val="00364B3A"/>
    <w:rsid w:val="00364E89"/>
    <w:rsid w:val="00365148"/>
    <w:rsid w:val="00365682"/>
    <w:rsid w:val="0036583E"/>
    <w:rsid w:val="0036634A"/>
    <w:rsid w:val="0036726F"/>
    <w:rsid w:val="00367B83"/>
    <w:rsid w:val="003714F5"/>
    <w:rsid w:val="00371537"/>
    <w:rsid w:val="003716FD"/>
    <w:rsid w:val="003719A9"/>
    <w:rsid w:val="00371B9D"/>
    <w:rsid w:val="00371F53"/>
    <w:rsid w:val="0037204B"/>
    <w:rsid w:val="00372D73"/>
    <w:rsid w:val="00373BDC"/>
    <w:rsid w:val="00373F48"/>
    <w:rsid w:val="003741EA"/>
    <w:rsid w:val="003743D4"/>
    <w:rsid w:val="003744CF"/>
    <w:rsid w:val="0037452C"/>
    <w:rsid w:val="00374717"/>
    <w:rsid w:val="00374FD1"/>
    <w:rsid w:val="0037521F"/>
    <w:rsid w:val="003753CB"/>
    <w:rsid w:val="00375D0B"/>
    <w:rsid w:val="003760B7"/>
    <w:rsid w:val="00376747"/>
    <w:rsid w:val="0037676C"/>
    <w:rsid w:val="003767F3"/>
    <w:rsid w:val="00376D67"/>
    <w:rsid w:val="0037733C"/>
    <w:rsid w:val="00377FBC"/>
    <w:rsid w:val="003807CA"/>
    <w:rsid w:val="00380A87"/>
    <w:rsid w:val="00380E41"/>
    <w:rsid w:val="00381043"/>
    <w:rsid w:val="00381352"/>
    <w:rsid w:val="003819EA"/>
    <w:rsid w:val="00381B27"/>
    <w:rsid w:val="0038254A"/>
    <w:rsid w:val="003829E5"/>
    <w:rsid w:val="00382D50"/>
    <w:rsid w:val="00383356"/>
    <w:rsid w:val="003835A5"/>
    <w:rsid w:val="0038366D"/>
    <w:rsid w:val="00384198"/>
    <w:rsid w:val="0038440E"/>
    <w:rsid w:val="00384E6C"/>
    <w:rsid w:val="003854D3"/>
    <w:rsid w:val="00385711"/>
    <w:rsid w:val="00385C35"/>
    <w:rsid w:val="0038608C"/>
    <w:rsid w:val="00386109"/>
    <w:rsid w:val="00386744"/>
    <w:rsid w:val="0038686B"/>
    <w:rsid w:val="00386944"/>
    <w:rsid w:val="00387A85"/>
    <w:rsid w:val="00387E59"/>
    <w:rsid w:val="00390AAE"/>
    <w:rsid w:val="00390DED"/>
    <w:rsid w:val="00391298"/>
    <w:rsid w:val="00391C58"/>
    <w:rsid w:val="00391D1C"/>
    <w:rsid w:val="00391E3D"/>
    <w:rsid w:val="00392000"/>
    <w:rsid w:val="003923DA"/>
    <w:rsid w:val="003927D2"/>
    <w:rsid w:val="003929A3"/>
    <w:rsid w:val="00392F14"/>
    <w:rsid w:val="00392FC2"/>
    <w:rsid w:val="00393DE5"/>
    <w:rsid w:val="00394756"/>
    <w:rsid w:val="003949FE"/>
    <w:rsid w:val="003950FF"/>
    <w:rsid w:val="003956CC"/>
    <w:rsid w:val="003956D2"/>
    <w:rsid w:val="00395C9A"/>
    <w:rsid w:val="00395F24"/>
    <w:rsid w:val="0039653E"/>
    <w:rsid w:val="003969D9"/>
    <w:rsid w:val="00396A80"/>
    <w:rsid w:val="00396B07"/>
    <w:rsid w:val="003979DC"/>
    <w:rsid w:val="00397B95"/>
    <w:rsid w:val="00397BE3"/>
    <w:rsid w:val="003A04A2"/>
    <w:rsid w:val="003A0853"/>
    <w:rsid w:val="003A13A1"/>
    <w:rsid w:val="003A23F8"/>
    <w:rsid w:val="003A2FC3"/>
    <w:rsid w:val="003A32BA"/>
    <w:rsid w:val="003A34C0"/>
    <w:rsid w:val="003A3541"/>
    <w:rsid w:val="003A3DBE"/>
    <w:rsid w:val="003A4D9D"/>
    <w:rsid w:val="003A583C"/>
    <w:rsid w:val="003A5AF5"/>
    <w:rsid w:val="003A5AFD"/>
    <w:rsid w:val="003A5DC3"/>
    <w:rsid w:val="003A5FF1"/>
    <w:rsid w:val="003A63A2"/>
    <w:rsid w:val="003A6B67"/>
    <w:rsid w:val="003A6FAA"/>
    <w:rsid w:val="003A6FE9"/>
    <w:rsid w:val="003A790D"/>
    <w:rsid w:val="003B055C"/>
    <w:rsid w:val="003B0CAF"/>
    <w:rsid w:val="003B0EC2"/>
    <w:rsid w:val="003B13B6"/>
    <w:rsid w:val="003B14C3"/>
    <w:rsid w:val="003B1524"/>
    <w:rsid w:val="003B15A5"/>
    <w:rsid w:val="003B15E6"/>
    <w:rsid w:val="003B17CA"/>
    <w:rsid w:val="003B222B"/>
    <w:rsid w:val="003B22EF"/>
    <w:rsid w:val="003B393D"/>
    <w:rsid w:val="003B408A"/>
    <w:rsid w:val="003B41B8"/>
    <w:rsid w:val="003B41DB"/>
    <w:rsid w:val="003B426E"/>
    <w:rsid w:val="003B4E47"/>
    <w:rsid w:val="003B5565"/>
    <w:rsid w:val="003B5DCC"/>
    <w:rsid w:val="003B5E86"/>
    <w:rsid w:val="003B66B4"/>
    <w:rsid w:val="003B7F81"/>
    <w:rsid w:val="003C003C"/>
    <w:rsid w:val="003C04C9"/>
    <w:rsid w:val="003C057D"/>
    <w:rsid w:val="003C08A2"/>
    <w:rsid w:val="003C09BD"/>
    <w:rsid w:val="003C0B80"/>
    <w:rsid w:val="003C18B3"/>
    <w:rsid w:val="003C2045"/>
    <w:rsid w:val="003C20A0"/>
    <w:rsid w:val="003C2AFD"/>
    <w:rsid w:val="003C2D32"/>
    <w:rsid w:val="003C337A"/>
    <w:rsid w:val="003C3B0F"/>
    <w:rsid w:val="003C3B86"/>
    <w:rsid w:val="003C43A1"/>
    <w:rsid w:val="003C44DB"/>
    <w:rsid w:val="003C4759"/>
    <w:rsid w:val="003C4B19"/>
    <w:rsid w:val="003C4FC0"/>
    <w:rsid w:val="003C5431"/>
    <w:rsid w:val="003C549A"/>
    <w:rsid w:val="003C5553"/>
    <w:rsid w:val="003C55F4"/>
    <w:rsid w:val="003C62B0"/>
    <w:rsid w:val="003C6899"/>
    <w:rsid w:val="003C6CC1"/>
    <w:rsid w:val="003C7355"/>
    <w:rsid w:val="003C7897"/>
    <w:rsid w:val="003C7A3F"/>
    <w:rsid w:val="003C7DF4"/>
    <w:rsid w:val="003C7EE1"/>
    <w:rsid w:val="003C7F77"/>
    <w:rsid w:val="003D18A5"/>
    <w:rsid w:val="003D2248"/>
    <w:rsid w:val="003D2766"/>
    <w:rsid w:val="003D27DB"/>
    <w:rsid w:val="003D2A74"/>
    <w:rsid w:val="003D34C8"/>
    <w:rsid w:val="003D3D88"/>
    <w:rsid w:val="003D3E8F"/>
    <w:rsid w:val="003D4128"/>
    <w:rsid w:val="003D5173"/>
    <w:rsid w:val="003D59F6"/>
    <w:rsid w:val="003D5D58"/>
    <w:rsid w:val="003D6475"/>
    <w:rsid w:val="003D6DC4"/>
    <w:rsid w:val="003D6EE6"/>
    <w:rsid w:val="003E0E2E"/>
    <w:rsid w:val="003E15C0"/>
    <w:rsid w:val="003E1B08"/>
    <w:rsid w:val="003E1BAE"/>
    <w:rsid w:val="003E23CA"/>
    <w:rsid w:val="003E24E4"/>
    <w:rsid w:val="003E2CD6"/>
    <w:rsid w:val="003E33A0"/>
    <w:rsid w:val="003E34B1"/>
    <w:rsid w:val="003E375C"/>
    <w:rsid w:val="003E37EB"/>
    <w:rsid w:val="003E3939"/>
    <w:rsid w:val="003E4086"/>
    <w:rsid w:val="003E4A91"/>
    <w:rsid w:val="003E5285"/>
    <w:rsid w:val="003E564B"/>
    <w:rsid w:val="003E5DA4"/>
    <w:rsid w:val="003E639E"/>
    <w:rsid w:val="003E71E5"/>
    <w:rsid w:val="003F01EB"/>
    <w:rsid w:val="003F02F1"/>
    <w:rsid w:val="003F0445"/>
    <w:rsid w:val="003F09B9"/>
    <w:rsid w:val="003F0CF0"/>
    <w:rsid w:val="003F14B1"/>
    <w:rsid w:val="003F1B4E"/>
    <w:rsid w:val="003F202F"/>
    <w:rsid w:val="003F2B20"/>
    <w:rsid w:val="003F2D20"/>
    <w:rsid w:val="003F3263"/>
    <w:rsid w:val="003F3289"/>
    <w:rsid w:val="003F3446"/>
    <w:rsid w:val="003F3A74"/>
    <w:rsid w:val="003F3C62"/>
    <w:rsid w:val="003F48EE"/>
    <w:rsid w:val="003F4923"/>
    <w:rsid w:val="003F4E63"/>
    <w:rsid w:val="003F517F"/>
    <w:rsid w:val="003F5CB9"/>
    <w:rsid w:val="003F60D9"/>
    <w:rsid w:val="003F62D1"/>
    <w:rsid w:val="003F659F"/>
    <w:rsid w:val="003F6A59"/>
    <w:rsid w:val="003F6BBD"/>
    <w:rsid w:val="003F6E22"/>
    <w:rsid w:val="003F7760"/>
    <w:rsid w:val="00400609"/>
    <w:rsid w:val="00400706"/>
    <w:rsid w:val="004013C7"/>
    <w:rsid w:val="00401FCF"/>
    <w:rsid w:val="00402038"/>
    <w:rsid w:val="004022CC"/>
    <w:rsid w:val="00402857"/>
    <w:rsid w:val="00402915"/>
    <w:rsid w:val="00402BF1"/>
    <w:rsid w:val="00403B6C"/>
    <w:rsid w:val="00403F98"/>
    <w:rsid w:val="004043BD"/>
    <w:rsid w:val="004044FA"/>
    <w:rsid w:val="0040468D"/>
    <w:rsid w:val="00405B50"/>
    <w:rsid w:val="00406285"/>
    <w:rsid w:val="0040645C"/>
    <w:rsid w:val="004069C5"/>
    <w:rsid w:val="00406A94"/>
    <w:rsid w:val="0040701A"/>
    <w:rsid w:val="00407534"/>
    <w:rsid w:val="00410281"/>
    <w:rsid w:val="004104A0"/>
    <w:rsid w:val="0041072E"/>
    <w:rsid w:val="00410A04"/>
    <w:rsid w:val="004115A2"/>
    <w:rsid w:val="00411E5E"/>
    <w:rsid w:val="00411F6E"/>
    <w:rsid w:val="004132AD"/>
    <w:rsid w:val="004142AF"/>
    <w:rsid w:val="0041470A"/>
    <w:rsid w:val="004148F9"/>
    <w:rsid w:val="00415366"/>
    <w:rsid w:val="0041547D"/>
    <w:rsid w:val="00415976"/>
    <w:rsid w:val="00415BDF"/>
    <w:rsid w:val="00415C81"/>
    <w:rsid w:val="00415CE9"/>
    <w:rsid w:val="004164AE"/>
    <w:rsid w:val="004165B3"/>
    <w:rsid w:val="00420349"/>
    <w:rsid w:val="0042046A"/>
    <w:rsid w:val="0042084E"/>
    <w:rsid w:val="00421051"/>
    <w:rsid w:val="00421767"/>
    <w:rsid w:val="004218A4"/>
    <w:rsid w:val="00421EEF"/>
    <w:rsid w:val="00422292"/>
    <w:rsid w:val="00422AAB"/>
    <w:rsid w:val="00423124"/>
    <w:rsid w:val="004239AF"/>
    <w:rsid w:val="00423AE8"/>
    <w:rsid w:val="00423D90"/>
    <w:rsid w:val="00423DA2"/>
    <w:rsid w:val="004246FB"/>
    <w:rsid w:val="00424D65"/>
    <w:rsid w:val="00425B9B"/>
    <w:rsid w:val="00425F45"/>
    <w:rsid w:val="00426997"/>
    <w:rsid w:val="00426B98"/>
    <w:rsid w:val="00426C36"/>
    <w:rsid w:val="00426EFC"/>
    <w:rsid w:val="004273A0"/>
    <w:rsid w:val="004275E1"/>
    <w:rsid w:val="00427CDF"/>
    <w:rsid w:val="00430393"/>
    <w:rsid w:val="004308E5"/>
    <w:rsid w:val="004313B5"/>
    <w:rsid w:val="00431806"/>
    <w:rsid w:val="00431A70"/>
    <w:rsid w:val="00431A82"/>
    <w:rsid w:val="00431F42"/>
    <w:rsid w:val="00432239"/>
    <w:rsid w:val="00432773"/>
    <w:rsid w:val="00432EC5"/>
    <w:rsid w:val="00433696"/>
    <w:rsid w:val="0043387B"/>
    <w:rsid w:val="00434524"/>
    <w:rsid w:val="00434FF2"/>
    <w:rsid w:val="00435C3C"/>
    <w:rsid w:val="004371E9"/>
    <w:rsid w:val="0043735F"/>
    <w:rsid w:val="0043795D"/>
    <w:rsid w:val="00437B97"/>
    <w:rsid w:val="00437BF5"/>
    <w:rsid w:val="00440772"/>
    <w:rsid w:val="00440881"/>
    <w:rsid w:val="00441278"/>
    <w:rsid w:val="00441D1D"/>
    <w:rsid w:val="0044210A"/>
    <w:rsid w:val="0044236C"/>
    <w:rsid w:val="004423AB"/>
    <w:rsid w:val="00442786"/>
    <w:rsid w:val="00442AAA"/>
    <w:rsid w:val="00442C6C"/>
    <w:rsid w:val="00443BD5"/>
    <w:rsid w:val="00443CBE"/>
    <w:rsid w:val="00443E8A"/>
    <w:rsid w:val="004441BC"/>
    <w:rsid w:val="00444328"/>
    <w:rsid w:val="0044449C"/>
    <w:rsid w:val="004447E2"/>
    <w:rsid w:val="00444993"/>
    <w:rsid w:val="00444AA1"/>
    <w:rsid w:val="00444AD2"/>
    <w:rsid w:val="00444DD4"/>
    <w:rsid w:val="00445105"/>
    <w:rsid w:val="0044585E"/>
    <w:rsid w:val="00446453"/>
    <w:rsid w:val="00446467"/>
    <w:rsid w:val="004468B4"/>
    <w:rsid w:val="00446D86"/>
    <w:rsid w:val="0044728D"/>
    <w:rsid w:val="00447479"/>
    <w:rsid w:val="00447CA9"/>
    <w:rsid w:val="00447F4B"/>
    <w:rsid w:val="0045021A"/>
    <w:rsid w:val="0045099B"/>
    <w:rsid w:val="00450B74"/>
    <w:rsid w:val="00451838"/>
    <w:rsid w:val="0045230A"/>
    <w:rsid w:val="004526A4"/>
    <w:rsid w:val="00452750"/>
    <w:rsid w:val="00452D86"/>
    <w:rsid w:val="00453742"/>
    <w:rsid w:val="004538C3"/>
    <w:rsid w:val="00453F77"/>
    <w:rsid w:val="00454887"/>
    <w:rsid w:val="00454A7D"/>
    <w:rsid w:val="00454AD0"/>
    <w:rsid w:val="00454E8B"/>
    <w:rsid w:val="0045506A"/>
    <w:rsid w:val="00455549"/>
    <w:rsid w:val="00455D9B"/>
    <w:rsid w:val="00456579"/>
    <w:rsid w:val="00456F85"/>
    <w:rsid w:val="004570CF"/>
    <w:rsid w:val="00457337"/>
    <w:rsid w:val="0045763A"/>
    <w:rsid w:val="00460222"/>
    <w:rsid w:val="004611C3"/>
    <w:rsid w:val="004616C5"/>
    <w:rsid w:val="004617A4"/>
    <w:rsid w:val="00462D7A"/>
    <w:rsid w:val="00462E3D"/>
    <w:rsid w:val="004630E1"/>
    <w:rsid w:val="00463179"/>
    <w:rsid w:val="004634EE"/>
    <w:rsid w:val="0046362E"/>
    <w:rsid w:val="0046371A"/>
    <w:rsid w:val="004640B8"/>
    <w:rsid w:val="00464518"/>
    <w:rsid w:val="004645F2"/>
    <w:rsid w:val="00464CB1"/>
    <w:rsid w:val="00464E6C"/>
    <w:rsid w:val="00464F35"/>
    <w:rsid w:val="004653B8"/>
    <w:rsid w:val="00465E2B"/>
    <w:rsid w:val="00466E79"/>
    <w:rsid w:val="00466E93"/>
    <w:rsid w:val="00466EB3"/>
    <w:rsid w:val="00467783"/>
    <w:rsid w:val="004677EF"/>
    <w:rsid w:val="00467B73"/>
    <w:rsid w:val="00467EF0"/>
    <w:rsid w:val="00470075"/>
    <w:rsid w:val="004701E9"/>
    <w:rsid w:val="00470D7D"/>
    <w:rsid w:val="004713CB"/>
    <w:rsid w:val="00471D0F"/>
    <w:rsid w:val="00471D23"/>
    <w:rsid w:val="0047236F"/>
    <w:rsid w:val="00472DB3"/>
    <w:rsid w:val="004732D7"/>
    <w:rsid w:val="00473514"/>
    <w:rsid w:val="0047372D"/>
    <w:rsid w:val="00473BA3"/>
    <w:rsid w:val="004743DD"/>
    <w:rsid w:val="00474B6B"/>
    <w:rsid w:val="00474CEA"/>
    <w:rsid w:val="00475470"/>
    <w:rsid w:val="00475535"/>
    <w:rsid w:val="004766A4"/>
    <w:rsid w:val="00476FFE"/>
    <w:rsid w:val="00477230"/>
    <w:rsid w:val="00477536"/>
    <w:rsid w:val="00477B3B"/>
    <w:rsid w:val="00480072"/>
    <w:rsid w:val="00480836"/>
    <w:rsid w:val="004814DD"/>
    <w:rsid w:val="004819C6"/>
    <w:rsid w:val="00482118"/>
    <w:rsid w:val="004827F8"/>
    <w:rsid w:val="00482B6A"/>
    <w:rsid w:val="00483354"/>
    <w:rsid w:val="004833E8"/>
    <w:rsid w:val="00483968"/>
    <w:rsid w:val="004839A7"/>
    <w:rsid w:val="00483A87"/>
    <w:rsid w:val="004841BE"/>
    <w:rsid w:val="00484931"/>
    <w:rsid w:val="00484C9F"/>
    <w:rsid w:val="00484F86"/>
    <w:rsid w:val="00485821"/>
    <w:rsid w:val="0048588F"/>
    <w:rsid w:val="00485A8C"/>
    <w:rsid w:val="00485AC7"/>
    <w:rsid w:val="00486161"/>
    <w:rsid w:val="004864BD"/>
    <w:rsid w:val="004865F7"/>
    <w:rsid w:val="00486B3A"/>
    <w:rsid w:val="00486C3F"/>
    <w:rsid w:val="00486CBF"/>
    <w:rsid w:val="00486F94"/>
    <w:rsid w:val="004873F0"/>
    <w:rsid w:val="0048740A"/>
    <w:rsid w:val="0048796A"/>
    <w:rsid w:val="00490405"/>
    <w:rsid w:val="00490746"/>
    <w:rsid w:val="00490852"/>
    <w:rsid w:val="0049090A"/>
    <w:rsid w:val="00490AE6"/>
    <w:rsid w:val="0049138A"/>
    <w:rsid w:val="00491A71"/>
    <w:rsid w:val="00491C9C"/>
    <w:rsid w:val="00492365"/>
    <w:rsid w:val="0049237C"/>
    <w:rsid w:val="004927AE"/>
    <w:rsid w:val="00492F30"/>
    <w:rsid w:val="004931DB"/>
    <w:rsid w:val="004935C7"/>
    <w:rsid w:val="00493C6B"/>
    <w:rsid w:val="00493F3C"/>
    <w:rsid w:val="004946F4"/>
    <w:rsid w:val="004946F5"/>
    <w:rsid w:val="0049487E"/>
    <w:rsid w:val="00495050"/>
    <w:rsid w:val="00495972"/>
    <w:rsid w:val="00497FF7"/>
    <w:rsid w:val="004A06E8"/>
    <w:rsid w:val="004A07C1"/>
    <w:rsid w:val="004A14AF"/>
    <w:rsid w:val="004A160D"/>
    <w:rsid w:val="004A165F"/>
    <w:rsid w:val="004A1752"/>
    <w:rsid w:val="004A1DD4"/>
    <w:rsid w:val="004A21F3"/>
    <w:rsid w:val="004A259F"/>
    <w:rsid w:val="004A25A6"/>
    <w:rsid w:val="004A3784"/>
    <w:rsid w:val="004A3D69"/>
    <w:rsid w:val="004A3E81"/>
    <w:rsid w:val="004A3FAE"/>
    <w:rsid w:val="004A4195"/>
    <w:rsid w:val="004A43D9"/>
    <w:rsid w:val="004A4F6A"/>
    <w:rsid w:val="004A5A02"/>
    <w:rsid w:val="004A5C62"/>
    <w:rsid w:val="004A5CE5"/>
    <w:rsid w:val="004A6A14"/>
    <w:rsid w:val="004A6CCE"/>
    <w:rsid w:val="004A707D"/>
    <w:rsid w:val="004A71E0"/>
    <w:rsid w:val="004A7360"/>
    <w:rsid w:val="004A739E"/>
    <w:rsid w:val="004A780A"/>
    <w:rsid w:val="004A7E48"/>
    <w:rsid w:val="004A7FF2"/>
    <w:rsid w:val="004B018A"/>
    <w:rsid w:val="004B02CF"/>
    <w:rsid w:val="004B0533"/>
    <w:rsid w:val="004B0974"/>
    <w:rsid w:val="004B0AE1"/>
    <w:rsid w:val="004B0B84"/>
    <w:rsid w:val="004B0E49"/>
    <w:rsid w:val="004B15B3"/>
    <w:rsid w:val="004B1A64"/>
    <w:rsid w:val="004B31F3"/>
    <w:rsid w:val="004B3570"/>
    <w:rsid w:val="004B3648"/>
    <w:rsid w:val="004B385B"/>
    <w:rsid w:val="004B3A50"/>
    <w:rsid w:val="004B3D9C"/>
    <w:rsid w:val="004B3EF4"/>
    <w:rsid w:val="004B3FFF"/>
    <w:rsid w:val="004B4073"/>
    <w:rsid w:val="004B4185"/>
    <w:rsid w:val="004B533C"/>
    <w:rsid w:val="004B6338"/>
    <w:rsid w:val="004B786B"/>
    <w:rsid w:val="004B79F0"/>
    <w:rsid w:val="004C047F"/>
    <w:rsid w:val="004C1E39"/>
    <w:rsid w:val="004C2DB3"/>
    <w:rsid w:val="004C2E54"/>
    <w:rsid w:val="004C2E83"/>
    <w:rsid w:val="004C2EBA"/>
    <w:rsid w:val="004C2FE3"/>
    <w:rsid w:val="004C304E"/>
    <w:rsid w:val="004C41B0"/>
    <w:rsid w:val="004C4395"/>
    <w:rsid w:val="004C43DA"/>
    <w:rsid w:val="004C451E"/>
    <w:rsid w:val="004C4697"/>
    <w:rsid w:val="004C477E"/>
    <w:rsid w:val="004C48C8"/>
    <w:rsid w:val="004C4C3B"/>
    <w:rsid w:val="004C4EC7"/>
    <w:rsid w:val="004C5334"/>
    <w:rsid w:val="004C5541"/>
    <w:rsid w:val="004C5A27"/>
    <w:rsid w:val="004C5E12"/>
    <w:rsid w:val="004C6949"/>
    <w:rsid w:val="004C6966"/>
    <w:rsid w:val="004C6A2D"/>
    <w:rsid w:val="004C6EEE"/>
    <w:rsid w:val="004C702B"/>
    <w:rsid w:val="004C77AB"/>
    <w:rsid w:val="004C7C8C"/>
    <w:rsid w:val="004C7EA9"/>
    <w:rsid w:val="004D0033"/>
    <w:rsid w:val="004D016B"/>
    <w:rsid w:val="004D067E"/>
    <w:rsid w:val="004D0B85"/>
    <w:rsid w:val="004D0BDE"/>
    <w:rsid w:val="004D0D03"/>
    <w:rsid w:val="004D10C2"/>
    <w:rsid w:val="004D1348"/>
    <w:rsid w:val="004D1B22"/>
    <w:rsid w:val="004D1B81"/>
    <w:rsid w:val="004D1DC8"/>
    <w:rsid w:val="004D23CC"/>
    <w:rsid w:val="004D36F2"/>
    <w:rsid w:val="004D3974"/>
    <w:rsid w:val="004D400C"/>
    <w:rsid w:val="004D4EBB"/>
    <w:rsid w:val="004D4F41"/>
    <w:rsid w:val="004D4FD9"/>
    <w:rsid w:val="004D53B0"/>
    <w:rsid w:val="004D55D3"/>
    <w:rsid w:val="004D5A55"/>
    <w:rsid w:val="004D5B0E"/>
    <w:rsid w:val="004D661A"/>
    <w:rsid w:val="004D6A5F"/>
    <w:rsid w:val="004D7AC9"/>
    <w:rsid w:val="004D7ED6"/>
    <w:rsid w:val="004E06B6"/>
    <w:rsid w:val="004E08DF"/>
    <w:rsid w:val="004E1075"/>
    <w:rsid w:val="004E107F"/>
    <w:rsid w:val="004E1106"/>
    <w:rsid w:val="004E138F"/>
    <w:rsid w:val="004E1A49"/>
    <w:rsid w:val="004E20D1"/>
    <w:rsid w:val="004E275D"/>
    <w:rsid w:val="004E2B26"/>
    <w:rsid w:val="004E2D54"/>
    <w:rsid w:val="004E34A7"/>
    <w:rsid w:val="004E3AB4"/>
    <w:rsid w:val="004E3E01"/>
    <w:rsid w:val="004E4649"/>
    <w:rsid w:val="004E48B8"/>
    <w:rsid w:val="004E4DAE"/>
    <w:rsid w:val="004E5647"/>
    <w:rsid w:val="004E566B"/>
    <w:rsid w:val="004E5C2B"/>
    <w:rsid w:val="004E65D2"/>
    <w:rsid w:val="004E69B1"/>
    <w:rsid w:val="004E7B67"/>
    <w:rsid w:val="004F00DD"/>
    <w:rsid w:val="004F084A"/>
    <w:rsid w:val="004F2133"/>
    <w:rsid w:val="004F24FB"/>
    <w:rsid w:val="004F315B"/>
    <w:rsid w:val="004F4153"/>
    <w:rsid w:val="004F4667"/>
    <w:rsid w:val="004F4791"/>
    <w:rsid w:val="004F48C8"/>
    <w:rsid w:val="004F4B82"/>
    <w:rsid w:val="004F51CA"/>
    <w:rsid w:val="004F5398"/>
    <w:rsid w:val="004F55F1"/>
    <w:rsid w:val="004F64C0"/>
    <w:rsid w:val="004F6678"/>
    <w:rsid w:val="004F6936"/>
    <w:rsid w:val="004F78BC"/>
    <w:rsid w:val="00500825"/>
    <w:rsid w:val="00501027"/>
    <w:rsid w:val="00501050"/>
    <w:rsid w:val="0050167E"/>
    <w:rsid w:val="005026F2"/>
    <w:rsid w:val="00502A7E"/>
    <w:rsid w:val="00502F53"/>
    <w:rsid w:val="0050379D"/>
    <w:rsid w:val="005038F9"/>
    <w:rsid w:val="005039A9"/>
    <w:rsid w:val="00503A05"/>
    <w:rsid w:val="00503D8C"/>
    <w:rsid w:val="00503DC6"/>
    <w:rsid w:val="00503E3B"/>
    <w:rsid w:val="00504354"/>
    <w:rsid w:val="0050482A"/>
    <w:rsid w:val="00504FB6"/>
    <w:rsid w:val="00506248"/>
    <w:rsid w:val="00506321"/>
    <w:rsid w:val="0050661B"/>
    <w:rsid w:val="00506F5D"/>
    <w:rsid w:val="005071BF"/>
    <w:rsid w:val="00507C09"/>
    <w:rsid w:val="0051011D"/>
    <w:rsid w:val="005105CA"/>
    <w:rsid w:val="005106D5"/>
    <w:rsid w:val="00510C37"/>
    <w:rsid w:val="00512166"/>
    <w:rsid w:val="00512381"/>
    <w:rsid w:val="005126D0"/>
    <w:rsid w:val="005129A0"/>
    <w:rsid w:val="00512B0A"/>
    <w:rsid w:val="005135EA"/>
    <w:rsid w:val="005137AA"/>
    <w:rsid w:val="00513D14"/>
    <w:rsid w:val="00514661"/>
    <w:rsid w:val="00514667"/>
    <w:rsid w:val="00515001"/>
    <w:rsid w:val="0051556E"/>
    <w:rsid w:val="0051568D"/>
    <w:rsid w:val="00516423"/>
    <w:rsid w:val="005176C2"/>
    <w:rsid w:val="00520556"/>
    <w:rsid w:val="0052082E"/>
    <w:rsid w:val="00521119"/>
    <w:rsid w:val="005215CA"/>
    <w:rsid w:val="00521D10"/>
    <w:rsid w:val="0052330F"/>
    <w:rsid w:val="00523FB2"/>
    <w:rsid w:val="0052449E"/>
    <w:rsid w:val="0052450E"/>
    <w:rsid w:val="005248AC"/>
    <w:rsid w:val="00524E0C"/>
    <w:rsid w:val="0052550F"/>
    <w:rsid w:val="0052575E"/>
    <w:rsid w:val="00525E44"/>
    <w:rsid w:val="00525F20"/>
    <w:rsid w:val="005261AC"/>
    <w:rsid w:val="005268DE"/>
    <w:rsid w:val="00526AC7"/>
    <w:rsid w:val="00526C15"/>
    <w:rsid w:val="00527173"/>
    <w:rsid w:val="005271AB"/>
    <w:rsid w:val="005271C8"/>
    <w:rsid w:val="00527792"/>
    <w:rsid w:val="005278EF"/>
    <w:rsid w:val="00530B20"/>
    <w:rsid w:val="00530CBB"/>
    <w:rsid w:val="0053105D"/>
    <w:rsid w:val="00531543"/>
    <w:rsid w:val="00532424"/>
    <w:rsid w:val="005326C0"/>
    <w:rsid w:val="005330CE"/>
    <w:rsid w:val="00533104"/>
    <w:rsid w:val="0053386B"/>
    <w:rsid w:val="005338B9"/>
    <w:rsid w:val="00533A9B"/>
    <w:rsid w:val="00533B3C"/>
    <w:rsid w:val="00533E41"/>
    <w:rsid w:val="00533EAE"/>
    <w:rsid w:val="00534C9B"/>
    <w:rsid w:val="00536499"/>
    <w:rsid w:val="00536B09"/>
    <w:rsid w:val="005375EC"/>
    <w:rsid w:val="00540129"/>
    <w:rsid w:val="0054055B"/>
    <w:rsid w:val="00540785"/>
    <w:rsid w:val="005408DD"/>
    <w:rsid w:val="00540C8A"/>
    <w:rsid w:val="00540CA2"/>
    <w:rsid w:val="005418A8"/>
    <w:rsid w:val="005418EF"/>
    <w:rsid w:val="00541B0F"/>
    <w:rsid w:val="00541B9C"/>
    <w:rsid w:val="0054227D"/>
    <w:rsid w:val="00542699"/>
    <w:rsid w:val="00542A03"/>
    <w:rsid w:val="00542EAF"/>
    <w:rsid w:val="005431E9"/>
    <w:rsid w:val="00543903"/>
    <w:rsid w:val="00543BCC"/>
    <w:rsid w:val="00543F11"/>
    <w:rsid w:val="00544135"/>
    <w:rsid w:val="005442A5"/>
    <w:rsid w:val="00544BEE"/>
    <w:rsid w:val="0054519E"/>
    <w:rsid w:val="00545F1C"/>
    <w:rsid w:val="0054600F"/>
    <w:rsid w:val="00546305"/>
    <w:rsid w:val="00547A95"/>
    <w:rsid w:val="00547C70"/>
    <w:rsid w:val="0055002F"/>
    <w:rsid w:val="00550304"/>
    <w:rsid w:val="00550580"/>
    <w:rsid w:val="005505D6"/>
    <w:rsid w:val="00550E96"/>
    <w:rsid w:val="0055119B"/>
    <w:rsid w:val="0055150E"/>
    <w:rsid w:val="00552317"/>
    <w:rsid w:val="00552454"/>
    <w:rsid w:val="005524E7"/>
    <w:rsid w:val="00552512"/>
    <w:rsid w:val="00552892"/>
    <w:rsid w:val="00554192"/>
    <w:rsid w:val="0055482A"/>
    <w:rsid w:val="00554D47"/>
    <w:rsid w:val="00554E1D"/>
    <w:rsid w:val="0055662F"/>
    <w:rsid w:val="00556C25"/>
    <w:rsid w:val="00556D5B"/>
    <w:rsid w:val="00556FA8"/>
    <w:rsid w:val="005608D1"/>
    <w:rsid w:val="00561202"/>
    <w:rsid w:val="00561707"/>
    <w:rsid w:val="00561723"/>
    <w:rsid w:val="00561D52"/>
    <w:rsid w:val="00561DEA"/>
    <w:rsid w:val="005623E2"/>
    <w:rsid w:val="00562507"/>
    <w:rsid w:val="00562811"/>
    <w:rsid w:val="00562B38"/>
    <w:rsid w:val="00562CB2"/>
    <w:rsid w:val="0056302F"/>
    <w:rsid w:val="00563462"/>
    <w:rsid w:val="00563BA8"/>
    <w:rsid w:val="00563FB9"/>
    <w:rsid w:val="0056468A"/>
    <w:rsid w:val="0056474E"/>
    <w:rsid w:val="0056554C"/>
    <w:rsid w:val="005655FF"/>
    <w:rsid w:val="00565CE5"/>
    <w:rsid w:val="005666EF"/>
    <w:rsid w:val="00566A7E"/>
    <w:rsid w:val="00566B53"/>
    <w:rsid w:val="0056705D"/>
    <w:rsid w:val="00567A33"/>
    <w:rsid w:val="00567B4B"/>
    <w:rsid w:val="00570249"/>
    <w:rsid w:val="00570296"/>
    <w:rsid w:val="00570C71"/>
    <w:rsid w:val="00570CDE"/>
    <w:rsid w:val="00571563"/>
    <w:rsid w:val="00571DAD"/>
    <w:rsid w:val="00571E83"/>
    <w:rsid w:val="00571EFF"/>
    <w:rsid w:val="00572031"/>
    <w:rsid w:val="005721A6"/>
    <w:rsid w:val="00572282"/>
    <w:rsid w:val="00572847"/>
    <w:rsid w:val="005729C3"/>
    <w:rsid w:val="00572A39"/>
    <w:rsid w:val="00572B1C"/>
    <w:rsid w:val="005733B3"/>
    <w:rsid w:val="005736CF"/>
    <w:rsid w:val="00573765"/>
    <w:rsid w:val="00573833"/>
    <w:rsid w:val="00573CE3"/>
    <w:rsid w:val="00573E07"/>
    <w:rsid w:val="00574474"/>
    <w:rsid w:val="00574818"/>
    <w:rsid w:val="00575D8B"/>
    <w:rsid w:val="00575FD7"/>
    <w:rsid w:val="00576B58"/>
    <w:rsid w:val="00576C7C"/>
    <w:rsid w:val="00576E84"/>
    <w:rsid w:val="0057734B"/>
    <w:rsid w:val="00580394"/>
    <w:rsid w:val="00580762"/>
    <w:rsid w:val="005809CD"/>
    <w:rsid w:val="00581391"/>
    <w:rsid w:val="005818EF"/>
    <w:rsid w:val="0058232D"/>
    <w:rsid w:val="005829ED"/>
    <w:rsid w:val="00582B8C"/>
    <w:rsid w:val="00582BD4"/>
    <w:rsid w:val="00582DCA"/>
    <w:rsid w:val="005832F2"/>
    <w:rsid w:val="00583327"/>
    <w:rsid w:val="00583473"/>
    <w:rsid w:val="00584496"/>
    <w:rsid w:val="00585198"/>
    <w:rsid w:val="005852E1"/>
    <w:rsid w:val="0058537B"/>
    <w:rsid w:val="0058585D"/>
    <w:rsid w:val="005860C5"/>
    <w:rsid w:val="00586321"/>
    <w:rsid w:val="00586805"/>
    <w:rsid w:val="005872D0"/>
    <w:rsid w:val="0058757E"/>
    <w:rsid w:val="0058770C"/>
    <w:rsid w:val="005909C7"/>
    <w:rsid w:val="00591782"/>
    <w:rsid w:val="00591C76"/>
    <w:rsid w:val="00592456"/>
    <w:rsid w:val="00592C11"/>
    <w:rsid w:val="00592DD2"/>
    <w:rsid w:val="00592FE4"/>
    <w:rsid w:val="00592FEC"/>
    <w:rsid w:val="00593775"/>
    <w:rsid w:val="005937EA"/>
    <w:rsid w:val="00593864"/>
    <w:rsid w:val="00594B5A"/>
    <w:rsid w:val="00595908"/>
    <w:rsid w:val="005962A3"/>
    <w:rsid w:val="00596349"/>
    <w:rsid w:val="0059697B"/>
    <w:rsid w:val="00596A4B"/>
    <w:rsid w:val="00596D5F"/>
    <w:rsid w:val="00596FEB"/>
    <w:rsid w:val="00597507"/>
    <w:rsid w:val="00597A79"/>
    <w:rsid w:val="005A1965"/>
    <w:rsid w:val="005A1CF9"/>
    <w:rsid w:val="005A218F"/>
    <w:rsid w:val="005A21EE"/>
    <w:rsid w:val="005A2C3B"/>
    <w:rsid w:val="005A2E72"/>
    <w:rsid w:val="005A30C0"/>
    <w:rsid w:val="005A39C4"/>
    <w:rsid w:val="005A3BF7"/>
    <w:rsid w:val="005A479D"/>
    <w:rsid w:val="005A4B89"/>
    <w:rsid w:val="005A4D24"/>
    <w:rsid w:val="005A5F22"/>
    <w:rsid w:val="005A611E"/>
    <w:rsid w:val="005A61AF"/>
    <w:rsid w:val="005A6261"/>
    <w:rsid w:val="005A68AE"/>
    <w:rsid w:val="005A693F"/>
    <w:rsid w:val="005A7670"/>
    <w:rsid w:val="005B0742"/>
    <w:rsid w:val="005B0879"/>
    <w:rsid w:val="005B103C"/>
    <w:rsid w:val="005B11A8"/>
    <w:rsid w:val="005B191B"/>
    <w:rsid w:val="005B1C6D"/>
    <w:rsid w:val="005B1EA6"/>
    <w:rsid w:val="005B1F11"/>
    <w:rsid w:val="005B2156"/>
    <w:rsid w:val="005B21B6"/>
    <w:rsid w:val="005B23DF"/>
    <w:rsid w:val="005B2673"/>
    <w:rsid w:val="005B3A08"/>
    <w:rsid w:val="005B41B0"/>
    <w:rsid w:val="005B450F"/>
    <w:rsid w:val="005B47FB"/>
    <w:rsid w:val="005B50FE"/>
    <w:rsid w:val="005B59CF"/>
    <w:rsid w:val="005B6333"/>
    <w:rsid w:val="005B63FC"/>
    <w:rsid w:val="005B6966"/>
    <w:rsid w:val="005B745D"/>
    <w:rsid w:val="005B77EA"/>
    <w:rsid w:val="005B7A63"/>
    <w:rsid w:val="005B7F40"/>
    <w:rsid w:val="005C0955"/>
    <w:rsid w:val="005C099A"/>
    <w:rsid w:val="005C0FE2"/>
    <w:rsid w:val="005C1452"/>
    <w:rsid w:val="005C1525"/>
    <w:rsid w:val="005C1602"/>
    <w:rsid w:val="005C1CBA"/>
    <w:rsid w:val="005C2758"/>
    <w:rsid w:val="005C2F78"/>
    <w:rsid w:val="005C36A6"/>
    <w:rsid w:val="005C3C07"/>
    <w:rsid w:val="005C3C4C"/>
    <w:rsid w:val="005C3D7B"/>
    <w:rsid w:val="005C3EDE"/>
    <w:rsid w:val="005C4200"/>
    <w:rsid w:val="005C49DA"/>
    <w:rsid w:val="005C4C4D"/>
    <w:rsid w:val="005C4E8B"/>
    <w:rsid w:val="005C50F3"/>
    <w:rsid w:val="005C54B5"/>
    <w:rsid w:val="005C56B5"/>
    <w:rsid w:val="005C5D80"/>
    <w:rsid w:val="005C5D91"/>
    <w:rsid w:val="005C6066"/>
    <w:rsid w:val="005C630F"/>
    <w:rsid w:val="005C6C0F"/>
    <w:rsid w:val="005C6EB9"/>
    <w:rsid w:val="005C7F97"/>
    <w:rsid w:val="005D046F"/>
    <w:rsid w:val="005D07B8"/>
    <w:rsid w:val="005D08A0"/>
    <w:rsid w:val="005D10D2"/>
    <w:rsid w:val="005D17F4"/>
    <w:rsid w:val="005D1B1D"/>
    <w:rsid w:val="005D1F8E"/>
    <w:rsid w:val="005D23C3"/>
    <w:rsid w:val="005D333F"/>
    <w:rsid w:val="005D35B2"/>
    <w:rsid w:val="005D504A"/>
    <w:rsid w:val="005D50E1"/>
    <w:rsid w:val="005D5554"/>
    <w:rsid w:val="005D5C05"/>
    <w:rsid w:val="005D60BC"/>
    <w:rsid w:val="005D63B6"/>
    <w:rsid w:val="005D63D1"/>
    <w:rsid w:val="005D6597"/>
    <w:rsid w:val="005D6B91"/>
    <w:rsid w:val="005D6DE6"/>
    <w:rsid w:val="005D72B9"/>
    <w:rsid w:val="005D7A9D"/>
    <w:rsid w:val="005D7CA1"/>
    <w:rsid w:val="005D7E7A"/>
    <w:rsid w:val="005E0C06"/>
    <w:rsid w:val="005E1072"/>
    <w:rsid w:val="005E11E9"/>
    <w:rsid w:val="005E1488"/>
    <w:rsid w:val="005E14E7"/>
    <w:rsid w:val="005E1791"/>
    <w:rsid w:val="005E1DC6"/>
    <w:rsid w:val="005E20BE"/>
    <w:rsid w:val="005E2292"/>
    <w:rsid w:val="005E26A3"/>
    <w:rsid w:val="005E2ECB"/>
    <w:rsid w:val="005E3780"/>
    <w:rsid w:val="005E3DA5"/>
    <w:rsid w:val="005E40F8"/>
    <w:rsid w:val="005E4247"/>
    <w:rsid w:val="005E447E"/>
    <w:rsid w:val="005E45DD"/>
    <w:rsid w:val="005E4B59"/>
    <w:rsid w:val="005E4FD1"/>
    <w:rsid w:val="005E55AE"/>
    <w:rsid w:val="005E561D"/>
    <w:rsid w:val="005E578E"/>
    <w:rsid w:val="005E5C3D"/>
    <w:rsid w:val="005E5E67"/>
    <w:rsid w:val="005E7250"/>
    <w:rsid w:val="005E7BA2"/>
    <w:rsid w:val="005F0775"/>
    <w:rsid w:val="005F07B1"/>
    <w:rsid w:val="005F0C87"/>
    <w:rsid w:val="005F0CF5"/>
    <w:rsid w:val="005F1462"/>
    <w:rsid w:val="005F1C29"/>
    <w:rsid w:val="005F1DA7"/>
    <w:rsid w:val="005F21D9"/>
    <w:rsid w:val="005F21EB"/>
    <w:rsid w:val="005F24BD"/>
    <w:rsid w:val="005F2DEF"/>
    <w:rsid w:val="005F2F8B"/>
    <w:rsid w:val="005F3676"/>
    <w:rsid w:val="005F372B"/>
    <w:rsid w:val="005F3CCB"/>
    <w:rsid w:val="005F3E30"/>
    <w:rsid w:val="005F424B"/>
    <w:rsid w:val="005F43D4"/>
    <w:rsid w:val="005F4997"/>
    <w:rsid w:val="005F58AC"/>
    <w:rsid w:val="005F58FE"/>
    <w:rsid w:val="005F5D4F"/>
    <w:rsid w:val="005F613A"/>
    <w:rsid w:val="005F64CF"/>
    <w:rsid w:val="005F6783"/>
    <w:rsid w:val="005F6A2E"/>
    <w:rsid w:val="005F6D36"/>
    <w:rsid w:val="005F7D5C"/>
    <w:rsid w:val="005F7E3E"/>
    <w:rsid w:val="00601489"/>
    <w:rsid w:val="0060217B"/>
    <w:rsid w:val="0060283D"/>
    <w:rsid w:val="00603BEE"/>
    <w:rsid w:val="00603CA1"/>
    <w:rsid w:val="006041AD"/>
    <w:rsid w:val="00604F93"/>
    <w:rsid w:val="00605054"/>
    <w:rsid w:val="00605202"/>
    <w:rsid w:val="006055B7"/>
    <w:rsid w:val="00605908"/>
    <w:rsid w:val="00605AE7"/>
    <w:rsid w:val="00605E53"/>
    <w:rsid w:val="006061BE"/>
    <w:rsid w:val="006061E7"/>
    <w:rsid w:val="00606254"/>
    <w:rsid w:val="00606BAA"/>
    <w:rsid w:val="00607483"/>
    <w:rsid w:val="00607850"/>
    <w:rsid w:val="00607B11"/>
    <w:rsid w:val="00607EF7"/>
    <w:rsid w:val="006106C7"/>
    <w:rsid w:val="00610D7C"/>
    <w:rsid w:val="00611ABA"/>
    <w:rsid w:val="00611CE7"/>
    <w:rsid w:val="00611F13"/>
    <w:rsid w:val="0061245C"/>
    <w:rsid w:val="00612916"/>
    <w:rsid w:val="00612A3B"/>
    <w:rsid w:val="00613414"/>
    <w:rsid w:val="0061415B"/>
    <w:rsid w:val="00614753"/>
    <w:rsid w:val="006152D1"/>
    <w:rsid w:val="00615383"/>
    <w:rsid w:val="00615680"/>
    <w:rsid w:val="00616467"/>
    <w:rsid w:val="0061672A"/>
    <w:rsid w:val="006177A6"/>
    <w:rsid w:val="00617DEC"/>
    <w:rsid w:val="006200F6"/>
    <w:rsid w:val="00620154"/>
    <w:rsid w:val="006202BA"/>
    <w:rsid w:val="006202CA"/>
    <w:rsid w:val="00620557"/>
    <w:rsid w:val="00620A9D"/>
    <w:rsid w:val="00621AAB"/>
    <w:rsid w:val="00621E33"/>
    <w:rsid w:val="006220D5"/>
    <w:rsid w:val="00622798"/>
    <w:rsid w:val="00622951"/>
    <w:rsid w:val="00622FC4"/>
    <w:rsid w:val="006237ED"/>
    <w:rsid w:val="00623969"/>
    <w:rsid w:val="0062408D"/>
    <w:rsid w:val="006240CC"/>
    <w:rsid w:val="00624658"/>
    <w:rsid w:val="00624940"/>
    <w:rsid w:val="00624DD3"/>
    <w:rsid w:val="006254F8"/>
    <w:rsid w:val="00625AA2"/>
    <w:rsid w:val="00627DA7"/>
    <w:rsid w:val="0063079E"/>
    <w:rsid w:val="006309C8"/>
    <w:rsid w:val="00630DA4"/>
    <w:rsid w:val="00630E1A"/>
    <w:rsid w:val="0063102E"/>
    <w:rsid w:val="00631498"/>
    <w:rsid w:val="006315E2"/>
    <w:rsid w:val="00631B95"/>
    <w:rsid w:val="00631CD4"/>
    <w:rsid w:val="00631EF8"/>
    <w:rsid w:val="00632597"/>
    <w:rsid w:val="006329B4"/>
    <w:rsid w:val="00632A15"/>
    <w:rsid w:val="00632EC2"/>
    <w:rsid w:val="00633433"/>
    <w:rsid w:val="006338EA"/>
    <w:rsid w:val="006340E5"/>
    <w:rsid w:val="006342D2"/>
    <w:rsid w:val="006343BE"/>
    <w:rsid w:val="00634481"/>
    <w:rsid w:val="00634B43"/>
    <w:rsid w:val="00634D0F"/>
    <w:rsid w:val="00634D13"/>
    <w:rsid w:val="00634FA3"/>
    <w:rsid w:val="0063503A"/>
    <w:rsid w:val="00635114"/>
    <w:rsid w:val="00635344"/>
    <w:rsid w:val="006358B4"/>
    <w:rsid w:val="006367AB"/>
    <w:rsid w:val="0063780A"/>
    <w:rsid w:val="00640768"/>
    <w:rsid w:val="006407E3"/>
    <w:rsid w:val="006412AD"/>
    <w:rsid w:val="00641449"/>
    <w:rsid w:val="00641724"/>
    <w:rsid w:val="006419AA"/>
    <w:rsid w:val="006425D4"/>
    <w:rsid w:val="00642B0A"/>
    <w:rsid w:val="00642D9E"/>
    <w:rsid w:val="00642EF2"/>
    <w:rsid w:val="00643BF2"/>
    <w:rsid w:val="0064441F"/>
    <w:rsid w:val="00644898"/>
    <w:rsid w:val="00644B1F"/>
    <w:rsid w:val="00644B7E"/>
    <w:rsid w:val="0064512C"/>
    <w:rsid w:val="006454E6"/>
    <w:rsid w:val="00646235"/>
    <w:rsid w:val="00646253"/>
    <w:rsid w:val="006464C2"/>
    <w:rsid w:val="006467A0"/>
    <w:rsid w:val="00646A68"/>
    <w:rsid w:val="0065006D"/>
    <w:rsid w:val="006501D3"/>
    <w:rsid w:val="006505BD"/>
    <w:rsid w:val="006507E0"/>
    <w:rsid w:val="006508EA"/>
    <w:rsid w:val="0065092E"/>
    <w:rsid w:val="006509E1"/>
    <w:rsid w:val="00650D60"/>
    <w:rsid w:val="00650E8D"/>
    <w:rsid w:val="00651146"/>
    <w:rsid w:val="00651B4A"/>
    <w:rsid w:val="00652226"/>
    <w:rsid w:val="00652378"/>
    <w:rsid w:val="0065255D"/>
    <w:rsid w:val="006526E7"/>
    <w:rsid w:val="00652A42"/>
    <w:rsid w:val="00653196"/>
    <w:rsid w:val="006537E5"/>
    <w:rsid w:val="00654163"/>
    <w:rsid w:val="00654916"/>
    <w:rsid w:val="00654952"/>
    <w:rsid w:val="00654989"/>
    <w:rsid w:val="00655142"/>
    <w:rsid w:val="00655642"/>
    <w:rsid w:val="006557A7"/>
    <w:rsid w:val="00656243"/>
    <w:rsid w:val="00656290"/>
    <w:rsid w:val="006569FC"/>
    <w:rsid w:val="00657A8F"/>
    <w:rsid w:val="00657C57"/>
    <w:rsid w:val="006600E5"/>
    <w:rsid w:val="006601C1"/>
    <w:rsid w:val="006601C9"/>
    <w:rsid w:val="00660226"/>
    <w:rsid w:val="006608D8"/>
    <w:rsid w:val="00660CF7"/>
    <w:rsid w:val="00660D48"/>
    <w:rsid w:val="00660F39"/>
    <w:rsid w:val="006621D7"/>
    <w:rsid w:val="00662C17"/>
    <w:rsid w:val="00662CAD"/>
    <w:rsid w:val="00662DA6"/>
    <w:rsid w:val="0066302A"/>
    <w:rsid w:val="00663257"/>
    <w:rsid w:val="0066336F"/>
    <w:rsid w:val="00663637"/>
    <w:rsid w:val="00663A7C"/>
    <w:rsid w:val="006642ED"/>
    <w:rsid w:val="00664336"/>
    <w:rsid w:val="0066480A"/>
    <w:rsid w:val="00664E68"/>
    <w:rsid w:val="00665376"/>
    <w:rsid w:val="00666642"/>
    <w:rsid w:val="00666B9B"/>
    <w:rsid w:val="00666DF1"/>
    <w:rsid w:val="00667770"/>
    <w:rsid w:val="00667C65"/>
    <w:rsid w:val="00670597"/>
    <w:rsid w:val="006706D0"/>
    <w:rsid w:val="00670D59"/>
    <w:rsid w:val="00671560"/>
    <w:rsid w:val="00671720"/>
    <w:rsid w:val="00671934"/>
    <w:rsid w:val="00671EFA"/>
    <w:rsid w:val="00671F2D"/>
    <w:rsid w:val="00671FEE"/>
    <w:rsid w:val="00672A75"/>
    <w:rsid w:val="00672D80"/>
    <w:rsid w:val="00673143"/>
    <w:rsid w:val="00673E5A"/>
    <w:rsid w:val="00673FED"/>
    <w:rsid w:val="00674649"/>
    <w:rsid w:val="00675478"/>
    <w:rsid w:val="00676281"/>
    <w:rsid w:val="006762E7"/>
    <w:rsid w:val="00677555"/>
    <w:rsid w:val="00677574"/>
    <w:rsid w:val="006776CD"/>
    <w:rsid w:val="00680704"/>
    <w:rsid w:val="006812ED"/>
    <w:rsid w:val="006813DC"/>
    <w:rsid w:val="0068296C"/>
    <w:rsid w:val="00682B14"/>
    <w:rsid w:val="00682F01"/>
    <w:rsid w:val="00683878"/>
    <w:rsid w:val="00684380"/>
    <w:rsid w:val="0068454C"/>
    <w:rsid w:val="00685B16"/>
    <w:rsid w:val="00686137"/>
    <w:rsid w:val="006871A1"/>
    <w:rsid w:val="00687638"/>
    <w:rsid w:val="00687D96"/>
    <w:rsid w:val="00687DD2"/>
    <w:rsid w:val="00690644"/>
    <w:rsid w:val="006908B8"/>
    <w:rsid w:val="00690D53"/>
    <w:rsid w:val="0069132B"/>
    <w:rsid w:val="006916C3"/>
    <w:rsid w:val="006917B4"/>
    <w:rsid w:val="00691B62"/>
    <w:rsid w:val="00691D52"/>
    <w:rsid w:val="00691E4D"/>
    <w:rsid w:val="0069241A"/>
    <w:rsid w:val="00692468"/>
    <w:rsid w:val="00692EE8"/>
    <w:rsid w:val="006933B5"/>
    <w:rsid w:val="00693499"/>
    <w:rsid w:val="00693CDE"/>
    <w:rsid w:val="00693D14"/>
    <w:rsid w:val="00693D97"/>
    <w:rsid w:val="00694286"/>
    <w:rsid w:val="00694EAC"/>
    <w:rsid w:val="00694EC4"/>
    <w:rsid w:val="00694F74"/>
    <w:rsid w:val="006951CF"/>
    <w:rsid w:val="006956AA"/>
    <w:rsid w:val="00696A12"/>
    <w:rsid w:val="00696E55"/>
    <w:rsid w:val="00696F27"/>
    <w:rsid w:val="00697A38"/>
    <w:rsid w:val="00697AD5"/>
    <w:rsid w:val="00697C21"/>
    <w:rsid w:val="00697D39"/>
    <w:rsid w:val="006A0ACA"/>
    <w:rsid w:val="006A1716"/>
    <w:rsid w:val="006A18C2"/>
    <w:rsid w:val="006A1D62"/>
    <w:rsid w:val="006A2280"/>
    <w:rsid w:val="006A251D"/>
    <w:rsid w:val="006A25B7"/>
    <w:rsid w:val="006A3218"/>
    <w:rsid w:val="006A3383"/>
    <w:rsid w:val="006A3A13"/>
    <w:rsid w:val="006A4AC5"/>
    <w:rsid w:val="006A4C5C"/>
    <w:rsid w:val="006A6360"/>
    <w:rsid w:val="006A64C9"/>
    <w:rsid w:val="006A6958"/>
    <w:rsid w:val="006A6DC8"/>
    <w:rsid w:val="006A7541"/>
    <w:rsid w:val="006B053C"/>
    <w:rsid w:val="006B062C"/>
    <w:rsid w:val="006B077C"/>
    <w:rsid w:val="006B0849"/>
    <w:rsid w:val="006B0D7C"/>
    <w:rsid w:val="006B0F69"/>
    <w:rsid w:val="006B1AC8"/>
    <w:rsid w:val="006B249D"/>
    <w:rsid w:val="006B272B"/>
    <w:rsid w:val="006B32CA"/>
    <w:rsid w:val="006B3343"/>
    <w:rsid w:val="006B38A7"/>
    <w:rsid w:val="006B40CD"/>
    <w:rsid w:val="006B410A"/>
    <w:rsid w:val="006B453F"/>
    <w:rsid w:val="006B59C8"/>
    <w:rsid w:val="006B6803"/>
    <w:rsid w:val="006B6F26"/>
    <w:rsid w:val="006B77FF"/>
    <w:rsid w:val="006B78FC"/>
    <w:rsid w:val="006B78FF"/>
    <w:rsid w:val="006B7902"/>
    <w:rsid w:val="006C0299"/>
    <w:rsid w:val="006C0312"/>
    <w:rsid w:val="006C09CD"/>
    <w:rsid w:val="006C14F7"/>
    <w:rsid w:val="006C1653"/>
    <w:rsid w:val="006C22B0"/>
    <w:rsid w:val="006C25A1"/>
    <w:rsid w:val="006C27A9"/>
    <w:rsid w:val="006C2A9F"/>
    <w:rsid w:val="006C3120"/>
    <w:rsid w:val="006C327E"/>
    <w:rsid w:val="006C3CC9"/>
    <w:rsid w:val="006C4273"/>
    <w:rsid w:val="006C4301"/>
    <w:rsid w:val="006C45F5"/>
    <w:rsid w:val="006C49CA"/>
    <w:rsid w:val="006C6775"/>
    <w:rsid w:val="006C68B3"/>
    <w:rsid w:val="006C6B91"/>
    <w:rsid w:val="006C6C8B"/>
    <w:rsid w:val="006C755A"/>
    <w:rsid w:val="006C7E57"/>
    <w:rsid w:val="006D0A0C"/>
    <w:rsid w:val="006D0C03"/>
    <w:rsid w:val="006D0C4A"/>
    <w:rsid w:val="006D0F16"/>
    <w:rsid w:val="006D17FF"/>
    <w:rsid w:val="006D1D91"/>
    <w:rsid w:val="006D1EB1"/>
    <w:rsid w:val="006D252E"/>
    <w:rsid w:val="006D2592"/>
    <w:rsid w:val="006D2A3F"/>
    <w:rsid w:val="006D2FBC"/>
    <w:rsid w:val="006D332D"/>
    <w:rsid w:val="006D36D8"/>
    <w:rsid w:val="006D41FC"/>
    <w:rsid w:val="006D468C"/>
    <w:rsid w:val="006D4B1B"/>
    <w:rsid w:val="006D4EDB"/>
    <w:rsid w:val="006D5053"/>
    <w:rsid w:val="006D5999"/>
    <w:rsid w:val="006D5AAE"/>
    <w:rsid w:val="006D5B42"/>
    <w:rsid w:val="006D6157"/>
    <w:rsid w:val="006D63F9"/>
    <w:rsid w:val="006D6E34"/>
    <w:rsid w:val="006D6F9E"/>
    <w:rsid w:val="006D73A8"/>
    <w:rsid w:val="006D7573"/>
    <w:rsid w:val="006D75BF"/>
    <w:rsid w:val="006D781F"/>
    <w:rsid w:val="006D7CBA"/>
    <w:rsid w:val="006E0032"/>
    <w:rsid w:val="006E0299"/>
    <w:rsid w:val="006E1028"/>
    <w:rsid w:val="006E1262"/>
    <w:rsid w:val="006E138B"/>
    <w:rsid w:val="006E14F7"/>
    <w:rsid w:val="006E1671"/>
    <w:rsid w:val="006E1867"/>
    <w:rsid w:val="006E19A6"/>
    <w:rsid w:val="006E1D33"/>
    <w:rsid w:val="006E2676"/>
    <w:rsid w:val="006E2960"/>
    <w:rsid w:val="006E2B43"/>
    <w:rsid w:val="006E3305"/>
    <w:rsid w:val="006E345E"/>
    <w:rsid w:val="006E3CB1"/>
    <w:rsid w:val="006E3F59"/>
    <w:rsid w:val="006E45AB"/>
    <w:rsid w:val="006E5172"/>
    <w:rsid w:val="006E5261"/>
    <w:rsid w:val="006E5BAE"/>
    <w:rsid w:val="006E5C1F"/>
    <w:rsid w:val="006E6169"/>
    <w:rsid w:val="006E6CE5"/>
    <w:rsid w:val="006E7814"/>
    <w:rsid w:val="006E797A"/>
    <w:rsid w:val="006F0108"/>
    <w:rsid w:val="006F0330"/>
    <w:rsid w:val="006F06D8"/>
    <w:rsid w:val="006F1BB7"/>
    <w:rsid w:val="006F1FDC"/>
    <w:rsid w:val="006F26FC"/>
    <w:rsid w:val="006F29C9"/>
    <w:rsid w:val="006F2E17"/>
    <w:rsid w:val="006F3518"/>
    <w:rsid w:val="006F3523"/>
    <w:rsid w:val="006F46D0"/>
    <w:rsid w:val="006F4B51"/>
    <w:rsid w:val="006F5476"/>
    <w:rsid w:val="006F641F"/>
    <w:rsid w:val="006F6B8C"/>
    <w:rsid w:val="006F6D8A"/>
    <w:rsid w:val="006F6ED0"/>
    <w:rsid w:val="006F6F7F"/>
    <w:rsid w:val="006F78F8"/>
    <w:rsid w:val="00700430"/>
    <w:rsid w:val="007013EF"/>
    <w:rsid w:val="00701915"/>
    <w:rsid w:val="0070284C"/>
    <w:rsid w:val="00703101"/>
    <w:rsid w:val="007036AC"/>
    <w:rsid w:val="007037C0"/>
    <w:rsid w:val="00704701"/>
    <w:rsid w:val="00705558"/>
    <w:rsid w:val="007055BD"/>
    <w:rsid w:val="00705672"/>
    <w:rsid w:val="00706146"/>
    <w:rsid w:val="00707215"/>
    <w:rsid w:val="0070761C"/>
    <w:rsid w:val="00707B00"/>
    <w:rsid w:val="00710141"/>
    <w:rsid w:val="007103AB"/>
    <w:rsid w:val="007107DF"/>
    <w:rsid w:val="00710F53"/>
    <w:rsid w:val="00710F74"/>
    <w:rsid w:val="007110D6"/>
    <w:rsid w:val="00711205"/>
    <w:rsid w:val="007115DC"/>
    <w:rsid w:val="00711E84"/>
    <w:rsid w:val="0071334B"/>
    <w:rsid w:val="007139F6"/>
    <w:rsid w:val="00713C32"/>
    <w:rsid w:val="00713CE1"/>
    <w:rsid w:val="00714A33"/>
    <w:rsid w:val="00714D00"/>
    <w:rsid w:val="0071559E"/>
    <w:rsid w:val="00715ABC"/>
    <w:rsid w:val="00715D0F"/>
    <w:rsid w:val="00715EB1"/>
    <w:rsid w:val="00715EF1"/>
    <w:rsid w:val="0071611D"/>
    <w:rsid w:val="00716433"/>
    <w:rsid w:val="007170B4"/>
    <w:rsid w:val="007173CA"/>
    <w:rsid w:val="00717530"/>
    <w:rsid w:val="00717699"/>
    <w:rsid w:val="00717F04"/>
    <w:rsid w:val="007206E1"/>
    <w:rsid w:val="007211C4"/>
    <w:rsid w:val="007216AA"/>
    <w:rsid w:val="00721A1C"/>
    <w:rsid w:val="00721AB5"/>
    <w:rsid w:val="00721CFB"/>
    <w:rsid w:val="00721DEF"/>
    <w:rsid w:val="00721F3C"/>
    <w:rsid w:val="0072205A"/>
    <w:rsid w:val="00722294"/>
    <w:rsid w:val="00722B1C"/>
    <w:rsid w:val="007232C4"/>
    <w:rsid w:val="00723926"/>
    <w:rsid w:val="00723A69"/>
    <w:rsid w:val="00723C14"/>
    <w:rsid w:val="0072443B"/>
    <w:rsid w:val="007249D1"/>
    <w:rsid w:val="00724A43"/>
    <w:rsid w:val="00724E42"/>
    <w:rsid w:val="007251D0"/>
    <w:rsid w:val="00725335"/>
    <w:rsid w:val="007253A8"/>
    <w:rsid w:val="007254BD"/>
    <w:rsid w:val="0072581C"/>
    <w:rsid w:val="00726054"/>
    <w:rsid w:val="007271E8"/>
    <w:rsid w:val="007273AC"/>
    <w:rsid w:val="00727FDF"/>
    <w:rsid w:val="00731AD4"/>
    <w:rsid w:val="00731B6B"/>
    <w:rsid w:val="00731FFC"/>
    <w:rsid w:val="007320D4"/>
    <w:rsid w:val="007327F3"/>
    <w:rsid w:val="00732821"/>
    <w:rsid w:val="00732E69"/>
    <w:rsid w:val="007339B5"/>
    <w:rsid w:val="007346E4"/>
    <w:rsid w:val="00734B8C"/>
    <w:rsid w:val="00734C8D"/>
    <w:rsid w:val="00735564"/>
    <w:rsid w:val="00735A57"/>
    <w:rsid w:val="00736640"/>
    <w:rsid w:val="007368A3"/>
    <w:rsid w:val="00737252"/>
    <w:rsid w:val="00737BFF"/>
    <w:rsid w:val="00737CC6"/>
    <w:rsid w:val="007400CB"/>
    <w:rsid w:val="0074011E"/>
    <w:rsid w:val="0074093A"/>
    <w:rsid w:val="00740A3C"/>
    <w:rsid w:val="00740CFE"/>
    <w:rsid w:val="00740EAE"/>
    <w:rsid w:val="00740F22"/>
    <w:rsid w:val="007417CD"/>
    <w:rsid w:val="00741CF0"/>
    <w:rsid w:val="00741DB1"/>
    <w:rsid w:val="00741F1A"/>
    <w:rsid w:val="00742126"/>
    <w:rsid w:val="007422F1"/>
    <w:rsid w:val="007424FC"/>
    <w:rsid w:val="007428DB"/>
    <w:rsid w:val="00742C37"/>
    <w:rsid w:val="00742E7E"/>
    <w:rsid w:val="00743360"/>
    <w:rsid w:val="007437A5"/>
    <w:rsid w:val="00743981"/>
    <w:rsid w:val="00743C20"/>
    <w:rsid w:val="00743FD8"/>
    <w:rsid w:val="007447DA"/>
    <w:rsid w:val="00744E4C"/>
    <w:rsid w:val="007450F8"/>
    <w:rsid w:val="00745803"/>
    <w:rsid w:val="00745E15"/>
    <w:rsid w:val="0074607E"/>
    <w:rsid w:val="007468B9"/>
    <w:rsid w:val="0074696E"/>
    <w:rsid w:val="00746CA0"/>
    <w:rsid w:val="00750135"/>
    <w:rsid w:val="00750141"/>
    <w:rsid w:val="0075016A"/>
    <w:rsid w:val="00750EC2"/>
    <w:rsid w:val="00752B28"/>
    <w:rsid w:val="00752D95"/>
    <w:rsid w:val="0075301D"/>
    <w:rsid w:val="007536BC"/>
    <w:rsid w:val="00753C56"/>
    <w:rsid w:val="007541A9"/>
    <w:rsid w:val="007542E6"/>
    <w:rsid w:val="007548C4"/>
    <w:rsid w:val="00754E36"/>
    <w:rsid w:val="0075507F"/>
    <w:rsid w:val="007556EB"/>
    <w:rsid w:val="007557D9"/>
    <w:rsid w:val="00755B32"/>
    <w:rsid w:val="00755BA8"/>
    <w:rsid w:val="00755F3A"/>
    <w:rsid w:val="00755FC4"/>
    <w:rsid w:val="0075639B"/>
    <w:rsid w:val="007567DB"/>
    <w:rsid w:val="00756A19"/>
    <w:rsid w:val="00756BFE"/>
    <w:rsid w:val="00756E4F"/>
    <w:rsid w:val="00757992"/>
    <w:rsid w:val="00757EF3"/>
    <w:rsid w:val="00760BA1"/>
    <w:rsid w:val="00760E9F"/>
    <w:rsid w:val="00761B52"/>
    <w:rsid w:val="00762715"/>
    <w:rsid w:val="00763139"/>
    <w:rsid w:val="00763A0A"/>
    <w:rsid w:val="0076469D"/>
    <w:rsid w:val="007648EC"/>
    <w:rsid w:val="0076518D"/>
    <w:rsid w:val="007653B1"/>
    <w:rsid w:val="007657EF"/>
    <w:rsid w:val="0076582B"/>
    <w:rsid w:val="00766EDB"/>
    <w:rsid w:val="00767458"/>
    <w:rsid w:val="00767736"/>
    <w:rsid w:val="00770851"/>
    <w:rsid w:val="00770F37"/>
    <w:rsid w:val="007711A0"/>
    <w:rsid w:val="007713DC"/>
    <w:rsid w:val="007714F0"/>
    <w:rsid w:val="00771A92"/>
    <w:rsid w:val="0077275E"/>
    <w:rsid w:val="00772812"/>
    <w:rsid w:val="00772D5E"/>
    <w:rsid w:val="007730FE"/>
    <w:rsid w:val="007733F0"/>
    <w:rsid w:val="0077352E"/>
    <w:rsid w:val="00773B04"/>
    <w:rsid w:val="00773BB5"/>
    <w:rsid w:val="00773F47"/>
    <w:rsid w:val="00773F7F"/>
    <w:rsid w:val="0077463E"/>
    <w:rsid w:val="00774DD2"/>
    <w:rsid w:val="0077563C"/>
    <w:rsid w:val="00775B43"/>
    <w:rsid w:val="00776928"/>
    <w:rsid w:val="00776C13"/>
    <w:rsid w:val="00776D56"/>
    <w:rsid w:val="00776DAD"/>
    <w:rsid w:val="00776E0F"/>
    <w:rsid w:val="00777118"/>
    <w:rsid w:val="007774B1"/>
    <w:rsid w:val="00777BE1"/>
    <w:rsid w:val="00782222"/>
    <w:rsid w:val="00782C33"/>
    <w:rsid w:val="00782F99"/>
    <w:rsid w:val="00783060"/>
    <w:rsid w:val="007833D8"/>
    <w:rsid w:val="00783604"/>
    <w:rsid w:val="007836BA"/>
    <w:rsid w:val="00783D83"/>
    <w:rsid w:val="00783F2E"/>
    <w:rsid w:val="0078454C"/>
    <w:rsid w:val="00785084"/>
    <w:rsid w:val="00785316"/>
    <w:rsid w:val="00785677"/>
    <w:rsid w:val="0078624F"/>
    <w:rsid w:val="007868C5"/>
    <w:rsid w:val="00786BD6"/>
    <w:rsid w:val="00786DF5"/>
    <w:rsid w:val="00786E19"/>
    <w:rsid w:val="00786F16"/>
    <w:rsid w:val="007870CC"/>
    <w:rsid w:val="00787C24"/>
    <w:rsid w:val="00790E4A"/>
    <w:rsid w:val="00791304"/>
    <w:rsid w:val="00791902"/>
    <w:rsid w:val="00791A7A"/>
    <w:rsid w:val="00791BD7"/>
    <w:rsid w:val="00791CCC"/>
    <w:rsid w:val="007923A2"/>
    <w:rsid w:val="00792582"/>
    <w:rsid w:val="007926E7"/>
    <w:rsid w:val="007931F8"/>
    <w:rsid w:val="0079338C"/>
    <w:rsid w:val="007933F7"/>
    <w:rsid w:val="00793620"/>
    <w:rsid w:val="00793AC4"/>
    <w:rsid w:val="00793D76"/>
    <w:rsid w:val="0079459D"/>
    <w:rsid w:val="00795909"/>
    <w:rsid w:val="00796E04"/>
    <w:rsid w:val="00796E20"/>
    <w:rsid w:val="00797A6B"/>
    <w:rsid w:val="00797A90"/>
    <w:rsid w:val="00797C32"/>
    <w:rsid w:val="00797CC6"/>
    <w:rsid w:val="007A0E23"/>
    <w:rsid w:val="007A11E8"/>
    <w:rsid w:val="007A1331"/>
    <w:rsid w:val="007A1A92"/>
    <w:rsid w:val="007A1C0F"/>
    <w:rsid w:val="007A239C"/>
    <w:rsid w:val="007A2631"/>
    <w:rsid w:val="007A2662"/>
    <w:rsid w:val="007A2C33"/>
    <w:rsid w:val="007A34AE"/>
    <w:rsid w:val="007A3A47"/>
    <w:rsid w:val="007A3AF0"/>
    <w:rsid w:val="007A4190"/>
    <w:rsid w:val="007A428C"/>
    <w:rsid w:val="007A4AAF"/>
    <w:rsid w:val="007A50A8"/>
    <w:rsid w:val="007A51B4"/>
    <w:rsid w:val="007A5380"/>
    <w:rsid w:val="007A5FBC"/>
    <w:rsid w:val="007A629D"/>
    <w:rsid w:val="007A6A76"/>
    <w:rsid w:val="007A6DE1"/>
    <w:rsid w:val="007A6E63"/>
    <w:rsid w:val="007A73E2"/>
    <w:rsid w:val="007A7D70"/>
    <w:rsid w:val="007A7EC2"/>
    <w:rsid w:val="007B01F6"/>
    <w:rsid w:val="007B0914"/>
    <w:rsid w:val="007B127D"/>
    <w:rsid w:val="007B12BB"/>
    <w:rsid w:val="007B131C"/>
    <w:rsid w:val="007B1374"/>
    <w:rsid w:val="007B16B5"/>
    <w:rsid w:val="007B1E53"/>
    <w:rsid w:val="007B2259"/>
    <w:rsid w:val="007B25E4"/>
    <w:rsid w:val="007B2C0C"/>
    <w:rsid w:val="007B3285"/>
    <w:rsid w:val="007B32E5"/>
    <w:rsid w:val="007B3792"/>
    <w:rsid w:val="007B38E2"/>
    <w:rsid w:val="007B3C9F"/>
    <w:rsid w:val="007B3DB9"/>
    <w:rsid w:val="007B4359"/>
    <w:rsid w:val="007B4586"/>
    <w:rsid w:val="007B4972"/>
    <w:rsid w:val="007B589F"/>
    <w:rsid w:val="007B6186"/>
    <w:rsid w:val="007B61E8"/>
    <w:rsid w:val="007B6243"/>
    <w:rsid w:val="007B6FDD"/>
    <w:rsid w:val="007B73BC"/>
    <w:rsid w:val="007C005A"/>
    <w:rsid w:val="007C07C1"/>
    <w:rsid w:val="007C1464"/>
    <w:rsid w:val="007C1838"/>
    <w:rsid w:val="007C1C51"/>
    <w:rsid w:val="007C20B9"/>
    <w:rsid w:val="007C2689"/>
    <w:rsid w:val="007C2755"/>
    <w:rsid w:val="007C2902"/>
    <w:rsid w:val="007C2F02"/>
    <w:rsid w:val="007C3D41"/>
    <w:rsid w:val="007C453B"/>
    <w:rsid w:val="007C46F3"/>
    <w:rsid w:val="007C48B8"/>
    <w:rsid w:val="007C4B4E"/>
    <w:rsid w:val="007C535F"/>
    <w:rsid w:val="007C5557"/>
    <w:rsid w:val="007C59D7"/>
    <w:rsid w:val="007C5C1D"/>
    <w:rsid w:val="007C6189"/>
    <w:rsid w:val="007C6456"/>
    <w:rsid w:val="007C6564"/>
    <w:rsid w:val="007C6C4F"/>
    <w:rsid w:val="007C7301"/>
    <w:rsid w:val="007C7859"/>
    <w:rsid w:val="007C7F28"/>
    <w:rsid w:val="007C7F40"/>
    <w:rsid w:val="007D0A04"/>
    <w:rsid w:val="007D0A49"/>
    <w:rsid w:val="007D0FA2"/>
    <w:rsid w:val="007D1466"/>
    <w:rsid w:val="007D2BDE"/>
    <w:rsid w:val="007D2F66"/>
    <w:rsid w:val="007D2FB6"/>
    <w:rsid w:val="007D30C5"/>
    <w:rsid w:val="007D4021"/>
    <w:rsid w:val="007D44A0"/>
    <w:rsid w:val="007D47A8"/>
    <w:rsid w:val="007D49EB"/>
    <w:rsid w:val="007D4D18"/>
    <w:rsid w:val="007D52A7"/>
    <w:rsid w:val="007D5586"/>
    <w:rsid w:val="007D5AA5"/>
    <w:rsid w:val="007D5B9C"/>
    <w:rsid w:val="007D5BC7"/>
    <w:rsid w:val="007D5E1C"/>
    <w:rsid w:val="007D6047"/>
    <w:rsid w:val="007D618A"/>
    <w:rsid w:val="007D664B"/>
    <w:rsid w:val="007D6C4D"/>
    <w:rsid w:val="007D74FE"/>
    <w:rsid w:val="007D762F"/>
    <w:rsid w:val="007D77E2"/>
    <w:rsid w:val="007D7897"/>
    <w:rsid w:val="007D7CB6"/>
    <w:rsid w:val="007D7FEE"/>
    <w:rsid w:val="007E01E8"/>
    <w:rsid w:val="007E0A4F"/>
    <w:rsid w:val="007E0DE2"/>
    <w:rsid w:val="007E0E6A"/>
    <w:rsid w:val="007E0FD9"/>
    <w:rsid w:val="007E127F"/>
    <w:rsid w:val="007E1323"/>
    <w:rsid w:val="007E13E5"/>
    <w:rsid w:val="007E2435"/>
    <w:rsid w:val="007E2600"/>
    <w:rsid w:val="007E3667"/>
    <w:rsid w:val="007E37C7"/>
    <w:rsid w:val="007E3B98"/>
    <w:rsid w:val="007E3E11"/>
    <w:rsid w:val="007E3F17"/>
    <w:rsid w:val="007E417A"/>
    <w:rsid w:val="007E436E"/>
    <w:rsid w:val="007E4544"/>
    <w:rsid w:val="007E491D"/>
    <w:rsid w:val="007E548D"/>
    <w:rsid w:val="007E5632"/>
    <w:rsid w:val="007E59E1"/>
    <w:rsid w:val="007E5C86"/>
    <w:rsid w:val="007E6A13"/>
    <w:rsid w:val="007E75F3"/>
    <w:rsid w:val="007E7879"/>
    <w:rsid w:val="007E7ACD"/>
    <w:rsid w:val="007E7FC6"/>
    <w:rsid w:val="007F0ACD"/>
    <w:rsid w:val="007F1045"/>
    <w:rsid w:val="007F1342"/>
    <w:rsid w:val="007F16A2"/>
    <w:rsid w:val="007F1D7F"/>
    <w:rsid w:val="007F2C83"/>
    <w:rsid w:val="007F31B6"/>
    <w:rsid w:val="007F3544"/>
    <w:rsid w:val="007F3B0B"/>
    <w:rsid w:val="007F3BA4"/>
    <w:rsid w:val="007F3E03"/>
    <w:rsid w:val="007F404B"/>
    <w:rsid w:val="007F4118"/>
    <w:rsid w:val="007F424B"/>
    <w:rsid w:val="007F42D5"/>
    <w:rsid w:val="007F4A69"/>
    <w:rsid w:val="007F4BF6"/>
    <w:rsid w:val="007F53C5"/>
    <w:rsid w:val="007F546C"/>
    <w:rsid w:val="007F56C2"/>
    <w:rsid w:val="007F57C9"/>
    <w:rsid w:val="007F5DC7"/>
    <w:rsid w:val="007F5DDB"/>
    <w:rsid w:val="007F625F"/>
    <w:rsid w:val="007F665E"/>
    <w:rsid w:val="007F6738"/>
    <w:rsid w:val="007F7280"/>
    <w:rsid w:val="007F771A"/>
    <w:rsid w:val="007F7CE8"/>
    <w:rsid w:val="00800412"/>
    <w:rsid w:val="0080091E"/>
    <w:rsid w:val="00800B8E"/>
    <w:rsid w:val="00800E62"/>
    <w:rsid w:val="00801447"/>
    <w:rsid w:val="008014EC"/>
    <w:rsid w:val="00801F3F"/>
    <w:rsid w:val="008022CE"/>
    <w:rsid w:val="0080278D"/>
    <w:rsid w:val="00802859"/>
    <w:rsid w:val="0080288F"/>
    <w:rsid w:val="00803504"/>
    <w:rsid w:val="008039A8"/>
    <w:rsid w:val="008044A2"/>
    <w:rsid w:val="008044E0"/>
    <w:rsid w:val="00804963"/>
    <w:rsid w:val="00805438"/>
    <w:rsid w:val="0080572E"/>
    <w:rsid w:val="0080587B"/>
    <w:rsid w:val="0080636B"/>
    <w:rsid w:val="00806468"/>
    <w:rsid w:val="008064BD"/>
    <w:rsid w:val="00806567"/>
    <w:rsid w:val="008068EB"/>
    <w:rsid w:val="008070DC"/>
    <w:rsid w:val="0080776A"/>
    <w:rsid w:val="008077C0"/>
    <w:rsid w:val="008077E4"/>
    <w:rsid w:val="008079B7"/>
    <w:rsid w:val="00807E8E"/>
    <w:rsid w:val="008100E2"/>
    <w:rsid w:val="008106DA"/>
    <w:rsid w:val="00810DBF"/>
    <w:rsid w:val="0081158A"/>
    <w:rsid w:val="008116FD"/>
    <w:rsid w:val="008119CA"/>
    <w:rsid w:val="00812228"/>
    <w:rsid w:val="008127CB"/>
    <w:rsid w:val="00812D2C"/>
    <w:rsid w:val="00812F92"/>
    <w:rsid w:val="008130B3"/>
    <w:rsid w:val="008130C4"/>
    <w:rsid w:val="008135B8"/>
    <w:rsid w:val="00813D8D"/>
    <w:rsid w:val="00814228"/>
    <w:rsid w:val="0081473B"/>
    <w:rsid w:val="00814BE7"/>
    <w:rsid w:val="00814EDE"/>
    <w:rsid w:val="008154A4"/>
    <w:rsid w:val="008155F0"/>
    <w:rsid w:val="008156E7"/>
    <w:rsid w:val="00815B53"/>
    <w:rsid w:val="00816089"/>
    <w:rsid w:val="00816735"/>
    <w:rsid w:val="0081765D"/>
    <w:rsid w:val="0081784A"/>
    <w:rsid w:val="00820141"/>
    <w:rsid w:val="0082054A"/>
    <w:rsid w:val="00820D58"/>
    <w:rsid w:val="00820E0C"/>
    <w:rsid w:val="00821320"/>
    <w:rsid w:val="00821A2A"/>
    <w:rsid w:val="00822B44"/>
    <w:rsid w:val="00822D78"/>
    <w:rsid w:val="00823275"/>
    <w:rsid w:val="008234E7"/>
    <w:rsid w:val="0082366F"/>
    <w:rsid w:val="00823C63"/>
    <w:rsid w:val="008244B2"/>
    <w:rsid w:val="0082506D"/>
    <w:rsid w:val="00825731"/>
    <w:rsid w:val="00825BE2"/>
    <w:rsid w:val="00825E4C"/>
    <w:rsid w:val="0082664B"/>
    <w:rsid w:val="008267AA"/>
    <w:rsid w:val="00827E2C"/>
    <w:rsid w:val="00830684"/>
    <w:rsid w:val="008309E8"/>
    <w:rsid w:val="00831836"/>
    <w:rsid w:val="00831BB1"/>
    <w:rsid w:val="00831F29"/>
    <w:rsid w:val="0083243E"/>
    <w:rsid w:val="00833371"/>
    <w:rsid w:val="008338A2"/>
    <w:rsid w:val="00833D1A"/>
    <w:rsid w:val="00833F38"/>
    <w:rsid w:val="00834325"/>
    <w:rsid w:val="00834B89"/>
    <w:rsid w:val="00834E04"/>
    <w:rsid w:val="008359F1"/>
    <w:rsid w:val="00835B11"/>
    <w:rsid w:val="00835C45"/>
    <w:rsid w:val="00835DE9"/>
    <w:rsid w:val="008364BB"/>
    <w:rsid w:val="00837347"/>
    <w:rsid w:val="00837E67"/>
    <w:rsid w:val="0084075B"/>
    <w:rsid w:val="00841AA9"/>
    <w:rsid w:val="00842383"/>
    <w:rsid w:val="00842454"/>
    <w:rsid w:val="008427D7"/>
    <w:rsid w:val="00842F14"/>
    <w:rsid w:val="008430A3"/>
    <w:rsid w:val="008438AD"/>
    <w:rsid w:val="008439C9"/>
    <w:rsid w:val="00843E47"/>
    <w:rsid w:val="00843F86"/>
    <w:rsid w:val="0084462B"/>
    <w:rsid w:val="00844BA4"/>
    <w:rsid w:val="00844D90"/>
    <w:rsid w:val="00845712"/>
    <w:rsid w:val="008457C8"/>
    <w:rsid w:val="0084587D"/>
    <w:rsid w:val="00845D91"/>
    <w:rsid w:val="00846526"/>
    <w:rsid w:val="008465EF"/>
    <w:rsid w:val="00846F74"/>
    <w:rsid w:val="008474FE"/>
    <w:rsid w:val="0084769D"/>
    <w:rsid w:val="008503D1"/>
    <w:rsid w:val="00850A3E"/>
    <w:rsid w:val="008510FC"/>
    <w:rsid w:val="00851C98"/>
    <w:rsid w:val="00851CDA"/>
    <w:rsid w:val="00851DA0"/>
    <w:rsid w:val="00852076"/>
    <w:rsid w:val="0085226A"/>
    <w:rsid w:val="00852EEC"/>
    <w:rsid w:val="00853440"/>
    <w:rsid w:val="00853C66"/>
    <w:rsid w:val="00853EE4"/>
    <w:rsid w:val="0085428C"/>
    <w:rsid w:val="008544E2"/>
    <w:rsid w:val="008548AE"/>
    <w:rsid w:val="008549CB"/>
    <w:rsid w:val="00854A12"/>
    <w:rsid w:val="00854D29"/>
    <w:rsid w:val="008552EE"/>
    <w:rsid w:val="00855349"/>
    <w:rsid w:val="0085544C"/>
    <w:rsid w:val="00855535"/>
    <w:rsid w:val="00855546"/>
    <w:rsid w:val="008559FA"/>
    <w:rsid w:val="00855A8A"/>
    <w:rsid w:val="00855B6F"/>
    <w:rsid w:val="00855DC9"/>
    <w:rsid w:val="00856161"/>
    <w:rsid w:val="00857133"/>
    <w:rsid w:val="00857679"/>
    <w:rsid w:val="00857AC1"/>
    <w:rsid w:val="00857C5A"/>
    <w:rsid w:val="008601D0"/>
    <w:rsid w:val="0086100D"/>
    <w:rsid w:val="00861AAB"/>
    <w:rsid w:val="008620BE"/>
    <w:rsid w:val="00862222"/>
    <w:rsid w:val="0086236E"/>
    <w:rsid w:val="0086255E"/>
    <w:rsid w:val="00863061"/>
    <w:rsid w:val="008631C7"/>
    <w:rsid w:val="008633F0"/>
    <w:rsid w:val="00863437"/>
    <w:rsid w:val="0086390E"/>
    <w:rsid w:val="0086452E"/>
    <w:rsid w:val="00864549"/>
    <w:rsid w:val="008646A8"/>
    <w:rsid w:val="008646E5"/>
    <w:rsid w:val="00864CCA"/>
    <w:rsid w:val="00864D8B"/>
    <w:rsid w:val="00864DA8"/>
    <w:rsid w:val="00864F49"/>
    <w:rsid w:val="00866496"/>
    <w:rsid w:val="00866FEC"/>
    <w:rsid w:val="00867083"/>
    <w:rsid w:val="008671F9"/>
    <w:rsid w:val="00867588"/>
    <w:rsid w:val="00867993"/>
    <w:rsid w:val="00867D9D"/>
    <w:rsid w:val="00870574"/>
    <w:rsid w:val="00871A7F"/>
    <w:rsid w:val="00871CA4"/>
    <w:rsid w:val="008720A9"/>
    <w:rsid w:val="008721CB"/>
    <w:rsid w:val="0087224D"/>
    <w:rsid w:val="00872940"/>
    <w:rsid w:val="00872E0A"/>
    <w:rsid w:val="00873072"/>
    <w:rsid w:val="00873594"/>
    <w:rsid w:val="00873D8D"/>
    <w:rsid w:val="00874790"/>
    <w:rsid w:val="00874E8C"/>
    <w:rsid w:val="00874F5E"/>
    <w:rsid w:val="00875285"/>
    <w:rsid w:val="00875682"/>
    <w:rsid w:val="00875758"/>
    <w:rsid w:val="00875973"/>
    <w:rsid w:val="008766D7"/>
    <w:rsid w:val="00876843"/>
    <w:rsid w:val="00876C47"/>
    <w:rsid w:val="0087701C"/>
    <w:rsid w:val="008770F8"/>
    <w:rsid w:val="00877729"/>
    <w:rsid w:val="00877743"/>
    <w:rsid w:val="008802D6"/>
    <w:rsid w:val="00880380"/>
    <w:rsid w:val="00880AAA"/>
    <w:rsid w:val="00881E19"/>
    <w:rsid w:val="008824E6"/>
    <w:rsid w:val="00882B18"/>
    <w:rsid w:val="00883ACE"/>
    <w:rsid w:val="00884520"/>
    <w:rsid w:val="00884587"/>
    <w:rsid w:val="00884914"/>
    <w:rsid w:val="00884A6F"/>
    <w:rsid w:val="00884B62"/>
    <w:rsid w:val="00884C7B"/>
    <w:rsid w:val="0088529C"/>
    <w:rsid w:val="0088584D"/>
    <w:rsid w:val="008858CF"/>
    <w:rsid w:val="00887165"/>
    <w:rsid w:val="00887747"/>
    <w:rsid w:val="00887871"/>
    <w:rsid w:val="00887903"/>
    <w:rsid w:val="0089011C"/>
    <w:rsid w:val="0089014E"/>
    <w:rsid w:val="00890B7F"/>
    <w:rsid w:val="00891E2A"/>
    <w:rsid w:val="00891E4B"/>
    <w:rsid w:val="00891F1B"/>
    <w:rsid w:val="00892251"/>
    <w:rsid w:val="0089270A"/>
    <w:rsid w:val="00892D35"/>
    <w:rsid w:val="00892E43"/>
    <w:rsid w:val="008934BE"/>
    <w:rsid w:val="008937EF"/>
    <w:rsid w:val="00893A7C"/>
    <w:rsid w:val="00893AF6"/>
    <w:rsid w:val="00894299"/>
    <w:rsid w:val="00894651"/>
    <w:rsid w:val="00894BC4"/>
    <w:rsid w:val="00895918"/>
    <w:rsid w:val="00896890"/>
    <w:rsid w:val="00896EFC"/>
    <w:rsid w:val="00897042"/>
    <w:rsid w:val="008977D1"/>
    <w:rsid w:val="00897AA2"/>
    <w:rsid w:val="00897DF6"/>
    <w:rsid w:val="008A07D5"/>
    <w:rsid w:val="008A0C4D"/>
    <w:rsid w:val="008A0F7F"/>
    <w:rsid w:val="008A20A6"/>
    <w:rsid w:val="008A2465"/>
    <w:rsid w:val="008A2845"/>
    <w:rsid w:val="008A28A8"/>
    <w:rsid w:val="008A2977"/>
    <w:rsid w:val="008A2DBF"/>
    <w:rsid w:val="008A362E"/>
    <w:rsid w:val="008A37EC"/>
    <w:rsid w:val="008A3D48"/>
    <w:rsid w:val="008A4182"/>
    <w:rsid w:val="008A45B4"/>
    <w:rsid w:val="008A4974"/>
    <w:rsid w:val="008A4CAD"/>
    <w:rsid w:val="008A4DB7"/>
    <w:rsid w:val="008A4F18"/>
    <w:rsid w:val="008A54AC"/>
    <w:rsid w:val="008A5B32"/>
    <w:rsid w:val="008A67C7"/>
    <w:rsid w:val="008A7136"/>
    <w:rsid w:val="008A78BD"/>
    <w:rsid w:val="008B001D"/>
    <w:rsid w:val="008B0ACD"/>
    <w:rsid w:val="008B0FFF"/>
    <w:rsid w:val="008B13C9"/>
    <w:rsid w:val="008B13D6"/>
    <w:rsid w:val="008B1592"/>
    <w:rsid w:val="008B17AF"/>
    <w:rsid w:val="008B2029"/>
    <w:rsid w:val="008B2EE4"/>
    <w:rsid w:val="008B3651"/>
    <w:rsid w:val="008B3821"/>
    <w:rsid w:val="008B3F3F"/>
    <w:rsid w:val="008B4B29"/>
    <w:rsid w:val="008B4D3D"/>
    <w:rsid w:val="008B5673"/>
    <w:rsid w:val="008B57C7"/>
    <w:rsid w:val="008B63AF"/>
    <w:rsid w:val="008B6B4B"/>
    <w:rsid w:val="008B6D46"/>
    <w:rsid w:val="008B7148"/>
    <w:rsid w:val="008B719B"/>
    <w:rsid w:val="008B7D91"/>
    <w:rsid w:val="008B7E9F"/>
    <w:rsid w:val="008C06B1"/>
    <w:rsid w:val="008C17FE"/>
    <w:rsid w:val="008C1B25"/>
    <w:rsid w:val="008C1E20"/>
    <w:rsid w:val="008C1E93"/>
    <w:rsid w:val="008C276E"/>
    <w:rsid w:val="008C293D"/>
    <w:rsid w:val="008C2DCE"/>
    <w:rsid w:val="008C2EA0"/>
    <w:rsid w:val="008C2F92"/>
    <w:rsid w:val="008C31F3"/>
    <w:rsid w:val="008C3338"/>
    <w:rsid w:val="008C34AE"/>
    <w:rsid w:val="008C3546"/>
    <w:rsid w:val="008C3833"/>
    <w:rsid w:val="008C3956"/>
    <w:rsid w:val="008C3BB3"/>
    <w:rsid w:val="008C589D"/>
    <w:rsid w:val="008C5CE0"/>
    <w:rsid w:val="008C5FFF"/>
    <w:rsid w:val="008C61E2"/>
    <w:rsid w:val="008C6CBE"/>
    <w:rsid w:val="008C6D51"/>
    <w:rsid w:val="008C7EE4"/>
    <w:rsid w:val="008D02B4"/>
    <w:rsid w:val="008D0918"/>
    <w:rsid w:val="008D095E"/>
    <w:rsid w:val="008D0A33"/>
    <w:rsid w:val="008D14B0"/>
    <w:rsid w:val="008D1F10"/>
    <w:rsid w:val="008D20D0"/>
    <w:rsid w:val="008D21BE"/>
    <w:rsid w:val="008D263D"/>
    <w:rsid w:val="008D2846"/>
    <w:rsid w:val="008D2ED0"/>
    <w:rsid w:val="008D357C"/>
    <w:rsid w:val="008D3C21"/>
    <w:rsid w:val="008D3DB8"/>
    <w:rsid w:val="008D408A"/>
    <w:rsid w:val="008D4236"/>
    <w:rsid w:val="008D4546"/>
    <w:rsid w:val="008D462F"/>
    <w:rsid w:val="008D483F"/>
    <w:rsid w:val="008D5082"/>
    <w:rsid w:val="008D564E"/>
    <w:rsid w:val="008D5B13"/>
    <w:rsid w:val="008D5D8B"/>
    <w:rsid w:val="008D6153"/>
    <w:rsid w:val="008D66ED"/>
    <w:rsid w:val="008D6DCF"/>
    <w:rsid w:val="008D7AE6"/>
    <w:rsid w:val="008E0743"/>
    <w:rsid w:val="008E0FD9"/>
    <w:rsid w:val="008E2458"/>
    <w:rsid w:val="008E2652"/>
    <w:rsid w:val="008E2F19"/>
    <w:rsid w:val="008E3D81"/>
    <w:rsid w:val="008E3EC8"/>
    <w:rsid w:val="008E4100"/>
    <w:rsid w:val="008E4181"/>
    <w:rsid w:val="008E4376"/>
    <w:rsid w:val="008E52B7"/>
    <w:rsid w:val="008E5688"/>
    <w:rsid w:val="008E5812"/>
    <w:rsid w:val="008E6552"/>
    <w:rsid w:val="008E69AC"/>
    <w:rsid w:val="008E7A0A"/>
    <w:rsid w:val="008E7B49"/>
    <w:rsid w:val="008F0889"/>
    <w:rsid w:val="008F1663"/>
    <w:rsid w:val="008F1711"/>
    <w:rsid w:val="008F19B3"/>
    <w:rsid w:val="008F24C3"/>
    <w:rsid w:val="008F2D53"/>
    <w:rsid w:val="008F34A1"/>
    <w:rsid w:val="008F354F"/>
    <w:rsid w:val="008F3E1E"/>
    <w:rsid w:val="008F4932"/>
    <w:rsid w:val="008F4A77"/>
    <w:rsid w:val="008F4AFA"/>
    <w:rsid w:val="008F538D"/>
    <w:rsid w:val="008F54EB"/>
    <w:rsid w:val="008F54EF"/>
    <w:rsid w:val="008F59F6"/>
    <w:rsid w:val="008F634B"/>
    <w:rsid w:val="008F6468"/>
    <w:rsid w:val="008F67E5"/>
    <w:rsid w:val="008F7F51"/>
    <w:rsid w:val="009003D1"/>
    <w:rsid w:val="009005FB"/>
    <w:rsid w:val="00900719"/>
    <w:rsid w:val="00900755"/>
    <w:rsid w:val="00900DBA"/>
    <w:rsid w:val="00900F90"/>
    <w:rsid w:val="0090127D"/>
    <w:rsid w:val="00901288"/>
    <w:rsid w:val="00901500"/>
    <w:rsid w:val="009017AC"/>
    <w:rsid w:val="00901F3F"/>
    <w:rsid w:val="00901F4B"/>
    <w:rsid w:val="009021C0"/>
    <w:rsid w:val="00902A9A"/>
    <w:rsid w:val="009030B5"/>
    <w:rsid w:val="00904017"/>
    <w:rsid w:val="00904A1C"/>
    <w:rsid w:val="00904AB7"/>
    <w:rsid w:val="00905030"/>
    <w:rsid w:val="009051D7"/>
    <w:rsid w:val="009053F1"/>
    <w:rsid w:val="00905C18"/>
    <w:rsid w:val="0090617B"/>
    <w:rsid w:val="00906490"/>
    <w:rsid w:val="00906DA3"/>
    <w:rsid w:val="00907624"/>
    <w:rsid w:val="009079E7"/>
    <w:rsid w:val="009079ED"/>
    <w:rsid w:val="00907E40"/>
    <w:rsid w:val="009105C4"/>
    <w:rsid w:val="00910630"/>
    <w:rsid w:val="00910920"/>
    <w:rsid w:val="009111B2"/>
    <w:rsid w:val="009115E5"/>
    <w:rsid w:val="009122D3"/>
    <w:rsid w:val="00913251"/>
    <w:rsid w:val="0091392E"/>
    <w:rsid w:val="00913ECD"/>
    <w:rsid w:val="00914294"/>
    <w:rsid w:val="00914A86"/>
    <w:rsid w:val="00914B1C"/>
    <w:rsid w:val="00914CAD"/>
    <w:rsid w:val="00914E15"/>
    <w:rsid w:val="009151F5"/>
    <w:rsid w:val="00917660"/>
    <w:rsid w:val="009176F0"/>
    <w:rsid w:val="00920329"/>
    <w:rsid w:val="0092110C"/>
    <w:rsid w:val="009217D6"/>
    <w:rsid w:val="00921D7B"/>
    <w:rsid w:val="00922B1F"/>
    <w:rsid w:val="00922BD9"/>
    <w:rsid w:val="00922CB2"/>
    <w:rsid w:val="00923171"/>
    <w:rsid w:val="009231E4"/>
    <w:rsid w:val="0092392C"/>
    <w:rsid w:val="009248B4"/>
    <w:rsid w:val="00924AE1"/>
    <w:rsid w:val="00925123"/>
    <w:rsid w:val="009251DD"/>
    <w:rsid w:val="00926222"/>
    <w:rsid w:val="009263BF"/>
    <w:rsid w:val="009269B1"/>
    <w:rsid w:val="00926D65"/>
    <w:rsid w:val="0092724D"/>
    <w:rsid w:val="009272B3"/>
    <w:rsid w:val="009273E6"/>
    <w:rsid w:val="009274A6"/>
    <w:rsid w:val="009304AF"/>
    <w:rsid w:val="009304B0"/>
    <w:rsid w:val="009307A3"/>
    <w:rsid w:val="0093097B"/>
    <w:rsid w:val="00931035"/>
    <w:rsid w:val="00931185"/>
    <w:rsid w:val="0093127B"/>
    <w:rsid w:val="00931458"/>
    <w:rsid w:val="009315BE"/>
    <w:rsid w:val="009322BD"/>
    <w:rsid w:val="009326DD"/>
    <w:rsid w:val="009327BE"/>
    <w:rsid w:val="00932922"/>
    <w:rsid w:val="00932A90"/>
    <w:rsid w:val="009330F9"/>
    <w:rsid w:val="0093338F"/>
    <w:rsid w:val="0093344B"/>
    <w:rsid w:val="00933486"/>
    <w:rsid w:val="00934415"/>
    <w:rsid w:val="0093525F"/>
    <w:rsid w:val="009353C4"/>
    <w:rsid w:val="00935C85"/>
    <w:rsid w:val="009360CB"/>
    <w:rsid w:val="009360F0"/>
    <w:rsid w:val="00937BD9"/>
    <w:rsid w:val="00937DF5"/>
    <w:rsid w:val="00940163"/>
    <w:rsid w:val="00940D82"/>
    <w:rsid w:val="0094105F"/>
    <w:rsid w:val="0094154B"/>
    <w:rsid w:val="00941923"/>
    <w:rsid w:val="00942901"/>
    <w:rsid w:val="00942962"/>
    <w:rsid w:val="009432A5"/>
    <w:rsid w:val="009432AE"/>
    <w:rsid w:val="0094359A"/>
    <w:rsid w:val="009439F4"/>
    <w:rsid w:val="00944328"/>
    <w:rsid w:val="009449CE"/>
    <w:rsid w:val="00944D9D"/>
    <w:rsid w:val="009470BE"/>
    <w:rsid w:val="0094755B"/>
    <w:rsid w:val="009477C3"/>
    <w:rsid w:val="00947943"/>
    <w:rsid w:val="00950710"/>
    <w:rsid w:val="00950AEE"/>
    <w:rsid w:val="00950DA8"/>
    <w:rsid w:val="00950E2C"/>
    <w:rsid w:val="00950FC3"/>
    <w:rsid w:val="009516B4"/>
    <w:rsid w:val="00951D32"/>
    <w:rsid w:val="00951D50"/>
    <w:rsid w:val="00951D69"/>
    <w:rsid w:val="009525EB"/>
    <w:rsid w:val="00952B57"/>
    <w:rsid w:val="00952BA1"/>
    <w:rsid w:val="0095337D"/>
    <w:rsid w:val="0095361F"/>
    <w:rsid w:val="00953627"/>
    <w:rsid w:val="009538F3"/>
    <w:rsid w:val="00953FB3"/>
    <w:rsid w:val="0095470B"/>
    <w:rsid w:val="009547ED"/>
    <w:rsid w:val="00954874"/>
    <w:rsid w:val="009556DD"/>
    <w:rsid w:val="0095591F"/>
    <w:rsid w:val="00955B1F"/>
    <w:rsid w:val="0095615A"/>
    <w:rsid w:val="0095648F"/>
    <w:rsid w:val="00956DA0"/>
    <w:rsid w:val="00956E73"/>
    <w:rsid w:val="00957065"/>
    <w:rsid w:val="00957BF4"/>
    <w:rsid w:val="00960608"/>
    <w:rsid w:val="00960793"/>
    <w:rsid w:val="00960CF5"/>
    <w:rsid w:val="00960E0E"/>
    <w:rsid w:val="0096110E"/>
    <w:rsid w:val="00961400"/>
    <w:rsid w:val="009623EA"/>
    <w:rsid w:val="00962F0C"/>
    <w:rsid w:val="00963646"/>
    <w:rsid w:val="00963688"/>
    <w:rsid w:val="00963698"/>
    <w:rsid w:val="00963CE7"/>
    <w:rsid w:val="00963E85"/>
    <w:rsid w:val="0096426C"/>
    <w:rsid w:val="00964B7B"/>
    <w:rsid w:val="00965C6F"/>
    <w:rsid w:val="00965EB3"/>
    <w:rsid w:val="00966003"/>
    <w:rsid w:val="0096632D"/>
    <w:rsid w:val="00966538"/>
    <w:rsid w:val="009666E4"/>
    <w:rsid w:val="00967124"/>
    <w:rsid w:val="00967BA5"/>
    <w:rsid w:val="009712B8"/>
    <w:rsid w:val="0097166C"/>
    <w:rsid w:val="009718C7"/>
    <w:rsid w:val="00971EFA"/>
    <w:rsid w:val="009727E7"/>
    <w:rsid w:val="00973431"/>
    <w:rsid w:val="009736F8"/>
    <w:rsid w:val="00973A41"/>
    <w:rsid w:val="00973BA5"/>
    <w:rsid w:val="009749DB"/>
    <w:rsid w:val="00974E4D"/>
    <w:rsid w:val="00975347"/>
    <w:rsid w:val="009754FF"/>
    <w:rsid w:val="0097559F"/>
    <w:rsid w:val="009761EA"/>
    <w:rsid w:val="0097670C"/>
    <w:rsid w:val="009772A0"/>
    <w:rsid w:val="0097761E"/>
    <w:rsid w:val="00977A5C"/>
    <w:rsid w:val="00977B98"/>
    <w:rsid w:val="009802B0"/>
    <w:rsid w:val="009805E6"/>
    <w:rsid w:val="00980BF5"/>
    <w:rsid w:val="009819FA"/>
    <w:rsid w:val="00981CE0"/>
    <w:rsid w:val="00982454"/>
    <w:rsid w:val="00982CF0"/>
    <w:rsid w:val="00982DC4"/>
    <w:rsid w:val="00982F28"/>
    <w:rsid w:val="00982FAF"/>
    <w:rsid w:val="00983837"/>
    <w:rsid w:val="00983937"/>
    <w:rsid w:val="00983CC1"/>
    <w:rsid w:val="00983D82"/>
    <w:rsid w:val="0098462A"/>
    <w:rsid w:val="00984AE5"/>
    <w:rsid w:val="009853E1"/>
    <w:rsid w:val="0098571A"/>
    <w:rsid w:val="00985D05"/>
    <w:rsid w:val="00985F78"/>
    <w:rsid w:val="00986157"/>
    <w:rsid w:val="00986379"/>
    <w:rsid w:val="0098662A"/>
    <w:rsid w:val="00986660"/>
    <w:rsid w:val="00986815"/>
    <w:rsid w:val="00986E6B"/>
    <w:rsid w:val="00986EE6"/>
    <w:rsid w:val="00987B11"/>
    <w:rsid w:val="00990032"/>
    <w:rsid w:val="00990B19"/>
    <w:rsid w:val="00991319"/>
    <w:rsid w:val="0099132E"/>
    <w:rsid w:val="0099153B"/>
    <w:rsid w:val="00991769"/>
    <w:rsid w:val="00991974"/>
    <w:rsid w:val="00991F46"/>
    <w:rsid w:val="0099232C"/>
    <w:rsid w:val="00992492"/>
    <w:rsid w:val="0099280A"/>
    <w:rsid w:val="00993455"/>
    <w:rsid w:val="00993BB7"/>
    <w:rsid w:val="00994249"/>
    <w:rsid w:val="00994386"/>
    <w:rsid w:val="00994BF5"/>
    <w:rsid w:val="0099601B"/>
    <w:rsid w:val="0099615D"/>
    <w:rsid w:val="00996947"/>
    <w:rsid w:val="00996FF2"/>
    <w:rsid w:val="009970DF"/>
    <w:rsid w:val="009974FA"/>
    <w:rsid w:val="009977D5"/>
    <w:rsid w:val="00997B91"/>
    <w:rsid w:val="00997C33"/>
    <w:rsid w:val="009A072C"/>
    <w:rsid w:val="009A13D8"/>
    <w:rsid w:val="009A166D"/>
    <w:rsid w:val="009A279E"/>
    <w:rsid w:val="009A3015"/>
    <w:rsid w:val="009A32BE"/>
    <w:rsid w:val="009A33CB"/>
    <w:rsid w:val="009A3490"/>
    <w:rsid w:val="009A3CCE"/>
    <w:rsid w:val="009A3CEA"/>
    <w:rsid w:val="009A43A9"/>
    <w:rsid w:val="009A562E"/>
    <w:rsid w:val="009A5866"/>
    <w:rsid w:val="009A5BE6"/>
    <w:rsid w:val="009A5FBC"/>
    <w:rsid w:val="009A6044"/>
    <w:rsid w:val="009A65D6"/>
    <w:rsid w:val="009A68CE"/>
    <w:rsid w:val="009A7125"/>
    <w:rsid w:val="009A7A7A"/>
    <w:rsid w:val="009B0A6F"/>
    <w:rsid w:val="009B0A94"/>
    <w:rsid w:val="009B0B87"/>
    <w:rsid w:val="009B0C62"/>
    <w:rsid w:val="009B0DDA"/>
    <w:rsid w:val="009B0E9E"/>
    <w:rsid w:val="009B0F49"/>
    <w:rsid w:val="009B1BDC"/>
    <w:rsid w:val="009B1E45"/>
    <w:rsid w:val="009B21B4"/>
    <w:rsid w:val="009B2241"/>
    <w:rsid w:val="009B27ED"/>
    <w:rsid w:val="009B2AE8"/>
    <w:rsid w:val="009B2D72"/>
    <w:rsid w:val="009B3314"/>
    <w:rsid w:val="009B3CD1"/>
    <w:rsid w:val="009B3F9E"/>
    <w:rsid w:val="009B4033"/>
    <w:rsid w:val="009B45C2"/>
    <w:rsid w:val="009B4890"/>
    <w:rsid w:val="009B496F"/>
    <w:rsid w:val="009B556D"/>
    <w:rsid w:val="009B5622"/>
    <w:rsid w:val="009B59E9"/>
    <w:rsid w:val="009B5D19"/>
    <w:rsid w:val="009B65A8"/>
    <w:rsid w:val="009B6648"/>
    <w:rsid w:val="009B69EA"/>
    <w:rsid w:val="009B6FC3"/>
    <w:rsid w:val="009B70AA"/>
    <w:rsid w:val="009B73B4"/>
    <w:rsid w:val="009B7697"/>
    <w:rsid w:val="009B7703"/>
    <w:rsid w:val="009B7A6E"/>
    <w:rsid w:val="009B7E45"/>
    <w:rsid w:val="009C0920"/>
    <w:rsid w:val="009C0AE3"/>
    <w:rsid w:val="009C1172"/>
    <w:rsid w:val="009C151D"/>
    <w:rsid w:val="009C1D59"/>
    <w:rsid w:val="009C2105"/>
    <w:rsid w:val="009C245E"/>
    <w:rsid w:val="009C2622"/>
    <w:rsid w:val="009C28D3"/>
    <w:rsid w:val="009C2CA7"/>
    <w:rsid w:val="009C40A4"/>
    <w:rsid w:val="009C4488"/>
    <w:rsid w:val="009C4983"/>
    <w:rsid w:val="009C4D0F"/>
    <w:rsid w:val="009C52BF"/>
    <w:rsid w:val="009C54FF"/>
    <w:rsid w:val="009C589F"/>
    <w:rsid w:val="009C5E77"/>
    <w:rsid w:val="009C68EC"/>
    <w:rsid w:val="009C6AFC"/>
    <w:rsid w:val="009C6D70"/>
    <w:rsid w:val="009C7A7E"/>
    <w:rsid w:val="009C7E12"/>
    <w:rsid w:val="009D02E8"/>
    <w:rsid w:val="009D05A0"/>
    <w:rsid w:val="009D0856"/>
    <w:rsid w:val="009D122D"/>
    <w:rsid w:val="009D2083"/>
    <w:rsid w:val="009D21CF"/>
    <w:rsid w:val="009D2473"/>
    <w:rsid w:val="009D2A45"/>
    <w:rsid w:val="009D2FD0"/>
    <w:rsid w:val="009D327F"/>
    <w:rsid w:val="009D32ED"/>
    <w:rsid w:val="009D4568"/>
    <w:rsid w:val="009D51D0"/>
    <w:rsid w:val="009D567F"/>
    <w:rsid w:val="009D57A9"/>
    <w:rsid w:val="009D5FE4"/>
    <w:rsid w:val="009D6137"/>
    <w:rsid w:val="009D631E"/>
    <w:rsid w:val="009D6CA1"/>
    <w:rsid w:val="009D70A4"/>
    <w:rsid w:val="009D7300"/>
    <w:rsid w:val="009D73DB"/>
    <w:rsid w:val="009D78CB"/>
    <w:rsid w:val="009D7B14"/>
    <w:rsid w:val="009D7C97"/>
    <w:rsid w:val="009E009C"/>
    <w:rsid w:val="009E0202"/>
    <w:rsid w:val="009E04BB"/>
    <w:rsid w:val="009E08D1"/>
    <w:rsid w:val="009E09C2"/>
    <w:rsid w:val="009E0A63"/>
    <w:rsid w:val="009E0D96"/>
    <w:rsid w:val="009E1A42"/>
    <w:rsid w:val="009E1AA4"/>
    <w:rsid w:val="009E1B95"/>
    <w:rsid w:val="009E21C7"/>
    <w:rsid w:val="009E2A94"/>
    <w:rsid w:val="009E3062"/>
    <w:rsid w:val="009E31AE"/>
    <w:rsid w:val="009E39C3"/>
    <w:rsid w:val="009E3B65"/>
    <w:rsid w:val="009E466F"/>
    <w:rsid w:val="009E4968"/>
    <w:rsid w:val="009E496F"/>
    <w:rsid w:val="009E499F"/>
    <w:rsid w:val="009E4B0D"/>
    <w:rsid w:val="009E4DF3"/>
    <w:rsid w:val="009E5250"/>
    <w:rsid w:val="009E5C5D"/>
    <w:rsid w:val="009E5E2F"/>
    <w:rsid w:val="009E668F"/>
    <w:rsid w:val="009E686E"/>
    <w:rsid w:val="009E6CF6"/>
    <w:rsid w:val="009E6FD3"/>
    <w:rsid w:val="009E74F9"/>
    <w:rsid w:val="009E750F"/>
    <w:rsid w:val="009E76C5"/>
    <w:rsid w:val="009E7A69"/>
    <w:rsid w:val="009E7BC0"/>
    <w:rsid w:val="009E7C31"/>
    <w:rsid w:val="009E7F92"/>
    <w:rsid w:val="009F02A3"/>
    <w:rsid w:val="009F0C2C"/>
    <w:rsid w:val="009F114C"/>
    <w:rsid w:val="009F19BA"/>
    <w:rsid w:val="009F1B64"/>
    <w:rsid w:val="009F207D"/>
    <w:rsid w:val="009F2182"/>
    <w:rsid w:val="009F2326"/>
    <w:rsid w:val="009F24E7"/>
    <w:rsid w:val="009F2DDF"/>
    <w:rsid w:val="009F2F27"/>
    <w:rsid w:val="009F334A"/>
    <w:rsid w:val="009F34AA"/>
    <w:rsid w:val="009F40B2"/>
    <w:rsid w:val="009F4122"/>
    <w:rsid w:val="009F4F9E"/>
    <w:rsid w:val="009F51A4"/>
    <w:rsid w:val="009F5C16"/>
    <w:rsid w:val="009F5FC8"/>
    <w:rsid w:val="009F63B4"/>
    <w:rsid w:val="009F65D1"/>
    <w:rsid w:val="009F680D"/>
    <w:rsid w:val="009F6BCB"/>
    <w:rsid w:val="009F71BA"/>
    <w:rsid w:val="009F7288"/>
    <w:rsid w:val="009F7B78"/>
    <w:rsid w:val="009F7C04"/>
    <w:rsid w:val="009F7C8C"/>
    <w:rsid w:val="00A000A0"/>
    <w:rsid w:val="00A0057A"/>
    <w:rsid w:val="00A00814"/>
    <w:rsid w:val="00A021A3"/>
    <w:rsid w:val="00A02FA1"/>
    <w:rsid w:val="00A03890"/>
    <w:rsid w:val="00A03A19"/>
    <w:rsid w:val="00A03C3E"/>
    <w:rsid w:val="00A041F4"/>
    <w:rsid w:val="00A04532"/>
    <w:rsid w:val="00A047C2"/>
    <w:rsid w:val="00A04AC2"/>
    <w:rsid w:val="00A04CCE"/>
    <w:rsid w:val="00A04EDB"/>
    <w:rsid w:val="00A0533E"/>
    <w:rsid w:val="00A05344"/>
    <w:rsid w:val="00A05669"/>
    <w:rsid w:val="00A05C65"/>
    <w:rsid w:val="00A0665B"/>
    <w:rsid w:val="00A0704F"/>
    <w:rsid w:val="00A07343"/>
    <w:rsid w:val="00A07421"/>
    <w:rsid w:val="00A0743C"/>
    <w:rsid w:val="00A0776B"/>
    <w:rsid w:val="00A078E9"/>
    <w:rsid w:val="00A07B85"/>
    <w:rsid w:val="00A07C2E"/>
    <w:rsid w:val="00A07C7A"/>
    <w:rsid w:val="00A10100"/>
    <w:rsid w:val="00A10D82"/>
    <w:rsid w:val="00A10FB9"/>
    <w:rsid w:val="00A11421"/>
    <w:rsid w:val="00A11DE3"/>
    <w:rsid w:val="00A11ECD"/>
    <w:rsid w:val="00A12832"/>
    <w:rsid w:val="00A1355F"/>
    <w:rsid w:val="00A1389F"/>
    <w:rsid w:val="00A13B7A"/>
    <w:rsid w:val="00A13EFD"/>
    <w:rsid w:val="00A14030"/>
    <w:rsid w:val="00A148D2"/>
    <w:rsid w:val="00A14CAA"/>
    <w:rsid w:val="00A15698"/>
    <w:rsid w:val="00A15770"/>
    <w:rsid w:val="00A157B1"/>
    <w:rsid w:val="00A1597C"/>
    <w:rsid w:val="00A159A8"/>
    <w:rsid w:val="00A16AB4"/>
    <w:rsid w:val="00A16BDB"/>
    <w:rsid w:val="00A16DF3"/>
    <w:rsid w:val="00A16FB6"/>
    <w:rsid w:val="00A173CD"/>
    <w:rsid w:val="00A17E73"/>
    <w:rsid w:val="00A20A05"/>
    <w:rsid w:val="00A21302"/>
    <w:rsid w:val="00A22059"/>
    <w:rsid w:val="00A22151"/>
    <w:rsid w:val="00A22229"/>
    <w:rsid w:val="00A222F1"/>
    <w:rsid w:val="00A229B4"/>
    <w:rsid w:val="00A22AFA"/>
    <w:rsid w:val="00A22FDF"/>
    <w:rsid w:val="00A23131"/>
    <w:rsid w:val="00A23169"/>
    <w:rsid w:val="00A2340F"/>
    <w:rsid w:val="00A23497"/>
    <w:rsid w:val="00A23CEC"/>
    <w:rsid w:val="00A23E3C"/>
    <w:rsid w:val="00A24442"/>
    <w:rsid w:val="00A24ADA"/>
    <w:rsid w:val="00A250C9"/>
    <w:rsid w:val="00A25630"/>
    <w:rsid w:val="00A25A4E"/>
    <w:rsid w:val="00A26128"/>
    <w:rsid w:val="00A2672D"/>
    <w:rsid w:val="00A269CD"/>
    <w:rsid w:val="00A26ADE"/>
    <w:rsid w:val="00A2721F"/>
    <w:rsid w:val="00A306B9"/>
    <w:rsid w:val="00A30AF4"/>
    <w:rsid w:val="00A313ED"/>
    <w:rsid w:val="00A314B3"/>
    <w:rsid w:val="00A31746"/>
    <w:rsid w:val="00A31960"/>
    <w:rsid w:val="00A31B29"/>
    <w:rsid w:val="00A31BDE"/>
    <w:rsid w:val="00A32577"/>
    <w:rsid w:val="00A32591"/>
    <w:rsid w:val="00A3276E"/>
    <w:rsid w:val="00A32CD0"/>
    <w:rsid w:val="00A330BB"/>
    <w:rsid w:val="00A33576"/>
    <w:rsid w:val="00A33CAB"/>
    <w:rsid w:val="00A33ED1"/>
    <w:rsid w:val="00A3407F"/>
    <w:rsid w:val="00A34B06"/>
    <w:rsid w:val="00A34B3F"/>
    <w:rsid w:val="00A34CDE"/>
    <w:rsid w:val="00A3542F"/>
    <w:rsid w:val="00A35D71"/>
    <w:rsid w:val="00A35E30"/>
    <w:rsid w:val="00A35E46"/>
    <w:rsid w:val="00A36B8D"/>
    <w:rsid w:val="00A36C0E"/>
    <w:rsid w:val="00A370EB"/>
    <w:rsid w:val="00A37495"/>
    <w:rsid w:val="00A37BB1"/>
    <w:rsid w:val="00A403BE"/>
    <w:rsid w:val="00A40670"/>
    <w:rsid w:val="00A40754"/>
    <w:rsid w:val="00A40DE2"/>
    <w:rsid w:val="00A40F5E"/>
    <w:rsid w:val="00A41555"/>
    <w:rsid w:val="00A417FA"/>
    <w:rsid w:val="00A41E56"/>
    <w:rsid w:val="00A42443"/>
    <w:rsid w:val="00A429D4"/>
    <w:rsid w:val="00A42A23"/>
    <w:rsid w:val="00A42E3F"/>
    <w:rsid w:val="00A42F3B"/>
    <w:rsid w:val="00A43632"/>
    <w:rsid w:val="00A43997"/>
    <w:rsid w:val="00A43A60"/>
    <w:rsid w:val="00A43D25"/>
    <w:rsid w:val="00A4432B"/>
    <w:rsid w:val="00A443F6"/>
    <w:rsid w:val="00A446F5"/>
    <w:rsid w:val="00A44882"/>
    <w:rsid w:val="00A44F16"/>
    <w:rsid w:val="00A45088"/>
    <w:rsid w:val="00A45125"/>
    <w:rsid w:val="00A45368"/>
    <w:rsid w:val="00A45890"/>
    <w:rsid w:val="00A46263"/>
    <w:rsid w:val="00A46D0E"/>
    <w:rsid w:val="00A47974"/>
    <w:rsid w:val="00A47C47"/>
    <w:rsid w:val="00A506BB"/>
    <w:rsid w:val="00A50C1D"/>
    <w:rsid w:val="00A51070"/>
    <w:rsid w:val="00A51DB3"/>
    <w:rsid w:val="00A539C9"/>
    <w:rsid w:val="00A53DF1"/>
    <w:rsid w:val="00A540DB"/>
    <w:rsid w:val="00A54137"/>
    <w:rsid w:val="00A54715"/>
    <w:rsid w:val="00A5575D"/>
    <w:rsid w:val="00A55A95"/>
    <w:rsid w:val="00A5600E"/>
    <w:rsid w:val="00A5681F"/>
    <w:rsid w:val="00A56DFE"/>
    <w:rsid w:val="00A57248"/>
    <w:rsid w:val="00A5793E"/>
    <w:rsid w:val="00A57D2E"/>
    <w:rsid w:val="00A57D3D"/>
    <w:rsid w:val="00A57E7A"/>
    <w:rsid w:val="00A57F25"/>
    <w:rsid w:val="00A57F58"/>
    <w:rsid w:val="00A60129"/>
    <w:rsid w:val="00A60160"/>
    <w:rsid w:val="00A6061C"/>
    <w:rsid w:val="00A607B1"/>
    <w:rsid w:val="00A61FF0"/>
    <w:rsid w:val="00A62065"/>
    <w:rsid w:val="00A629B4"/>
    <w:rsid w:val="00A62D44"/>
    <w:rsid w:val="00A63314"/>
    <w:rsid w:val="00A6375C"/>
    <w:rsid w:val="00A6400F"/>
    <w:rsid w:val="00A6403C"/>
    <w:rsid w:val="00A6492B"/>
    <w:rsid w:val="00A64954"/>
    <w:rsid w:val="00A64ADB"/>
    <w:rsid w:val="00A656BA"/>
    <w:rsid w:val="00A65813"/>
    <w:rsid w:val="00A66D1A"/>
    <w:rsid w:val="00A67263"/>
    <w:rsid w:val="00A70378"/>
    <w:rsid w:val="00A70B8B"/>
    <w:rsid w:val="00A70BD1"/>
    <w:rsid w:val="00A70DB5"/>
    <w:rsid w:val="00A7161C"/>
    <w:rsid w:val="00A7164F"/>
    <w:rsid w:val="00A7179A"/>
    <w:rsid w:val="00A71B14"/>
    <w:rsid w:val="00A71CE4"/>
    <w:rsid w:val="00A71F01"/>
    <w:rsid w:val="00A72EFA"/>
    <w:rsid w:val="00A7341B"/>
    <w:rsid w:val="00A73537"/>
    <w:rsid w:val="00A73881"/>
    <w:rsid w:val="00A747C6"/>
    <w:rsid w:val="00A750C4"/>
    <w:rsid w:val="00A7568A"/>
    <w:rsid w:val="00A75AC0"/>
    <w:rsid w:val="00A75D7F"/>
    <w:rsid w:val="00A76192"/>
    <w:rsid w:val="00A7655C"/>
    <w:rsid w:val="00A775A7"/>
    <w:rsid w:val="00A77AA3"/>
    <w:rsid w:val="00A80160"/>
    <w:rsid w:val="00A80225"/>
    <w:rsid w:val="00A802FF"/>
    <w:rsid w:val="00A80984"/>
    <w:rsid w:val="00A80FFD"/>
    <w:rsid w:val="00A81193"/>
    <w:rsid w:val="00A81A71"/>
    <w:rsid w:val="00A8236D"/>
    <w:rsid w:val="00A82A47"/>
    <w:rsid w:val="00A83CF5"/>
    <w:rsid w:val="00A854EB"/>
    <w:rsid w:val="00A85BFC"/>
    <w:rsid w:val="00A85E7F"/>
    <w:rsid w:val="00A8603C"/>
    <w:rsid w:val="00A861B5"/>
    <w:rsid w:val="00A86857"/>
    <w:rsid w:val="00A8694F"/>
    <w:rsid w:val="00A872E5"/>
    <w:rsid w:val="00A87575"/>
    <w:rsid w:val="00A87DE6"/>
    <w:rsid w:val="00A9005F"/>
    <w:rsid w:val="00A91406"/>
    <w:rsid w:val="00A92AB3"/>
    <w:rsid w:val="00A92E34"/>
    <w:rsid w:val="00A92EBD"/>
    <w:rsid w:val="00A93437"/>
    <w:rsid w:val="00A941D3"/>
    <w:rsid w:val="00A94BA7"/>
    <w:rsid w:val="00A9583F"/>
    <w:rsid w:val="00A95BC4"/>
    <w:rsid w:val="00A95D88"/>
    <w:rsid w:val="00A9600D"/>
    <w:rsid w:val="00A96208"/>
    <w:rsid w:val="00A96529"/>
    <w:rsid w:val="00A96658"/>
    <w:rsid w:val="00A96A02"/>
    <w:rsid w:val="00A96E65"/>
    <w:rsid w:val="00A96ECE"/>
    <w:rsid w:val="00A96F44"/>
    <w:rsid w:val="00A97C72"/>
    <w:rsid w:val="00AA024D"/>
    <w:rsid w:val="00AA02DF"/>
    <w:rsid w:val="00AA07A2"/>
    <w:rsid w:val="00AA13B8"/>
    <w:rsid w:val="00AA156B"/>
    <w:rsid w:val="00AA310B"/>
    <w:rsid w:val="00AA31A5"/>
    <w:rsid w:val="00AA320D"/>
    <w:rsid w:val="00AA36AA"/>
    <w:rsid w:val="00AA379F"/>
    <w:rsid w:val="00AA484B"/>
    <w:rsid w:val="00AA5506"/>
    <w:rsid w:val="00AA595E"/>
    <w:rsid w:val="00AA5A91"/>
    <w:rsid w:val="00AA63D4"/>
    <w:rsid w:val="00AA6A7E"/>
    <w:rsid w:val="00AA6F00"/>
    <w:rsid w:val="00AA7520"/>
    <w:rsid w:val="00AA7ABF"/>
    <w:rsid w:val="00AA7EF1"/>
    <w:rsid w:val="00AB008F"/>
    <w:rsid w:val="00AB028A"/>
    <w:rsid w:val="00AB04A9"/>
    <w:rsid w:val="00AB06E8"/>
    <w:rsid w:val="00AB180C"/>
    <w:rsid w:val="00AB1CD3"/>
    <w:rsid w:val="00AB1FD8"/>
    <w:rsid w:val="00AB217B"/>
    <w:rsid w:val="00AB2224"/>
    <w:rsid w:val="00AB2288"/>
    <w:rsid w:val="00AB254D"/>
    <w:rsid w:val="00AB2C77"/>
    <w:rsid w:val="00AB2E29"/>
    <w:rsid w:val="00AB2F51"/>
    <w:rsid w:val="00AB352F"/>
    <w:rsid w:val="00AB3884"/>
    <w:rsid w:val="00AB43E2"/>
    <w:rsid w:val="00AB4D43"/>
    <w:rsid w:val="00AB5500"/>
    <w:rsid w:val="00AB5690"/>
    <w:rsid w:val="00AB5D77"/>
    <w:rsid w:val="00AB5F09"/>
    <w:rsid w:val="00AB624B"/>
    <w:rsid w:val="00AB6879"/>
    <w:rsid w:val="00AB6924"/>
    <w:rsid w:val="00AC0A61"/>
    <w:rsid w:val="00AC0CAD"/>
    <w:rsid w:val="00AC1239"/>
    <w:rsid w:val="00AC18D7"/>
    <w:rsid w:val="00AC1B4D"/>
    <w:rsid w:val="00AC1C81"/>
    <w:rsid w:val="00AC1CAD"/>
    <w:rsid w:val="00AC26CB"/>
    <w:rsid w:val="00AC274B"/>
    <w:rsid w:val="00AC2932"/>
    <w:rsid w:val="00AC2D3F"/>
    <w:rsid w:val="00AC312B"/>
    <w:rsid w:val="00AC38F8"/>
    <w:rsid w:val="00AC3F74"/>
    <w:rsid w:val="00AC3FAA"/>
    <w:rsid w:val="00AC4472"/>
    <w:rsid w:val="00AC4565"/>
    <w:rsid w:val="00AC45AF"/>
    <w:rsid w:val="00AC4764"/>
    <w:rsid w:val="00AC4AC6"/>
    <w:rsid w:val="00AC5098"/>
    <w:rsid w:val="00AC53ED"/>
    <w:rsid w:val="00AC623D"/>
    <w:rsid w:val="00AC65BF"/>
    <w:rsid w:val="00AC65D7"/>
    <w:rsid w:val="00AC6D12"/>
    <w:rsid w:val="00AC6D36"/>
    <w:rsid w:val="00AC6FC3"/>
    <w:rsid w:val="00AC76C7"/>
    <w:rsid w:val="00AD0B06"/>
    <w:rsid w:val="00AD0CBA"/>
    <w:rsid w:val="00AD1A29"/>
    <w:rsid w:val="00AD20C5"/>
    <w:rsid w:val="00AD26E2"/>
    <w:rsid w:val="00AD2E75"/>
    <w:rsid w:val="00AD334F"/>
    <w:rsid w:val="00AD3A22"/>
    <w:rsid w:val="00AD3ACB"/>
    <w:rsid w:val="00AD5473"/>
    <w:rsid w:val="00AD5BA3"/>
    <w:rsid w:val="00AD5CBD"/>
    <w:rsid w:val="00AD6504"/>
    <w:rsid w:val="00AD752D"/>
    <w:rsid w:val="00AD7793"/>
    <w:rsid w:val="00AD784C"/>
    <w:rsid w:val="00AD7EE0"/>
    <w:rsid w:val="00AE0007"/>
    <w:rsid w:val="00AE0A69"/>
    <w:rsid w:val="00AE121E"/>
    <w:rsid w:val="00AE126A"/>
    <w:rsid w:val="00AE1BAE"/>
    <w:rsid w:val="00AE2163"/>
    <w:rsid w:val="00AE251F"/>
    <w:rsid w:val="00AE2A7D"/>
    <w:rsid w:val="00AE3005"/>
    <w:rsid w:val="00AE3013"/>
    <w:rsid w:val="00AE35D8"/>
    <w:rsid w:val="00AE3BD5"/>
    <w:rsid w:val="00AE3C2B"/>
    <w:rsid w:val="00AE3F2E"/>
    <w:rsid w:val="00AE43D5"/>
    <w:rsid w:val="00AE46F3"/>
    <w:rsid w:val="00AE59A0"/>
    <w:rsid w:val="00AE5B7A"/>
    <w:rsid w:val="00AE5C0E"/>
    <w:rsid w:val="00AE61F8"/>
    <w:rsid w:val="00AE6DA7"/>
    <w:rsid w:val="00AE731C"/>
    <w:rsid w:val="00AE7E3F"/>
    <w:rsid w:val="00AE7F17"/>
    <w:rsid w:val="00AF002E"/>
    <w:rsid w:val="00AF0745"/>
    <w:rsid w:val="00AF0C57"/>
    <w:rsid w:val="00AF143A"/>
    <w:rsid w:val="00AF15BD"/>
    <w:rsid w:val="00AF1A76"/>
    <w:rsid w:val="00AF2042"/>
    <w:rsid w:val="00AF20C9"/>
    <w:rsid w:val="00AF2416"/>
    <w:rsid w:val="00AF26F3"/>
    <w:rsid w:val="00AF282E"/>
    <w:rsid w:val="00AF3128"/>
    <w:rsid w:val="00AF31A3"/>
    <w:rsid w:val="00AF3284"/>
    <w:rsid w:val="00AF3564"/>
    <w:rsid w:val="00AF3AF1"/>
    <w:rsid w:val="00AF3CD4"/>
    <w:rsid w:val="00AF416F"/>
    <w:rsid w:val="00AF426E"/>
    <w:rsid w:val="00AF46E3"/>
    <w:rsid w:val="00AF4982"/>
    <w:rsid w:val="00AF5F04"/>
    <w:rsid w:val="00AF68BD"/>
    <w:rsid w:val="00AF6E9D"/>
    <w:rsid w:val="00AF75D9"/>
    <w:rsid w:val="00B000A3"/>
    <w:rsid w:val="00B00672"/>
    <w:rsid w:val="00B00C09"/>
    <w:rsid w:val="00B01B4D"/>
    <w:rsid w:val="00B02441"/>
    <w:rsid w:val="00B02E34"/>
    <w:rsid w:val="00B03526"/>
    <w:rsid w:val="00B03E4D"/>
    <w:rsid w:val="00B04489"/>
    <w:rsid w:val="00B052B1"/>
    <w:rsid w:val="00B05634"/>
    <w:rsid w:val="00B06143"/>
    <w:rsid w:val="00B064D2"/>
    <w:rsid w:val="00B06571"/>
    <w:rsid w:val="00B0683D"/>
    <w:rsid w:val="00B068BA"/>
    <w:rsid w:val="00B06DE0"/>
    <w:rsid w:val="00B07217"/>
    <w:rsid w:val="00B102CE"/>
    <w:rsid w:val="00B112C1"/>
    <w:rsid w:val="00B11937"/>
    <w:rsid w:val="00B11BAE"/>
    <w:rsid w:val="00B11EC4"/>
    <w:rsid w:val="00B12B9C"/>
    <w:rsid w:val="00B12C54"/>
    <w:rsid w:val="00B1327B"/>
    <w:rsid w:val="00B13841"/>
    <w:rsid w:val="00B13851"/>
    <w:rsid w:val="00B13899"/>
    <w:rsid w:val="00B13B1C"/>
    <w:rsid w:val="00B13E5B"/>
    <w:rsid w:val="00B148FD"/>
    <w:rsid w:val="00B14B5F"/>
    <w:rsid w:val="00B14C26"/>
    <w:rsid w:val="00B14D86"/>
    <w:rsid w:val="00B14F66"/>
    <w:rsid w:val="00B157CE"/>
    <w:rsid w:val="00B15AED"/>
    <w:rsid w:val="00B15BAB"/>
    <w:rsid w:val="00B16643"/>
    <w:rsid w:val="00B16B3F"/>
    <w:rsid w:val="00B16C6E"/>
    <w:rsid w:val="00B16F0C"/>
    <w:rsid w:val="00B17057"/>
    <w:rsid w:val="00B1719D"/>
    <w:rsid w:val="00B1722F"/>
    <w:rsid w:val="00B17EAF"/>
    <w:rsid w:val="00B20B6B"/>
    <w:rsid w:val="00B21971"/>
    <w:rsid w:val="00B21F90"/>
    <w:rsid w:val="00B22291"/>
    <w:rsid w:val="00B2294D"/>
    <w:rsid w:val="00B22A7E"/>
    <w:rsid w:val="00B22C96"/>
    <w:rsid w:val="00B23D4D"/>
    <w:rsid w:val="00B23F9A"/>
    <w:rsid w:val="00B2417B"/>
    <w:rsid w:val="00B2463A"/>
    <w:rsid w:val="00B24879"/>
    <w:rsid w:val="00B24E6F"/>
    <w:rsid w:val="00B251CA"/>
    <w:rsid w:val="00B25388"/>
    <w:rsid w:val="00B25836"/>
    <w:rsid w:val="00B25BDB"/>
    <w:rsid w:val="00B26272"/>
    <w:rsid w:val="00B266CD"/>
    <w:rsid w:val="00B2671A"/>
    <w:rsid w:val="00B26CB5"/>
    <w:rsid w:val="00B2752E"/>
    <w:rsid w:val="00B27705"/>
    <w:rsid w:val="00B27CB1"/>
    <w:rsid w:val="00B27E60"/>
    <w:rsid w:val="00B30048"/>
    <w:rsid w:val="00B30254"/>
    <w:rsid w:val="00B30523"/>
    <w:rsid w:val="00B307CC"/>
    <w:rsid w:val="00B311EB"/>
    <w:rsid w:val="00B31240"/>
    <w:rsid w:val="00B31B10"/>
    <w:rsid w:val="00B32280"/>
    <w:rsid w:val="00B326B7"/>
    <w:rsid w:val="00B32873"/>
    <w:rsid w:val="00B331F4"/>
    <w:rsid w:val="00B33306"/>
    <w:rsid w:val="00B3336B"/>
    <w:rsid w:val="00B3365F"/>
    <w:rsid w:val="00B33BEC"/>
    <w:rsid w:val="00B33F94"/>
    <w:rsid w:val="00B34152"/>
    <w:rsid w:val="00B34CAB"/>
    <w:rsid w:val="00B34D1A"/>
    <w:rsid w:val="00B357AC"/>
    <w:rsid w:val="00B3588E"/>
    <w:rsid w:val="00B35902"/>
    <w:rsid w:val="00B35925"/>
    <w:rsid w:val="00B35BD3"/>
    <w:rsid w:val="00B360B3"/>
    <w:rsid w:val="00B36450"/>
    <w:rsid w:val="00B36B71"/>
    <w:rsid w:val="00B36D33"/>
    <w:rsid w:val="00B3707F"/>
    <w:rsid w:val="00B372BF"/>
    <w:rsid w:val="00B37B9A"/>
    <w:rsid w:val="00B37C28"/>
    <w:rsid w:val="00B402F6"/>
    <w:rsid w:val="00B40F2D"/>
    <w:rsid w:val="00B41122"/>
    <w:rsid w:val="00B41275"/>
    <w:rsid w:val="00B416A0"/>
    <w:rsid w:val="00B41810"/>
    <w:rsid w:val="00B4198F"/>
    <w:rsid w:val="00B41A34"/>
    <w:rsid w:val="00B41B1E"/>
    <w:rsid w:val="00B41BB9"/>
    <w:rsid w:val="00B41F3D"/>
    <w:rsid w:val="00B422F3"/>
    <w:rsid w:val="00B4256D"/>
    <w:rsid w:val="00B42879"/>
    <w:rsid w:val="00B42928"/>
    <w:rsid w:val="00B42A4A"/>
    <w:rsid w:val="00B42BDB"/>
    <w:rsid w:val="00B43190"/>
    <w:rsid w:val="00B431E8"/>
    <w:rsid w:val="00B4322C"/>
    <w:rsid w:val="00B4324C"/>
    <w:rsid w:val="00B43945"/>
    <w:rsid w:val="00B43A2C"/>
    <w:rsid w:val="00B43FD9"/>
    <w:rsid w:val="00B44787"/>
    <w:rsid w:val="00B44BDF"/>
    <w:rsid w:val="00B45141"/>
    <w:rsid w:val="00B45413"/>
    <w:rsid w:val="00B45A27"/>
    <w:rsid w:val="00B45DCE"/>
    <w:rsid w:val="00B468CB"/>
    <w:rsid w:val="00B475EC"/>
    <w:rsid w:val="00B4763E"/>
    <w:rsid w:val="00B47DB7"/>
    <w:rsid w:val="00B501F7"/>
    <w:rsid w:val="00B506E9"/>
    <w:rsid w:val="00B50C2B"/>
    <w:rsid w:val="00B50F20"/>
    <w:rsid w:val="00B5130D"/>
    <w:rsid w:val="00B518B2"/>
    <w:rsid w:val="00B519CD"/>
    <w:rsid w:val="00B5273A"/>
    <w:rsid w:val="00B52A67"/>
    <w:rsid w:val="00B53790"/>
    <w:rsid w:val="00B53C88"/>
    <w:rsid w:val="00B53CDD"/>
    <w:rsid w:val="00B541B9"/>
    <w:rsid w:val="00B55387"/>
    <w:rsid w:val="00B553EF"/>
    <w:rsid w:val="00B565CD"/>
    <w:rsid w:val="00B5684F"/>
    <w:rsid w:val="00B57329"/>
    <w:rsid w:val="00B57476"/>
    <w:rsid w:val="00B57AFF"/>
    <w:rsid w:val="00B57DEE"/>
    <w:rsid w:val="00B60142"/>
    <w:rsid w:val="00B6080E"/>
    <w:rsid w:val="00B608E4"/>
    <w:rsid w:val="00B60E61"/>
    <w:rsid w:val="00B612E2"/>
    <w:rsid w:val="00B6189C"/>
    <w:rsid w:val="00B61A68"/>
    <w:rsid w:val="00B6263A"/>
    <w:rsid w:val="00B627BA"/>
    <w:rsid w:val="00B62A24"/>
    <w:rsid w:val="00B62B50"/>
    <w:rsid w:val="00B62CBC"/>
    <w:rsid w:val="00B635B7"/>
    <w:rsid w:val="00B63A6C"/>
    <w:rsid w:val="00B63AE8"/>
    <w:rsid w:val="00B65820"/>
    <w:rsid w:val="00B65950"/>
    <w:rsid w:val="00B65989"/>
    <w:rsid w:val="00B666A5"/>
    <w:rsid w:val="00B667FF"/>
    <w:rsid w:val="00B66D83"/>
    <w:rsid w:val="00B66FE2"/>
    <w:rsid w:val="00B672C0"/>
    <w:rsid w:val="00B67426"/>
    <w:rsid w:val="00B6753A"/>
    <w:rsid w:val="00B676FD"/>
    <w:rsid w:val="00B678B6"/>
    <w:rsid w:val="00B67FDC"/>
    <w:rsid w:val="00B700EB"/>
    <w:rsid w:val="00B710D5"/>
    <w:rsid w:val="00B71C51"/>
    <w:rsid w:val="00B723DA"/>
    <w:rsid w:val="00B7277D"/>
    <w:rsid w:val="00B73913"/>
    <w:rsid w:val="00B73A53"/>
    <w:rsid w:val="00B73C14"/>
    <w:rsid w:val="00B75646"/>
    <w:rsid w:val="00B75CC9"/>
    <w:rsid w:val="00B7629E"/>
    <w:rsid w:val="00B7677D"/>
    <w:rsid w:val="00B768A0"/>
    <w:rsid w:val="00B769B1"/>
    <w:rsid w:val="00B77525"/>
    <w:rsid w:val="00B77C83"/>
    <w:rsid w:val="00B80147"/>
    <w:rsid w:val="00B80F59"/>
    <w:rsid w:val="00B8126C"/>
    <w:rsid w:val="00B819D1"/>
    <w:rsid w:val="00B827C0"/>
    <w:rsid w:val="00B82CDF"/>
    <w:rsid w:val="00B830F9"/>
    <w:rsid w:val="00B83A6C"/>
    <w:rsid w:val="00B83CC5"/>
    <w:rsid w:val="00B841D8"/>
    <w:rsid w:val="00B843FD"/>
    <w:rsid w:val="00B852C6"/>
    <w:rsid w:val="00B854C6"/>
    <w:rsid w:val="00B85D06"/>
    <w:rsid w:val="00B85EA6"/>
    <w:rsid w:val="00B86552"/>
    <w:rsid w:val="00B86E6C"/>
    <w:rsid w:val="00B86F57"/>
    <w:rsid w:val="00B87211"/>
    <w:rsid w:val="00B9030C"/>
    <w:rsid w:val="00B90729"/>
    <w:rsid w:val="00B907DA"/>
    <w:rsid w:val="00B90B09"/>
    <w:rsid w:val="00B90C81"/>
    <w:rsid w:val="00B90FC7"/>
    <w:rsid w:val="00B9117B"/>
    <w:rsid w:val="00B9182F"/>
    <w:rsid w:val="00B91906"/>
    <w:rsid w:val="00B91B4B"/>
    <w:rsid w:val="00B924B6"/>
    <w:rsid w:val="00B9280E"/>
    <w:rsid w:val="00B92833"/>
    <w:rsid w:val="00B92960"/>
    <w:rsid w:val="00B936B0"/>
    <w:rsid w:val="00B93B41"/>
    <w:rsid w:val="00B940F7"/>
    <w:rsid w:val="00B94961"/>
    <w:rsid w:val="00B94C5E"/>
    <w:rsid w:val="00B94F46"/>
    <w:rsid w:val="00B950BC"/>
    <w:rsid w:val="00B95435"/>
    <w:rsid w:val="00B95992"/>
    <w:rsid w:val="00B96435"/>
    <w:rsid w:val="00B96AA3"/>
    <w:rsid w:val="00B96B60"/>
    <w:rsid w:val="00B9710F"/>
    <w:rsid w:val="00B9714C"/>
    <w:rsid w:val="00B978B6"/>
    <w:rsid w:val="00BA10F7"/>
    <w:rsid w:val="00BA147B"/>
    <w:rsid w:val="00BA1A65"/>
    <w:rsid w:val="00BA1EA7"/>
    <w:rsid w:val="00BA228A"/>
    <w:rsid w:val="00BA26F6"/>
    <w:rsid w:val="00BA29AD"/>
    <w:rsid w:val="00BA2A2B"/>
    <w:rsid w:val="00BA2D2E"/>
    <w:rsid w:val="00BA2E03"/>
    <w:rsid w:val="00BA327A"/>
    <w:rsid w:val="00BA33CF"/>
    <w:rsid w:val="00BA38FF"/>
    <w:rsid w:val="00BA3EBA"/>
    <w:rsid w:val="00BA3F8D"/>
    <w:rsid w:val="00BA4415"/>
    <w:rsid w:val="00BA4421"/>
    <w:rsid w:val="00BA448E"/>
    <w:rsid w:val="00BA4BBE"/>
    <w:rsid w:val="00BA53E1"/>
    <w:rsid w:val="00BA55A0"/>
    <w:rsid w:val="00BA5F08"/>
    <w:rsid w:val="00BA6B08"/>
    <w:rsid w:val="00BA6ED0"/>
    <w:rsid w:val="00BA6F4B"/>
    <w:rsid w:val="00BA7161"/>
    <w:rsid w:val="00BA71AC"/>
    <w:rsid w:val="00BA730F"/>
    <w:rsid w:val="00BA74B9"/>
    <w:rsid w:val="00BB0526"/>
    <w:rsid w:val="00BB1307"/>
    <w:rsid w:val="00BB1A33"/>
    <w:rsid w:val="00BB1B9C"/>
    <w:rsid w:val="00BB2561"/>
    <w:rsid w:val="00BB3180"/>
    <w:rsid w:val="00BB35C3"/>
    <w:rsid w:val="00BB39A3"/>
    <w:rsid w:val="00BB450F"/>
    <w:rsid w:val="00BB451B"/>
    <w:rsid w:val="00BB5351"/>
    <w:rsid w:val="00BB56A7"/>
    <w:rsid w:val="00BB58D1"/>
    <w:rsid w:val="00BB5B30"/>
    <w:rsid w:val="00BB5CDF"/>
    <w:rsid w:val="00BB63CF"/>
    <w:rsid w:val="00BB64E6"/>
    <w:rsid w:val="00BB683E"/>
    <w:rsid w:val="00BB6B21"/>
    <w:rsid w:val="00BB709D"/>
    <w:rsid w:val="00BB73D3"/>
    <w:rsid w:val="00BB74AC"/>
    <w:rsid w:val="00BB77BB"/>
    <w:rsid w:val="00BB7A10"/>
    <w:rsid w:val="00BC078C"/>
    <w:rsid w:val="00BC0E81"/>
    <w:rsid w:val="00BC1724"/>
    <w:rsid w:val="00BC1FEF"/>
    <w:rsid w:val="00BC28F2"/>
    <w:rsid w:val="00BC32BF"/>
    <w:rsid w:val="00BC3CB4"/>
    <w:rsid w:val="00BC3DD7"/>
    <w:rsid w:val="00BC4237"/>
    <w:rsid w:val="00BC4688"/>
    <w:rsid w:val="00BC60BE"/>
    <w:rsid w:val="00BC68B1"/>
    <w:rsid w:val="00BC6CBE"/>
    <w:rsid w:val="00BC6F12"/>
    <w:rsid w:val="00BC7468"/>
    <w:rsid w:val="00BC7707"/>
    <w:rsid w:val="00BC7806"/>
    <w:rsid w:val="00BC7A4E"/>
    <w:rsid w:val="00BC7D4F"/>
    <w:rsid w:val="00BC7ED7"/>
    <w:rsid w:val="00BC7F38"/>
    <w:rsid w:val="00BC7FAD"/>
    <w:rsid w:val="00BD044E"/>
    <w:rsid w:val="00BD04E9"/>
    <w:rsid w:val="00BD077D"/>
    <w:rsid w:val="00BD0A88"/>
    <w:rsid w:val="00BD0B9D"/>
    <w:rsid w:val="00BD1179"/>
    <w:rsid w:val="00BD1239"/>
    <w:rsid w:val="00BD12C5"/>
    <w:rsid w:val="00BD199E"/>
    <w:rsid w:val="00BD1A28"/>
    <w:rsid w:val="00BD2850"/>
    <w:rsid w:val="00BD3053"/>
    <w:rsid w:val="00BD3295"/>
    <w:rsid w:val="00BD32E7"/>
    <w:rsid w:val="00BD35BE"/>
    <w:rsid w:val="00BD40D9"/>
    <w:rsid w:val="00BD417A"/>
    <w:rsid w:val="00BD42A1"/>
    <w:rsid w:val="00BD45B8"/>
    <w:rsid w:val="00BD50B8"/>
    <w:rsid w:val="00BD545C"/>
    <w:rsid w:val="00BD56B4"/>
    <w:rsid w:val="00BD5B05"/>
    <w:rsid w:val="00BD5D26"/>
    <w:rsid w:val="00BD66A4"/>
    <w:rsid w:val="00BD6C97"/>
    <w:rsid w:val="00BD704F"/>
    <w:rsid w:val="00BD719A"/>
    <w:rsid w:val="00BD76F9"/>
    <w:rsid w:val="00BD7ADB"/>
    <w:rsid w:val="00BE086F"/>
    <w:rsid w:val="00BE0CC9"/>
    <w:rsid w:val="00BE0F35"/>
    <w:rsid w:val="00BE0FEF"/>
    <w:rsid w:val="00BE0FF1"/>
    <w:rsid w:val="00BE1285"/>
    <w:rsid w:val="00BE2626"/>
    <w:rsid w:val="00BE262F"/>
    <w:rsid w:val="00BE28D2"/>
    <w:rsid w:val="00BE2F50"/>
    <w:rsid w:val="00BE32EA"/>
    <w:rsid w:val="00BE4A64"/>
    <w:rsid w:val="00BE50B2"/>
    <w:rsid w:val="00BE5375"/>
    <w:rsid w:val="00BE5CB5"/>
    <w:rsid w:val="00BE5E43"/>
    <w:rsid w:val="00BE62FC"/>
    <w:rsid w:val="00BE6A31"/>
    <w:rsid w:val="00BE7458"/>
    <w:rsid w:val="00BE75AF"/>
    <w:rsid w:val="00BE76FF"/>
    <w:rsid w:val="00BE7778"/>
    <w:rsid w:val="00BF0217"/>
    <w:rsid w:val="00BF0FDF"/>
    <w:rsid w:val="00BF1E2A"/>
    <w:rsid w:val="00BF1F0E"/>
    <w:rsid w:val="00BF23CF"/>
    <w:rsid w:val="00BF2FF8"/>
    <w:rsid w:val="00BF424E"/>
    <w:rsid w:val="00BF4873"/>
    <w:rsid w:val="00BF557D"/>
    <w:rsid w:val="00BF5CE9"/>
    <w:rsid w:val="00BF658D"/>
    <w:rsid w:val="00BF6D04"/>
    <w:rsid w:val="00BF6FED"/>
    <w:rsid w:val="00BF7219"/>
    <w:rsid w:val="00BF721B"/>
    <w:rsid w:val="00BF7AF4"/>
    <w:rsid w:val="00BF7EE7"/>
    <w:rsid w:val="00BF7F58"/>
    <w:rsid w:val="00C00027"/>
    <w:rsid w:val="00C00532"/>
    <w:rsid w:val="00C00DAA"/>
    <w:rsid w:val="00C0108F"/>
    <w:rsid w:val="00C01381"/>
    <w:rsid w:val="00C016C3"/>
    <w:rsid w:val="00C01AB1"/>
    <w:rsid w:val="00C01DDE"/>
    <w:rsid w:val="00C01EAA"/>
    <w:rsid w:val="00C0255E"/>
    <w:rsid w:val="00C026A0"/>
    <w:rsid w:val="00C02C9A"/>
    <w:rsid w:val="00C031E3"/>
    <w:rsid w:val="00C04751"/>
    <w:rsid w:val="00C04AE0"/>
    <w:rsid w:val="00C04EE3"/>
    <w:rsid w:val="00C05127"/>
    <w:rsid w:val="00C0561A"/>
    <w:rsid w:val="00C06137"/>
    <w:rsid w:val="00C06929"/>
    <w:rsid w:val="00C06B88"/>
    <w:rsid w:val="00C079B8"/>
    <w:rsid w:val="00C07AB1"/>
    <w:rsid w:val="00C07BD1"/>
    <w:rsid w:val="00C10037"/>
    <w:rsid w:val="00C10513"/>
    <w:rsid w:val="00C10BD8"/>
    <w:rsid w:val="00C1141E"/>
    <w:rsid w:val="00C11578"/>
    <w:rsid w:val="00C115E1"/>
    <w:rsid w:val="00C118E7"/>
    <w:rsid w:val="00C120D6"/>
    <w:rsid w:val="00C123EA"/>
    <w:rsid w:val="00C12579"/>
    <w:rsid w:val="00C126A8"/>
    <w:rsid w:val="00C12A49"/>
    <w:rsid w:val="00C133EE"/>
    <w:rsid w:val="00C134EB"/>
    <w:rsid w:val="00C1374A"/>
    <w:rsid w:val="00C13AE7"/>
    <w:rsid w:val="00C13E42"/>
    <w:rsid w:val="00C13E9E"/>
    <w:rsid w:val="00C149AD"/>
    <w:rsid w:val="00C149D0"/>
    <w:rsid w:val="00C14AC5"/>
    <w:rsid w:val="00C14B49"/>
    <w:rsid w:val="00C14EC9"/>
    <w:rsid w:val="00C16156"/>
    <w:rsid w:val="00C16CD1"/>
    <w:rsid w:val="00C174EB"/>
    <w:rsid w:val="00C17512"/>
    <w:rsid w:val="00C20045"/>
    <w:rsid w:val="00C2150A"/>
    <w:rsid w:val="00C21917"/>
    <w:rsid w:val="00C21975"/>
    <w:rsid w:val="00C23093"/>
    <w:rsid w:val="00C23C4A"/>
    <w:rsid w:val="00C24311"/>
    <w:rsid w:val="00C250DD"/>
    <w:rsid w:val="00C2581D"/>
    <w:rsid w:val="00C26231"/>
    <w:rsid w:val="00C26588"/>
    <w:rsid w:val="00C26D61"/>
    <w:rsid w:val="00C26F72"/>
    <w:rsid w:val="00C27215"/>
    <w:rsid w:val="00C27481"/>
    <w:rsid w:val="00C2774E"/>
    <w:rsid w:val="00C27C53"/>
    <w:rsid w:val="00C27DE9"/>
    <w:rsid w:val="00C307BF"/>
    <w:rsid w:val="00C30DE8"/>
    <w:rsid w:val="00C30E42"/>
    <w:rsid w:val="00C310BB"/>
    <w:rsid w:val="00C31BDC"/>
    <w:rsid w:val="00C32084"/>
    <w:rsid w:val="00C327E4"/>
    <w:rsid w:val="00C328A0"/>
    <w:rsid w:val="00C32989"/>
    <w:rsid w:val="00C32FE9"/>
    <w:rsid w:val="00C3332D"/>
    <w:rsid w:val="00C33388"/>
    <w:rsid w:val="00C34415"/>
    <w:rsid w:val="00C34CC4"/>
    <w:rsid w:val="00C34E67"/>
    <w:rsid w:val="00C35164"/>
    <w:rsid w:val="00C35484"/>
    <w:rsid w:val="00C354FF"/>
    <w:rsid w:val="00C356B2"/>
    <w:rsid w:val="00C35752"/>
    <w:rsid w:val="00C360BC"/>
    <w:rsid w:val="00C361BF"/>
    <w:rsid w:val="00C36853"/>
    <w:rsid w:val="00C36DC3"/>
    <w:rsid w:val="00C37424"/>
    <w:rsid w:val="00C37615"/>
    <w:rsid w:val="00C37658"/>
    <w:rsid w:val="00C37F5A"/>
    <w:rsid w:val="00C40150"/>
    <w:rsid w:val="00C41114"/>
    <w:rsid w:val="00C4173A"/>
    <w:rsid w:val="00C417E9"/>
    <w:rsid w:val="00C421B6"/>
    <w:rsid w:val="00C4223A"/>
    <w:rsid w:val="00C424DA"/>
    <w:rsid w:val="00C428F2"/>
    <w:rsid w:val="00C42AF0"/>
    <w:rsid w:val="00C42E29"/>
    <w:rsid w:val="00C43501"/>
    <w:rsid w:val="00C436F5"/>
    <w:rsid w:val="00C437EE"/>
    <w:rsid w:val="00C43BAD"/>
    <w:rsid w:val="00C43D0D"/>
    <w:rsid w:val="00C43FD8"/>
    <w:rsid w:val="00C45005"/>
    <w:rsid w:val="00C45130"/>
    <w:rsid w:val="00C45381"/>
    <w:rsid w:val="00C45405"/>
    <w:rsid w:val="00C45EBB"/>
    <w:rsid w:val="00C46227"/>
    <w:rsid w:val="00C464DA"/>
    <w:rsid w:val="00C465E3"/>
    <w:rsid w:val="00C470F2"/>
    <w:rsid w:val="00C4745A"/>
    <w:rsid w:val="00C47908"/>
    <w:rsid w:val="00C47CB5"/>
    <w:rsid w:val="00C4CB68"/>
    <w:rsid w:val="00C50DED"/>
    <w:rsid w:val="00C50FCB"/>
    <w:rsid w:val="00C5104D"/>
    <w:rsid w:val="00C51722"/>
    <w:rsid w:val="00C51BF2"/>
    <w:rsid w:val="00C52217"/>
    <w:rsid w:val="00C52848"/>
    <w:rsid w:val="00C53643"/>
    <w:rsid w:val="00C53713"/>
    <w:rsid w:val="00C53DA1"/>
    <w:rsid w:val="00C541EE"/>
    <w:rsid w:val="00C544C5"/>
    <w:rsid w:val="00C55297"/>
    <w:rsid w:val="00C564BC"/>
    <w:rsid w:val="00C567CD"/>
    <w:rsid w:val="00C573FE"/>
    <w:rsid w:val="00C6008B"/>
    <w:rsid w:val="00C602FF"/>
    <w:rsid w:val="00C60411"/>
    <w:rsid w:val="00C605B9"/>
    <w:rsid w:val="00C606B2"/>
    <w:rsid w:val="00C607CF"/>
    <w:rsid w:val="00C61174"/>
    <w:rsid w:val="00C612D6"/>
    <w:rsid w:val="00C613FE"/>
    <w:rsid w:val="00C6148F"/>
    <w:rsid w:val="00C61922"/>
    <w:rsid w:val="00C621B1"/>
    <w:rsid w:val="00C627D6"/>
    <w:rsid w:val="00C62F7A"/>
    <w:rsid w:val="00C633CE"/>
    <w:rsid w:val="00C63865"/>
    <w:rsid w:val="00C63B9C"/>
    <w:rsid w:val="00C63BCB"/>
    <w:rsid w:val="00C641E0"/>
    <w:rsid w:val="00C64B1A"/>
    <w:rsid w:val="00C64C8D"/>
    <w:rsid w:val="00C64FD5"/>
    <w:rsid w:val="00C65DD3"/>
    <w:rsid w:val="00C66225"/>
    <w:rsid w:val="00C6682F"/>
    <w:rsid w:val="00C67BF4"/>
    <w:rsid w:val="00C70519"/>
    <w:rsid w:val="00C706D3"/>
    <w:rsid w:val="00C70747"/>
    <w:rsid w:val="00C70B06"/>
    <w:rsid w:val="00C7275E"/>
    <w:rsid w:val="00C727FD"/>
    <w:rsid w:val="00C72D0B"/>
    <w:rsid w:val="00C72D55"/>
    <w:rsid w:val="00C731AF"/>
    <w:rsid w:val="00C73232"/>
    <w:rsid w:val="00C7348F"/>
    <w:rsid w:val="00C739C4"/>
    <w:rsid w:val="00C73E99"/>
    <w:rsid w:val="00C73EC5"/>
    <w:rsid w:val="00C7443E"/>
    <w:rsid w:val="00C747C2"/>
    <w:rsid w:val="00C748B7"/>
    <w:rsid w:val="00C74C5D"/>
    <w:rsid w:val="00C74F0E"/>
    <w:rsid w:val="00C757C7"/>
    <w:rsid w:val="00C758E0"/>
    <w:rsid w:val="00C7598C"/>
    <w:rsid w:val="00C76667"/>
    <w:rsid w:val="00C76F9D"/>
    <w:rsid w:val="00C803F3"/>
    <w:rsid w:val="00C80520"/>
    <w:rsid w:val="00C812DC"/>
    <w:rsid w:val="00C81408"/>
    <w:rsid w:val="00C81ADF"/>
    <w:rsid w:val="00C81D2D"/>
    <w:rsid w:val="00C81DEA"/>
    <w:rsid w:val="00C8218E"/>
    <w:rsid w:val="00C821B7"/>
    <w:rsid w:val="00C8280E"/>
    <w:rsid w:val="00C82B92"/>
    <w:rsid w:val="00C83330"/>
    <w:rsid w:val="00C84189"/>
    <w:rsid w:val="00C84BAB"/>
    <w:rsid w:val="00C85ED3"/>
    <w:rsid w:val="00C85FB0"/>
    <w:rsid w:val="00C863C4"/>
    <w:rsid w:val="00C868A5"/>
    <w:rsid w:val="00C86A8A"/>
    <w:rsid w:val="00C86E0D"/>
    <w:rsid w:val="00C87992"/>
    <w:rsid w:val="00C87B33"/>
    <w:rsid w:val="00C90BA5"/>
    <w:rsid w:val="00C90DAB"/>
    <w:rsid w:val="00C90F82"/>
    <w:rsid w:val="00C90F9E"/>
    <w:rsid w:val="00C913F7"/>
    <w:rsid w:val="00C9169E"/>
    <w:rsid w:val="00C9175E"/>
    <w:rsid w:val="00C91954"/>
    <w:rsid w:val="00C91B9C"/>
    <w:rsid w:val="00C91EEE"/>
    <w:rsid w:val="00C920EA"/>
    <w:rsid w:val="00C92B3C"/>
    <w:rsid w:val="00C931CB"/>
    <w:rsid w:val="00C936E3"/>
    <w:rsid w:val="00C93BAA"/>
    <w:rsid w:val="00C93C3E"/>
    <w:rsid w:val="00C94363"/>
    <w:rsid w:val="00C94437"/>
    <w:rsid w:val="00C946E0"/>
    <w:rsid w:val="00C954E2"/>
    <w:rsid w:val="00C961B9"/>
    <w:rsid w:val="00C96422"/>
    <w:rsid w:val="00C96A68"/>
    <w:rsid w:val="00C96BB1"/>
    <w:rsid w:val="00C96CD1"/>
    <w:rsid w:val="00C978E4"/>
    <w:rsid w:val="00CA0411"/>
    <w:rsid w:val="00CA0AE2"/>
    <w:rsid w:val="00CA12E3"/>
    <w:rsid w:val="00CA1476"/>
    <w:rsid w:val="00CA1484"/>
    <w:rsid w:val="00CA1ACB"/>
    <w:rsid w:val="00CA2A35"/>
    <w:rsid w:val="00CA2EB6"/>
    <w:rsid w:val="00CA33D6"/>
    <w:rsid w:val="00CA36F7"/>
    <w:rsid w:val="00CA37C2"/>
    <w:rsid w:val="00CA453B"/>
    <w:rsid w:val="00CA4E44"/>
    <w:rsid w:val="00CA59DB"/>
    <w:rsid w:val="00CA59F0"/>
    <w:rsid w:val="00CA5B18"/>
    <w:rsid w:val="00CA61D1"/>
    <w:rsid w:val="00CA6611"/>
    <w:rsid w:val="00CA6AE6"/>
    <w:rsid w:val="00CA782F"/>
    <w:rsid w:val="00CA7B09"/>
    <w:rsid w:val="00CA7BAA"/>
    <w:rsid w:val="00CB0A69"/>
    <w:rsid w:val="00CB187B"/>
    <w:rsid w:val="00CB191F"/>
    <w:rsid w:val="00CB2835"/>
    <w:rsid w:val="00CB2CA7"/>
    <w:rsid w:val="00CB305E"/>
    <w:rsid w:val="00CB30DA"/>
    <w:rsid w:val="00CB3285"/>
    <w:rsid w:val="00CB3629"/>
    <w:rsid w:val="00CB3B9E"/>
    <w:rsid w:val="00CB4302"/>
    <w:rsid w:val="00CB4304"/>
    <w:rsid w:val="00CB4500"/>
    <w:rsid w:val="00CB474D"/>
    <w:rsid w:val="00CB508C"/>
    <w:rsid w:val="00CB548F"/>
    <w:rsid w:val="00CC0BF8"/>
    <w:rsid w:val="00CC0C72"/>
    <w:rsid w:val="00CC106B"/>
    <w:rsid w:val="00CC16B4"/>
    <w:rsid w:val="00CC1781"/>
    <w:rsid w:val="00CC1AD6"/>
    <w:rsid w:val="00CC1CC6"/>
    <w:rsid w:val="00CC2BFD"/>
    <w:rsid w:val="00CC3177"/>
    <w:rsid w:val="00CC369F"/>
    <w:rsid w:val="00CC37B7"/>
    <w:rsid w:val="00CC3C75"/>
    <w:rsid w:val="00CC3F6A"/>
    <w:rsid w:val="00CC4836"/>
    <w:rsid w:val="00CC490B"/>
    <w:rsid w:val="00CC4FF5"/>
    <w:rsid w:val="00CC652E"/>
    <w:rsid w:val="00CC6DA7"/>
    <w:rsid w:val="00CC6F40"/>
    <w:rsid w:val="00CC73CD"/>
    <w:rsid w:val="00CC7B49"/>
    <w:rsid w:val="00CC7CB3"/>
    <w:rsid w:val="00CD05AC"/>
    <w:rsid w:val="00CD06E5"/>
    <w:rsid w:val="00CD083D"/>
    <w:rsid w:val="00CD0890"/>
    <w:rsid w:val="00CD0DF9"/>
    <w:rsid w:val="00CD1BB1"/>
    <w:rsid w:val="00CD1C12"/>
    <w:rsid w:val="00CD233A"/>
    <w:rsid w:val="00CD28D0"/>
    <w:rsid w:val="00CD29FA"/>
    <w:rsid w:val="00CD3161"/>
    <w:rsid w:val="00CD3169"/>
    <w:rsid w:val="00CD33EC"/>
    <w:rsid w:val="00CD3476"/>
    <w:rsid w:val="00CD3E1C"/>
    <w:rsid w:val="00CD4012"/>
    <w:rsid w:val="00CD408A"/>
    <w:rsid w:val="00CD4B0B"/>
    <w:rsid w:val="00CD4F55"/>
    <w:rsid w:val="00CD4FEE"/>
    <w:rsid w:val="00CD64DF"/>
    <w:rsid w:val="00CD66A7"/>
    <w:rsid w:val="00CE07DC"/>
    <w:rsid w:val="00CE07FE"/>
    <w:rsid w:val="00CE1534"/>
    <w:rsid w:val="00CE17B9"/>
    <w:rsid w:val="00CE1817"/>
    <w:rsid w:val="00CE1EEA"/>
    <w:rsid w:val="00CE225F"/>
    <w:rsid w:val="00CE22F5"/>
    <w:rsid w:val="00CE2746"/>
    <w:rsid w:val="00CE3007"/>
    <w:rsid w:val="00CE3BBE"/>
    <w:rsid w:val="00CE3D2C"/>
    <w:rsid w:val="00CE3E0B"/>
    <w:rsid w:val="00CE4BE2"/>
    <w:rsid w:val="00CE4C07"/>
    <w:rsid w:val="00CE50FE"/>
    <w:rsid w:val="00CE59AB"/>
    <w:rsid w:val="00CE5A7A"/>
    <w:rsid w:val="00CE5FAE"/>
    <w:rsid w:val="00CE6855"/>
    <w:rsid w:val="00CE74FA"/>
    <w:rsid w:val="00CF06C1"/>
    <w:rsid w:val="00CF086F"/>
    <w:rsid w:val="00CF1427"/>
    <w:rsid w:val="00CF160F"/>
    <w:rsid w:val="00CF1651"/>
    <w:rsid w:val="00CF1855"/>
    <w:rsid w:val="00CF189F"/>
    <w:rsid w:val="00CF2D89"/>
    <w:rsid w:val="00CF2F50"/>
    <w:rsid w:val="00CF4A82"/>
    <w:rsid w:val="00CF5AFB"/>
    <w:rsid w:val="00CF5C0A"/>
    <w:rsid w:val="00CF6198"/>
    <w:rsid w:val="00CF7248"/>
    <w:rsid w:val="00CF7343"/>
    <w:rsid w:val="00CF75A7"/>
    <w:rsid w:val="00D00449"/>
    <w:rsid w:val="00D009D6"/>
    <w:rsid w:val="00D00C22"/>
    <w:rsid w:val="00D00C3E"/>
    <w:rsid w:val="00D00DA5"/>
    <w:rsid w:val="00D01EAA"/>
    <w:rsid w:val="00D01F65"/>
    <w:rsid w:val="00D02709"/>
    <w:rsid w:val="00D02919"/>
    <w:rsid w:val="00D03B0E"/>
    <w:rsid w:val="00D03FE9"/>
    <w:rsid w:val="00D04C61"/>
    <w:rsid w:val="00D05036"/>
    <w:rsid w:val="00D0510F"/>
    <w:rsid w:val="00D053DB"/>
    <w:rsid w:val="00D058C4"/>
    <w:rsid w:val="00D05B8D"/>
    <w:rsid w:val="00D05B9B"/>
    <w:rsid w:val="00D065A2"/>
    <w:rsid w:val="00D06934"/>
    <w:rsid w:val="00D07845"/>
    <w:rsid w:val="00D079AA"/>
    <w:rsid w:val="00D07B04"/>
    <w:rsid w:val="00D07F00"/>
    <w:rsid w:val="00D07F88"/>
    <w:rsid w:val="00D10AB0"/>
    <w:rsid w:val="00D1130F"/>
    <w:rsid w:val="00D116A8"/>
    <w:rsid w:val="00D118E9"/>
    <w:rsid w:val="00D119B3"/>
    <w:rsid w:val="00D11C53"/>
    <w:rsid w:val="00D12CE8"/>
    <w:rsid w:val="00D13359"/>
    <w:rsid w:val="00D134A2"/>
    <w:rsid w:val="00D14E56"/>
    <w:rsid w:val="00D1709D"/>
    <w:rsid w:val="00D1717B"/>
    <w:rsid w:val="00D17418"/>
    <w:rsid w:val="00D17B72"/>
    <w:rsid w:val="00D20031"/>
    <w:rsid w:val="00D20220"/>
    <w:rsid w:val="00D2034A"/>
    <w:rsid w:val="00D213BA"/>
    <w:rsid w:val="00D21571"/>
    <w:rsid w:val="00D21678"/>
    <w:rsid w:val="00D21CF6"/>
    <w:rsid w:val="00D234DF"/>
    <w:rsid w:val="00D23F45"/>
    <w:rsid w:val="00D24BB8"/>
    <w:rsid w:val="00D256A5"/>
    <w:rsid w:val="00D25B5F"/>
    <w:rsid w:val="00D25C54"/>
    <w:rsid w:val="00D2629C"/>
    <w:rsid w:val="00D26C38"/>
    <w:rsid w:val="00D27810"/>
    <w:rsid w:val="00D27B79"/>
    <w:rsid w:val="00D27F21"/>
    <w:rsid w:val="00D31577"/>
    <w:rsid w:val="00D3185C"/>
    <w:rsid w:val="00D31D28"/>
    <w:rsid w:val="00D31F31"/>
    <w:rsid w:val="00D31F94"/>
    <w:rsid w:val="00D3205F"/>
    <w:rsid w:val="00D32ADD"/>
    <w:rsid w:val="00D32D06"/>
    <w:rsid w:val="00D3318E"/>
    <w:rsid w:val="00D33DC5"/>
    <w:rsid w:val="00D33E72"/>
    <w:rsid w:val="00D33F01"/>
    <w:rsid w:val="00D3416E"/>
    <w:rsid w:val="00D34285"/>
    <w:rsid w:val="00D3491F"/>
    <w:rsid w:val="00D34C5D"/>
    <w:rsid w:val="00D34D45"/>
    <w:rsid w:val="00D355E9"/>
    <w:rsid w:val="00D3562D"/>
    <w:rsid w:val="00D356AE"/>
    <w:rsid w:val="00D3585A"/>
    <w:rsid w:val="00D35BD6"/>
    <w:rsid w:val="00D35BFE"/>
    <w:rsid w:val="00D361B5"/>
    <w:rsid w:val="00D36202"/>
    <w:rsid w:val="00D363A5"/>
    <w:rsid w:val="00D36450"/>
    <w:rsid w:val="00D37580"/>
    <w:rsid w:val="00D3770A"/>
    <w:rsid w:val="00D37FE0"/>
    <w:rsid w:val="00D401EF"/>
    <w:rsid w:val="00D40E82"/>
    <w:rsid w:val="00D411A2"/>
    <w:rsid w:val="00D41295"/>
    <w:rsid w:val="00D4188E"/>
    <w:rsid w:val="00D41DA3"/>
    <w:rsid w:val="00D42014"/>
    <w:rsid w:val="00D421CD"/>
    <w:rsid w:val="00D4271E"/>
    <w:rsid w:val="00D4273D"/>
    <w:rsid w:val="00D428A0"/>
    <w:rsid w:val="00D428CF"/>
    <w:rsid w:val="00D42AA5"/>
    <w:rsid w:val="00D42F14"/>
    <w:rsid w:val="00D43599"/>
    <w:rsid w:val="00D43EA6"/>
    <w:rsid w:val="00D441C4"/>
    <w:rsid w:val="00D4498E"/>
    <w:rsid w:val="00D44A3D"/>
    <w:rsid w:val="00D4557E"/>
    <w:rsid w:val="00D45F17"/>
    <w:rsid w:val="00D4606D"/>
    <w:rsid w:val="00D46DEE"/>
    <w:rsid w:val="00D47F3F"/>
    <w:rsid w:val="00D50B9C"/>
    <w:rsid w:val="00D50F62"/>
    <w:rsid w:val="00D51308"/>
    <w:rsid w:val="00D513AF"/>
    <w:rsid w:val="00D5170D"/>
    <w:rsid w:val="00D519D0"/>
    <w:rsid w:val="00D51A0A"/>
    <w:rsid w:val="00D52D73"/>
    <w:rsid w:val="00D52E53"/>
    <w:rsid w:val="00D52E58"/>
    <w:rsid w:val="00D5321D"/>
    <w:rsid w:val="00D53684"/>
    <w:rsid w:val="00D53C57"/>
    <w:rsid w:val="00D53DEB"/>
    <w:rsid w:val="00D552C7"/>
    <w:rsid w:val="00D55CEB"/>
    <w:rsid w:val="00D55D06"/>
    <w:rsid w:val="00D56462"/>
    <w:rsid w:val="00D56524"/>
    <w:rsid w:val="00D56B20"/>
    <w:rsid w:val="00D56BC5"/>
    <w:rsid w:val="00D56E86"/>
    <w:rsid w:val="00D56F45"/>
    <w:rsid w:val="00D57279"/>
    <w:rsid w:val="00D57547"/>
    <w:rsid w:val="00D578B3"/>
    <w:rsid w:val="00D57966"/>
    <w:rsid w:val="00D6000B"/>
    <w:rsid w:val="00D600AF"/>
    <w:rsid w:val="00D602EF"/>
    <w:rsid w:val="00D604FF"/>
    <w:rsid w:val="00D60564"/>
    <w:rsid w:val="00D60B86"/>
    <w:rsid w:val="00D60CE1"/>
    <w:rsid w:val="00D61208"/>
    <w:rsid w:val="00D6171E"/>
    <w:rsid w:val="00D618F4"/>
    <w:rsid w:val="00D61B4F"/>
    <w:rsid w:val="00D61E5B"/>
    <w:rsid w:val="00D622B8"/>
    <w:rsid w:val="00D623C1"/>
    <w:rsid w:val="00D63636"/>
    <w:rsid w:val="00D65745"/>
    <w:rsid w:val="00D65AFB"/>
    <w:rsid w:val="00D65D64"/>
    <w:rsid w:val="00D6602F"/>
    <w:rsid w:val="00D66B46"/>
    <w:rsid w:val="00D66BF7"/>
    <w:rsid w:val="00D67341"/>
    <w:rsid w:val="00D673E8"/>
    <w:rsid w:val="00D679DB"/>
    <w:rsid w:val="00D67CFA"/>
    <w:rsid w:val="00D70DA4"/>
    <w:rsid w:val="00D714CC"/>
    <w:rsid w:val="00D71799"/>
    <w:rsid w:val="00D71D24"/>
    <w:rsid w:val="00D71DAF"/>
    <w:rsid w:val="00D724B6"/>
    <w:rsid w:val="00D72A42"/>
    <w:rsid w:val="00D732AA"/>
    <w:rsid w:val="00D7415C"/>
    <w:rsid w:val="00D74625"/>
    <w:rsid w:val="00D756CA"/>
    <w:rsid w:val="00D75EA7"/>
    <w:rsid w:val="00D76ECC"/>
    <w:rsid w:val="00D77644"/>
    <w:rsid w:val="00D80772"/>
    <w:rsid w:val="00D8107E"/>
    <w:rsid w:val="00D817EC"/>
    <w:rsid w:val="00D81ADF"/>
    <w:rsid w:val="00D81B33"/>
    <w:rsid w:val="00D81F21"/>
    <w:rsid w:val="00D82B1A"/>
    <w:rsid w:val="00D82E4E"/>
    <w:rsid w:val="00D83383"/>
    <w:rsid w:val="00D8339A"/>
    <w:rsid w:val="00D836FD"/>
    <w:rsid w:val="00D8431E"/>
    <w:rsid w:val="00D84A1A"/>
    <w:rsid w:val="00D84C24"/>
    <w:rsid w:val="00D850C1"/>
    <w:rsid w:val="00D864F2"/>
    <w:rsid w:val="00D86600"/>
    <w:rsid w:val="00D86AD4"/>
    <w:rsid w:val="00D86D34"/>
    <w:rsid w:val="00D86D3E"/>
    <w:rsid w:val="00D87123"/>
    <w:rsid w:val="00D91673"/>
    <w:rsid w:val="00D91912"/>
    <w:rsid w:val="00D92540"/>
    <w:rsid w:val="00D92596"/>
    <w:rsid w:val="00D92701"/>
    <w:rsid w:val="00D9296A"/>
    <w:rsid w:val="00D9296D"/>
    <w:rsid w:val="00D943F8"/>
    <w:rsid w:val="00D94532"/>
    <w:rsid w:val="00D94558"/>
    <w:rsid w:val="00D945F0"/>
    <w:rsid w:val="00D946C4"/>
    <w:rsid w:val="00D94808"/>
    <w:rsid w:val="00D94A73"/>
    <w:rsid w:val="00D94CA8"/>
    <w:rsid w:val="00D94FF0"/>
    <w:rsid w:val="00D950DC"/>
    <w:rsid w:val="00D95400"/>
    <w:rsid w:val="00D95470"/>
    <w:rsid w:val="00D954EB"/>
    <w:rsid w:val="00D95FA5"/>
    <w:rsid w:val="00D96AC5"/>
    <w:rsid w:val="00D96B55"/>
    <w:rsid w:val="00D9733E"/>
    <w:rsid w:val="00D977DB"/>
    <w:rsid w:val="00D9798C"/>
    <w:rsid w:val="00DA0C5D"/>
    <w:rsid w:val="00DA1764"/>
    <w:rsid w:val="00DA1842"/>
    <w:rsid w:val="00DA1F23"/>
    <w:rsid w:val="00DA2619"/>
    <w:rsid w:val="00DA26C8"/>
    <w:rsid w:val="00DA32F5"/>
    <w:rsid w:val="00DA386C"/>
    <w:rsid w:val="00DA4239"/>
    <w:rsid w:val="00DA4D9C"/>
    <w:rsid w:val="00DA50F4"/>
    <w:rsid w:val="00DA5130"/>
    <w:rsid w:val="00DA5573"/>
    <w:rsid w:val="00DA578B"/>
    <w:rsid w:val="00DA588C"/>
    <w:rsid w:val="00DA58F8"/>
    <w:rsid w:val="00DA5B6C"/>
    <w:rsid w:val="00DA654E"/>
    <w:rsid w:val="00DA65DE"/>
    <w:rsid w:val="00DA6DA7"/>
    <w:rsid w:val="00DA6DDD"/>
    <w:rsid w:val="00DA716E"/>
    <w:rsid w:val="00DA7283"/>
    <w:rsid w:val="00DA7A12"/>
    <w:rsid w:val="00DA7DE8"/>
    <w:rsid w:val="00DA7F6D"/>
    <w:rsid w:val="00DB02CF"/>
    <w:rsid w:val="00DB0440"/>
    <w:rsid w:val="00DB0B61"/>
    <w:rsid w:val="00DB1474"/>
    <w:rsid w:val="00DB1BC4"/>
    <w:rsid w:val="00DB20C6"/>
    <w:rsid w:val="00DB2292"/>
    <w:rsid w:val="00DB2375"/>
    <w:rsid w:val="00DB2962"/>
    <w:rsid w:val="00DB3074"/>
    <w:rsid w:val="00DB42F7"/>
    <w:rsid w:val="00DB4824"/>
    <w:rsid w:val="00DB4859"/>
    <w:rsid w:val="00DB4CF8"/>
    <w:rsid w:val="00DB5020"/>
    <w:rsid w:val="00DB52FB"/>
    <w:rsid w:val="00DB56B9"/>
    <w:rsid w:val="00DB5EA0"/>
    <w:rsid w:val="00DB7F16"/>
    <w:rsid w:val="00DC013B"/>
    <w:rsid w:val="00DC06AA"/>
    <w:rsid w:val="00DC090B"/>
    <w:rsid w:val="00DC0ED6"/>
    <w:rsid w:val="00DC1679"/>
    <w:rsid w:val="00DC219B"/>
    <w:rsid w:val="00DC2299"/>
    <w:rsid w:val="00DC2B4A"/>
    <w:rsid w:val="00DC2CF1"/>
    <w:rsid w:val="00DC2D44"/>
    <w:rsid w:val="00DC2D92"/>
    <w:rsid w:val="00DC2DC7"/>
    <w:rsid w:val="00DC2EA0"/>
    <w:rsid w:val="00DC2FCF"/>
    <w:rsid w:val="00DC39A6"/>
    <w:rsid w:val="00DC3A7C"/>
    <w:rsid w:val="00DC3EC3"/>
    <w:rsid w:val="00DC471D"/>
    <w:rsid w:val="00DC4FCF"/>
    <w:rsid w:val="00DC50B2"/>
    <w:rsid w:val="00DC50C6"/>
    <w:rsid w:val="00DC50E0"/>
    <w:rsid w:val="00DC549F"/>
    <w:rsid w:val="00DC568F"/>
    <w:rsid w:val="00DC5AAE"/>
    <w:rsid w:val="00DC5C37"/>
    <w:rsid w:val="00DC6292"/>
    <w:rsid w:val="00DC6386"/>
    <w:rsid w:val="00DC7289"/>
    <w:rsid w:val="00DC7789"/>
    <w:rsid w:val="00DC797F"/>
    <w:rsid w:val="00DD01B1"/>
    <w:rsid w:val="00DD06A1"/>
    <w:rsid w:val="00DD0E73"/>
    <w:rsid w:val="00DD1130"/>
    <w:rsid w:val="00DD170F"/>
    <w:rsid w:val="00DD1951"/>
    <w:rsid w:val="00DD1C2C"/>
    <w:rsid w:val="00DD203E"/>
    <w:rsid w:val="00DD21CD"/>
    <w:rsid w:val="00DD232A"/>
    <w:rsid w:val="00DD244F"/>
    <w:rsid w:val="00DD2748"/>
    <w:rsid w:val="00DD3134"/>
    <w:rsid w:val="00DD4246"/>
    <w:rsid w:val="00DD487D"/>
    <w:rsid w:val="00DD4921"/>
    <w:rsid w:val="00DD4B00"/>
    <w:rsid w:val="00DD4E83"/>
    <w:rsid w:val="00DD5A2B"/>
    <w:rsid w:val="00DD5CB0"/>
    <w:rsid w:val="00DD5ED8"/>
    <w:rsid w:val="00DD6628"/>
    <w:rsid w:val="00DD6945"/>
    <w:rsid w:val="00DD6957"/>
    <w:rsid w:val="00DD6D4E"/>
    <w:rsid w:val="00DE00AD"/>
    <w:rsid w:val="00DE0102"/>
    <w:rsid w:val="00DE0A35"/>
    <w:rsid w:val="00DE1337"/>
    <w:rsid w:val="00DE17FE"/>
    <w:rsid w:val="00DE1A9D"/>
    <w:rsid w:val="00DE1BAD"/>
    <w:rsid w:val="00DE1BFB"/>
    <w:rsid w:val="00DE2BAD"/>
    <w:rsid w:val="00DE2D04"/>
    <w:rsid w:val="00DE3250"/>
    <w:rsid w:val="00DE363D"/>
    <w:rsid w:val="00DE3E35"/>
    <w:rsid w:val="00DE46C2"/>
    <w:rsid w:val="00DE48AA"/>
    <w:rsid w:val="00DE48C9"/>
    <w:rsid w:val="00DE5164"/>
    <w:rsid w:val="00DE5270"/>
    <w:rsid w:val="00DE52F1"/>
    <w:rsid w:val="00DE5E10"/>
    <w:rsid w:val="00DE6028"/>
    <w:rsid w:val="00DE644D"/>
    <w:rsid w:val="00DE69A8"/>
    <w:rsid w:val="00DE6C85"/>
    <w:rsid w:val="00DE72F0"/>
    <w:rsid w:val="00DE78A3"/>
    <w:rsid w:val="00DE7DE9"/>
    <w:rsid w:val="00DF0A6E"/>
    <w:rsid w:val="00DF0E1E"/>
    <w:rsid w:val="00DF130A"/>
    <w:rsid w:val="00DF16EA"/>
    <w:rsid w:val="00DF194B"/>
    <w:rsid w:val="00DF1A71"/>
    <w:rsid w:val="00DF1ADE"/>
    <w:rsid w:val="00DF1F77"/>
    <w:rsid w:val="00DF2180"/>
    <w:rsid w:val="00DF2572"/>
    <w:rsid w:val="00DF28BA"/>
    <w:rsid w:val="00DF2A43"/>
    <w:rsid w:val="00DF2E4C"/>
    <w:rsid w:val="00DF3401"/>
    <w:rsid w:val="00DF37D3"/>
    <w:rsid w:val="00DF3800"/>
    <w:rsid w:val="00DF3928"/>
    <w:rsid w:val="00DF3AD1"/>
    <w:rsid w:val="00DF4237"/>
    <w:rsid w:val="00DF45E8"/>
    <w:rsid w:val="00DF46B4"/>
    <w:rsid w:val="00DF50FC"/>
    <w:rsid w:val="00DF5EB3"/>
    <w:rsid w:val="00DF5F9D"/>
    <w:rsid w:val="00DF649D"/>
    <w:rsid w:val="00DF68C7"/>
    <w:rsid w:val="00DF72F2"/>
    <w:rsid w:val="00DF731A"/>
    <w:rsid w:val="00DF7B65"/>
    <w:rsid w:val="00E0028F"/>
    <w:rsid w:val="00E00997"/>
    <w:rsid w:val="00E00B5F"/>
    <w:rsid w:val="00E012E5"/>
    <w:rsid w:val="00E01429"/>
    <w:rsid w:val="00E02244"/>
    <w:rsid w:val="00E02632"/>
    <w:rsid w:val="00E0298C"/>
    <w:rsid w:val="00E02E15"/>
    <w:rsid w:val="00E034CE"/>
    <w:rsid w:val="00E03B9D"/>
    <w:rsid w:val="00E03E41"/>
    <w:rsid w:val="00E03E5F"/>
    <w:rsid w:val="00E03FD1"/>
    <w:rsid w:val="00E041EC"/>
    <w:rsid w:val="00E04422"/>
    <w:rsid w:val="00E045F0"/>
    <w:rsid w:val="00E0467D"/>
    <w:rsid w:val="00E04BFC"/>
    <w:rsid w:val="00E04C71"/>
    <w:rsid w:val="00E04CA4"/>
    <w:rsid w:val="00E04E99"/>
    <w:rsid w:val="00E05D28"/>
    <w:rsid w:val="00E06444"/>
    <w:rsid w:val="00E06B75"/>
    <w:rsid w:val="00E06DEC"/>
    <w:rsid w:val="00E070FE"/>
    <w:rsid w:val="00E072A5"/>
    <w:rsid w:val="00E07B6D"/>
    <w:rsid w:val="00E1035D"/>
    <w:rsid w:val="00E11010"/>
    <w:rsid w:val="00E1105D"/>
    <w:rsid w:val="00E11332"/>
    <w:rsid w:val="00E11352"/>
    <w:rsid w:val="00E11D90"/>
    <w:rsid w:val="00E12D11"/>
    <w:rsid w:val="00E12F72"/>
    <w:rsid w:val="00E142D0"/>
    <w:rsid w:val="00E146BB"/>
    <w:rsid w:val="00E14A7D"/>
    <w:rsid w:val="00E14BC8"/>
    <w:rsid w:val="00E14C63"/>
    <w:rsid w:val="00E154C5"/>
    <w:rsid w:val="00E1625D"/>
    <w:rsid w:val="00E17035"/>
    <w:rsid w:val="00E170DC"/>
    <w:rsid w:val="00E17546"/>
    <w:rsid w:val="00E17916"/>
    <w:rsid w:val="00E20331"/>
    <w:rsid w:val="00E20B53"/>
    <w:rsid w:val="00E20E5A"/>
    <w:rsid w:val="00E210B5"/>
    <w:rsid w:val="00E22386"/>
    <w:rsid w:val="00E226E5"/>
    <w:rsid w:val="00E22AD8"/>
    <w:rsid w:val="00E22DDA"/>
    <w:rsid w:val="00E22F6C"/>
    <w:rsid w:val="00E24241"/>
    <w:rsid w:val="00E24295"/>
    <w:rsid w:val="00E24320"/>
    <w:rsid w:val="00E2451D"/>
    <w:rsid w:val="00E24596"/>
    <w:rsid w:val="00E2463D"/>
    <w:rsid w:val="00E257E0"/>
    <w:rsid w:val="00E26038"/>
    <w:rsid w:val="00E261B3"/>
    <w:rsid w:val="00E2630C"/>
    <w:rsid w:val="00E263FF"/>
    <w:rsid w:val="00E265DE"/>
    <w:rsid w:val="00E26818"/>
    <w:rsid w:val="00E268B0"/>
    <w:rsid w:val="00E2721A"/>
    <w:rsid w:val="00E272B0"/>
    <w:rsid w:val="00E2769E"/>
    <w:rsid w:val="00E27F00"/>
    <w:rsid w:val="00E27FFC"/>
    <w:rsid w:val="00E30047"/>
    <w:rsid w:val="00E30218"/>
    <w:rsid w:val="00E30B15"/>
    <w:rsid w:val="00E30E46"/>
    <w:rsid w:val="00E3123D"/>
    <w:rsid w:val="00E31DEE"/>
    <w:rsid w:val="00E32A79"/>
    <w:rsid w:val="00E33237"/>
    <w:rsid w:val="00E33794"/>
    <w:rsid w:val="00E33940"/>
    <w:rsid w:val="00E349F0"/>
    <w:rsid w:val="00E34DB6"/>
    <w:rsid w:val="00E34DBB"/>
    <w:rsid w:val="00E352B4"/>
    <w:rsid w:val="00E35DC2"/>
    <w:rsid w:val="00E35FAB"/>
    <w:rsid w:val="00E3602A"/>
    <w:rsid w:val="00E36083"/>
    <w:rsid w:val="00E368A5"/>
    <w:rsid w:val="00E36F8C"/>
    <w:rsid w:val="00E40181"/>
    <w:rsid w:val="00E41DBE"/>
    <w:rsid w:val="00E41EA5"/>
    <w:rsid w:val="00E42A72"/>
    <w:rsid w:val="00E42D56"/>
    <w:rsid w:val="00E431F5"/>
    <w:rsid w:val="00E4328D"/>
    <w:rsid w:val="00E43406"/>
    <w:rsid w:val="00E4360C"/>
    <w:rsid w:val="00E4369F"/>
    <w:rsid w:val="00E4468F"/>
    <w:rsid w:val="00E44FDD"/>
    <w:rsid w:val="00E46609"/>
    <w:rsid w:val="00E46D29"/>
    <w:rsid w:val="00E46D95"/>
    <w:rsid w:val="00E474A1"/>
    <w:rsid w:val="00E47B1A"/>
    <w:rsid w:val="00E47CB6"/>
    <w:rsid w:val="00E50104"/>
    <w:rsid w:val="00E5012D"/>
    <w:rsid w:val="00E501E0"/>
    <w:rsid w:val="00E50483"/>
    <w:rsid w:val="00E51354"/>
    <w:rsid w:val="00E513A2"/>
    <w:rsid w:val="00E51627"/>
    <w:rsid w:val="00E5175C"/>
    <w:rsid w:val="00E518B4"/>
    <w:rsid w:val="00E51AC7"/>
    <w:rsid w:val="00E51BD2"/>
    <w:rsid w:val="00E52052"/>
    <w:rsid w:val="00E521CD"/>
    <w:rsid w:val="00E52B4C"/>
    <w:rsid w:val="00E52B51"/>
    <w:rsid w:val="00E536E9"/>
    <w:rsid w:val="00E53AEE"/>
    <w:rsid w:val="00E54950"/>
    <w:rsid w:val="00E54F43"/>
    <w:rsid w:val="00E556A7"/>
    <w:rsid w:val="00E5580B"/>
    <w:rsid w:val="00E55854"/>
    <w:rsid w:val="00E55A10"/>
    <w:rsid w:val="00E55FB3"/>
    <w:rsid w:val="00E56098"/>
    <w:rsid w:val="00E569BD"/>
    <w:rsid w:val="00E56A01"/>
    <w:rsid w:val="00E56F8D"/>
    <w:rsid w:val="00E57081"/>
    <w:rsid w:val="00E5708B"/>
    <w:rsid w:val="00E5735D"/>
    <w:rsid w:val="00E5753F"/>
    <w:rsid w:val="00E578AE"/>
    <w:rsid w:val="00E57F81"/>
    <w:rsid w:val="00E606A7"/>
    <w:rsid w:val="00E60746"/>
    <w:rsid w:val="00E6133F"/>
    <w:rsid w:val="00E61618"/>
    <w:rsid w:val="00E619D7"/>
    <w:rsid w:val="00E62888"/>
    <w:rsid w:val="00E629A1"/>
    <w:rsid w:val="00E62E2B"/>
    <w:rsid w:val="00E6373C"/>
    <w:rsid w:val="00E637A6"/>
    <w:rsid w:val="00E638E3"/>
    <w:rsid w:val="00E644A4"/>
    <w:rsid w:val="00E644F8"/>
    <w:rsid w:val="00E646A2"/>
    <w:rsid w:val="00E64A3E"/>
    <w:rsid w:val="00E655FA"/>
    <w:rsid w:val="00E666E7"/>
    <w:rsid w:val="00E66B2B"/>
    <w:rsid w:val="00E66C35"/>
    <w:rsid w:val="00E66E60"/>
    <w:rsid w:val="00E672CC"/>
    <w:rsid w:val="00E6794C"/>
    <w:rsid w:val="00E704AB"/>
    <w:rsid w:val="00E71591"/>
    <w:rsid w:val="00E717B9"/>
    <w:rsid w:val="00E71CEB"/>
    <w:rsid w:val="00E71F8E"/>
    <w:rsid w:val="00E72581"/>
    <w:rsid w:val="00E72B45"/>
    <w:rsid w:val="00E72BE4"/>
    <w:rsid w:val="00E73128"/>
    <w:rsid w:val="00E74421"/>
    <w:rsid w:val="00E745E4"/>
    <w:rsid w:val="00E7474F"/>
    <w:rsid w:val="00E751A3"/>
    <w:rsid w:val="00E76B5C"/>
    <w:rsid w:val="00E76FD3"/>
    <w:rsid w:val="00E77DFA"/>
    <w:rsid w:val="00E803B0"/>
    <w:rsid w:val="00E80438"/>
    <w:rsid w:val="00E8059B"/>
    <w:rsid w:val="00E80672"/>
    <w:rsid w:val="00E80739"/>
    <w:rsid w:val="00E8086E"/>
    <w:rsid w:val="00E80DE3"/>
    <w:rsid w:val="00E8110B"/>
    <w:rsid w:val="00E8128C"/>
    <w:rsid w:val="00E8165B"/>
    <w:rsid w:val="00E81E3E"/>
    <w:rsid w:val="00E82182"/>
    <w:rsid w:val="00E8298F"/>
    <w:rsid w:val="00E82C55"/>
    <w:rsid w:val="00E82CB5"/>
    <w:rsid w:val="00E8349E"/>
    <w:rsid w:val="00E84422"/>
    <w:rsid w:val="00E84482"/>
    <w:rsid w:val="00E85C17"/>
    <w:rsid w:val="00E85EF4"/>
    <w:rsid w:val="00E86139"/>
    <w:rsid w:val="00E86180"/>
    <w:rsid w:val="00E86427"/>
    <w:rsid w:val="00E864CC"/>
    <w:rsid w:val="00E871B2"/>
    <w:rsid w:val="00E871E6"/>
    <w:rsid w:val="00E873CC"/>
    <w:rsid w:val="00E8787E"/>
    <w:rsid w:val="00E90359"/>
    <w:rsid w:val="00E9042A"/>
    <w:rsid w:val="00E90821"/>
    <w:rsid w:val="00E915A2"/>
    <w:rsid w:val="00E91A71"/>
    <w:rsid w:val="00E9228D"/>
    <w:rsid w:val="00E92AC3"/>
    <w:rsid w:val="00E932BD"/>
    <w:rsid w:val="00E93FD7"/>
    <w:rsid w:val="00E94155"/>
    <w:rsid w:val="00E9434E"/>
    <w:rsid w:val="00E94382"/>
    <w:rsid w:val="00E944AC"/>
    <w:rsid w:val="00E94727"/>
    <w:rsid w:val="00E94BD8"/>
    <w:rsid w:val="00E94E82"/>
    <w:rsid w:val="00E94EAF"/>
    <w:rsid w:val="00E94EBF"/>
    <w:rsid w:val="00E952B9"/>
    <w:rsid w:val="00E95458"/>
    <w:rsid w:val="00E95BE4"/>
    <w:rsid w:val="00E95CA0"/>
    <w:rsid w:val="00EA0708"/>
    <w:rsid w:val="00EA0D29"/>
    <w:rsid w:val="00EA1C79"/>
    <w:rsid w:val="00EA1FCF"/>
    <w:rsid w:val="00EA2ABE"/>
    <w:rsid w:val="00EA2F6A"/>
    <w:rsid w:val="00EA3444"/>
    <w:rsid w:val="00EA3F71"/>
    <w:rsid w:val="00EA462B"/>
    <w:rsid w:val="00EA4FA7"/>
    <w:rsid w:val="00EA5674"/>
    <w:rsid w:val="00EA57D3"/>
    <w:rsid w:val="00EA5829"/>
    <w:rsid w:val="00EA5879"/>
    <w:rsid w:val="00EA59EB"/>
    <w:rsid w:val="00EA5E19"/>
    <w:rsid w:val="00EA6641"/>
    <w:rsid w:val="00EA6AE6"/>
    <w:rsid w:val="00EA750A"/>
    <w:rsid w:val="00EA75F3"/>
    <w:rsid w:val="00EA7DB7"/>
    <w:rsid w:val="00EA7ECF"/>
    <w:rsid w:val="00EA7F96"/>
    <w:rsid w:val="00EB00E0"/>
    <w:rsid w:val="00EB05D5"/>
    <w:rsid w:val="00EB0843"/>
    <w:rsid w:val="00EB1032"/>
    <w:rsid w:val="00EB13E4"/>
    <w:rsid w:val="00EB170C"/>
    <w:rsid w:val="00EB1B89"/>
    <w:rsid w:val="00EB2284"/>
    <w:rsid w:val="00EB2F58"/>
    <w:rsid w:val="00EB34DA"/>
    <w:rsid w:val="00EB3892"/>
    <w:rsid w:val="00EB40A6"/>
    <w:rsid w:val="00EB42E1"/>
    <w:rsid w:val="00EB4824"/>
    <w:rsid w:val="00EB4BC7"/>
    <w:rsid w:val="00EB4BF4"/>
    <w:rsid w:val="00EB4D0A"/>
    <w:rsid w:val="00EB5532"/>
    <w:rsid w:val="00EB56B9"/>
    <w:rsid w:val="00EB5F11"/>
    <w:rsid w:val="00EB6497"/>
    <w:rsid w:val="00EB67F8"/>
    <w:rsid w:val="00EB68DD"/>
    <w:rsid w:val="00EB6D5D"/>
    <w:rsid w:val="00EB7CA3"/>
    <w:rsid w:val="00EB7F4C"/>
    <w:rsid w:val="00EC020C"/>
    <w:rsid w:val="00EC059F"/>
    <w:rsid w:val="00EC073E"/>
    <w:rsid w:val="00EC0CFC"/>
    <w:rsid w:val="00EC0D83"/>
    <w:rsid w:val="00EC0F34"/>
    <w:rsid w:val="00EC1268"/>
    <w:rsid w:val="00EC12D5"/>
    <w:rsid w:val="00EC154A"/>
    <w:rsid w:val="00EC17A1"/>
    <w:rsid w:val="00EC1AA7"/>
    <w:rsid w:val="00EC1B65"/>
    <w:rsid w:val="00EC1C69"/>
    <w:rsid w:val="00EC1F24"/>
    <w:rsid w:val="00EC22F6"/>
    <w:rsid w:val="00EC27CE"/>
    <w:rsid w:val="00EC3301"/>
    <w:rsid w:val="00EC3DB9"/>
    <w:rsid w:val="00EC433A"/>
    <w:rsid w:val="00EC4922"/>
    <w:rsid w:val="00EC49DB"/>
    <w:rsid w:val="00EC4CD5"/>
    <w:rsid w:val="00EC5E47"/>
    <w:rsid w:val="00EC6645"/>
    <w:rsid w:val="00EC69D8"/>
    <w:rsid w:val="00EC6EBA"/>
    <w:rsid w:val="00EC6F17"/>
    <w:rsid w:val="00EC7131"/>
    <w:rsid w:val="00EC7BEB"/>
    <w:rsid w:val="00ED04EB"/>
    <w:rsid w:val="00ED0597"/>
    <w:rsid w:val="00ED0BB4"/>
    <w:rsid w:val="00ED0C68"/>
    <w:rsid w:val="00ED0F6E"/>
    <w:rsid w:val="00ED19F9"/>
    <w:rsid w:val="00ED32FC"/>
    <w:rsid w:val="00ED42D1"/>
    <w:rsid w:val="00ED5274"/>
    <w:rsid w:val="00ED5329"/>
    <w:rsid w:val="00ED59E8"/>
    <w:rsid w:val="00ED5B9B"/>
    <w:rsid w:val="00ED5C01"/>
    <w:rsid w:val="00ED60C7"/>
    <w:rsid w:val="00ED63C0"/>
    <w:rsid w:val="00ED66BA"/>
    <w:rsid w:val="00ED6BAD"/>
    <w:rsid w:val="00ED6E23"/>
    <w:rsid w:val="00ED7447"/>
    <w:rsid w:val="00ED7762"/>
    <w:rsid w:val="00ED7BAF"/>
    <w:rsid w:val="00ED7FF4"/>
    <w:rsid w:val="00EE00D6"/>
    <w:rsid w:val="00EE0799"/>
    <w:rsid w:val="00EE0998"/>
    <w:rsid w:val="00EE0FA8"/>
    <w:rsid w:val="00EE1166"/>
    <w:rsid w:val="00EE11E7"/>
    <w:rsid w:val="00EE1488"/>
    <w:rsid w:val="00EE1822"/>
    <w:rsid w:val="00EE2820"/>
    <w:rsid w:val="00EE2923"/>
    <w:rsid w:val="00EE2944"/>
    <w:rsid w:val="00EE29AD"/>
    <w:rsid w:val="00EE39E4"/>
    <w:rsid w:val="00EE3A89"/>
    <w:rsid w:val="00EE3C98"/>
    <w:rsid w:val="00EE3E24"/>
    <w:rsid w:val="00EE43BE"/>
    <w:rsid w:val="00EE4D5D"/>
    <w:rsid w:val="00EE5131"/>
    <w:rsid w:val="00EE569C"/>
    <w:rsid w:val="00EE5BE0"/>
    <w:rsid w:val="00EE5F42"/>
    <w:rsid w:val="00EE659C"/>
    <w:rsid w:val="00EE681F"/>
    <w:rsid w:val="00EF042D"/>
    <w:rsid w:val="00EF081C"/>
    <w:rsid w:val="00EF109B"/>
    <w:rsid w:val="00EF201C"/>
    <w:rsid w:val="00EF22BC"/>
    <w:rsid w:val="00EF246E"/>
    <w:rsid w:val="00EF24BA"/>
    <w:rsid w:val="00EF26FD"/>
    <w:rsid w:val="00EF2C72"/>
    <w:rsid w:val="00EF2E35"/>
    <w:rsid w:val="00EF36AF"/>
    <w:rsid w:val="00EF39CB"/>
    <w:rsid w:val="00EF3C79"/>
    <w:rsid w:val="00EF3EB9"/>
    <w:rsid w:val="00EF5320"/>
    <w:rsid w:val="00EF552A"/>
    <w:rsid w:val="00EF59A3"/>
    <w:rsid w:val="00EF5AC3"/>
    <w:rsid w:val="00EF62D0"/>
    <w:rsid w:val="00EF6587"/>
    <w:rsid w:val="00EF6675"/>
    <w:rsid w:val="00EF69E3"/>
    <w:rsid w:val="00EF6E17"/>
    <w:rsid w:val="00EF7441"/>
    <w:rsid w:val="00EF77FE"/>
    <w:rsid w:val="00EF7B3D"/>
    <w:rsid w:val="00EF7C45"/>
    <w:rsid w:val="00F001E2"/>
    <w:rsid w:val="00F0063D"/>
    <w:rsid w:val="00F007F4"/>
    <w:rsid w:val="00F00F9C"/>
    <w:rsid w:val="00F011F0"/>
    <w:rsid w:val="00F016B3"/>
    <w:rsid w:val="00F0183C"/>
    <w:rsid w:val="00F01D29"/>
    <w:rsid w:val="00F01E5F"/>
    <w:rsid w:val="00F01F12"/>
    <w:rsid w:val="00F024F3"/>
    <w:rsid w:val="00F029EE"/>
    <w:rsid w:val="00F02ABA"/>
    <w:rsid w:val="00F03252"/>
    <w:rsid w:val="00F04037"/>
    <w:rsid w:val="00F041DB"/>
    <w:rsid w:val="00F0437A"/>
    <w:rsid w:val="00F0495F"/>
    <w:rsid w:val="00F0524C"/>
    <w:rsid w:val="00F0541B"/>
    <w:rsid w:val="00F06189"/>
    <w:rsid w:val="00F0630D"/>
    <w:rsid w:val="00F06EE1"/>
    <w:rsid w:val="00F07276"/>
    <w:rsid w:val="00F079B0"/>
    <w:rsid w:val="00F07C8E"/>
    <w:rsid w:val="00F101B8"/>
    <w:rsid w:val="00F10222"/>
    <w:rsid w:val="00F1060D"/>
    <w:rsid w:val="00F10BA2"/>
    <w:rsid w:val="00F11037"/>
    <w:rsid w:val="00F1128D"/>
    <w:rsid w:val="00F11A35"/>
    <w:rsid w:val="00F11D8D"/>
    <w:rsid w:val="00F1207A"/>
    <w:rsid w:val="00F121C9"/>
    <w:rsid w:val="00F121DA"/>
    <w:rsid w:val="00F12462"/>
    <w:rsid w:val="00F1276C"/>
    <w:rsid w:val="00F12D26"/>
    <w:rsid w:val="00F12EDC"/>
    <w:rsid w:val="00F13230"/>
    <w:rsid w:val="00F13700"/>
    <w:rsid w:val="00F13ED8"/>
    <w:rsid w:val="00F14664"/>
    <w:rsid w:val="00F1476A"/>
    <w:rsid w:val="00F15BD8"/>
    <w:rsid w:val="00F15F8F"/>
    <w:rsid w:val="00F16092"/>
    <w:rsid w:val="00F16582"/>
    <w:rsid w:val="00F16F1B"/>
    <w:rsid w:val="00F17710"/>
    <w:rsid w:val="00F17ED3"/>
    <w:rsid w:val="00F20491"/>
    <w:rsid w:val="00F20E38"/>
    <w:rsid w:val="00F20F80"/>
    <w:rsid w:val="00F21C2C"/>
    <w:rsid w:val="00F220CD"/>
    <w:rsid w:val="00F2211A"/>
    <w:rsid w:val="00F2230E"/>
    <w:rsid w:val="00F22537"/>
    <w:rsid w:val="00F22D93"/>
    <w:rsid w:val="00F22E87"/>
    <w:rsid w:val="00F22EA1"/>
    <w:rsid w:val="00F2423D"/>
    <w:rsid w:val="00F2465D"/>
    <w:rsid w:val="00F24C50"/>
    <w:rsid w:val="00F24DD3"/>
    <w:rsid w:val="00F250A9"/>
    <w:rsid w:val="00F253EC"/>
    <w:rsid w:val="00F26419"/>
    <w:rsid w:val="00F267AF"/>
    <w:rsid w:val="00F26C51"/>
    <w:rsid w:val="00F26FA4"/>
    <w:rsid w:val="00F27001"/>
    <w:rsid w:val="00F3029A"/>
    <w:rsid w:val="00F30FF4"/>
    <w:rsid w:val="00F3122E"/>
    <w:rsid w:val="00F32368"/>
    <w:rsid w:val="00F3287C"/>
    <w:rsid w:val="00F32898"/>
    <w:rsid w:val="00F32AAA"/>
    <w:rsid w:val="00F331AD"/>
    <w:rsid w:val="00F3320F"/>
    <w:rsid w:val="00F3348F"/>
    <w:rsid w:val="00F33504"/>
    <w:rsid w:val="00F33789"/>
    <w:rsid w:val="00F3441D"/>
    <w:rsid w:val="00F34523"/>
    <w:rsid w:val="00F3496D"/>
    <w:rsid w:val="00F34B04"/>
    <w:rsid w:val="00F35287"/>
    <w:rsid w:val="00F35721"/>
    <w:rsid w:val="00F357D6"/>
    <w:rsid w:val="00F359C3"/>
    <w:rsid w:val="00F35AEC"/>
    <w:rsid w:val="00F35B13"/>
    <w:rsid w:val="00F35C9D"/>
    <w:rsid w:val="00F366D5"/>
    <w:rsid w:val="00F368C1"/>
    <w:rsid w:val="00F36A4F"/>
    <w:rsid w:val="00F370F4"/>
    <w:rsid w:val="00F371AA"/>
    <w:rsid w:val="00F3738C"/>
    <w:rsid w:val="00F3750C"/>
    <w:rsid w:val="00F37C94"/>
    <w:rsid w:val="00F37E88"/>
    <w:rsid w:val="00F40107"/>
    <w:rsid w:val="00F40547"/>
    <w:rsid w:val="00F4059B"/>
    <w:rsid w:val="00F409C3"/>
    <w:rsid w:val="00F40A70"/>
    <w:rsid w:val="00F411A7"/>
    <w:rsid w:val="00F4134F"/>
    <w:rsid w:val="00F4135D"/>
    <w:rsid w:val="00F414B1"/>
    <w:rsid w:val="00F41847"/>
    <w:rsid w:val="00F419EA"/>
    <w:rsid w:val="00F42306"/>
    <w:rsid w:val="00F439ED"/>
    <w:rsid w:val="00F43A37"/>
    <w:rsid w:val="00F43DAE"/>
    <w:rsid w:val="00F44155"/>
    <w:rsid w:val="00F441B7"/>
    <w:rsid w:val="00F4422A"/>
    <w:rsid w:val="00F4461A"/>
    <w:rsid w:val="00F4612F"/>
    <w:rsid w:val="00F4641B"/>
    <w:rsid w:val="00F469BA"/>
    <w:rsid w:val="00F46D09"/>
    <w:rsid w:val="00F46EB8"/>
    <w:rsid w:val="00F4735B"/>
    <w:rsid w:val="00F47BAF"/>
    <w:rsid w:val="00F47C1F"/>
    <w:rsid w:val="00F50687"/>
    <w:rsid w:val="00F5092D"/>
    <w:rsid w:val="00F50CD1"/>
    <w:rsid w:val="00F511E4"/>
    <w:rsid w:val="00F516AF"/>
    <w:rsid w:val="00F523E8"/>
    <w:rsid w:val="00F52737"/>
    <w:rsid w:val="00F52D09"/>
    <w:rsid w:val="00F52E08"/>
    <w:rsid w:val="00F53A66"/>
    <w:rsid w:val="00F5462D"/>
    <w:rsid w:val="00F5471D"/>
    <w:rsid w:val="00F549B4"/>
    <w:rsid w:val="00F550A5"/>
    <w:rsid w:val="00F552E6"/>
    <w:rsid w:val="00F5540D"/>
    <w:rsid w:val="00F55B21"/>
    <w:rsid w:val="00F55CE0"/>
    <w:rsid w:val="00F55D9E"/>
    <w:rsid w:val="00F56055"/>
    <w:rsid w:val="00F5644E"/>
    <w:rsid w:val="00F56D86"/>
    <w:rsid w:val="00F56EA7"/>
    <w:rsid w:val="00F56EF6"/>
    <w:rsid w:val="00F5735D"/>
    <w:rsid w:val="00F60082"/>
    <w:rsid w:val="00F613AC"/>
    <w:rsid w:val="00F6180D"/>
    <w:rsid w:val="00F61A9F"/>
    <w:rsid w:val="00F61B5F"/>
    <w:rsid w:val="00F61F89"/>
    <w:rsid w:val="00F62411"/>
    <w:rsid w:val="00F627E5"/>
    <w:rsid w:val="00F63253"/>
    <w:rsid w:val="00F63283"/>
    <w:rsid w:val="00F64696"/>
    <w:rsid w:val="00F64A1C"/>
    <w:rsid w:val="00F64B4C"/>
    <w:rsid w:val="00F64F15"/>
    <w:rsid w:val="00F654DA"/>
    <w:rsid w:val="00F65601"/>
    <w:rsid w:val="00F65AA9"/>
    <w:rsid w:val="00F65D37"/>
    <w:rsid w:val="00F65DC5"/>
    <w:rsid w:val="00F66434"/>
    <w:rsid w:val="00F66B84"/>
    <w:rsid w:val="00F675B0"/>
    <w:rsid w:val="00F6763D"/>
    <w:rsid w:val="00F6768F"/>
    <w:rsid w:val="00F67D60"/>
    <w:rsid w:val="00F710AA"/>
    <w:rsid w:val="00F713ED"/>
    <w:rsid w:val="00F71991"/>
    <w:rsid w:val="00F7224F"/>
    <w:rsid w:val="00F729BD"/>
    <w:rsid w:val="00F72C2C"/>
    <w:rsid w:val="00F7365A"/>
    <w:rsid w:val="00F741F2"/>
    <w:rsid w:val="00F7423F"/>
    <w:rsid w:val="00F74AC1"/>
    <w:rsid w:val="00F74D8C"/>
    <w:rsid w:val="00F760D4"/>
    <w:rsid w:val="00F76857"/>
    <w:rsid w:val="00F76A10"/>
    <w:rsid w:val="00F76CAB"/>
    <w:rsid w:val="00F7723A"/>
    <w:rsid w:val="00F772C6"/>
    <w:rsid w:val="00F80BA8"/>
    <w:rsid w:val="00F80C93"/>
    <w:rsid w:val="00F8107C"/>
    <w:rsid w:val="00F81143"/>
    <w:rsid w:val="00F815B5"/>
    <w:rsid w:val="00F81BBA"/>
    <w:rsid w:val="00F82E30"/>
    <w:rsid w:val="00F83312"/>
    <w:rsid w:val="00F835F4"/>
    <w:rsid w:val="00F84C56"/>
    <w:rsid w:val="00F84CB8"/>
    <w:rsid w:val="00F84CDE"/>
    <w:rsid w:val="00F84EDC"/>
    <w:rsid w:val="00F85195"/>
    <w:rsid w:val="00F8548B"/>
    <w:rsid w:val="00F855EA"/>
    <w:rsid w:val="00F86814"/>
    <w:rsid w:val="00F86832"/>
    <w:rsid w:val="00F868E3"/>
    <w:rsid w:val="00F86A75"/>
    <w:rsid w:val="00F86AC8"/>
    <w:rsid w:val="00F870B9"/>
    <w:rsid w:val="00F87BD3"/>
    <w:rsid w:val="00F87CE7"/>
    <w:rsid w:val="00F9076F"/>
    <w:rsid w:val="00F907F0"/>
    <w:rsid w:val="00F90A9C"/>
    <w:rsid w:val="00F90B67"/>
    <w:rsid w:val="00F91A54"/>
    <w:rsid w:val="00F91F65"/>
    <w:rsid w:val="00F923AE"/>
    <w:rsid w:val="00F92F88"/>
    <w:rsid w:val="00F930B3"/>
    <w:rsid w:val="00F936BF"/>
    <w:rsid w:val="00F938BA"/>
    <w:rsid w:val="00F942E8"/>
    <w:rsid w:val="00F9436E"/>
    <w:rsid w:val="00F94984"/>
    <w:rsid w:val="00F94B33"/>
    <w:rsid w:val="00F9510B"/>
    <w:rsid w:val="00F95365"/>
    <w:rsid w:val="00F95527"/>
    <w:rsid w:val="00F956A9"/>
    <w:rsid w:val="00F95752"/>
    <w:rsid w:val="00F9589D"/>
    <w:rsid w:val="00F95BF0"/>
    <w:rsid w:val="00F95E38"/>
    <w:rsid w:val="00F95F52"/>
    <w:rsid w:val="00F95FEF"/>
    <w:rsid w:val="00F962CE"/>
    <w:rsid w:val="00F9655B"/>
    <w:rsid w:val="00F9681E"/>
    <w:rsid w:val="00F96875"/>
    <w:rsid w:val="00F96FD6"/>
    <w:rsid w:val="00F97620"/>
    <w:rsid w:val="00F97919"/>
    <w:rsid w:val="00FA039D"/>
    <w:rsid w:val="00FA1756"/>
    <w:rsid w:val="00FA1BDE"/>
    <w:rsid w:val="00FA1E9F"/>
    <w:rsid w:val="00FA21B3"/>
    <w:rsid w:val="00FA23A4"/>
    <w:rsid w:val="00FA2734"/>
    <w:rsid w:val="00FA2C46"/>
    <w:rsid w:val="00FA3388"/>
    <w:rsid w:val="00FA3525"/>
    <w:rsid w:val="00FA3978"/>
    <w:rsid w:val="00FA498D"/>
    <w:rsid w:val="00FA4AE1"/>
    <w:rsid w:val="00FA50B9"/>
    <w:rsid w:val="00FA53F3"/>
    <w:rsid w:val="00FA5A53"/>
    <w:rsid w:val="00FA5F2F"/>
    <w:rsid w:val="00FA6691"/>
    <w:rsid w:val="00FA72F6"/>
    <w:rsid w:val="00FA7497"/>
    <w:rsid w:val="00FB0D06"/>
    <w:rsid w:val="00FB124F"/>
    <w:rsid w:val="00FB12AE"/>
    <w:rsid w:val="00FB1620"/>
    <w:rsid w:val="00FB1DA5"/>
    <w:rsid w:val="00FB1F6E"/>
    <w:rsid w:val="00FB24FB"/>
    <w:rsid w:val="00FB2647"/>
    <w:rsid w:val="00FB3226"/>
    <w:rsid w:val="00FB36FA"/>
    <w:rsid w:val="00FB4734"/>
    <w:rsid w:val="00FB4769"/>
    <w:rsid w:val="00FB4CDA"/>
    <w:rsid w:val="00FB54DF"/>
    <w:rsid w:val="00FB635A"/>
    <w:rsid w:val="00FB6481"/>
    <w:rsid w:val="00FB64CB"/>
    <w:rsid w:val="00FB6CFA"/>
    <w:rsid w:val="00FB6D36"/>
    <w:rsid w:val="00FB6D67"/>
    <w:rsid w:val="00FB736E"/>
    <w:rsid w:val="00FC04D5"/>
    <w:rsid w:val="00FC0808"/>
    <w:rsid w:val="00FC0965"/>
    <w:rsid w:val="00FC0C49"/>
    <w:rsid w:val="00FC0D04"/>
    <w:rsid w:val="00FC0F81"/>
    <w:rsid w:val="00FC10F7"/>
    <w:rsid w:val="00FC1852"/>
    <w:rsid w:val="00FC1F1A"/>
    <w:rsid w:val="00FC21E5"/>
    <w:rsid w:val="00FC252F"/>
    <w:rsid w:val="00FC2F0E"/>
    <w:rsid w:val="00FC370C"/>
    <w:rsid w:val="00FC395C"/>
    <w:rsid w:val="00FC3E09"/>
    <w:rsid w:val="00FC43BB"/>
    <w:rsid w:val="00FC456E"/>
    <w:rsid w:val="00FC457E"/>
    <w:rsid w:val="00FC45AE"/>
    <w:rsid w:val="00FC49BD"/>
    <w:rsid w:val="00FC4AA8"/>
    <w:rsid w:val="00FC5AFF"/>
    <w:rsid w:val="00FC5CFF"/>
    <w:rsid w:val="00FC5E8E"/>
    <w:rsid w:val="00FC60EA"/>
    <w:rsid w:val="00FC6C97"/>
    <w:rsid w:val="00FD0F47"/>
    <w:rsid w:val="00FD0F6D"/>
    <w:rsid w:val="00FD190F"/>
    <w:rsid w:val="00FD1F16"/>
    <w:rsid w:val="00FD2095"/>
    <w:rsid w:val="00FD23E7"/>
    <w:rsid w:val="00FD25E1"/>
    <w:rsid w:val="00FD2864"/>
    <w:rsid w:val="00FD3401"/>
    <w:rsid w:val="00FD3766"/>
    <w:rsid w:val="00FD396D"/>
    <w:rsid w:val="00FD3A81"/>
    <w:rsid w:val="00FD3D05"/>
    <w:rsid w:val="00FD47C4"/>
    <w:rsid w:val="00FD4EEE"/>
    <w:rsid w:val="00FD5816"/>
    <w:rsid w:val="00FD5C37"/>
    <w:rsid w:val="00FD6415"/>
    <w:rsid w:val="00FD6895"/>
    <w:rsid w:val="00FD750D"/>
    <w:rsid w:val="00FD7847"/>
    <w:rsid w:val="00FD7F6F"/>
    <w:rsid w:val="00FE0E6D"/>
    <w:rsid w:val="00FE12A2"/>
    <w:rsid w:val="00FE1AF5"/>
    <w:rsid w:val="00FE1D9D"/>
    <w:rsid w:val="00FE22A4"/>
    <w:rsid w:val="00FE2303"/>
    <w:rsid w:val="00FE2AD6"/>
    <w:rsid w:val="00FE2DCF"/>
    <w:rsid w:val="00FE309D"/>
    <w:rsid w:val="00FE3609"/>
    <w:rsid w:val="00FE3FA7"/>
    <w:rsid w:val="00FE4081"/>
    <w:rsid w:val="00FE46A1"/>
    <w:rsid w:val="00FE47CD"/>
    <w:rsid w:val="00FE4855"/>
    <w:rsid w:val="00FE5979"/>
    <w:rsid w:val="00FE6794"/>
    <w:rsid w:val="00FE6A0F"/>
    <w:rsid w:val="00FE6DB7"/>
    <w:rsid w:val="00FE6FED"/>
    <w:rsid w:val="00FE724C"/>
    <w:rsid w:val="00FF1275"/>
    <w:rsid w:val="00FF1393"/>
    <w:rsid w:val="00FF2A4E"/>
    <w:rsid w:val="00FF2FCE"/>
    <w:rsid w:val="00FF3390"/>
    <w:rsid w:val="00FF3607"/>
    <w:rsid w:val="00FF374A"/>
    <w:rsid w:val="00FF3A21"/>
    <w:rsid w:val="00FF4AEA"/>
    <w:rsid w:val="00FF4F7D"/>
    <w:rsid w:val="00FF54C8"/>
    <w:rsid w:val="00FF57DA"/>
    <w:rsid w:val="00FF686B"/>
    <w:rsid w:val="00FF6D9D"/>
    <w:rsid w:val="00FF7049"/>
    <w:rsid w:val="00FF7620"/>
    <w:rsid w:val="00FF7741"/>
    <w:rsid w:val="00FF7870"/>
    <w:rsid w:val="00FF7987"/>
    <w:rsid w:val="00FF7DD5"/>
    <w:rsid w:val="014D82E8"/>
    <w:rsid w:val="020A7893"/>
    <w:rsid w:val="07B91ECF"/>
    <w:rsid w:val="0A3891F1"/>
    <w:rsid w:val="0C2FEEE7"/>
    <w:rsid w:val="0C48D632"/>
    <w:rsid w:val="0EFE4FE8"/>
    <w:rsid w:val="0FE7B698"/>
    <w:rsid w:val="10760C64"/>
    <w:rsid w:val="13AB4BB2"/>
    <w:rsid w:val="14C62EE2"/>
    <w:rsid w:val="14F0DBC8"/>
    <w:rsid w:val="15D3F2CE"/>
    <w:rsid w:val="15DA811E"/>
    <w:rsid w:val="15FD3DEA"/>
    <w:rsid w:val="167D3A81"/>
    <w:rsid w:val="1684A5D0"/>
    <w:rsid w:val="176630A4"/>
    <w:rsid w:val="17A750C1"/>
    <w:rsid w:val="18386BD3"/>
    <w:rsid w:val="18870D2E"/>
    <w:rsid w:val="191B8AD6"/>
    <w:rsid w:val="1A060E42"/>
    <w:rsid w:val="1A1EAD05"/>
    <w:rsid w:val="1BBB2887"/>
    <w:rsid w:val="1C699B28"/>
    <w:rsid w:val="1C7D56B0"/>
    <w:rsid w:val="1DB5AAF0"/>
    <w:rsid w:val="1E130D0F"/>
    <w:rsid w:val="1E7FBBF3"/>
    <w:rsid w:val="1F1A1F2E"/>
    <w:rsid w:val="1F2276F3"/>
    <w:rsid w:val="2055D8E0"/>
    <w:rsid w:val="208A0C5F"/>
    <w:rsid w:val="2306E018"/>
    <w:rsid w:val="231E3C79"/>
    <w:rsid w:val="25248821"/>
    <w:rsid w:val="266C3995"/>
    <w:rsid w:val="2755FA05"/>
    <w:rsid w:val="28095355"/>
    <w:rsid w:val="295A8321"/>
    <w:rsid w:val="2A904FCC"/>
    <w:rsid w:val="2A90EF07"/>
    <w:rsid w:val="2A9C51DE"/>
    <w:rsid w:val="2BC9C981"/>
    <w:rsid w:val="2D0B4FC4"/>
    <w:rsid w:val="2D84F81C"/>
    <w:rsid w:val="2E226DBE"/>
    <w:rsid w:val="2F356FA1"/>
    <w:rsid w:val="304FD666"/>
    <w:rsid w:val="334DA3B8"/>
    <w:rsid w:val="33E82EDA"/>
    <w:rsid w:val="346FC5E4"/>
    <w:rsid w:val="352B9D0A"/>
    <w:rsid w:val="365069F7"/>
    <w:rsid w:val="365FE131"/>
    <w:rsid w:val="369FE15F"/>
    <w:rsid w:val="36EDEFC5"/>
    <w:rsid w:val="3732FD64"/>
    <w:rsid w:val="37EF6CEF"/>
    <w:rsid w:val="383DAB99"/>
    <w:rsid w:val="387B70B1"/>
    <w:rsid w:val="388EA14F"/>
    <w:rsid w:val="38BEECDA"/>
    <w:rsid w:val="38E45F85"/>
    <w:rsid w:val="3900F8A5"/>
    <w:rsid w:val="3A362090"/>
    <w:rsid w:val="3AD94D91"/>
    <w:rsid w:val="3B18A6A9"/>
    <w:rsid w:val="3B1CD097"/>
    <w:rsid w:val="3B8E3862"/>
    <w:rsid w:val="3BE51F51"/>
    <w:rsid w:val="3CF57455"/>
    <w:rsid w:val="3FF5A16A"/>
    <w:rsid w:val="40DB9058"/>
    <w:rsid w:val="41978B98"/>
    <w:rsid w:val="4294AA23"/>
    <w:rsid w:val="42DA44FB"/>
    <w:rsid w:val="43396F2A"/>
    <w:rsid w:val="43C2F338"/>
    <w:rsid w:val="4490DB5C"/>
    <w:rsid w:val="44E7D2C0"/>
    <w:rsid w:val="45024567"/>
    <w:rsid w:val="457A48A1"/>
    <w:rsid w:val="46552863"/>
    <w:rsid w:val="46BEA591"/>
    <w:rsid w:val="4970A37A"/>
    <w:rsid w:val="4A4A2A9A"/>
    <w:rsid w:val="4A5190B2"/>
    <w:rsid w:val="4B0878D1"/>
    <w:rsid w:val="4BE25C67"/>
    <w:rsid w:val="4BFB0DF5"/>
    <w:rsid w:val="4C821A4F"/>
    <w:rsid w:val="4D7343B2"/>
    <w:rsid w:val="4DA3DF34"/>
    <w:rsid w:val="4E38180B"/>
    <w:rsid w:val="4EC5C0C4"/>
    <w:rsid w:val="4F57183D"/>
    <w:rsid w:val="50511AE9"/>
    <w:rsid w:val="50B639D9"/>
    <w:rsid w:val="521F607E"/>
    <w:rsid w:val="52E887A9"/>
    <w:rsid w:val="55176F01"/>
    <w:rsid w:val="55AC718D"/>
    <w:rsid w:val="5668BD74"/>
    <w:rsid w:val="5693C091"/>
    <w:rsid w:val="596190DA"/>
    <w:rsid w:val="5ADDA816"/>
    <w:rsid w:val="5AF714FC"/>
    <w:rsid w:val="5B09ACE9"/>
    <w:rsid w:val="5B4ABEAA"/>
    <w:rsid w:val="5B510FE2"/>
    <w:rsid w:val="5B5BD389"/>
    <w:rsid w:val="5B6DD33A"/>
    <w:rsid w:val="5BF24891"/>
    <w:rsid w:val="5D60554D"/>
    <w:rsid w:val="5E2E7031"/>
    <w:rsid w:val="5E487551"/>
    <w:rsid w:val="5E5D13C4"/>
    <w:rsid w:val="5E92088C"/>
    <w:rsid w:val="5ECCC68C"/>
    <w:rsid w:val="609228EF"/>
    <w:rsid w:val="62FA82A1"/>
    <w:rsid w:val="637E559F"/>
    <w:rsid w:val="638C0FC6"/>
    <w:rsid w:val="6436FE53"/>
    <w:rsid w:val="65651511"/>
    <w:rsid w:val="65F4F5DC"/>
    <w:rsid w:val="6624CA60"/>
    <w:rsid w:val="66D4FD9C"/>
    <w:rsid w:val="66FEB0D2"/>
    <w:rsid w:val="6802D72E"/>
    <w:rsid w:val="6893A71E"/>
    <w:rsid w:val="68C222EC"/>
    <w:rsid w:val="694D3CB2"/>
    <w:rsid w:val="696105CF"/>
    <w:rsid w:val="6A1E0140"/>
    <w:rsid w:val="6A588E40"/>
    <w:rsid w:val="6A620D35"/>
    <w:rsid w:val="6B364632"/>
    <w:rsid w:val="6B86796E"/>
    <w:rsid w:val="6D60459D"/>
    <w:rsid w:val="6DCCB506"/>
    <w:rsid w:val="6E3901C3"/>
    <w:rsid w:val="6E5B45D3"/>
    <w:rsid w:val="6FA49CBF"/>
    <w:rsid w:val="701AC8AD"/>
    <w:rsid w:val="70BAAC6F"/>
    <w:rsid w:val="717F40CA"/>
    <w:rsid w:val="71C7E8DC"/>
    <w:rsid w:val="729C1729"/>
    <w:rsid w:val="732E7A8B"/>
    <w:rsid w:val="73B4E7E7"/>
    <w:rsid w:val="74982874"/>
    <w:rsid w:val="7509AC8A"/>
    <w:rsid w:val="754941B0"/>
    <w:rsid w:val="7577F867"/>
    <w:rsid w:val="759FDEE2"/>
    <w:rsid w:val="76253ED7"/>
    <w:rsid w:val="76547C34"/>
    <w:rsid w:val="76B039CA"/>
    <w:rsid w:val="76D69FF0"/>
    <w:rsid w:val="76ED4257"/>
    <w:rsid w:val="7B2E8B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F8701F"/>
  <w15:docId w15:val="{58AC235F-C91A-4404-B71F-B8521C5A9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pPr>
      <w:tabs>
        <w:tab w:val="clear" w:pos="794"/>
        <w:tab w:val="num" w:pos="397"/>
      </w:tabs>
      <w:ind w:left="397"/>
    </w:pPr>
  </w:style>
  <w:style w:type="paragraph" w:customStyle="1" w:styleId="Numberloweralpha">
    <w:name w:val="Number lower alpha"/>
    <w:basedOn w:val="Body"/>
    <w:uiPriority w:val="3"/>
    <w:rsid w:val="00C60411"/>
    <w:pPr>
      <w:tabs>
        <w:tab w:val="num" w:pos="397"/>
      </w:tabs>
      <w:ind w:left="397" w:hanging="397"/>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link w:val="IntrotextChar"/>
    <w:uiPriority w:val="11"/>
    <w:rsid w:val="00646253"/>
    <w:pPr>
      <w:spacing w:line="320" w:lineRule="atLeast"/>
    </w:pPr>
    <w:rPr>
      <w:color w:val="C5511A"/>
      <w:sz w:val="24"/>
    </w:rPr>
  </w:style>
  <w:style w:type="character" w:styleId="Mention">
    <w:name w:val="Mention"/>
    <w:basedOn w:val="DefaultParagraphFont"/>
    <w:uiPriority w:val="99"/>
    <w:unhideWhenUsed/>
    <w:rsid w:val="00CA1484"/>
    <w:rPr>
      <w:color w:val="2B579A"/>
      <w:shd w:val="clear" w:color="auto" w:fill="E1DFDD"/>
    </w:rPr>
  </w:style>
  <w:style w:type="paragraph" w:styleId="ListParagraph">
    <w:name w:val="List Paragraph"/>
    <w:basedOn w:val="Normal"/>
    <w:uiPriority w:val="34"/>
    <w:qFormat/>
    <w:rsid w:val="00CA1484"/>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table" w:customStyle="1" w:styleId="TableGridLight1">
    <w:name w:val="Table Grid Light1"/>
    <w:basedOn w:val="TableNormal"/>
    <w:next w:val="TableGridLight"/>
    <w:uiPriority w:val="40"/>
    <w:rsid w:val="00CA1484"/>
    <w:rPr>
      <w:rFonts w:ascii="Arial" w:hAnsi="Arial"/>
      <w:sz w:val="21"/>
    </w:rPr>
    <w:tblPr/>
  </w:style>
  <w:style w:type="table" w:styleId="TableGridLight">
    <w:name w:val="Grid Table Light"/>
    <w:basedOn w:val="TableNormal"/>
    <w:uiPriority w:val="40"/>
    <w:rsid w:val="00CA1484"/>
    <w:tblPr/>
  </w:style>
  <w:style w:type="paragraph" w:customStyle="1" w:styleId="Heading4Blue">
    <w:name w:val="Heading4 Blue"/>
    <w:basedOn w:val="Heading4"/>
    <w:link w:val="Heading4BlueChar"/>
    <w:uiPriority w:val="11"/>
    <w:qFormat/>
    <w:rsid w:val="00CA1484"/>
    <w:pPr>
      <w:spacing w:before="0"/>
    </w:pPr>
    <w:rPr>
      <w:color w:val="365F91" w:themeColor="accent1" w:themeShade="BF"/>
      <w:sz w:val="22"/>
    </w:rPr>
  </w:style>
  <w:style w:type="character" w:customStyle="1" w:styleId="Heading4BlueChar">
    <w:name w:val="Heading4 Blue Char"/>
    <w:basedOn w:val="Heading4Char"/>
    <w:link w:val="Heading4Blue"/>
    <w:uiPriority w:val="11"/>
    <w:rsid w:val="00CA1484"/>
    <w:rPr>
      <w:rFonts w:ascii="Arial" w:eastAsia="MS Mincho" w:hAnsi="Arial"/>
      <w:b/>
      <w:bCs/>
      <w:color w:val="365F91" w:themeColor="accent1" w:themeShade="BF"/>
      <w:sz w:val="22"/>
      <w:szCs w:val="22"/>
      <w:lang w:eastAsia="en-US"/>
    </w:rPr>
  </w:style>
  <w:style w:type="paragraph" w:customStyle="1" w:styleId="Subheading1-blue-12">
    <w:name w:val="Subheading1-blue-12"/>
    <w:basedOn w:val="Introtext"/>
    <w:link w:val="Subheading1-blue-12Char"/>
    <w:uiPriority w:val="11"/>
    <w:qFormat/>
    <w:rsid w:val="00CA1484"/>
    <w:rPr>
      <w:color w:val="0F243E" w:themeColor="text2" w:themeShade="80"/>
    </w:rPr>
  </w:style>
  <w:style w:type="character" w:customStyle="1" w:styleId="IntrotextChar">
    <w:name w:val="Intro text Char"/>
    <w:basedOn w:val="BodyChar"/>
    <w:link w:val="Introtext"/>
    <w:uiPriority w:val="11"/>
    <w:rsid w:val="00CA1484"/>
    <w:rPr>
      <w:rFonts w:ascii="Arial" w:eastAsia="Times" w:hAnsi="Arial"/>
      <w:color w:val="C5511A"/>
      <w:sz w:val="24"/>
      <w:lang w:eastAsia="en-US"/>
    </w:rPr>
  </w:style>
  <w:style w:type="character" w:customStyle="1" w:styleId="Subheading1-blue-12Char">
    <w:name w:val="Subheading1-blue-12 Char"/>
    <w:basedOn w:val="IntrotextChar"/>
    <w:link w:val="Subheading1-blue-12"/>
    <w:uiPriority w:val="11"/>
    <w:rsid w:val="00CA1484"/>
    <w:rPr>
      <w:rFonts w:ascii="Arial" w:eastAsia="Times" w:hAnsi="Arial"/>
      <w:color w:val="0F243E" w:themeColor="text2" w:themeShade="80"/>
      <w:sz w:val="24"/>
      <w:lang w:eastAsia="en-US"/>
    </w:rPr>
  </w:style>
  <w:style w:type="paragraph" w:customStyle="1" w:styleId="Font12-Blue">
    <w:name w:val="Font12-Blue"/>
    <w:basedOn w:val="Subheading1-blue-12"/>
    <w:link w:val="Font12-BlueChar"/>
    <w:uiPriority w:val="11"/>
    <w:rsid w:val="00CA1484"/>
    <w:rPr>
      <w:color w:val="365F91" w:themeColor="accent1" w:themeShade="BF"/>
    </w:rPr>
  </w:style>
  <w:style w:type="character" w:customStyle="1" w:styleId="Font12-BlueChar">
    <w:name w:val="Font12-Blue Char"/>
    <w:basedOn w:val="Subheading1-blue-12Char"/>
    <w:link w:val="Font12-Blue"/>
    <w:uiPriority w:val="11"/>
    <w:rsid w:val="00CA1484"/>
    <w:rPr>
      <w:rFonts w:ascii="Arial" w:eastAsia="Times" w:hAnsi="Arial"/>
      <w:color w:val="365F91" w:themeColor="accent1" w:themeShade="BF"/>
      <w:sz w:val="24"/>
      <w:lang w:eastAsia="en-US"/>
    </w:rPr>
  </w:style>
  <w:style w:type="character" w:styleId="Emphasis">
    <w:name w:val="Emphasis"/>
    <w:basedOn w:val="DefaultParagraphFont"/>
    <w:uiPriority w:val="20"/>
    <w:rsid w:val="00CA1484"/>
    <w:rPr>
      <w:i/>
      <w:iCs/>
    </w:rPr>
  </w:style>
  <w:style w:type="character" w:customStyle="1" w:styleId="HeaderChar">
    <w:name w:val="Header Char"/>
    <w:basedOn w:val="DefaultParagraphFont"/>
    <w:link w:val="Header"/>
    <w:uiPriority w:val="99"/>
    <w:rsid w:val="00CA1484"/>
    <w:rPr>
      <w:rFonts w:ascii="Arial" w:hAnsi="Arial" w:cs="Arial"/>
      <w:b/>
      <w:color w:val="53565A"/>
      <w:sz w:val="18"/>
      <w:szCs w:val="18"/>
      <w:lang w:eastAsia="en-US"/>
    </w:rPr>
  </w:style>
  <w:style w:type="paragraph" w:customStyle="1" w:styleId="DHHStablecaption">
    <w:name w:val="DHHS table caption"/>
    <w:basedOn w:val="Normal"/>
    <w:next w:val="Normal"/>
    <w:uiPriority w:val="3"/>
    <w:qFormat/>
    <w:rsid w:val="00CA1484"/>
    <w:pPr>
      <w:keepNext/>
      <w:keepLines/>
      <w:spacing w:before="240"/>
    </w:pPr>
    <w:rPr>
      <w:b/>
      <w:bCs/>
    </w:rPr>
  </w:style>
  <w:style w:type="paragraph" w:styleId="NoSpacing">
    <w:name w:val="No Spacing"/>
    <w:link w:val="NoSpacingChar"/>
    <w:uiPriority w:val="1"/>
    <w:qFormat/>
    <w:rsid w:val="00CA148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A1484"/>
    <w:rPr>
      <w:rFonts w:asciiTheme="minorHAnsi" w:eastAsiaTheme="minorEastAsia" w:hAnsiTheme="minorHAnsi" w:cstheme="minorBidi"/>
      <w:sz w:val="22"/>
      <w:szCs w:val="22"/>
      <w:lang w:val="en-US" w:eastAsia="en-US"/>
    </w:rPr>
  </w:style>
  <w:style w:type="paragraph" w:customStyle="1" w:styleId="H2-F2BLue">
    <w:name w:val="H2 - F2 BLue"/>
    <w:basedOn w:val="Font12-Blue"/>
    <w:link w:val="H2-F2BLueChar"/>
    <w:uiPriority w:val="11"/>
    <w:rsid w:val="00CA1484"/>
    <w:rPr>
      <w:color w:val="0090DA"/>
    </w:rPr>
  </w:style>
  <w:style w:type="character" w:customStyle="1" w:styleId="H2-F2BLueChar">
    <w:name w:val="H2 - F2 BLue Char"/>
    <w:basedOn w:val="Font12-BlueChar"/>
    <w:link w:val="H2-F2BLue"/>
    <w:uiPriority w:val="11"/>
    <w:rsid w:val="00CA1484"/>
    <w:rPr>
      <w:rFonts w:ascii="Arial" w:eastAsia="Times" w:hAnsi="Arial"/>
      <w:color w:val="0090DA"/>
      <w:sz w:val="24"/>
      <w:lang w:eastAsia="en-US"/>
    </w:rPr>
  </w:style>
  <w:style w:type="paragraph" w:customStyle="1" w:styleId="H2Navy">
    <w:name w:val="H2 Navy"/>
    <w:basedOn w:val="Heading2"/>
    <w:link w:val="H2NavyChar"/>
    <w:uiPriority w:val="11"/>
    <w:rsid w:val="00CA1484"/>
  </w:style>
  <w:style w:type="character" w:customStyle="1" w:styleId="H2NavyChar">
    <w:name w:val="H2 Navy Char"/>
    <w:basedOn w:val="Heading2Char"/>
    <w:link w:val="H2Navy"/>
    <w:uiPriority w:val="11"/>
    <w:rsid w:val="00CA1484"/>
    <w:rPr>
      <w:rFonts w:ascii="Arial" w:hAnsi="Arial"/>
      <w:b/>
      <w:color w:val="53565A"/>
      <w:sz w:val="32"/>
      <w:szCs w:val="28"/>
      <w:lang w:eastAsia="en-US"/>
    </w:rPr>
  </w:style>
  <w:style w:type="paragraph" w:customStyle="1" w:styleId="H2NavyB">
    <w:name w:val="H2 NavyB"/>
    <w:basedOn w:val="H2Navy"/>
    <w:link w:val="H2NavyBChar"/>
    <w:uiPriority w:val="11"/>
    <w:qFormat/>
    <w:rsid w:val="00CA1484"/>
    <w:rPr>
      <w:color w:val="201547"/>
    </w:rPr>
  </w:style>
  <w:style w:type="character" w:customStyle="1" w:styleId="H2NavyBChar">
    <w:name w:val="H2 NavyB Char"/>
    <w:basedOn w:val="H2NavyChar"/>
    <w:link w:val="H2NavyB"/>
    <w:uiPriority w:val="11"/>
    <w:rsid w:val="00CA1484"/>
    <w:rPr>
      <w:rFonts w:ascii="Arial" w:hAnsi="Arial"/>
      <w:b/>
      <w:color w:val="201547"/>
      <w:sz w:val="32"/>
      <w:szCs w:val="28"/>
      <w:lang w:eastAsia="en-US"/>
    </w:rPr>
  </w:style>
  <w:style w:type="paragraph" w:customStyle="1" w:styleId="DHHStabletext6pt">
    <w:name w:val="DHHS table text + 6pt"/>
    <w:basedOn w:val="DHHStabletext"/>
    <w:qFormat/>
    <w:rsid w:val="00554E1D"/>
    <w:pPr>
      <w:spacing w:after="120"/>
    </w:pPr>
  </w:style>
  <w:style w:type="paragraph" w:customStyle="1" w:styleId="DHHStabletext">
    <w:name w:val="DHHS table text"/>
    <w:uiPriority w:val="99"/>
    <w:qFormat/>
    <w:rsid w:val="00554E1D"/>
    <w:pPr>
      <w:spacing w:before="80" w:after="60"/>
    </w:pPr>
    <w:rPr>
      <w:rFonts w:ascii="Arial" w:hAnsi="Arial"/>
      <w:lang w:eastAsia="en-US"/>
    </w:rPr>
  </w:style>
  <w:style w:type="paragraph" w:customStyle="1" w:styleId="DHHStablecolhead">
    <w:name w:val="DHHS table col head"/>
    <w:uiPriority w:val="3"/>
    <w:qFormat/>
    <w:rsid w:val="00554E1D"/>
    <w:pPr>
      <w:spacing w:before="80" w:after="60"/>
    </w:pPr>
    <w:rPr>
      <w:rFonts w:ascii="Arial" w:hAnsi="Arial"/>
      <w:b/>
      <w:color w:val="201547"/>
      <w:lang w:eastAsia="en-US"/>
    </w:rPr>
  </w:style>
  <w:style w:type="paragraph" w:styleId="NormalWeb">
    <w:name w:val="Normal (Web)"/>
    <w:basedOn w:val="Normal"/>
    <w:uiPriority w:val="99"/>
    <w:semiHidden/>
    <w:unhideWhenUsed/>
    <w:rsid w:val="004239AF"/>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7605">
      <w:bodyDiv w:val="1"/>
      <w:marLeft w:val="0"/>
      <w:marRight w:val="0"/>
      <w:marTop w:val="0"/>
      <w:marBottom w:val="0"/>
      <w:divBdr>
        <w:top w:val="none" w:sz="0" w:space="0" w:color="auto"/>
        <w:left w:val="none" w:sz="0" w:space="0" w:color="auto"/>
        <w:bottom w:val="none" w:sz="0" w:space="0" w:color="auto"/>
        <w:right w:val="none" w:sz="0" w:space="0" w:color="auto"/>
      </w:divBdr>
    </w:div>
    <w:div w:id="104810323">
      <w:bodyDiv w:val="1"/>
      <w:marLeft w:val="0"/>
      <w:marRight w:val="0"/>
      <w:marTop w:val="0"/>
      <w:marBottom w:val="0"/>
      <w:divBdr>
        <w:top w:val="none" w:sz="0" w:space="0" w:color="auto"/>
        <w:left w:val="none" w:sz="0" w:space="0" w:color="auto"/>
        <w:bottom w:val="none" w:sz="0" w:space="0" w:color="auto"/>
        <w:right w:val="none" w:sz="0" w:space="0" w:color="auto"/>
      </w:divBdr>
    </w:div>
    <w:div w:id="112210656">
      <w:bodyDiv w:val="1"/>
      <w:marLeft w:val="0"/>
      <w:marRight w:val="0"/>
      <w:marTop w:val="0"/>
      <w:marBottom w:val="0"/>
      <w:divBdr>
        <w:top w:val="none" w:sz="0" w:space="0" w:color="auto"/>
        <w:left w:val="none" w:sz="0" w:space="0" w:color="auto"/>
        <w:bottom w:val="none" w:sz="0" w:space="0" w:color="auto"/>
        <w:right w:val="none" w:sz="0" w:space="0" w:color="auto"/>
      </w:divBdr>
    </w:div>
    <w:div w:id="113597003">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7478472">
      <w:bodyDiv w:val="1"/>
      <w:marLeft w:val="0"/>
      <w:marRight w:val="0"/>
      <w:marTop w:val="0"/>
      <w:marBottom w:val="0"/>
      <w:divBdr>
        <w:top w:val="none" w:sz="0" w:space="0" w:color="auto"/>
        <w:left w:val="none" w:sz="0" w:space="0" w:color="auto"/>
        <w:bottom w:val="none" w:sz="0" w:space="0" w:color="auto"/>
        <w:right w:val="none" w:sz="0" w:space="0" w:color="auto"/>
      </w:divBdr>
    </w:div>
    <w:div w:id="219244411">
      <w:bodyDiv w:val="1"/>
      <w:marLeft w:val="0"/>
      <w:marRight w:val="0"/>
      <w:marTop w:val="0"/>
      <w:marBottom w:val="0"/>
      <w:divBdr>
        <w:top w:val="none" w:sz="0" w:space="0" w:color="auto"/>
        <w:left w:val="none" w:sz="0" w:space="0" w:color="auto"/>
        <w:bottom w:val="none" w:sz="0" w:space="0" w:color="auto"/>
        <w:right w:val="none" w:sz="0" w:space="0" w:color="auto"/>
      </w:divBdr>
    </w:div>
    <w:div w:id="222451136">
      <w:bodyDiv w:val="1"/>
      <w:marLeft w:val="0"/>
      <w:marRight w:val="0"/>
      <w:marTop w:val="0"/>
      <w:marBottom w:val="0"/>
      <w:divBdr>
        <w:top w:val="none" w:sz="0" w:space="0" w:color="auto"/>
        <w:left w:val="none" w:sz="0" w:space="0" w:color="auto"/>
        <w:bottom w:val="none" w:sz="0" w:space="0" w:color="auto"/>
        <w:right w:val="none" w:sz="0" w:space="0" w:color="auto"/>
      </w:divBdr>
    </w:div>
    <w:div w:id="230434081">
      <w:bodyDiv w:val="1"/>
      <w:marLeft w:val="0"/>
      <w:marRight w:val="0"/>
      <w:marTop w:val="0"/>
      <w:marBottom w:val="0"/>
      <w:divBdr>
        <w:top w:val="none" w:sz="0" w:space="0" w:color="auto"/>
        <w:left w:val="none" w:sz="0" w:space="0" w:color="auto"/>
        <w:bottom w:val="none" w:sz="0" w:space="0" w:color="auto"/>
        <w:right w:val="none" w:sz="0" w:space="0" w:color="auto"/>
      </w:divBdr>
    </w:div>
    <w:div w:id="254949080">
      <w:bodyDiv w:val="1"/>
      <w:marLeft w:val="0"/>
      <w:marRight w:val="0"/>
      <w:marTop w:val="0"/>
      <w:marBottom w:val="0"/>
      <w:divBdr>
        <w:top w:val="none" w:sz="0" w:space="0" w:color="auto"/>
        <w:left w:val="none" w:sz="0" w:space="0" w:color="auto"/>
        <w:bottom w:val="none" w:sz="0" w:space="0" w:color="auto"/>
        <w:right w:val="none" w:sz="0" w:space="0" w:color="auto"/>
      </w:divBdr>
    </w:div>
    <w:div w:id="27441330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3514208">
      <w:bodyDiv w:val="1"/>
      <w:marLeft w:val="0"/>
      <w:marRight w:val="0"/>
      <w:marTop w:val="0"/>
      <w:marBottom w:val="0"/>
      <w:divBdr>
        <w:top w:val="none" w:sz="0" w:space="0" w:color="auto"/>
        <w:left w:val="none" w:sz="0" w:space="0" w:color="auto"/>
        <w:bottom w:val="none" w:sz="0" w:space="0" w:color="auto"/>
        <w:right w:val="none" w:sz="0" w:space="0" w:color="auto"/>
      </w:divBdr>
    </w:div>
    <w:div w:id="341246425">
      <w:bodyDiv w:val="1"/>
      <w:marLeft w:val="0"/>
      <w:marRight w:val="0"/>
      <w:marTop w:val="0"/>
      <w:marBottom w:val="0"/>
      <w:divBdr>
        <w:top w:val="none" w:sz="0" w:space="0" w:color="auto"/>
        <w:left w:val="none" w:sz="0" w:space="0" w:color="auto"/>
        <w:bottom w:val="none" w:sz="0" w:space="0" w:color="auto"/>
        <w:right w:val="none" w:sz="0" w:space="0" w:color="auto"/>
      </w:divBdr>
    </w:div>
    <w:div w:id="351226513">
      <w:bodyDiv w:val="1"/>
      <w:marLeft w:val="0"/>
      <w:marRight w:val="0"/>
      <w:marTop w:val="0"/>
      <w:marBottom w:val="0"/>
      <w:divBdr>
        <w:top w:val="none" w:sz="0" w:space="0" w:color="auto"/>
        <w:left w:val="none" w:sz="0" w:space="0" w:color="auto"/>
        <w:bottom w:val="none" w:sz="0" w:space="0" w:color="auto"/>
        <w:right w:val="none" w:sz="0" w:space="0" w:color="auto"/>
      </w:divBdr>
    </w:div>
    <w:div w:id="374088262">
      <w:bodyDiv w:val="1"/>
      <w:marLeft w:val="0"/>
      <w:marRight w:val="0"/>
      <w:marTop w:val="0"/>
      <w:marBottom w:val="0"/>
      <w:divBdr>
        <w:top w:val="none" w:sz="0" w:space="0" w:color="auto"/>
        <w:left w:val="none" w:sz="0" w:space="0" w:color="auto"/>
        <w:bottom w:val="none" w:sz="0" w:space="0" w:color="auto"/>
        <w:right w:val="none" w:sz="0" w:space="0" w:color="auto"/>
      </w:divBdr>
    </w:div>
    <w:div w:id="469597100">
      <w:bodyDiv w:val="1"/>
      <w:marLeft w:val="0"/>
      <w:marRight w:val="0"/>
      <w:marTop w:val="0"/>
      <w:marBottom w:val="0"/>
      <w:divBdr>
        <w:top w:val="none" w:sz="0" w:space="0" w:color="auto"/>
        <w:left w:val="none" w:sz="0" w:space="0" w:color="auto"/>
        <w:bottom w:val="none" w:sz="0" w:space="0" w:color="auto"/>
        <w:right w:val="none" w:sz="0" w:space="0" w:color="auto"/>
      </w:divBdr>
    </w:div>
    <w:div w:id="474956250">
      <w:bodyDiv w:val="1"/>
      <w:marLeft w:val="0"/>
      <w:marRight w:val="0"/>
      <w:marTop w:val="0"/>
      <w:marBottom w:val="0"/>
      <w:divBdr>
        <w:top w:val="none" w:sz="0" w:space="0" w:color="auto"/>
        <w:left w:val="none" w:sz="0" w:space="0" w:color="auto"/>
        <w:bottom w:val="none" w:sz="0" w:space="0" w:color="auto"/>
        <w:right w:val="none" w:sz="0" w:space="0" w:color="auto"/>
      </w:divBdr>
    </w:div>
    <w:div w:id="534974297">
      <w:bodyDiv w:val="1"/>
      <w:marLeft w:val="0"/>
      <w:marRight w:val="0"/>
      <w:marTop w:val="0"/>
      <w:marBottom w:val="0"/>
      <w:divBdr>
        <w:top w:val="none" w:sz="0" w:space="0" w:color="auto"/>
        <w:left w:val="none" w:sz="0" w:space="0" w:color="auto"/>
        <w:bottom w:val="none" w:sz="0" w:space="0" w:color="auto"/>
        <w:right w:val="none" w:sz="0" w:space="0" w:color="auto"/>
      </w:divBdr>
      <w:divsChild>
        <w:div w:id="112525933">
          <w:marLeft w:val="0"/>
          <w:marRight w:val="0"/>
          <w:marTop w:val="0"/>
          <w:marBottom w:val="0"/>
          <w:divBdr>
            <w:top w:val="none" w:sz="0" w:space="0" w:color="auto"/>
            <w:left w:val="none" w:sz="0" w:space="0" w:color="auto"/>
            <w:bottom w:val="none" w:sz="0" w:space="0" w:color="auto"/>
            <w:right w:val="none" w:sz="0" w:space="0" w:color="auto"/>
          </w:divBdr>
        </w:div>
        <w:div w:id="766581755">
          <w:marLeft w:val="0"/>
          <w:marRight w:val="0"/>
          <w:marTop w:val="0"/>
          <w:marBottom w:val="0"/>
          <w:divBdr>
            <w:top w:val="none" w:sz="0" w:space="0" w:color="auto"/>
            <w:left w:val="none" w:sz="0" w:space="0" w:color="auto"/>
            <w:bottom w:val="none" w:sz="0" w:space="0" w:color="auto"/>
            <w:right w:val="none" w:sz="0" w:space="0" w:color="auto"/>
          </w:divBdr>
        </w:div>
        <w:div w:id="1987663626">
          <w:marLeft w:val="0"/>
          <w:marRight w:val="0"/>
          <w:marTop w:val="0"/>
          <w:marBottom w:val="0"/>
          <w:divBdr>
            <w:top w:val="none" w:sz="0" w:space="0" w:color="auto"/>
            <w:left w:val="none" w:sz="0" w:space="0" w:color="auto"/>
            <w:bottom w:val="none" w:sz="0" w:space="0" w:color="auto"/>
            <w:right w:val="none" w:sz="0" w:space="0" w:color="auto"/>
          </w:divBdr>
        </w:div>
      </w:divsChild>
    </w:div>
    <w:div w:id="568422801">
      <w:bodyDiv w:val="1"/>
      <w:marLeft w:val="0"/>
      <w:marRight w:val="0"/>
      <w:marTop w:val="0"/>
      <w:marBottom w:val="0"/>
      <w:divBdr>
        <w:top w:val="none" w:sz="0" w:space="0" w:color="auto"/>
        <w:left w:val="none" w:sz="0" w:space="0" w:color="auto"/>
        <w:bottom w:val="none" w:sz="0" w:space="0" w:color="auto"/>
        <w:right w:val="none" w:sz="0" w:space="0" w:color="auto"/>
      </w:divBdr>
    </w:div>
    <w:div w:id="613251226">
      <w:bodyDiv w:val="1"/>
      <w:marLeft w:val="0"/>
      <w:marRight w:val="0"/>
      <w:marTop w:val="0"/>
      <w:marBottom w:val="0"/>
      <w:divBdr>
        <w:top w:val="none" w:sz="0" w:space="0" w:color="auto"/>
        <w:left w:val="none" w:sz="0" w:space="0" w:color="auto"/>
        <w:bottom w:val="none" w:sz="0" w:space="0" w:color="auto"/>
        <w:right w:val="none" w:sz="0" w:space="0" w:color="auto"/>
      </w:divBdr>
      <w:divsChild>
        <w:div w:id="1416825928">
          <w:marLeft w:val="0"/>
          <w:marRight w:val="0"/>
          <w:marTop w:val="0"/>
          <w:marBottom w:val="0"/>
          <w:divBdr>
            <w:top w:val="none" w:sz="0" w:space="0" w:color="auto"/>
            <w:left w:val="none" w:sz="0" w:space="0" w:color="auto"/>
            <w:bottom w:val="none" w:sz="0" w:space="0" w:color="auto"/>
            <w:right w:val="none" w:sz="0" w:space="0" w:color="auto"/>
          </w:divBdr>
        </w:div>
      </w:divsChild>
    </w:div>
    <w:div w:id="616915258">
      <w:bodyDiv w:val="1"/>
      <w:marLeft w:val="0"/>
      <w:marRight w:val="0"/>
      <w:marTop w:val="0"/>
      <w:marBottom w:val="0"/>
      <w:divBdr>
        <w:top w:val="none" w:sz="0" w:space="0" w:color="auto"/>
        <w:left w:val="none" w:sz="0" w:space="0" w:color="auto"/>
        <w:bottom w:val="none" w:sz="0" w:space="0" w:color="auto"/>
        <w:right w:val="none" w:sz="0" w:space="0" w:color="auto"/>
      </w:divBdr>
    </w:div>
    <w:div w:id="630284132">
      <w:bodyDiv w:val="1"/>
      <w:marLeft w:val="0"/>
      <w:marRight w:val="0"/>
      <w:marTop w:val="0"/>
      <w:marBottom w:val="0"/>
      <w:divBdr>
        <w:top w:val="none" w:sz="0" w:space="0" w:color="auto"/>
        <w:left w:val="none" w:sz="0" w:space="0" w:color="auto"/>
        <w:bottom w:val="none" w:sz="0" w:space="0" w:color="auto"/>
        <w:right w:val="none" w:sz="0" w:space="0" w:color="auto"/>
      </w:divBdr>
    </w:div>
    <w:div w:id="631135923">
      <w:bodyDiv w:val="1"/>
      <w:marLeft w:val="0"/>
      <w:marRight w:val="0"/>
      <w:marTop w:val="0"/>
      <w:marBottom w:val="0"/>
      <w:divBdr>
        <w:top w:val="none" w:sz="0" w:space="0" w:color="auto"/>
        <w:left w:val="none" w:sz="0" w:space="0" w:color="auto"/>
        <w:bottom w:val="none" w:sz="0" w:space="0" w:color="auto"/>
        <w:right w:val="none" w:sz="0" w:space="0" w:color="auto"/>
      </w:divBdr>
    </w:div>
    <w:div w:id="701176640">
      <w:bodyDiv w:val="1"/>
      <w:marLeft w:val="0"/>
      <w:marRight w:val="0"/>
      <w:marTop w:val="0"/>
      <w:marBottom w:val="0"/>
      <w:divBdr>
        <w:top w:val="none" w:sz="0" w:space="0" w:color="auto"/>
        <w:left w:val="none" w:sz="0" w:space="0" w:color="auto"/>
        <w:bottom w:val="none" w:sz="0" w:space="0" w:color="auto"/>
        <w:right w:val="none" w:sz="0" w:space="0" w:color="auto"/>
      </w:divBdr>
    </w:div>
    <w:div w:id="724107980">
      <w:bodyDiv w:val="1"/>
      <w:marLeft w:val="0"/>
      <w:marRight w:val="0"/>
      <w:marTop w:val="0"/>
      <w:marBottom w:val="0"/>
      <w:divBdr>
        <w:top w:val="none" w:sz="0" w:space="0" w:color="auto"/>
        <w:left w:val="none" w:sz="0" w:space="0" w:color="auto"/>
        <w:bottom w:val="none" w:sz="0" w:space="0" w:color="auto"/>
        <w:right w:val="none" w:sz="0" w:space="0" w:color="auto"/>
      </w:divBdr>
    </w:div>
    <w:div w:id="765345323">
      <w:bodyDiv w:val="1"/>
      <w:marLeft w:val="0"/>
      <w:marRight w:val="0"/>
      <w:marTop w:val="0"/>
      <w:marBottom w:val="0"/>
      <w:divBdr>
        <w:top w:val="none" w:sz="0" w:space="0" w:color="auto"/>
        <w:left w:val="none" w:sz="0" w:space="0" w:color="auto"/>
        <w:bottom w:val="none" w:sz="0" w:space="0" w:color="auto"/>
        <w:right w:val="none" w:sz="0" w:space="0" w:color="auto"/>
      </w:divBdr>
    </w:div>
    <w:div w:id="772020272">
      <w:bodyDiv w:val="1"/>
      <w:marLeft w:val="0"/>
      <w:marRight w:val="0"/>
      <w:marTop w:val="0"/>
      <w:marBottom w:val="0"/>
      <w:divBdr>
        <w:top w:val="none" w:sz="0" w:space="0" w:color="auto"/>
        <w:left w:val="none" w:sz="0" w:space="0" w:color="auto"/>
        <w:bottom w:val="none" w:sz="0" w:space="0" w:color="auto"/>
        <w:right w:val="none" w:sz="0" w:space="0" w:color="auto"/>
      </w:divBdr>
    </w:div>
    <w:div w:id="783886023">
      <w:bodyDiv w:val="1"/>
      <w:marLeft w:val="0"/>
      <w:marRight w:val="0"/>
      <w:marTop w:val="0"/>
      <w:marBottom w:val="0"/>
      <w:divBdr>
        <w:top w:val="none" w:sz="0" w:space="0" w:color="auto"/>
        <w:left w:val="none" w:sz="0" w:space="0" w:color="auto"/>
        <w:bottom w:val="none" w:sz="0" w:space="0" w:color="auto"/>
        <w:right w:val="none" w:sz="0" w:space="0" w:color="auto"/>
      </w:divBdr>
    </w:div>
    <w:div w:id="793140320">
      <w:bodyDiv w:val="1"/>
      <w:marLeft w:val="0"/>
      <w:marRight w:val="0"/>
      <w:marTop w:val="0"/>
      <w:marBottom w:val="0"/>
      <w:divBdr>
        <w:top w:val="none" w:sz="0" w:space="0" w:color="auto"/>
        <w:left w:val="none" w:sz="0" w:space="0" w:color="auto"/>
        <w:bottom w:val="none" w:sz="0" w:space="0" w:color="auto"/>
        <w:right w:val="none" w:sz="0" w:space="0" w:color="auto"/>
      </w:divBdr>
    </w:div>
    <w:div w:id="797146093">
      <w:bodyDiv w:val="1"/>
      <w:marLeft w:val="0"/>
      <w:marRight w:val="0"/>
      <w:marTop w:val="0"/>
      <w:marBottom w:val="0"/>
      <w:divBdr>
        <w:top w:val="none" w:sz="0" w:space="0" w:color="auto"/>
        <w:left w:val="none" w:sz="0" w:space="0" w:color="auto"/>
        <w:bottom w:val="none" w:sz="0" w:space="0" w:color="auto"/>
        <w:right w:val="none" w:sz="0" w:space="0" w:color="auto"/>
      </w:divBdr>
    </w:div>
    <w:div w:id="806439343">
      <w:bodyDiv w:val="1"/>
      <w:marLeft w:val="0"/>
      <w:marRight w:val="0"/>
      <w:marTop w:val="0"/>
      <w:marBottom w:val="0"/>
      <w:divBdr>
        <w:top w:val="none" w:sz="0" w:space="0" w:color="auto"/>
        <w:left w:val="none" w:sz="0" w:space="0" w:color="auto"/>
        <w:bottom w:val="none" w:sz="0" w:space="0" w:color="auto"/>
        <w:right w:val="none" w:sz="0" w:space="0" w:color="auto"/>
      </w:divBdr>
    </w:div>
    <w:div w:id="819350837">
      <w:bodyDiv w:val="1"/>
      <w:marLeft w:val="0"/>
      <w:marRight w:val="0"/>
      <w:marTop w:val="0"/>
      <w:marBottom w:val="0"/>
      <w:divBdr>
        <w:top w:val="none" w:sz="0" w:space="0" w:color="auto"/>
        <w:left w:val="none" w:sz="0" w:space="0" w:color="auto"/>
        <w:bottom w:val="none" w:sz="0" w:space="0" w:color="auto"/>
        <w:right w:val="none" w:sz="0" w:space="0" w:color="auto"/>
      </w:divBdr>
      <w:divsChild>
        <w:div w:id="983042820">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6933243">
      <w:bodyDiv w:val="1"/>
      <w:marLeft w:val="0"/>
      <w:marRight w:val="0"/>
      <w:marTop w:val="0"/>
      <w:marBottom w:val="0"/>
      <w:divBdr>
        <w:top w:val="none" w:sz="0" w:space="0" w:color="auto"/>
        <w:left w:val="none" w:sz="0" w:space="0" w:color="auto"/>
        <w:bottom w:val="none" w:sz="0" w:space="0" w:color="auto"/>
        <w:right w:val="none" w:sz="0" w:space="0" w:color="auto"/>
      </w:divBdr>
    </w:div>
    <w:div w:id="913708365">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5935305">
      <w:bodyDiv w:val="1"/>
      <w:marLeft w:val="0"/>
      <w:marRight w:val="0"/>
      <w:marTop w:val="0"/>
      <w:marBottom w:val="0"/>
      <w:divBdr>
        <w:top w:val="none" w:sz="0" w:space="0" w:color="auto"/>
        <w:left w:val="none" w:sz="0" w:space="0" w:color="auto"/>
        <w:bottom w:val="none" w:sz="0" w:space="0" w:color="auto"/>
        <w:right w:val="none" w:sz="0" w:space="0" w:color="auto"/>
      </w:divBdr>
    </w:div>
    <w:div w:id="981885431">
      <w:bodyDiv w:val="1"/>
      <w:marLeft w:val="0"/>
      <w:marRight w:val="0"/>
      <w:marTop w:val="0"/>
      <w:marBottom w:val="0"/>
      <w:divBdr>
        <w:top w:val="none" w:sz="0" w:space="0" w:color="auto"/>
        <w:left w:val="none" w:sz="0" w:space="0" w:color="auto"/>
        <w:bottom w:val="none" w:sz="0" w:space="0" w:color="auto"/>
        <w:right w:val="none" w:sz="0" w:space="0" w:color="auto"/>
      </w:divBdr>
    </w:div>
    <w:div w:id="1004741556">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31761838">
      <w:bodyDiv w:val="1"/>
      <w:marLeft w:val="0"/>
      <w:marRight w:val="0"/>
      <w:marTop w:val="0"/>
      <w:marBottom w:val="0"/>
      <w:divBdr>
        <w:top w:val="none" w:sz="0" w:space="0" w:color="auto"/>
        <w:left w:val="none" w:sz="0" w:space="0" w:color="auto"/>
        <w:bottom w:val="none" w:sz="0" w:space="0" w:color="auto"/>
        <w:right w:val="none" w:sz="0" w:space="0" w:color="auto"/>
      </w:divBdr>
    </w:div>
    <w:div w:id="1083066999">
      <w:bodyDiv w:val="1"/>
      <w:marLeft w:val="0"/>
      <w:marRight w:val="0"/>
      <w:marTop w:val="0"/>
      <w:marBottom w:val="0"/>
      <w:divBdr>
        <w:top w:val="none" w:sz="0" w:space="0" w:color="auto"/>
        <w:left w:val="none" w:sz="0" w:space="0" w:color="auto"/>
        <w:bottom w:val="none" w:sz="0" w:space="0" w:color="auto"/>
        <w:right w:val="none" w:sz="0" w:space="0" w:color="auto"/>
      </w:divBdr>
    </w:div>
    <w:div w:id="1121076133">
      <w:bodyDiv w:val="1"/>
      <w:marLeft w:val="0"/>
      <w:marRight w:val="0"/>
      <w:marTop w:val="0"/>
      <w:marBottom w:val="0"/>
      <w:divBdr>
        <w:top w:val="none" w:sz="0" w:space="0" w:color="auto"/>
        <w:left w:val="none" w:sz="0" w:space="0" w:color="auto"/>
        <w:bottom w:val="none" w:sz="0" w:space="0" w:color="auto"/>
        <w:right w:val="none" w:sz="0" w:space="0" w:color="auto"/>
      </w:divBdr>
    </w:div>
    <w:div w:id="1122193621">
      <w:bodyDiv w:val="1"/>
      <w:marLeft w:val="0"/>
      <w:marRight w:val="0"/>
      <w:marTop w:val="0"/>
      <w:marBottom w:val="0"/>
      <w:divBdr>
        <w:top w:val="none" w:sz="0" w:space="0" w:color="auto"/>
        <w:left w:val="none" w:sz="0" w:space="0" w:color="auto"/>
        <w:bottom w:val="none" w:sz="0" w:space="0" w:color="auto"/>
        <w:right w:val="none" w:sz="0" w:space="0" w:color="auto"/>
      </w:divBdr>
    </w:div>
    <w:div w:id="1140416804">
      <w:bodyDiv w:val="1"/>
      <w:marLeft w:val="0"/>
      <w:marRight w:val="0"/>
      <w:marTop w:val="0"/>
      <w:marBottom w:val="0"/>
      <w:divBdr>
        <w:top w:val="none" w:sz="0" w:space="0" w:color="auto"/>
        <w:left w:val="none" w:sz="0" w:space="0" w:color="auto"/>
        <w:bottom w:val="none" w:sz="0" w:space="0" w:color="auto"/>
        <w:right w:val="none" w:sz="0" w:space="0" w:color="auto"/>
      </w:divBdr>
    </w:div>
    <w:div w:id="1141844070">
      <w:bodyDiv w:val="1"/>
      <w:marLeft w:val="0"/>
      <w:marRight w:val="0"/>
      <w:marTop w:val="0"/>
      <w:marBottom w:val="0"/>
      <w:divBdr>
        <w:top w:val="none" w:sz="0" w:space="0" w:color="auto"/>
        <w:left w:val="none" w:sz="0" w:space="0" w:color="auto"/>
        <w:bottom w:val="none" w:sz="0" w:space="0" w:color="auto"/>
        <w:right w:val="none" w:sz="0" w:space="0" w:color="auto"/>
      </w:divBdr>
    </w:div>
    <w:div w:id="1188563700">
      <w:bodyDiv w:val="1"/>
      <w:marLeft w:val="0"/>
      <w:marRight w:val="0"/>
      <w:marTop w:val="0"/>
      <w:marBottom w:val="0"/>
      <w:divBdr>
        <w:top w:val="none" w:sz="0" w:space="0" w:color="auto"/>
        <w:left w:val="none" w:sz="0" w:space="0" w:color="auto"/>
        <w:bottom w:val="none" w:sz="0" w:space="0" w:color="auto"/>
        <w:right w:val="none" w:sz="0" w:space="0" w:color="auto"/>
      </w:divBdr>
      <w:divsChild>
        <w:div w:id="175331121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234044721">
      <w:bodyDiv w:val="1"/>
      <w:marLeft w:val="0"/>
      <w:marRight w:val="0"/>
      <w:marTop w:val="0"/>
      <w:marBottom w:val="0"/>
      <w:divBdr>
        <w:top w:val="none" w:sz="0" w:space="0" w:color="auto"/>
        <w:left w:val="none" w:sz="0" w:space="0" w:color="auto"/>
        <w:bottom w:val="none" w:sz="0" w:space="0" w:color="auto"/>
        <w:right w:val="none" w:sz="0" w:space="0" w:color="auto"/>
      </w:divBdr>
    </w:div>
    <w:div w:id="1266309434">
      <w:bodyDiv w:val="1"/>
      <w:marLeft w:val="0"/>
      <w:marRight w:val="0"/>
      <w:marTop w:val="0"/>
      <w:marBottom w:val="0"/>
      <w:divBdr>
        <w:top w:val="none" w:sz="0" w:space="0" w:color="auto"/>
        <w:left w:val="none" w:sz="0" w:space="0" w:color="auto"/>
        <w:bottom w:val="none" w:sz="0" w:space="0" w:color="auto"/>
        <w:right w:val="none" w:sz="0" w:space="0" w:color="auto"/>
      </w:divBdr>
    </w:div>
    <w:div w:id="1293827177">
      <w:bodyDiv w:val="1"/>
      <w:marLeft w:val="0"/>
      <w:marRight w:val="0"/>
      <w:marTop w:val="0"/>
      <w:marBottom w:val="0"/>
      <w:divBdr>
        <w:top w:val="none" w:sz="0" w:space="0" w:color="auto"/>
        <w:left w:val="none" w:sz="0" w:space="0" w:color="auto"/>
        <w:bottom w:val="none" w:sz="0" w:space="0" w:color="auto"/>
        <w:right w:val="none" w:sz="0" w:space="0" w:color="auto"/>
      </w:divBdr>
    </w:div>
    <w:div w:id="1336151121">
      <w:bodyDiv w:val="1"/>
      <w:marLeft w:val="0"/>
      <w:marRight w:val="0"/>
      <w:marTop w:val="0"/>
      <w:marBottom w:val="0"/>
      <w:divBdr>
        <w:top w:val="none" w:sz="0" w:space="0" w:color="auto"/>
        <w:left w:val="none" w:sz="0" w:space="0" w:color="auto"/>
        <w:bottom w:val="none" w:sz="0" w:space="0" w:color="auto"/>
        <w:right w:val="none" w:sz="0" w:space="0" w:color="auto"/>
      </w:divBdr>
    </w:div>
    <w:div w:id="1346981505">
      <w:bodyDiv w:val="1"/>
      <w:marLeft w:val="0"/>
      <w:marRight w:val="0"/>
      <w:marTop w:val="0"/>
      <w:marBottom w:val="0"/>
      <w:divBdr>
        <w:top w:val="none" w:sz="0" w:space="0" w:color="auto"/>
        <w:left w:val="none" w:sz="0" w:space="0" w:color="auto"/>
        <w:bottom w:val="none" w:sz="0" w:space="0" w:color="auto"/>
        <w:right w:val="none" w:sz="0" w:space="0" w:color="auto"/>
      </w:divBdr>
    </w:div>
    <w:div w:id="1390497724">
      <w:bodyDiv w:val="1"/>
      <w:marLeft w:val="0"/>
      <w:marRight w:val="0"/>
      <w:marTop w:val="0"/>
      <w:marBottom w:val="0"/>
      <w:divBdr>
        <w:top w:val="none" w:sz="0" w:space="0" w:color="auto"/>
        <w:left w:val="none" w:sz="0" w:space="0" w:color="auto"/>
        <w:bottom w:val="none" w:sz="0" w:space="0" w:color="auto"/>
        <w:right w:val="none" w:sz="0" w:space="0" w:color="auto"/>
      </w:divBdr>
    </w:div>
    <w:div w:id="1397975293">
      <w:bodyDiv w:val="1"/>
      <w:marLeft w:val="0"/>
      <w:marRight w:val="0"/>
      <w:marTop w:val="0"/>
      <w:marBottom w:val="0"/>
      <w:divBdr>
        <w:top w:val="none" w:sz="0" w:space="0" w:color="auto"/>
        <w:left w:val="none" w:sz="0" w:space="0" w:color="auto"/>
        <w:bottom w:val="none" w:sz="0" w:space="0" w:color="auto"/>
        <w:right w:val="none" w:sz="0" w:space="0" w:color="auto"/>
      </w:divBdr>
    </w:div>
    <w:div w:id="140025183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33685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692593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17420547">
      <w:bodyDiv w:val="1"/>
      <w:marLeft w:val="0"/>
      <w:marRight w:val="0"/>
      <w:marTop w:val="0"/>
      <w:marBottom w:val="0"/>
      <w:divBdr>
        <w:top w:val="none" w:sz="0" w:space="0" w:color="auto"/>
        <w:left w:val="none" w:sz="0" w:space="0" w:color="auto"/>
        <w:bottom w:val="none" w:sz="0" w:space="0" w:color="auto"/>
        <w:right w:val="none" w:sz="0" w:space="0" w:color="auto"/>
      </w:divBdr>
    </w:div>
    <w:div w:id="1536580057">
      <w:bodyDiv w:val="1"/>
      <w:marLeft w:val="0"/>
      <w:marRight w:val="0"/>
      <w:marTop w:val="0"/>
      <w:marBottom w:val="0"/>
      <w:divBdr>
        <w:top w:val="none" w:sz="0" w:space="0" w:color="auto"/>
        <w:left w:val="none" w:sz="0" w:space="0" w:color="auto"/>
        <w:bottom w:val="none" w:sz="0" w:space="0" w:color="auto"/>
        <w:right w:val="none" w:sz="0" w:space="0" w:color="auto"/>
      </w:divBdr>
    </w:div>
    <w:div w:id="16053795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5476646">
      <w:bodyDiv w:val="1"/>
      <w:marLeft w:val="0"/>
      <w:marRight w:val="0"/>
      <w:marTop w:val="0"/>
      <w:marBottom w:val="0"/>
      <w:divBdr>
        <w:top w:val="none" w:sz="0" w:space="0" w:color="auto"/>
        <w:left w:val="none" w:sz="0" w:space="0" w:color="auto"/>
        <w:bottom w:val="none" w:sz="0" w:space="0" w:color="auto"/>
        <w:right w:val="none" w:sz="0" w:space="0" w:color="auto"/>
      </w:divBdr>
    </w:div>
    <w:div w:id="1645700980">
      <w:bodyDiv w:val="1"/>
      <w:marLeft w:val="0"/>
      <w:marRight w:val="0"/>
      <w:marTop w:val="0"/>
      <w:marBottom w:val="0"/>
      <w:divBdr>
        <w:top w:val="none" w:sz="0" w:space="0" w:color="auto"/>
        <w:left w:val="none" w:sz="0" w:space="0" w:color="auto"/>
        <w:bottom w:val="none" w:sz="0" w:space="0" w:color="auto"/>
        <w:right w:val="none" w:sz="0" w:space="0" w:color="auto"/>
      </w:divBdr>
    </w:div>
    <w:div w:id="1658337431">
      <w:bodyDiv w:val="1"/>
      <w:marLeft w:val="0"/>
      <w:marRight w:val="0"/>
      <w:marTop w:val="0"/>
      <w:marBottom w:val="0"/>
      <w:divBdr>
        <w:top w:val="none" w:sz="0" w:space="0" w:color="auto"/>
        <w:left w:val="none" w:sz="0" w:space="0" w:color="auto"/>
        <w:bottom w:val="none" w:sz="0" w:space="0" w:color="auto"/>
        <w:right w:val="none" w:sz="0" w:space="0" w:color="auto"/>
      </w:divBdr>
      <w:divsChild>
        <w:div w:id="51886076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86787122">
      <w:bodyDiv w:val="1"/>
      <w:marLeft w:val="0"/>
      <w:marRight w:val="0"/>
      <w:marTop w:val="0"/>
      <w:marBottom w:val="0"/>
      <w:divBdr>
        <w:top w:val="none" w:sz="0" w:space="0" w:color="auto"/>
        <w:left w:val="none" w:sz="0" w:space="0" w:color="auto"/>
        <w:bottom w:val="none" w:sz="0" w:space="0" w:color="auto"/>
        <w:right w:val="none" w:sz="0" w:space="0" w:color="auto"/>
      </w:divBdr>
    </w:div>
    <w:div w:id="1704473281">
      <w:bodyDiv w:val="1"/>
      <w:marLeft w:val="0"/>
      <w:marRight w:val="0"/>
      <w:marTop w:val="0"/>
      <w:marBottom w:val="0"/>
      <w:divBdr>
        <w:top w:val="none" w:sz="0" w:space="0" w:color="auto"/>
        <w:left w:val="none" w:sz="0" w:space="0" w:color="auto"/>
        <w:bottom w:val="none" w:sz="0" w:space="0" w:color="auto"/>
        <w:right w:val="none" w:sz="0" w:space="0" w:color="auto"/>
      </w:divBdr>
    </w:div>
    <w:div w:id="170806642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7773204">
      <w:bodyDiv w:val="1"/>
      <w:marLeft w:val="0"/>
      <w:marRight w:val="0"/>
      <w:marTop w:val="0"/>
      <w:marBottom w:val="0"/>
      <w:divBdr>
        <w:top w:val="none" w:sz="0" w:space="0" w:color="auto"/>
        <w:left w:val="none" w:sz="0" w:space="0" w:color="auto"/>
        <w:bottom w:val="none" w:sz="0" w:space="0" w:color="auto"/>
        <w:right w:val="none" w:sz="0" w:space="0" w:color="auto"/>
      </w:divBdr>
    </w:div>
    <w:div w:id="1812019376">
      <w:bodyDiv w:val="1"/>
      <w:marLeft w:val="0"/>
      <w:marRight w:val="0"/>
      <w:marTop w:val="0"/>
      <w:marBottom w:val="0"/>
      <w:divBdr>
        <w:top w:val="none" w:sz="0" w:space="0" w:color="auto"/>
        <w:left w:val="none" w:sz="0" w:space="0" w:color="auto"/>
        <w:bottom w:val="none" w:sz="0" w:space="0" w:color="auto"/>
        <w:right w:val="none" w:sz="0" w:space="0" w:color="auto"/>
      </w:divBdr>
    </w:div>
    <w:div w:id="1815291981">
      <w:bodyDiv w:val="1"/>
      <w:marLeft w:val="0"/>
      <w:marRight w:val="0"/>
      <w:marTop w:val="0"/>
      <w:marBottom w:val="0"/>
      <w:divBdr>
        <w:top w:val="none" w:sz="0" w:space="0" w:color="auto"/>
        <w:left w:val="none" w:sz="0" w:space="0" w:color="auto"/>
        <w:bottom w:val="none" w:sz="0" w:space="0" w:color="auto"/>
        <w:right w:val="none" w:sz="0" w:space="0" w:color="auto"/>
      </w:divBdr>
    </w:div>
    <w:div w:id="1823043195">
      <w:bodyDiv w:val="1"/>
      <w:marLeft w:val="0"/>
      <w:marRight w:val="0"/>
      <w:marTop w:val="0"/>
      <w:marBottom w:val="0"/>
      <w:divBdr>
        <w:top w:val="none" w:sz="0" w:space="0" w:color="auto"/>
        <w:left w:val="none" w:sz="0" w:space="0" w:color="auto"/>
        <w:bottom w:val="none" w:sz="0" w:space="0" w:color="auto"/>
        <w:right w:val="none" w:sz="0" w:space="0" w:color="auto"/>
      </w:divBdr>
    </w:div>
    <w:div w:id="1859194308">
      <w:bodyDiv w:val="1"/>
      <w:marLeft w:val="0"/>
      <w:marRight w:val="0"/>
      <w:marTop w:val="0"/>
      <w:marBottom w:val="0"/>
      <w:divBdr>
        <w:top w:val="none" w:sz="0" w:space="0" w:color="auto"/>
        <w:left w:val="none" w:sz="0" w:space="0" w:color="auto"/>
        <w:bottom w:val="none" w:sz="0" w:space="0" w:color="auto"/>
        <w:right w:val="none" w:sz="0" w:space="0" w:color="auto"/>
      </w:divBdr>
    </w:div>
    <w:div w:id="1869835397">
      <w:bodyDiv w:val="1"/>
      <w:marLeft w:val="0"/>
      <w:marRight w:val="0"/>
      <w:marTop w:val="0"/>
      <w:marBottom w:val="0"/>
      <w:divBdr>
        <w:top w:val="none" w:sz="0" w:space="0" w:color="auto"/>
        <w:left w:val="none" w:sz="0" w:space="0" w:color="auto"/>
        <w:bottom w:val="none" w:sz="0" w:space="0" w:color="auto"/>
        <w:right w:val="none" w:sz="0" w:space="0" w:color="auto"/>
      </w:divBdr>
    </w:div>
    <w:div w:id="1907639502">
      <w:bodyDiv w:val="1"/>
      <w:marLeft w:val="0"/>
      <w:marRight w:val="0"/>
      <w:marTop w:val="0"/>
      <w:marBottom w:val="0"/>
      <w:divBdr>
        <w:top w:val="none" w:sz="0" w:space="0" w:color="auto"/>
        <w:left w:val="none" w:sz="0" w:space="0" w:color="auto"/>
        <w:bottom w:val="none" w:sz="0" w:space="0" w:color="auto"/>
        <w:right w:val="none" w:sz="0" w:space="0" w:color="auto"/>
      </w:divBdr>
    </w:div>
    <w:div w:id="1935237209">
      <w:bodyDiv w:val="1"/>
      <w:marLeft w:val="0"/>
      <w:marRight w:val="0"/>
      <w:marTop w:val="0"/>
      <w:marBottom w:val="0"/>
      <w:divBdr>
        <w:top w:val="none" w:sz="0" w:space="0" w:color="auto"/>
        <w:left w:val="none" w:sz="0" w:space="0" w:color="auto"/>
        <w:bottom w:val="none" w:sz="0" w:space="0" w:color="auto"/>
        <w:right w:val="none" w:sz="0" w:space="0" w:color="auto"/>
      </w:divBdr>
    </w:div>
    <w:div w:id="193759515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3321007">
      <w:bodyDiv w:val="1"/>
      <w:marLeft w:val="0"/>
      <w:marRight w:val="0"/>
      <w:marTop w:val="0"/>
      <w:marBottom w:val="0"/>
      <w:divBdr>
        <w:top w:val="none" w:sz="0" w:space="0" w:color="auto"/>
        <w:left w:val="none" w:sz="0" w:space="0" w:color="auto"/>
        <w:bottom w:val="none" w:sz="0" w:space="0" w:color="auto"/>
        <w:right w:val="none" w:sz="0" w:space="0" w:color="auto"/>
      </w:divBdr>
    </w:div>
    <w:div w:id="1977486781">
      <w:bodyDiv w:val="1"/>
      <w:marLeft w:val="0"/>
      <w:marRight w:val="0"/>
      <w:marTop w:val="0"/>
      <w:marBottom w:val="0"/>
      <w:divBdr>
        <w:top w:val="none" w:sz="0" w:space="0" w:color="auto"/>
        <w:left w:val="none" w:sz="0" w:space="0" w:color="auto"/>
        <w:bottom w:val="none" w:sz="0" w:space="0" w:color="auto"/>
        <w:right w:val="none" w:sz="0" w:space="0" w:color="auto"/>
      </w:divBdr>
    </w:div>
    <w:div w:id="198295518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9968490">
      <w:bodyDiv w:val="1"/>
      <w:marLeft w:val="0"/>
      <w:marRight w:val="0"/>
      <w:marTop w:val="0"/>
      <w:marBottom w:val="0"/>
      <w:divBdr>
        <w:top w:val="none" w:sz="0" w:space="0" w:color="auto"/>
        <w:left w:val="none" w:sz="0" w:space="0" w:color="auto"/>
        <w:bottom w:val="none" w:sz="0" w:space="0" w:color="auto"/>
        <w:right w:val="none" w:sz="0" w:space="0" w:color="auto"/>
      </w:divBdr>
      <w:divsChild>
        <w:div w:id="472528665">
          <w:marLeft w:val="0"/>
          <w:marRight w:val="0"/>
          <w:marTop w:val="0"/>
          <w:marBottom w:val="0"/>
          <w:divBdr>
            <w:top w:val="none" w:sz="0" w:space="0" w:color="auto"/>
            <w:left w:val="none" w:sz="0" w:space="0" w:color="auto"/>
            <w:bottom w:val="none" w:sz="0" w:space="0" w:color="auto"/>
            <w:right w:val="none" w:sz="0" w:space="0" w:color="auto"/>
          </w:divBdr>
        </w:div>
        <w:div w:id="588002271">
          <w:marLeft w:val="0"/>
          <w:marRight w:val="0"/>
          <w:marTop w:val="0"/>
          <w:marBottom w:val="0"/>
          <w:divBdr>
            <w:top w:val="none" w:sz="0" w:space="0" w:color="auto"/>
            <w:left w:val="none" w:sz="0" w:space="0" w:color="auto"/>
            <w:bottom w:val="none" w:sz="0" w:space="0" w:color="auto"/>
            <w:right w:val="none" w:sz="0" w:space="0" w:color="auto"/>
          </w:divBdr>
        </w:div>
        <w:div w:id="1077240957">
          <w:marLeft w:val="0"/>
          <w:marRight w:val="0"/>
          <w:marTop w:val="0"/>
          <w:marBottom w:val="0"/>
          <w:divBdr>
            <w:top w:val="none" w:sz="0" w:space="0" w:color="auto"/>
            <w:left w:val="none" w:sz="0" w:space="0" w:color="auto"/>
            <w:bottom w:val="none" w:sz="0" w:space="0" w:color="auto"/>
            <w:right w:val="none" w:sz="0" w:space="0" w:color="auto"/>
          </w:divBdr>
        </w:div>
      </w:divsChild>
    </w:div>
    <w:div w:id="2039768664">
      <w:bodyDiv w:val="1"/>
      <w:marLeft w:val="0"/>
      <w:marRight w:val="0"/>
      <w:marTop w:val="0"/>
      <w:marBottom w:val="0"/>
      <w:divBdr>
        <w:top w:val="none" w:sz="0" w:space="0" w:color="auto"/>
        <w:left w:val="none" w:sz="0" w:space="0" w:color="auto"/>
        <w:bottom w:val="none" w:sz="0" w:space="0" w:color="auto"/>
        <w:right w:val="none" w:sz="0" w:space="0" w:color="auto"/>
      </w:divBdr>
    </w:div>
    <w:div w:id="2123449948">
      <w:bodyDiv w:val="1"/>
      <w:marLeft w:val="0"/>
      <w:marRight w:val="0"/>
      <w:marTop w:val="0"/>
      <w:marBottom w:val="0"/>
      <w:divBdr>
        <w:top w:val="none" w:sz="0" w:space="0" w:color="auto"/>
        <w:left w:val="none" w:sz="0" w:space="0" w:color="auto"/>
        <w:bottom w:val="none" w:sz="0" w:space="0" w:color="auto"/>
        <w:right w:val="none" w:sz="0" w:space="0" w:color="auto"/>
      </w:divBdr>
    </w:div>
    <w:div w:id="2126725805">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betterhealth.vic.gov.au/health/conditionsandtreatments/gastroenteritis-campylobacteriosis" TargetMode="External"/><Relationship Id="rId42" Type="http://schemas.openxmlformats.org/officeDocument/2006/relationships/image" Target="media/image13.svg"/><Relationship Id="rId47" Type="http://schemas.openxmlformats.org/officeDocument/2006/relationships/image" Target="media/image17.svg"/><Relationship Id="rId63" Type="http://schemas.openxmlformats.org/officeDocument/2006/relationships/chart" Target="charts/chart12.xml"/><Relationship Id="rId68" Type="http://schemas.openxmlformats.org/officeDocument/2006/relationships/image" Target="media/image32.png"/><Relationship Id="rId84" Type="http://schemas.openxmlformats.org/officeDocument/2006/relationships/image" Target="media/image42.png"/><Relationship Id="rId89" Type="http://schemas.openxmlformats.org/officeDocument/2006/relationships/image" Target="media/image47.png"/><Relationship Id="rId16" Type="http://schemas.openxmlformats.org/officeDocument/2006/relationships/footer" Target="footer4.xml"/><Relationship Id="rId11" Type="http://schemas.openxmlformats.org/officeDocument/2006/relationships/image" Target="media/image1.jpg"/><Relationship Id="rId32" Type="http://schemas.openxmlformats.org/officeDocument/2006/relationships/image" Target="media/image8.png"/><Relationship Id="rId37" Type="http://schemas.openxmlformats.org/officeDocument/2006/relationships/chart" Target="charts/chart2.xml"/><Relationship Id="rId53" Type="http://schemas.openxmlformats.org/officeDocument/2006/relationships/chart" Target="charts/chart8.xml"/><Relationship Id="rId58" Type="http://schemas.openxmlformats.org/officeDocument/2006/relationships/image" Target="media/image26.png"/><Relationship Id="rId74" Type="http://schemas.openxmlformats.org/officeDocument/2006/relationships/chart" Target="charts/chart15.xml"/><Relationship Id="rId79" Type="http://schemas.openxmlformats.org/officeDocument/2006/relationships/image" Target="media/image37.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48.svg"/><Relationship Id="rId95" Type="http://schemas.openxmlformats.org/officeDocument/2006/relationships/image" Target="media/image53.png"/><Relationship Id="rId22" Type="http://schemas.openxmlformats.org/officeDocument/2006/relationships/hyperlink" Target="https://www.betterhealth.vic.gov.au/health/healthyliving/food-poisoning-listeria" TargetMode="External"/><Relationship Id="rId27" Type="http://schemas.openxmlformats.org/officeDocument/2006/relationships/image" Target="media/image3.svg"/><Relationship Id="rId43" Type="http://schemas.openxmlformats.org/officeDocument/2006/relationships/image" Target="media/image14.png"/><Relationship Id="rId48" Type="http://schemas.openxmlformats.org/officeDocument/2006/relationships/image" Target="media/image18.png"/><Relationship Id="rId64" Type="http://schemas.openxmlformats.org/officeDocument/2006/relationships/image" Target="media/image28.png"/><Relationship Id="rId69" Type="http://schemas.openxmlformats.org/officeDocument/2006/relationships/image" Target="media/image33.svg"/><Relationship Id="rId80" Type="http://schemas.openxmlformats.org/officeDocument/2006/relationships/image" Target="media/image38.svg"/><Relationship Id="rId85" Type="http://schemas.openxmlformats.org/officeDocument/2006/relationships/image" Target="media/image43.svg"/><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s://www.australiangenomics.org.au/about-genomics/" TargetMode="External"/><Relationship Id="rId33" Type="http://schemas.openxmlformats.org/officeDocument/2006/relationships/image" Target="media/image9.svg"/><Relationship Id="rId38" Type="http://schemas.openxmlformats.org/officeDocument/2006/relationships/chart" Target="charts/chart3.xml"/><Relationship Id="rId46" Type="http://schemas.openxmlformats.org/officeDocument/2006/relationships/image" Target="media/image16.png"/><Relationship Id="rId59" Type="http://schemas.openxmlformats.org/officeDocument/2006/relationships/image" Target="media/image27.svg"/><Relationship Id="rId67" Type="http://schemas.openxmlformats.org/officeDocument/2006/relationships/image" Target="media/image31.svg"/><Relationship Id="rId103" Type="http://schemas.openxmlformats.org/officeDocument/2006/relationships/theme" Target="theme/theme1.xml"/><Relationship Id="rId20" Type="http://schemas.openxmlformats.org/officeDocument/2006/relationships/hyperlink" Target="https://www.health.vic.gov.au/public-health/food-safety" TargetMode="External"/><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chart" Target="charts/chart11.xml"/><Relationship Id="rId70" Type="http://schemas.openxmlformats.org/officeDocument/2006/relationships/image" Target="media/image34.png"/><Relationship Id="rId75" Type="http://schemas.openxmlformats.org/officeDocument/2006/relationships/chart" Target="charts/chart16.xml"/><Relationship Id="rId83" Type="http://schemas.openxmlformats.org/officeDocument/2006/relationships/image" Target="media/image41.svg"/><Relationship Id="rId88" Type="http://schemas.openxmlformats.org/officeDocument/2006/relationships/image" Target="media/image46.svg"/><Relationship Id="rId91" Type="http://schemas.openxmlformats.org/officeDocument/2006/relationships/image" Target="media/image49.png"/><Relationship Id="rId96" Type="http://schemas.openxmlformats.org/officeDocument/2006/relationships/image" Target="media/image54.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health.vic.gov.au/food-safety/private-drinking-water-carters" TargetMode="External"/><Relationship Id="rId28" Type="http://schemas.openxmlformats.org/officeDocument/2006/relationships/image" Target="media/image4.png"/><Relationship Id="rId36" Type="http://schemas.openxmlformats.org/officeDocument/2006/relationships/chart" Target="charts/chart1.xml"/><Relationship Id="rId49" Type="http://schemas.openxmlformats.org/officeDocument/2006/relationships/image" Target="media/image19.svg"/><Relationship Id="rId57" Type="http://schemas.openxmlformats.org/officeDocument/2006/relationships/image" Target="media/image25.svg"/><Relationship Id="rId10" Type="http://schemas.openxmlformats.org/officeDocument/2006/relationships/endnotes" Target="endnotes.xml"/><Relationship Id="rId31" Type="http://schemas.openxmlformats.org/officeDocument/2006/relationships/image" Target="media/image7.svg"/><Relationship Id="rId44" Type="http://schemas.openxmlformats.org/officeDocument/2006/relationships/image" Target="media/image15.svg"/><Relationship Id="rId52" Type="http://schemas.openxmlformats.org/officeDocument/2006/relationships/chart" Target="charts/chart7.xml"/><Relationship Id="rId60" Type="http://schemas.openxmlformats.org/officeDocument/2006/relationships/chart" Target="charts/chart9.xml"/><Relationship Id="rId65" Type="http://schemas.openxmlformats.org/officeDocument/2006/relationships/image" Target="media/image29.svg"/><Relationship Id="rId73" Type="http://schemas.openxmlformats.org/officeDocument/2006/relationships/chart" Target="charts/chart14.xml"/><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svg"/><Relationship Id="rId94" Type="http://schemas.openxmlformats.org/officeDocument/2006/relationships/image" Target="media/image52.svg"/><Relationship Id="rId99" Type="http://schemas.openxmlformats.org/officeDocument/2006/relationships/header" Target="header3.xml"/><Relationship Id="rId10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chart" Target="charts/chart4.xml"/><Relationship Id="rId34" Type="http://schemas.openxmlformats.org/officeDocument/2006/relationships/image" Target="media/image10.png"/><Relationship Id="rId50" Type="http://schemas.openxmlformats.org/officeDocument/2006/relationships/image" Target="media/image20.png"/><Relationship Id="rId55" Type="http://schemas.openxmlformats.org/officeDocument/2006/relationships/image" Target="media/image23.svg"/><Relationship Id="rId76" Type="http://schemas.openxmlformats.org/officeDocument/2006/relationships/chart" Target="charts/chart17.xml"/><Relationship Id="rId97" Type="http://schemas.openxmlformats.org/officeDocument/2006/relationships/hyperlink" Target="https://www.gazette.vic.gov.au/gazette/Gazettes2024/GG2024S652.pdf" TargetMode="External"/><Relationship Id="rId7" Type="http://schemas.openxmlformats.org/officeDocument/2006/relationships/settings" Target="settings.xml"/><Relationship Id="rId71" Type="http://schemas.openxmlformats.org/officeDocument/2006/relationships/image" Target="media/image35.svg"/><Relationship Id="rId92" Type="http://schemas.openxmlformats.org/officeDocument/2006/relationships/image" Target="media/image50.svg"/><Relationship Id="rId2" Type="http://schemas.openxmlformats.org/officeDocument/2006/relationships/customXml" Target="../customXml/item2.xml"/><Relationship Id="rId29" Type="http://schemas.openxmlformats.org/officeDocument/2006/relationships/image" Target="media/image5.svg"/><Relationship Id="rId24" Type="http://schemas.openxmlformats.org/officeDocument/2006/relationships/hyperlink" Target="https://www.betterhealth.vic.gov.au/health/conditionsandtreatments/gastroenteritis-salmonellosis" TargetMode="External"/><Relationship Id="rId40" Type="http://schemas.openxmlformats.org/officeDocument/2006/relationships/chart" Target="charts/chart5.xml"/><Relationship Id="rId45" Type="http://schemas.openxmlformats.org/officeDocument/2006/relationships/chart" Target="charts/chart6.xml"/><Relationship Id="rId66" Type="http://schemas.openxmlformats.org/officeDocument/2006/relationships/image" Target="media/image30.png"/><Relationship Id="rId87" Type="http://schemas.openxmlformats.org/officeDocument/2006/relationships/image" Target="media/image45.png"/><Relationship Id="rId61" Type="http://schemas.openxmlformats.org/officeDocument/2006/relationships/chart" Target="charts/chart10.xml"/><Relationship Id="rId82" Type="http://schemas.openxmlformats.org/officeDocument/2006/relationships/image" Target="media/image40.svg"/><Relationship Id="rId19" Type="http://schemas.openxmlformats.org/officeDocument/2006/relationships/hyperlink" Target="mailto:foodsafety@health.vic.gov.au" TargetMode="Externa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11.svg"/><Relationship Id="rId56" Type="http://schemas.openxmlformats.org/officeDocument/2006/relationships/image" Target="media/image24.png"/><Relationship Id="rId77" Type="http://schemas.openxmlformats.org/officeDocument/2006/relationships/chart" Target="charts/chart18.xml"/><Relationship Id="rId100"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1.svg"/><Relationship Id="rId72" Type="http://schemas.openxmlformats.org/officeDocument/2006/relationships/chart" Target="charts/chart13.xml"/><Relationship Id="rId93" Type="http://schemas.openxmlformats.org/officeDocument/2006/relationships/image" Target="media/image51.png"/><Relationship Id="rId98" Type="http://schemas.openxmlformats.org/officeDocument/2006/relationships/header" Target="header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vic.gov.au/infectious-diseases/notifiable-infectious-diseases-conditions-and-micro-organisms" TargetMode="External"/><Relationship Id="rId3" Type="http://schemas.openxmlformats.org/officeDocument/2006/relationships/hyperlink" Target="https://www.foodstandards.gov.au/science-data/monitoring-safety/australian-total-diet-study" TargetMode="External"/><Relationship Id="rId7" Type="http://schemas.openxmlformats.org/officeDocument/2006/relationships/hyperlink" Target="https://www.foodstandards.gov.au/food-recalls/FoodIncidents" TargetMode="External"/><Relationship Id="rId12" Type="http://schemas.openxmlformats.org/officeDocument/2006/relationships/hyperlink" Target="https://www.health.vic.gov.au/food-safety/food-safety-register-of-convictions" TargetMode="External"/><Relationship Id="rId2" Type="http://schemas.openxmlformats.org/officeDocument/2006/relationships/hyperlink" Target="https://www.audit.vic.gov.au/report/regulating-food-safety?section=" TargetMode="External"/><Relationship Id="rId1" Type="http://schemas.openxmlformats.org/officeDocument/2006/relationships/hyperlink" Target="https://dhhsvicgovau-my.sharepoint.com/personal/jess_encena_health_vic_gov_au/Documents/Food%20Act%20Report%202024%20-%20Final/%3chttps:/www.legislation.vic.gov.au/in-force/acts/food-act-1984/118" TargetMode="External"/><Relationship Id="rId6" Type="http://schemas.openxmlformats.org/officeDocument/2006/relationships/hyperlink" Target="https://www.abs.gov.au/statistics/people/population/national-state-and-territory-population/latest-release" TargetMode="External"/><Relationship Id="rId11" Type="http://schemas.openxmlformats.org/officeDocument/2006/relationships/hyperlink" Target="https://www.legislation.vic.gov.au/" TargetMode="External"/><Relationship Id="rId5" Type="http://schemas.openxmlformats.org/officeDocument/2006/relationships/hyperlink" Target="https://www.health.vic.gov.au/public-health/anaphylaxis-notifications" TargetMode="External"/><Relationship Id="rId10" Type="http://schemas.openxmlformats.org/officeDocument/2006/relationships/hyperlink" Target="https://www.legislation.vic.gov.au/" TargetMode="External"/><Relationship Id="rId4" Type="http://schemas.openxmlformats.org/officeDocument/2006/relationships/hyperlink" Target="https://www.foodstandards.gov.au/science-data/monitoring-safety/antimicrobial-resistance-surveillance-in-retail-food" TargetMode="External"/><Relationship Id="rId9" Type="http://schemas.openxmlformats.org/officeDocument/2006/relationships/hyperlink" Target="https://www.health.vic.gov.au/food-safety/food-regul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hhsvicgovau.sharepoint.com/sites/RegulatoryServices-GRP-PerformanceandCapability/Shared%20Documents/Performance%20and%20Capability/Food%20Act%20Reports/2024%20Food%20Act%20Report/2024%20FA%20Report%20Datasets/General%20computation%20and%20figures&amp;ta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8.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9.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10.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11.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12.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3.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4.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5.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3.xml"/><Relationship Id="rId4" Type="http://schemas.openxmlformats.org/officeDocument/2006/relationships/oleObject" Target="../embeddings/oleObject6.bin"/></Relationships>
</file>

<file path=word/charts/_rels/chart8.xml.rels><?xml version="1.0" encoding="UTF-8" standalone="yes"?>
<Relationships xmlns="http://schemas.openxmlformats.org/package/2006/relationships"><Relationship Id="rId3" Type="http://schemas.openxmlformats.org/officeDocument/2006/relationships/oleObject" Target="https://dhhsvicgovau.sharepoint.com/sites/RegulatoryServices-GRP-PerformanceandCapability/Shared%20Documents/Performance%20and%20Capability/Food%20Act%20Reports/2024%20Food%20Act%20Report/2024%20FA%20Report%20Dataset/2024%20Recall%20tall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C5511A"/>
              </a:solidFill>
              <a:ln w="19050">
                <a:solidFill>
                  <a:schemeClr val="lt1"/>
                </a:solidFill>
              </a:ln>
              <a:effectLst/>
            </c:spPr>
            <c:extLst>
              <c:ext xmlns:c16="http://schemas.microsoft.com/office/drawing/2014/chart" uri="{C3380CC4-5D6E-409C-BE32-E72D297353CC}">
                <c16:uniqueId val="{00000001-EA8C-473A-9351-2591ECAFC3BB}"/>
              </c:ext>
            </c:extLst>
          </c:dPt>
          <c:dPt>
            <c:idx val="1"/>
            <c:bubble3D val="0"/>
            <c:spPr>
              <a:solidFill>
                <a:srgbClr val="FF9E1B"/>
              </a:solidFill>
              <a:ln w="19050">
                <a:solidFill>
                  <a:schemeClr val="lt1"/>
                </a:solidFill>
              </a:ln>
              <a:effectLst/>
            </c:spPr>
            <c:extLst>
              <c:ext xmlns:c16="http://schemas.microsoft.com/office/drawing/2014/chart" uri="{C3380CC4-5D6E-409C-BE32-E72D297353CC}">
                <c16:uniqueId val="{00000003-EA8C-473A-9351-2591ECAFC3BB}"/>
              </c:ext>
            </c:extLst>
          </c:dPt>
          <c:dLbls>
            <c:dLbl>
              <c:idx val="0"/>
              <c:layout>
                <c:manualLayout>
                  <c:x val="-0.19884551144393664"/>
                  <c:y val="4.5322718763200362E-2"/>
                </c:manualLayout>
              </c:layout>
              <c:tx>
                <c:rich>
                  <a:bodyPr/>
                  <a:lstStyle/>
                  <a:p>
                    <a:r>
                      <a:rPr lang="en-US"/>
                      <a:t>49%</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A8C-473A-9351-2591ECAFC3BB}"/>
                </c:ext>
              </c:extLst>
            </c:dLbl>
            <c:dLbl>
              <c:idx val="1"/>
              <c:layout>
                <c:manualLayout>
                  <c:x val="0.20157773984545638"/>
                  <c:y val="-0.13350353134158108"/>
                </c:manualLayout>
              </c:layout>
              <c:tx>
                <c:rich>
                  <a:bodyPr/>
                  <a:lstStyle/>
                  <a:p>
                    <a:r>
                      <a:rPr lang="en-US"/>
                      <a:t>51%</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A8C-473A-9351-2591ECAFC3BB}"/>
                </c:ext>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 computation and figures&amp;tables.xlsx]Food premises '!$A$2:$A$3</c:f>
              <c:strCache>
                <c:ptCount val="2"/>
                <c:pt idx="0">
                  <c:v>Fixed</c:v>
                </c:pt>
                <c:pt idx="1">
                  <c:v>Non-fixed</c:v>
                </c:pt>
              </c:strCache>
            </c:strRef>
          </c:cat>
          <c:val>
            <c:numRef>
              <c:f>'[General computation and figures&amp;tables.xlsx]Food premises '!$B$2:$B$3</c:f>
              <c:numCache>
                <c:formatCode>General</c:formatCode>
                <c:ptCount val="2"/>
                <c:pt idx="0" formatCode="#,##0">
                  <c:v>44979</c:v>
                </c:pt>
                <c:pt idx="1">
                  <c:v>55348</c:v>
                </c:pt>
              </c:numCache>
            </c:numRef>
          </c:val>
          <c:extLst>
            <c:ext xmlns:c16="http://schemas.microsoft.com/office/drawing/2014/chart" uri="{C3380CC4-5D6E-409C-BE32-E72D297353CC}">
              <c16:uniqueId val="{00000004-EA8C-473A-9351-2591ECAFC3BB}"/>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'[Anaphylaxis-extracted 25 Mar25-FA24.xlsx]Sheet1'!$A$21</c:f>
              <c:strCache>
                <c:ptCount val="1"/>
                <c:pt idx="0">
                  <c:v>Food cause</c:v>
                </c:pt>
              </c:strCache>
            </c:strRef>
          </c:tx>
          <c:spPr>
            <a:solidFill>
              <a:srgbClr val="CC6600"/>
            </a:solidFill>
            <a:ln>
              <a:noFill/>
            </a:ln>
            <a:effectLst/>
          </c:spPr>
          <c:invertIfNegative val="0"/>
          <c:dLbls>
            <c:dLbl>
              <c:idx val="0"/>
              <c:tx>
                <c:rich>
                  <a:bodyPr/>
                  <a:lstStyle/>
                  <a:p>
                    <a:fld id="{A9840F39-9DEB-4B34-9163-EAE6A5D20FC7}" type="VALUE">
                      <a:rPr lang="en-US"/>
                      <a:pPr/>
                      <a:t>[VALUE]</a:t>
                    </a:fld>
                    <a:r>
                      <a:rPr lang="en-US"/>
                      <a:t> (50%)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BE1-4EE2-9F97-20FBB6EF818B}"/>
                </c:ext>
              </c:extLst>
            </c:dLbl>
            <c:dLbl>
              <c:idx val="1"/>
              <c:layout>
                <c:manualLayout>
                  <c:x val="8.6040008604000868E-3"/>
                  <c:y val="0"/>
                </c:manualLayout>
              </c:layout>
              <c:tx>
                <c:rich>
                  <a:bodyPr/>
                  <a:lstStyle/>
                  <a:p>
                    <a:fld id="{72BB1E70-0974-419F-9325-4DFAAD4B19FA}" type="VALUE">
                      <a:rPr lang="en-US"/>
                      <a:pPr/>
                      <a:t>[VALUE]</a:t>
                    </a:fld>
                    <a:r>
                      <a:rPr lang="en-US"/>
                      <a:t> (60%)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E1-4EE2-9F97-20FBB6EF818B}"/>
                </c:ext>
              </c:extLst>
            </c:dLbl>
            <c:dLbl>
              <c:idx val="2"/>
              <c:tx>
                <c:rich>
                  <a:bodyPr/>
                  <a:lstStyle/>
                  <a:p>
                    <a:fld id="{A4A877EA-8A9F-448E-93ED-277445D9C4CD}" type="VALUE">
                      <a:rPr lang="en-US"/>
                      <a:pPr/>
                      <a:t>[VALUE]</a:t>
                    </a:fld>
                    <a:r>
                      <a:rPr lang="en-US"/>
                      <a:t> (67%)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BE1-4EE2-9F97-20FBB6EF818B}"/>
                </c:ext>
              </c:extLst>
            </c:dLbl>
            <c:dLbl>
              <c:idx val="3"/>
              <c:tx>
                <c:rich>
                  <a:bodyPr/>
                  <a:lstStyle/>
                  <a:p>
                    <a:fld id="{E7453283-E314-466D-A750-F9B60DC67382}" type="VALUE">
                      <a:rPr lang="en-US"/>
                      <a:pPr/>
                      <a:t>[VALUE]</a:t>
                    </a:fld>
                    <a:r>
                      <a:rPr lang="en-US"/>
                      <a:t> (64%)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BE1-4EE2-9F97-20FBB6EF818B}"/>
                </c:ext>
              </c:extLst>
            </c:dLbl>
            <c:dLbl>
              <c:idx val="4"/>
              <c:tx>
                <c:rich>
                  <a:bodyPr/>
                  <a:lstStyle/>
                  <a:p>
                    <a:fld id="{E0D52244-F36C-476E-9CA4-01E9F77FA8F3}" type="VALUE">
                      <a:rPr lang="en-US"/>
                      <a:pPr/>
                      <a:t>[VALUE]</a:t>
                    </a:fld>
                    <a:r>
                      <a:rPr lang="en-US"/>
                      <a:t> (67%)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BE1-4EE2-9F97-20FBB6EF818B}"/>
                </c:ext>
              </c:extLst>
            </c:dLbl>
            <c:dLbl>
              <c:idx val="5"/>
              <c:tx>
                <c:rich>
                  <a:bodyPr/>
                  <a:lstStyle/>
                  <a:p>
                    <a:fld id="{48AE9146-3E30-4871-AF7F-C430F2493DE0}" type="VALUE">
                      <a:rPr lang="en-US"/>
                      <a:pPr/>
                      <a:t>[VALUE]</a:t>
                    </a:fld>
                    <a:r>
                      <a:rPr lang="en-US"/>
                      <a:t>(68%)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BE1-4EE2-9F97-20FBB6EF818B}"/>
                </c:ext>
              </c:extLst>
            </c:dLbl>
            <c:dLbl>
              <c:idx val="6"/>
              <c:tx>
                <c:rich>
                  <a:bodyPr/>
                  <a:lstStyle/>
                  <a:p>
                    <a:fld id="{DBB7AC53-78CF-49E3-AE2A-01C02466C9D6}" type="VALUE">
                      <a:rPr lang="en-US"/>
                      <a:pPr/>
                      <a:t>[VALUE]</a:t>
                    </a:fld>
                    <a:r>
                      <a:rPr lang="en-US"/>
                      <a:t> (68%)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BE1-4EE2-9F97-20FBB6EF818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'[Anaphylaxis-extracted 25 Mar25-FA24.xlsx]Sheet1'!$B$20:$H$20</c:f>
              <c:strCache>
                <c:ptCount val="7"/>
                <c:pt idx="0">
                  <c:v>2018</c:v>
                </c:pt>
                <c:pt idx="1">
                  <c:v>2019</c:v>
                </c:pt>
                <c:pt idx="2">
                  <c:v>2020</c:v>
                </c:pt>
                <c:pt idx="3">
                  <c:v>2021</c:v>
                </c:pt>
                <c:pt idx="4">
                  <c:v>2022</c:v>
                </c:pt>
                <c:pt idx="5">
                  <c:v>2023</c:v>
                </c:pt>
                <c:pt idx="6">
                  <c:v>2024</c:v>
                </c:pt>
              </c:strCache>
            </c:strRef>
          </c:cat>
          <c:val>
            <c:numRef>
              <c:f>'[Anaphylaxis-extracted 25 Mar25-FA24.xlsx]Sheet1'!$B$21:$H$21</c:f>
              <c:numCache>
                <c:formatCode>General</c:formatCode>
                <c:ptCount val="7"/>
                <c:pt idx="0">
                  <c:v>228</c:v>
                </c:pt>
                <c:pt idx="1">
                  <c:v>1238</c:v>
                </c:pt>
                <c:pt idx="2">
                  <c:v>1187</c:v>
                </c:pt>
                <c:pt idx="3">
                  <c:v>1364</c:v>
                </c:pt>
                <c:pt idx="4">
                  <c:v>1428</c:v>
                </c:pt>
                <c:pt idx="5">
                  <c:v>1595</c:v>
                </c:pt>
                <c:pt idx="6">
                  <c:v>1802</c:v>
                </c:pt>
              </c:numCache>
            </c:numRef>
          </c:val>
          <c:extLst>
            <c:ext xmlns:c16="http://schemas.microsoft.com/office/drawing/2014/chart" uri="{C3380CC4-5D6E-409C-BE32-E72D297353CC}">
              <c16:uniqueId val="{00000007-2BE1-4EE2-9F97-20FBB6EF818B}"/>
            </c:ext>
          </c:extLst>
        </c:ser>
        <c:ser>
          <c:idx val="1"/>
          <c:order val="1"/>
          <c:tx>
            <c:strRef>
              <c:f>'[Anaphylaxis-extracted 25 Mar25-FA24.xlsx]Sheet1'!$A$22</c:f>
              <c:strCache>
                <c:ptCount val="1"/>
                <c:pt idx="0">
                  <c:v>Non-food cause</c:v>
                </c:pt>
              </c:strCache>
            </c:strRef>
          </c:tx>
          <c:spPr>
            <a:solidFill>
              <a:srgbClr val="FF9E1B"/>
            </a:solidFill>
            <a:ln>
              <a:noFill/>
            </a:ln>
            <a:effectLst/>
          </c:spPr>
          <c:invertIfNegative val="0"/>
          <c:dLbls>
            <c:dLbl>
              <c:idx val="0"/>
              <c:layout>
                <c:manualLayout>
                  <c:x val="3.7959663125425272E-2"/>
                  <c:y val="4.3673722700383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E1-4EE2-9F97-20FBB6EF818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'[Anaphylaxis-extracted 25 Mar25-FA24.xlsx]Sheet1'!$B$20:$H$20</c:f>
              <c:strCache>
                <c:ptCount val="7"/>
                <c:pt idx="0">
                  <c:v>2018</c:v>
                </c:pt>
                <c:pt idx="1">
                  <c:v>2019</c:v>
                </c:pt>
                <c:pt idx="2">
                  <c:v>2020</c:v>
                </c:pt>
                <c:pt idx="3">
                  <c:v>2021</c:v>
                </c:pt>
                <c:pt idx="4">
                  <c:v>2022</c:v>
                </c:pt>
                <c:pt idx="5">
                  <c:v>2023</c:v>
                </c:pt>
                <c:pt idx="6">
                  <c:v>2024</c:v>
                </c:pt>
              </c:strCache>
            </c:strRef>
          </c:cat>
          <c:val>
            <c:numRef>
              <c:f>'[Anaphylaxis-extracted 25 Mar25-FA24.xlsx]Sheet1'!$B$22:$H$22</c:f>
              <c:numCache>
                <c:formatCode>General</c:formatCode>
                <c:ptCount val="7"/>
                <c:pt idx="0">
                  <c:v>223</c:v>
                </c:pt>
                <c:pt idx="1">
                  <c:v>815</c:v>
                </c:pt>
                <c:pt idx="2">
                  <c:v>581</c:v>
                </c:pt>
                <c:pt idx="3">
                  <c:v>781</c:v>
                </c:pt>
                <c:pt idx="4">
                  <c:v>684</c:v>
                </c:pt>
                <c:pt idx="5">
                  <c:v>757</c:v>
                </c:pt>
                <c:pt idx="6">
                  <c:v>849</c:v>
                </c:pt>
              </c:numCache>
            </c:numRef>
          </c:val>
          <c:extLst>
            <c:ext xmlns:c16="http://schemas.microsoft.com/office/drawing/2014/chart" uri="{C3380CC4-5D6E-409C-BE32-E72D297353CC}">
              <c16:uniqueId val="{00000009-2BE1-4EE2-9F97-20FBB6EF818B}"/>
            </c:ext>
          </c:extLst>
        </c:ser>
        <c:dLbls>
          <c:showLegendKey val="0"/>
          <c:showVal val="0"/>
          <c:showCatName val="0"/>
          <c:showSerName val="0"/>
          <c:showPercent val="0"/>
          <c:showBubbleSize val="0"/>
        </c:dLbls>
        <c:gapWidth val="219"/>
        <c:overlap val="-27"/>
        <c:axId val="982568848"/>
        <c:axId val="982569568"/>
      </c:barChart>
      <c:lineChart>
        <c:grouping val="standard"/>
        <c:varyColors val="0"/>
        <c:ser>
          <c:idx val="2"/>
          <c:order val="2"/>
          <c:tx>
            <c:strRef>
              <c:f>'[Anaphylaxis-extracted 25 Mar25-FA24.xlsx]Sheet1'!$A$23</c:f>
              <c:strCache>
                <c:ptCount val="1"/>
                <c:pt idx="0">
                  <c:v>Total annually</c:v>
                </c:pt>
              </c:strCache>
            </c:strRef>
          </c:tx>
          <c:spPr>
            <a:ln w="28575" cap="rnd">
              <a:solidFill>
                <a:schemeClr val="accent3"/>
              </a:solidFill>
              <a:round/>
            </a:ln>
            <a:effectLst/>
          </c:spPr>
          <c:marker>
            <c:symbol val="none"/>
          </c:marker>
          <c:dLbls>
            <c:dLbl>
              <c:idx val="0"/>
              <c:layout>
                <c:manualLayout>
                  <c:x val="-4.5902344590234477E-2"/>
                  <c:y val="-4.3649614552897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E1-4EE2-9F97-20FBB6EF818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'[Anaphylaxis-extracted 25 Mar25-FA24.xlsx]Sheet1'!$B$20:$H$20</c:f>
              <c:strCache>
                <c:ptCount val="7"/>
                <c:pt idx="0">
                  <c:v>2018</c:v>
                </c:pt>
                <c:pt idx="1">
                  <c:v>2019</c:v>
                </c:pt>
                <c:pt idx="2">
                  <c:v>2020</c:v>
                </c:pt>
                <c:pt idx="3">
                  <c:v>2021</c:v>
                </c:pt>
                <c:pt idx="4">
                  <c:v>2022</c:v>
                </c:pt>
                <c:pt idx="5">
                  <c:v>2023</c:v>
                </c:pt>
                <c:pt idx="6">
                  <c:v>2024</c:v>
                </c:pt>
              </c:strCache>
            </c:strRef>
          </c:cat>
          <c:val>
            <c:numRef>
              <c:f>'[Anaphylaxis-extracted 25 Mar25-FA24.xlsx]Sheet1'!$B$23:$H$23</c:f>
              <c:numCache>
                <c:formatCode>General</c:formatCode>
                <c:ptCount val="7"/>
                <c:pt idx="0">
                  <c:v>451</c:v>
                </c:pt>
                <c:pt idx="1">
                  <c:v>2053</c:v>
                </c:pt>
                <c:pt idx="2">
                  <c:v>1768</c:v>
                </c:pt>
                <c:pt idx="3">
                  <c:v>2145</c:v>
                </c:pt>
                <c:pt idx="4">
                  <c:v>2112</c:v>
                </c:pt>
                <c:pt idx="5">
                  <c:v>2352</c:v>
                </c:pt>
                <c:pt idx="6">
                  <c:v>2651</c:v>
                </c:pt>
              </c:numCache>
            </c:numRef>
          </c:val>
          <c:smooth val="0"/>
          <c:extLst>
            <c:ext xmlns:c16="http://schemas.microsoft.com/office/drawing/2014/chart" uri="{C3380CC4-5D6E-409C-BE32-E72D297353CC}">
              <c16:uniqueId val="{0000000A-2BE1-4EE2-9F97-20FBB6EF818B}"/>
            </c:ext>
          </c:extLst>
        </c:ser>
        <c:dLbls>
          <c:showLegendKey val="0"/>
          <c:showVal val="0"/>
          <c:showCatName val="0"/>
          <c:showSerName val="0"/>
          <c:showPercent val="0"/>
          <c:showBubbleSize val="0"/>
        </c:dLbls>
        <c:marker val="1"/>
        <c:smooth val="0"/>
        <c:axId val="982568848"/>
        <c:axId val="982569568"/>
      </c:lineChart>
      <c:catAx>
        <c:axId val="98256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2569568"/>
        <c:crosses val="autoZero"/>
        <c:auto val="1"/>
        <c:lblAlgn val="ctr"/>
        <c:lblOffset val="100"/>
        <c:noMultiLvlLbl val="0"/>
      </c:catAx>
      <c:valAx>
        <c:axId val="98256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notified cases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256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[Anaphylaxis-extracted 25 Mar25-FA24.xlsx]Sheet1!PivotTable40</c:name>
    <c:fmtId val="-1"/>
  </c:pivotSource>
  <c:chart>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C5511A"/>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C551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C551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Sheet1!$B$47:$B$48</c:f>
              <c:strCache>
                <c:ptCount val="1"/>
                <c:pt idx="0">
                  <c:v>Food - Packaged food</c:v>
                </c:pt>
              </c:strCache>
            </c:strRef>
          </c:tx>
          <c:spPr>
            <a:solidFill>
              <a:srgbClr val="CC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Sheet1!$A$49:$A$56</c:f>
              <c:strCache>
                <c:ptCount val="7"/>
                <c:pt idx="0">
                  <c:v>2018</c:v>
                </c:pt>
                <c:pt idx="1">
                  <c:v>2019</c:v>
                </c:pt>
                <c:pt idx="2">
                  <c:v>2020</c:v>
                </c:pt>
                <c:pt idx="3">
                  <c:v>2021</c:v>
                </c:pt>
                <c:pt idx="4">
                  <c:v>2022</c:v>
                </c:pt>
                <c:pt idx="5">
                  <c:v>2023</c:v>
                </c:pt>
                <c:pt idx="6">
                  <c:v>2024</c:v>
                </c:pt>
              </c:strCache>
            </c:strRef>
          </c:cat>
          <c:val>
            <c:numRef>
              <c:f>Sheet1!$B$49:$B$56</c:f>
              <c:numCache>
                <c:formatCode>General</c:formatCode>
                <c:ptCount val="7"/>
                <c:pt idx="0">
                  <c:v>1</c:v>
                </c:pt>
                <c:pt idx="1">
                  <c:v>1</c:v>
                </c:pt>
                <c:pt idx="2">
                  <c:v>2</c:v>
                </c:pt>
                <c:pt idx="3">
                  <c:v>5</c:v>
                </c:pt>
                <c:pt idx="4">
                  <c:v>3</c:v>
                </c:pt>
                <c:pt idx="5">
                  <c:v>5</c:v>
                </c:pt>
                <c:pt idx="6">
                  <c:v>3</c:v>
                </c:pt>
              </c:numCache>
            </c:numRef>
          </c:val>
          <c:extLst>
            <c:ext xmlns:c16="http://schemas.microsoft.com/office/drawing/2014/chart" uri="{C3380CC4-5D6E-409C-BE32-E72D297353CC}">
              <c16:uniqueId val="{00000000-B74E-427E-99CB-A36F35CECBAE}"/>
            </c:ext>
          </c:extLst>
        </c:ser>
        <c:ser>
          <c:idx val="1"/>
          <c:order val="1"/>
          <c:tx>
            <c:strRef>
              <c:f>Sheet1!$C$47:$C$48</c:f>
              <c:strCache>
                <c:ptCount val="1"/>
                <c:pt idx="0">
                  <c:v>Food - Unpackaged from food premises</c:v>
                </c:pt>
              </c:strCache>
            </c:strRef>
          </c:tx>
          <c:spPr>
            <a:solidFill>
              <a:srgbClr val="FF9E1B"/>
            </a:solidFill>
            <a:ln>
              <a:noFill/>
            </a:ln>
            <a:effectLst/>
          </c:spPr>
          <c:invertIfNegative val="0"/>
          <c:dPt>
            <c:idx val="1"/>
            <c:invertIfNegative val="0"/>
            <c:bubble3D val="0"/>
            <c:spPr>
              <a:solidFill>
                <a:srgbClr val="FF9E1B"/>
              </a:solidFill>
              <a:ln>
                <a:noFill/>
              </a:ln>
              <a:effectLst/>
            </c:spPr>
            <c:extLst>
              <c:ext xmlns:c16="http://schemas.microsoft.com/office/drawing/2014/chart" uri="{C3380CC4-5D6E-409C-BE32-E72D297353CC}">
                <c16:uniqueId val="{00000000-EF3C-4019-A640-B66737712AC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Sheet1!$A$49:$A$56</c:f>
              <c:strCache>
                <c:ptCount val="7"/>
                <c:pt idx="0">
                  <c:v>2018</c:v>
                </c:pt>
                <c:pt idx="1">
                  <c:v>2019</c:v>
                </c:pt>
                <c:pt idx="2">
                  <c:v>2020</c:v>
                </c:pt>
                <c:pt idx="3">
                  <c:v>2021</c:v>
                </c:pt>
                <c:pt idx="4">
                  <c:v>2022</c:v>
                </c:pt>
                <c:pt idx="5">
                  <c:v>2023</c:v>
                </c:pt>
                <c:pt idx="6">
                  <c:v>2024</c:v>
                </c:pt>
              </c:strCache>
            </c:strRef>
          </c:cat>
          <c:val>
            <c:numRef>
              <c:f>Sheet1!$C$49:$C$56</c:f>
              <c:numCache>
                <c:formatCode>General</c:formatCode>
                <c:ptCount val="7"/>
                <c:pt idx="1">
                  <c:v>1</c:v>
                </c:pt>
              </c:numCache>
            </c:numRef>
          </c:val>
          <c:extLst>
            <c:ext xmlns:c16="http://schemas.microsoft.com/office/drawing/2014/chart" uri="{C3380CC4-5D6E-409C-BE32-E72D297353CC}">
              <c16:uniqueId val="{00000001-B74E-427E-99CB-A36F35CECBAE}"/>
            </c:ext>
          </c:extLst>
        </c:ser>
        <c:dLbls>
          <c:dLblPos val="ctr"/>
          <c:showLegendKey val="0"/>
          <c:showVal val="1"/>
          <c:showCatName val="0"/>
          <c:showSerName val="0"/>
          <c:showPercent val="0"/>
          <c:showBubbleSize val="0"/>
        </c:dLbls>
        <c:gapWidth val="50"/>
        <c:overlap val="100"/>
        <c:axId val="1183378712"/>
        <c:axId val="1207748416"/>
      </c:barChart>
      <c:catAx>
        <c:axId val="11833787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0">
                    <a:solidFill>
                      <a:sysClr val="windowText" lastClr="000000"/>
                    </a:solidFill>
                    <a:latin typeface="Arial" panose="020B0604020202020204" pitchFamily="34" charset="0"/>
                    <a:cs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7748416"/>
        <c:crosses val="autoZero"/>
        <c:auto val="1"/>
        <c:lblAlgn val="ctr"/>
        <c:lblOffset val="100"/>
        <c:noMultiLvlLbl val="0"/>
      </c:catAx>
      <c:valAx>
        <c:axId val="120774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food recalls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337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FF0EF"/>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06222149204892"/>
          <c:y val="8.4817642069550461E-2"/>
          <c:w val="0.79527677614185088"/>
          <c:h val="0.7651849625667021"/>
        </c:manualLayout>
      </c:layout>
      <c:barChart>
        <c:barDir val="col"/>
        <c:grouping val="clustered"/>
        <c:varyColors val="0"/>
        <c:ser>
          <c:idx val="0"/>
          <c:order val="0"/>
          <c:tx>
            <c:strRef>
              <c:f>'[FA24-General computation and figures&amp;tables.xlsx]AnaPerformance%'!$A$26</c:f>
              <c:strCache>
                <c:ptCount val="1"/>
                <c:pt idx="0">
                  <c:v>Percentage</c:v>
                </c:pt>
              </c:strCache>
            </c:strRef>
          </c:tx>
          <c:spPr>
            <a:solidFill>
              <a:srgbClr val="CC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'[FA24-General computation and figures&amp;tables.xlsx]AnaPerformance%'!$B$25:$E$25</c:f>
              <c:numCache>
                <c:formatCode>General</c:formatCode>
                <c:ptCount val="4"/>
                <c:pt idx="0">
                  <c:v>2021</c:v>
                </c:pt>
                <c:pt idx="1">
                  <c:v>2022</c:v>
                </c:pt>
                <c:pt idx="2">
                  <c:v>2023</c:v>
                </c:pt>
                <c:pt idx="3">
                  <c:v>2024</c:v>
                </c:pt>
              </c:numCache>
            </c:numRef>
          </c:cat>
          <c:val>
            <c:numRef>
              <c:f>'[FA24-General computation and figures&amp;tables.xlsx]AnaPerformance%'!$B$26:$E$26</c:f>
              <c:numCache>
                <c:formatCode>0%</c:formatCode>
                <c:ptCount val="4"/>
                <c:pt idx="0">
                  <c:v>0.99</c:v>
                </c:pt>
                <c:pt idx="1">
                  <c:v>0.99</c:v>
                </c:pt>
                <c:pt idx="2">
                  <c:v>0.97</c:v>
                </c:pt>
                <c:pt idx="3">
                  <c:v>0.95</c:v>
                </c:pt>
              </c:numCache>
            </c:numRef>
          </c:val>
          <c:extLst>
            <c:ext xmlns:c16="http://schemas.microsoft.com/office/drawing/2014/chart" uri="{C3380CC4-5D6E-409C-BE32-E72D297353CC}">
              <c16:uniqueId val="{00000000-BB92-4F69-A128-6DC31A6512E1}"/>
            </c:ext>
          </c:extLst>
        </c:ser>
        <c:dLbls>
          <c:dLblPos val="inEnd"/>
          <c:showLegendKey val="0"/>
          <c:showVal val="1"/>
          <c:showCatName val="0"/>
          <c:showSerName val="0"/>
          <c:showPercent val="0"/>
          <c:showBubbleSize val="0"/>
        </c:dLbls>
        <c:gapWidth val="100"/>
        <c:overlap val="-27"/>
        <c:axId val="1009305728"/>
        <c:axId val="1009306088"/>
      </c:barChart>
      <c:catAx>
        <c:axId val="100930572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9306088"/>
        <c:crosses val="autoZero"/>
        <c:auto val="1"/>
        <c:lblAlgn val="ctr"/>
        <c:lblOffset val="100"/>
        <c:noMultiLvlLbl val="0"/>
      </c:catAx>
      <c:valAx>
        <c:axId val="100930608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Percentage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9305728"/>
        <c:crosses val="autoZero"/>
        <c:crossBetween val="between"/>
        <c:majorUnit val="0.2"/>
      </c:valAx>
      <c:spPr>
        <a:noFill/>
        <a:ln>
          <a:noFill/>
        </a:ln>
        <a:effectLst/>
      </c:spPr>
    </c:plotArea>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93618642905173"/>
          <c:y val="4.9789833053202733E-2"/>
          <c:w val="0.65587129905169683"/>
          <c:h val="0.81358205618619439"/>
        </c:manualLayout>
      </c:layout>
      <c:barChart>
        <c:barDir val="bar"/>
        <c:grouping val="clustered"/>
        <c:varyColors val="0"/>
        <c:ser>
          <c:idx val="0"/>
          <c:order val="0"/>
          <c:spPr>
            <a:solidFill>
              <a:srgbClr val="CC6600"/>
            </a:solidFill>
            <a:ln>
              <a:noFill/>
            </a:ln>
            <a:effectLst/>
          </c:spPr>
          <c:invertIfNegative val="0"/>
          <c:dLbls>
            <c:dLbl>
              <c:idx val="0"/>
              <c:tx>
                <c:rich>
                  <a:bodyPr/>
                  <a:lstStyle/>
                  <a:p>
                    <a:fld id="{1B9C4394-5636-45C2-858F-CE4FE7C584AA}" type="VALUE">
                      <a:rPr lang="en-US"/>
                      <a:pPr/>
                      <a:t>[VALUE]</a:t>
                    </a:fld>
                    <a:r>
                      <a:rPr lang="en-US" baseline="0"/>
                      <a:t> (8%)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8E6-44DE-85BF-82568B0FE418}"/>
                </c:ext>
              </c:extLst>
            </c:dLbl>
            <c:dLbl>
              <c:idx val="4"/>
              <c:tx>
                <c:rich>
                  <a:bodyPr/>
                  <a:lstStyle/>
                  <a:p>
                    <a:fld id="{4243261D-6805-434C-AC27-533DA52D76D4}" type="VALUE">
                      <a:rPr lang="en-US"/>
                      <a:pPr/>
                      <a:t>[VALUE]</a:t>
                    </a:fld>
                    <a:r>
                      <a:rPr lang="en-US"/>
                      <a:t> (14%)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8E6-44DE-85BF-82568B0FE418}"/>
                </c:ext>
              </c:extLst>
            </c:dLbl>
            <c:dLbl>
              <c:idx val="6"/>
              <c:tx>
                <c:rich>
                  <a:bodyPr/>
                  <a:lstStyle/>
                  <a:p>
                    <a:fld id="{319BBDF7-7AD5-4611-8F6A-D5828C308115}" type="VALUE">
                      <a:rPr lang="en-US"/>
                      <a:pPr/>
                      <a:t>[VALUE]</a:t>
                    </a:fld>
                    <a:r>
                      <a:rPr lang="en-US"/>
                      <a:t> (78%)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8E6-44DE-85BF-82568B0FE418}"/>
                </c:ext>
              </c:extLst>
            </c:dLbl>
            <c:dLbl>
              <c:idx val="8"/>
              <c:tx>
                <c:rich>
                  <a:bodyPr/>
                  <a:lstStyle/>
                  <a:p>
                    <a:fld id="{7907781F-CBE4-424D-BF6E-E20A3B9C8EF7}" type="VALUE">
                      <a:rPr lang="en-US"/>
                      <a:pPr/>
                      <a:t>[VALUE]</a:t>
                    </a:fld>
                    <a:r>
                      <a:rPr lang="en-US"/>
                      <a:t> (1%)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8E6-44DE-85BF-82568B0FE41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'[Notifiable Microorganism Surv System.xlsx]PivotFA24'!$D$4:$D$12</c:f>
              <c:strCache>
                <c:ptCount val="9"/>
                <c:pt idx="0">
                  <c:v>Campylobacter spp</c:v>
                </c:pt>
                <c:pt idx="1">
                  <c:v>Cryptosporidium spp</c:v>
                </c:pt>
                <c:pt idx="2">
                  <c:v>Cyclospora</c:v>
                </c:pt>
                <c:pt idx="3">
                  <c:v>Giardia cysts</c:v>
                </c:pt>
                <c:pt idx="4">
                  <c:v>Listeria monocytogenes</c:v>
                </c:pt>
                <c:pt idx="5">
                  <c:v>Norovirus</c:v>
                </c:pt>
                <c:pt idx="6">
                  <c:v>Salmonella spp</c:v>
                </c:pt>
                <c:pt idx="7">
                  <c:v>STEC/VTEC</c:v>
                </c:pt>
                <c:pt idx="8">
                  <c:v>Vibrio spp</c:v>
                </c:pt>
              </c:strCache>
            </c:strRef>
          </c:cat>
          <c:val>
            <c:numRef>
              <c:f>'[Notifiable Microorganism Surv System.xlsx]PivotFA24'!$E$4:$E$12</c:f>
              <c:numCache>
                <c:formatCode>General</c:formatCode>
                <c:ptCount val="9"/>
                <c:pt idx="0">
                  <c:v>119</c:v>
                </c:pt>
                <c:pt idx="4">
                  <c:v>214</c:v>
                </c:pt>
                <c:pt idx="6">
                  <c:v>1214</c:v>
                </c:pt>
                <c:pt idx="8">
                  <c:v>17</c:v>
                </c:pt>
              </c:numCache>
            </c:numRef>
          </c:val>
          <c:extLst>
            <c:ext xmlns:c16="http://schemas.microsoft.com/office/drawing/2014/chart" uri="{C3380CC4-5D6E-409C-BE32-E72D297353CC}">
              <c16:uniqueId val="{00000004-48E6-44DE-85BF-82568B0FE418}"/>
            </c:ext>
          </c:extLst>
        </c:ser>
        <c:dLbls>
          <c:dLblPos val="inEnd"/>
          <c:showLegendKey val="0"/>
          <c:showVal val="1"/>
          <c:showCatName val="0"/>
          <c:showSerName val="0"/>
          <c:showPercent val="0"/>
          <c:showBubbleSize val="0"/>
        </c:dLbls>
        <c:gapWidth val="40"/>
        <c:axId val="854010312"/>
        <c:axId val="854011752"/>
      </c:barChart>
      <c:catAx>
        <c:axId val="854010312"/>
        <c:scaling>
          <c:orientation val="maxMin"/>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b="0">
                    <a:solidFill>
                      <a:sysClr val="windowText" lastClr="000000"/>
                    </a:solidFill>
                    <a:latin typeface="Arial" panose="020B0604020202020204" pitchFamily="34" charset="0"/>
                    <a:cs typeface="Arial" panose="020B0604020202020204" pitchFamily="34" charset="0"/>
                  </a:rPr>
                  <a:t>Notifiable microorganism</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4011752"/>
        <c:crosses val="autoZero"/>
        <c:auto val="1"/>
        <c:lblAlgn val="ctr"/>
        <c:lblOffset val="100"/>
        <c:noMultiLvlLbl val="0"/>
      </c:catAx>
      <c:valAx>
        <c:axId val="854011752"/>
        <c:scaling>
          <c:orientation val="minMax"/>
          <c:max val="1500"/>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b="0">
                    <a:solidFill>
                      <a:sysClr val="windowText" lastClr="000000"/>
                    </a:solidFill>
                    <a:latin typeface="Arial" panose="020B0604020202020204" pitchFamily="34" charset="0"/>
                    <a:cs typeface="Arial" panose="020B0604020202020204" pitchFamily="34" charset="0"/>
                  </a:rPr>
                  <a:t>Number</a:t>
                </a:r>
                <a:r>
                  <a:rPr lang="en-AU" sz="900" b="0" baseline="0">
                    <a:solidFill>
                      <a:sysClr val="windowText" lastClr="000000"/>
                    </a:solidFill>
                    <a:latin typeface="Arial" panose="020B0604020202020204" pitchFamily="34" charset="0"/>
                    <a:cs typeface="Arial" panose="020B0604020202020204" pitchFamily="34" charset="0"/>
                  </a:rPr>
                  <a:t> of food samples</a:t>
                </a:r>
                <a:endParaRPr lang="en-AU" sz="900" b="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52493060060329633"/>
              <c:y val="0.918331580792148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4010312"/>
        <c:crosses val="autoZero"/>
        <c:crossBetween val="between"/>
      </c:valAx>
      <c:spPr>
        <a:noFill/>
        <a:ln>
          <a:noFill/>
        </a:ln>
        <a:effectLst/>
      </c:spPr>
    </c:plotArea>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'[Foodborn illness OFN - pictographs- FAR24.xlsx]Campylobacteriosis'!$H$1</c:f>
              <c:strCache>
                <c:ptCount val="1"/>
                <c:pt idx="0">
                  <c:v>Number of notified cases</c:v>
                </c:pt>
              </c:strCache>
            </c:strRef>
          </c:tx>
          <c:spPr>
            <a:solidFill>
              <a:srgbClr val="CC6600"/>
            </a:solidFill>
            <a:ln w="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'[Foodborn illness OFN - pictographs- FAR24.xlsx]Campylobacteriosis'!$G$2:$G$11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'[Foodborn illness OFN - pictographs- FAR24.xlsx]Campylobacteriosis'!$H$2:$H$11</c:f>
              <c:numCache>
                <c:formatCode>General</c:formatCode>
                <c:ptCount val="10"/>
                <c:pt idx="0">
                  <c:v>8243</c:v>
                </c:pt>
                <c:pt idx="1">
                  <c:v>8238</c:v>
                </c:pt>
                <c:pt idx="2">
                  <c:v>6863</c:v>
                </c:pt>
                <c:pt idx="3">
                  <c:v>6669</c:v>
                </c:pt>
                <c:pt idx="4">
                  <c:v>7292</c:v>
                </c:pt>
                <c:pt idx="5">
                  <c:v>7076</c:v>
                </c:pt>
                <c:pt idx="6">
                  <c:v>8558</c:v>
                </c:pt>
                <c:pt idx="7">
                  <c:v>9873</c:v>
                </c:pt>
                <c:pt idx="8">
                  <c:v>9373</c:v>
                </c:pt>
                <c:pt idx="9">
                  <c:v>8807</c:v>
                </c:pt>
              </c:numCache>
            </c:numRef>
          </c:val>
          <c:extLst>
            <c:ext xmlns:c16="http://schemas.microsoft.com/office/drawing/2014/chart" uri="{C3380CC4-5D6E-409C-BE32-E72D297353CC}">
              <c16:uniqueId val="{00000000-73D6-4D75-89D3-F9011132374A}"/>
            </c:ext>
          </c:extLst>
        </c:ser>
        <c:dLbls>
          <c:dLblPos val="ctr"/>
          <c:showLegendKey val="0"/>
          <c:showVal val="1"/>
          <c:showCatName val="0"/>
          <c:showSerName val="0"/>
          <c:showPercent val="0"/>
          <c:showBubbleSize val="0"/>
        </c:dLbls>
        <c:gapWidth val="49"/>
        <c:axId val="748605680"/>
        <c:axId val="748599560"/>
        <c:extLst>
          <c:ext xmlns:c15="http://schemas.microsoft.com/office/drawing/2012/chart" uri="{02D57815-91ED-43cb-92C2-25804820EDAC}">
            <c15:filteredBarSeries>
              <c15:ser>
                <c:idx val="0"/>
                <c:order val="0"/>
                <c:tx>
                  <c:strRef>
                    <c:extLst>
                      <c:ext uri="{02D57815-91ED-43cb-92C2-25804820EDAC}">
                        <c15:formulaRef>
                          <c15:sqref>'[Foodborn illness OFN - pictographs- FAR24.xlsx]Campylobacteriosis'!$G$1</c15:sqref>
                        </c15:formulaRef>
                      </c:ext>
                    </c:extLst>
                    <c:strCache>
                      <c:ptCount val="1"/>
                      <c:pt idx="0">
                        <c:v>Year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'[Foodborn illness OFN - pictographs- FAR24.xlsx]Campylobacteriosis'!$G$2:$G$11</c15:sqref>
                        </c15:formulaRef>
                      </c:ext>
                    </c:extLst>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extLst>
                      <c:ext uri="{02D57815-91ED-43cb-92C2-25804820EDAC}">
                        <c15:formulaRef>
                          <c15:sqref>'[Foodborn illness OFN - pictographs- FAR24.xlsx]Campylobacteriosis'!$G$2:$G$11</c15:sqref>
                        </c15:formulaRef>
                      </c:ext>
                    </c:extLst>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val>
                <c:extLst>
                  <c:ext xmlns:c16="http://schemas.microsoft.com/office/drawing/2014/chart" uri="{C3380CC4-5D6E-409C-BE32-E72D297353CC}">
                    <c16:uniqueId val="{00000002-73D6-4D75-89D3-F9011132374A}"/>
                  </c:ext>
                </c:extLst>
              </c15:ser>
            </c15:filteredBarSeries>
          </c:ext>
        </c:extLst>
      </c:barChart>
      <c:lineChart>
        <c:grouping val="standard"/>
        <c:varyColors val="0"/>
        <c:ser>
          <c:idx val="2"/>
          <c:order val="2"/>
          <c:tx>
            <c:strRef>
              <c:f>'[Foodborn illness OFN - pictographs- FAR24.xlsx]Campylobacteriosis'!$I$1</c:f>
              <c:strCache>
                <c:ptCount val="1"/>
                <c:pt idx="0">
                  <c:v>Rate</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'[Foodborn illness OFN - pictographs- FAR24.xlsx]Campylobacteriosis'!$I$2:$I$11</c:f>
              <c:numCache>
                <c:formatCode>General</c:formatCode>
                <c:ptCount val="10"/>
                <c:pt idx="0">
                  <c:v>137</c:v>
                </c:pt>
                <c:pt idx="1">
                  <c:v>133</c:v>
                </c:pt>
                <c:pt idx="2">
                  <c:v>109</c:v>
                </c:pt>
                <c:pt idx="3">
                  <c:v>104</c:v>
                </c:pt>
                <c:pt idx="4">
                  <c:v>112</c:v>
                </c:pt>
                <c:pt idx="5">
                  <c:v>107</c:v>
                </c:pt>
                <c:pt idx="6">
                  <c:v>131</c:v>
                </c:pt>
                <c:pt idx="7">
                  <c:v>149</c:v>
                </c:pt>
                <c:pt idx="8">
                  <c:v>138</c:v>
                </c:pt>
                <c:pt idx="9">
                  <c:v>126</c:v>
                </c:pt>
              </c:numCache>
            </c:numRef>
          </c:val>
          <c:smooth val="0"/>
          <c:extLst>
            <c:ext xmlns:c16="http://schemas.microsoft.com/office/drawing/2014/chart" uri="{C3380CC4-5D6E-409C-BE32-E72D297353CC}">
              <c16:uniqueId val="{00000001-73D6-4D75-89D3-F9011132374A}"/>
            </c:ext>
          </c:extLst>
        </c:ser>
        <c:dLbls>
          <c:dLblPos val="ctr"/>
          <c:showLegendKey val="0"/>
          <c:showVal val="1"/>
          <c:showCatName val="0"/>
          <c:showSerName val="0"/>
          <c:showPercent val="0"/>
          <c:showBubbleSize val="0"/>
        </c:dLbls>
        <c:marker val="1"/>
        <c:smooth val="0"/>
        <c:axId val="748603160"/>
        <c:axId val="748599920"/>
      </c:lineChart>
      <c:catAx>
        <c:axId val="7486056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8599560"/>
        <c:crosses val="autoZero"/>
        <c:auto val="1"/>
        <c:lblAlgn val="ctr"/>
        <c:lblOffset val="100"/>
        <c:noMultiLvlLbl val="0"/>
      </c:catAx>
      <c:valAx>
        <c:axId val="748599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notified cases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8605680"/>
        <c:crosses val="autoZero"/>
        <c:crossBetween val="between"/>
      </c:valAx>
      <c:valAx>
        <c:axId val="748599920"/>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notified cases per 100,000 population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8603160"/>
        <c:crosses val="max"/>
        <c:crossBetween val="between"/>
      </c:valAx>
      <c:catAx>
        <c:axId val="748603160"/>
        <c:scaling>
          <c:orientation val="minMax"/>
        </c:scaling>
        <c:delete val="1"/>
        <c:axPos val="b"/>
        <c:majorTickMark val="out"/>
        <c:minorTickMark val="none"/>
        <c:tickLblPos val="nextTo"/>
        <c:crossAx val="748599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'[Foodborn illness OFN - pictographs- FAR24.xlsx]Salmonellosis'!$I$1</c:f>
              <c:strCache>
                <c:ptCount val="1"/>
                <c:pt idx="0">
                  <c:v>Number of notified cases </c:v>
                </c:pt>
              </c:strCache>
            </c:strRef>
          </c:tx>
          <c:spPr>
            <a:solidFill>
              <a:srgbClr val="CC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'[Foodborn illness OFN - pictographs- FAR24.xlsx]Salmonellosis'!$H$2:$H$11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'[Foodborn illness OFN - pictographs- FAR24.xlsx]Salmonellosis'!$I$2:$I$11</c:f>
              <c:numCache>
                <c:formatCode>General</c:formatCode>
                <c:ptCount val="10"/>
                <c:pt idx="0">
                  <c:v>3468</c:v>
                </c:pt>
                <c:pt idx="1">
                  <c:v>4088</c:v>
                </c:pt>
                <c:pt idx="2">
                  <c:v>3231</c:v>
                </c:pt>
                <c:pt idx="3">
                  <c:v>3075</c:v>
                </c:pt>
                <c:pt idx="4">
                  <c:v>3198</c:v>
                </c:pt>
                <c:pt idx="5">
                  <c:v>1840</c:v>
                </c:pt>
                <c:pt idx="6">
                  <c:v>1396</c:v>
                </c:pt>
                <c:pt idx="7">
                  <c:v>1839</c:v>
                </c:pt>
                <c:pt idx="8">
                  <c:v>2214</c:v>
                </c:pt>
                <c:pt idx="9">
                  <c:v>2131</c:v>
                </c:pt>
              </c:numCache>
            </c:numRef>
          </c:val>
          <c:extLst>
            <c:ext xmlns:c16="http://schemas.microsoft.com/office/drawing/2014/chart" uri="{C3380CC4-5D6E-409C-BE32-E72D297353CC}">
              <c16:uniqueId val="{00000000-5582-4545-944C-C06F61C94C71}"/>
            </c:ext>
          </c:extLst>
        </c:ser>
        <c:dLbls>
          <c:showLegendKey val="0"/>
          <c:showVal val="0"/>
          <c:showCatName val="0"/>
          <c:showSerName val="0"/>
          <c:showPercent val="0"/>
          <c:showBubbleSize val="0"/>
        </c:dLbls>
        <c:gapWidth val="49"/>
        <c:overlap val="-27"/>
        <c:axId val="1010443688"/>
        <c:axId val="1010446928"/>
        <c:extLst>
          <c:ext xmlns:c15="http://schemas.microsoft.com/office/drawing/2012/chart" uri="{02D57815-91ED-43cb-92C2-25804820EDAC}">
            <c15:filteredBarSeries>
              <c15:ser>
                <c:idx val="0"/>
                <c:order val="0"/>
                <c:tx>
                  <c:strRef>
                    <c:extLst>
                      <c:ext uri="{02D57815-91ED-43cb-92C2-25804820EDAC}">
                        <c15:formulaRef>
                          <c15:sqref>'[Foodborn illness OFN - pictographs- FAR24.xlsx]Salmonellosis'!$H$1</c15:sqref>
                        </c15:formulaRef>
                      </c:ext>
                    </c:extLst>
                    <c:strCache>
                      <c:ptCount val="1"/>
                      <c:pt idx="0">
                        <c:v>Year</c:v>
                      </c:pt>
                    </c:strCache>
                  </c:strRef>
                </c:tx>
                <c:spPr>
                  <a:solidFill>
                    <a:schemeClr val="accent1"/>
                  </a:solidFill>
                  <a:ln>
                    <a:noFill/>
                  </a:ln>
                  <a:effectLst/>
                </c:spPr>
                <c:invertIfNegative val="0"/>
                <c:cat>
                  <c:numRef>
                    <c:extLst>
                      <c:ext uri="{02D57815-91ED-43cb-92C2-25804820EDAC}">
                        <c15:formulaRef>
                          <c15:sqref>'[Foodborn illness OFN - pictographs- FAR24.xlsx]Salmonellosis'!$H$2:$H$11</c15:sqref>
                        </c15:formulaRef>
                      </c:ext>
                    </c:extLst>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extLst>
                      <c:ext uri="{02D57815-91ED-43cb-92C2-25804820EDAC}">
                        <c15:formulaRef>
                          <c15:sqref>'[Foodborn illness OFN - pictographs- FAR24.xlsx]Salmonellosis'!$H$2:$H$11</c15:sqref>
                        </c15:formulaRef>
                      </c:ext>
                    </c:extLst>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val>
                <c:extLst>
                  <c:ext xmlns:c16="http://schemas.microsoft.com/office/drawing/2014/chart" uri="{C3380CC4-5D6E-409C-BE32-E72D297353CC}">
                    <c16:uniqueId val="{00000002-5582-4545-944C-C06F61C94C71}"/>
                  </c:ext>
                </c:extLst>
              </c15:ser>
            </c15:filteredBarSeries>
          </c:ext>
        </c:extLst>
      </c:barChart>
      <c:lineChart>
        <c:grouping val="standard"/>
        <c:varyColors val="0"/>
        <c:ser>
          <c:idx val="2"/>
          <c:order val="2"/>
          <c:tx>
            <c:strRef>
              <c:f>'[Foodborn illness OFN - pictographs- FAR24.xlsx]Salmonellosis'!$J$1</c:f>
              <c:strCache>
                <c:ptCount val="1"/>
                <c:pt idx="0">
                  <c:v>Rate</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'[Foodborn illness OFN - pictographs- FAR24.xlsx]Salmonellosis'!$J$2:$J$11</c:f>
              <c:numCache>
                <c:formatCode>General</c:formatCode>
                <c:ptCount val="10"/>
                <c:pt idx="0">
                  <c:v>58</c:v>
                </c:pt>
                <c:pt idx="1">
                  <c:v>66</c:v>
                </c:pt>
                <c:pt idx="2">
                  <c:v>51</c:v>
                </c:pt>
                <c:pt idx="3">
                  <c:v>48</c:v>
                </c:pt>
                <c:pt idx="4">
                  <c:v>49</c:v>
                </c:pt>
                <c:pt idx="5">
                  <c:v>28</c:v>
                </c:pt>
                <c:pt idx="6">
                  <c:v>21</c:v>
                </c:pt>
                <c:pt idx="7">
                  <c:v>28</c:v>
                </c:pt>
                <c:pt idx="8">
                  <c:v>32</c:v>
                </c:pt>
                <c:pt idx="9">
                  <c:v>30</c:v>
                </c:pt>
              </c:numCache>
            </c:numRef>
          </c:val>
          <c:smooth val="0"/>
          <c:extLst>
            <c:ext xmlns:c16="http://schemas.microsoft.com/office/drawing/2014/chart" uri="{C3380CC4-5D6E-409C-BE32-E72D297353CC}">
              <c16:uniqueId val="{00000001-5582-4545-944C-C06F61C94C71}"/>
            </c:ext>
          </c:extLst>
        </c:ser>
        <c:dLbls>
          <c:showLegendKey val="0"/>
          <c:showVal val="0"/>
          <c:showCatName val="0"/>
          <c:showSerName val="0"/>
          <c:showPercent val="0"/>
          <c:showBubbleSize val="0"/>
        </c:dLbls>
        <c:marker val="1"/>
        <c:smooth val="0"/>
        <c:axId val="1010468888"/>
        <c:axId val="1010467088"/>
      </c:lineChart>
      <c:catAx>
        <c:axId val="101044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0446928"/>
        <c:crosses val="autoZero"/>
        <c:auto val="1"/>
        <c:lblAlgn val="ctr"/>
        <c:lblOffset val="100"/>
        <c:noMultiLvlLbl val="0"/>
      </c:catAx>
      <c:valAx>
        <c:axId val="101044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notified cases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0443688"/>
        <c:crosses val="autoZero"/>
        <c:crossBetween val="between"/>
      </c:valAx>
      <c:valAx>
        <c:axId val="1010467088"/>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notified cases per 100,000 population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0468888"/>
        <c:crosses val="max"/>
        <c:crossBetween val="between"/>
      </c:valAx>
      <c:catAx>
        <c:axId val="1010468888"/>
        <c:scaling>
          <c:orientation val="minMax"/>
        </c:scaling>
        <c:delete val="1"/>
        <c:axPos val="b"/>
        <c:numFmt formatCode="General" sourceLinked="1"/>
        <c:majorTickMark val="out"/>
        <c:minorTickMark val="none"/>
        <c:tickLblPos val="nextTo"/>
        <c:crossAx val="1010467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'[Foodborn illness OFN - pictographs- FAR24.xlsx]Listeriosis'!$I$1</c:f>
              <c:strCache>
                <c:ptCount val="1"/>
                <c:pt idx="0">
                  <c:v>Number of notified cases</c:v>
                </c:pt>
              </c:strCache>
            </c:strRef>
          </c:tx>
          <c:spPr>
            <a:solidFill>
              <a:srgbClr val="CC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'[Foodborn illness OFN - pictographs- FAR24.xlsx]Listeriosis'!$H$2:$H$11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'[Foodborn illness OFN - pictographs- FAR24.xlsx]Listeriosis'!$I$2:$I$11</c:f>
              <c:numCache>
                <c:formatCode>General</c:formatCode>
                <c:ptCount val="10"/>
                <c:pt idx="0">
                  <c:v>22</c:v>
                </c:pt>
                <c:pt idx="1">
                  <c:v>25</c:v>
                </c:pt>
                <c:pt idx="2">
                  <c:v>19</c:v>
                </c:pt>
                <c:pt idx="3">
                  <c:v>27</c:v>
                </c:pt>
                <c:pt idx="4">
                  <c:v>12</c:v>
                </c:pt>
                <c:pt idx="5">
                  <c:v>9</c:v>
                </c:pt>
                <c:pt idx="6">
                  <c:v>9</c:v>
                </c:pt>
                <c:pt idx="7">
                  <c:v>27</c:v>
                </c:pt>
                <c:pt idx="8">
                  <c:v>27</c:v>
                </c:pt>
                <c:pt idx="9">
                  <c:v>19</c:v>
                </c:pt>
              </c:numCache>
            </c:numRef>
          </c:val>
          <c:extLst>
            <c:ext xmlns:c16="http://schemas.microsoft.com/office/drawing/2014/chart" uri="{C3380CC4-5D6E-409C-BE32-E72D297353CC}">
              <c16:uniqueId val="{00000000-BFD6-45F6-A684-EA7ACB6FF387}"/>
            </c:ext>
          </c:extLst>
        </c:ser>
        <c:dLbls>
          <c:dLblPos val="ctr"/>
          <c:showLegendKey val="0"/>
          <c:showVal val="1"/>
          <c:showCatName val="0"/>
          <c:showSerName val="0"/>
          <c:showPercent val="0"/>
          <c:showBubbleSize val="0"/>
        </c:dLbls>
        <c:gapWidth val="49"/>
        <c:overlap val="-27"/>
        <c:axId val="1147560744"/>
        <c:axId val="1147562544"/>
        <c:extLst>
          <c:ext xmlns:c15="http://schemas.microsoft.com/office/drawing/2012/chart" uri="{02D57815-91ED-43cb-92C2-25804820EDAC}">
            <c15:filteredBarSeries>
              <c15:ser>
                <c:idx val="0"/>
                <c:order val="0"/>
                <c:tx>
                  <c:strRef>
                    <c:extLst>
                      <c:ext uri="{02D57815-91ED-43cb-92C2-25804820EDAC}">
                        <c15:formulaRef>
                          <c15:sqref>'[Foodborn illness OFN - pictographs- FAR24.xlsx]Listeriosis'!$H$1</c15:sqref>
                        </c15:formulaRef>
                      </c:ext>
                    </c:extLst>
                    <c:strCache>
                      <c:ptCount val="1"/>
                      <c:pt idx="0">
                        <c:v>Year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'[Foodborn illness OFN - pictographs- FAR24.xlsx]Listeriosis'!$H$2:$H$11</c15:sqref>
                        </c15:formulaRef>
                      </c:ext>
                    </c:extLst>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extLst>
                      <c:ext uri="{02D57815-91ED-43cb-92C2-25804820EDAC}">
                        <c15:formulaRef>
                          <c15:sqref>'[Foodborn illness OFN - pictographs- FAR24.xlsx]Listeriosis'!$H$2:$H$11</c15:sqref>
                        </c15:formulaRef>
                      </c:ext>
                    </c:extLst>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val>
                <c:extLst>
                  <c:ext xmlns:c16="http://schemas.microsoft.com/office/drawing/2014/chart" uri="{C3380CC4-5D6E-409C-BE32-E72D297353CC}">
                    <c16:uniqueId val="{00000002-BFD6-45F6-A684-EA7ACB6FF387}"/>
                  </c:ext>
                </c:extLst>
              </c15:ser>
            </c15:filteredBarSeries>
          </c:ext>
        </c:extLst>
      </c:barChart>
      <c:lineChart>
        <c:grouping val="standard"/>
        <c:varyColors val="0"/>
        <c:ser>
          <c:idx val="2"/>
          <c:order val="2"/>
          <c:tx>
            <c:strRef>
              <c:f>'[Foodborn illness OFN - pictographs- FAR24.xlsx]Listeriosis'!$J$1</c:f>
              <c:strCache>
                <c:ptCount val="1"/>
                <c:pt idx="0">
                  <c:v>Rate</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'[Foodborn illness OFN - pictographs- FAR24.xlsx]Listeriosis'!$J$2:$J$11</c:f>
              <c:numCache>
                <c:formatCode>General</c:formatCode>
                <c:ptCount val="10"/>
                <c:pt idx="0">
                  <c:v>0.37</c:v>
                </c:pt>
                <c:pt idx="1">
                  <c:v>0.4</c:v>
                </c:pt>
                <c:pt idx="2">
                  <c:v>0.3</c:v>
                </c:pt>
                <c:pt idx="3">
                  <c:v>0.42</c:v>
                </c:pt>
                <c:pt idx="4">
                  <c:v>0.18</c:v>
                </c:pt>
                <c:pt idx="5">
                  <c:v>0.14000000000000001</c:v>
                </c:pt>
                <c:pt idx="6">
                  <c:v>0.14000000000000001</c:v>
                </c:pt>
                <c:pt idx="7">
                  <c:v>0.41</c:v>
                </c:pt>
                <c:pt idx="8">
                  <c:v>0.4</c:v>
                </c:pt>
                <c:pt idx="9">
                  <c:v>0.27</c:v>
                </c:pt>
              </c:numCache>
            </c:numRef>
          </c:val>
          <c:smooth val="0"/>
          <c:extLst>
            <c:ext xmlns:c16="http://schemas.microsoft.com/office/drawing/2014/chart" uri="{C3380CC4-5D6E-409C-BE32-E72D297353CC}">
              <c16:uniqueId val="{00000001-BFD6-45F6-A684-EA7ACB6FF387}"/>
            </c:ext>
          </c:extLst>
        </c:ser>
        <c:dLbls>
          <c:dLblPos val="ctr"/>
          <c:showLegendKey val="0"/>
          <c:showVal val="1"/>
          <c:showCatName val="0"/>
          <c:showSerName val="0"/>
          <c:showPercent val="0"/>
          <c:showBubbleSize val="0"/>
        </c:dLbls>
        <c:marker val="1"/>
        <c:smooth val="0"/>
        <c:axId val="1015038056"/>
        <c:axId val="1015037336"/>
      </c:lineChart>
      <c:catAx>
        <c:axId val="114756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7562544"/>
        <c:crosses val="autoZero"/>
        <c:auto val="1"/>
        <c:lblAlgn val="ctr"/>
        <c:lblOffset val="100"/>
        <c:noMultiLvlLbl val="0"/>
      </c:catAx>
      <c:valAx>
        <c:axId val="114756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notified cases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7560744"/>
        <c:crosses val="autoZero"/>
        <c:crossBetween val="between"/>
      </c:valAx>
      <c:valAx>
        <c:axId val="1015037336"/>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notified cases per 100,000 population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5038056"/>
        <c:crosses val="max"/>
        <c:crossBetween val="between"/>
      </c:valAx>
      <c:catAx>
        <c:axId val="1015038056"/>
        <c:scaling>
          <c:orientation val="minMax"/>
        </c:scaling>
        <c:delete val="1"/>
        <c:axPos val="b"/>
        <c:majorTickMark val="out"/>
        <c:minorTickMark val="none"/>
        <c:tickLblPos val="nextTo"/>
        <c:crossAx val="1015037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0">
                <a:solidFill>
                  <a:sysClr val="windowText" lastClr="000000"/>
                </a:solidFill>
                <a:latin typeface="Arial" panose="020B0604020202020204" pitchFamily="34" charset="0"/>
                <a:cs typeface="Arial" panose="020B0604020202020204" pitchFamily="34" charset="0"/>
              </a:rPr>
              <a:t>Total number of foodborne outbreaks</a:t>
            </a:r>
          </a:p>
        </c:rich>
      </c:tx>
      <c:layout>
        <c:manualLayout>
          <c:xMode val="edge"/>
          <c:yMode val="edge"/>
          <c:x val="0.48660983890775122"/>
          <c:y val="0.9352373481345185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8966194111232285"/>
          <c:y val="3.0511811023622052E-2"/>
          <c:w val="0.66477266677543168"/>
          <c:h val="0.82409863240779102"/>
        </c:manualLayout>
      </c:layout>
      <c:barChart>
        <c:barDir val="bar"/>
        <c:grouping val="clustered"/>
        <c:varyColors val="0"/>
        <c:ser>
          <c:idx val="0"/>
          <c:order val="0"/>
          <c:tx>
            <c:strRef>
              <c:f>'With MJOIs graphs'!$Q$1</c:f>
              <c:strCache>
                <c:ptCount val="1"/>
                <c:pt idx="0">
                  <c:v>Total number of outbreaks</c:v>
                </c:pt>
              </c:strCache>
            </c:strRef>
          </c:tx>
          <c:spPr>
            <a:solidFill>
              <a:srgbClr val="CC6600"/>
            </a:solidFill>
            <a:ln>
              <a:noFill/>
            </a:ln>
            <a:effectLst/>
          </c:spPr>
          <c:invertIfNegative val="0"/>
          <c:dLbls>
            <c:dLbl>
              <c:idx val="0"/>
              <c:tx>
                <c:rich>
                  <a:bodyPr/>
                  <a:lstStyle/>
                  <a:p>
                    <a:fld id="{35DB06EF-83F3-4D99-8EBB-C83F132D788E}" type="VALUE">
                      <a:rPr lang="en-US"/>
                      <a:pPr/>
                      <a:t>[VALUE]</a:t>
                    </a:fld>
                    <a:r>
                      <a:rPr lang="en-US"/>
                      <a:t> (&lt;1%)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2D8-4A70-847D-02991227FA6B}"/>
                </c:ext>
              </c:extLst>
            </c:dLbl>
            <c:dLbl>
              <c:idx val="1"/>
              <c:tx>
                <c:rich>
                  <a:bodyPr/>
                  <a:lstStyle/>
                  <a:p>
                    <a:fld id="{E787A00A-3D53-4D75-93ED-1971C63EC236}" type="VALUE">
                      <a:rPr lang="en-US"/>
                      <a:pPr/>
                      <a:t>[VALUE]</a:t>
                    </a:fld>
                    <a:r>
                      <a:rPr lang="en-US"/>
                      <a:t> (7%)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2D8-4A70-847D-02991227FA6B}"/>
                </c:ext>
              </c:extLst>
            </c:dLbl>
            <c:dLbl>
              <c:idx val="2"/>
              <c:tx>
                <c:rich>
                  <a:bodyPr/>
                  <a:lstStyle/>
                  <a:p>
                    <a:fld id="{8D0B5DB9-0614-4F46-AC3F-A262323AAB1D}" type="VALUE">
                      <a:rPr lang="en-US"/>
                      <a:pPr/>
                      <a:t>[VALUE]</a:t>
                    </a:fld>
                    <a:r>
                      <a:rPr lang="en-US"/>
                      <a:t> (1%)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2D8-4A70-847D-02991227FA6B}"/>
                </c:ext>
              </c:extLst>
            </c:dLbl>
            <c:dLbl>
              <c:idx val="3"/>
              <c:tx>
                <c:rich>
                  <a:bodyPr/>
                  <a:lstStyle/>
                  <a:p>
                    <a:fld id="{BB694BDE-B228-4A9E-B3FA-9ECE8A7DE88F}" type="VALUE">
                      <a:rPr lang="en-US"/>
                      <a:pPr/>
                      <a:t>[VALUE]</a:t>
                    </a:fld>
                    <a:r>
                      <a:rPr lang="en-US"/>
                      <a:t> (9%)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2D8-4A70-847D-02991227FA6B}"/>
                </c:ext>
              </c:extLst>
            </c:dLbl>
            <c:dLbl>
              <c:idx val="4"/>
              <c:tx>
                <c:rich>
                  <a:bodyPr/>
                  <a:lstStyle/>
                  <a:p>
                    <a:fld id="{BE96E7FA-E175-4DB8-AD97-7EAFE6C549C2}" type="VALUE">
                      <a:rPr lang="en-US"/>
                      <a:pPr/>
                      <a:t>[VALUE]</a:t>
                    </a:fld>
                    <a:r>
                      <a:rPr lang="en-US"/>
                      <a:t> (1%)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2D8-4A70-847D-02991227FA6B}"/>
                </c:ext>
              </c:extLst>
            </c:dLbl>
            <c:dLbl>
              <c:idx val="5"/>
              <c:tx>
                <c:rich>
                  <a:bodyPr/>
                  <a:lstStyle/>
                  <a:p>
                    <a:fld id="{A374F91A-AA7A-42ED-B0DC-1D247EA49774}" type="VALUE">
                      <a:rPr lang="en-US"/>
                      <a:pPr/>
                      <a:t>[VALUE]</a:t>
                    </a:fld>
                    <a:r>
                      <a:rPr lang="en-US"/>
                      <a:t> (4%)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2D8-4A70-847D-02991227FA6B}"/>
                </c:ext>
              </c:extLst>
            </c:dLbl>
            <c:dLbl>
              <c:idx val="6"/>
              <c:tx>
                <c:rich>
                  <a:bodyPr/>
                  <a:lstStyle/>
                  <a:p>
                    <a:fld id="{212A535D-C042-4DC2-850A-10315CA91D36}" type="VALUE">
                      <a:rPr lang="en-US"/>
                      <a:pPr/>
                      <a:t>[VALUE]</a:t>
                    </a:fld>
                    <a:r>
                      <a:rPr lang="en-US"/>
                      <a:t> (8%)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2D8-4A70-847D-02991227FA6B}"/>
                </c:ext>
              </c:extLst>
            </c:dLbl>
            <c:dLbl>
              <c:idx val="7"/>
              <c:tx>
                <c:rich>
                  <a:bodyPr/>
                  <a:lstStyle/>
                  <a:p>
                    <a:fld id="{BF012804-474B-46EB-813A-170E124C479B}" type="VALUE">
                      <a:rPr lang="en-US"/>
                      <a:pPr/>
                      <a:t>[VALUE]</a:t>
                    </a:fld>
                    <a:r>
                      <a:rPr lang="en-US"/>
                      <a:t> (45%)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2D8-4A70-847D-02991227FA6B}"/>
                </c:ext>
              </c:extLst>
            </c:dLbl>
            <c:dLbl>
              <c:idx val="8"/>
              <c:tx>
                <c:rich>
                  <a:bodyPr/>
                  <a:lstStyle/>
                  <a:p>
                    <a:fld id="{8C068434-BCB3-49AA-827F-F71AA158740E}" type="VALUE">
                      <a:rPr lang="en-US"/>
                      <a:pPr/>
                      <a:t>[VALUE]</a:t>
                    </a:fld>
                    <a:r>
                      <a:rPr lang="en-US"/>
                      <a:t> (2%)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2D8-4A70-847D-02991227FA6B}"/>
                </c:ext>
              </c:extLst>
            </c:dLbl>
            <c:dLbl>
              <c:idx val="9"/>
              <c:tx>
                <c:rich>
                  <a:bodyPr/>
                  <a:lstStyle/>
                  <a:p>
                    <a:fld id="{B5BD80A0-C95F-4436-B59C-FC2DFB905438}" type="VALUE">
                      <a:rPr lang="en-US"/>
                      <a:pPr/>
                      <a:t>[VALUE]</a:t>
                    </a:fld>
                    <a:r>
                      <a:rPr lang="en-US"/>
                      <a:t> (1%)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2D8-4A70-847D-02991227FA6B}"/>
                </c:ext>
              </c:extLst>
            </c:dLbl>
            <c:dLbl>
              <c:idx val="10"/>
              <c:tx>
                <c:rich>
                  <a:bodyPr/>
                  <a:lstStyle/>
                  <a:p>
                    <a:fld id="{3FB89122-5CAD-4348-AC45-DA6EA742EAF7}" type="VALUE">
                      <a:rPr lang="en-US"/>
                      <a:pPr/>
                      <a:t>[VALUE]</a:t>
                    </a:fld>
                    <a:r>
                      <a:rPr lang="en-US"/>
                      <a:t> (1%)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2D8-4A70-847D-02991227FA6B}"/>
                </c:ext>
              </c:extLst>
            </c:dLbl>
            <c:dLbl>
              <c:idx val="11"/>
              <c:tx>
                <c:rich>
                  <a:bodyPr/>
                  <a:lstStyle/>
                  <a:p>
                    <a:fld id="{365EA061-B06F-417D-8FF2-44A3EA801E22}" type="VALUE">
                      <a:rPr lang="en-US"/>
                      <a:pPr/>
                      <a:t>[VALUE]</a:t>
                    </a:fld>
                    <a:r>
                      <a:rPr lang="en-US"/>
                      <a:t> (2%)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2D8-4A70-847D-02991227FA6B}"/>
                </c:ext>
              </c:extLst>
            </c:dLbl>
            <c:dLbl>
              <c:idx val="12"/>
              <c:tx>
                <c:rich>
                  <a:bodyPr/>
                  <a:lstStyle/>
                  <a:p>
                    <a:fld id="{8A078516-DB0E-4763-9DAB-B081E839ECF6}" type="VALUE">
                      <a:rPr lang="en-US"/>
                      <a:pPr/>
                      <a:t>[VALUE]</a:t>
                    </a:fld>
                    <a:r>
                      <a:rPr lang="en-US"/>
                      <a:t> (17%)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82D8-4A70-847D-02991227FA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'With MJOIs graphs'!$P$2:$P$14</c:f>
              <c:strCache>
                <c:ptCount val="13"/>
                <c:pt idx="0">
                  <c:v>Bacillus cereus</c:v>
                </c:pt>
                <c:pt idx="1">
                  <c:v>Campylobacter</c:v>
                </c:pt>
                <c:pt idx="2">
                  <c:v>Ciguatera fish poisoning</c:v>
                </c:pt>
                <c:pt idx="3">
                  <c:v>Clostridium perfringens</c:v>
                </c:pt>
                <c:pt idx="4">
                  <c:v>Hepatitis A</c:v>
                </c:pt>
                <c:pt idx="5">
                  <c:v>Listeria monocytogenes</c:v>
                </c:pt>
                <c:pt idx="6">
                  <c:v>Norovirus</c:v>
                </c:pt>
                <c:pt idx="7">
                  <c:v>Salmonella</c:v>
                </c:pt>
                <c:pt idx="8">
                  <c:v>Scrombroid fish poisoning</c:v>
                </c:pt>
                <c:pt idx="9">
                  <c:v>Shigella</c:v>
                </c:pt>
                <c:pt idx="10">
                  <c:v>Vibrio parahaemolyticus</c:v>
                </c:pt>
                <c:pt idx="11">
                  <c:v>Other</c:v>
                </c:pt>
                <c:pt idx="12">
                  <c:v>Unknown</c:v>
                </c:pt>
              </c:strCache>
            </c:strRef>
          </c:cat>
          <c:val>
            <c:numRef>
              <c:f>'With MJOIs graphs'!$Q$2:$Q$14</c:f>
              <c:numCache>
                <c:formatCode>General</c:formatCode>
                <c:ptCount val="13"/>
                <c:pt idx="0">
                  <c:v>1</c:v>
                </c:pt>
                <c:pt idx="1">
                  <c:v>14</c:v>
                </c:pt>
                <c:pt idx="2">
                  <c:v>3</c:v>
                </c:pt>
                <c:pt idx="3">
                  <c:v>20</c:v>
                </c:pt>
                <c:pt idx="4">
                  <c:v>3</c:v>
                </c:pt>
                <c:pt idx="5">
                  <c:v>8</c:v>
                </c:pt>
                <c:pt idx="6">
                  <c:v>18</c:v>
                </c:pt>
                <c:pt idx="7">
                  <c:v>96</c:v>
                </c:pt>
                <c:pt idx="8">
                  <c:v>5</c:v>
                </c:pt>
                <c:pt idx="9">
                  <c:v>3</c:v>
                </c:pt>
                <c:pt idx="10">
                  <c:v>3</c:v>
                </c:pt>
                <c:pt idx="11">
                  <c:v>4</c:v>
                </c:pt>
                <c:pt idx="12">
                  <c:v>36</c:v>
                </c:pt>
              </c:numCache>
            </c:numRef>
          </c:val>
          <c:extLst>
            <c:ext xmlns:c16="http://schemas.microsoft.com/office/drawing/2014/chart" uri="{C3380CC4-5D6E-409C-BE32-E72D297353CC}">
              <c16:uniqueId val="{0000000D-82D8-4A70-847D-02991227FA6B}"/>
            </c:ext>
          </c:extLst>
        </c:ser>
        <c:dLbls>
          <c:showLegendKey val="0"/>
          <c:showVal val="0"/>
          <c:showCatName val="0"/>
          <c:showSerName val="0"/>
          <c:showPercent val="0"/>
          <c:showBubbleSize val="0"/>
        </c:dLbls>
        <c:gapWidth val="50"/>
        <c:axId val="600988520"/>
        <c:axId val="600984560"/>
      </c:barChart>
      <c:catAx>
        <c:axId val="600988520"/>
        <c:scaling>
          <c:orientation val="maxMin"/>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Cause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0984560"/>
        <c:crosses val="autoZero"/>
        <c:auto val="1"/>
        <c:lblAlgn val="ctr"/>
        <c:lblOffset val="100"/>
        <c:noMultiLvlLbl val="0"/>
      </c:catAx>
      <c:valAx>
        <c:axId val="600984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0988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7915837076909"/>
          <c:y val="9.4232954118942405E-2"/>
          <c:w val="0.88117886788929034"/>
          <c:h val="0.74618307716871568"/>
        </c:manualLayout>
      </c:layout>
      <c:lineChart>
        <c:grouping val="standard"/>
        <c:varyColors val="0"/>
        <c:ser>
          <c:idx val="0"/>
          <c:order val="0"/>
          <c:tx>
            <c:strRef>
              <c:f>'With MJOIs graphs'!$A$65</c:f>
              <c:strCache>
                <c:ptCount val="1"/>
                <c:pt idx="0">
                  <c:v>Number of foodborne outbreaks</c:v>
                </c:pt>
              </c:strCache>
            </c:strRef>
          </c:tx>
          <c:spPr>
            <a:ln w="28575" cap="rnd">
              <a:solidFill>
                <a:srgbClr val="C5511A"/>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'With MJOIs graphs'!$B$64:$K$64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'With MJOIs graphs'!$B$65:$K$65</c:f>
              <c:numCache>
                <c:formatCode>General</c:formatCode>
                <c:ptCount val="10"/>
                <c:pt idx="0">
                  <c:v>29</c:v>
                </c:pt>
                <c:pt idx="1">
                  <c:v>35</c:v>
                </c:pt>
                <c:pt idx="2">
                  <c:v>43</c:v>
                </c:pt>
                <c:pt idx="3">
                  <c:v>20</c:v>
                </c:pt>
                <c:pt idx="4">
                  <c:v>31</c:v>
                </c:pt>
                <c:pt idx="5">
                  <c:v>18</c:v>
                </c:pt>
                <c:pt idx="6">
                  <c:v>13</c:v>
                </c:pt>
                <c:pt idx="7">
                  <c:v>5</c:v>
                </c:pt>
                <c:pt idx="8">
                  <c:v>13</c:v>
                </c:pt>
                <c:pt idx="9">
                  <c:v>7</c:v>
                </c:pt>
              </c:numCache>
            </c:numRef>
          </c:val>
          <c:smooth val="0"/>
          <c:extLst>
            <c:ext xmlns:c16="http://schemas.microsoft.com/office/drawing/2014/chart" uri="{C3380CC4-5D6E-409C-BE32-E72D297353CC}">
              <c16:uniqueId val="{00000000-32F1-47F3-821C-96898AFF9819}"/>
            </c:ext>
          </c:extLst>
        </c:ser>
        <c:dLbls>
          <c:showLegendKey val="0"/>
          <c:showVal val="0"/>
          <c:showCatName val="0"/>
          <c:showSerName val="0"/>
          <c:showPercent val="0"/>
          <c:showBubbleSize val="0"/>
        </c:dLbls>
        <c:smooth val="0"/>
        <c:axId val="603817568"/>
        <c:axId val="603813608"/>
      </c:lineChart>
      <c:catAx>
        <c:axId val="60381756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Notification year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3813608"/>
        <c:crosses val="autoZero"/>
        <c:auto val="1"/>
        <c:lblAlgn val="ctr"/>
        <c:lblOffset val="100"/>
        <c:noMultiLvlLbl val="0"/>
      </c:catAx>
      <c:valAx>
        <c:axId val="603813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foodborne outbreaks</a:t>
                </a:r>
              </a:p>
            </c:rich>
          </c:tx>
          <c:layout>
            <c:manualLayout>
              <c:xMode val="edge"/>
              <c:yMode val="edge"/>
              <c:x val="2.3718721710762287E-2"/>
              <c:y val="9.9240762410995845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3817568"/>
        <c:crosses val="autoZero"/>
        <c:crossBetween val="between"/>
      </c:valAx>
      <c:spPr>
        <a:noFill/>
        <a:ln>
          <a:noFill/>
        </a:ln>
        <a:effectLst/>
      </c:spPr>
    </c:plotArea>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1553060193359"/>
          <c:y val="3.7965667975286443E-2"/>
          <c:w val="0.80977331690784504"/>
          <c:h val="0.81484935925461732"/>
        </c:manualLayout>
      </c:layout>
      <c:barChart>
        <c:barDir val="col"/>
        <c:grouping val="stacked"/>
        <c:varyColors val="0"/>
        <c:ser>
          <c:idx val="0"/>
          <c:order val="0"/>
          <c:tx>
            <c:strRef>
              <c:f>'[General computation and figures&amp;tables  v Dec25.xlsx]Food premises '!$B$15</c:f>
              <c:strCache>
                <c:ptCount val="1"/>
                <c:pt idx="0">
                  <c:v>Fixed food premises</c:v>
                </c:pt>
              </c:strCache>
            </c:strRef>
          </c:tx>
          <c:spPr>
            <a:solidFill>
              <a:srgbClr val="C5511A"/>
            </a:solidFill>
            <a:ln>
              <a:noFill/>
            </a:ln>
            <a:effectLst/>
          </c:spPr>
          <c:invertIfNegative val="0"/>
          <c:cat>
            <c:numRef>
              <c:f>'[General computation and figures&amp;tables  v Dec25.xlsx]Food premises '!$A$16:$A$18</c:f>
              <c:numCache>
                <c:formatCode>General</c:formatCode>
                <c:ptCount val="3"/>
                <c:pt idx="0">
                  <c:v>2022</c:v>
                </c:pt>
                <c:pt idx="1">
                  <c:v>2023</c:v>
                </c:pt>
                <c:pt idx="2">
                  <c:v>2024</c:v>
                </c:pt>
              </c:numCache>
            </c:numRef>
          </c:cat>
          <c:val>
            <c:numRef>
              <c:f>'[General computation and figures&amp;tables  v Dec25.xlsx]Food premises '!$B$16:$B$18</c:f>
              <c:numCache>
                <c:formatCode>_-* #,##0_-;\-* #,##0_-;_-* "-"??_-;_-@_-</c:formatCode>
                <c:ptCount val="3"/>
                <c:pt idx="0">
                  <c:v>54372</c:v>
                </c:pt>
                <c:pt idx="1">
                  <c:v>54303</c:v>
                </c:pt>
                <c:pt idx="2">
                  <c:v>53314</c:v>
                </c:pt>
              </c:numCache>
            </c:numRef>
          </c:val>
          <c:extLst>
            <c:ext xmlns:c16="http://schemas.microsoft.com/office/drawing/2014/chart" uri="{C3380CC4-5D6E-409C-BE32-E72D297353CC}">
              <c16:uniqueId val="{00000000-8F56-44C1-BBF5-8B0AF35FE069}"/>
            </c:ext>
          </c:extLst>
        </c:ser>
        <c:ser>
          <c:idx val="1"/>
          <c:order val="1"/>
          <c:tx>
            <c:strRef>
              <c:f>'[General computation and figures&amp;tables  v Dec25.xlsx]Food premises '!$C$15</c:f>
              <c:strCache>
                <c:ptCount val="1"/>
                <c:pt idx="0">
                  <c:v>Non-fixed food premises</c:v>
                </c:pt>
              </c:strCache>
            </c:strRef>
          </c:tx>
          <c:spPr>
            <a:solidFill>
              <a:srgbClr val="FF9E1B"/>
            </a:solidFill>
            <a:ln>
              <a:noFill/>
            </a:ln>
            <a:effectLst/>
          </c:spPr>
          <c:invertIfNegative val="0"/>
          <c:cat>
            <c:numRef>
              <c:f>'[General computation and figures&amp;tables  v Dec25.xlsx]Food premises '!$A$16:$A$18</c:f>
              <c:numCache>
                <c:formatCode>General</c:formatCode>
                <c:ptCount val="3"/>
                <c:pt idx="0">
                  <c:v>2022</c:v>
                </c:pt>
                <c:pt idx="1">
                  <c:v>2023</c:v>
                </c:pt>
                <c:pt idx="2">
                  <c:v>2024</c:v>
                </c:pt>
              </c:numCache>
            </c:numRef>
          </c:cat>
          <c:val>
            <c:numRef>
              <c:f>'[General computation and figures&amp;tables  v Dec25.xlsx]Food premises '!$C$16:$C$18</c:f>
              <c:numCache>
                <c:formatCode>_-* #,##0_-;\-* #,##0_-;_-* "-"??_-;_-@_-</c:formatCode>
                <c:ptCount val="3"/>
                <c:pt idx="0">
                  <c:v>52691</c:v>
                </c:pt>
                <c:pt idx="1">
                  <c:v>52007</c:v>
                </c:pt>
                <c:pt idx="2">
                  <c:v>55348</c:v>
                </c:pt>
              </c:numCache>
            </c:numRef>
          </c:val>
          <c:extLst>
            <c:ext xmlns:c16="http://schemas.microsoft.com/office/drawing/2014/chart" uri="{C3380CC4-5D6E-409C-BE32-E72D297353CC}">
              <c16:uniqueId val="{00000001-8F56-44C1-BBF5-8B0AF35FE069}"/>
            </c:ext>
          </c:extLst>
        </c:ser>
        <c:dLbls>
          <c:showLegendKey val="0"/>
          <c:showVal val="0"/>
          <c:showCatName val="0"/>
          <c:showSerName val="0"/>
          <c:showPercent val="0"/>
          <c:showBubbleSize val="0"/>
        </c:dLbls>
        <c:gapWidth val="95"/>
        <c:overlap val="100"/>
        <c:axId val="931453312"/>
        <c:axId val="567301056"/>
      </c:barChart>
      <c:catAx>
        <c:axId val="93145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301056"/>
        <c:crosses val="autoZero"/>
        <c:auto val="1"/>
        <c:lblAlgn val="ctr"/>
        <c:lblOffset val="100"/>
        <c:noMultiLvlLbl val="0"/>
      </c:catAx>
      <c:valAx>
        <c:axId val="56730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Number of reported food premises resgistration</a:t>
                </a:r>
              </a:p>
            </c:rich>
          </c:tx>
          <c:layout>
            <c:manualLayout>
              <c:xMode val="edge"/>
              <c:yMode val="edge"/>
              <c:x val="0.10798434487724433"/>
              <c:y val="1.089810920501167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31453312"/>
        <c:crosses val="autoZero"/>
        <c:crossBetween val="between"/>
      </c:valAx>
      <c:dTable>
        <c:showHorzBorder val="1"/>
        <c:showVertBorder val="1"/>
        <c:showOutline val="1"/>
        <c:showKeys val="1"/>
        <c:spPr>
          <a:noFill/>
          <a:ln w="9525" cap="flat" cmpd="sng" algn="ctr">
            <a:no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19521612057685"/>
          <c:y val="1.8373400536088363E-2"/>
          <c:w val="0.805086861453568"/>
          <c:h val="0.78491948183896365"/>
        </c:manualLayout>
      </c:layout>
      <c:barChart>
        <c:barDir val="col"/>
        <c:grouping val="stacked"/>
        <c:varyColors val="0"/>
        <c:ser>
          <c:idx val="0"/>
          <c:order val="0"/>
          <c:tx>
            <c:strRef>
              <c:f>'[General computation and figures&amp;tables  v Dec25.xlsx]Food premises  by class'!$B$34</c:f>
              <c:strCache>
                <c:ptCount val="1"/>
                <c:pt idx="0">
                  <c:v>Fixed</c:v>
                </c:pt>
              </c:strCache>
            </c:strRef>
          </c:tx>
          <c:spPr>
            <a:solidFill>
              <a:srgbClr val="C5511A"/>
            </a:solidFill>
            <a:ln>
              <a:noFill/>
            </a:ln>
            <a:effectLst/>
          </c:spPr>
          <c:invertIfNegative val="0"/>
          <c:cat>
            <c:strRef>
              <c:f>'[General computation and figures&amp;tables  v Dec25.xlsx]Food premises  by class'!$A$35:$A$39</c:f>
              <c:strCache>
                <c:ptCount val="5"/>
                <c:pt idx="0">
                  <c:v>Class 1</c:v>
                </c:pt>
                <c:pt idx="1">
                  <c:v>Class 2</c:v>
                </c:pt>
                <c:pt idx="2">
                  <c:v>Class 3A</c:v>
                </c:pt>
                <c:pt idx="3">
                  <c:v>Class 3</c:v>
                </c:pt>
                <c:pt idx="4">
                  <c:v>Class 4</c:v>
                </c:pt>
              </c:strCache>
            </c:strRef>
          </c:cat>
          <c:val>
            <c:numRef>
              <c:f>'[General computation and figures&amp;tables  v Dec25.xlsx]Food premises  by class'!$B$35:$B$39</c:f>
              <c:numCache>
                <c:formatCode>#,##0</c:formatCode>
                <c:ptCount val="5"/>
                <c:pt idx="0">
                  <c:v>2999</c:v>
                </c:pt>
                <c:pt idx="1">
                  <c:v>40281</c:v>
                </c:pt>
                <c:pt idx="2">
                  <c:v>186</c:v>
                </c:pt>
                <c:pt idx="3">
                  <c:v>9848</c:v>
                </c:pt>
              </c:numCache>
            </c:numRef>
          </c:val>
          <c:extLst>
            <c:ext xmlns:c16="http://schemas.microsoft.com/office/drawing/2014/chart" uri="{C3380CC4-5D6E-409C-BE32-E72D297353CC}">
              <c16:uniqueId val="{00000000-01A2-45BA-A3F4-9B6CE752C01B}"/>
            </c:ext>
          </c:extLst>
        </c:ser>
        <c:ser>
          <c:idx val="1"/>
          <c:order val="1"/>
          <c:tx>
            <c:strRef>
              <c:f>'[General computation and figures&amp;tables  v Dec25.xlsx]Food premises  by class'!$C$34</c:f>
              <c:strCache>
                <c:ptCount val="1"/>
                <c:pt idx="0">
                  <c:v>Non-fixed</c:v>
                </c:pt>
              </c:strCache>
            </c:strRef>
          </c:tx>
          <c:spPr>
            <a:solidFill>
              <a:srgbClr val="FF9E1B"/>
            </a:solidFill>
            <a:ln>
              <a:noFill/>
            </a:ln>
            <a:effectLst/>
          </c:spPr>
          <c:invertIfNegative val="0"/>
          <c:cat>
            <c:strRef>
              <c:f>'[General computation and figures&amp;tables  v Dec25.xlsx]Food premises  by class'!$A$35:$A$39</c:f>
              <c:strCache>
                <c:ptCount val="5"/>
                <c:pt idx="0">
                  <c:v>Class 1</c:v>
                </c:pt>
                <c:pt idx="1">
                  <c:v>Class 2</c:v>
                </c:pt>
                <c:pt idx="2">
                  <c:v>Class 3A</c:v>
                </c:pt>
                <c:pt idx="3">
                  <c:v>Class 3</c:v>
                </c:pt>
                <c:pt idx="4">
                  <c:v>Class 4</c:v>
                </c:pt>
              </c:strCache>
            </c:strRef>
          </c:cat>
          <c:val>
            <c:numRef>
              <c:f>'[General computation and figures&amp;tables  v Dec25.xlsx]Food premises  by class'!$C$35:$C$39</c:f>
              <c:numCache>
                <c:formatCode>_-* #,##0_-;\-* #,##0_-;_-* "-"??_-;_-@_-</c:formatCode>
                <c:ptCount val="5"/>
                <c:pt idx="1">
                  <c:v>7919</c:v>
                </c:pt>
                <c:pt idx="2">
                  <c:v>136</c:v>
                </c:pt>
                <c:pt idx="3">
                  <c:v>5589</c:v>
                </c:pt>
                <c:pt idx="4">
                  <c:v>41704</c:v>
                </c:pt>
              </c:numCache>
            </c:numRef>
          </c:val>
          <c:extLst>
            <c:ext xmlns:c16="http://schemas.microsoft.com/office/drawing/2014/chart" uri="{C3380CC4-5D6E-409C-BE32-E72D297353CC}">
              <c16:uniqueId val="{00000001-01A2-45BA-A3F4-9B6CE752C01B}"/>
            </c:ext>
          </c:extLst>
        </c:ser>
        <c:dLbls>
          <c:showLegendKey val="0"/>
          <c:showVal val="0"/>
          <c:showCatName val="0"/>
          <c:showSerName val="0"/>
          <c:showPercent val="0"/>
          <c:showBubbleSize val="0"/>
        </c:dLbls>
        <c:gapWidth val="40"/>
        <c:overlap val="100"/>
        <c:axId val="1153907032"/>
        <c:axId val="1153907392"/>
      </c:barChart>
      <c:catAx>
        <c:axId val="115390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907392"/>
        <c:crosses val="autoZero"/>
        <c:auto val="1"/>
        <c:lblAlgn val="ctr"/>
        <c:lblOffset val="100"/>
        <c:noMultiLvlLbl val="0"/>
      </c:catAx>
      <c:valAx>
        <c:axId val="115390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Number of reported food premises registration</a:t>
                </a:r>
              </a:p>
            </c:rich>
          </c:tx>
          <c:layout>
            <c:manualLayout>
              <c:xMode val="edge"/>
              <c:yMode val="edge"/>
              <c:x val="3.497729593867447E-2"/>
              <c:y val="5.91234442468885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53907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n-US"/>
          </a:p>
        </c:txPr>
      </c:dTable>
      <c:spPr>
        <a:solidFill>
          <a:srgbClr val="EFF0EF"/>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2231959120834"/>
          <c:y val="3.6391940943460419E-2"/>
          <c:w val="0.83896206617967117"/>
          <c:h val="0.8117671968326261"/>
        </c:manualLayout>
      </c:layout>
      <c:barChart>
        <c:barDir val="col"/>
        <c:grouping val="clustered"/>
        <c:varyColors val="0"/>
        <c:ser>
          <c:idx val="0"/>
          <c:order val="0"/>
          <c:spPr>
            <a:solidFill>
              <a:srgbClr val="C5511A"/>
            </a:solidFill>
            <a:ln>
              <a:noFill/>
            </a:ln>
            <a:effectLst/>
          </c:spPr>
          <c:invertIfNegative val="0"/>
          <c:dLbls>
            <c:dLbl>
              <c:idx val="0"/>
              <c:tx>
                <c:rich>
                  <a:bodyPr/>
                  <a:lstStyle/>
                  <a:p>
                    <a:fld id="{28F79E67-0333-4322-8F7C-B16BFBB06865}"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688-4D0F-9C75-2343600691C2}"/>
                </c:ext>
              </c:extLst>
            </c:dLbl>
            <c:dLbl>
              <c:idx val="1"/>
              <c:tx>
                <c:rich>
                  <a:bodyPr/>
                  <a:lstStyle/>
                  <a:p>
                    <a:fld id="{D8F744D9-28E2-4695-AC33-3095129C8DE2}" type="VALUE">
                      <a:rPr lang="en-US"/>
                      <a:pPr/>
                      <a:t>[VALUE]</a:t>
                    </a:fld>
                    <a:r>
                      <a:rPr lang="en-US"/>
                      <a:t> (91%)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688-4D0F-9C75-2343600691C2}"/>
                </c:ext>
              </c:extLst>
            </c:dLbl>
            <c:dLbl>
              <c:idx val="2"/>
              <c:tx>
                <c:rich>
                  <a:bodyPr/>
                  <a:lstStyle/>
                  <a:p>
                    <a:fld id="{31A50044-9A76-4B61-8BC1-2AAA7CCE0FE9}" type="VALUE">
                      <a:rPr lang="en-US"/>
                      <a:pPr/>
                      <a:t>[VALUE]</a:t>
                    </a:fld>
                    <a:r>
                      <a:rPr lang="en-US"/>
                      <a:t> (&lt;1%)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688-4D0F-9C75-2343600691C2}"/>
                </c:ext>
              </c:extLst>
            </c:dLbl>
            <c:dLbl>
              <c:idx val="3"/>
              <c:tx>
                <c:rich>
                  <a:bodyPr/>
                  <a:lstStyle/>
                  <a:p>
                    <a:fld id="{51515CE8-59CF-42AD-A9D2-7A8EB44C1435}" type="VALUE">
                      <a:rPr lang="en-US"/>
                      <a:pPr/>
                      <a:t>[VALUE]</a:t>
                    </a:fld>
                    <a:r>
                      <a:rPr lang="en-US"/>
                      <a:t> (3%)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688-4D0F-9C75-2343600691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 computation and figures&amp;tables  v Dec25.xlsx]Fixed Food premises'!$A$5:$A$8</c:f>
              <c:strCache>
                <c:ptCount val="4"/>
                <c:pt idx="0">
                  <c:v>New</c:v>
                </c:pt>
                <c:pt idx="1">
                  <c:v>Renewed</c:v>
                </c:pt>
                <c:pt idx="2">
                  <c:v>Conditional</c:v>
                </c:pt>
                <c:pt idx="3">
                  <c:v>Pending</c:v>
                </c:pt>
              </c:strCache>
            </c:strRef>
          </c:cat>
          <c:val>
            <c:numRef>
              <c:f>'[General computation and figures&amp;tables  v Dec25.xlsx]Fixed Food premises'!$B$5:$B$8</c:f>
              <c:numCache>
                <c:formatCode>_(* #,##0_);_(* \(#,##0\);_(* "-"_);_(@_)</c:formatCode>
                <c:ptCount val="4"/>
                <c:pt idx="0">
                  <c:v>2837</c:v>
                </c:pt>
                <c:pt idx="1">
                  <c:v>48641</c:v>
                </c:pt>
                <c:pt idx="2">
                  <c:v>83</c:v>
                </c:pt>
                <c:pt idx="3">
                  <c:v>1753</c:v>
                </c:pt>
              </c:numCache>
            </c:numRef>
          </c:val>
          <c:extLst>
            <c:ext xmlns:c16="http://schemas.microsoft.com/office/drawing/2014/chart" uri="{C3380CC4-5D6E-409C-BE32-E72D297353CC}">
              <c16:uniqueId val="{00000000-9688-4D0F-9C75-2343600691C2}"/>
            </c:ext>
          </c:extLst>
        </c:ser>
        <c:dLbls>
          <c:dLblPos val="inEnd"/>
          <c:showLegendKey val="0"/>
          <c:showVal val="1"/>
          <c:showCatName val="0"/>
          <c:showSerName val="0"/>
          <c:showPercent val="0"/>
          <c:showBubbleSize val="0"/>
        </c:dLbls>
        <c:gapWidth val="100"/>
        <c:overlap val="-24"/>
        <c:axId val="1451031552"/>
        <c:axId val="1451033472"/>
      </c:barChart>
      <c:catAx>
        <c:axId val="1451031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b="0">
                    <a:latin typeface="Arial" panose="020B0604020202020204" pitchFamily="34" charset="0"/>
                    <a:cs typeface="Arial" panose="020B0604020202020204" pitchFamily="34" charset="0"/>
                  </a:rPr>
                  <a:t>Registration </a:t>
                </a:r>
                <a:r>
                  <a:rPr lang="en-AU" sz="900" b="0">
                    <a:latin typeface="Arial" panose="020B0604020202020204" pitchFamily="34" charset="0"/>
                    <a:cs typeface="Arial" panose="020B0604020202020204" pitchFamily="34" charset="0"/>
                  </a:rPr>
                  <a:t>status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51033472"/>
        <c:crosses val="autoZero"/>
        <c:auto val="1"/>
        <c:lblAlgn val="ctr"/>
        <c:lblOffset val="100"/>
        <c:noMultiLvlLbl val="0"/>
      </c:catAx>
      <c:valAx>
        <c:axId val="145103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latin typeface="Arial" panose="020B0604020202020204" pitchFamily="34" charset="0"/>
                    <a:cs typeface="Arial" panose="020B0604020202020204" pitchFamily="34" charset="0"/>
                  </a:rPr>
                  <a:t>Number</a:t>
                </a:r>
                <a:r>
                  <a:rPr lang="en-AU" sz="900" baseline="0">
                    <a:latin typeface="Arial" panose="020B0604020202020204" pitchFamily="34" charset="0"/>
                    <a:cs typeface="Arial" panose="020B0604020202020204" pitchFamily="34" charset="0"/>
                  </a:rPr>
                  <a:t> of reported fixed food permises registration</a:t>
                </a:r>
                <a:endParaRPr lang="en-AU" sz="900">
                  <a:latin typeface="Arial" panose="020B0604020202020204" pitchFamily="34" charset="0"/>
                  <a:cs typeface="Arial" panose="020B0604020202020204" pitchFamily="34" charset="0"/>
                </a:endParaRPr>
              </a:p>
            </c:rich>
          </c:tx>
          <c:layout>
            <c:manualLayout>
              <c:xMode val="edge"/>
              <c:yMode val="edge"/>
              <c:x val="2.1982205977748158E-2"/>
              <c:y val="1.135232296790280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AU"/>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51031552"/>
        <c:crosses val="autoZero"/>
        <c:crossBetween val="between"/>
      </c:valAx>
      <c:spPr>
        <a:noFill/>
        <a:ln>
          <a:noFill/>
        </a:ln>
        <a:effectLst/>
      </c:spPr>
    </c:plotArea>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78853253099462"/>
          <c:y val="0.11558880308880309"/>
          <c:w val="0.39089430894308941"/>
          <c:h val="0.87017374517374513"/>
        </c:manualLayout>
      </c:layout>
      <c:doughnutChart>
        <c:varyColors val="1"/>
        <c:ser>
          <c:idx val="0"/>
          <c:order val="0"/>
          <c:dPt>
            <c:idx val="0"/>
            <c:bubble3D val="0"/>
            <c:spPr>
              <a:solidFill>
                <a:srgbClr val="C5511A">
                  <a:alpha val="20000"/>
                </a:srgbClr>
              </a:solidFill>
              <a:ln>
                <a:noFill/>
              </a:ln>
              <a:effectLst/>
            </c:spPr>
            <c:extLst>
              <c:ext xmlns:c16="http://schemas.microsoft.com/office/drawing/2014/chart" uri="{C3380CC4-5D6E-409C-BE32-E72D297353CC}">
                <c16:uniqueId val="{00000001-0933-4FFE-8782-7FB58C83AC93}"/>
              </c:ext>
            </c:extLst>
          </c:dPt>
          <c:dPt>
            <c:idx val="1"/>
            <c:bubble3D val="0"/>
            <c:spPr>
              <a:solidFill>
                <a:srgbClr val="C5511A"/>
              </a:solidFill>
              <a:ln>
                <a:noFill/>
              </a:ln>
              <a:effectLst/>
            </c:spPr>
            <c:extLst>
              <c:ext xmlns:c16="http://schemas.microsoft.com/office/drawing/2014/chart" uri="{C3380CC4-5D6E-409C-BE32-E72D297353CC}">
                <c16:uniqueId val="{00000003-0933-4FFE-8782-7FB58C83AC93}"/>
              </c:ext>
            </c:extLst>
          </c:dPt>
          <c:dPt>
            <c:idx val="2"/>
            <c:bubble3D val="0"/>
            <c:spPr>
              <a:solidFill>
                <a:srgbClr val="C5511A">
                  <a:alpha val="60000"/>
                </a:srgbClr>
              </a:solidFill>
              <a:ln>
                <a:noFill/>
              </a:ln>
              <a:effectLst/>
            </c:spPr>
            <c:extLst>
              <c:ext xmlns:c16="http://schemas.microsoft.com/office/drawing/2014/chart" uri="{C3380CC4-5D6E-409C-BE32-E72D297353CC}">
                <c16:uniqueId val="{00000005-0933-4FFE-8782-7FB58C83AC93}"/>
              </c:ext>
            </c:extLst>
          </c:dPt>
          <c:dLbls>
            <c:dLbl>
              <c:idx val="0"/>
              <c:layout>
                <c:manualLayout>
                  <c:x val="0.31264246847192867"/>
                  <c:y val="-6.553883045024777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fld id="{B46F82CC-DB1B-473B-BF5F-910E7BFF8171}" type="CATEGORYNAME">
                      <a:rPr lang="en-US">
                        <a:solidFill>
                          <a:sysClr val="windowText" lastClr="000000"/>
                        </a:solidFill>
                      </a:rPr>
                      <a:pPr>
                        <a:defRPr b="1">
                          <a:latin typeface="Arial" panose="020B0604020202020204" pitchFamily="34" charset="0"/>
                          <a:cs typeface="Arial" panose="020B0604020202020204" pitchFamily="34" charset="0"/>
                        </a:defRPr>
                      </a:pPr>
                      <a:t>[CATEGORY NAME]</a:t>
                    </a:fld>
                    <a:r>
                      <a:rPr lang="en-US" baseline="0">
                        <a:solidFill>
                          <a:sysClr val="windowText" lastClr="000000"/>
                        </a:solidFill>
                      </a:rPr>
                      <a:t>, 5,297 (</a:t>
                    </a:r>
                    <a:fld id="{55FAC6A1-0808-4355-9DBF-5FBF07216D87}" type="PERCENTAGE">
                      <a:rPr lang="en-US" baseline="0">
                        <a:solidFill>
                          <a:sysClr val="windowText" lastClr="000000"/>
                        </a:solidFill>
                      </a:rPr>
                      <a:pPr>
                        <a:defRPr b="1">
                          <a:latin typeface="Arial" panose="020B0604020202020204" pitchFamily="34" charset="0"/>
                          <a:cs typeface="Arial" panose="020B0604020202020204" pitchFamily="34" charset="0"/>
                        </a:defRPr>
                      </a:pPr>
                      <a:t>[PERCENTAGE]</a:t>
                    </a:fld>
                    <a:r>
                      <a:rPr lang="en-US" baseline="0">
                        <a:solidFill>
                          <a:sysClr val="windowText" lastClr="000000"/>
                        </a:solidFill>
                      </a:rPr>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3357147429742011"/>
                      <c:h val="0.16936810263581914"/>
                    </c:manualLayout>
                  </c15:layout>
                  <c15:dlblFieldTable/>
                  <c15:showDataLabelsRange val="0"/>
                </c:ext>
                <c:ext xmlns:c16="http://schemas.microsoft.com/office/drawing/2014/chart" uri="{C3380CC4-5D6E-409C-BE32-E72D297353CC}">
                  <c16:uniqueId val="{00000001-0933-4FFE-8782-7FB58C83AC93}"/>
                </c:ext>
              </c:extLst>
            </c:dLbl>
            <c:dLbl>
              <c:idx val="1"/>
              <c:layout>
                <c:manualLayout>
                  <c:x val="0.31998830633975633"/>
                  <c:y val="3.0933633295838022E-4"/>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fld id="{E98BDB14-A18E-463D-A329-C13A8C0718BF}" type="CATEGORYNAME">
                      <a:rPr lang="en-US">
                        <a:solidFill>
                          <a:sysClr val="windowText" lastClr="000000"/>
                        </a:solidFill>
                      </a:rPr>
                      <a:pPr>
                        <a:defRPr b="1">
                          <a:latin typeface="Arial" panose="020B0604020202020204" pitchFamily="34" charset="0"/>
                          <a:cs typeface="Arial" panose="020B0604020202020204" pitchFamily="34" charset="0"/>
                        </a:defRPr>
                      </a:pPr>
                      <a:t>[CATEGORY NAME]</a:t>
                    </a:fld>
                    <a:r>
                      <a:rPr lang="en-US" baseline="0">
                        <a:solidFill>
                          <a:sysClr val="windowText" lastClr="000000"/>
                        </a:solidFill>
                      </a:rPr>
                      <a:t>, 44,323 (</a:t>
                    </a:r>
                    <a:fld id="{E6E23EF5-1EE2-447C-AD76-C2924FD48EBB}" type="PERCENTAGE">
                      <a:rPr lang="en-US" baseline="0">
                        <a:solidFill>
                          <a:sysClr val="windowText" lastClr="000000"/>
                        </a:solidFill>
                      </a:rPr>
                      <a:pPr>
                        <a:defRPr b="1">
                          <a:latin typeface="Arial" panose="020B0604020202020204" pitchFamily="34" charset="0"/>
                          <a:cs typeface="Arial" panose="020B0604020202020204" pitchFamily="34" charset="0"/>
                        </a:defRPr>
                      </a:pPr>
                      <a:t>[PERCENTAGE]</a:t>
                    </a:fld>
                    <a:r>
                      <a:rPr lang="en-US" baseline="0">
                        <a:solidFill>
                          <a:sysClr val="windowText" lastClr="000000"/>
                        </a:solidFill>
                      </a:rPr>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583523035230352"/>
                      <c:h val="0.21568532818532818"/>
                    </c:manualLayout>
                  </c15:layout>
                  <c15:dlblFieldTable/>
                  <c15:showDataLabelsRange val="0"/>
                </c:ext>
                <c:ext xmlns:c16="http://schemas.microsoft.com/office/drawing/2014/chart" uri="{C3380CC4-5D6E-409C-BE32-E72D297353CC}">
                  <c16:uniqueId val="{00000003-0933-4FFE-8782-7FB58C83AC93}"/>
                </c:ext>
              </c:extLst>
            </c:dLbl>
            <c:dLbl>
              <c:idx val="2"/>
              <c:layout>
                <c:manualLayout>
                  <c:x val="-0.26472210485884384"/>
                  <c:y val="-4.9687243486456104E-2"/>
                </c:manualLayout>
              </c:layout>
              <c:tx>
                <c:rich>
                  <a:bodyPr/>
                  <a:lstStyle/>
                  <a:p>
                    <a:fld id="{4091FA4B-F3D8-4F52-8129-1292774789A0}" type="CATEGORYNAME">
                      <a:rPr lang="en-US">
                        <a:solidFill>
                          <a:sysClr val="windowText" lastClr="000000"/>
                        </a:solidFill>
                      </a:rPr>
                      <a:pPr/>
                      <a:t>[CATEGORY NAME]</a:t>
                    </a:fld>
                    <a:r>
                      <a:rPr lang="en-US" baseline="0">
                        <a:solidFill>
                          <a:sysClr val="windowText" lastClr="000000"/>
                        </a:solidFill>
                      </a:rPr>
                      <a:t>, 5,728 (</a:t>
                    </a:r>
                    <a:fld id="{8830FF70-F3C4-4CDF-9F36-9D57A832DF93}" type="PERCENTAGE">
                      <a:rPr lang="en-US" baseline="0">
                        <a:solidFill>
                          <a:sysClr val="windowText" lastClr="000000"/>
                        </a:solidFill>
                      </a:rPr>
                      <a:pPr/>
                      <a:t>[PERCENTAGE]</a:t>
                    </a:fld>
                    <a:r>
                      <a:rPr lang="en-US" baseline="0">
                        <a:solidFill>
                          <a:sysClr val="windowText" lastClr="000000"/>
                        </a:solidFill>
                      </a:rPr>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933-4FFE-8782-7FB58C83AC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a:solidFill>
                    <a:sysClr val="window" lastClr="FFFFFF">
                      <a:lumMod val="75000"/>
                    </a:sysClr>
                  </a:solidFill>
                </a:ln>
                <a:effectLst/>
              </c:spPr>
            </c:leaderLines>
            <c:extLst>
              <c:ext xmlns:c15="http://schemas.microsoft.com/office/drawing/2012/chart" uri="{CE6537A1-D6FC-4f65-9D91-7224C49458BB}"/>
            </c:extLst>
          </c:dLbls>
          <c:cat>
            <c:strRef>
              <c:f>'[FA24-General computation and figures&amp;tables.xlsx]Non-fixed food premises'!$A$12:$A$14</c:f>
              <c:strCache>
                <c:ptCount val="3"/>
                <c:pt idx="0">
                  <c:v>Mobile</c:v>
                </c:pt>
                <c:pt idx="1">
                  <c:v>Temporary</c:v>
                </c:pt>
                <c:pt idx="2">
                  <c:v>Vending machines</c:v>
                </c:pt>
              </c:strCache>
            </c:strRef>
          </c:cat>
          <c:val>
            <c:numRef>
              <c:f>'[FA24-General computation and figures&amp;tables.xlsx]Non-fixed food premises'!$B$12:$B$14</c:f>
              <c:numCache>
                <c:formatCode>General</c:formatCode>
                <c:ptCount val="3"/>
                <c:pt idx="0">
                  <c:v>5297</c:v>
                </c:pt>
                <c:pt idx="1">
                  <c:v>44323</c:v>
                </c:pt>
                <c:pt idx="2">
                  <c:v>5728</c:v>
                </c:pt>
              </c:numCache>
            </c:numRef>
          </c:val>
          <c:extLst>
            <c:ext xmlns:c16="http://schemas.microsoft.com/office/drawing/2014/chart" uri="{C3380CC4-5D6E-409C-BE32-E72D297353CC}">
              <c16:uniqueId val="{00000006-0933-4FFE-8782-7FB58C83AC93}"/>
            </c:ext>
          </c:extLst>
        </c:ser>
        <c:dLbls>
          <c:showLegendKey val="0"/>
          <c:showVal val="0"/>
          <c:showCatName val="0"/>
          <c:showSerName val="0"/>
          <c:showPercent val="1"/>
          <c:showBubbleSize val="0"/>
          <c:showLeaderLines val="1"/>
        </c:dLbls>
        <c:firstSliceAng val="0"/>
        <c:holeSize val="48"/>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31481497163897"/>
          <c:y val="9.2679184332727635E-2"/>
          <c:w val="0.78710975012829787"/>
          <c:h val="0.75177704908902299"/>
        </c:manualLayout>
      </c:layout>
      <c:barChart>
        <c:barDir val="bar"/>
        <c:grouping val="clustered"/>
        <c:varyColors val="0"/>
        <c:ser>
          <c:idx val="0"/>
          <c:order val="0"/>
          <c:spPr>
            <a:solidFill>
              <a:srgbClr val="CC6600"/>
            </a:solidFill>
            <a:ln>
              <a:noFill/>
            </a:ln>
            <a:effectLst/>
          </c:spPr>
          <c:invertIfNegative val="0"/>
          <c:dLbls>
            <c:dLbl>
              <c:idx val="0"/>
              <c:tx>
                <c:rich>
                  <a:bodyPr/>
                  <a:lstStyle/>
                  <a:p>
                    <a:fld id="{480179F5-9B21-4D7A-AEE5-73C0E1AA8EC1}" type="VALUE">
                      <a:rPr lang="en-US"/>
                      <a:pPr/>
                      <a:t>[VALUE]</a:t>
                    </a:fld>
                    <a:r>
                      <a:rPr lang="en-US"/>
                      <a:t> (6%)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999-497B-A734-669EB5BFB967}"/>
                </c:ext>
              </c:extLst>
            </c:dLbl>
            <c:dLbl>
              <c:idx val="1"/>
              <c:tx>
                <c:rich>
                  <a:bodyPr/>
                  <a:lstStyle/>
                  <a:p>
                    <a:fld id="{805E22CE-B698-452B-A09E-E17848C3168B}" type="VALUE">
                      <a:rPr lang="en-US"/>
                      <a:pPr/>
                      <a:t>[VALUE]</a:t>
                    </a:fld>
                    <a:r>
                      <a:rPr lang="en-US"/>
                      <a:t> (1%)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99-497B-A734-669EB5BFB967}"/>
                </c:ext>
              </c:extLst>
            </c:dLbl>
            <c:dLbl>
              <c:idx val="2"/>
              <c:tx>
                <c:rich>
                  <a:bodyPr/>
                  <a:lstStyle/>
                  <a:p>
                    <a:fld id="{62930A61-7B10-46B7-95BD-BAE74014D069}" type="VALUE">
                      <a:rPr lang="en-US"/>
                      <a:pPr/>
                      <a:t>[VALUE]</a:t>
                    </a:fld>
                    <a:r>
                      <a:rPr lang="en-US"/>
                      <a:t> (2%)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999-497B-A734-669EB5BFB967}"/>
                </c:ext>
              </c:extLst>
            </c:dLbl>
            <c:dLbl>
              <c:idx val="3"/>
              <c:tx>
                <c:rich>
                  <a:bodyPr/>
                  <a:lstStyle/>
                  <a:p>
                    <a:fld id="{E67899D8-F0FA-43F6-A1D5-3B9E8A328D91}" type="VALUE">
                      <a:rPr lang="en-US"/>
                      <a:pPr/>
                      <a:t>[VALUE]</a:t>
                    </a:fld>
                    <a:r>
                      <a:rPr lang="en-US"/>
                      <a:t> (90%)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99-497B-A734-669EB5BFB967}"/>
                </c:ext>
              </c:extLst>
            </c:dLbl>
            <c:dLbl>
              <c:idx val="4"/>
              <c:tx>
                <c:rich>
                  <a:bodyPr/>
                  <a:lstStyle/>
                  <a:p>
                    <a:fld id="{EE4AAD6E-9915-4C33-A689-94A5B722A409}" type="VALUE">
                      <a:rPr lang="en-US"/>
                      <a:pPr/>
                      <a:t>[VALUE]</a:t>
                    </a:fld>
                    <a:r>
                      <a:rPr lang="en-US"/>
                      <a:t> (3%)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999-497B-A734-669EB5BFB967}"/>
                </c:ext>
              </c:extLst>
            </c:dLbl>
            <c:dLbl>
              <c:idx val="5"/>
              <c:tx>
                <c:rich>
                  <a:bodyPr/>
                  <a:lstStyle/>
                  <a:p>
                    <a:fld id="{90B9D6EE-25F8-41E4-A173-34BD6FC74E68}" type="VALUE">
                      <a:rPr lang="en-US"/>
                      <a:pPr/>
                      <a:t>[VALUE]</a:t>
                    </a:fld>
                    <a:r>
                      <a:rPr lang="en-US"/>
                      <a:t> (1%)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999-497B-A734-669EB5BFB96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'[Food Sampling - extracted 25Mar25-FA2024.xlsx]PivotFA24'!$F$23:$F$28</c:f>
              <c:strCache>
                <c:ptCount val="6"/>
                <c:pt idx="0">
                  <c:v>Allergen</c:v>
                </c:pt>
                <c:pt idx="1">
                  <c:v>Chemical</c:v>
                </c:pt>
                <c:pt idx="2">
                  <c:v>Labelling</c:v>
                </c:pt>
                <c:pt idx="3">
                  <c:v>Microbial</c:v>
                </c:pt>
                <c:pt idx="4">
                  <c:v>Other</c:v>
                </c:pt>
                <c:pt idx="5">
                  <c:v>Physical</c:v>
                </c:pt>
              </c:strCache>
            </c:strRef>
          </c:cat>
          <c:val>
            <c:numRef>
              <c:f>'[Food Sampling - extracted 25Mar25-FA2024.xlsx]PivotFA24'!$G$23:$G$28</c:f>
              <c:numCache>
                <c:formatCode>General</c:formatCode>
                <c:ptCount val="6"/>
                <c:pt idx="0">
                  <c:v>711</c:v>
                </c:pt>
                <c:pt idx="1">
                  <c:v>126</c:v>
                </c:pt>
                <c:pt idx="2">
                  <c:v>122</c:v>
                </c:pt>
                <c:pt idx="3" formatCode="#,##0">
                  <c:v>10214</c:v>
                </c:pt>
                <c:pt idx="4">
                  <c:v>305</c:v>
                </c:pt>
                <c:pt idx="5">
                  <c:v>83</c:v>
                </c:pt>
              </c:numCache>
            </c:numRef>
          </c:val>
          <c:extLst>
            <c:ext xmlns:c16="http://schemas.microsoft.com/office/drawing/2014/chart" uri="{C3380CC4-5D6E-409C-BE32-E72D297353CC}">
              <c16:uniqueId val="{00000006-3999-497B-A734-669EB5BFB967}"/>
            </c:ext>
          </c:extLst>
        </c:ser>
        <c:dLbls>
          <c:dLblPos val="inEnd"/>
          <c:showLegendKey val="0"/>
          <c:showVal val="1"/>
          <c:showCatName val="0"/>
          <c:showSerName val="0"/>
          <c:showPercent val="0"/>
          <c:showBubbleSize val="0"/>
        </c:dLbls>
        <c:gapWidth val="36"/>
        <c:axId val="1076700336"/>
        <c:axId val="1076701056"/>
      </c:barChart>
      <c:catAx>
        <c:axId val="1076700336"/>
        <c:scaling>
          <c:orientation val="maxMin"/>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b="0">
                    <a:solidFill>
                      <a:sysClr val="windowText" lastClr="000000"/>
                    </a:solidFill>
                    <a:latin typeface="Arial" panose="020B0604020202020204" pitchFamily="34" charset="0"/>
                    <a:cs typeface="Arial" panose="020B0604020202020204" pitchFamily="34" charset="0"/>
                  </a:rPr>
                  <a:t>Test type </a:t>
                </a:r>
              </a:p>
            </c:rich>
          </c:tx>
          <c:layout>
            <c:manualLayout>
              <c:xMode val="edge"/>
              <c:yMode val="edge"/>
              <c:x val="1.5057001505700151E-2"/>
              <c:y val="0.392237097683744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6701056"/>
        <c:crosses val="autoZero"/>
        <c:auto val="1"/>
        <c:lblAlgn val="ctr"/>
        <c:lblOffset val="100"/>
        <c:noMultiLvlLbl val="0"/>
      </c:catAx>
      <c:valAx>
        <c:axId val="107670105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b="0">
                    <a:solidFill>
                      <a:sysClr val="windowText" lastClr="000000"/>
                    </a:solidFill>
                    <a:latin typeface="Arial" panose="020B0604020202020204" pitchFamily="34" charset="0"/>
                    <a:cs typeface="Arial" panose="020B0604020202020204" pitchFamily="34" charset="0"/>
                  </a:rPr>
                  <a:t>Number</a:t>
                </a:r>
                <a:r>
                  <a:rPr lang="en-AU" sz="900" b="0" baseline="0">
                    <a:solidFill>
                      <a:sysClr val="windowText" lastClr="000000"/>
                    </a:solidFill>
                    <a:latin typeface="Arial" panose="020B0604020202020204" pitchFamily="34" charset="0"/>
                    <a:cs typeface="Arial" panose="020B0604020202020204" pitchFamily="34" charset="0"/>
                  </a:rPr>
                  <a:t> of samples</a:t>
                </a:r>
                <a:endParaRPr lang="en-AU" sz="900" b="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6683445597478418"/>
              <c:y val="0.919540229885057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AU"/>
            </a:p>
          </c:txPr>
        </c:title>
        <c:numFmt formatCode="General" sourceLinked="1"/>
        <c:majorTickMark val="none"/>
        <c:minorTickMark val="none"/>
        <c:tickLblPos val="high"/>
        <c:spPr>
          <a:noFill/>
          <a:ln>
            <a:noFill/>
          </a:ln>
          <a:effectLst/>
        </c:spPr>
        <c:txPr>
          <a:bodyPr rot="-60000000" spcFirstLastPara="1" vertOverflow="ellipsis" vert="horz" wrap="square" anchor="b" anchorCtr="0"/>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6700336"/>
        <c:crosses val="autoZero"/>
        <c:crossBetween val="between"/>
      </c:valAx>
      <c:spPr>
        <a:noFill/>
        <a:ln>
          <a:noFill/>
        </a:ln>
        <a:effectLst/>
      </c:spPr>
    </c:plotArea>
    <c:plotVisOnly val="1"/>
    <c:dispBlanksAs val="gap"/>
    <c:showDLblsOverMax val="0"/>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03314990224941"/>
          <c:y val="2.6882272383741305E-2"/>
          <c:w val="0.84987754777388913"/>
          <c:h val="0.82465473481264917"/>
        </c:manualLayout>
      </c:layout>
      <c:barChart>
        <c:barDir val="col"/>
        <c:grouping val="stacked"/>
        <c:varyColors val="0"/>
        <c:ser>
          <c:idx val="0"/>
          <c:order val="0"/>
          <c:tx>
            <c:strRef>
              <c:f>'[FA24-General computation and figures&amp;tables.xlsx]Food recalls'!$A$4</c:f>
              <c:strCache>
                <c:ptCount val="1"/>
                <c:pt idx="0">
                  <c:v>Victoria</c:v>
                </c:pt>
              </c:strCache>
            </c:strRef>
          </c:tx>
          <c:spPr>
            <a:solidFill>
              <a:srgbClr val="CC6600"/>
            </a:solidFill>
            <a:ln>
              <a:noFill/>
            </a:ln>
            <a:effectLst/>
          </c:spPr>
          <c:invertIfNegative val="0"/>
          <c:dLbls>
            <c:delete val="1"/>
          </c:dLbls>
          <c:cat>
            <c:numRef>
              <c:f>'[FA24-General computation and figures&amp;tables.xlsx]Food recalls'!$B$3:$D$3</c:f>
              <c:numCache>
                <c:formatCode>General</c:formatCode>
                <c:ptCount val="3"/>
                <c:pt idx="0">
                  <c:v>2022</c:v>
                </c:pt>
                <c:pt idx="1">
                  <c:v>2023</c:v>
                </c:pt>
                <c:pt idx="2">
                  <c:v>2024</c:v>
                </c:pt>
              </c:numCache>
            </c:numRef>
          </c:cat>
          <c:val>
            <c:numRef>
              <c:f>'[FA24-General computation and figures&amp;tables.xlsx]Food recalls'!$B$4:$D$4</c:f>
              <c:numCache>
                <c:formatCode>General</c:formatCode>
                <c:ptCount val="3"/>
                <c:pt idx="0">
                  <c:v>36</c:v>
                </c:pt>
                <c:pt idx="1">
                  <c:v>33</c:v>
                </c:pt>
                <c:pt idx="2">
                  <c:v>34</c:v>
                </c:pt>
              </c:numCache>
            </c:numRef>
          </c:val>
          <c:extLst>
            <c:ext xmlns:c16="http://schemas.microsoft.com/office/drawing/2014/chart" uri="{C3380CC4-5D6E-409C-BE32-E72D297353CC}">
              <c16:uniqueId val="{00000000-2771-41D9-8DC6-E449F6B48BBE}"/>
            </c:ext>
          </c:extLst>
        </c:ser>
        <c:ser>
          <c:idx val="1"/>
          <c:order val="1"/>
          <c:tx>
            <c:strRef>
              <c:f>'[FA24-General computation and figures&amp;tables.xlsx]Food recalls'!$A$5</c:f>
              <c:strCache>
                <c:ptCount val="1"/>
                <c:pt idx="0">
                  <c:v>Other states</c:v>
                </c:pt>
              </c:strCache>
            </c:strRef>
          </c:tx>
          <c:spPr>
            <a:solidFill>
              <a:srgbClr val="FF9E1B"/>
            </a:solidFill>
            <a:ln>
              <a:noFill/>
            </a:ln>
            <a:effectLst/>
          </c:spPr>
          <c:invertIfNegative val="0"/>
          <c:dLbls>
            <c:delete val="1"/>
          </c:dLbls>
          <c:cat>
            <c:numRef>
              <c:f>'[FA24-General computation and figures&amp;tables.xlsx]Food recalls'!$B$3:$D$3</c:f>
              <c:numCache>
                <c:formatCode>General</c:formatCode>
                <c:ptCount val="3"/>
                <c:pt idx="0">
                  <c:v>2022</c:v>
                </c:pt>
                <c:pt idx="1">
                  <c:v>2023</c:v>
                </c:pt>
                <c:pt idx="2">
                  <c:v>2024</c:v>
                </c:pt>
              </c:numCache>
            </c:numRef>
          </c:cat>
          <c:val>
            <c:numRef>
              <c:f>'[FA24-General computation and figures&amp;tables.xlsx]Food recalls'!$B$5:$D$5</c:f>
              <c:numCache>
                <c:formatCode>General</c:formatCode>
                <c:ptCount val="3"/>
                <c:pt idx="0">
                  <c:v>39</c:v>
                </c:pt>
                <c:pt idx="1">
                  <c:v>54</c:v>
                </c:pt>
                <c:pt idx="2">
                  <c:v>61</c:v>
                </c:pt>
              </c:numCache>
            </c:numRef>
          </c:val>
          <c:extLst>
            <c:ext xmlns:c16="http://schemas.microsoft.com/office/drawing/2014/chart" uri="{C3380CC4-5D6E-409C-BE32-E72D297353CC}">
              <c16:uniqueId val="{00000001-2771-41D9-8DC6-E449F6B48BBE}"/>
            </c:ext>
          </c:extLst>
        </c:ser>
        <c:dLbls>
          <c:dLblPos val="ctr"/>
          <c:showLegendKey val="0"/>
          <c:showVal val="1"/>
          <c:showCatName val="0"/>
          <c:showSerName val="0"/>
          <c:showPercent val="0"/>
          <c:showBubbleSize val="0"/>
        </c:dLbls>
        <c:gapWidth val="150"/>
        <c:overlap val="100"/>
        <c:axId val="709713320"/>
        <c:axId val="709709720"/>
      </c:barChart>
      <c:catAx>
        <c:axId val="70971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709720"/>
        <c:crosses val="autoZero"/>
        <c:auto val="1"/>
        <c:lblAlgn val="ctr"/>
        <c:lblOffset val="100"/>
        <c:noMultiLvlLbl val="0"/>
      </c:catAx>
      <c:valAx>
        <c:axId val="70970972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food recalls</a:t>
                </a:r>
              </a:p>
            </c:rich>
          </c:tx>
          <c:layout>
            <c:manualLayout>
              <c:xMode val="edge"/>
              <c:yMode val="edge"/>
              <c:x val="0.1042763060542703"/>
              <c:y val="0.1351629639030266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9713320"/>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rgbClr val="EFF0EF"/>
    </a:solidFill>
    <a:ln w="9525" cap="flat" cmpd="sng" algn="ctr">
      <a:solidFill>
        <a:sysClr val="window" lastClr="FFFFFF">
          <a:lumMod val="95000"/>
        </a:sys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3499255291794"/>
          <c:y val="3.8095238095238099E-2"/>
          <c:w val="0.85909014607924472"/>
          <c:h val="0.72890588676415446"/>
        </c:manualLayout>
      </c:layout>
      <c:barChart>
        <c:barDir val="col"/>
        <c:grouping val="stacked"/>
        <c:varyColors val="0"/>
        <c:ser>
          <c:idx val="0"/>
          <c:order val="0"/>
          <c:tx>
            <c:strRef>
              <c:f>PivotDupe!$M$3</c:f>
              <c:strCache>
                <c:ptCount val="1"/>
                <c:pt idx="0">
                  <c:v>Food recall system</c:v>
                </c:pt>
              </c:strCache>
            </c:strRef>
          </c:tx>
          <c:spPr>
            <a:solidFill>
              <a:srgbClr val="CC6600"/>
            </a:solidFill>
            <a:ln>
              <a:noFill/>
            </a:ln>
            <a:effectLst/>
          </c:spPr>
          <c:invertIfNegative val="0"/>
          <c:dLbls>
            <c:dLbl>
              <c:idx val="0"/>
              <c:layout>
                <c:manualLayout>
                  <c:x val="0"/>
                  <c:y val="-4.155844155844155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FB-4A22-BF2C-FCF14A0E9BF4}"/>
                </c:ext>
              </c:extLst>
            </c:dLbl>
            <c:dLbl>
              <c:idx val="4"/>
              <c:layout>
                <c:manualLayout>
                  <c:x val="0"/>
                  <c:y val="-4.155844155844155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FB-4A22-BF2C-FCF14A0E9BF4}"/>
                </c:ext>
              </c:extLst>
            </c:dLbl>
            <c:dLbl>
              <c:idx val="5"/>
              <c:layout>
                <c:manualLayout>
                  <c:x val="-9.0366588034744501E-17"/>
                  <c:y val="-4.155844155844155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FB-4A22-BF2C-FCF14A0E9B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PivotDupe!$L$4:$L$11</c:f>
              <c:strCache>
                <c:ptCount val="8"/>
                <c:pt idx="0">
                  <c:v>ACT</c:v>
                </c:pt>
                <c:pt idx="1">
                  <c:v>NSW</c:v>
                </c:pt>
                <c:pt idx="2">
                  <c:v>NT</c:v>
                </c:pt>
                <c:pt idx="3">
                  <c:v>QLD</c:v>
                </c:pt>
                <c:pt idx="4">
                  <c:v>SA</c:v>
                </c:pt>
                <c:pt idx="5">
                  <c:v>TAS</c:v>
                </c:pt>
                <c:pt idx="6">
                  <c:v>VIC</c:v>
                </c:pt>
                <c:pt idx="7">
                  <c:v>WA</c:v>
                </c:pt>
              </c:strCache>
              <c:extLst/>
            </c:strRef>
          </c:cat>
          <c:val>
            <c:numRef>
              <c:f>PivotDupe!$M$4:$M$11</c:f>
              <c:numCache>
                <c:formatCode>General</c:formatCode>
                <c:ptCount val="8"/>
                <c:pt idx="0">
                  <c:v>1</c:v>
                </c:pt>
                <c:pt idx="1">
                  <c:v>31</c:v>
                </c:pt>
                <c:pt idx="3">
                  <c:v>14</c:v>
                </c:pt>
                <c:pt idx="4">
                  <c:v>2</c:v>
                </c:pt>
                <c:pt idx="5">
                  <c:v>3</c:v>
                </c:pt>
                <c:pt idx="6">
                  <c:v>31</c:v>
                </c:pt>
                <c:pt idx="7">
                  <c:v>10</c:v>
                </c:pt>
              </c:numCache>
              <c:extLst/>
            </c:numRef>
          </c:val>
          <c:extLst>
            <c:ext xmlns:c16="http://schemas.microsoft.com/office/drawing/2014/chart" uri="{C3380CC4-5D6E-409C-BE32-E72D297353CC}">
              <c16:uniqueId val="{00000003-7CFB-4A22-BF2C-FCF14A0E9BF4}"/>
            </c:ext>
          </c:extLst>
        </c:ser>
        <c:ser>
          <c:idx val="1"/>
          <c:order val="1"/>
          <c:tx>
            <c:strRef>
              <c:f>PivotDupe!$N$3</c:f>
              <c:strCache>
                <c:ptCount val="1"/>
                <c:pt idx="0">
                  <c:v>Anaphylaxis notification system</c:v>
                </c:pt>
              </c:strCache>
            </c:strRef>
          </c:tx>
          <c:spPr>
            <a:solidFill>
              <a:srgbClr val="FF9E1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PivotDupe!$L$4:$L$11</c:f>
              <c:strCache>
                <c:ptCount val="8"/>
                <c:pt idx="0">
                  <c:v>ACT</c:v>
                </c:pt>
                <c:pt idx="1">
                  <c:v>NSW</c:v>
                </c:pt>
                <c:pt idx="2">
                  <c:v>NT</c:v>
                </c:pt>
                <c:pt idx="3">
                  <c:v>QLD</c:v>
                </c:pt>
                <c:pt idx="4">
                  <c:v>SA</c:v>
                </c:pt>
                <c:pt idx="5">
                  <c:v>TAS</c:v>
                </c:pt>
                <c:pt idx="6">
                  <c:v>VIC</c:v>
                </c:pt>
                <c:pt idx="7">
                  <c:v>WA</c:v>
                </c:pt>
              </c:strCache>
              <c:extLst/>
            </c:strRef>
          </c:cat>
          <c:val>
            <c:numRef>
              <c:f>PivotDupe!$N$4:$N$11</c:f>
              <c:numCache>
                <c:formatCode>General</c:formatCode>
                <c:ptCount val="8"/>
                <c:pt idx="6">
                  <c:v>3</c:v>
                </c:pt>
              </c:numCache>
              <c:extLst/>
            </c:numRef>
          </c:val>
          <c:extLst>
            <c:ext xmlns:c16="http://schemas.microsoft.com/office/drawing/2014/chart" uri="{C3380CC4-5D6E-409C-BE32-E72D297353CC}">
              <c16:uniqueId val="{00000004-7CFB-4A22-BF2C-FCF14A0E9BF4}"/>
            </c:ext>
          </c:extLst>
        </c:ser>
        <c:dLbls>
          <c:dLblPos val="ctr"/>
          <c:showLegendKey val="0"/>
          <c:showVal val="1"/>
          <c:showCatName val="0"/>
          <c:showSerName val="0"/>
          <c:showPercent val="0"/>
          <c:showBubbleSize val="0"/>
        </c:dLbls>
        <c:gapWidth val="50"/>
        <c:overlap val="100"/>
        <c:axId val="982552648"/>
        <c:axId val="982546528"/>
      </c:barChart>
      <c:catAx>
        <c:axId val="98255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2546528"/>
        <c:crosses val="autoZero"/>
        <c:auto val="1"/>
        <c:lblAlgn val="ctr"/>
        <c:lblOffset val="100"/>
        <c:noMultiLvlLbl val="0"/>
      </c:catAx>
      <c:valAx>
        <c:axId val="98254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food recalls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2552648"/>
        <c:crosses val="autoZero"/>
        <c:crossBetween val="between"/>
      </c:valAx>
      <c:spPr>
        <a:noFill/>
        <a:ln>
          <a:noFill/>
        </a:ln>
        <a:effectLst/>
      </c:spPr>
    </c:plotArea>
    <c:legend>
      <c:legendPos val="b"/>
      <c:layout>
        <c:manualLayout>
          <c:xMode val="edge"/>
          <c:yMode val="edge"/>
          <c:x val="0.20906108547891772"/>
          <c:y val="0.89653638749701747"/>
          <c:w val="0.60159420922661933"/>
          <c:h val="5.844196748133755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rgbClr val="EFF0EF"/>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'[FA24-General computation and figures&amp;tables.xlsx]Ana-IncidenceRate'!$I$20</c:f>
              <c:strCache>
                <c:ptCount val="1"/>
                <c:pt idx="0">
                  <c:v>Number of notified cases</c:v>
                </c:pt>
              </c:strCache>
            </c:strRef>
          </c:tx>
          <c:spPr>
            <a:solidFill>
              <a:srgbClr val="CC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'[FA24-General computation and figures&amp;tables.xlsx]Ana-IncidenceRate'!$H$21:$H$26</c:f>
              <c:numCache>
                <c:formatCode>General</c:formatCode>
                <c:ptCount val="6"/>
                <c:pt idx="0">
                  <c:v>2019</c:v>
                </c:pt>
                <c:pt idx="1">
                  <c:v>2020</c:v>
                </c:pt>
                <c:pt idx="2">
                  <c:v>2021</c:v>
                </c:pt>
                <c:pt idx="3">
                  <c:v>2022</c:v>
                </c:pt>
                <c:pt idx="4">
                  <c:v>2023</c:v>
                </c:pt>
                <c:pt idx="5">
                  <c:v>2024</c:v>
                </c:pt>
              </c:numCache>
            </c:numRef>
          </c:cat>
          <c:val>
            <c:numRef>
              <c:f>'[FA24-General computation and figures&amp;tables.xlsx]Ana-IncidenceRate'!$I$21:$I$26</c:f>
              <c:numCache>
                <c:formatCode>General</c:formatCode>
                <c:ptCount val="6"/>
                <c:pt idx="0">
                  <c:v>2053</c:v>
                </c:pt>
                <c:pt idx="1">
                  <c:v>1768</c:v>
                </c:pt>
                <c:pt idx="2">
                  <c:v>2145</c:v>
                </c:pt>
                <c:pt idx="3">
                  <c:v>2112</c:v>
                </c:pt>
                <c:pt idx="4">
                  <c:v>2352</c:v>
                </c:pt>
                <c:pt idx="5">
                  <c:v>2651</c:v>
                </c:pt>
              </c:numCache>
            </c:numRef>
          </c:val>
          <c:extLst>
            <c:ext xmlns:c16="http://schemas.microsoft.com/office/drawing/2014/chart" uri="{C3380CC4-5D6E-409C-BE32-E72D297353CC}">
              <c16:uniqueId val="{00000000-903D-47F6-B5C8-72958411B181}"/>
            </c:ext>
          </c:extLst>
        </c:ser>
        <c:dLbls>
          <c:showLegendKey val="0"/>
          <c:showVal val="0"/>
          <c:showCatName val="0"/>
          <c:showSerName val="0"/>
          <c:showPercent val="0"/>
          <c:showBubbleSize val="0"/>
        </c:dLbls>
        <c:gapWidth val="50"/>
        <c:overlap val="50"/>
        <c:axId val="870952840"/>
        <c:axId val="870955720"/>
        <c:extLst>
          <c:ext xmlns:c15="http://schemas.microsoft.com/office/drawing/2012/chart" uri="{02D57815-91ED-43cb-92C2-25804820EDAC}">
            <c15:filteredBarSeries>
              <c15:ser>
                <c:idx val="0"/>
                <c:order val="0"/>
                <c:tx>
                  <c:strRef>
                    <c:extLst>
                      <c:ext uri="{02D57815-91ED-43cb-92C2-25804820EDAC}">
                        <c15:formulaRef>
                          <c15:sqref>'[FA24-General computation and figures&amp;tables.xlsx]Ana-IncidenceRate'!$H$20</c15:sqref>
                        </c15:formulaRef>
                      </c:ext>
                    </c:extLst>
                    <c:strCache>
                      <c:ptCount val="1"/>
                      <c:pt idx="0">
                        <c:v>Year</c:v>
                      </c:pt>
                    </c:strCache>
                  </c:strRef>
                </c:tx>
                <c:spPr>
                  <a:solidFill>
                    <a:schemeClr val="accent1"/>
                  </a:solidFill>
                  <a:ln>
                    <a:noFill/>
                  </a:ln>
                  <a:effectLst/>
                </c:spPr>
                <c:invertIfNegative val="0"/>
                <c:cat>
                  <c:numRef>
                    <c:extLst>
                      <c:ext uri="{02D57815-91ED-43cb-92C2-25804820EDAC}">
                        <c15:formulaRef>
                          <c15:sqref>'[FA24-General computation and figures&amp;tables.xlsx]Ana-IncidenceRate'!$H$21:$H$26</c15:sqref>
                        </c15:formulaRef>
                      </c:ext>
                    </c:extLst>
                    <c:numCache>
                      <c:formatCode>General</c:formatCode>
                      <c:ptCount val="6"/>
                      <c:pt idx="0">
                        <c:v>2019</c:v>
                      </c:pt>
                      <c:pt idx="1">
                        <c:v>2020</c:v>
                      </c:pt>
                      <c:pt idx="2">
                        <c:v>2021</c:v>
                      </c:pt>
                      <c:pt idx="3">
                        <c:v>2022</c:v>
                      </c:pt>
                      <c:pt idx="4">
                        <c:v>2023</c:v>
                      </c:pt>
                      <c:pt idx="5">
                        <c:v>2024</c:v>
                      </c:pt>
                    </c:numCache>
                  </c:numRef>
                </c:cat>
                <c:val>
                  <c:numRef>
                    <c:extLst>
                      <c:ext uri="{02D57815-91ED-43cb-92C2-25804820EDAC}">
                        <c15:formulaRef>
                          <c15:sqref>'[FA24-General computation and figures&amp;tables.xlsx]Ana-IncidenceRate'!$H$21:$H$26</c15:sqref>
                        </c15:formulaRef>
                      </c:ext>
                    </c:extLst>
                    <c:numCache>
                      <c:formatCode>General</c:formatCode>
                      <c:ptCount val="6"/>
                      <c:pt idx="0">
                        <c:v>2019</c:v>
                      </c:pt>
                      <c:pt idx="1">
                        <c:v>2020</c:v>
                      </c:pt>
                      <c:pt idx="2">
                        <c:v>2021</c:v>
                      </c:pt>
                      <c:pt idx="3">
                        <c:v>2022</c:v>
                      </c:pt>
                      <c:pt idx="4">
                        <c:v>2023</c:v>
                      </c:pt>
                      <c:pt idx="5">
                        <c:v>2024</c:v>
                      </c:pt>
                    </c:numCache>
                  </c:numRef>
                </c:val>
                <c:extLst>
                  <c:ext xmlns:c16="http://schemas.microsoft.com/office/drawing/2014/chart" uri="{C3380CC4-5D6E-409C-BE32-E72D297353CC}">
                    <c16:uniqueId val="{00000002-903D-47F6-B5C8-72958411B181}"/>
                  </c:ext>
                </c:extLst>
              </c15:ser>
            </c15:filteredBarSeries>
          </c:ext>
        </c:extLst>
      </c:barChart>
      <c:lineChart>
        <c:grouping val="standard"/>
        <c:varyColors val="0"/>
        <c:ser>
          <c:idx val="2"/>
          <c:order val="2"/>
          <c:tx>
            <c:strRef>
              <c:f>'[FA24-General computation and figures&amp;tables.xlsx]Ana-IncidenceRate'!$J$20</c:f>
              <c:strCache>
                <c:ptCount val="1"/>
                <c:pt idx="0">
                  <c:v>Rate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'[FA24-General computation and figures&amp;tables.xlsx]Ana-IncidenceRate'!$J$21:$J$26</c:f>
              <c:numCache>
                <c:formatCode>General</c:formatCode>
                <c:ptCount val="6"/>
                <c:pt idx="0">
                  <c:v>31</c:v>
                </c:pt>
                <c:pt idx="1">
                  <c:v>27</c:v>
                </c:pt>
                <c:pt idx="2">
                  <c:v>33</c:v>
                </c:pt>
                <c:pt idx="3">
                  <c:v>32</c:v>
                </c:pt>
                <c:pt idx="4">
                  <c:v>34</c:v>
                </c:pt>
                <c:pt idx="5">
                  <c:v>38</c:v>
                </c:pt>
              </c:numCache>
            </c:numRef>
          </c:val>
          <c:smooth val="0"/>
          <c:extLst>
            <c:ext xmlns:c16="http://schemas.microsoft.com/office/drawing/2014/chart" uri="{C3380CC4-5D6E-409C-BE32-E72D297353CC}">
              <c16:uniqueId val="{00000001-903D-47F6-B5C8-72958411B181}"/>
            </c:ext>
          </c:extLst>
        </c:ser>
        <c:dLbls>
          <c:showLegendKey val="0"/>
          <c:showVal val="0"/>
          <c:showCatName val="0"/>
          <c:showSerName val="0"/>
          <c:showPercent val="0"/>
          <c:showBubbleSize val="0"/>
        </c:dLbls>
        <c:marker val="1"/>
        <c:smooth val="0"/>
        <c:axId val="870966160"/>
        <c:axId val="870965440"/>
      </c:lineChart>
      <c:catAx>
        <c:axId val="87095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0955720"/>
        <c:crosses val="autoZero"/>
        <c:auto val="1"/>
        <c:lblAlgn val="ctr"/>
        <c:lblOffset val="100"/>
        <c:noMultiLvlLbl val="0"/>
      </c:catAx>
      <c:valAx>
        <c:axId val="870955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Number of notified cases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0952840"/>
        <c:crosses val="autoZero"/>
        <c:crossBetween val="between"/>
      </c:valAx>
      <c:valAx>
        <c:axId val="870965440"/>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0">
                    <a:solidFill>
                      <a:sysClr val="windowText" lastClr="000000"/>
                    </a:solidFill>
                    <a:latin typeface="Arial" panose="020B0604020202020204" pitchFamily="34" charset="0"/>
                    <a:cs typeface="Arial" panose="020B0604020202020204" pitchFamily="34" charset="0"/>
                  </a:rPr>
                  <a:t>Notified</a:t>
                </a:r>
                <a:r>
                  <a:rPr lang="en-US" sz="900" b="0" baseline="0">
                    <a:solidFill>
                      <a:sysClr val="windowText" lastClr="000000"/>
                    </a:solidFill>
                    <a:latin typeface="Arial" panose="020B0604020202020204" pitchFamily="34" charset="0"/>
                    <a:cs typeface="Arial" panose="020B0604020202020204" pitchFamily="34" charset="0"/>
                  </a:rPr>
                  <a:t> cases</a:t>
                </a:r>
                <a:r>
                  <a:rPr lang="en-US" sz="900" b="0">
                    <a:solidFill>
                      <a:sysClr val="windowText" lastClr="000000"/>
                    </a:solidFill>
                    <a:latin typeface="Arial" panose="020B0604020202020204" pitchFamily="34" charset="0"/>
                    <a:cs typeface="Arial" panose="020B0604020202020204" pitchFamily="34" charset="0"/>
                  </a:rPr>
                  <a:t> per 100,000 population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solidFill>
            <a:srgbClr val="EFF0EF"/>
          </a:solid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0966160"/>
        <c:crosses val="max"/>
        <c:crossBetween val="between"/>
      </c:valAx>
      <c:catAx>
        <c:axId val="870966160"/>
        <c:scaling>
          <c:orientation val="minMax"/>
        </c:scaling>
        <c:delete val="1"/>
        <c:axPos val="b"/>
        <c:majorTickMark val="out"/>
        <c:minorTickMark val="none"/>
        <c:tickLblPos val="nextTo"/>
        <c:crossAx val="8709654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FF0EF"/>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0.34319</cdr:x>
      <cdr:y>0.04562</cdr:y>
    </cdr:from>
    <cdr:to>
      <cdr:x>0.45463</cdr:x>
      <cdr:y>0.09966</cdr:y>
    </cdr:to>
    <cdr:sp macro="" textlink="">
      <cdr:nvSpPr>
        <cdr:cNvPr id="2" name="TextBox 1">
          <a:extLst xmlns:a="http://schemas.openxmlformats.org/drawingml/2006/main">
            <a:ext uri="{FF2B5EF4-FFF2-40B4-BE49-F238E27FC236}">
              <a16:creationId xmlns:a16="http://schemas.microsoft.com/office/drawing/2014/main" id="{531E6FE3-A3B3-DBA7-7AF9-A5C48F9352EE}"/>
            </a:ext>
          </a:extLst>
        </cdr:cNvPr>
        <cdr:cNvSpPr txBox="1"/>
      </cdr:nvSpPr>
      <cdr:spPr>
        <a:xfrm xmlns:a="http://schemas.openxmlformats.org/drawingml/2006/main">
          <a:off x="2068572" y="154838"/>
          <a:ext cx="671696" cy="183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kern="1200"/>
            <a:t>107,063</a:t>
          </a:r>
        </a:p>
      </cdr:txBody>
    </cdr:sp>
  </cdr:relSizeAnchor>
  <cdr:relSizeAnchor xmlns:cdr="http://schemas.openxmlformats.org/drawingml/2006/chartDrawing">
    <cdr:from>
      <cdr:x>0.5751</cdr:x>
      <cdr:y>0.04836</cdr:y>
    </cdr:from>
    <cdr:to>
      <cdr:x>0.70322</cdr:x>
      <cdr:y>0.11301</cdr:y>
    </cdr:to>
    <cdr:sp macro="" textlink="">
      <cdr:nvSpPr>
        <cdr:cNvPr id="3" name="TextBox 2">
          <a:extLst xmlns:a="http://schemas.openxmlformats.org/drawingml/2006/main">
            <a:ext uri="{FF2B5EF4-FFF2-40B4-BE49-F238E27FC236}">
              <a16:creationId xmlns:a16="http://schemas.microsoft.com/office/drawing/2014/main" id="{62E59CDE-AABA-3B8A-151B-33B9823B221C}"/>
            </a:ext>
          </a:extLst>
        </cdr:cNvPr>
        <cdr:cNvSpPr txBox="1"/>
      </cdr:nvSpPr>
      <cdr:spPr>
        <a:xfrm xmlns:a="http://schemas.openxmlformats.org/drawingml/2006/main">
          <a:off x="3466352" y="164132"/>
          <a:ext cx="772233" cy="21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kern="1200"/>
            <a:t>106,310</a:t>
          </a:r>
        </a:p>
      </cdr:txBody>
    </cdr:sp>
  </cdr:relSizeAnchor>
  <cdr:relSizeAnchor xmlns:cdr="http://schemas.openxmlformats.org/drawingml/2006/chartDrawing">
    <cdr:from>
      <cdr:x>0.43343</cdr:x>
      <cdr:y>0.39192</cdr:y>
    </cdr:from>
    <cdr:to>
      <cdr:x>0.56657</cdr:x>
      <cdr:y>0.60808</cdr:y>
    </cdr:to>
    <cdr:sp macro="" textlink="">
      <cdr:nvSpPr>
        <cdr:cNvPr id="4" name="TextBox 3">
          <a:extLst xmlns:a="http://schemas.openxmlformats.org/drawingml/2006/main">
            <a:ext uri="{FF2B5EF4-FFF2-40B4-BE49-F238E27FC236}">
              <a16:creationId xmlns:a16="http://schemas.microsoft.com/office/drawing/2014/main" id="{F4824F5A-33FF-8833-C0E9-7747A26D800A}"/>
            </a:ext>
          </a:extLst>
        </cdr:cNvPr>
        <cdr:cNvSpPr txBox="1"/>
      </cdr:nvSpPr>
      <cdr:spPr>
        <a:xfrm xmlns:a="http://schemas.openxmlformats.org/drawingml/2006/main">
          <a:off x="2976562" y="1657826"/>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kern="1200"/>
        </a:p>
      </cdr:txBody>
    </cdr:sp>
  </cdr:relSizeAnchor>
  <cdr:relSizeAnchor xmlns:cdr="http://schemas.openxmlformats.org/drawingml/2006/chartDrawing">
    <cdr:from>
      <cdr:x>0.81883</cdr:x>
      <cdr:y>0.0353</cdr:y>
    </cdr:from>
    <cdr:to>
      <cdr:x>0.93913</cdr:x>
      <cdr:y>0.09835</cdr:y>
    </cdr:to>
    <cdr:sp macro="" textlink="">
      <cdr:nvSpPr>
        <cdr:cNvPr id="5" name="TextBox 4">
          <a:extLst xmlns:a="http://schemas.openxmlformats.org/drawingml/2006/main">
            <a:ext uri="{FF2B5EF4-FFF2-40B4-BE49-F238E27FC236}">
              <a16:creationId xmlns:a16="http://schemas.microsoft.com/office/drawing/2014/main" id="{2C3E2ED9-5BA1-28D2-3F4D-E84D7690500F}"/>
            </a:ext>
          </a:extLst>
        </cdr:cNvPr>
        <cdr:cNvSpPr txBox="1"/>
      </cdr:nvSpPr>
      <cdr:spPr>
        <a:xfrm xmlns:a="http://schemas.openxmlformats.org/drawingml/2006/main">
          <a:off x="4935413" y="119803"/>
          <a:ext cx="725099" cy="2139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kern="1200"/>
            <a:t>108,662</a:t>
          </a:r>
        </a:p>
      </cdr:txBody>
    </cdr:sp>
  </cdr:relSizeAnchor>
</c:userShapes>
</file>

<file path=word/drawings/drawing2.xml><?xml version="1.0" encoding="utf-8"?>
<c:userShapes xmlns:c="http://schemas.openxmlformats.org/drawingml/2006/chart">
  <cdr:relSizeAnchor xmlns:cdr="http://schemas.openxmlformats.org/drawingml/2006/chartDrawing">
    <cdr:from>
      <cdr:x>0.17129</cdr:x>
      <cdr:y>0.70474</cdr:y>
    </cdr:from>
    <cdr:to>
      <cdr:x>0.31054</cdr:x>
      <cdr:y>0.7687</cdr:y>
    </cdr:to>
    <cdr:sp macro="" textlink="">
      <cdr:nvSpPr>
        <cdr:cNvPr id="2" name="TextBox 1">
          <a:extLst xmlns:a="http://schemas.openxmlformats.org/drawingml/2006/main">
            <a:ext uri="{FF2B5EF4-FFF2-40B4-BE49-F238E27FC236}">
              <a16:creationId xmlns:a16="http://schemas.microsoft.com/office/drawing/2014/main" id="{E2C46B57-4F68-E4E2-5C90-D7746EFC01CD}"/>
            </a:ext>
          </a:extLst>
        </cdr:cNvPr>
        <cdr:cNvSpPr txBox="1"/>
      </cdr:nvSpPr>
      <cdr:spPr>
        <a:xfrm xmlns:a="http://schemas.openxmlformats.org/drawingml/2006/main">
          <a:off x="1011346" y="2774562"/>
          <a:ext cx="822164" cy="2518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kern="1200"/>
            <a:t>2,999 (3%)</a:t>
          </a:r>
        </a:p>
        <a:p xmlns:a="http://schemas.openxmlformats.org/drawingml/2006/main">
          <a:endParaRPr lang="en-AU" sz="1100" b="1" kern="1200"/>
        </a:p>
      </cdr:txBody>
    </cdr:sp>
  </cdr:relSizeAnchor>
  <cdr:relSizeAnchor xmlns:cdr="http://schemas.openxmlformats.org/drawingml/2006/chartDrawing">
    <cdr:from>
      <cdr:x>0.31831</cdr:x>
      <cdr:y>0.10248</cdr:y>
    </cdr:from>
    <cdr:to>
      <cdr:x>0.48072</cdr:x>
      <cdr:y>0.16644</cdr:y>
    </cdr:to>
    <cdr:sp macro="" textlink="">
      <cdr:nvSpPr>
        <cdr:cNvPr id="3" name="TextBox 1">
          <a:extLst xmlns:a="http://schemas.openxmlformats.org/drawingml/2006/main">
            <a:ext uri="{FF2B5EF4-FFF2-40B4-BE49-F238E27FC236}">
              <a16:creationId xmlns:a16="http://schemas.microsoft.com/office/drawing/2014/main" id="{8FD8D8B4-5D62-524E-70C7-E4B1CC33D5E5}"/>
            </a:ext>
          </a:extLst>
        </cdr:cNvPr>
        <cdr:cNvSpPr txBox="1"/>
      </cdr:nvSpPr>
      <cdr:spPr>
        <a:xfrm xmlns:a="http://schemas.openxmlformats.org/drawingml/2006/main">
          <a:off x="1879388" y="403467"/>
          <a:ext cx="958906" cy="2518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kern="1200"/>
            <a:t>48,200</a:t>
          </a:r>
          <a:r>
            <a:rPr lang="en-AU" sz="1100" b="1" kern="1200" baseline="0"/>
            <a:t> </a:t>
          </a:r>
          <a:r>
            <a:rPr lang="en-AU" sz="1100" b="1" kern="1200"/>
            <a:t>(44%)</a:t>
          </a:r>
        </a:p>
        <a:p xmlns:a="http://schemas.openxmlformats.org/drawingml/2006/main">
          <a:endParaRPr lang="en-AU" sz="1100" b="1" kern="1200"/>
        </a:p>
      </cdr:txBody>
    </cdr:sp>
  </cdr:relSizeAnchor>
  <cdr:relSizeAnchor xmlns:cdr="http://schemas.openxmlformats.org/drawingml/2006/chartDrawing">
    <cdr:from>
      <cdr:x>0.50338</cdr:x>
      <cdr:y>0.73022</cdr:y>
    </cdr:from>
    <cdr:to>
      <cdr:x>0.6349</cdr:x>
      <cdr:y>0.79418</cdr:y>
    </cdr:to>
    <cdr:sp macro="" textlink="">
      <cdr:nvSpPr>
        <cdr:cNvPr id="4" name="TextBox 1">
          <a:extLst xmlns:a="http://schemas.openxmlformats.org/drawingml/2006/main">
            <a:ext uri="{FF2B5EF4-FFF2-40B4-BE49-F238E27FC236}">
              <a16:creationId xmlns:a16="http://schemas.microsoft.com/office/drawing/2014/main" id="{8FD8D8B4-5D62-524E-70C7-E4B1CC33D5E5}"/>
            </a:ext>
          </a:extLst>
        </cdr:cNvPr>
        <cdr:cNvSpPr txBox="1"/>
      </cdr:nvSpPr>
      <cdr:spPr>
        <a:xfrm xmlns:a="http://schemas.openxmlformats.org/drawingml/2006/main">
          <a:off x="3098793" y="3142439"/>
          <a:ext cx="809639" cy="2752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kern="1200"/>
            <a:t>322 (&lt;1%)</a:t>
          </a:r>
        </a:p>
        <a:p xmlns:a="http://schemas.openxmlformats.org/drawingml/2006/main">
          <a:endParaRPr lang="en-AU" sz="1100" b="1" kern="1200"/>
        </a:p>
      </cdr:txBody>
    </cdr:sp>
  </cdr:relSizeAnchor>
  <cdr:relSizeAnchor xmlns:cdr="http://schemas.openxmlformats.org/drawingml/2006/chartDrawing">
    <cdr:from>
      <cdr:x>0.64427</cdr:x>
      <cdr:y>0.53899</cdr:y>
    </cdr:from>
    <cdr:to>
      <cdr:x>0.80905</cdr:x>
      <cdr:y>0.60295</cdr:y>
    </cdr:to>
    <cdr:sp macro="" textlink="">
      <cdr:nvSpPr>
        <cdr:cNvPr id="5" name="TextBox 1">
          <a:extLst xmlns:a="http://schemas.openxmlformats.org/drawingml/2006/main">
            <a:ext uri="{FF2B5EF4-FFF2-40B4-BE49-F238E27FC236}">
              <a16:creationId xmlns:a16="http://schemas.microsoft.com/office/drawing/2014/main" id="{8FD8D8B4-5D62-524E-70C7-E4B1CC33D5E5}"/>
            </a:ext>
          </a:extLst>
        </cdr:cNvPr>
        <cdr:cNvSpPr txBox="1"/>
      </cdr:nvSpPr>
      <cdr:spPr>
        <a:xfrm xmlns:a="http://schemas.openxmlformats.org/drawingml/2006/main">
          <a:off x="3803903" y="2122011"/>
          <a:ext cx="972922" cy="2518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kern="1200"/>
            <a:t>15,437 (14%)</a:t>
          </a:r>
        </a:p>
        <a:p xmlns:a="http://schemas.openxmlformats.org/drawingml/2006/main">
          <a:endParaRPr lang="en-AU" sz="1100" b="1" kern="1200"/>
        </a:p>
      </cdr:txBody>
    </cdr:sp>
  </cdr:relSizeAnchor>
  <cdr:relSizeAnchor xmlns:cdr="http://schemas.openxmlformats.org/drawingml/2006/chartDrawing">
    <cdr:from>
      <cdr:x>0.8041</cdr:x>
      <cdr:y>0.19409</cdr:y>
    </cdr:from>
    <cdr:to>
      <cdr:x>0.97026</cdr:x>
      <cdr:y>0.25805</cdr:y>
    </cdr:to>
    <cdr:sp macro="" textlink="">
      <cdr:nvSpPr>
        <cdr:cNvPr id="6" name="TextBox 1">
          <a:extLst xmlns:a="http://schemas.openxmlformats.org/drawingml/2006/main">
            <a:ext uri="{FF2B5EF4-FFF2-40B4-BE49-F238E27FC236}">
              <a16:creationId xmlns:a16="http://schemas.microsoft.com/office/drawing/2014/main" id="{8FD8D8B4-5D62-524E-70C7-E4B1CC33D5E5}"/>
            </a:ext>
          </a:extLst>
        </cdr:cNvPr>
        <cdr:cNvSpPr txBox="1"/>
      </cdr:nvSpPr>
      <cdr:spPr>
        <a:xfrm xmlns:a="http://schemas.openxmlformats.org/drawingml/2006/main">
          <a:off x="4747564" y="764132"/>
          <a:ext cx="981101" cy="2518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kern="1200"/>
            <a:t>41,704 (42%)</a:t>
          </a:r>
        </a:p>
        <a:p xmlns:a="http://schemas.openxmlformats.org/drawingml/2006/main">
          <a:endParaRPr lang="en-AU" sz="1100" b="1" kern="1200"/>
        </a:p>
      </cdr:txBody>
    </cdr:sp>
  </cdr:relSizeAnchor>
</c:userShapes>
</file>

<file path=word/drawings/drawing3.xml><?xml version="1.0" encoding="utf-8"?>
<c:userShapes xmlns:c="http://schemas.openxmlformats.org/drawingml/2006/chart">
  <cdr:relSizeAnchor xmlns:cdr="http://schemas.openxmlformats.org/drawingml/2006/chartDrawing">
    <cdr:from>
      <cdr:x>0.57172</cdr:x>
      <cdr:y>0.04277</cdr:y>
    </cdr:from>
    <cdr:to>
      <cdr:x>0.64583</cdr:x>
      <cdr:y>0.12741</cdr:y>
    </cdr:to>
    <cdr:sp macro="" textlink="">
      <cdr:nvSpPr>
        <cdr:cNvPr id="2" name="TextBox 1">
          <a:extLst xmlns:a="http://schemas.openxmlformats.org/drawingml/2006/main">
            <a:ext uri="{FF2B5EF4-FFF2-40B4-BE49-F238E27FC236}">
              <a16:creationId xmlns:a16="http://schemas.microsoft.com/office/drawing/2014/main" id="{62A5D923-D300-63EC-518C-D94AF33A36D7}"/>
            </a:ext>
          </a:extLst>
        </cdr:cNvPr>
        <cdr:cNvSpPr txBox="1"/>
      </cdr:nvSpPr>
      <cdr:spPr>
        <a:xfrm xmlns:a="http://schemas.openxmlformats.org/drawingml/2006/main">
          <a:off x="3284075" y="112903"/>
          <a:ext cx="425703" cy="223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b="1" kern="1200">
              <a:latin typeface="Arial" panose="020B0604020202020204" pitchFamily="34" charset="0"/>
              <a:cs typeface="Arial" panose="020B0604020202020204" pitchFamily="34" charset="0"/>
            </a:rPr>
            <a:t>87</a:t>
          </a:r>
        </a:p>
      </cdr:txBody>
    </cdr:sp>
  </cdr:relSizeAnchor>
  <cdr:relSizeAnchor xmlns:cdr="http://schemas.openxmlformats.org/drawingml/2006/chartDrawing">
    <cdr:from>
      <cdr:x>0.83967</cdr:x>
      <cdr:y>0</cdr:y>
    </cdr:from>
    <cdr:to>
      <cdr:x>0.89861</cdr:x>
      <cdr:y>0.09954</cdr:y>
    </cdr:to>
    <cdr:sp macro="" textlink="">
      <cdr:nvSpPr>
        <cdr:cNvPr id="3" name="TextBox 2">
          <a:extLst xmlns:a="http://schemas.openxmlformats.org/drawingml/2006/main">
            <a:ext uri="{FF2B5EF4-FFF2-40B4-BE49-F238E27FC236}">
              <a16:creationId xmlns:a16="http://schemas.microsoft.com/office/drawing/2014/main" id="{BE2E3A84-BD43-28CA-6520-570959DB3677}"/>
            </a:ext>
          </a:extLst>
        </cdr:cNvPr>
        <cdr:cNvSpPr txBox="1"/>
      </cdr:nvSpPr>
      <cdr:spPr>
        <a:xfrm xmlns:a="http://schemas.openxmlformats.org/drawingml/2006/main">
          <a:off x="4823241" y="-6926317"/>
          <a:ext cx="338564" cy="262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b="1" kern="1200">
              <a:latin typeface="Arial" panose="020B0604020202020204" pitchFamily="34" charset="0"/>
              <a:cs typeface="Arial" panose="020B0604020202020204" pitchFamily="34" charset="0"/>
            </a:rPr>
            <a:t>95</a:t>
          </a:r>
        </a:p>
      </cdr:txBody>
    </cdr:sp>
  </cdr:relSizeAnchor>
  <cdr:relSizeAnchor xmlns:cdr="http://schemas.openxmlformats.org/drawingml/2006/chartDrawing">
    <cdr:from>
      <cdr:x>0.29047</cdr:x>
      <cdr:y>0.14334</cdr:y>
    </cdr:from>
    <cdr:to>
      <cdr:x>0.36457</cdr:x>
      <cdr:y>0.21361</cdr:y>
    </cdr:to>
    <cdr:sp macro="" textlink="">
      <cdr:nvSpPr>
        <cdr:cNvPr id="4" name="TextBox 1"/>
        <cdr:cNvSpPr txBox="1"/>
      </cdr:nvSpPr>
      <cdr:spPr>
        <a:xfrm xmlns:a="http://schemas.openxmlformats.org/drawingml/2006/main">
          <a:off x="1668521" y="378373"/>
          <a:ext cx="425646" cy="1854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1" kern="1200">
              <a:latin typeface="Arial" panose="020B0604020202020204" pitchFamily="34" charset="0"/>
              <a:cs typeface="Arial" panose="020B0604020202020204" pitchFamily="34" charset="0"/>
            </a:rPr>
            <a:t>75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roject xmlns="64bbcc4b-bfeb-43e5-a925-e519f587e4f3" xsi:nil="true"/>
    <Date xmlns="64bbcc4b-bfeb-43e5-a925-e519f587e4f3" xsi:nil="true"/>
    <Person xmlns="64bbcc4b-bfeb-43e5-a925-e519f587e4f3">
      <UserInfo>
        <DisplayName/>
        <AccountId xsi:nil="true"/>
        <AccountType/>
      </UserInfo>
    </Person>
    <lcf76f155ced4ddcb4097134ff3c332f xmlns="64bbcc4b-bfeb-43e5-a925-e519f587e4f3">
      <Terms xmlns="http://schemas.microsoft.com/office/infopath/2007/PartnerControls"/>
    </lcf76f155ced4ddcb4097134ff3c332f>
    <Content_x0020_type xmlns="64bbcc4b-bfeb-43e5-a925-e519f587e4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6E4C2868F1104399DDC3A9958DC0BD" ma:contentTypeVersion="17" ma:contentTypeDescription="Create a new document." ma:contentTypeScope="" ma:versionID="f7e9cb71fe7c24b25ca7111783f24cb3">
  <xsd:schema xmlns:xsd="http://www.w3.org/2001/XMLSchema" xmlns:xs="http://www.w3.org/2001/XMLSchema" xmlns:p="http://schemas.microsoft.com/office/2006/metadata/properties" xmlns:ns2="64bbcc4b-bfeb-43e5-a925-e519f587e4f3" xmlns:ns3="a4d99289-1d5a-4a1b-bfeb-05b63a903232" targetNamespace="http://schemas.microsoft.com/office/2006/metadata/properties" ma:root="true" ma:fieldsID="8b6c87aa53f608b584b7f222911b6048" ns2:_="" ns3:_="">
    <xsd:import namespace="64bbcc4b-bfeb-43e5-a925-e519f587e4f3"/>
    <xsd:import namespace="a4d99289-1d5a-4a1b-bfeb-05b63a9032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Content_x0020_type" minOccurs="0"/>
                <xsd:element ref="ns2:Project" minOccurs="0"/>
                <xsd:element ref="ns2:Date" minOccurs="0"/>
                <xsd:element ref="ns2:lcf76f155ced4ddcb4097134ff3c332f" minOccurs="0"/>
                <xsd:element ref="ns2:MediaServiceOCR" minOccurs="0"/>
                <xsd:element ref="ns2: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bbcc4b-bfeb-43e5-a925-e519f587e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Content_x0020_type" ma:index="18" nillable="true" ma:displayName="Content type" ma:internalName="Content_x0020_type">
      <xsd:complexType>
        <xsd:complexContent>
          <xsd:extension base="dms:MultiChoice">
            <xsd:sequence>
              <xsd:element name="Value" maxOccurs="unbounded" minOccurs="0" nillable="true">
                <xsd:simpleType>
                  <xsd:restriction base="dms:Choice">
                    <xsd:enumeration value="Analysis exercise"/>
                    <xsd:enumeration value="Appointment"/>
                    <xsd:enumeration value="Guidance"/>
                    <xsd:enumeration value="Ideas"/>
                    <xsd:enumeration value="Information sharing"/>
                    <xsd:enumeration value="Instrument of delegation"/>
                    <xsd:enumeration value="Framework"/>
                    <xsd:enumeration value="Plan/Strategy"/>
                    <xsd:enumeration value="Position description"/>
                    <xsd:enumeration value="Meeting notes"/>
                    <xsd:enumeration value="Memo"/>
                    <xsd:enumeration value="Policy"/>
                    <xsd:enumeration value="Procedure"/>
                    <xsd:enumeration value="Proposal"/>
                    <xsd:enumeration value="Report"/>
                  </xsd:restriction>
                </xsd:simpleType>
              </xsd:element>
            </xsd:sequence>
          </xsd:extension>
        </xsd:complexContent>
      </xsd:complexType>
    </xsd:element>
    <xsd:element name="Project" ma:index="19" nillable="true" ma:displayName="Project / Work field" ma:format="Dropdown" ma:internalName="Project">
      <xsd:complexType>
        <xsd:complexContent>
          <xsd:extension base="dms:MultiChoiceFillIn">
            <xsd:sequence>
              <xsd:element name="Value" maxOccurs="unbounded" minOccurs="0" nillable="true">
                <xsd:simpleType>
                  <xsd:union memberTypes="dms:Text">
                    <xsd:simpleType>
                      <xsd:restriction base="dms:Choice">
                        <xsd:enumeration value="Food Act Report"/>
                        <xsd:enumeration value="Monthly performance report"/>
                        <xsd:enumeration value="Single SOE"/>
                        <xsd:enumeration value="Skills Register"/>
                      </xsd:restriction>
                    </xsd:simpleType>
                  </xsd:union>
                </xsd:simpleType>
              </xsd:element>
            </xsd:sequence>
          </xsd:extension>
        </xsd:complexContent>
      </xsd:complexType>
    </xsd:element>
    <xsd:element name="Date" ma:index="20" nillable="true" ma:displayName="Date" ma:format="DateOnly" ma:internalName="Date">
      <xsd:simpleType>
        <xsd:restriction base="dms:DateTim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Person" ma:index="24"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d99289-1d5a-4a1b-bfeb-05b63a90323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A09C28-D0DE-4074-B9DC-9CD5E8EE155A}">
  <ds:schemaRefs>
    <ds:schemaRef ds:uri="http://schemas.openxmlformats.org/officeDocument/2006/bibliography"/>
  </ds:schemaRefs>
</ds:datastoreItem>
</file>

<file path=customXml/itemProps2.xml><?xml version="1.0" encoding="utf-8"?>
<ds:datastoreItem xmlns:ds="http://schemas.openxmlformats.org/officeDocument/2006/customXml" ds:itemID="{91C21736-6449-4E22-A646-2CDDAB46CA75}">
  <ds:schemaRefs>
    <ds:schemaRef ds:uri="http://schemas.openxmlformats.org/package/2006/metadata/core-properties"/>
    <ds:schemaRef ds:uri="64bbcc4b-bfeb-43e5-a925-e519f587e4f3"/>
    <ds:schemaRef ds:uri="http://www.w3.org/XML/1998/namespace"/>
    <ds:schemaRef ds:uri="http://schemas.microsoft.com/office/2006/metadata/properties"/>
    <ds:schemaRef ds:uri="a4d99289-1d5a-4a1b-bfeb-05b63a903232"/>
    <ds:schemaRef ds:uri="http://purl.org/dc/elements/1.1/"/>
    <ds:schemaRef ds:uri="http://purl.org/dc/dcmitype/"/>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71D23591-F6F9-452B-B44D-1CD3860DB8BA}">
  <ds:schemaRefs>
    <ds:schemaRef ds:uri="http://schemas.microsoft.com/sharepoint/v3/contenttype/forms"/>
  </ds:schemaRefs>
</ds:datastoreItem>
</file>

<file path=customXml/itemProps4.xml><?xml version="1.0" encoding="utf-8"?>
<ds:datastoreItem xmlns:ds="http://schemas.openxmlformats.org/officeDocument/2006/customXml" ds:itemID="{8980A95B-BC42-4D4E-9E54-0F9636DC3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bbcc4b-bfeb-43e5-a925-e519f587e4f3"/>
    <ds:schemaRef ds:uri="a4d99289-1d5a-4a1b-bfeb-05b63a90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13696</Words>
  <Characters>78070</Characters>
  <Application>Microsoft Office Word</Application>
  <DocSecurity>2</DocSecurity>
  <Lines>650</Lines>
  <Paragraphs>183</Paragraphs>
  <ScaleCrop>false</ScaleCrop>
  <HeadingPairs>
    <vt:vector size="2" baseType="variant">
      <vt:variant>
        <vt:lpstr>Title</vt:lpstr>
      </vt:variant>
      <vt:variant>
        <vt:i4>1</vt:i4>
      </vt:variant>
    </vt:vector>
  </HeadingPairs>
  <TitlesOfParts>
    <vt:vector size="1" baseType="lpstr">
      <vt:lpstr>Food Act Report 2024</vt:lpstr>
    </vt:vector>
  </TitlesOfParts>
  <Manager/>
  <Company>Department of Health</Company>
  <LinksUpToDate>false</LinksUpToDate>
  <CharactersWithSpaces>91583</CharactersWithSpaces>
  <SharedDoc>false</SharedDoc>
  <HyperlinkBase/>
  <HLinks>
    <vt:vector size="402" baseType="variant">
      <vt:variant>
        <vt:i4>3866677</vt:i4>
      </vt:variant>
      <vt:variant>
        <vt:i4>252</vt:i4>
      </vt:variant>
      <vt:variant>
        <vt:i4>0</vt:i4>
      </vt:variant>
      <vt:variant>
        <vt:i4>5</vt:i4>
      </vt:variant>
      <vt:variant>
        <vt:lpwstr>https://www.gazette.vic.gov.au/gazette/Gazettes2024/GG2024S652.pdf</vt:lpwstr>
      </vt:variant>
      <vt:variant>
        <vt:lpwstr/>
      </vt:variant>
      <vt:variant>
        <vt:i4>4325435</vt:i4>
      </vt:variant>
      <vt:variant>
        <vt:i4>249</vt:i4>
      </vt:variant>
      <vt:variant>
        <vt:i4>0</vt:i4>
      </vt:variant>
      <vt:variant>
        <vt:i4>5</vt:i4>
      </vt:variant>
      <vt:variant>
        <vt:lpwstr/>
      </vt:variant>
      <vt:variant>
        <vt:lpwstr>_Appendix_11:_Number</vt:lpwstr>
      </vt:variant>
      <vt:variant>
        <vt:i4>2883671</vt:i4>
      </vt:variant>
      <vt:variant>
        <vt:i4>246</vt:i4>
      </vt:variant>
      <vt:variant>
        <vt:i4>0</vt:i4>
      </vt:variant>
      <vt:variant>
        <vt:i4>5</vt:i4>
      </vt:variant>
      <vt:variant>
        <vt:lpwstr/>
      </vt:variant>
      <vt:variant>
        <vt:lpwstr>_-Appendix_6:_General</vt:lpwstr>
      </vt:variant>
      <vt:variant>
        <vt:i4>589873</vt:i4>
      </vt:variant>
      <vt:variant>
        <vt:i4>243</vt:i4>
      </vt:variant>
      <vt:variant>
        <vt:i4>0</vt:i4>
      </vt:variant>
      <vt:variant>
        <vt:i4>5</vt:i4>
      </vt:variant>
      <vt:variant>
        <vt:lpwstr/>
      </vt:variant>
      <vt:variant>
        <vt:lpwstr>_Appendix_4:_Fixed</vt:lpwstr>
      </vt:variant>
      <vt:variant>
        <vt:i4>589878</vt:i4>
      </vt:variant>
      <vt:variant>
        <vt:i4>240</vt:i4>
      </vt:variant>
      <vt:variant>
        <vt:i4>0</vt:i4>
      </vt:variant>
      <vt:variant>
        <vt:i4>5</vt:i4>
      </vt:variant>
      <vt:variant>
        <vt:lpwstr/>
      </vt:variant>
      <vt:variant>
        <vt:lpwstr>_Appendix_3:_Fixed</vt:lpwstr>
      </vt:variant>
      <vt:variant>
        <vt:i4>5439568</vt:i4>
      </vt:variant>
      <vt:variant>
        <vt:i4>237</vt:i4>
      </vt:variant>
      <vt:variant>
        <vt:i4>0</vt:i4>
      </vt:variant>
      <vt:variant>
        <vt:i4>5</vt:i4>
      </vt:variant>
      <vt:variant>
        <vt:lpwstr>https://www.australiangenomics.org.au/about-genomics/</vt:lpwstr>
      </vt:variant>
      <vt:variant>
        <vt:lpwstr/>
      </vt:variant>
      <vt:variant>
        <vt:i4>2031683</vt:i4>
      </vt:variant>
      <vt:variant>
        <vt:i4>234</vt:i4>
      </vt:variant>
      <vt:variant>
        <vt:i4>0</vt:i4>
      </vt:variant>
      <vt:variant>
        <vt:i4>5</vt:i4>
      </vt:variant>
      <vt:variant>
        <vt:lpwstr>https://www.betterhealth.vic.gov.au/health/conditionsandtreatments/gastroenteritis-salmonellosis</vt:lpwstr>
      </vt:variant>
      <vt:variant>
        <vt:lpwstr/>
      </vt:variant>
      <vt:variant>
        <vt:i4>2031695</vt:i4>
      </vt:variant>
      <vt:variant>
        <vt:i4>231</vt:i4>
      </vt:variant>
      <vt:variant>
        <vt:i4>0</vt:i4>
      </vt:variant>
      <vt:variant>
        <vt:i4>5</vt:i4>
      </vt:variant>
      <vt:variant>
        <vt:lpwstr>https://www.health.vic.gov.au/food-safety/private-drinking-water-carters</vt:lpwstr>
      </vt:variant>
      <vt:variant>
        <vt:lpwstr/>
      </vt:variant>
      <vt:variant>
        <vt:i4>1638427</vt:i4>
      </vt:variant>
      <vt:variant>
        <vt:i4>228</vt:i4>
      </vt:variant>
      <vt:variant>
        <vt:i4>0</vt:i4>
      </vt:variant>
      <vt:variant>
        <vt:i4>5</vt:i4>
      </vt:variant>
      <vt:variant>
        <vt:lpwstr>https://www.betterhealth.vic.gov.au/health/healthyliving/food-poisoning-listeria</vt:lpwstr>
      </vt:variant>
      <vt:variant>
        <vt:lpwstr/>
      </vt:variant>
      <vt:variant>
        <vt:i4>3604601</vt:i4>
      </vt:variant>
      <vt:variant>
        <vt:i4>225</vt:i4>
      </vt:variant>
      <vt:variant>
        <vt:i4>0</vt:i4>
      </vt:variant>
      <vt:variant>
        <vt:i4>5</vt:i4>
      </vt:variant>
      <vt:variant>
        <vt:lpwstr>https://www.betterhealth.vic.gov.au/health/conditionsandtreatments/gastroenteritis-campylobacteriosis</vt:lpwstr>
      </vt:variant>
      <vt:variant>
        <vt:lpwstr>what-is-campylobacteriosis</vt:lpwstr>
      </vt:variant>
      <vt:variant>
        <vt:i4>1310774</vt:i4>
      </vt:variant>
      <vt:variant>
        <vt:i4>218</vt:i4>
      </vt:variant>
      <vt:variant>
        <vt:i4>0</vt:i4>
      </vt:variant>
      <vt:variant>
        <vt:i4>5</vt:i4>
      </vt:variant>
      <vt:variant>
        <vt:lpwstr/>
      </vt:variant>
      <vt:variant>
        <vt:lpwstr>_Toc221105552</vt:lpwstr>
      </vt:variant>
      <vt:variant>
        <vt:i4>1310774</vt:i4>
      </vt:variant>
      <vt:variant>
        <vt:i4>212</vt:i4>
      </vt:variant>
      <vt:variant>
        <vt:i4>0</vt:i4>
      </vt:variant>
      <vt:variant>
        <vt:i4>5</vt:i4>
      </vt:variant>
      <vt:variant>
        <vt:lpwstr/>
      </vt:variant>
      <vt:variant>
        <vt:lpwstr>_Toc221105551</vt:lpwstr>
      </vt:variant>
      <vt:variant>
        <vt:i4>1310774</vt:i4>
      </vt:variant>
      <vt:variant>
        <vt:i4>206</vt:i4>
      </vt:variant>
      <vt:variant>
        <vt:i4>0</vt:i4>
      </vt:variant>
      <vt:variant>
        <vt:i4>5</vt:i4>
      </vt:variant>
      <vt:variant>
        <vt:lpwstr/>
      </vt:variant>
      <vt:variant>
        <vt:lpwstr>_Toc221105550</vt:lpwstr>
      </vt:variant>
      <vt:variant>
        <vt:i4>1376310</vt:i4>
      </vt:variant>
      <vt:variant>
        <vt:i4>200</vt:i4>
      </vt:variant>
      <vt:variant>
        <vt:i4>0</vt:i4>
      </vt:variant>
      <vt:variant>
        <vt:i4>5</vt:i4>
      </vt:variant>
      <vt:variant>
        <vt:lpwstr/>
      </vt:variant>
      <vt:variant>
        <vt:lpwstr>_Toc221105549</vt:lpwstr>
      </vt:variant>
      <vt:variant>
        <vt:i4>1376310</vt:i4>
      </vt:variant>
      <vt:variant>
        <vt:i4>194</vt:i4>
      </vt:variant>
      <vt:variant>
        <vt:i4>0</vt:i4>
      </vt:variant>
      <vt:variant>
        <vt:i4>5</vt:i4>
      </vt:variant>
      <vt:variant>
        <vt:lpwstr/>
      </vt:variant>
      <vt:variant>
        <vt:lpwstr>_Toc221105548</vt:lpwstr>
      </vt:variant>
      <vt:variant>
        <vt:i4>1376310</vt:i4>
      </vt:variant>
      <vt:variant>
        <vt:i4>188</vt:i4>
      </vt:variant>
      <vt:variant>
        <vt:i4>0</vt:i4>
      </vt:variant>
      <vt:variant>
        <vt:i4>5</vt:i4>
      </vt:variant>
      <vt:variant>
        <vt:lpwstr/>
      </vt:variant>
      <vt:variant>
        <vt:lpwstr>_Toc221105547</vt:lpwstr>
      </vt:variant>
      <vt:variant>
        <vt:i4>1376310</vt:i4>
      </vt:variant>
      <vt:variant>
        <vt:i4>182</vt:i4>
      </vt:variant>
      <vt:variant>
        <vt:i4>0</vt:i4>
      </vt:variant>
      <vt:variant>
        <vt:i4>5</vt:i4>
      </vt:variant>
      <vt:variant>
        <vt:lpwstr/>
      </vt:variant>
      <vt:variant>
        <vt:lpwstr>_Toc221105546</vt:lpwstr>
      </vt:variant>
      <vt:variant>
        <vt:i4>1376310</vt:i4>
      </vt:variant>
      <vt:variant>
        <vt:i4>176</vt:i4>
      </vt:variant>
      <vt:variant>
        <vt:i4>0</vt:i4>
      </vt:variant>
      <vt:variant>
        <vt:i4>5</vt:i4>
      </vt:variant>
      <vt:variant>
        <vt:lpwstr/>
      </vt:variant>
      <vt:variant>
        <vt:lpwstr>_Toc221105545</vt:lpwstr>
      </vt:variant>
      <vt:variant>
        <vt:i4>1376310</vt:i4>
      </vt:variant>
      <vt:variant>
        <vt:i4>170</vt:i4>
      </vt:variant>
      <vt:variant>
        <vt:i4>0</vt:i4>
      </vt:variant>
      <vt:variant>
        <vt:i4>5</vt:i4>
      </vt:variant>
      <vt:variant>
        <vt:lpwstr/>
      </vt:variant>
      <vt:variant>
        <vt:lpwstr>_Toc221105544</vt:lpwstr>
      </vt:variant>
      <vt:variant>
        <vt:i4>1376310</vt:i4>
      </vt:variant>
      <vt:variant>
        <vt:i4>164</vt:i4>
      </vt:variant>
      <vt:variant>
        <vt:i4>0</vt:i4>
      </vt:variant>
      <vt:variant>
        <vt:i4>5</vt:i4>
      </vt:variant>
      <vt:variant>
        <vt:lpwstr/>
      </vt:variant>
      <vt:variant>
        <vt:lpwstr>_Toc221105543</vt:lpwstr>
      </vt:variant>
      <vt:variant>
        <vt:i4>1376310</vt:i4>
      </vt:variant>
      <vt:variant>
        <vt:i4>158</vt:i4>
      </vt:variant>
      <vt:variant>
        <vt:i4>0</vt:i4>
      </vt:variant>
      <vt:variant>
        <vt:i4>5</vt:i4>
      </vt:variant>
      <vt:variant>
        <vt:lpwstr/>
      </vt:variant>
      <vt:variant>
        <vt:lpwstr>_Toc221105542</vt:lpwstr>
      </vt:variant>
      <vt:variant>
        <vt:i4>1376310</vt:i4>
      </vt:variant>
      <vt:variant>
        <vt:i4>152</vt:i4>
      </vt:variant>
      <vt:variant>
        <vt:i4>0</vt:i4>
      </vt:variant>
      <vt:variant>
        <vt:i4>5</vt:i4>
      </vt:variant>
      <vt:variant>
        <vt:lpwstr/>
      </vt:variant>
      <vt:variant>
        <vt:lpwstr>_Toc221105541</vt:lpwstr>
      </vt:variant>
      <vt:variant>
        <vt:i4>1376310</vt:i4>
      </vt:variant>
      <vt:variant>
        <vt:i4>146</vt:i4>
      </vt:variant>
      <vt:variant>
        <vt:i4>0</vt:i4>
      </vt:variant>
      <vt:variant>
        <vt:i4>5</vt:i4>
      </vt:variant>
      <vt:variant>
        <vt:lpwstr/>
      </vt:variant>
      <vt:variant>
        <vt:lpwstr>_Toc221105540</vt:lpwstr>
      </vt:variant>
      <vt:variant>
        <vt:i4>1179702</vt:i4>
      </vt:variant>
      <vt:variant>
        <vt:i4>140</vt:i4>
      </vt:variant>
      <vt:variant>
        <vt:i4>0</vt:i4>
      </vt:variant>
      <vt:variant>
        <vt:i4>5</vt:i4>
      </vt:variant>
      <vt:variant>
        <vt:lpwstr/>
      </vt:variant>
      <vt:variant>
        <vt:lpwstr>_Toc221105539</vt:lpwstr>
      </vt:variant>
      <vt:variant>
        <vt:i4>1179702</vt:i4>
      </vt:variant>
      <vt:variant>
        <vt:i4>134</vt:i4>
      </vt:variant>
      <vt:variant>
        <vt:i4>0</vt:i4>
      </vt:variant>
      <vt:variant>
        <vt:i4>5</vt:i4>
      </vt:variant>
      <vt:variant>
        <vt:lpwstr/>
      </vt:variant>
      <vt:variant>
        <vt:lpwstr>_Toc221105538</vt:lpwstr>
      </vt:variant>
      <vt:variant>
        <vt:i4>1179702</vt:i4>
      </vt:variant>
      <vt:variant>
        <vt:i4>128</vt:i4>
      </vt:variant>
      <vt:variant>
        <vt:i4>0</vt:i4>
      </vt:variant>
      <vt:variant>
        <vt:i4>5</vt:i4>
      </vt:variant>
      <vt:variant>
        <vt:lpwstr/>
      </vt:variant>
      <vt:variant>
        <vt:lpwstr>_Toc221105537</vt:lpwstr>
      </vt:variant>
      <vt:variant>
        <vt:i4>1179702</vt:i4>
      </vt:variant>
      <vt:variant>
        <vt:i4>122</vt:i4>
      </vt:variant>
      <vt:variant>
        <vt:i4>0</vt:i4>
      </vt:variant>
      <vt:variant>
        <vt:i4>5</vt:i4>
      </vt:variant>
      <vt:variant>
        <vt:lpwstr/>
      </vt:variant>
      <vt:variant>
        <vt:lpwstr>_Toc221105536</vt:lpwstr>
      </vt:variant>
      <vt:variant>
        <vt:i4>1179702</vt:i4>
      </vt:variant>
      <vt:variant>
        <vt:i4>116</vt:i4>
      </vt:variant>
      <vt:variant>
        <vt:i4>0</vt:i4>
      </vt:variant>
      <vt:variant>
        <vt:i4>5</vt:i4>
      </vt:variant>
      <vt:variant>
        <vt:lpwstr/>
      </vt:variant>
      <vt:variant>
        <vt:lpwstr>_Toc221105535</vt:lpwstr>
      </vt:variant>
      <vt:variant>
        <vt:i4>1179702</vt:i4>
      </vt:variant>
      <vt:variant>
        <vt:i4>110</vt:i4>
      </vt:variant>
      <vt:variant>
        <vt:i4>0</vt:i4>
      </vt:variant>
      <vt:variant>
        <vt:i4>5</vt:i4>
      </vt:variant>
      <vt:variant>
        <vt:lpwstr/>
      </vt:variant>
      <vt:variant>
        <vt:lpwstr>_Toc221105534</vt:lpwstr>
      </vt:variant>
      <vt:variant>
        <vt:i4>1179702</vt:i4>
      </vt:variant>
      <vt:variant>
        <vt:i4>104</vt:i4>
      </vt:variant>
      <vt:variant>
        <vt:i4>0</vt:i4>
      </vt:variant>
      <vt:variant>
        <vt:i4>5</vt:i4>
      </vt:variant>
      <vt:variant>
        <vt:lpwstr/>
      </vt:variant>
      <vt:variant>
        <vt:lpwstr>_Toc221105533</vt:lpwstr>
      </vt:variant>
      <vt:variant>
        <vt:i4>1179702</vt:i4>
      </vt:variant>
      <vt:variant>
        <vt:i4>98</vt:i4>
      </vt:variant>
      <vt:variant>
        <vt:i4>0</vt:i4>
      </vt:variant>
      <vt:variant>
        <vt:i4>5</vt:i4>
      </vt:variant>
      <vt:variant>
        <vt:lpwstr/>
      </vt:variant>
      <vt:variant>
        <vt:lpwstr>_Toc221105532</vt:lpwstr>
      </vt:variant>
      <vt:variant>
        <vt:i4>1179702</vt:i4>
      </vt:variant>
      <vt:variant>
        <vt:i4>92</vt:i4>
      </vt:variant>
      <vt:variant>
        <vt:i4>0</vt:i4>
      </vt:variant>
      <vt:variant>
        <vt:i4>5</vt:i4>
      </vt:variant>
      <vt:variant>
        <vt:lpwstr/>
      </vt:variant>
      <vt:variant>
        <vt:lpwstr>_Toc221105531</vt:lpwstr>
      </vt:variant>
      <vt:variant>
        <vt:i4>1179702</vt:i4>
      </vt:variant>
      <vt:variant>
        <vt:i4>86</vt:i4>
      </vt:variant>
      <vt:variant>
        <vt:i4>0</vt:i4>
      </vt:variant>
      <vt:variant>
        <vt:i4>5</vt:i4>
      </vt:variant>
      <vt:variant>
        <vt:lpwstr/>
      </vt:variant>
      <vt:variant>
        <vt:lpwstr>_Toc221105530</vt:lpwstr>
      </vt:variant>
      <vt:variant>
        <vt:i4>1245238</vt:i4>
      </vt:variant>
      <vt:variant>
        <vt:i4>80</vt:i4>
      </vt:variant>
      <vt:variant>
        <vt:i4>0</vt:i4>
      </vt:variant>
      <vt:variant>
        <vt:i4>5</vt:i4>
      </vt:variant>
      <vt:variant>
        <vt:lpwstr/>
      </vt:variant>
      <vt:variant>
        <vt:lpwstr>_Toc221105529</vt:lpwstr>
      </vt:variant>
      <vt:variant>
        <vt:i4>1245238</vt:i4>
      </vt:variant>
      <vt:variant>
        <vt:i4>74</vt:i4>
      </vt:variant>
      <vt:variant>
        <vt:i4>0</vt:i4>
      </vt:variant>
      <vt:variant>
        <vt:i4>5</vt:i4>
      </vt:variant>
      <vt:variant>
        <vt:lpwstr/>
      </vt:variant>
      <vt:variant>
        <vt:lpwstr>_Toc221105528</vt:lpwstr>
      </vt:variant>
      <vt:variant>
        <vt:i4>1245238</vt:i4>
      </vt:variant>
      <vt:variant>
        <vt:i4>68</vt:i4>
      </vt:variant>
      <vt:variant>
        <vt:i4>0</vt:i4>
      </vt:variant>
      <vt:variant>
        <vt:i4>5</vt:i4>
      </vt:variant>
      <vt:variant>
        <vt:lpwstr/>
      </vt:variant>
      <vt:variant>
        <vt:lpwstr>_Toc221105527</vt:lpwstr>
      </vt:variant>
      <vt:variant>
        <vt:i4>1245238</vt:i4>
      </vt:variant>
      <vt:variant>
        <vt:i4>62</vt:i4>
      </vt:variant>
      <vt:variant>
        <vt:i4>0</vt:i4>
      </vt:variant>
      <vt:variant>
        <vt:i4>5</vt:i4>
      </vt:variant>
      <vt:variant>
        <vt:lpwstr/>
      </vt:variant>
      <vt:variant>
        <vt:lpwstr>_Toc221105526</vt:lpwstr>
      </vt:variant>
      <vt:variant>
        <vt:i4>1245238</vt:i4>
      </vt:variant>
      <vt:variant>
        <vt:i4>56</vt:i4>
      </vt:variant>
      <vt:variant>
        <vt:i4>0</vt:i4>
      </vt:variant>
      <vt:variant>
        <vt:i4>5</vt:i4>
      </vt:variant>
      <vt:variant>
        <vt:lpwstr/>
      </vt:variant>
      <vt:variant>
        <vt:lpwstr>_Toc221105525</vt:lpwstr>
      </vt:variant>
      <vt:variant>
        <vt:i4>1245238</vt:i4>
      </vt:variant>
      <vt:variant>
        <vt:i4>50</vt:i4>
      </vt:variant>
      <vt:variant>
        <vt:i4>0</vt:i4>
      </vt:variant>
      <vt:variant>
        <vt:i4>5</vt:i4>
      </vt:variant>
      <vt:variant>
        <vt:lpwstr/>
      </vt:variant>
      <vt:variant>
        <vt:lpwstr>_Toc221105524</vt:lpwstr>
      </vt:variant>
      <vt:variant>
        <vt:i4>1245238</vt:i4>
      </vt:variant>
      <vt:variant>
        <vt:i4>44</vt:i4>
      </vt:variant>
      <vt:variant>
        <vt:i4>0</vt:i4>
      </vt:variant>
      <vt:variant>
        <vt:i4>5</vt:i4>
      </vt:variant>
      <vt:variant>
        <vt:lpwstr/>
      </vt:variant>
      <vt:variant>
        <vt:lpwstr>_Toc221105523</vt:lpwstr>
      </vt:variant>
      <vt:variant>
        <vt:i4>1245238</vt:i4>
      </vt:variant>
      <vt:variant>
        <vt:i4>38</vt:i4>
      </vt:variant>
      <vt:variant>
        <vt:i4>0</vt:i4>
      </vt:variant>
      <vt:variant>
        <vt:i4>5</vt:i4>
      </vt:variant>
      <vt:variant>
        <vt:lpwstr/>
      </vt:variant>
      <vt:variant>
        <vt:lpwstr>_Toc221105522</vt:lpwstr>
      </vt:variant>
      <vt:variant>
        <vt:i4>1245238</vt:i4>
      </vt:variant>
      <vt:variant>
        <vt:i4>32</vt:i4>
      </vt:variant>
      <vt:variant>
        <vt:i4>0</vt:i4>
      </vt:variant>
      <vt:variant>
        <vt:i4>5</vt:i4>
      </vt:variant>
      <vt:variant>
        <vt:lpwstr/>
      </vt:variant>
      <vt:variant>
        <vt:lpwstr>_Toc221105521</vt:lpwstr>
      </vt:variant>
      <vt:variant>
        <vt:i4>1245238</vt:i4>
      </vt:variant>
      <vt:variant>
        <vt:i4>26</vt:i4>
      </vt:variant>
      <vt:variant>
        <vt:i4>0</vt:i4>
      </vt:variant>
      <vt:variant>
        <vt:i4>5</vt:i4>
      </vt:variant>
      <vt:variant>
        <vt:lpwstr/>
      </vt:variant>
      <vt:variant>
        <vt:lpwstr>_Toc221105520</vt:lpwstr>
      </vt:variant>
      <vt:variant>
        <vt:i4>1048630</vt:i4>
      </vt:variant>
      <vt:variant>
        <vt:i4>20</vt:i4>
      </vt:variant>
      <vt:variant>
        <vt:i4>0</vt:i4>
      </vt:variant>
      <vt:variant>
        <vt:i4>5</vt:i4>
      </vt:variant>
      <vt:variant>
        <vt:lpwstr/>
      </vt:variant>
      <vt:variant>
        <vt:lpwstr>_Toc221105519</vt:lpwstr>
      </vt:variant>
      <vt:variant>
        <vt:i4>1048630</vt:i4>
      </vt:variant>
      <vt:variant>
        <vt:i4>14</vt:i4>
      </vt:variant>
      <vt:variant>
        <vt:i4>0</vt:i4>
      </vt:variant>
      <vt:variant>
        <vt:i4>5</vt:i4>
      </vt:variant>
      <vt:variant>
        <vt:lpwstr/>
      </vt:variant>
      <vt:variant>
        <vt:lpwstr>_Toc221105518</vt:lpwstr>
      </vt:variant>
      <vt:variant>
        <vt:i4>2162807</vt:i4>
      </vt:variant>
      <vt:variant>
        <vt:i4>9</vt:i4>
      </vt:variant>
      <vt:variant>
        <vt:i4>0</vt:i4>
      </vt:variant>
      <vt:variant>
        <vt:i4>5</vt:i4>
      </vt:variant>
      <vt:variant>
        <vt:lpwstr>https://www.health.vic.gov.au/public-health/food-safety</vt:lpwstr>
      </vt:variant>
      <vt:variant>
        <vt:lpwstr/>
      </vt:variant>
      <vt:variant>
        <vt:i4>5111913</vt:i4>
      </vt:variant>
      <vt:variant>
        <vt:i4>6</vt:i4>
      </vt:variant>
      <vt:variant>
        <vt:i4>0</vt:i4>
      </vt:variant>
      <vt:variant>
        <vt:i4>5</vt:i4>
      </vt:variant>
      <vt:variant>
        <vt:lpwstr>mailto:foodsafety@health.vic.gov.au</vt:lpwstr>
      </vt:variant>
      <vt:variant>
        <vt:lpwstr/>
      </vt:variant>
      <vt:variant>
        <vt:i4>5505111</vt:i4>
      </vt:variant>
      <vt:variant>
        <vt:i4>57</vt:i4>
      </vt:variant>
      <vt:variant>
        <vt:i4>0</vt:i4>
      </vt:variant>
      <vt:variant>
        <vt:i4>5</vt:i4>
      </vt:variant>
      <vt:variant>
        <vt:lpwstr>https://www.health.vic.gov.au/food-safety/food-safety-register-of-convictions</vt:lpwstr>
      </vt:variant>
      <vt:variant>
        <vt:lpwstr/>
      </vt:variant>
      <vt:variant>
        <vt:i4>7209019</vt:i4>
      </vt:variant>
      <vt:variant>
        <vt:i4>54</vt:i4>
      </vt:variant>
      <vt:variant>
        <vt:i4>0</vt:i4>
      </vt:variant>
      <vt:variant>
        <vt:i4>5</vt:i4>
      </vt:variant>
      <vt:variant>
        <vt:lpwstr>https://www.legislation.vic.gov.au/</vt:lpwstr>
      </vt:variant>
      <vt:variant>
        <vt:lpwstr/>
      </vt:variant>
      <vt:variant>
        <vt:i4>7209019</vt:i4>
      </vt:variant>
      <vt:variant>
        <vt:i4>51</vt:i4>
      </vt:variant>
      <vt:variant>
        <vt:i4>0</vt:i4>
      </vt:variant>
      <vt:variant>
        <vt:i4>5</vt:i4>
      </vt:variant>
      <vt:variant>
        <vt:lpwstr>https://www.legislation.vic.gov.au/</vt:lpwstr>
      </vt:variant>
      <vt:variant>
        <vt:lpwstr/>
      </vt:variant>
      <vt:variant>
        <vt:i4>5177349</vt:i4>
      </vt:variant>
      <vt:variant>
        <vt:i4>48</vt:i4>
      </vt:variant>
      <vt:variant>
        <vt:i4>0</vt:i4>
      </vt:variant>
      <vt:variant>
        <vt:i4>5</vt:i4>
      </vt:variant>
      <vt:variant>
        <vt:lpwstr>https://www.health.vic.gov.au/food-safety/food-regulation</vt:lpwstr>
      </vt:variant>
      <vt:variant>
        <vt:lpwstr/>
      </vt:variant>
      <vt:variant>
        <vt:i4>2687010</vt:i4>
      </vt:variant>
      <vt:variant>
        <vt:i4>45</vt:i4>
      </vt:variant>
      <vt:variant>
        <vt:i4>0</vt:i4>
      </vt:variant>
      <vt:variant>
        <vt:i4>5</vt:i4>
      </vt:variant>
      <vt:variant>
        <vt:lpwstr>https://www.health.vic.gov.au/infectious-diseases/notifiable-infectious-diseases-conditions-and-micro-organisms</vt:lpwstr>
      </vt:variant>
      <vt:variant>
        <vt:lpwstr/>
      </vt:variant>
      <vt:variant>
        <vt:i4>131132</vt:i4>
      </vt:variant>
      <vt:variant>
        <vt:i4>42</vt:i4>
      </vt:variant>
      <vt:variant>
        <vt:i4>0</vt:i4>
      </vt:variant>
      <vt:variant>
        <vt:i4>5</vt:i4>
      </vt:variant>
      <vt:variant>
        <vt:lpwstr/>
      </vt:variant>
      <vt:variant>
        <vt:lpwstr>_Appendix_8:_Notifiable</vt:lpwstr>
      </vt:variant>
      <vt:variant>
        <vt:i4>3670125</vt:i4>
      </vt:variant>
      <vt:variant>
        <vt:i4>39</vt:i4>
      </vt:variant>
      <vt:variant>
        <vt:i4>0</vt:i4>
      </vt:variant>
      <vt:variant>
        <vt:i4>5</vt:i4>
      </vt:variant>
      <vt:variant>
        <vt:lpwstr>https://www.foodstandards.gov.au/food-recalls/FoodIncidents</vt:lpwstr>
      </vt:variant>
      <vt:variant>
        <vt:lpwstr/>
      </vt:variant>
      <vt:variant>
        <vt:i4>327761</vt:i4>
      </vt:variant>
      <vt:variant>
        <vt:i4>36</vt:i4>
      </vt:variant>
      <vt:variant>
        <vt:i4>0</vt:i4>
      </vt:variant>
      <vt:variant>
        <vt:i4>5</vt:i4>
      </vt:variant>
      <vt:variant>
        <vt:lpwstr>https://www.abs.gov.au/statistics/people/population/national-state-and-territory-population/latest-release</vt:lpwstr>
      </vt:variant>
      <vt:variant>
        <vt:lpwstr>data-downloads</vt:lpwstr>
      </vt:variant>
      <vt:variant>
        <vt:i4>92</vt:i4>
      </vt:variant>
      <vt:variant>
        <vt:i4>33</vt:i4>
      </vt:variant>
      <vt:variant>
        <vt:i4>0</vt:i4>
      </vt:variant>
      <vt:variant>
        <vt:i4>5</vt:i4>
      </vt:variant>
      <vt:variant>
        <vt:lpwstr>https://www.health.vic.gov.au/public-health/anaphylaxis-notifications</vt:lpwstr>
      </vt:variant>
      <vt:variant>
        <vt:lpwstr/>
      </vt:variant>
      <vt:variant>
        <vt:i4>7405648</vt:i4>
      </vt:variant>
      <vt:variant>
        <vt:i4>30</vt:i4>
      </vt:variant>
      <vt:variant>
        <vt:i4>0</vt:i4>
      </vt:variant>
      <vt:variant>
        <vt:i4>5</vt:i4>
      </vt:variant>
      <vt:variant>
        <vt:lpwstr/>
      </vt:variant>
      <vt:variant>
        <vt:lpwstr>_Appendix_9:_Offences</vt:lpwstr>
      </vt:variant>
      <vt:variant>
        <vt:i4>6553680</vt:i4>
      </vt:variant>
      <vt:variant>
        <vt:i4>27</vt:i4>
      </vt:variant>
      <vt:variant>
        <vt:i4>0</vt:i4>
      </vt:variant>
      <vt:variant>
        <vt:i4>5</vt:i4>
      </vt:variant>
      <vt:variant>
        <vt:lpwstr/>
      </vt:variant>
      <vt:variant>
        <vt:lpwstr>_Appendix_8:_General</vt:lpwstr>
      </vt:variant>
      <vt:variant>
        <vt:i4>5832731</vt:i4>
      </vt:variant>
      <vt:variant>
        <vt:i4>24</vt:i4>
      </vt:variant>
      <vt:variant>
        <vt:i4>0</vt:i4>
      </vt:variant>
      <vt:variant>
        <vt:i4>5</vt:i4>
      </vt:variant>
      <vt:variant>
        <vt:lpwstr>https://www.foodstandards.gov.au/science-data/monitoring-safety/antimicrobial-resistance-surveillance-in-retail-food</vt:lpwstr>
      </vt:variant>
      <vt:variant>
        <vt:lpwstr>:~:text=FSANZ%20looked%20at%20antimicrobial%20resistant,(AMR)%20and%20AMR%20surveillance</vt:lpwstr>
      </vt:variant>
      <vt:variant>
        <vt:i4>7733354</vt:i4>
      </vt:variant>
      <vt:variant>
        <vt:i4>21</vt:i4>
      </vt:variant>
      <vt:variant>
        <vt:i4>0</vt:i4>
      </vt:variant>
      <vt:variant>
        <vt:i4>5</vt:i4>
      </vt:variant>
      <vt:variant>
        <vt:lpwstr>https://www.foodstandards.gov.au/science-data/monitoring-safety/australian-total-diet-study</vt:lpwstr>
      </vt:variant>
      <vt:variant>
        <vt:lpwstr/>
      </vt:variant>
      <vt:variant>
        <vt:i4>393259</vt:i4>
      </vt:variant>
      <vt:variant>
        <vt:i4>18</vt:i4>
      </vt:variant>
      <vt:variant>
        <vt:i4>0</vt:i4>
      </vt:variant>
      <vt:variant>
        <vt:i4>5</vt:i4>
      </vt:variant>
      <vt:variant>
        <vt:lpwstr/>
      </vt:variant>
      <vt:variant>
        <vt:lpwstr>_Appendix_3:_Other</vt:lpwstr>
      </vt:variant>
      <vt:variant>
        <vt:i4>2490373</vt:i4>
      </vt:variant>
      <vt:variant>
        <vt:i4>15</vt:i4>
      </vt:variant>
      <vt:variant>
        <vt:i4>0</vt:i4>
      </vt:variant>
      <vt:variant>
        <vt:i4>5</vt:i4>
      </vt:variant>
      <vt:variant>
        <vt:lpwstr/>
      </vt:variant>
      <vt:variant>
        <vt:lpwstr>_Food_premises_classification</vt:lpwstr>
      </vt:variant>
      <vt:variant>
        <vt:i4>3014672</vt:i4>
      </vt:variant>
      <vt:variant>
        <vt:i4>12</vt:i4>
      </vt:variant>
      <vt:variant>
        <vt:i4>0</vt:i4>
      </vt:variant>
      <vt:variant>
        <vt:i4>5</vt:i4>
      </vt:variant>
      <vt:variant>
        <vt:lpwstr/>
      </vt:variant>
      <vt:variant>
        <vt:lpwstr>_Food_premises_categories</vt:lpwstr>
      </vt:variant>
      <vt:variant>
        <vt:i4>6488156</vt:i4>
      </vt:variant>
      <vt:variant>
        <vt:i4>9</vt:i4>
      </vt:variant>
      <vt:variant>
        <vt:i4>0</vt:i4>
      </vt:variant>
      <vt:variant>
        <vt:i4>5</vt:i4>
      </vt:variant>
      <vt:variant>
        <vt:lpwstr/>
      </vt:variant>
      <vt:variant>
        <vt:lpwstr>_Appendix_4:_Data</vt:lpwstr>
      </vt:variant>
      <vt:variant>
        <vt:i4>6750304</vt:i4>
      </vt:variant>
      <vt:variant>
        <vt:i4>6</vt:i4>
      </vt:variant>
      <vt:variant>
        <vt:i4>0</vt:i4>
      </vt:variant>
      <vt:variant>
        <vt:i4>5</vt:i4>
      </vt:variant>
      <vt:variant>
        <vt:lpwstr>https://www.audit.vic.gov.au/report/regulating-food-safety?section=</vt:lpwstr>
      </vt:variant>
      <vt:variant>
        <vt:lpwstr/>
      </vt:variant>
      <vt:variant>
        <vt:i4>1376256</vt:i4>
      </vt:variant>
      <vt:variant>
        <vt:i4>3</vt:i4>
      </vt:variant>
      <vt:variant>
        <vt:i4>0</vt:i4>
      </vt:variant>
      <vt:variant>
        <vt:i4>5</vt:i4>
      </vt:variant>
      <vt:variant>
        <vt:lpwstr>%3chttps:/www.legislation.vic.gov.au/in-force/acts/food-act-1984/118</vt:lpwstr>
      </vt:variant>
      <vt:variant>
        <vt:lpwstr/>
      </vt:variant>
      <vt:variant>
        <vt:i4>5439503</vt:i4>
      </vt:variant>
      <vt:variant>
        <vt:i4>0</vt:i4>
      </vt:variant>
      <vt:variant>
        <vt:i4>0</vt:i4>
      </vt:variant>
      <vt:variant>
        <vt:i4>5</vt:i4>
      </vt:variant>
      <vt:variant>
        <vt:lpwstr/>
      </vt:variant>
      <vt:variant>
        <vt:lpwstr>_Appendix_1:_The_1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Act Report 2024</dc:title>
  <dc:subject/>
  <dc:creator>Food Safey</dc:creator>
  <cp:keywords/>
  <dc:description/>
  <cp:lastModifiedBy>Tyler McPherson (Health)</cp:lastModifiedBy>
  <cp:revision>2</cp:revision>
  <dcterms:created xsi:type="dcterms:W3CDTF">2026-04-27T06:39:00Z</dcterms:created>
  <dcterms:modified xsi:type="dcterms:W3CDTF">2026-04-27T06:39:00Z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2a23d361,6d8ad36,780b9c56,21e1cf79,1737956e,2c5da1e1,4f8d2270,2ff60d94</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2025-12-22T03:17:03Z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478d83d8-f8ca-47cd-a62a-debfa103cbe5</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MediaServiceImageTags">
    <vt:lpwstr/>
  </property>
  <property fmtid="{D5CDD505-2E9C-101B-9397-08002B2CF9AE}" pid="14" name="ContentTypeId">
    <vt:lpwstr>0x010100F76E4C2868F1104399DDC3A9958DC0BD</vt:lpwstr>
  </property>
  <property fmtid="{D5CDD505-2E9C-101B-9397-08002B2CF9AE}" pid="15" name="version">
    <vt:lpwstr>v5 15032021</vt:lpwstr>
  </property>
  <property fmtid="{D5CDD505-2E9C-101B-9397-08002B2CF9AE}" pid="16" name="docLang">
    <vt:lpwstr>en</vt:lpwstr>
  </property>
  <property fmtid="{D5CDD505-2E9C-101B-9397-08002B2CF9AE}" pid="17" name="Language">
    <vt:lpwstr>English</vt:lpwstr>
  </property>
</Properties>
</file>