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BD8D" w14:textId="74AC9BD7" w:rsidR="00BE0595" w:rsidRPr="00BE0595" w:rsidRDefault="00BE0595" w:rsidP="00BE0595">
      <w:pPr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BE0595">
        <w:rPr>
          <w:rFonts w:ascii="Arial" w:hAnsi="Arial" w:cs="Arial"/>
          <w:b/>
          <w:bCs/>
          <w:color w:val="C00000"/>
          <w:sz w:val="36"/>
          <w:szCs w:val="36"/>
        </w:rPr>
        <w:t xml:space="preserve">R3 Lifeblood </w:t>
      </w:r>
      <w:r w:rsidR="0079417D">
        <w:rPr>
          <w:rFonts w:ascii="Arial" w:hAnsi="Arial" w:cs="Arial"/>
          <w:b/>
          <w:bCs/>
          <w:color w:val="C00000"/>
          <w:sz w:val="36"/>
          <w:szCs w:val="36"/>
        </w:rPr>
        <w:t>s</w:t>
      </w:r>
      <w:r w:rsidRPr="00BE0595">
        <w:rPr>
          <w:rFonts w:ascii="Arial" w:hAnsi="Arial" w:cs="Arial"/>
          <w:b/>
          <w:bCs/>
          <w:color w:val="C00000"/>
          <w:sz w:val="36"/>
          <w:szCs w:val="36"/>
        </w:rPr>
        <w:t xml:space="preserve">hipping configuration for Ambulance Victoria </w:t>
      </w:r>
      <w:r w:rsidR="0098269F">
        <w:rPr>
          <w:rFonts w:ascii="Arial" w:hAnsi="Arial" w:cs="Arial"/>
          <w:b/>
          <w:bCs/>
          <w:color w:val="C00000"/>
          <w:sz w:val="36"/>
          <w:szCs w:val="36"/>
        </w:rPr>
        <w:t>emergency use RBC</w:t>
      </w:r>
    </w:p>
    <w:p w14:paraId="0009D34A" w14:textId="122F38DE" w:rsidR="00BE0595" w:rsidRDefault="00BE0595" w:rsidP="00BE059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0595">
        <w:rPr>
          <w:rFonts w:ascii="Arial" w:hAnsi="Arial" w:cs="Arial"/>
          <w:b/>
          <w:bCs/>
          <w:sz w:val="36"/>
          <w:szCs w:val="36"/>
        </w:rPr>
        <w:t xml:space="preserve">2 units </w:t>
      </w:r>
      <w:r w:rsidR="00037E66">
        <w:rPr>
          <w:rFonts w:ascii="Arial" w:hAnsi="Arial" w:cs="Arial"/>
          <w:b/>
          <w:bCs/>
          <w:sz w:val="36"/>
          <w:szCs w:val="36"/>
        </w:rPr>
        <w:t>red blood cells (RBC)</w:t>
      </w:r>
      <w:r w:rsidRPr="00BE0595">
        <w:rPr>
          <w:rFonts w:ascii="Arial" w:hAnsi="Arial" w:cs="Arial"/>
          <w:b/>
          <w:bCs/>
          <w:sz w:val="36"/>
          <w:szCs w:val="36"/>
        </w:rPr>
        <w:t xml:space="preserve">. Validated transport time: 8 hours 25 </w:t>
      </w:r>
      <w:r w:rsidR="00345021" w:rsidRPr="00BE0595">
        <w:rPr>
          <w:rFonts w:ascii="Arial" w:hAnsi="Arial" w:cs="Arial"/>
          <w:b/>
          <w:bCs/>
          <w:sz w:val="36"/>
          <w:szCs w:val="36"/>
        </w:rPr>
        <w:t>minutes</w:t>
      </w:r>
    </w:p>
    <w:p w14:paraId="73136F32" w14:textId="51BBB132" w:rsidR="0098269F" w:rsidRDefault="0098269F" w:rsidP="0098269F">
      <w:pPr>
        <w:jc w:val="center"/>
        <w:rPr>
          <w:rFonts w:ascii="Arial" w:hAnsi="Arial" w:cs="Arial"/>
          <w:sz w:val="32"/>
          <w:szCs w:val="32"/>
        </w:rPr>
      </w:pPr>
      <w:r w:rsidRPr="0098269F">
        <w:rPr>
          <w:rFonts w:ascii="Arial" w:hAnsi="Arial" w:cs="Arial"/>
          <w:sz w:val="32"/>
          <w:szCs w:val="32"/>
        </w:rPr>
        <w:t>Total chilled ballast required = 14. If 4x RBC required, pack into 2x Lifeblood shippers.</w:t>
      </w:r>
    </w:p>
    <w:p w14:paraId="675D9A79" w14:textId="08627B22" w:rsidR="00CA53AE" w:rsidRPr="0098269F" w:rsidRDefault="00CA53AE" w:rsidP="0098269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Ballast </w:t>
      </w:r>
      <w:r w:rsidRPr="00CA53AE">
        <w:rPr>
          <w:rFonts w:ascii="Arial" w:hAnsi="Arial" w:cs="Arial"/>
          <w:sz w:val="32"/>
          <w:szCs w:val="32"/>
          <w:u w:val="single"/>
        </w:rPr>
        <w:t>MUST</w:t>
      </w:r>
      <w:r>
        <w:rPr>
          <w:rFonts w:ascii="Arial" w:hAnsi="Arial" w:cs="Arial"/>
          <w:sz w:val="32"/>
          <w:szCs w:val="32"/>
        </w:rPr>
        <w:t xml:space="preserve"> be chilled at 2-6</w:t>
      </w:r>
      <w:r>
        <w:rPr>
          <w:rFonts w:ascii="Arial" w:hAnsi="Arial" w:cs="Arial"/>
          <w:sz w:val="32"/>
          <w:szCs w:val="32"/>
        </w:rPr>
        <w:sym w:font="Symbol" w:char="F0B0"/>
      </w:r>
      <w:r>
        <w:rPr>
          <w:rFonts w:ascii="Arial" w:hAnsi="Arial" w:cs="Arial"/>
          <w:sz w:val="32"/>
          <w:szCs w:val="32"/>
        </w:rPr>
        <w:t xml:space="preserve">C for </w:t>
      </w:r>
      <w:r>
        <w:rPr>
          <w:rFonts w:ascii="Arial" w:hAnsi="Arial" w:cs="Arial"/>
          <w:sz w:val="32"/>
          <w:szCs w:val="32"/>
        </w:rPr>
        <w:sym w:font="Symbol" w:char="F0B3"/>
      </w:r>
      <w:r>
        <w:rPr>
          <w:rFonts w:ascii="Arial" w:hAnsi="Arial" w:cs="Arial"/>
          <w:sz w:val="32"/>
          <w:szCs w:val="32"/>
        </w:rPr>
        <w:t>24 hours prior to use.</w:t>
      </w:r>
    </w:p>
    <w:p w14:paraId="382EDF66" w14:textId="5572BE9B" w:rsidR="00AF27DA" w:rsidRDefault="00FB60F9" w:rsidP="00AD162C">
      <w:pPr>
        <w:rPr>
          <w:rStyle w:val="Hyperlink"/>
          <w:rFonts w:ascii="Arial" w:hAnsi="Arial" w:cs="Ari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7" behindDoc="1" locked="0" layoutInCell="1" allowOverlap="1" wp14:anchorId="7EB3B815" wp14:editId="4A6F2A59">
            <wp:simplePos x="0" y="0"/>
            <wp:positionH relativeFrom="column">
              <wp:posOffset>-294640</wp:posOffset>
            </wp:positionH>
            <wp:positionV relativeFrom="paragraph">
              <wp:posOffset>181610</wp:posOffset>
            </wp:positionV>
            <wp:extent cx="3228802" cy="358557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802" cy="358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595">
        <w:rPr>
          <w:rFonts w:ascii="Arial" w:hAnsi="Arial" w:cs="Arial"/>
        </w:rPr>
        <w:t xml:space="preserve"> Lifeblood shipping </w:t>
      </w:r>
      <w:r w:rsidR="00BE0595" w:rsidRPr="004673EB">
        <w:rPr>
          <w:rFonts w:ascii="Arial" w:hAnsi="Arial" w:cs="Arial"/>
        </w:rPr>
        <w:t>configurations</w:t>
      </w:r>
      <w:r w:rsidR="00BE0595">
        <w:rPr>
          <w:rFonts w:ascii="Arial" w:hAnsi="Arial" w:cs="Arial"/>
        </w:rPr>
        <w:t xml:space="preserve"> available at </w:t>
      </w:r>
      <w:hyperlink r:id="rId8" w:history="1">
        <w:r w:rsidR="00BE0595" w:rsidRPr="00777E1B">
          <w:rPr>
            <w:rStyle w:val="Hyperlink"/>
            <w:rFonts w:ascii="Arial" w:hAnsi="Arial" w:cs="Arial"/>
          </w:rPr>
          <w:t>https://www.lifeblood.com.au/health-professionals/products/storage-and-handling/transport-of-blood</w:t>
        </w:r>
      </w:hyperlink>
    </w:p>
    <w:p w14:paraId="1A1F3CCA" w14:textId="77777777" w:rsidR="00AD162C" w:rsidRDefault="00AD162C" w:rsidP="00AD162C">
      <w:pPr>
        <w:rPr>
          <w:rStyle w:val="Hyperlink"/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855"/>
        <w:gridCol w:w="1980"/>
        <w:gridCol w:w="2972"/>
        <w:gridCol w:w="1418"/>
        <w:gridCol w:w="4545"/>
      </w:tblGrid>
      <w:tr w:rsidR="00CA53AE" w:rsidRPr="008202ED" w14:paraId="601721A4" w14:textId="77777777" w:rsidTr="00CA53AE">
        <w:tc>
          <w:tcPr>
            <w:tcW w:w="855" w:type="dxa"/>
            <w:shd w:val="clear" w:color="auto" w:fill="C00000"/>
          </w:tcPr>
          <w:p w14:paraId="22188DEC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1980" w:type="dxa"/>
            <w:shd w:val="clear" w:color="auto" w:fill="C00000"/>
          </w:tcPr>
          <w:p w14:paraId="23095A06" w14:textId="773A7503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Legend</w:t>
            </w:r>
          </w:p>
        </w:tc>
        <w:tc>
          <w:tcPr>
            <w:tcW w:w="2972" w:type="dxa"/>
            <w:shd w:val="clear" w:color="auto" w:fill="C00000"/>
          </w:tcPr>
          <w:p w14:paraId="38CF5001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18" w:type="dxa"/>
            <w:shd w:val="clear" w:color="auto" w:fill="C00000"/>
          </w:tcPr>
          <w:p w14:paraId="043CF635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4545" w:type="dxa"/>
            <w:shd w:val="clear" w:color="auto" w:fill="C00000"/>
          </w:tcPr>
          <w:p w14:paraId="31BDF971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Note</w:t>
            </w:r>
          </w:p>
        </w:tc>
      </w:tr>
      <w:tr w:rsidR="00CA53AE" w14:paraId="06465949" w14:textId="77777777" w:rsidTr="00CA53AE">
        <w:trPr>
          <w:trHeight w:val="794"/>
        </w:trPr>
        <w:tc>
          <w:tcPr>
            <w:tcW w:w="855" w:type="dxa"/>
            <w:shd w:val="clear" w:color="auto" w:fill="FFFFFF" w:themeFill="background1"/>
          </w:tcPr>
          <w:p w14:paraId="72727641" w14:textId="77777777" w:rsidR="00CA53AE" w:rsidRDefault="00CA53AE" w:rsidP="00CA53AE">
            <w:pPr>
              <w:rPr>
                <w:rFonts w:ascii="Arial" w:hAnsi="Arial" w:cs="Arial"/>
                <w:noProof/>
              </w:rPr>
            </w:pPr>
            <w:r w:rsidRPr="00AD162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14:paraId="2C2F881C" w14:textId="612C3620" w:rsidR="00CA53AE" w:rsidRDefault="00CA53AE" w:rsidP="00CA5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168330" wp14:editId="4951F5A0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67945</wp:posOffset>
                      </wp:positionV>
                      <wp:extent cx="419100" cy="419100"/>
                      <wp:effectExtent l="0" t="0" r="19050" b="19050"/>
                      <wp:wrapNone/>
                      <wp:docPr id="19" name="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71C67" id="Rectangle 19" o:spid="_x0000_s1026" alt="&quot;&quot;" style="position:absolute;margin-left:24.2pt;margin-top:5.35pt;width:33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" fillcolor="#d8d8d8 [2732]" strokecolor="black [3213]" strokeweight="1pt"/>
                  </w:pict>
                </mc:Fallback>
              </mc:AlternateContent>
            </w:r>
          </w:p>
        </w:tc>
        <w:tc>
          <w:tcPr>
            <w:tcW w:w="2972" w:type="dxa"/>
            <w:shd w:val="clear" w:color="auto" w:fill="FFFFFF" w:themeFill="background1"/>
          </w:tcPr>
          <w:p w14:paraId="3685749C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Foil pouch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767BA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45" w:type="dxa"/>
            <w:shd w:val="clear" w:color="auto" w:fill="FFFFFF" w:themeFill="background1"/>
          </w:tcPr>
          <w:p w14:paraId="3AB3295B" w14:textId="77777777" w:rsidR="00CA53AE" w:rsidRPr="00BE0595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  <w:r w:rsidRPr="00BE0595">
              <w:rPr>
                <w:rFonts w:ascii="Arial" w:hAnsi="Arial" w:cs="Arial"/>
                <w:sz w:val="28"/>
                <w:szCs w:val="28"/>
              </w:rPr>
              <w:t>Used to line box and contains all other items</w:t>
            </w:r>
          </w:p>
        </w:tc>
      </w:tr>
      <w:tr w:rsidR="00CA53AE" w14:paraId="26E1811E" w14:textId="77777777" w:rsidTr="00CA53AE">
        <w:tc>
          <w:tcPr>
            <w:tcW w:w="855" w:type="dxa"/>
            <w:shd w:val="clear" w:color="auto" w:fill="FFFFFF" w:themeFill="background1"/>
          </w:tcPr>
          <w:p w14:paraId="53DBF519" w14:textId="77777777" w:rsidR="00CA53AE" w:rsidRDefault="00CA53AE" w:rsidP="00CA53AE">
            <w:pPr>
              <w:rPr>
                <w:rFonts w:ascii="Arial" w:hAnsi="Arial" w:cs="Arial"/>
                <w:noProof/>
              </w:rPr>
            </w:pPr>
            <w:r w:rsidRPr="00AD162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14:paraId="3856A709" w14:textId="7AEF9A68" w:rsidR="00CA53AE" w:rsidRDefault="00CA53AE" w:rsidP="00CA53AE">
            <w:pPr>
              <w:rPr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996429" wp14:editId="7FCE9B1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81280</wp:posOffset>
                      </wp:positionV>
                      <wp:extent cx="861060" cy="243840"/>
                      <wp:effectExtent l="0" t="0" r="19050" b="19050"/>
                      <wp:wrapNone/>
                      <wp:docPr id="14" name="Oval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43840"/>
                              </a:xfrm>
                              <a:prstGeom prst="ellipse">
                                <a:avLst/>
                              </a:prstGeom>
                              <a:pattFill prst="openDmnd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7FD1D" id="Oval 14" o:spid="_x0000_s1026" alt="&quot;&quot;" style="position:absolute;margin-left:8.5pt;margin-top:6.4pt;width:67.8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" fillcolor="#4472c4 [3204]" strokecolor="#1f3763 [1604]" strokeweight="1pt">
                      <v:fill r:id="rId9" o:title="" color2="white [3212]" type="pattern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2" w:type="dxa"/>
            <w:shd w:val="clear" w:color="auto" w:fill="FFFFFF" w:themeFill="background1"/>
          </w:tcPr>
          <w:p w14:paraId="6F52CDC6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Chilled ballast</w:t>
            </w:r>
          </w:p>
        </w:tc>
        <w:tc>
          <w:tcPr>
            <w:tcW w:w="1418" w:type="dxa"/>
            <w:shd w:val="clear" w:color="auto" w:fill="FFFFFF" w:themeFill="background1"/>
          </w:tcPr>
          <w:p w14:paraId="56AD0609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45" w:type="dxa"/>
            <w:shd w:val="clear" w:color="auto" w:fill="FFFFFF" w:themeFill="background1"/>
          </w:tcPr>
          <w:p w14:paraId="46CD70B2" w14:textId="77777777" w:rsidR="00CA53AE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  <w:r w:rsidRPr="00BE0595">
              <w:rPr>
                <w:rFonts w:ascii="Arial" w:hAnsi="Arial" w:cs="Arial"/>
                <w:sz w:val="28"/>
                <w:szCs w:val="28"/>
              </w:rPr>
              <w:t xml:space="preserve">Inside foil pouch,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 layers of 2</w:t>
            </w:r>
          </w:p>
          <w:p w14:paraId="526925F1" w14:textId="77777777" w:rsidR="00CA53AE" w:rsidRPr="00BE0595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3AE" w14:paraId="315B2CFC" w14:textId="77777777" w:rsidTr="00CA53AE">
        <w:trPr>
          <w:trHeight w:val="876"/>
        </w:trPr>
        <w:tc>
          <w:tcPr>
            <w:tcW w:w="855" w:type="dxa"/>
            <w:shd w:val="clear" w:color="auto" w:fill="FFFFFF" w:themeFill="background1"/>
          </w:tcPr>
          <w:p w14:paraId="34232B53" w14:textId="77777777" w:rsidR="00CA53AE" w:rsidRDefault="00CA53AE" w:rsidP="00CA53AE">
            <w:pPr>
              <w:rPr>
                <w:noProof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auto" w:fill="FFFFFF" w:themeFill="background1"/>
          </w:tcPr>
          <w:p w14:paraId="4441D74F" w14:textId="1EC3B7E6" w:rsidR="00CA53AE" w:rsidRDefault="00CA53AE" w:rsidP="00CA53A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249BE8B" wp14:editId="221FC0A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41910</wp:posOffset>
                  </wp:positionV>
                  <wp:extent cx="984885" cy="462933"/>
                  <wp:effectExtent l="19050" t="19050" r="24765" b="13335"/>
                  <wp:wrapNone/>
                  <wp:docPr id="43" name="Picture 4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3" t="9039" r="6272" b="10417"/>
                          <a:stretch/>
                        </pic:blipFill>
                        <pic:spPr bwMode="auto">
                          <a:xfrm>
                            <a:off x="0" y="0"/>
                            <a:ext cx="988915" cy="464827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2" w:type="dxa"/>
            <w:shd w:val="clear" w:color="auto" w:fill="FFFFFF" w:themeFill="background1"/>
          </w:tcPr>
          <w:p w14:paraId="2CEDC878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Plastic liner bag and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2x RBC</w:t>
            </w:r>
          </w:p>
        </w:tc>
        <w:tc>
          <w:tcPr>
            <w:tcW w:w="1418" w:type="dxa"/>
            <w:shd w:val="clear" w:color="auto" w:fill="FFFFFF" w:themeFill="background1"/>
          </w:tcPr>
          <w:p w14:paraId="3930641C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45" w:type="dxa"/>
            <w:shd w:val="clear" w:color="auto" w:fill="FFFFFF" w:themeFill="background1"/>
          </w:tcPr>
          <w:p w14:paraId="107D48B6" w14:textId="77777777" w:rsidR="00CA53AE" w:rsidRPr="00BE0595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  <w:r w:rsidRPr="00BE0595">
              <w:rPr>
                <w:rFonts w:ascii="Arial" w:hAnsi="Arial" w:cs="Arial"/>
                <w:sz w:val="28"/>
                <w:szCs w:val="28"/>
              </w:rPr>
              <w:t xml:space="preserve">Used to contain </w:t>
            </w:r>
            <w:r>
              <w:rPr>
                <w:rFonts w:ascii="Arial" w:hAnsi="Arial" w:cs="Arial"/>
                <w:sz w:val="28"/>
                <w:szCs w:val="28"/>
              </w:rPr>
              <w:t>RBC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and </w:t>
            </w:r>
            <w:r>
              <w:rPr>
                <w:rFonts w:ascii="Arial" w:hAnsi="Arial" w:cs="Arial"/>
                <w:sz w:val="28"/>
                <w:szCs w:val="28"/>
              </w:rPr>
              <w:t xml:space="preserve">temperature 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logger if </w:t>
            </w:r>
            <w:r>
              <w:rPr>
                <w:rFonts w:ascii="Arial" w:hAnsi="Arial" w:cs="Arial"/>
                <w:sz w:val="28"/>
                <w:szCs w:val="28"/>
              </w:rPr>
              <w:t>used)</w:t>
            </w:r>
          </w:p>
        </w:tc>
      </w:tr>
      <w:tr w:rsidR="00CA53AE" w14:paraId="314EE791" w14:textId="77777777" w:rsidTr="00CA53AE">
        <w:trPr>
          <w:trHeight w:val="556"/>
        </w:trPr>
        <w:tc>
          <w:tcPr>
            <w:tcW w:w="855" w:type="dxa"/>
            <w:shd w:val="clear" w:color="auto" w:fill="FFFFFF" w:themeFill="background1"/>
          </w:tcPr>
          <w:p w14:paraId="11D9823C" w14:textId="77777777" w:rsidR="00CA53AE" w:rsidRDefault="00CA53AE" w:rsidP="00CA53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auto" w:fill="FFFFFF" w:themeFill="background1"/>
          </w:tcPr>
          <w:p w14:paraId="60660499" w14:textId="77777777" w:rsidR="00CA53AE" w:rsidRDefault="00CA53AE" w:rsidP="00CA53AE">
            <w:pPr>
              <w:rPr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2D83B5" wp14:editId="6822787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50800</wp:posOffset>
                      </wp:positionV>
                      <wp:extent cx="861060" cy="243840"/>
                      <wp:effectExtent l="0" t="0" r="15240" b="22860"/>
                      <wp:wrapNone/>
                      <wp:docPr id="12" name="Oval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43840"/>
                              </a:xfrm>
                              <a:prstGeom prst="ellipse">
                                <a:avLst/>
                              </a:prstGeom>
                              <a:pattFill prst="openDmnd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36692" id="Oval 12" o:spid="_x0000_s1026" alt="&quot;&quot;" style="position:absolute;margin-left:8.35pt;margin-top:4pt;width:67.8pt;height: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" fillcolor="#4472c4 [3204]" strokecolor="#1f3763 [1604]" strokeweight="1pt">
                      <v:fill r:id="rId13" o:title="" color2="white [3212]" type="pattern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2" w:type="dxa"/>
            <w:shd w:val="clear" w:color="auto" w:fill="FFFFFF" w:themeFill="background1"/>
          </w:tcPr>
          <w:p w14:paraId="44CB4264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Chilled ballast</w:t>
            </w:r>
          </w:p>
        </w:tc>
        <w:tc>
          <w:tcPr>
            <w:tcW w:w="1418" w:type="dxa"/>
            <w:shd w:val="clear" w:color="auto" w:fill="FFFFFF" w:themeFill="background1"/>
          </w:tcPr>
          <w:p w14:paraId="44BEC3E1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45" w:type="dxa"/>
            <w:shd w:val="clear" w:color="auto" w:fill="FFFFFF" w:themeFill="background1"/>
          </w:tcPr>
          <w:p w14:paraId="656D6880" w14:textId="77777777" w:rsidR="00CA53AE" w:rsidRPr="00BE0595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  <w:r w:rsidRPr="00BE0595">
              <w:rPr>
                <w:rFonts w:ascii="Arial" w:hAnsi="Arial" w:cs="Arial"/>
                <w:sz w:val="28"/>
                <w:szCs w:val="28"/>
              </w:rPr>
              <w:t xml:space="preserve">Inside foil pouch,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 layers of 2</w:t>
            </w:r>
          </w:p>
        </w:tc>
      </w:tr>
    </w:tbl>
    <w:p w14:paraId="0E432890" w14:textId="77777777" w:rsidR="00AD162C" w:rsidRDefault="00AD162C" w:rsidP="00AD162C">
      <w:pPr>
        <w:rPr>
          <w:rStyle w:val="Hyperlink"/>
          <w:rFonts w:ascii="Arial" w:hAnsi="Arial" w:cs="Arial"/>
        </w:rPr>
      </w:pPr>
    </w:p>
    <w:p w14:paraId="2F6AC787" w14:textId="77777777" w:rsidR="00AD162C" w:rsidRDefault="00AD162C" w:rsidP="00AD162C">
      <w:pPr>
        <w:rPr>
          <w:rStyle w:val="Hyperlink"/>
          <w:rFonts w:ascii="Arial" w:hAnsi="Arial" w:cs="Arial"/>
        </w:rPr>
      </w:pPr>
    </w:p>
    <w:p w14:paraId="63EFC0AF" w14:textId="23DEEF7C" w:rsidR="00AD162C" w:rsidRDefault="00AD162C" w:rsidP="00AD162C">
      <w:pPr>
        <w:rPr>
          <w:rStyle w:val="Hyperlink"/>
          <w:rFonts w:ascii="Arial" w:hAnsi="Arial" w:cs="Arial"/>
        </w:rPr>
      </w:pPr>
    </w:p>
    <w:p w14:paraId="7DD37307" w14:textId="3A962D22" w:rsidR="00AD162C" w:rsidRDefault="00AD162C" w:rsidP="00AD162C">
      <w:pPr>
        <w:rPr>
          <w:rStyle w:val="Hyperlink"/>
          <w:rFonts w:ascii="Arial" w:hAnsi="Arial" w:cs="Arial"/>
        </w:rPr>
      </w:pPr>
    </w:p>
    <w:p w14:paraId="3A3FC964" w14:textId="722BA1E0" w:rsidR="00AD162C" w:rsidRDefault="00AD162C" w:rsidP="00AD162C">
      <w:pPr>
        <w:rPr>
          <w:rStyle w:val="Hyperlink"/>
          <w:rFonts w:ascii="Arial" w:hAnsi="Arial" w:cs="Arial"/>
        </w:rPr>
      </w:pPr>
    </w:p>
    <w:p w14:paraId="5FFDB756" w14:textId="69D743A2" w:rsidR="00AD162C" w:rsidRDefault="00AD162C" w:rsidP="00AD162C">
      <w:pPr>
        <w:rPr>
          <w:rStyle w:val="Hyperlink"/>
          <w:rFonts w:ascii="Arial" w:hAnsi="Arial" w:cs="Arial"/>
        </w:rPr>
      </w:pPr>
    </w:p>
    <w:p w14:paraId="7DCCE387" w14:textId="3F1C14DE" w:rsidR="00AD162C" w:rsidRDefault="00AD162C" w:rsidP="00AD162C">
      <w:pPr>
        <w:rPr>
          <w:rStyle w:val="Hyperlink"/>
          <w:rFonts w:ascii="Arial" w:hAnsi="Arial" w:cs="Arial"/>
        </w:rPr>
      </w:pPr>
    </w:p>
    <w:p w14:paraId="4C993E76" w14:textId="47881CEF" w:rsidR="00AD162C" w:rsidRDefault="00AD162C" w:rsidP="00AD162C">
      <w:pPr>
        <w:rPr>
          <w:rStyle w:val="Hyperlink"/>
          <w:rFonts w:ascii="Arial" w:hAnsi="Arial" w:cs="Arial"/>
        </w:rPr>
      </w:pPr>
    </w:p>
    <w:p w14:paraId="214FD2FC" w14:textId="516C5651" w:rsidR="00AD162C" w:rsidRDefault="00CA765E" w:rsidP="00CA53AE">
      <w:pPr>
        <w:spacing w:after="600" w:line="240" w:lineRule="auto"/>
        <w:ind w:left="4537" w:hanging="851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5</w:t>
      </w:r>
      <w:r w:rsidR="004673EB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.</w:t>
      </w:r>
      <w:r w:rsidR="00AD162C" w:rsidRPr="00AD162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ab/>
      </w:r>
      <w:r w:rsidR="00CA53A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 </w:t>
      </w:r>
      <w:r w:rsidR="00EA3A0A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Close foil pouch, s</w:t>
      </w:r>
      <w:r w:rsidR="00AD162C" w:rsidRPr="00AD162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eal </w:t>
      </w:r>
      <w:r w:rsidR="00266DAD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shipper </w:t>
      </w:r>
      <w:r w:rsidR="00AE5F92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(including compatibility report if supplied) </w:t>
      </w:r>
      <w:r w:rsidR="00AD162C" w:rsidRPr="00AD162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and attach </w:t>
      </w:r>
      <w:r w:rsidR="0098269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completed </w:t>
      </w:r>
      <w:r w:rsidR="00AD162C" w:rsidRPr="00AD162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label to </w:t>
      </w:r>
      <w:r w:rsidR="00266DAD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top of shipper</w:t>
      </w:r>
    </w:p>
    <w:p w14:paraId="5D2DF9AC" w14:textId="03937CEE" w:rsidR="00AF1FE6" w:rsidRDefault="00AF1FE6" w:rsidP="00CA53AE">
      <w:pPr>
        <w:spacing w:after="600" w:line="240" w:lineRule="auto"/>
        <w:ind w:left="4537" w:hanging="851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AD162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0E25D0F" wp14:editId="4C2C7B2B">
            <wp:simplePos x="0" y="0"/>
            <wp:positionH relativeFrom="column">
              <wp:posOffset>22860</wp:posOffset>
            </wp:positionH>
            <wp:positionV relativeFrom="paragraph">
              <wp:posOffset>252095</wp:posOffset>
            </wp:positionV>
            <wp:extent cx="196596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349" y="21418"/>
                <wp:lineTo x="21349" y="0"/>
                <wp:lineTo x="0" y="0"/>
              </wp:wrapPolygon>
            </wp:wrapThrough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6EAA978C" wp14:editId="72989991">
            <wp:simplePos x="0" y="0"/>
            <wp:positionH relativeFrom="column">
              <wp:posOffset>6880860</wp:posOffset>
            </wp:positionH>
            <wp:positionV relativeFrom="paragraph">
              <wp:posOffset>359410</wp:posOffset>
            </wp:positionV>
            <wp:extent cx="3175635" cy="976630"/>
            <wp:effectExtent l="0" t="0" r="5715" b="0"/>
            <wp:wrapThrough wrapText="bothSides">
              <wp:wrapPolygon edited="0">
                <wp:start x="0" y="0"/>
                <wp:lineTo x="0" y="21066"/>
                <wp:lineTo x="21509" y="21066"/>
                <wp:lineTo x="21509" y="0"/>
                <wp:lineTo x="0" y="0"/>
              </wp:wrapPolygon>
            </wp:wrapThrough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756EE" w14:textId="77777777" w:rsidR="00AF1FE6" w:rsidRPr="00AD162C" w:rsidRDefault="00AF1FE6" w:rsidP="00CA53AE">
      <w:pPr>
        <w:spacing w:after="600" w:line="240" w:lineRule="auto"/>
        <w:ind w:left="4537" w:hanging="851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sectPr w:rsidR="00AF1FE6" w:rsidRPr="00AD162C" w:rsidSect="00A17F67">
      <w:headerReference w:type="default" r:id="rId16"/>
      <w:footerReference w:type="even" r:id="rId17"/>
      <w:footerReference w:type="default" r:id="rId18"/>
      <w:footerReference w:type="first" r:id="rId19"/>
      <w:pgSz w:w="16838" w:h="11906" w:orient="landscape"/>
      <w:pgMar w:top="720" w:right="720" w:bottom="720" w:left="720" w:header="142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0D39" w14:textId="77777777" w:rsidR="00663E06" w:rsidRDefault="00663E06" w:rsidP="00BE0595">
      <w:pPr>
        <w:spacing w:after="0" w:line="240" w:lineRule="auto"/>
      </w:pPr>
      <w:r>
        <w:separator/>
      </w:r>
    </w:p>
  </w:endnote>
  <w:endnote w:type="continuationSeparator" w:id="0">
    <w:p w14:paraId="5C91B8E9" w14:textId="77777777" w:rsidR="00663E06" w:rsidRDefault="00663E06" w:rsidP="00BE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6CCA" w14:textId="5006E652" w:rsidR="005A699F" w:rsidRDefault="005A699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BEC316" wp14:editId="54C9FB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6026822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47AFD" w14:textId="3D7F1F1E" w:rsidR="005A699F" w:rsidRPr="005A699F" w:rsidRDefault="005A699F" w:rsidP="005A699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699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EC3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0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47D47AFD" w14:textId="3D7F1F1E" w:rsidR="005A699F" w:rsidRPr="005A699F" w:rsidRDefault="005A699F" w:rsidP="005A699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A699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98B9" w14:textId="0A6DBDE9" w:rsidR="00BE0595" w:rsidRDefault="005A699F" w:rsidP="00A17F67">
    <w:pPr>
      <w:pStyle w:val="Header"/>
    </w:pPr>
    <w:r>
      <w:rPr>
        <w:rFonts w:ascii="Arial" w:hAnsi="Arial" w:cs="Arial"/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1B4327" wp14:editId="69E8FC09">
              <wp:simplePos x="461176" y="718002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31952014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63C75" w14:textId="0B4A4174" w:rsidR="005A699F" w:rsidRPr="005A699F" w:rsidRDefault="005A699F" w:rsidP="005A699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699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B43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30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5063C75" w14:textId="0B4A4174" w:rsidR="005A699F" w:rsidRPr="005A699F" w:rsidRDefault="005A699F" w:rsidP="005A699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A699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7F67">
      <w:rPr>
        <w:rFonts w:ascii="Arial" w:hAnsi="Arial" w:cs="Arial"/>
      </w:rPr>
      <w:t>Ada</w:t>
    </w:r>
    <w:r w:rsidR="00BE0595" w:rsidRPr="00E674AC">
      <w:rPr>
        <w:rFonts w:ascii="Arial" w:hAnsi="Arial" w:cs="Arial"/>
      </w:rPr>
      <w:t xml:space="preserve">pted </w:t>
    </w:r>
    <w:r w:rsidR="00BE0595">
      <w:rPr>
        <w:rFonts w:ascii="Arial" w:hAnsi="Arial" w:cs="Arial"/>
      </w:rPr>
      <w:t xml:space="preserve">by Blood Matters </w:t>
    </w:r>
    <w:r w:rsidR="00BE0595" w:rsidRPr="00E674AC">
      <w:rPr>
        <w:rFonts w:ascii="Arial" w:hAnsi="Arial" w:cs="Arial"/>
      </w:rPr>
      <w:t>from: Australian Red Cross Lifeblood</w:t>
    </w:r>
    <w:r w:rsidR="00BE0595">
      <w:rPr>
        <w:rFonts w:ascii="Arial" w:hAnsi="Arial" w:cs="Arial"/>
      </w:rPr>
      <w:t xml:space="preserve">. </w:t>
    </w:r>
    <w:r w:rsidR="00BE0595" w:rsidRPr="00E674AC">
      <w:rPr>
        <w:rFonts w:ascii="Arial" w:hAnsi="Arial" w:cs="Arial"/>
      </w:rPr>
      <w:t>Lifeblood Shippers – Receipt and Use by External Institutions WI-00635 Version:</w:t>
    </w:r>
    <w:r w:rsidR="004673EB">
      <w:rPr>
        <w:rFonts w:ascii="Arial" w:hAnsi="Arial" w:cs="Arial"/>
      </w:rPr>
      <w:t xml:space="preserve"> </w:t>
    </w:r>
    <w:r w:rsidR="00BE0595" w:rsidRPr="00E674AC">
      <w:rPr>
        <w:rFonts w:ascii="Arial" w:hAnsi="Arial" w:cs="Arial"/>
      </w:rPr>
      <w:t>1</w:t>
    </w:r>
    <w:r w:rsidR="00A17F67">
      <w:rPr>
        <w:rFonts w:ascii="Arial" w:hAnsi="Arial" w:cs="Arial"/>
      </w:rPr>
      <w:t>2</w:t>
    </w:r>
    <w:r w:rsidR="00BE0595" w:rsidRPr="00E674AC">
      <w:rPr>
        <w:rFonts w:ascii="Arial" w:hAnsi="Arial" w:cs="Arial"/>
      </w:rPr>
      <w:t>. Effective date: 2</w:t>
    </w:r>
    <w:r w:rsidR="00A17F67">
      <w:rPr>
        <w:rFonts w:ascii="Arial" w:hAnsi="Arial" w:cs="Arial"/>
      </w:rPr>
      <w:t>9</w:t>
    </w:r>
    <w:r w:rsidR="00BE0595" w:rsidRPr="00E674AC">
      <w:rPr>
        <w:rFonts w:ascii="Arial" w:hAnsi="Arial" w:cs="Arial"/>
      </w:rPr>
      <w:t>/</w:t>
    </w:r>
    <w:r w:rsidR="00A17F67">
      <w:rPr>
        <w:rFonts w:ascii="Arial" w:hAnsi="Arial" w:cs="Arial"/>
      </w:rPr>
      <w:t>04</w:t>
    </w:r>
    <w:r w:rsidR="00BE0595" w:rsidRPr="00E674AC">
      <w:rPr>
        <w:rFonts w:ascii="Arial" w:hAnsi="Arial" w:cs="Arial"/>
      </w:rPr>
      <w:t>/202</w:t>
    </w:r>
    <w:r w:rsidR="00A17F67">
      <w:rPr>
        <w:rFonts w:ascii="Arial" w:hAnsi="Arial" w:cs="Arial"/>
      </w:rPr>
      <w:t>4</w:t>
    </w:r>
    <w:r w:rsidR="00BE0595" w:rsidRPr="00E674AC">
      <w:rPr>
        <w:rFonts w:ascii="Arial" w:hAnsi="Arial" w:cs="Arial"/>
      </w:rPr>
      <w:t>.</w:t>
    </w:r>
    <w:r w:rsidR="00BE0595">
      <w:rPr>
        <w:rFonts w:ascii="Arial" w:hAnsi="Arial" w:cs="Arial"/>
      </w:rPr>
      <w:t xml:space="preserve"> </w:t>
    </w:r>
    <w:hyperlink r:id="rId1" w:history="1">
      <w:r w:rsidR="00BE0595" w:rsidRPr="00777E1B">
        <w:rPr>
          <w:rStyle w:val="Hyperlink"/>
          <w:rFonts w:ascii="Arial" w:hAnsi="Arial" w:cs="Arial"/>
        </w:rPr>
        <w:t>https://www.lifeblood.com.au/health-professionals/products/storage-and-handling/transport-of-blood</w:t>
      </w:r>
    </w:hyperlink>
    <w:r w:rsidR="00A17F67">
      <w:t>.</w:t>
    </w:r>
    <w:r w:rsidR="00BE0595">
      <w:rPr>
        <w:rFonts w:ascii="Arial" w:hAnsi="Arial" w:cs="Arial"/>
      </w:rPr>
      <w:t xml:space="preserve"> </w:t>
    </w:r>
    <w:r w:rsidR="00A17F67">
      <w:rPr>
        <w:rFonts w:ascii="Arial" w:hAnsi="Arial" w:cs="Arial"/>
      </w:rPr>
      <w:t>Reviewed 26/8/2025.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5002" w14:textId="4C9479A6" w:rsidR="005A699F" w:rsidRDefault="005A699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0BBCDA" wp14:editId="56B7C6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49164117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BC44D" w14:textId="1EB68D53" w:rsidR="005A699F" w:rsidRPr="005A699F" w:rsidRDefault="005A699F" w:rsidP="005A699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699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BB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0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JCDwIAABwEAAAOAAAAZHJzL2Uyb0RvYy54bWysU99v2jAQfp+0/8Hy+0igA7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qaz6R1FJIVubm+mn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ACnkkIPAgAA&#10;HAQAAA4AAAAAAAAAAAAAAAAALgIAAGRycy9lMm9Eb2MueG1sUEsBAi0AFAAGAAgAAAAhAKlETG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D4BC44D" w14:textId="1EB68D53" w:rsidR="005A699F" w:rsidRPr="005A699F" w:rsidRDefault="005A699F" w:rsidP="005A699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A699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3329B" w14:textId="77777777" w:rsidR="00663E06" w:rsidRDefault="00663E06" w:rsidP="00BE0595">
      <w:pPr>
        <w:spacing w:after="0" w:line="240" w:lineRule="auto"/>
      </w:pPr>
      <w:r>
        <w:separator/>
      </w:r>
    </w:p>
  </w:footnote>
  <w:footnote w:type="continuationSeparator" w:id="0">
    <w:p w14:paraId="00D0EB5D" w14:textId="77777777" w:rsidR="00663E06" w:rsidRDefault="00663E06" w:rsidP="00BE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8427" w14:textId="5E034C17" w:rsidR="00A17F67" w:rsidRPr="004D01AB" w:rsidRDefault="00A17F67" w:rsidP="00A17F67">
    <w:pPr>
      <w:pStyle w:val="Header"/>
      <w:jc w:val="right"/>
      <w:rPr>
        <w:rFonts w:ascii="Arial" w:hAnsi="Arial" w:cs="Arial"/>
        <w:sz w:val="18"/>
        <w:szCs w:val="18"/>
      </w:rPr>
    </w:pPr>
    <w:r w:rsidRPr="004D01AB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2</w:t>
    </w:r>
    <w:r w:rsidRPr="004D01AB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August 2025</w:t>
    </w:r>
  </w:p>
  <w:p w14:paraId="5ED2AA8F" w14:textId="77777777" w:rsidR="00A17F67" w:rsidRDefault="00A17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95"/>
    <w:rsid w:val="00037E66"/>
    <w:rsid w:val="000D594A"/>
    <w:rsid w:val="001718B2"/>
    <w:rsid w:val="001B7C7C"/>
    <w:rsid w:val="001D3C73"/>
    <w:rsid w:val="00261261"/>
    <w:rsid w:val="00266DAD"/>
    <w:rsid w:val="00345021"/>
    <w:rsid w:val="003C012F"/>
    <w:rsid w:val="003E1F59"/>
    <w:rsid w:val="00437935"/>
    <w:rsid w:val="004673EB"/>
    <w:rsid w:val="004C0FB9"/>
    <w:rsid w:val="005A699F"/>
    <w:rsid w:val="00623CFF"/>
    <w:rsid w:val="0064592D"/>
    <w:rsid w:val="00663E06"/>
    <w:rsid w:val="0067279F"/>
    <w:rsid w:val="007602F2"/>
    <w:rsid w:val="0079417D"/>
    <w:rsid w:val="007941C0"/>
    <w:rsid w:val="007C2509"/>
    <w:rsid w:val="00905C2C"/>
    <w:rsid w:val="00944C83"/>
    <w:rsid w:val="0098269F"/>
    <w:rsid w:val="009A7C3F"/>
    <w:rsid w:val="00A13450"/>
    <w:rsid w:val="00A17F67"/>
    <w:rsid w:val="00AD162C"/>
    <w:rsid w:val="00AE5F92"/>
    <w:rsid w:val="00AF1FE6"/>
    <w:rsid w:val="00AF27DA"/>
    <w:rsid w:val="00B32511"/>
    <w:rsid w:val="00BE0595"/>
    <w:rsid w:val="00C41861"/>
    <w:rsid w:val="00CA53AE"/>
    <w:rsid w:val="00CA765E"/>
    <w:rsid w:val="00EA3A0A"/>
    <w:rsid w:val="00EB673A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54510"/>
  <w15:chartTrackingRefBased/>
  <w15:docId w15:val="{30CCD09C-BC2B-4A9E-BD5C-253AED29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5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95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E059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9417D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4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17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7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blood.com.au/health-professionals/products/storage-and-handling/transport-of-blood" TargetMode="External"/><Relationship Id="rId13" Type="http://schemas.openxmlformats.org/officeDocument/2006/relationships/image" Target="media/image20.gi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feblood.com.au/health-professionals/products/storage-and-handling/transport-of-bl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EB04-1EF4-4FF4-ACA2-B92FADA262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R3 Lifeblood shipping configuration for Ambulance Victoria emergency use RBC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 Lifeblood shipping configuration for Ambulance Victoria emergency use RBC</dc:title>
  <dc:subject/>
  <dc:creator>Blood Matters</dc:creator>
  <cp:keywords/>
  <dc:description/>
  <cp:lastModifiedBy>Emily Hirst (Health)</cp:lastModifiedBy>
  <cp:revision>5</cp:revision>
  <cp:lastPrinted>2023-07-25T02:55:00Z</cp:lastPrinted>
  <dcterms:created xsi:type="dcterms:W3CDTF">2025-08-26T05:41:00Z</dcterms:created>
  <dcterms:modified xsi:type="dcterms:W3CDTF">2025-09-29T01:47:00Z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58e8a353,5f86fd6e,4ea64791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2025-09-29T01:47:11Z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a3f4e322-9985-4ab0-8c28-6855e4d7f794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