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330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D3F9992" wp14:editId="3BF379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BA4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6BE06490" w14:textId="77777777" w:rsidTr="0059262C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33DFB59" w14:textId="79A92390" w:rsidR="003B5733" w:rsidRPr="00A12AF2" w:rsidRDefault="00F5445E" w:rsidP="00A12AF2">
            <w:pPr>
              <w:pStyle w:val="Heading1"/>
            </w:pPr>
            <w:r w:rsidRPr="00A12AF2">
              <w:t xml:space="preserve">Mental Health </w:t>
            </w:r>
            <w:r w:rsidR="003375FA" w:rsidRPr="00A12AF2">
              <w:t>Bulletin</w:t>
            </w:r>
            <w:r w:rsidR="002028DD" w:rsidRPr="00A12AF2">
              <w:t xml:space="preserve"> </w:t>
            </w:r>
            <w:r w:rsidRPr="00A12AF2">
              <w:t>90</w:t>
            </w:r>
          </w:p>
        </w:tc>
      </w:tr>
      <w:tr w:rsidR="003B5733" w14:paraId="10E48AB4" w14:textId="77777777" w:rsidTr="0059262C">
        <w:tc>
          <w:tcPr>
            <w:tcW w:w="10348" w:type="dxa"/>
          </w:tcPr>
          <w:p w14:paraId="1A7EE359" w14:textId="2667BB5A" w:rsidR="003B5733" w:rsidRPr="00A1389F" w:rsidRDefault="003375FA" w:rsidP="00A12AF2">
            <w:pPr>
              <w:pStyle w:val="Heading1"/>
            </w:pPr>
            <w:r w:rsidRPr="003375FA">
              <w:t xml:space="preserve">CMI/ODS </w:t>
            </w:r>
            <w:r w:rsidR="00F5445E">
              <w:t>R</w:t>
            </w:r>
            <w:r w:rsidRPr="003375FA">
              <w:t>elease 1</w:t>
            </w:r>
            <w:r w:rsidR="00EA4411">
              <w:t>5</w:t>
            </w:r>
          </w:p>
        </w:tc>
      </w:tr>
      <w:tr w:rsidR="003B5733" w14:paraId="4E161BF8" w14:textId="77777777" w:rsidTr="0059262C">
        <w:tc>
          <w:tcPr>
            <w:tcW w:w="10348" w:type="dxa"/>
          </w:tcPr>
          <w:p w14:paraId="2AA9C5CD" w14:textId="6DFA838D" w:rsidR="003B5733" w:rsidRPr="001E5058" w:rsidRDefault="003B5733" w:rsidP="001E5058">
            <w:pPr>
              <w:pStyle w:val="Bannermarking"/>
            </w:pPr>
          </w:p>
        </w:tc>
      </w:tr>
    </w:tbl>
    <w:p w14:paraId="7125503E" w14:textId="77777777" w:rsidR="00363421" w:rsidRDefault="00363421" w:rsidP="007D68BE">
      <w:pPr>
        <w:pStyle w:val="Body"/>
      </w:pPr>
    </w:p>
    <w:p w14:paraId="5E6B549E" w14:textId="253A85D2" w:rsidR="003375FA" w:rsidRPr="00E91666" w:rsidRDefault="003375FA" w:rsidP="00F12582">
      <w:pPr>
        <w:pStyle w:val="Heading1"/>
        <w:spacing w:before="0"/>
      </w:pPr>
      <w:r w:rsidRPr="00B95A98">
        <w:rPr>
          <w:rStyle w:val="Heading2Char"/>
        </w:rPr>
        <w:t>Purpose</w:t>
      </w:r>
    </w:p>
    <w:p w14:paraId="5724CFB9" w14:textId="33905F3B" w:rsidR="00AC73EC" w:rsidRDefault="003375FA" w:rsidP="003375FA">
      <w:pPr>
        <w:pStyle w:val="DHHSbody"/>
        <w:numPr>
          <w:ilvl w:val="0"/>
          <w:numId w:val="40"/>
        </w:numPr>
        <w:rPr>
          <w:rFonts w:cs="Arial"/>
          <w:sz w:val="22"/>
          <w:lang w:eastAsia="en-AU"/>
        </w:rPr>
      </w:pPr>
      <w:r w:rsidRPr="008745E8">
        <w:rPr>
          <w:rFonts w:cs="Arial"/>
          <w:sz w:val="22"/>
          <w:lang w:eastAsia="en-AU"/>
        </w:rPr>
        <w:t xml:space="preserve">To outline </w:t>
      </w:r>
      <w:r w:rsidR="00190A44">
        <w:rPr>
          <w:rFonts w:cs="Arial"/>
          <w:sz w:val="22"/>
          <w:lang w:eastAsia="en-AU"/>
        </w:rPr>
        <w:t>additions to</w:t>
      </w:r>
      <w:r w:rsidRPr="008745E8">
        <w:rPr>
          <w:rFonts w:cs="Arial"/>
          <w:sz w:val="22"/>
          <w:lang w:eastAsia="en-AU"/>
        </w:rPr>
        <w:t xml:space="preserve"> CMI/ODS </w:t>
      </w:r>
      <w:r w:rsidR="00190A44">
        <w:rPr>
          <w:rFonts w:cs="Arial"/>
          <w:sz w:val="22"/>
          <w:lang w:eastAsia="en-AU"/>
        </w:rPr>
        <w:t>for R</w:t>
      </w:r>
      <w:r w:rsidRPr="008745E8">
        <w:rPr>
          <w:rFonts w:cs="Arial"/>
          <w:sz w:val="22"/>
          <w:lang w:eastAsia="en-AU"/>
        </w:rPr>
        <w:t>elease 1</w:t>
      </w:r>
      <w:r w:rsidR="00EA4411">
        <w:rPr>
          <w:rFonts w:cs="Arial"/>
          <w:sz w:val="22"/>
          <w:lang w:eastAsia="en-AU"/>
        </w:rPr>
        <w:t>5</w:t>
      </w:r>
      <w:r w:rsidR="00E751AF">
        <w:rPr>
          <w:rFonts w:cs="Arial"/>
          <w:sz w:val="22"/>
          <w:lang w:eastAsia="en-AU"/>
        </w:rPr>
        <w:t xml:space="preserve"> </w:t>
      </w:r>
      <w:r w:rsidR="009202B1">
        <w:rPr>
          <w:rFonts w:cs="Arial"/>
          <w:sz w:val="22"/>
          <w:lang w:eastAsia="en-AU"/>
        </w:rPr>
        <w:t>which includes ability to extract data for the YES/CES surveys</w:t>
      </w:r>
    </w:p>
    <w:p w14:paraId="569A29F5" w14:textId="75F025C1" w:rsidR="003375FA" w:rsidRDefault="00AC73EC" w:rsidP="003375FA">
      <w:pPr>
        <w:pStyle w:val="DHHSbody"/>
        <w:numPr>
          <w:ilvl w:val="0"/>
          <w:numId w:val="40"/>
        </w:numPr>
        <w:rPr>
          <w:rFonts w:cs="Arial"/>
          <w:sz w:val="22"/>
          <w:lang w:eastAsia="en-AU"/>
        </w:rPr>
      </w:pPr>
      <w:r>
        <w:rPr>
          <w:rFonts w:cs="Arial"/>
          <w:sz w:val="22"/>
          <w:lang w:eastAsia="en-AU"/>
        </w:rPr>
        <w:t>To identify other updates that will be in the Release</w:t>
      </w:r>
      <w:r w:rsidR="003375FA" w:rsidRPr="008745E8">
        <w:rPr>
          <w:rFonts w:cs="Arial"/>
          <w:sz w:val="22"/>
          <w:lang w:eastAsia="en-AU"/>
        </w:rPr>
        <w:t xml:space="preserve">. </w:t>
      </w:r>
    </w:p>
    <w:p w14:paraId="156FEE8C" w14:textId="77777777" w:rsidR="00363421" w:rsidRPr="008745E8" w:rsidRDefault="00363421" w:rsidP="00132BBE">
      <w:pPr>
        <w:pStyle w:val="Body"/>
        <w:rPr>
          <w:lang w:eastAsia="en-AU"/>
        </w:rPr>
      </w:pPr>
    </w:p>
    <w:p w14:paraId="73487FCE" w14:textId="44E19826" w:rsidR="003375FA" w:rsidRDefault="002F03DD" w:rsidP="003375FA">
      <w:pPr>
        <w:pStyle w:val="Heading2"/>
      </w:pPr>
      <w:r>
        <w:t xml:space="preserve">Data Collection for </w:t>
      </w:r>
      <w:r w:rsidR="00732AA8">
        <w:t>Surveys:</w:t>
      </w:r>
    </w:p>
    <w:p w14:paraId="3C271F40" w14:textId="1AF013B6" w:rsidR="00732AA8" w:rsidRDefault="00732AA8" w:rsidP="008D2212">
      <w:pPr>
        <w:pStyle w:val="Heading4"/>
        <w:numPr>
          <w:ilvl w:val="0"/>
          <w:numId w:val="43"/>
        </w:numPr>
      </w:pPr>
      <w:r>
        <w:t>Your Experience of Service Survey (YES)</w:t>
      </w:r>
    </w:p>
    <w:p w14:paraId="1632C943" w14:textId="1D96C598" w:rsidR="008D6174" w:rsidRPr="00353324" w:rsidRDefault="00210318" w:rsidP="008D2212">
      <w:pPr>
        <w:ind w:left="851"/>
        <w:jc w:val="both"/>
        <w:rPr>
          <w:rFonts w:ascii="Arial" w:hAnsi="Arial" w:cs="Arial"/>
          <w:sz w:val="21"/>
          <w:szCs w:val="21"/>
        </w:rPr>
      </w:pPr>
      <w:r w:rsidRPr="00353324">
        <w:rPr>
          <w:rFonts w:ascii="Arial" w:hAnsi="Arial" w:cs="Arial"/>
          <w:sz w:val="21"/>
          <w:szCs w:val="21"/>
        </w:rPr>
        <w:t>The</w:t>
      </w:r>
      <w:r w:rsidR="00353324">
        <w:rPr>
          <w:rFonts w:ascii="Arial" w:hAnsi="Arial" w:cs="Arial"/>
          <w:sz w:val="21"/>
          <w:szCs w:val="21"/>
        </w:rPr>
        <w:t xml:space="preserve"> </w:t>
      </w:r>
      <w:r w:rsidR="002F03DD">
        <w:rPr>
          <w:rFonts w:ascii="Arial" w:hAnsi="Arial" w:cs="Arial"/>
          <w:sz w:val="21"/>
          <w:szCs w:val="21"/>
        </w:rPr>
        <w:t>Mental Health Your Experience of Service Survey (</w:t>
      </w:r>
      <w:r w:rsidR="00353324">
        <w:rPr>
          <w:rFonts w:ascii="Arial" w:hAnsi="Arial" w:cs="Arial"/>
          <w:sz w:val="21"/>
          <w:szCs w:val="21"/>
        </w:rPr>
        <w:t>YES</w:t>
      </w:r>
      <w:r w:rsidR="002F03DD">
        <w:rPr>
          <w:rFonts w:ascii="Arial" w:hAnsi="Arial" w:cs="Arial"/>
          <w:sz w:val="21"/>
          <w:szCs w:val="21"/>
        </w:rPr>
        <w:t>)</w:t>
      </w:r>
      <w:r w:rsidR="00353324">
        <w:rPr>
          <w:rFonts w:ascii="Arial" w:hAnsi="Arial" w:cs="Arial"/>
          <w:sz w:val="21"/>
          <w:szCs w:val="21"/>
        </w:rPr>
        <w:t xml:space="preserve"> survey is a national instrument</w:t>
      </w:r>
      <w:r w:rsidR="0036531B">
        <w:rPr>
          <w:rFonts w:ascii="Arial" w:hAnsi="Arial" w:cs="Arial"/>
          <w:sz w:val="21"/>
          <w:szCs w:val="21"/>
        </w:rPr>
        <w:t>, which provides a way for ensuring that people who have contact with public mental health services have a say about their experiences.  The survey was developed with consumers of mental health services and has been run annually in Victoria since 2016.</w:t>
      </w:r>
    </w:p>
    <w:p w14:paraId="1F4AB02F" w14:textId="77777777" w:rsidR="007D68BE" w:rsidRPr="008D6174" w:rsidRDefault="007D68BE" w:rsidP="00132BBE">
      <w:pPr>
        <w:pStyle w:val="ListParagraph"/>
        <w:jc w:val="both"/>
        <w:rPr>
          <w:rFonts w:ascii="Arial" w:hAnsi="Arial" w:cs="Arial"/>
        </w:rPr>
      </w:pPr>
    </w:p>
    <w:p w14:paraId="1E375E1D" w14:textId="4615CCCA" w:rsidR="00925427" w:rsidRPr="00925427" w:rsidRDefault="00925427" w:rsidP="008D2212">
      <w:pPr>
        <w:pStyle w:val="Heading4"/>
        <w:numPr>
          <w:ilvl w:val="0"/>
          <w:numId w:val="43"/>
        </w:numPr>
      </w:pPr>
      <w:r>
        <w:t>Carer Experience Survey (CES)</w:t>
      </w:r>
    </w:p>
    <w:p w14:paraId="1F46B641" w14:textId="7FA1CECB" w:rsidR="003375FA" w:rsidRDefault="00236CAC" w:rsidP="00D14A54">
      <w:pPr>
        <w:ind w:left="851"/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 xml:space="preserve">The </w:t>
      </w:r>
      <w:r w:rsidR="002F03DD">
        <w:rPr>
          <w:rFonts w:ascii="Arial" w:eastAsia="Times" w:hAnsi="Arial" w:cs="Arial"/>
          <w:sz w:val="22"/>
        </w:rPr>
        <w:t>Carer Experience Survey (</w:t>
      </w:r>
      <w:r>
        <w:rPr>
          <w:rFonts w:ascii="Arial" w:eastAsia="Times" w:hAnsi="Arial" w:cs="Arial"/>
          <w:sz w:val="22"/>
        </w:rPr>
        <w:t>CES</w:t>
      </w:r>
      <w:r w:rsidR="002F03DD">
        <w:rPr>
          <w:rFonts w:ascii="Arial" w:eastAsia="Times" w:hAnsi="Arial" w:cs="Arial"/>
          <w:sz w:val="22"/>
        </w:rPr>
        <w:t>)</w:t>
      </w:r>
      <w:r>
        <w:rPr>
          <w:rFonts w:ascii="Arial" w:eastAsia="Times" w:hAnsi="Arial" w:cs="Arial"/>
          <w:sz w:val="22"/>
        </w:rPr>
        <w:t xml:space="preserve"> survey also is a nationally developed tool that measures the experiences of carers, such as family members, partners or friends, of people who access mental health services.</w:t>
      </w:r>
      <w:r w:rsidR="002F03DD">
        <w:rPr>
          <w:rFonts w:ascii="Arial" w:eastAsia="Times" w:hAnsi="Arial" w:cs="Arial"/>
          <w:sz w:val="22"/>
        </w:rPr>
        <w:t xml:space="preserve">  It is about understanding the carer experience.</w:t>
      </w:r>
    </w:p>
    <w:p w14:paraId="1C725E1C" w14:textId="77777777" w:rsidR="00732AA8" w:rsidRDefault="00732AA8" w:rsidP="00132BBE">
      <w:pPr>
        <w:rPr>
          <w:rFonts w:ascii="Arial" w:eastAsia="Times" w:hAnsi="Arial" w:cs="Arial"/>
          <w:sz w:val="22"/>
        </w:rPr>
      </w:pPr>
    </w:p>
    <w:p w14:paraId="5BD735B0" w14:textId="6CAB138E" w:rsidR="00732AA8" w:rsidRDefault="00732AA8" w:rsidP="00132BBE">
      <w:pPr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>Both surveys</w:t>
      </w:r>
      <w:r w:rsidR="00134596">
        <w:rPr>
          <w:rFonts w:ascii="Arial" w:eastAsia="Times" w:hAnsi="Arial" w:cs="Arial"/>
          <w:sz w:val="22"/>
        </w:rPr>
        <w:t xml:space="preserve"> are administered by Ipsos Australia, an independent research company</w:t>
      </w:r>
      <w:r w:rsidR="004B19DC">
        <w:rPr>
          <w:rFonts w:ascii="Arial" w:eastAsia="Times" w:hAnsi="Arial" w:cs="Arial"/>
          <w:sz w:val="22"/>
        </w:rPr>
        <w:t>, on behalf of the Department of Health.</w:t>
      </w:r>
    </w:p>
    <w:p w14:paraId="565CF157" w14:textId="77777777" w:rsidR="004B19DC" w:rsidRDefault="004B19DC" w:rsidP="00132BBE">
      <w:pPr>
        <w:rPr>
          <w:rFonts w:ascii="Arial" w:eastAsia="Times" w:hAnsi="Arial" w:cs="Arial"/>
          <w:sz w:val="22"/>
        </w:rPr>
      </w:pPr>
    </w:p>
    <w:p w14:paraId="088D8689" w14:textId="1B3B3E54" w:rsidR="004B19DC" w:rsidRDefault="004B19DC" w:rsidP="00132BBE">
      <w:pPr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 xml:space="preserve">These two surveys </w:t>
      </w:r>
      <w:r w:rsidR="00FA438B">
        <w:rPr>
          <w:rFonts w:ascii="Arial" w:eastAsia="Times" w:hAnsi="Arial" w:cs="Arial"/>
          <w:sz w:val="22"/>
        </w:rPr>
        <w:t xml:space="preserve">historically have been performed </w:t>
      </w:r>
      <w:r w:rsidR="009202B1">
        <w:rPr>
          <w:rFonts w:ascii="Arial" w:eastAsia="Times" w:hAnsi="Arial" w:cs="Arial"/>
          <w:sz w:val="22"/>
        </w:rPr>
        <w:t>annually;</w:t>
      </w:r>
      <w:r w:rsidR="00FA438B">
        <w:rPr>
          <w:rFonts w:ascii="Arial" w:eastAsia="Times" w:hAnsi="Arial" w:cs="Arial"/>
          <w:sz w:val="22"/>
        </w:rPr>
        <w:t xml:space="preserve"> however, it is expe</w:t>
      </w:r>
      <w:r w:rsidR="00F67DBA">
        <w:rPr>
          <w:rFonts w:ascii="Arial" w:eastAsia="Times" w:hAnsi="Arial" w:cs="Arial"/>
          <w:sz w:val="22"/>
        </w:rPr>
        <w:t xml:space="preserve">cted </w:t>
      </w:r>
      <w:r w:rsidR="00DB0698">
        <w:rPr>
          <w:rFonts w:ascii="Arial" w:eastAsia="Times" w:hAnsi="Arial" w:cs="Arial"/>
          <w:sz w:val="22"/>
        </w:rPr>
        <w:t xml:space="preserve">that </w:t>
      </w:r>
      <w:r w:rsidR="00F67DBA">
        <w:rPr>
          <w:rFonts w:ascii="Arial" w:eastAsia="Times" w:hAnsi="Arial" w:cs="Arial"/>
          <w:sz w:val="22"/>
        </w:rPr>
        <w:t xml:space="preserve">data collection for these </w:t>
      </w:r>
      <w:r w:rsidR="00911DF0">
        <w:rPr>
          <w:rFonts w:ascii="Arial" w:eastAsia="Times" w:hAnsi="Arial" w:cs="Arial"/>
          <w:sz w:val="22"/>
        </w:rPr>
        <w:t xml:space="preserve">two surveys </w:t>
      </w:r>
      <w:r w:rsidR="00F67DBA">
        <w:rPr>
          <w:rFonts w:ascii="Arial" w:eastAsia="Times" w:hAnsi="Arial" w:cs="Arial"/>
          <w:sz w:val="22"/>
        </w:rPr>
        <w:t>w</w:t>
      </w:r>
      <w:r w:rsidR="00911DF0">
        <w:rPr>
          <w:rFonts w:ascii="Arial" w:eastAsia="Times" w:hAnsi="Arial" w:cs="Arial"/>
          <w:sz w:val="22"/>
        </w:rPr>
        <w:t>ill</w:t>
      </w:r>
      <w:r w:rsidR="00F67DBA">
        <w:rPr>
          <w:rFonts w:ascii="Arial" w:eastAsia="Times" w:hAnsi="Arial" w:cs="Arial"/>
          <w:sz w:val="22"/>
        </w:rPr>
        <w:t xml:space="preserve"> occur more frequently, i.e. monthly</w:t>
      </w:r>
      <w:r w:rsidR="000053D3">
        <w:rPr>
          <w:rFonts w:ascii="Arial" w:eastAsia="Times" w:hAnsi="Arial" w:cs="Arial"/>
          <w:sz w:val="22"/>
        </w:rPr>
        <w:t xml:space="preserve">.  </w:t>
      </w:r>
    </w:p>
    <w:p w14:paraId="10A29F63" w14:textId="77777777" w:rsidR="00B37B45" w:rsidRDefault="00B37B45" w:rsidP="00132BBE">
      <w:pPr>
        <w:rPr>
          <w:rFonts w:ascii="Arial" w:eastAsia="Times" w:hAnsi="Arial" w:cs="Arial"/>
          <w:sz w:val="22"/>
        </w:rPr>
      </w:pPr>
    </w:p>
    <w:p w14:paraId="4D40DD4C" w14:textId="022FAE4D" w:rsidR="00B37B45" w:rsidRDefault="00391E99" w:rsidP="00132BBE">
      <w:pPr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>Please ensure that you check the Maintenance screen</w:t>
      </w:r>
      <w:r w:rsidR="003322E3">
        <w:rPr>
          <w:rFonts w:ascii="Arial" w:eastAsia="Times" w:hAnsi="Arial" w:cs="Arial"/>
          <w:sz w:val="22"/>
        </w:rPr>
        <w:t xml:space="preserve"> to ensure that all your subcentres are there with a corresponding I</w:t>
      </w:r>
      <w:r w:rsidR="00E870AB">
        <w:rPr>
          <w:rFonts w:ascii="Arial" w:eastAsia="Times" w:hAnsi="Arial" w:cs="Arial"/>
          <w:sz w:val="22"/>
        </w:rPr>
        <w:t>psos</w:t>
      </w:r>
      <w:r w:rsidR="003322E3">
        <w:rPr>
          <w:rFonts w:ascii="Arial" w:eastAsia="Times" w:hAnsi="Arial" w:cs="Arial"/>
          <w:sz w:val="22"/>
        </w:rPr>
        <w:t xml:space="preserve"> Service Code.  </w:t>
      </w:r>
      <w:r w:rsidR="007C0899">
        <w:rPr>
          <w:rFonts w:ascii="Arial" w:eastAsia="Times" w:hAnsi="Arial" w:cs="Arial"/>
          <w:sz w:val="22"/>
        </w:rPr>
        <w:t>I</w:t>
      </w:r>
      <w:r w:rsidR="00E870AB">
        <w:rPr>
          <w:rFonts w:ascii="Arial" w:eastAsia="Times" w:hAnsi="Arial" w:cs="Arial"/>
          <w:sz w:val="22"/>
        </w:rPr>
        <w:t>psos</w:t>
      </w:r>
      <w:r w:rsidR="007C0899">
        <w:rPr>
          <w:rFonts w:ascii="Arial" w:eastAsia="Times" w:hAnsi="Arial" w:cs="Arial"/>
          <w:sz w:val="22"/>
        </w:rPr>
        <w:t xml:space="preserve"> will need to be contacted for a Service Code for new subcentres added after this Release.</w:t>
      </w:r>
      <w:r w:rsidR="00F6175E">
        <w:rPr>
          <w:rFonts w:ascii="Arial" w:eastAsia="Times" w:hAnsi="Arial" w:cs="Arial"/>
          <w:sz w:val="22"/>
        </w:rPr>
        <w:t xml:space="preserve">  The Maintenance </w:t>
      </w:r>
      <w:r w:rsidR="002F6056">
        <w:rPr>
          <w:rFonts w:ascii="Arial" w:eastAsia="Times" w:hAnsi="Arial" w:cs="Arial"/>
          <w:sz w:val="22"/>
        </w:rPr>
        <w:t>Function,</w:t>
      </w:r>
      <w:r w:rsidR="00F6175E">
        <w:rPr>
          <w:rFonts w:ascii="Arial" w:eastAsia="Times" w:hAnsi="Arial" w:cs="Arial"/>
          <w:sz w:val="22"/>
        </w:rPr>
        <w:t xml:space="preserve"> I</w:t>
      </w:r>
      <w:r w:rsidR="00E870AB">
        <w:rPr>
          <w:rFonts w:ascii="Arial" w:eastAsia="Times" w:hAnsi="Arial" w:cs="Arial"/>
          <w:sz w:val="22"/>
        </w:rPr>
        <w:t>psos</w:t>
      </w:r>
      <w:r w:rsidR="00F6175E">
        <w:rPr>
          <w:rFonts w:ascii="Arial" w:eastAsia="Times" w:hAnsi="Arial" w:cs="Arial"/>
          <w:sz w:val="22"/>
        </w:rPr>
        <w:t xml:space="preserve"> Service Code </w:t>
      </w:r>
      <w:r w:rsidR="002F6056">
        <w:rPr>
          <w:rFonts w:ascii="Arial" w:eastAsia="Times" w:hAnsi="Arial" w:cs="Arial"/>
          <w:sz w:val="22"/>
        </w:rPr>
        <w:t>option</w:t>
      </w:r>
      <w:r w:rsidR="00F6175E">
        <w:rPr>
          <w:rFonts w:ascii="Arial" w:eastAsia="Times" w:hAnsi="Arial" w:cs="Arial"/>
          <w:sz w:val="22"/>
        </w:rPr>
        <w:t xml:space="preserve"> also allows identification</w:t>
      </w:r>
      <w:r w:rsidR="005F669D">
        <w:rPr>
          <w:rFonts w:ascii="Arial" w:eastAsia="Times" w:hAnsi="Arial" w:cs="Arial"/>
          <w:sz w:val="22"/>
        </w:rPr>
        <w:t xml:space="preserve"> of subcentres that are to be excluded from the data extract.</w:t>
      </w:r>
    </w:p>
    <w:p w14:paraId="56E10191" w14:textId="77777777" w:rsidR="000C2F61" w:rsidRDefault="000C2F61" w:rsidP="00132BBE">
      <w:pPr>
        <w:rPr>
          <w:rFonts w:ascii="Arial" w:eastAsia="Times" w:hAnsi="Arial" w:cs="Arial"/>
          <w:sz w:val="22"/>
        </w:rPr>
      </w:pPr>
    </w:p>
    <w:p w14:paraId="2B966C0F" w14:textId="5A9587F2" w:rsidR="000C2F61" w:rsidRDefault="000C2F61" w:rsidP="00132BBE">
      <w:pPr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 xml:space="preserve">When the </w:t>
      </w:r>
      <w:r w:rsidR="00800C21">
        <w:rPr>
          <w:rFonts w:ascii="Arial" w:eastAsia="Times" w:hAnsi="Arial" w:cs="Arial"/>
          <w:sz w:val="22"/>
        </w:rPr>
        <w:t>I</w:t>
      </w:r>
      <w:r w:rsidR="00E870AB">
        <w:rPr>
          <w:rFonts w:ascii="Arial" w:eastAsia="Times" w:hAnsi="Arial" w:cs="Arial"/>
          <w:sz w:val="22"/>
        </w:rPr>
        <w:t>psos</w:t>
      </w:r>
      <w:r w:rsidR="00800C21">
        <w:rPr>
          <w:rFonts w:ascii="Arial" w:eastAsia="Times" w:hAnsi="Arial" w:cs="Arial"/>
          <w:sz w:val="22"/>
        </w:rPr>
        <w:t xml:space="preserve"> Service Code Maintenance has been checked as accurate, a report can be run</w:t>
      </w:r>
      <w:r w:rsidR="0028099B">
        <w:rPr>
          <w:rFonts w:ascii="Arial" w:eastAsia="Times" w:hAnsi="Arial" w:cs="Arial"/>
          <w:sz w:val="22"/>
        </w:rPr>
        <w:t xml:space="preserve"> via the Reports menu, I</w:t>
      </w:r>
      <w:r w:rsidR="00E870AB">
        <w:rPr>
          <w:rFonts w:ascii="Arial" w:eastAsia="Times" w:hAnsi="Arial" w:cs="Arial"/>
          <w:sz w:val="22"/>
        </w:rPr>
        <w:t>psos</w:t>
      </w:r>
      <w:r w:rsidR="0028099B">
        <w:rPr>
          <w:rFonts w:ascii="Arial" w:eastAsia="Times" w:hAnsi="Arial" w:cs="Arial"/>
          <w:sz w:val="22"/>
        </w:rPr>
        <w:t xml:space="preserve"> Data Extract,</w:t>
      </w:r>
      <w:r w:rsidR="002E5E67">
        <w:rPr>
          <w:rFonts w:ascii="Arial" w:eastAsia="Times" w:hAnsi="Arial" w:cs="Arial"/>
          <w:sz w:val="22"/>
        </w:rPr>
        <w:t xml:space="preserve"> that will extract</w:t>
      </w:r>
      <w:r w:rsidR="00632E40">
        <w:rPr>
          <w:rFonts w:ascii="Arial" w:eastAsia="Times" w:hAnsi="Arial" w:cs="Arial"/>
          <w:sz w:val="22"/>
        </w:rPr>
        <w:t xml:space="preserve"> all consumer and carer details for episodes that have been closed within the specified timeframe or are open and there has been a contact recorded within the specified timeframe.</w:t>
      </w:r>
    </w:p>
    <w:p w14:paraId="3B0B2CF8" w14:textId="77777777" w:rsidR="00AF4EC8" w:rsidRDefault="00AF4EC8" w:rsidP="00132BBE">
      <w:pPr>
        <w:rPr>
          <w:rFonts w:ascii="Arial" w:eastAsia="Times" w:hAnsi="Arial" w:cs="Arial"/>
          <w:sz w:val="22"/>
        </w:rPr>
      </w:pPr>
    </w:p>
    <w:p w14:paraId="7FA157FF" w14:textId="4A062DBC" w:rsidR="00363421" w:rsidRPr="004D5B23" w:rsidRDefault="005C4ABC" w:rsidP="004D5B23">
      <w:pPr>
        <w:rPr>
          <w:rFonts w:ascii="Arial" w:eastAsia="Times" w:hAnsi="Arial" w:cs="Arial"/>
          <w:sz w:val="22"/>
        </w:rPr>
      </w:pPr>
      <w:r>
        <w:rPr>
          <w:rFonts w:ascii="Arial" w:eastAsia="Times" w:hAnsi="Arial" w:cs="Arial"/>
          <w:sz w:val="22"/>
        </w:rPr>
        <w:t>Please note</w:t>
      </w:r>
      <w:r w:rsidR="00AF4EC8">
        <w:rPr>
          <w:rFonts w:ascii="Arial" w:eastAsia="Times" w:hAnsi="Arial" w:cs="Arial"/>
          <w:sz w:val="22"/>
        </w:rPr>
        <w:t>:  When selecting the report dates, the calendar icon MUST be used.</w:t>
      </w:r>
    </w:p>
    <w:p w14:paraId="02094EAA" w14:textId="77777777" w:rsidR="00363421" w:rsidRPr="008745E8" w:rsidRDefault="00363421" w:rsidP="00132BBE">
      <w:pPr>
        <w:pStyle w:val="ListParagraph"/>
        <w:rPr>
          <w:rFonts w:ascii="Arial" w:eastAsia="Times" w:hAnsi="Arial" w:cs="Arial"/>
          <w:sz w:val="22"/>
          <w:szCs w:val="20"/>
        </w:rPr>
      </w:pPr>
    </w:p>
    <w:p w14:paraId="76CA99CD" w14:textId="028CF1BB" w:rsidR="003375FA" w:rsidRDefault="00231F96" w:rsidP="00132BBE">
      <w:pPr>
        <w:pStyle w:val="Heading2"/>
        <w:spacing w:before="0" w:after="0" w:line="240" w:lineRule="auto"/>
      </w:pPr>
      <w:r>
        <w:t>Postcodes</w:t>
      </w:r>
    </w:p>
    <w:p w14:paraId="557B4488" w14:textId="53D0D8CB" w:rsidR="003375FA" w:rsidRDefault="00231F96" w:rsidP="003375FA">
      <w:pPr>
        <w:pStyle w:val="xmsonormal"/>
        <w:jc w:val="both"/>
        <w:rPr>
          <w:rFonts w:ascii="Arial" w:eastAsia="Times" w:hAnsi="Arial" w:cs="Arial"/>
          <w:szCs w:val="20"/>
        </w:rPr>
      </w:pPr>
      <w:r>
        <w:rPr>
          <w:rFonts w:ascii="Arial" w:eastAsia="Times" w:hAnsi="Arial" w:cs="Arial"/>
          <w:szCs w:val="20"/>
        </w:rPr>
        <w:t>The postcode file will be updated.</w:t>
      </w:r>
    </w:p>
    <w:p w14:paraId="2EF5D023" w14:textId="77777777" w:rsidR="0056310B" w:rsidRDefault="0056310B" w:rsidP="003375FA">
      <w:pPr>
        <w:pStyle w:val="xmsonormal"/>
        <w:jc w:val="both"/>
        <w:rPr>
          <w:rFonts w:ascii="Arial" w:eastAsia="Times" w:hAnsi="Arial" w:cs="Arial"/>
          <w:szCs w:val="20"/>
        </w:rPr>
      </w:pPr>
    </w:p>
    <w:p w14:paraId="2A8FF8DA" w14:textId="77777777" w:rsidR="0056310B" w:rsidRDefault="0056310B" w:rsidP="003375FA">
      <w:pPr>
        <w:pStyle w:val="xmsonormal"/>
        <w:jc w:val="both"/>
        <w:rPr>
          <w:rFonts w:ascii="Arial" w:eastAsia="Times" w:hAnsi="Arial" w:cs="Arial"/>
          <w:szCs w:val="20"/>
        </w:rPr>
      </w:pPr>
    </w:p>
    <w:p w14:paraId="797FD38D" w14:textId="4ECE1A96" w:rsidR="0056310B" w:rsidRDefault="0056310B" w:rsidP="0056310B">
      <w:pPr>
        <w:pStyle w:val="Heading2"/>
        <w:rPr>
          <w:rFonts w:eastAsia="Times"/>
        </w:rPr>
      </w:pPr>
      <w:r>
        <w:rPr>
          <w:rFonts w:eastAsia="Times"/>
        </w:rPr>
        <w:t>ICD-10-AM</w:t>
      </w:r>
      <w:r w:rsidR="005750AF">
        <w:rPr>
          <w:rFonts w:eastAsia="Times"/>
        </w:rPr>
        <w:t>/ACHI</w:t>
      </w:r>
    </w:p>
    <w:p w14:paraId="0B0F863D" w14:textId="14B6D985" w:rsidR="00231F96" w:rsidRDefault="00325D0C" w:rsidP="003375FA">
      <w:pPr>
        <w:pStyle w:val="xmsonormal"/>
        <w:jc w:val="both"/>
        <w:rPr>
          <w:rFonts w:ascii="Arial" w:eastAsia="Times" w:hAnsi="Arial" w:cs="Arial"/>
          <w:szCs w:val="20"/>
        </w:rPr>
      </w:pPr>
      <w:r>
        <w:rPr>
          <w:rFonts w:ascii="Arial" w:eastAsia="Times" w:hAnsi="Arial" w:cs="Times New Roman"/>
          <w:sz w:val="21"/>
          <w:szCs w:val="20"/>
          <w:lang w:eastAsia="en-US"/>
        </w:rPr>
        <w:t xml:space="preserve">The </w:t>
      </w:r>
      <w:r w:rsidRPr="00325D0C">
        <w:rPr>
          <w:rFonts w:ascii="Arial" w:eastAsia="Times" w:hAnsi="Arial" w:cs="Times New Roman"/>
          <w:sz w:val="21"/>
          <w:szCs w:val="20"/>
          <w:lang w:eastAsia="en-US"/>
        </w:rPr>
        <w:t>International Statistical Classification of Diseases and Related Health Problems, Australian Modification (ICD-10-AM)</w:t>
      </w:r>
      <w:r>
        <w:rPr>
          <w:rFonts w:ascii="Arial" w:eastAsia="Times" w:hAnsi="Arial" w:cs="Times New Roman"/>
          <w:sz w:val="21"/>
          <w:szCs w:val="20"/>
          <w:lang w:eastAsia="en-US"/>
        </w:rPr>
        <w:t xml:space="preserve"> and </w:t>
      </w:r>
      <w:r w:rsidR="00725E3F">
        <w:rPr>
          <w:rFonts w:ascii="Arial" w:eastAsia="Times" w:hAnsi="Arial" w:cs="Times New Roman"/>
          <w:sz w:val="21"/>
          <w:szCs w:val="20"/>
          <w:lang w:eastAsia="en-US"/>
        </w:rPr>
        <w:t xml:space="preserve">the </w:t>
      </w:r>
      <w:r w:rsidR="00725E3F" w:rsidRPr="00725E3F">
        <w:rPr>
          <w:rFonts w:ascii="Arial" w:eastAsia="Times" w:hAnsi="Arial" w:cs="Times New Roman"/>
          <w:sz w:val="21"/>
          <w:szCs w:val="20"/>
          <w:lang w:eastAsia="en-US"/>
        </w:rPr>
        <w:t>Australian Classification of Health Interventions (ACHI)</w:t>
      </w:r>
      <w:r w:rsidR="00725E3F">
        <w:rPr>
          <w:rFonts w:ascii="Arial" w:eastAsia="Times" w:hAnsi="Arial" w:cs="Times New Roman"/>
          <w:sz w:val="21"/>
          <w:szCs w:val="20"/>
          <w:lang w:eastAsia="en-US"/>
        </w:rPr>
        <w:t xml:space="preserve"> will be updated to 13</w:t>
      </w:r>
      <w:r w:rsidR="00725E3F" w:rsidRPr="00725E3F">
        <w:rPr>
          <w:rFonts w:ascii="Arial" w:eastAsia="Times" w:hAnsi="Arial" w:cs="Times New Roman"/>
          <w:sz w:val="21"/>
          <w:szCs w:val="20"/>
          <w:vertAlign w:val="superscript"/>
          <w:lang w:eastAsia="en-US"/>
        </w:rPr>
        <w:t>th</w:t>
      </w:r>
      <w:r w:rsidR="00725E3F">
        <w:rPr>
          <w:rFonts w:ascii="Arial" w:eastAsia="Times" w:hAnsi="Arial" w:cs="Times New Roman"/>
          <w:sz w:val="21"/>
          <w:szCs w:val="20"/>
          <w:lang w:eastAsia="en-US"/>
        </w:rPr>
        <w:t xml:space="preserve"> edition which is to be used from 1</w:t>
      </w:r>
      <w:r w:rsidR="00725E3F" w:rsidRPr="00725E3F">
        <w:rPr>
          <w:rFonts w:ascii="Arial" w:eastAsia="Times" w:hAnsi="Arial" w:cs="Times New Roman"/>
          <w:sz w:val="21"/>
          <w:szCs w:val="20"/>
          <w:vertAlign w:val="superscript"/>
          <w:lang w:eastAsia="en-US"/>
        </w:rPr>
        <w:t>st</w:t>
      </w:r>
      <w:r w:rsidR="00725E3F">
        <w:rPr>
          <w:rFonts w:ascii="Arial" w:eastAsia="Times" w:hAnsi="Arial" w:cs="Times New Roman"/>
          <w:sz w:val="21"/>
          <w:szCs w:val="20"/>
          <w:lang w:eastAsia="en-US"/>
        </w:rPr>
        <w:t xml:space="preserve"> July 2025.</w:t>
      </w:r>
    </w:p>
    <w:p w14:paraId="5013C4C4" w14:textId="77777777" w:rsidR="00231F96" w:rsidRDefault="00231F96" w:rsidP="003375FA">
      <w:pPr>
        <w:pStyle w:val="xmsonormal"/>
        <w:jc w:val="both"/>
        <w:rPr>
          <w:rFonts w:ascii="Arial" w:eastAsia="Times" w:hAnsi="Arial" w:cs="Arial"/>
          <w:szCs w:val="20"/>
        </w:rPr>
      </w:pPr>
    </w:p>
    <w:p w14:paraId="7501075F" w14:textId="77777777" w:rsidR="003375FA" w:rsidRDefault="003375FA" w:rsidP="003375FA">
      <w:pPr>
        <w:pStyle w:val="xmsonormal"/>
        <w:jc w:val="both"/>
        <w:rPr>
          <w:rFonts w:ascii="Arial" w:eastAsia="Times" w:hAnsi="Arial" w:cs="Arial"/>
          <w:color w:val="000000"/>
          <w:sz w:val="20"/>
          <w:szCs w:val="20"/>
          <w:lang w:eastAsia="en-US"/>
        </w:rPr>
      </w:pPr>
    </w:p>
    <w:p w14:paraId="5D0FBFD0" w14:textId="6EC3F2C9" w:rsidR="003375FA" w:rsidRPr="00E91666" w:rsidRDefault="003375FA" w:rsidP="003375FA">
      <w:pPr>
        <w:pStyle w:val="Heading2"/>
      </w:pPr>
      <w:r>
        <w:t>Further information</w:t>
      </w:r>
    </w:p>
    <w:p w14:paraId="75B5D288" w14:textId="732214D0" w:rsidR="00C117AE" w:rsidRPr="005C4ABC" w:rsidRDefault="00C117AE" w:rsidP="007507FF">
      <w:pPr>
        <w:pStyle w:val="Healthbody"/>
        <w:spacing w:after="0" w:line="240" w:lineRule="auto"/>
        <w:jc w:val="both"/>
        <w:rPr>
          <w:rFonts w:eastAsia="Times"/>
          <w:sz w:val="21"/>
          <w:szCs w:val="21"/>
        </w:rPr>
      </w:pPr>
      <w:r w:rsidRPr="005C4ABC">
        <w:rPr>
          <w:rFonts w:eastAsia="Times"/>
          <w:sz w:val="21"/>
          <w:szCs w:val="21"/>
        </w:rPr>
        <w:t xml:space="preserve">Further specific information regarding the update to CMI/ODS can be obtained by reading the CMI User Guide &amp; Release Notes, </w:t>
      </w:r>
      <w:r w:rsidR="009202B1" w:rsidRPr="005C4ABC">
        <w:rPr>
          <w:rFonts w:eastAsia="Times"/>
          <w:sz w:val="21"/>
          <w:szCs w:val="21"/>
        </w:rPr>
        <w:t>Ju</w:t>
      </w:r>
      <w:r w:rsidR="005C4ABC" w:rsidRPr="005C4ABC">
        <w:rPr>
          <w:rFonts w:eastAsia="Times"/>
          <w:sz w:val="21"/>
          <w:szCs w:val="21"/>
        </w:rPr>
        <w:t>ne, Release 15</w:t>
      </w:r>
      <w:r w:rsidRPr="005C4ABC">
        <w:rPr>
          <w:rFonts w:eastAsia="Times"/>
          <w:sz w:val="21"/>
          <w:szCs w:val="21"/>
        </w:rPr>
        <w:t>.</w:t>
      </w:r>
    </w:p>
    <w:p w14:paraId="5D6F953D" w14:textId="77777777" w:rsidR="00C117AE" w:rsidRPr="005C4ABC" w:rsidRDefault="00C117AE" w:rsidP="003375FA">
      <w:pPr>
        <w:pStyle w:val="Healthbody"/>
        <w:spacing w:after="0" w:line="360" w:lineRule="auto"/>
        <w:jc w:val="both"/>
        <w:rPr>
          <w:rFonts w:eastAsia="Times"/>
          <w:sz w:val="21"/>
          <w:szCs w:val="21"/>
        </w:rPr>
      </w:pPr>
    </w:p>
    <w:p w14:paraId="403E6DF2" w14:textId="6B8B635B" w:rsidR="003375FA" w:rsidRDefault="003375FA" w:rsidP="007507FF">
      <w:pPr>
        <w:pStyle w:val="Healthbody"/>
        <w:spacing w:after="0" w:line="240" w:lineRule="auto"/>
        <w:jc w:val="both"/>
        <w:rPr>
          <w:rFonts w:eastAsia="Times"/>
          <w:szCs w:val="20"/>
        </w:rPr>
      </w:pPr>
      <w:r w:rsidRPr="005C4ABC">
        <w:rPr>
          <w:rFonts w:eastAsia="Times"/>
          <w:sz w:val="21"/>
          <w:szCs w:val="21"/>
        </w:rPr>
        <w:t xml:space="preserve">This bulletin has been developed by the Mental Health and </w:t>
      </w:r>
      <w:r w:rsidR="00C117AE" w:rsidRPr="005C4ABC">
        <w:rPr>
          <w:rFonts w:eastAsia="Times"/>
          <w:sz w:val="21"/>
          <w:szCs w:val="21"/>
        </w:rPr>
        <w:t>Community Services</w:t>
      </w:r>
      <w:r w:rsidRPr="005C4ABC">
        <w:rPr>
          <w:rFonts w:eastAsia="Times"/>
          <w:sz w:val="21"/>
          <w:szCs w:val="21"/>
        </w:rPr>
        <w:t xml:space="preserve"> Data team. For further information, please email: </w:t>
      </w:r>
      <w:hyperlink r:id="rId16" w:history="1">
        <w:r w:rsidRPr="005C4ABC">
          <w:rPr>
            <w:rStyle w:val="Hyperlink"/>
            <w:rFonts w:eastAsia="Times"/>
            <w:sz w:val="21"/>
            <w:szCs w:val="21"/>
          </w:rPr>
          <w:t>MHDReporting@health.vic.gov.au</w:t>
        </w:r>
      </w:hyperlink>
      <w:r>
        <w:rPr>
          <w:rFonts w:eastAsia="Times"/>
          <w:szCs w:val="20"/>
        </w:rPr>
        <w:t xml:space="preserve"> </w:t>
      </w:r>
    </w:p>
    <w:p w14:paraId="08F08B8B" w14:textId="77777777" w:rsidR="00200176" w:rsidRPr="00200176" w:rsidRDefault="00200176" w:rsidP="00200176">
      <w:pPr>
        <w:pStyle w:val="Body"/>
      </w:pPr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22372E" w:rsidRPr="006B6A18" w14:paraId="3BCF9677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4800" w:type="pct"/>
              <w:tblInd w:w="113" w:type="dxa"/>
              <w:tblCellMar>
                <w:top w:w="113" w:type="dxa"/>
                <w:bottom w:w="57" w:type="dxa"/>
              </w:tblCellMar>
              <w:tblLook w:val="00A0" w:firstRow="1" w:lastRow="0" w:firstColumn="1" w:lastColumn="0" w:noHBand="0" w:noVBand="0"/>
            </w:tblPr>
            <w:tblGrid>
              <w:gridCol w:w="9300"/>
            </w:tblGrid>
            <w:tr w:rsidR="0022372E" w:rsidRPr="00BA5EAE" w14:paraId="13B819EF" w14:textId="77777777">
              <w:trPr>
                <w:cantSplit/>
              </w:trPr>
              <w:tc>
                <w:tcPr>
                  <w:tcW w:w="5000" w:type="pct"/>
                  <w:vAlign w:val="bottom"/>
                </w:tcPr>
                <w:p w14:paraId="1418F443" w14:textId="77777777" w:rsidR="0022372E" w:rsidRPr="00E20063" w:rsidRDefault="0022372E">
                  <w:pPr>
                    <w:pStyle w:val="DHHSaccessibilitypara"/>
                    <w:rPr>
                      <w:sz w:val="20"/>
                      <w:szCs w:val="20"/>
                    </w:rPr>
                  </w:pPr>
                  <w:r w:rsidRPr="00E20063">
                    <w:rPr>
                      <w:sz w:val="20"/>
                      <w:szCs w:val="20"/>
                    </w:rPr>
                    <w:t>To receive this publication in an accessible format email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Pr="00362FB2">
                      <w:rPr>
                        <w:rStyle w:val="Hyperlink"/>
                        <w:sz w:val="20"/>
                        <w:szCs w:val="20"/>
                      </w:rPr>
                      <w:t>MHD Reporting</w:t>
                    </w:r>
                  </w:hyperlink>
                  <w:r w:rsidRPr="00E2006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&lt;</w:t>
                  </w:r>
                  <w:r w:rsidRPr="00362FB2">
                    <w:rPr>
                      <w:sz w:val="20"/>
                      <w:szCs w:val="20"/>
                    </w:rPr>
                    <w:t>MHDReporting@health.vic.gov.au</w:t>
                  </w:r>
                  <w:r>
                    <w:rPr>
                      <w:sz w:val="20"/>
                      <w:szCs w:val="20"/>
                    </w:rPr>
                    <w:t>&gt;</w:t>
                  </w:r>
                </w:p>
                <w:p w14:paraId="1C5F797F" w14:textId="77777777" w:rsidR="0022372E" w:rsidRDefault="0022372E">
                  <w:pPr>
                    <w:pStyle w:val="DHHSbody"/>
                  </w:pPr>
                  <w:r w:rsidRPr="00E20063">
                    <w:t>Authorised and published by the Victorian Government, 1 Treasury Place, Melbourne.</w:t>
                  </w:r>
                </w:p>
                <w:p w14:paraId="15C4B7BC" w14:textId="77777777" w:rsidR="0022372E" w:rsidRPr="00C549AC" w:rsidRDefault="0022372E">
                  <w:pPr>
                    <w:pStyle w:val="DHHSbody"/>
                    <w:rPr>
                      <w:rFonts w:cs="Arial"/>
                      <w:sz w:val="21"/>
                      <w:szCs w:val="21"/>
                    </w:rPr>
                  </w:pP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ISSN </w:t>
                  </w:r>
                  <w:r w:rsidRPr="00C549AC">
                    <w:rPr>
                      <w:rFonts w:cs="Arial"/>
                      <w:color w:val="000000"/>
                      <w:sz w:val="21"/>
                      <w:szCs w:val="21"/>
                    </w:rPr>
                    <w:t>2653-620X</w:t>
                  </w: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- Online (pdf/word)</w:t>
                  </w:r>
                </w:p>
                <w:p w14:paraId="36C95C6C" w14:textId="3FADA4A3" w:rsidR="0022372E" w:rsidRDefault="0022372E">
                  <w:pPr>
                    <w:pStyle w:val="DHHSbody"/>
                  </w:pPr>
                  <w:r w:rsidRPr="00E20063">
                    <w:t>© State of Victoria, Department of Health</w:t>
                  </w:r>
                  <w:r>
                    <w:t xml:space="preserve">, </w:t>
                  </w:r>
                  <w:r w:rsidR="006F6181">
                    <w:t>June</w:t>
                  </w:r>
                  <w:r>
                    <w:t xml:space="preserve"> 2025</w:t>
                  </w:r>
                </w:p>
                <w:p w14:paraId="65EB6CC1" w14:textId="77777777" w:rsidR="0022372E" w:rsidRPr="00BA5EAE" w:rsidRDefault="0022372E">
                  <w:pPr>
                    <w:pStyle w:val="DHHSbody"/>
                  </w:pPr>
                  <w:r w:rsidRPr="00713BA6">
                    <w:t xml:space="preserve">Available at </w:t>
                  </w:r>
                  <w:hyperlink r:id="rId18" w:history="1">
                    <w:r w:rsidRPr="00713BA6">
                      <w:rPr>
                        <w:rStyle w:val="Hyperlink"/>
                      </w:rPr>
                      <w:t>Bulletins and Program Management Circulars (PMC)</w:t>
                    </w:r>
                  </w:hyperlink>
                  <w:r w:rsidRPr="00713BA6">
                    <w:t xml:space="preserve"> &lt;</w:t>
                  </w:r>
                  <w:r w:rsidRPr="00362FB2">
                    <w:t>https://www.health.vic.gov.au/research-and-reporting/bulletins-and-program-management-circulars-pmc</w:t>
                  </w:r>
                  <w:r w:rsidRPr="00713BA6">
                    <w:t>&gt;.</w:t>
                  </w:r>
                </w:p>
              </w:tc>
            </w:tr>
          </w:tbl>
          <w:p w14:paraId="18C795EE" w14:textId="77777777" w:rsidR="0022372E" w:rsidRPr="006B6A18" w:rsidRDefault="0022372E">
            <w:pPr>
              <w:pStyle w:val="DHHSbody"/>
              <w:rPr>
                <w:rFonts w:cs="Arial"/>
              </w:rPr>
            </w:pPr>
          </w:p>
        </w:tc>
      </w:tr>
    </w:tbl>
    <w:p w14:paraId="5339D8D1" w14:textId="77777777" w:rsidR="00162CA9" w:rsidRDefault="00162CA9" w:rsidP="00162CA9">
      <w:pPr>
        <w:pStyle w:val="Body"/>
      </w:pPr>
    </w:p>
    <w:sectPr w:rsidR="00162CA9" w:rsidSect="00E62622">
      <w:footerReference w:type="even" r:id="rId19"/>
      <w:footerReference w:type="default" r:id="rId20"/>
      <w:footerReference w:type="firs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1941" w14:textId="77777777" w:rsidR="009732E8" w:rsidRDefault="009732E8">
      <w:r>
        <w:separator/>
      </w:r>
    </w:p>
  </w:endnote>
  <w:endnote w:type="continuationSeparator" w:id="0">
    <w:p w14:paraId="58A72E25" w14:textId="77777777" w:rsidR="009732E8" w:rsidRDefault="009732E8">
      <w:r>
        <w:continuationSeparator/>
      </w:r>
    </w:p>
  </w:endnote>
  <w:endnote w:type="continuationNotice" w:id="1">
    <w:p w14:paraId="0A643823" w14:textId="77777777" w:rsidR="009732E8" w:rsidRDefault="0097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9D8A" w14:textId="4C3C17C1" w:rsidR="0059262C" w:rsidRDefault="008510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68273F" wp14:editId="4CC33B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875791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14F45" w14:textId="781AD165" w:rsidR="00851097" w:rsidRPr="00851097" w:rsidRDefault="00851097" w:rsidP="0085109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8510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827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09114F45" w14:textId="781AD165" w:rsidR="00851097" w:rsidRPr="00851097" w:rsidRDefault="00851097" w:rsidP="0085109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85109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A4B9" w14:textId="745AE16B" w:rsidR="00E261B3" w:rsidRPr="00F65AA9" w:rsidRDefault="00851097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86C087" wp14:editId="656D1E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9851384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75CC2" w14:textId="146E2CDC" w:rsidR="00851097" w:rsidRPr="00851097" w:rsidRDefault="00851097" w:rsidP="0085109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8510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6C0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BB75CC2" w14:textId="146E2CDC" w:rsidR="00851097" w:rsidRPr="00851097" w:rsidRDefault="00851097" w:rsidP="0085109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85109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51117AB" wp14:editId="2BC5F6D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751B" w14:textId="586166A5" w:rsidR="00E261B3" w:rsidRDefault="008510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ABAE12" wp14:editId="31C321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175909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B10FA" w14:textId="1BA705D6" w:rsidR="00851097" w:rsidRPr="00851097" w:rsidRDefault="00851097" w:rsidP="0085109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8510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BA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75B10FA" w14:textId="1BA705D6" w:rsidR="00851097" w:rsidRPr="00851097" w:rsidRDefault="00851097" w:rsidP="0085109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85109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176" w14:textId="542720ED" w:rsidR="0059262C" w:rsidRDefault="008510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C270E91" wp14:editId="1EF821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286083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BF209" w14:textId="22513E4E" w:rsidR="00851097" w:rsidRPr="00851097" w:rsidRDefault="00851097" w:rsidP="0085109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8510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70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610BF209" w14:textId="22513E4E" w:rsidR="00851097" w:rsidRPr="00851097" w:rsidRDefault="00851097" w:rsidP="0085109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85109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8506" w14:textId="7B79B4B4" w:rsidR="00373890" w:rsidRPr="00F65AA9" w:rsidRDefault="00851097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7165907" wp14:editId="5F0E1D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2168907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3C5A0" w14:textId="4A618722" w:rsidR="00851097" w:rsidRPr="00851097" w:rsidRDefault="00851097" w:rsidP="0085109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8510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659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6F23C5A0" w14:textId="4A618722" w:rsidR="00851097" w:rsidRPr="00851097" w:rsidRDefault="00851097" w:rsidP="0085109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85109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FAF2" w14:textId="0F31D869" w:rsidR="0059262C" w:rsidRDefault="008510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647E8E6" wp14:editId="647149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81369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7D3DC" w14:textId="36A74D27" w:rsidR="00851097" w:rsidRPr="00851097" w:rsidRDefault="00851097" w:rsidP="0085109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8510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7E8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797D3DC" w14:textId="36A74D27" w:rsidR="00851097" w:rsidRPr="00851097" w:rsidRDefault="00851097" w:rsidP="0085109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851097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9ACF" w14:textId="77777777" w:rsidR="009732E8" w:rsidRDefault="009732E8" w:rsidP="002862F1">
      <w:pPr>
        <w:spacing w:before="120"/>
      </w:pPr>
      <w:r>
        <w:separator/>
      </w:r>
    </w:p>
  </w:footnote>
  <w:footnote w:type="continuationSeparator" w:id="0">
    <w:p w14:paraId="4B0F4695" w14:textId="77777777" w:rsidR="009732E8" w:rsidRDefault="009732E8">
      <w:r>
        <w:continuationSeparator/>
      </w:r>
    </w:p>
  </w:footnote>
  <w:footnote w:type="continuationNotice" w:id="1">
    <w:p w14:paraId="1E8A13D2" w14:textId="77777777" w:rsidR="009732E8" w:rsidRDefault="00973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3B65" w14:textId="57495AE6" w:rsidR="00EC40D5" w:rsidRDefault="00F5445E" w:rsidP="00EC40D5">
    <w:pPr>
      <w:pStyle w:val="Header"/>
      <w:spacing w:after="0"/>
    </w:pPr>
    <w:r>
      <w:t>Mental Health Bulletin 90 – CMI/ODS Release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17111A"/>
    <w:multiLevelType w:val="multilevel"/>
    <w:tmpl w:val="9AEE1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622C"/>
    <w:multiLevelType w:val="hybridMultilevel"/>
    <w:tmpl w:val="083C5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C036E65"/>
    <w:multiLevelType w:val="hybridMultilevel"/>
    <w:tmpl w:val="1348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C566D9"/>
    <w:multiLevelType w:val="hybridMultilevel"/>
    <w:tmpl w:val="A24EF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405686">
    <w:abstractNumId w:val="10"/>
  </w:num>
  <w:num w:numId="2" w16cid:durableId="648293296">
    <w:abstractNumId w:val="20"/>
  </w:num>
  <w:num w:numId="3" w16cid:durableId="770273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080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311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9823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840116">
    <w:abstractNumId w:val="24"/>
  </w:num>
  <w:num w:numId="8" w16cid:durableId="940913116">
    <w:abstractNumId w:val="18"/>
  </w:num>
  <w:num w:numId="9" w16cid:durableId="1751928526">
    <w:abstractNumId w:val="23"/>
  </w:num>
  <w:num w:numId="10" w16cid:durableId="1145313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365765">
    <w:abstractNumId w:val="26"/>
  </w:num>
  <w:num w:numId="12" w16cid:durableId="520440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354951">
    <w:abstractNumId w:val="21"/>
  </w:num>
  <w:num w:numId="14" w16cid:durableId="2021393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88710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2879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784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8153089">
    <w:abstractNumId w:val="28"/>
  </w:num>
  <w:num w:numId="19" w16cid:durableId="100306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3815472">
    <w:abstractNumId w:val="15"/>
  </w:num>
  <w:num w:numId="21" w16cid:durableId="651328911">
    <w:abstractNumId w:val="12"/>
  </w:num>
  <w:num w:numId="22" w16cid:durableId="133063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478308">
    <w:abstractNumId w:val="16"/>
  </w:num>
  <w:num w:numId="24" w16cid:durableId="542059286">
    <w:abstractNumId w:val="29"/>
  </w:num>
  <w:num w:numId="25" w16cid:durableId="866262199">
    <w:abstractNumId w:val="27"/>
  </w:num>
  <w:num w:numId="26" w16cid:durableId="1595939688">
    <w:abstractNumId w:val="22"/>
  </w:num>
  <w:num w:numId="27" w16cid:durableId="1668707874">
    <w:abstractNumId w:val="11"/>
  </w:num>
  <w:num w:numId="28" w16cid:durableId="75371169">
    <w:abstractNumId w:val="30"/>
  </w:num>
  <w:num w:numId="29" w16cid:durableId="1867404710">
    <w:abstractNumId w:val="9"/>
  </w:num>
  <w:num w:numId="30" w16cid:durableId="34476221">
    <w:abstractNumId w:val="7"/>
  </w:num>
  <w:num w:numId="31" w16cid:durableId="1229536099">
    <w:abstractNumId w:val="6"/>
  </w:num>
  <w:num w:numId="32" w16cid:durableId="1780175782">
    <w:abstractNumId w:val="5"/>
  </w:num>
  <w:num w:numId="33" w16cid:durableId="1450468061">
    <w:abstractNumId w:val="4"/>
  </w:num>
  <w:num w:numId="34" w16cid:durableId="1909922570">
    <w:abstractNumId w:val="8"/>
  </w:num>
  <w:num w:numId="35" w16cid:durableId="2007898504">
    <w:abstractNumId w:val="3"/>
  </w:num>
  <w:num w:numId="36" w16cid:durableId="440027430">
    <w:abstractNumId w:val="2"/>
  </w:num>
  <w:num w:numId="37" w16cid:durableId="1816141739">
    <w:abstractNumId w:val="1"/>
  </w:num>
  <w:num w:numId="38" w16cid:durableId="1702238986">
    <w:abstractNumId w:val="0"/>
  </w:num>
  <w:num w:numId="39" w16cid:durableId="14626517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5212795">
    <w:abstractNumId w:val="19"/>
  </w:num>
  <w:num w:numId="41" w16cid:durableId="490414963">
    <w:abstractNumId w:val="13"/>
  </w:num>
  <w:num w:numId="42" w16cid:durableId="1991904989">
    <w:abstractNumId w:val="17"/>
  </w:num>
  <w:num w:numId="43" w16cid:durableId="18182553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FA"/>
    <w:rsid w:val="00000719"/>
    <w:rsid w:val="00003403"/>
    <w:rsid w:val="00005347"/>
    <w:rsid w:val="000053D3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F1F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7E6"/>
    <w:rsid w:val="000B3EDB"/>
    <w:rsid w:val="000B543D"/>
    <w:rsid w:val="000B55F9"/>
    <w:rsid w:val="000B5BF7"/>
    <w:rsid w:val="000B6BC8"/>
    <w:rsid w:val="000C0303"/>
    <w:rsid w:val="000C2F61"/>
    <w:rsid w:val="000C42EA"/>
    <w:rsid w:val="000C4546"/>
    <w:rsid w:val="000D1242"/>
    <w:rsid w:val="000D577B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5C2"/>
    <w:rsid w:val="00104FE3"/>
    <w:rsid w:val="0010714F"/>
    <w:rsid w:val="00111CAC"/>
    <w:rsid w:val="001120C5"/>
    <w:rsid w:val="0011701A"/>
    <w:rsid w:val="00120BD3"/>
    <w:rsid w:val="00122FEA"/>
    <w:rsid w:val="001232BD"/>
    <w:rsid w:val="00124ED5"/>
    <w:rsid w:val="001276FA"/>
    <w:rsid w:val="00132BBE"/>
    <w:rsid w:val="0013459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0A44"/>
    <w:rsid w:val="00192F9D"/>
    <w:rsid w:val="00196EB8"/>
    <w:rsid w:val="00196EFB"/>
    <w:rsid w:val="001979FF"/>
    <w:rsid w:val="00197B17"/>
    <w:rsid w:val="001A1950"/>
    <w:rsid w:val="001A1C54"/>
    <w:rsid w:val="001A3ACE"/>
    <w:rsid w:val="001A7480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E7F80"/>
    <w:rsid w:val="001F3826"/>
    <w:rsid w:val="001F501F"/>
    <w:rsid w:val="001F6E46"/>
    <w:rsid w:val="001F7186"/>
    <w:rsid w:val="001F7C91"/>
    <w:rsid w:val="00200176"/>
    <w:rsid w:val="002028DD"/>
    <w:rsid w:val="002033B7"/>
    <w:rsid w:val="00206463"/>
    <w:rsid w:val="00206F2F"/>
    <w:rsid w:val="00210318"/>
    <w:rsid w:val="0021053D"/>
    <w:rsid w:val="00210A92"/>
    <w:rsid w:val="00216C03"/>
    <w:rsid w:val="00220C04"/>
    <w:rsid w:val="00220FA7"/>
    <w:rsid w:val="0022278D"/>
    <w:rsid w:val="0022372E"/>
    <w:rsid w:val="0022701F"/>
    <w:rsid w:val="00227C68"/>
    <w:rsid w:val="00231F96"/>
    <w:rsid w:val="002333F5"/>
    <w:rsid w:val="00233724"/>
    <w:rsid w:val="002365B4"/>
    <w:rsid w:val="00236CAC"/>
    <w:rsid w:val="0024014C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6969"/>
    <w:rsid w:val="002802E3"/>
    <w:rsid w:val="0028099B"/>
    <w:rsid w:val="0028213D"/>
    <w:rsid w:val="002862F1"/>
    <w:rsid w:val="002905B1"/>
    <w:rsid w:val="00291373"/>
    <w:rsid w:val="00291E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E67"/>
    <w:rsid w:val="002E6C95"/>
    <w:rsid w:val="002E7C36"/>
    <w:rsid w:val="002F0107"/>
    <w:rsid w:val="002F03DD"/>
    <w:rsid w:val="002F3D32"/>
    <w:rsid w:val="002F5F31"/>
    <w:rsid w:val="002F5F46"/>
    <w:rsid w:val="002F605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5D0C"/>
    <w:rsid w:val="00327870"/>
    <w:rsid w:val="003322E3"/>
    <w:rsid w:val="0033259D"/>
    <w:rsid w:val="003333D2"/>
    <w:rsid w:val="003375FA"/>
    <w:rsid w:val="003406C6"/>
    <w:rsid w:val="003418CC"/>
    <w:rsid w:val="003459BD"/>
    <w:rsid w:val="00350D38"/>
    <w:rsid w:val="00351B36"/>
    <w:rsid w:val="00353324"/>
    <w:rsid w:val="00357B4E"/>
    <w:rsid w:val="00363421"/>
    <w:rsid w:val="0036531B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E99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FB7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9DC"/>
    <w:rsid w:val="004C5541"/>
    <w:rsid w:val="004C6EEE"/>
    <w:rsid w:val="004C702B"/>
    <w:rsid w:val="004D0033"/>
    <w:rsid w:val="004D016B"/>
    <w:rsid w:val="004D1B22"/>
    <w:rsid w:val="004D23CC"/>
    <w:rsid w:val="004D36F2"/>
    <w:rsid w:val="004D5B23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261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2218"/>
    <w:rsid w:val="00543903"/>
    <w:rsid w:val="00543F11"/>
    <w:rsid w:val="00546305"/>
    <w:rsid w:val="00547A95"/>
    <w:rsid w:val="0055119B"/>
    <w:rsid w:val="005548B5"/>
    <w:rsid w:val="00554C28"/>
    <w:rsid w:val="0056310B"/>
    <w:rsid w:val="00572031"/>
    <w:rsid w:val="00572282"/>
    <w:rsid w:val="00573CE3"/>
    <w:rsid w:val="005750AF"/>
    <w:rsid w:val="00576E84"/>
    <w:rsid w:val="00580394"/>
    <w:rsid w:val="005809CD"/>
    <w:rsid w:val="00582B8C"/>
    <w:rsid w:val="0058757E"/>
    <w:rsid w:val="0059262C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4ABC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2D9"/>
    <w:rsid w:val="005F669D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3C1"/>
    <w:rsid w:val="00632597"/>
    <w:rsid w:val="00632E40"/>
    <w:rsid w:val="006358B4"/>
    <w:rsid w:val="006419AA"/>
    <w:rsid w:val="00642E43"/>
    <w:rsid w:val="00644B1F"/>
    <w:rsid w:val="00644B7E"/>
    <w:rsid w:val="006454E6"/>
    <w:rsid w:val="006455CC"/>
    <w:rsid w:val="00646235"/>
    <w:rsid w:val="00646A68"/>
    <w:rsid w:val="006505BD"/>
    <w:rsid w:val="006508EA"/>
    <w:rsid w:val="0065092E"/>
    <w:rsid w:val="00652BFA"/>
    <w:rsid w:val="006557A7"/>
    <w:rsid w:val="00656290"/>
    <w:rsid w:val="00656B84"/>
    <w:rsid w:val="006608D8"/>
    <w:rsid w:val="006621D7"/>
    <w:rsid w:val="0066302A"/>
    <w:rsid w:val="00667770"/>
    <w:rsid w:val="00670597"/>
    <w:rsid w:val="006706D0"/>
    <w:rsid w:val="00674077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181"/>
    <w:rsid w:val="006F6B8C"/>
    <w:rsid w:val="007011E5"/>
    <w:rsid w:val="007013EF"/>
    <w:rsid w:val="0070267D"/>
    <w:rsid w:val="00704FC2"/>
    <w:rsid w:val="007055BD"/>
    <w:rsid w:val="007173CA"/>
    <w:rsid w:val="007216AA"/>
    <w:rsid w:val="00721AB5"/>
    <w:rsid w:val="00721CFB"/>
    <w:rsid w:val="00721DEF"/>
    <w:rsid w:val="0072251A"/>
    <w:rsid w:val="00724A43"/>
    <w:rsid w:val="00725E3F"/>
    <w:rsid w:val="007273AC"/>
    <w:rsid w:val="00731AD4"/>
    <w:rsid w:val="00732AA8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7FF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D53"/>
    <w:rsid w:val="00796E20"/>
    <w:rsid w:val="00797C32"/>
    <w:rsid w:val="007A11E8"/>
    <w:rsid w:val="007B0914"/>
    <w:rsid w:val="007B1374"/>
    <w:rsid w:val="007B32E5"/>
    <w:rsid w:val="007B3DB9"/>
    <w:rsid w:val="007B5004"/>
    <w:rsid w:val="007B589F"/>
    <w:rsid w:val="007B6186"/>
    <w:rsid w:val="007B73BC"/>
    <w:rsid w:val="007C0899"/>
    <w:rsid w:val="007C1838"/>
    <w:rsid w:val="007C20B9"/>
    <w:rsid w:val="007C7301"/>
    <w:rsid w:val="007C7859"/>
    <w:rsid w:val="007C7F28"/>
    <w:rsid w:val="007D1466"/>
    <w:rsid w:val="007D1ABC"/>
    <w:rsid w:val="007D2BDE"/>
    <w:rsid w:val="007D2FB6"/>
    <w:rsid w:val="007D49EB"/>
    <w:rsid w:val="007D5E1C"/>
    <w:rsid w:val="007D68BE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0C21"/>
    <w:rsid w:val="00804727"/>
    <w:rsid w:val="0080587B"/>
    <w:rsid w:val="00806468"/>
    <w:rsid w:val="008119CA"/>
    <w:rsid w:val="00812F2C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1097"/>
    <w:rsid w:val="00853EE4"/>
    <w:rsid w:val="00855535"/>
    <w:rsid w:val="00855920"/>
    <w:rsid w:val="00856CAD"/>
    <w:rsid w:val="00857C5A"/>
    <w:rsid w:val="0086255E"/>
    <w:rsid w:val="008626ED"/>
    <w:rsid w:val="008633F0"/>
    <w:rsid w:val="00867D9D"/>
    <w:rsid w:val="008721DC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C47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212"/>
    <w:rsid w:val="008D2846"/>
    <w:rsid w:val="008D4236"/>
    <w:rsid w:val="008D462F"/>
    <w:rsid w:val="008D6174"/>
    <w:rsid w:val="008D6DCF"/>
    <w:rsid w:val="008E3DE9"/>
    <w:rsid w:val="008E3ECE"/>
    <w:rsid w:val="008E4376"/>
    <w:rsid w:val="008E7A0A"/>
    <w:rsid w:val="008E7B49"/>
    <w:rsid w:val="008F59F6"/>
    <w:rsid w:val="00900719"/>
    <w:rsid w:val="009017AC"/>
    <w:rsid w:val="00902A9A"/>
    <w:rsid w:val="00902C07"/>
    <w:rsid w:val="00904A1C"/>
    <w:rsid w:val="00904AB4"/>
    <w:rsid w:val="00905030"/>
    <w:rsid w:val="00906490"/>
    <w:rsid w:val="009111B2"/>
    <w:rsid w:val="00911DF0"/>
    <w:rsid w:val="009151F5"/>
    <w:rsid w:val="009202B1"/>
    <w:rsid w:val="009215FB"/>
    <w:rsid w:val="009220CA"/>
    <w:rsid w:val="00924AE1"/>
    <w:rsid w:val="00925427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32E8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60C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6547"/>
    <w:rsid w:val="009E7F92"/>
    <w:rsid w:val="009F02A3"/>
    <w:rsid w:val="009F2F27"/>
    <w:rsid w:val="009F34AA"/>
    <w:rsid w:val="009F638B"/>
    <w:rsid w:val="009F6BCB"/>
    <w:rsid w:val="009F7B78"/>
    <w:rsid w:val="009F7C7C"/>
    <w:rsid w:val="00A003AE"/>
    <w:rsid w:val="00A0057A"/>
    <w:rsid w:val="00A02FA1"/>
    <w:rsid w:val="00A04CCE"/>
    <w:rsid w:val="00A07421"/>
    <w:rsid w:val="00A0776B"/>
    <w:rsid w:val="00A10FB9"/>
    <w:rsid w:val="00A11421"/>
    <w:rsid w:val="00A12AF2"/>
    <w:rsid w:val="00A1389F"/>
    <w:rsid w:val="00A157B1"/>
    <w:rsid w:val="00A22229"/>
    <w:rsid w:val="00A24442"/>
    <w:rsid w:val="00A330BB"/>
    <w:rsid w:val="00A3502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C67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C73EC"/>
    <w:rsid w:val="00AD0CBA"/>
    <w:rsid w:val="00AD177A"/>
    <w:rsid w:val="00AD2087"/>
    <w:rsid w:val="00AD26E2"/>
    <w:rsid w:val="00AD4AAA"/>
    <w:rsid w:val="00AD6E5A"/>
    <w:rsid w:val="00AD784C"/>
    <w:rsid w:val="00AE126A"/>
    <w:rsid w:val="00AE1BAE"/>
    <w:rsid w:val="00AE3005"/>
    <w:rsid w:val="00AE3BD5"/>
    <w:rsid w:val="00AE59A0"/>
    <w:rsid w:val="00AF0C57"/>
    <w:rsid w:val="00AF26F3"/>
    <w:rsid w:val="00AF4EC8"/>
    <w:rsid w:val="00AF5F04"/>
    <w:rsid w:val="00B00672"/>
    <w:rsid w:val="00B01B4D"/>
    <w:rsid w:val="00B04D7E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ACC"/>
    <w:rsid w:val="00B37B45"/>
    <w:rsid w:val="00B41F3D"/>
    <w:rsid w:val="00B431E8"/>
    <w:rsid w:val="00B45141"/>
    <w:rsid w:val="00B46DE7"/>
    <w:rsid w:val="00B519CD"/>
    <w:rsid w:val="00B5273A"/>
    <w:rsid w:val="00B55625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E6C62"/>
    <w:rsid w:val="00BF0155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17AE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194C"/>
    <w:rsid w:val="00C621B1"/>
    <w:rsid w:val="00C62F7A"/>
    <w:rsid w:val="00C63B9C"/>
    <w:rsid w:val="00C6682F"/>
    <w:rsid w:val="00C67BF4"/>
    <w:rsid w:val="00C7275E"/>
    <w:rsid w:val="00C74C5D"/>
    <w:rsid w:val="00C74E65"/>
    <w:rsid w:val="00C80EA0"/>
    <w:rsid w:val="00C85545"/>
    <w:rsid w:val="00C863C4"/>
    <w:rsid w:val="00C8746D"/>
    <w:rsid w:val="00C920EA"/>
    <w:rsid w:val="00C93C3E"/>
    <w:rsid w:val="00CA12E3"/>
    <w:rsid w:val="00CA1476"/>
    <w:rsid w:val="00CA4038"/>
    <w:rsid w:val="00CA6611"/>
    <w:rsid w:val="00CA6AE6"/>
    <w:rsid w:val="00CA782F"/>
    <w:rsid w:val="00CB187B"/>
    <w:rsid w:val="00CB2835"/>
    <w:rsid w:val="00CB2EC5"/>
    <w:rsid w:val="00CB3285"/>
    <w:rsid w:val="00CB4500"/>
    <w:rsid w:val="00CB7800"/>
    <w:rsid w:val="00CC0C72"/>
    <w:rsid w:val="00CC2BFD"/>
    <w:rsid w:val="00CD3476"/>
    <w:rsid w:val="00CD64DF"/>
    <w:rsid w:val="00CE225F"/>
    <w:rsid w:val="00CF2ABC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4A54"/>
    <w:rsid w:val="00D17B72"/>
    <w:rsid w:val="00D2350E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3A5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698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264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523"/>
    <w:rsid w:val="00E27FFC"/>
    <w:rsid w:val="00E30B15"/>
    <w:rsid w:val="00E33237"/>
    <w:rsid w:val="00E40181"/>
    <w:rsid w:val="00E413D4"/>
    <w:rsid w:val="00E455B1"/>
    <w:rsid w:val="00E54950"/>
    <w:rsid w:val="00E56A01"/>
    <w:rsid w:val="00E62622"/>
    <w:rsid w:val="00E629A1"/>
    <w:rsid w:val="00E6794C"/>
    <w:rsid w:val="00E71591"/>
    <w:rsid w:val="00E71CEB"/>
    <w:rsid w:val="00E7474F"/>
    <w:rsid w:val="00E751AF"/>
    <w:rsid w:val="00E7645B"/>
    <w:rsid w:val="00E80DE3"/>
    <w:rsid w:val="00E82657"/>
    <w:rsid w:val="00E82C55"/>
    <w:rsid w:val="00E870AB"/>
    <w:rsid w:val="00E8787E"/>
    <w:rsid w:val="00E92AC3"/>
    <w:rsid w:val="00EA1360"/>
    <w:rsid w:val="00EA2F6A"/>
    <w:rsid w:val="00EA4197"/>
    <w:rsid w:val="00EA4411"/>
    <w:rsid w:val="00EB00E0"/>
    <w:rsid w:val="00EC059F"/>
    <w:rsid w:val="00EC1F24"/>
    <w:rsid w:val="00EC22F6"/>
    <w:rsid w:val="00EC40D5"/>
    <w:rsid w:val="00ED30D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3D6"/>
    <w:rsid w:val="00EF109B"/>
    <w:rsid w:val="00EF1605"/>
    <w:rsid w:val="00EF201C"/>
    <w:rsid w:val="00EF2419"/>
    <w:rsid w:val="00EF36AF"/>
    <w:rsid w:val="00EF48F7"/>
    <w:rsid w:val="00EF59A3"/>
    <w:rsid w:val="00EF5DD5"/>
    <w:rsid w:val="00EF6675"/>
    <w:rsid w:val="00F00F9C"/>
    <w:rsid w:val="00F01E5F"/>
    <w:rsid w:val="00F024F3"/>
    <w:rsid w:val="00F02ABA"/>
    <w:rsid w:val="00F0437A"/>
    <w:rsid w:val="00F101B8"/>
    <w:rsid w:val="00F11037"/>
    <w:rsid w:val="00F12582"/>
    <w:rsid w:val="00F12DA3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45E"/>
    <w:rsid w:val="00F5462D"/>
    <w:rsid w:val="00F55B21"/>
    <w:rsid w:val="00F56EF6"/>
    <w:rsid w:val="00F60082"/>
    <w:rsid w:val="00F6175E"/>
    <w:rsid w:val="00F61A9F"/>
    <w:rsid w:val="00F61B5F"/>
    <w:rsid w:val="00F64696"/>
    <w:rsid w:val="00F65AA9"/>
    <w:rsid w:val="00F6768F"/>
    <w:rsid w:val="00F67DBA"/>
    <w:rsid w:val="00F712D8"/>
    <w:rsid w:val="00F71AC0"/>
    <w:rsid w:val="00F72C2C"/>
    <w:rsid w:val="00F76CAB"/>
    <w:rsid w:val="00F772C6"/>
    <w:rsid w:val="00F815B5"/>
    <w:rsid w:val="00F8471C"/>
    <w:rsid w:val="00F84FA0"/>
    <w:rsid w:val="00F85195"/>
    <w:rsid w:val="00F868E3"/>
    <w:rsid w:val="00F87228"/>
    <w:rsid w:val="00F938BA"/>
    <w:rsid w:val="00F97919"/>
    <w:rsid w:val="00FA2C46"/>
    <w:rsid w:val="00FA3525"/>
    <w:rsid w:val="00FA438B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D9A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FA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3375FA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Healthbody">
    <w:name w:val="Health body"/>
    <w:uiPriority w:val="99"/>
    <w:rsid w:val="003375FA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mainsubheading">
    <w:name w:val="DHHS main subheading"/>
    <w:uiPriority w:val="8"/>
    <w:rsid w:val="003375FA"/>
    <w:rPr>
      <w:rFonts w:ascii="Arial" w:hAnsi="Arial"/>
      <w:color w:val="FFFFFF"/>
      <w:sz w:val="28"/>
      <w:szCs w:val="24"/>
      <w:lang w:eastAsia="en-US"/>
    </w:rPr>
  </w:style>
  <w:style w:type="paragraph" w:customStyle="1" w:styleId="DHHSfooter">
    <w:name w:val="DHHS footer"/>
    <w:uiPriority w:val="11"/>
    <w:rsid w:val="003375FA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3375FA"/>
  </w:style>
  <w:style w:type="paragraph" w:styleId="ListParagraph">
    <w:name w:val="List Paragraph"/>
    <w:basedOn w:val="Normal"/>
    <w:uiPriority w:val="34"/>
    <w:qFormat/>
    <w:rsid w:val="003375FA"/>
    <w:pPr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3375FA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DHHSbodyChar">
    <w:name w:val="DHHS body Char"/>
    <w:link w:val="DHHSbody"/>
    <w:rsid w:val="003375FA"/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75FA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75FA"/>
    <w:rPr>
      <w:rFonts w:ascii="Arial" w:hAnsi="Arial" w:cs="Arial"/>
      <w:szCs w:val="18"/>
      <w:lang w:eastAsia="en-US"/>
    </w:rPr>
  </w:style>
  <w:style w:type="paragraph" w:customStyle="1" w:styleId="DHHSaccessibilitypara">
    <w:name w:val="DHHS accessibility para"/>
    <w:uiPriority w:val="8"/>
    <w:rsid w:val="0022372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research-and-reporting/bulletins-and-program-management-circulars-pm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MHDReporting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HDReporting@health.vic.gov.au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61032b6-079a-4ee8-8212-7e38f7e5cc9d" xsi:nil="true"/>
    <Draft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7" ma:contentTypeDescription="Create a new document." ma:contentTypeScope="" ma:versionID="b883d12f306d6a440b0f0f5476fe5409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28d4955b3e55d76e7faf5aec16f42076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Dra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Free text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raft" ma:index="24" nillable="true" ma:displayName="Document Type" ma:description="Whether document is final or draft" ma:format="Dropdown" ma:internalName="Draf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0ce7e4-8ac9-4f4f-a722-07c8f8a25eea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71809-D96E-4257-A279-28D89E65F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84C1-5B3A-4D36-B557-6DE4C514E32F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936FE-6E54-4D20-B91C-013844C7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3317</CharactersWithSpaces>
  <SharedDoc>false</SharedDoc>
  <HyperlinkBase/>
  <HLinks>
    <vt:vector size="18" baseType="variant">
      <vt:variant>
        <vt:i4>6815860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https://www.health.vic.gov.au/research-and-reporting/bulletins-and-program-management-circulars-pmc</vt:lpwstr>
      </vt:variant>
      <vt:variant>
        <vt:lpwstr/>
      </vt:variant>
      <vt:variant>
        <vt:i4>4128777</vt:i4>
      </vt:variant>
      <vt:variant>
        <vt:i4>3</vt:i4>
      </vt:variant>
      <vt:variant>
        <vt:i4>0</vt:i4>
      </vt:variant>
      <vt:variant>
        <vt:i4>5</vt:i4>
      </vt:variant>
      <vt:variant>
        <vt:lpwstr>mailto:MHDReporting@health.vic.gov.au</vt:lpwstr>
      </vt:variant>
      <vt:variant>
        <vt:lpwstr/>
      </vt:variant>
      <vt:variant>
        <vt:i4>4128777</vt:i4>
      </vt:variant>
      <vt:variant>
        <vt:i4>0</vt:i4>
      </vt:variant>
      <vt:variant>
        <vt:i4>0</vt:i4>
      </vt:variant>
      <vt:variant>
        <vt:i4>5</vt:i4>
      </vt:variant>
      <vt:variant>
        <vt:lpwstr>mailto:MHDReporting@health.vic.gov.au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90, CMIODS Release 15</dc:title>
  <dc:subject/>
  <dc:creator/>
  <cp:keywords>CMIODS, Release 15, Ipsos, YES, CES</cp:keywords>
  <dc:description/>
  <cp:lastModifiedBy/>
  <cp:revision>1</cp:revision>
  <dcterms:created xsi:type="dcterms:W3CDTF">2025-06-20T23:13:00Z</dcterms:created>
  <dcterms:modified xsi:type="dcterms:W3CDTF">2025-06-20T06:17:00Z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2ac5918b,6a8c4b27,3ab804fd,584be692,72f43a4d,728aa5f4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2025-06-20T06:14:20Z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de280d94-1c26-42ca-85ab-d2e0481225c0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0x01010013BA49875A43704AB66D9A56DE5CE526</vt:lpwstr>
  </property>
</Properties>
</file>