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DC1C85" w:rsidRPr="001F05AA" w14:paraId="099883CD" w14:textId="77777777" w:rsidTr="00C93A7C">
        <w:tc>
          <w:tcPr>
            <w:tcW w:w="4508" w:type="dxa"/>
          </w:tcPr>
          <w:p w14:paraId="2E9C57D5" w14:textId="56FFA624" w:rsidR="00C93A7C" w:rsidRPr="001F05AA" w:rsidRDefault="001532F5" w:rsidP="00C93A7C">
            <w:pPr>
              <w:rPr>
                <w:b/>
                <w:bCs/>
              </w:rPr>
            </w:pPr>
            <w:r w:rsidRPr="001F05AA">
              <w:rPr>
                <w:b/>
                <w:bCs/>
              </w:rPr>
              <w:t>Social tile 1</w:t>
            </w:r>
          </w:p>
        </w:tc>
        <w:tc>
          <w:tcPr>
            <w:tcW w:w="4508" w:type="dxa"/>
          </w:tcPr>
          <w:p w14:paraId="29A41290" w14:textId="3C738B03" w:rsidR="00C93A7C" w:rsidRPr="001F05AA" w:rsidRDefault="001532F5" w:rsidP="00C93A7C">
            <w:r w:rsidRPr="001F05AA">
              <w:rPr>
                <w:b/>
                <w:bCs/>
              </w:rPr>
              <w:t>Social tile 1</w:t>
            </w:r>
          </w:p>
        </w:tc>
      </w:tr>
      <w:tr w:rsidR="00DC1C85" w:rsidRPr="001532F5" w14:paraId="447193CB" w14:textId="77777777" w:rsidTr="00C93A7C">
        <w:tc>
          <w:tcPr>
            <w:tcW w:w="4508" w:type="dxa"/>
          </w:tcPr>
          <w:p w14:paraId="662A1B7D" w14:textId="77777777" w:rsidR="00C93A7C" w:rsidRPr="001F05AA" w:rsidRDefault="00C93A7C" w:rsidP="00C93A7C"/>
          <w:p w14:paraId="786D89B6" w14:textId="77777777" w:rsidR="00C93A7C" w:rsidRPr="001F05AA" w:rsidRDefault="001532F5" w:rsidP="00C93A7C">
            <w:r w:rsidRPr="001F05AA">
              <w:t xml:space="preserve">There is an ongoing outbreak of mpox in Victoria. </w:t>
            </w:r>
          </w:p>
          <w:p w14:paraId="1D48FC43" w14:textId="77777777" w:rsidR="00C93A7C" w:rsidRPr="001F05AA" w:rsidRDefault="001532F5" w:rsidP="00C93A7C">
            <w:r w:rsidRPr="001F05AA">
              <w:t xml:space="preserve">•Mpox is a disease caused by the monkeypox virus. </w:t>
            </w:r>
          </w:p>
          <w:p w14:paraId="1402549C" w14:textId="77777777" w:rsidR="00C93A7C" w:rsidRPr="001F05AA" w:rsidRDefault="001532F5" w:rsidP="00C93A7C">
            <w:r w:rsidRPr="001F05AA">
              <w:t xml:space="preserve">•Anyone can get mpox, so it is important you know the symptoms, how to protect yourself and what to do if you think you might have it. </w:t>
            </w:r>
          </w:p>
          <w:p w14:paraId="387495FA" w14:textId="77777777" w:rsidR="00C93A7C" w:rsidRPr="001F05AA" w:rsidRDefault="001532F5" w:rsidP="00C93A7C">
            <w:r w:rsidRPr="001F05AA">
              <w:t xml:space="preserve">•For more information visit betterhealth.vic.gov.au/mpox </w:t>
            </w:r>
          </w:p>
          <w:p w14:paraId="3B05038C" w14:textId="77777777" w:rsidR="00C93A7C" w:rsidRPr="001F05AA" w:rsidRDefault="00C93A7C" w:rsidP="00C93A7C"/>
        </w:tc>
        <w:tc>
          <w:tcPr>
            <w:tcW w:w="4508" w:type="dxa"/>
          </w:tcPr>
          <w:p w14:paraId="37A8C75C" w14:textId="77777777" w:rsidR="00C93A7C" w:rsidRPr="001F05AA" w:rsidRDefault="00C93A7C" w:rsidP="00C93A7C"/>
          <w:p w14:paraId="60F4E305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Há um surto de mpox em andamento em Vitória. </w:t>
            </w:r>
          </w:p>
          <w:p w14:paraId="2DB62569" w14:textId="2CE14139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•A </w:t>
            </w:r>
            <w:r w:rsidR="00CE3353">
              <w:rPr>
                <w:lang w:val="pt"/>
              </w:rPr>
              <w:t>m</w:t>
            </w:r>
            <w:r w:rsidRPr="001F05AA">
              <w:rPr>
                <w:lang w:val="pt"/>
              </w:rPr>
              <w:t xml:space="preserve">pox é uma doença causada pelo vírus da varíola dos macacos. </w:t>
            </w:r>
          </w:p>
          <w:p w14:paraId="3FC60AE1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•Qualquer pessoa pode pegar mpox, por isso é importante que você conheça os sintomas, como se proteger e o que fazer se achar que pode ter a doença. </w:t>
            </w:r>
          </w:p>
          <w:p w14:paraId="2B9C3C7F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•Para mais informações visite betterhealth.vic.gov.au/mpox </w:t>
            </w:r>
          </w:p>
          <w:p w14:paraId="52E82EA4" w14:textId="77777777" w:rsidR="00C93A7C" w:rsidRPr="001532F5" w:rsidRDefault="00C93A7C" w:rsidP="00C93A7C">
            <w:pPr>
              <w:rPr>
                <w:lang w:val="pt-BR"/>
              </w:rPr>
            </w:pPr>
          </w:p>
        </w:tc>
      </w:tr>
      <w:tr w:rsidR="00DC1C85" w:rsidRPr="001F05AA" w14:paraId="26863B39" w14:textId="77777777" w:rsidTr="00C93A7C">
        <w:tc>
          <w:tcPr>
            <w:tcW w:w="4508" w:type="dxa"/>
          </w:tcPr>
          <w:p w14:paraId="543FA3F8" w14:textId="55B90281" w:rsidR="00C93A7C" w:rsidRPr="001F05AA" w:rsidRDefault="001532F5" w:rsidP="00C93A7C">
            <w:r w:rsidRPr="001F05AA">
              <w:rPr>
                <w:b/>
                <w:bCs/>
              </w:rPr>
              <w:t>Social tile 2</w:t>
            </w:r>
          </w:p>
        </w:tc>
        <w:tc>
          <w:tcPr>
            <w:tcW w:w="4508" w:type="dxa"/>
          </w:tcPr>
          <w:p w14:paraId="5DBA8849" w14:textId="23C9970D" w:rsidR="00C93A7C" w:rsidRPr="001F05AA" w:rsidRDefault="001532F5" w:rsidP="00C93A7C">
            <w:r w:rsidRPr="001F05AA">
              <w:rPr>
                <w:b/>
                <w:bCs/>
              </w:rPr>
              <w:t>Social tile 2</w:t>
            </w:r>
          </w:p>
        </w:tc>
      </w:tr>
      <w:tr w:rsidR="00DC1C85" w:rsidRPr="001532F5" w14:paraId="7D10D5A1" w14:textId="77777777" w:rsidTr="00C93A7C">
        <w:tc>
          <w:tcPr>
            <w:tcW w:w="4508" w:type="dxa"/>
          </w:tcPr>
          <w:p w14:paraId="3E285523" w14:textId="77777777" w:rsidR="00C93A7C" w:rsidRPr="001F05AA" w:rsidRDefault="001532F5" w:rsidP="00C93A7C">
            <w:r w:rsidRPr="001F05AA">
              <w:t xml:space="preserve">Symptoms of mpox can include: </w:t>
            </w:r>
          </w:p>
          <w:p w14:paraId="2C56F79B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t xml:space="preserve">Skin rash, pimple-like lesions or sores (particularly in areas that are hard to see such as the genitals, anus or buttocks) </w:t>
            </w:r>
          </w:p>
          <w:p w14:paraId="1F65D19F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t xml:space="preserve">Fever or chills </w:t>
            </w:r>
          </w:p>
          <w:p w14:paraId="20279236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t xml:space="preserve">Headache </w:t>
            </w:r>
          </w:p>
          <w:p w14:paraId="2920E61A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t xml:space="preserve">Muscle or back aches </w:t>
            </w:r>
          </w:p>
          <w:p w14:paraId="6E284E08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t xml:space="preserve">Swollen lymph nodes </w:t>
            </w:r>
          </w:p>
          <w:p w14:paraId="1B4679E7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t xml:space="preserve">Fatigue </w:t>
            </w:r>
          </w:p>
          <w:p w14:paraId="79BF4318" w14:textId="77777777" w:rsidR="00C93A7C" w:rsidRPr="001F05AA" w:rsidRDefault="00C93A7C" w:rsidP="00C93A7C"/>
          <w:p w14:paraId="397DE80E" w14:textId="77777777" w:rsidR="00C93A7C" w:rsidRPr="001F05AA" w:rsidRDefault="001532F5" w:rsidP="00C93A7C">
            <w:r w:rsidRPr="001F05AA">
              <w:t xml:space="preserve">Symptoms normally begin 3 to 21 days after exposure to the virus. If you have symptoms, avoid close contact with other people and get tested. Speak to your doctor or contact your local sexual health clinic. </w:t>
            </w:r>
          </w:p>
          <w:p w14:paraId="23A5ED2B" w14:textId="77777777" w:rsidR="00C93A7C" w:rsidRPr="001F05AA" w:rsidRDefault="00C93A7C" w:rsidP="00C93A7C"/>
          <w:p w14:paraId="069AC337" w14:textId="2E3C3023" w:rsidR="00C93A7C" w:rsidRPr="001F05AA" w:rsidRDefault="001532F5" w:rsidP="00C93A7C">
            <w:r w:rsidRPr="001F05AA">
              <w:t>For more information visit betterhealth.vic.gov.au/mpox</w:t>
            </w:r>
          </w:p>
        </w:tc>
        <w:tc>
          <w:tcPr>
            <w:tcW w:w="4508" w:type="dxa"/>
          </w:tcPr>
          <w:p w14:paraId="07B48912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Os sintomas da mpox podem incluir: </w:t>
            </w:r>
          </w:p>
          <w:p w14:paraId="33FB259F" w14:textId="77777777" w:rsidR="00C93A7C" w:rsidRPr="001532F5" w:rsidRDefault="001532F5" w:rsidP="00C93A7C">
            <w:pPr>
              <w:numPr>
                <w:ilvl w:val="2"/>
                <w:numId w:val="2"/>
              </w:numPr>
              <w:rPr>
                <w:lang w:val="pt-BR"/>
              </w:rPr>
            </w:pPr>
            <w:r w:rsidRPr="001F05AA">
              <w:rPr>
                <w:lang w:val="pt"/>
              </w:rPr>
              <w:t xml:space="preserve">Erupção cutânea, lesões semelhantes a espinhas ou feridas (particularmente em áreas difíceis de ver, como os órgãos genitais, ânus ou nádegas) </w:t>
            </w:r>
          </w:p>
          <w:p w14:paraId="44DF1370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rPr>
                <w:lang w:val="pt"/>
              </w:rPr>
              <w:t xml:space="preserve">Febre ou calafrios </w:t>
            </w:r>
          </w:p>
          <w:p w14:paraId="3CF97EE3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rPr>
                <w:lang w:val="pt"/>
              </w:rPr>
              <w:t xml:space="preserve">Dor de cabeça </w:t>
            </w:r>
          </w:p>
          <w:p w14:paraId="4A85A414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rPr>
                <w:lang w:val="pt"/>
              </w:rPr>
              <w:t xml:space="preserve">Dores musculares ou nas costas </w:t>
            </w:r>
          </w:p>
          <w:p w14:paraId="03F47666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rPr>
                <w:lang w:val="pt"/>
              </w:rPr>
              <w:t xml:space="preserve">Inchaço nos nódulos linfáticos </w:t>
            </w:r>
          </w:p>
          <w:p w14:paraId="546EE671" w14:textId="77777777" w:rsidR="00C93A7C" w:rsidRPr="001F05AA" w:rsidRDefault="001532F5" w:rsidP="00C93A7C">
            <w:pPr>
              <w:numPr>
                <w:ilvl w:val="2"/>
                <w:numId w:val="2"/>
              </w:numPr>
            </w:pPr>
            <w:r w:rsidRPr="001F05AA">
              <w:rPr>
                <w:lang w:val="pt"/>
              </w:rPr>
              <w:t xml:space="preserve">Fadiga </w:t>
            </w:r>
          </w:p>
          <w:p w14:paraId="3D8B7084" w14:textId="77777777" w:rsidR="00C93A7C" w:rsidRPr="001F05AA" w:rsidRDefault="00C93A7C" w:rsidP="00C93A7C"/>
          <w:p w14:paraId="29684E46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Os sintomas normalmente começam de 3 a 21 dias após a exposição ao vírus. Se você tiver sintomas, evite contato próximo com outras pessoas e faça o teste. Fale com o seu médico ou entre em contato com a clínica de saúde sexual local. </w:t>
            </w:r>
          </w:p>
          <w:p w14:paraId="218F9080" w14:textId="77777777" w:rsidR="00C93A7C" w:rsidRPr="001532F5" w:rsidRDefault="00C93A7C" w:rsidP="00C93A7C">
            <w:pPr>
              <w:rPr>
                <w:lang w:val="pt-BR"/>
              </w:rPr>
            </w:pPr>
          </w:p>
          <w:p w14:paraId="44BC755F" w14:textId="1BA7336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>Para mais informações visite betterhealth.vic.gov.au/mpox</w:t>
            </w:r>
          </w:p>
        </w:tc>
      </w:tr>
      <w:tr w:rsidR="00DC1C85" w:rsidRPr="001F05AA" w14:paraId="4A68EDC5" w14:textId="77777777" w:rsidTr="00C93A7C">
        <w:tc>
          <w:tcPr>
            <w:tcW w:w="4508" w:type="dxa"/>
          </w:tcPr>
          <w:p w14:paraId="09E07136" w14:textId="078031B7" w:rsidR="00C93A7C" w:rsidRPr="001F05AA" w:rsidRDefault="001532F5" w:rsidP="00C93A7C">
            <w:r w:rsidRPr="001F05AA">
              <w:rPr>
                <w:b/>
                <w:bCs/>
              </w:rPr>
              <w:t xml:space="preserve">Social tile 3 </w:t>
            </w:r>
          </w:p>
        </w:tc>
        <w:tc>
          <w:tcPr>
            <w:tcW w:w="4508" w:type="dxa"/>
          </w:tcPr>
          <w:p w14:paraId="6090B237" w14:textId="786BB308" w:rsidR="00C93A7C" w:rsidRPr="001F05AA" w:rsidRDefault="001532F5" w:rsidP="00C93A7C">
            <w:r w:rsidRPr="001F05AA">
              <w:rPr>
                <w:b/>
                <w:bCs/>
              </w:rPr>
              <w:t xml:space="preserve">Social tile 3 </w:t>
            </w:r>
          </w:p>
        </w:tc>
      </w:tr>
      <w:tr w:rsidR="00DC1C85" w:rsidRPr="001532F5" w14:paraId="4AF1D21E" w14:textId="77777777" w:rsidTr="00C93A7C">
        <w:tc>
          <w:tcPr>
            <w:tcW w:w="4508" w:type="dxa"/>
          </w:tcPr>
          <w:p w14:paraId="4C22B11F" w14:textId="77777777" w:rsidR="00C93A7C" w:rsidRPr="001F05AA" w:rsidRDefault="001532F5" w:rsidP="00C93A7C">
            <w:r w:rsidRPr="001F05AA">
              <w:t xml:space="preserve">Mpox is spread through prolonged skin-to-skin contact with a person who has the virus including: </w:t>
            </w:r>
          </w:p>
          <w:p w14:paraId="69F1C1C2" w14:textId="77777777" w:rsidR="00C93A7C" w:rsidRPr="001F05AA" w:rsidRDefault="001532F5" w:rsidP="00C93A7C">
            <w:pPr>
              <w:numPr>
                <w:ilvl w:val="2"/>
                <w:numId w:val="4"/>
              </w:numPr>
            </w:pPr>
            <w:r w:rsidRPr="001F05AA">
              <w:t xml:space="preserve">Touching mpox sores or fluids from sores </w:t>
            </w:r>
          </w:p>
          <w:p w14:paraId="7AA324F6" w14:textId="77777777" w:rsidR="00C93A7C" w:rsidRPr="001F05AA" w:rsidRDefault="001532F5" w:rsidP="00C93A7C">
            <w:pPr>
              <w:numPr>
                <w:ilvl w:val="2"/>
                <w:numId w:val="4"/>
              </w:numPr>
            </w:pPr>
            <w:r w:rsidRPr="001F05AA">
              <w:t xml:space="preserve">Sexual activity </w:t>
            </w:r>
          </w:p>
          <w:p w14:paraId="5FCDEA60" w14:textId="77777777" w:rsidR="00C93A7C" w:rsidRPr="001F05AA" w:rsidRDefault="001532F5" w:rsidP="00C93A7C">
            <w:pPr>
              <w:numPr>
                <w:ilvl w:val="2"/>
                <w:numId w:val="4"/>
              </w:numPr>
            </w:pPr>
            <w:r w:rsidRPr="001F05AA">
              <w:t xml:space="preserve">Sharing items that have been in contact with sores, such as bedding and clothing </w:t>
            </w:r>
          </w:p>
          <w:p w14:paraId="79A54C33" w14:textId="77777777" w:rsidR="00C93A7C" w:rsidRPr="001F05AA" w:rsidRDefault="00C93A7C" w:rsidP="00C93A7C"/>
          <w:p w14:paraId="55692CDF" w14:textId="77777777" w:rsidR="00C93A7C" w:rsidRPr="001F05AA" w:rsidRDefault="001532F5" w:rsidP="00C93A7C">
            <w:r w:rsidRPr="001F05AA">
              <w:t xml:space="preserve">You can protect yourself from mpox by avoiding close contact with anyone who has symptoms, practicing good hand hygiene, and staying informed about risks. </w:t>
            </w:r>
          </w:p>
          <w:p w14:paraId="60BAB1D8" w14:textId="77777777" w:rsidR="00C93A7C" w:rsidRPr="001F05AA" w:rsidRDefault="00C93A7C" w:rsidP="00C93A7C"/>
          <w:p w14:paraId="36768958" w14:textId="3EEB5A07" w:rsidR="00C93A7C" w:rsidRPr="001F05AA" w:rsidRDefault="001532F5" w:rsidP="00C93A7C">
            <w:r w:rsidRPr="001F05AA">
              <w:t>For more information visit betterhealth.vic.gov.au/mpox</w:t>
            </w:r>
          </w:p>
        </w:tc>
        <w:tc>
          <w:tcPr>
            <w:tcW w:w="4508" w:type="dxa"/>
          </w:tcPr>
          <w:p w14:paraId="56C03816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lastRenderedPageBreak/>
              <w:t xml:space="preserve">A Mpox é transmitida por meio do contato prolongado pele a pele com uma pessoa que tenha o vírus, incluindo: </w:t>
            </w:r>
          </w:p>
          <w:p w14:paraId="27347956" w14:textId="77777777" w:rsidR="00C93A7C" w:rsidRPr="001532F5" w:rsidRDefault="001532F5" w:rsidP="00C93A7C">
            <w:pPr>
              <w:numPr>
                <w:ilvl w:val="2"/>
                <w:numId w:val="4"/>
              </w:numPr>
              <w:rPr>
                <w:lang w:val="pt-BR"/>
              </w:rPr>
            </w:pPr>
            <w:r w:rsidRPr="001F05AA">
              <w:rPr>
                <w:lang w:val="pt"/>
              </w:rPr>
              <w:t xml:space="preserve">Tocar em feridas de mpox ou fluidos de feridas </w:t>
            </w:r>
          </w:p>
          <w:p w14:paraId="231FADD0" w14:textId="77777777" w:rsidR="00C93A7C" w:rsidRPr="001F05AA" w:rsidRDefault="001532F5" w:rsidP="00C93A7C">
            <w:pPr>
              <w:numPr>
                <w:ilvl w:val="2"/>
                <w:numId w:val="4"/>
              </w:numPr>
            </w:pPr>
            <w:r w:rsidRPr="001F05AA">
              <w:rPr>
                <w:lang w:val="pt"/>
              </w:rPr>
              <w:t xml:space="preserve">Atividade sexual </w:t>
            </w:r>
          </w:p>
          <w:p w14:paraId="115BC8AD" w14:textId="77777777" w:rsidR="00C93A7C" w:rsidRPr="001532F5" w:rsidRDefault="001532F5" w:rsidP="00C93A7C">
            <w:pPr>
              <w:numPr>
                <w:ilvl w:val="2"/>
                <w:numId w:val="4"/>
              </w:numPr>
              <w:rPr>
                <w:lang w:val="pt-BR"/>
              </w:rPr>
            </w:pPr>
            <w:r w:rsidRPr="001F05AA">
              <w:rPr>
                <w:lang w:val="pt"/>
              </w:rPr>
              <w:t xml:space="preserve">Compartilhar itens que estiveram em contato com feridas, como roupas de cama e roupas </w:t>
            </w:r>
          </w:p>
          <w:p w14:paraId="092E4C99" w14:textId="77777777" w:rsidR="00C93A7C" w:rsidRPr="001532F5" w:rsidRDefault="00C93A7C" w:rsidP="00C93A7C">
            <w:pPr>
              <w:rPr>
                <w:lang w:val="pt-BR"/>
              </w:rPr>
            </w:pPr>
          </w:p>
          <w:p w14:paraId="503D4274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Pode proteger-se da mpox evitando contato próximo com qualquer pessoa que apresente sintomas, praticando uma boa higiene das mãos e mantendo-se informado sobre os riscos. </w:t>
            </w:r>
          </w:p>
          <w:p w14:paraId="592B30CF" w14:textId="77777777" w:rsidR="00C93A7C" w:rsidRPr="001532F5" w:rsidRDefault="00C93A7C" w:rsidP="00C93A7C">
            <w:pPr>
              <w:rPr>
                <w:lang w:val="pt-BR"/>
              </w:rPr>
            </w:pPr>
          </w:p>
          <w:p w14:paraId="0AA394A8" w14:textId="68FC58C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>Para mais informações visite betterhealth.vic.gov.au/mpox</w:t>
            </w:r>
          </w:p>
        </w:tc>
      </w:tr>
      <w:tr w:rsidR="00DC1C85" w:rsidRPr="001F05AA" w14:paraId="6E536D17" w14:textId="77777777" w:rsidTr="00C93A7C">
        <w:tc>
          <w:tcPr>
            <w:tcW w:w="4508" w:type="dxa"/>
          </w:tcPr>
          <w:p w14:paraId="07A3451B" w14:textId="03EEF0ED" w:rsidR="00C93A7C" w:rsidRPr="001F05AA" w:rsidRDefault="001532F5" w:rsidP="00C93A7C">
            <w:r w:rsidRPr="001F05AA">
              <w:rPr>
                <w:b/>
                <w:bCs/>
              </w:rPr>
              <w:lastRenderedPageBreak/>
              <w:t>Social tile 4</w:t>
            </w:r>
          </w:p>
        </w:tc>
        <w:tc>
          <w:tcPr>
            <w:tcW w:w="4508" w:type="dxa"/>
          </w:tcPr>
          <w:p w14:paraId="22FDF394" w14:textId="33E6B37E" w:rsidR="00C93A7C" w:rsidRPr="001F05AA" w:rsidRDefault="001532F5" w:rsidP="00C93A7C">
            <w:r w:rsidRPr="001F05AA">
              <w:rPr>
                <w:b/>
                <w:bCs/>
              </w:rPr>
              <w:t>Social tile 4</w:t>
            </w:r>
          </w:p>
        </w:tc>
      </w:tr>
      <w:tr w:rsidR="00DC1C85" w:rsidRPr="001532F5" w14:paraId="0DB109D1" w14:textId="77777777" w:rsidTr="00C93A7C">
        <w:tc>
          <w:tcPr>
            <w:tcW w:w="4508" w:type="dxa"/>
          </w:tcPr>
          <w:p w14:paraId="40C3F76C" w14:textId="77777777" w:rsidR="00C93A7C" w:rsidRPr="001F05AA" w:rsidRDefault="001532F5" w:rsidP="00C93A7C">
            <w:r w:rsidRPr="001F05AA">
              <w:t xml:space="preserve">If you think you have mpox or have been exposed to it, get tested. </w:t>
            </w:r>
          </w:p>
          <w:p w14:paraId="38F7BEAE" w14:textId="3B9065A8" w:rsidR="00C93A7C" w:rsidRPr="001F05AA" w:rsidRDefault="001532F5" w:rsidP="00C93A7C">
            <w:r w:rsidRPr="001F05AA">
              <w:t>Speak to your doctor or contact your local sexual health clinic.</w:t>
            </w:r>
          </w:p>
          <w:p w14:paraId="58EFEFB3" w14:textId="77777777" w:rsidR="00C93A7C" w:rsidRPr="001F05AA" w:rsidRDefault="00C93A7C" w:rsidP="00C93A7C"/>
          <w:p w14:paraId="6B1982D5" w14:textId="135AE7E4" w:rsidR="00C93A7C" w:rsidRPr="001F05AA" w:rsidRDefault="001532F5" w:rsidP="00C93A7C">
            <w:r w:rsidRPr="001F05AA">
              <w:t>For more information visit betterhealth.vic.gov.au/mpox</w:t>
            </w:r>
          </w:p>
        </w:tc>
        <w:tc>
          <w:tcPr>
            <w:tcW w:w="4508" w:type="dxa"/>
          </w:tcPr>
          <w:p w14:paraId="3480C383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Se acha que tem mpox ou foi exposto, faça o teste. </w:t>
            </w:r>
          </w:p>
          <w:p w14:paraId="4AD95128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>Fale com o seu médico ou entre em contato com a clínica de saúde sexual local.</w:t>
            </w:r>
          </w:p>
          <w:p w14:paraId="0E0B39D6" w14:textId="77777777" w:rsidR="00C93A7C" w:rsidRPr="001532F5" w:rsidRDefault="00C93A7C" w:rsidP="00C93A7C">
            <w:pPr>
              <w:rPr>
                <w:lang w:val="pt-BR"/>
              </w:rPr>
            </w:pPr>
          </w:p>
          <w:p w14:paraId="6C424706" w14:textId="5FB67319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>Para mais informações visite betterhealth.vic.gov.au/mpox</w:t>
            </w:r>
          </w:p>
        </w:tc>
      </w:tr>
      <w:tr w:rsidR="00DC1C85" w:rsidRPr="001F05AA" w14:paraId="7785D018" w14:textId="77777777" w:rsidTr="00C93A7C">
        <w:tc>
          <w:tcPr>
            <w:tcW w:w="4508" w:type="dxa"/>
          </w:tcPr>
          <w:p w14:paraId="4744C6BA" w14:textId="0AFC5CD0" w:rsidR="00C93A7C" w:rsidRPr="001F05AA" w:rsidRDefault="001532F5" w:rsidP="00C93A7C">
            <w:r w:rsidRPr="001F05AA">
              <w:rPr>
                <w:b/>
                <w:bCs/>
              </w:rPr>
              <w:t>Social tile 5</w:t>
            </w:r>
          </w:p>
        </w:tc>
        <w:tc>
          <w:tcPr>
            <w:tcW w:w="4508" w:type="dxa"/>
          </w:tcPr>
          <w:p w14:paraId="6206A4DE" w14:textId="756A744C" w:rsidR="00C93A7C" w:rsidRPr="001F05AA" w:rsidRDefault="001532F5" w:rsidP="00C93A7C">
            <w:r w:rsidRPr="001F05AA">
              <w:rPr>
                <w:b/>
                <w:bCs/>
              </w:rPr>
              <w:t>Social tile 5</w:t>
            </w:r>
          </w:p>
        </w:tc>
      </w:tr>
      <w:tr w:rsidR="00DC1C85" w:rsidRPr="001532F5" w14:paraId="201AC68B" w14:textId="77777777" w:rsidTr="00C93A7C">
        <w:tc>
          <w:tcPr>
            <w:tcW w:w="4508" w:type="dxa"/>
          </w:tcPr>
          <w:p w14:paraId="79CBA041" w14:textId="77777777" w:rsidR="00C93A7C" w:rsidRPr="001F05AA" w:rsidRDefault="001532F5" w:rsidP="00C93A7C">
            <w:r w:rsidRPr="001F05AA">
              <w:t xml:space="preserve">You can protect yourself from mpox by avoiding close contact with anyone who has symptoms, practicing good hand hygiene, and staying informed about risks. </w:t>
            </w:r>
          </w:p>
          <w:p w14:paraId="13CFD9C6" w14:textId="77777777" w:rsidR="00C93A7C" w:rsidRPr="001F05AA" w:rsidRDefault="001532F5" w:rsidP="00C93A7C">
            <w:r w:rsidRPr="001F05AA">
              <w:t xml:space="preserve">If you have symptoms, get tested. </w:t>
            </w:r>
          </w:p>
          <w:p w14:paraId="27E233A8" w14:textId="77777777" w:rsidR="00C93A7C" w:rsidRPr="001F05AA" w:rsidRDefault="001532F5" w:rsidP="00C93A7C">
            <w:r w:rsidRPr="001F05AA">
              <w:t xml:space="preserve">Get vaccinated if you are eligible. </w:t>
            </w:r>
          </w:p>
          <w:p w14:paraId="796E2560" w14:textId="77777777" w:rsidR="00C93A7C" w:rsidRPr="001F05AA" w:rsidRDefault="00C93A7C" w:rsidP="00C93A7C"/>
          <w:p w14:paraId="49C7B911" w14:textId="2BE48CBF" w:rsidR="00C93A7C" w:rsidRPr="001F05AA" w:rsidRDefault="001532F5" w:rsidP="00C93A7C">
            <w:r w:rsidRPr="001F05AA">
              <w:t>For more information visit betterhealth.vic.gov.au/mpox</w:t>
            </w:r>
          </w:p>
        </w:tc>
        <w:tc>
          <w:tcPr>
            <w:tcW w:w="4508" w:type="dxa"/>
          </w:tcPr>
          <w:p w14:paraId="0FFC8F3C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Pode proteger-se da mpox evitando contato próximo com qualquer pessoa que apresente sintomas, praticando uma boa higiene das mãos e mantendo-se informado sobre os riscos. </w:t>
            </w:r>
          </w:p>
          <w:p w14:paraId="670F9B94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Se tiver sintomas, faça o teste. </w:t>
            </w:r>
          </w:p>
          <w:p w14:paraId="5CD0721A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Vacine-se se for elegível. </w:t>
            </w:r>
          </w:p>
          <w:p w14:paraId="43B63A85" w14:textId="77777777" w:rsidR="00C93A7C" w:rsidRPr="001532F5" w:rsidRDefault="00C93A7C" w:rsidP="00C93A7C">
            <w:pPr>
              <w:rPr>
                <w:lang w:val="pt-BR"/>
              </w:rPr>
            </w:pPr>
          </w:p>
          <w:p w14:paraId="10EF30EF" w14:textId="40EFC972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>Para mais informações visite betterhealth.vic.gov.au/mpox</w:t>
            </w:r>
          </w:p>
        </w:tc>
      </w:tr>
      <w:tr w:rsidR="00DC1C85" w:rsidRPr="001F05AA" w14:paraId="2BEEDA75" w14:textId="77777777" w:rsidTr="00C93A7C">
        <w:tc>
          <w:tcPr>
            <w:tcW w:w="4508" w:type="dxa"/>
          </w:tcPr>
          <w:p w14:paraId="19CEF359" w14:textId="72942CE1" w:rsidR="00C93A7C" w:rsidRPr="001F05AA" w:rsidRDefault="001532F5" w:rsidP="00C93A7C">
            <w:r w:rsidRPr="001F05AA">
              <w:rPr>
                <w:b/>
                <w:bCs/>
              </w:rPr>
              <w:t>Social tile 6</w:t>
            </w:r>
          </w:p>
        </w:tc>
        <w:tc>
          <w:tcPr>
            <w:tcW w:w="4508" w:type="dxa"/>
          </w:tcPr>
          <w:p w14:paraId="6344CBDB" w14:textId="4A0FFF0B" w:rsidR="00C93A7C" w:rsidRPr="001F05AA" w:rsidRDefault="001532F5" w:rsidP="00C93A7C">
            <w:r w:rsidRPr="001F05AA">
              <w:rPr>
                <w:b/>
                <w:bCs/>
              </w:rPr>
              <w:t>Social tile 6</w:t>
            </w:r>
          </w:p>
        </w:tc>
      </w:tr>
      <w:tr w:rsidR="00DC1C85" w:rsidRPr="001532F5" w14:paraId="3D1FBB67" w14:textId="77777777" w:rsidTr="00C93A7C">
        <w:tc>
          <w:tcPr>
            <w:tcW w:w="4508" w:type="dxa"/>
          </w:tcPr>
          <w:p w14:paraId="3B75C450" w14:textId="77777777" w:rsidR="00C93A7C" w:rsidRPr="001F05AA" w:rsidRDefault="001532F5" w:rsidP="00C93A7C">
            <w:r w:rsidRPr="001F05AA">
              <w:t>Currently, people at most risk of mpox in Victoria are gay, bisexual and other men who have sex with men, sex workers and their sexual partners.</w:t>
            </w:r>
          </w:p>
          <w:p w14:paraId="2FF90189" w14:textId="77777777" w:rsidR="00C93A7C" w:rsidRPr="001F05AA" w:rsidRDefault="001532F5" w:rsidP="00C93A7C">
            <w:r w:rsidRPr="001F05AA">
              <w:t xml:space="preserve">Get vaccinated and protect yourself from mpox. </w:t>
            </w:r>
          </w:p>
          <w:p w14:paraId="7EBCC1C1" w14:textId="77777777" w:rsidR="00C93A7C" w:rsidRPr="001F05AA" w:rsidRDefault="001532F5" w:rsidP="00C93A7C">
            <w:r w:rsidRPr="001F05AA">
              <w:t xml:space="preserve">Vaccination is a safe and effective way to protect yourself and others against severe illness from mpox. Vaccination is free for eligible people, and no Medicare card is required. </w:t>
            </w:r>
          </w:p>
          <w:p w14:paraId="2A61F2EA" w14:textId="77777777" w:rsidR="00C93A7C" w:rsidRPr="001F05AA" w:rsidRDefault="001532F5" w:rsidP="00C93A7C">
            <w:r w:rsidRPr="001F05AA">
              <w:t xml:space="preserve">Vaccination is available at sexual health clinics across Victoria and some GPs. </w:t>
            </w:r>
          </w:p>
          <w:p w14:paraId="01C8D424" w14:textId="77777777" w:rsidR="00C93A7C" w:rsidRPr="001F05AA" w:rsidRDefault="00C93A7C" w:rsidP="00C93A7C"/>
          <w:p w14:paraId="28A30B29" w14:textId="3B66BA4F" w:rsidR="00C93A7C" w:rsidRPr="001F05AA" w:rsidRDefault="001532F5" w:rsidP="00C93A7C">
            <w:r w:rsidRPr="001F05AA">
              <w:t>To find clinics and book an appointment, visit betterhealth.vic.gov.au/mpox-immunisation-providers.</w:t>
            </w:r>
          </w:p>
        </w:tc>
        <w:tc>
          <w:tcPr>
            <w:tcW w:w="4508" w:type="dxa"/>
          </w:tcPr>
          <w:p w14:paraId="62B820A9" w14:textId="7B2382CA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>Atualmente, as pessoas com maior risco de MPOX em Vitória são homossexuais</w:t>
            </w:r>
            <w:r>
              <w:rPr>
                <w:lang w:val="pt"/>
              </w:rPr>
              <w:t xml:space="preserve">, </w:t>
            </w:r>
            <w:r w:rsidRPr="001F05AA">
              <w:rPr>
                <w:lang w:val="pt"/>
              </w:rPr>
              <w:t xml:space="preserve"> bissexuais e outros homens que fazem sexo com homens, profissionais do sexo e seus parceiros sexuais.</w:t>
            </w:r>
          </w:p>
          <w:p w14:paraId="4CC9E12A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Vacine-se e proteja-se contra a MPOX. </w:t>
            </w:r>
          </w:p>
          <w:p w14:paraId="77CFE611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A vacinação é uma maneira segura e eficaz de se proteger e outras pessoas contra doenças graves causadas pela mpox. A vacinação é gratuita para pessoas qualificadas e não é necessário cartão do Medicare. </w:t>
            </w:r>
          </w:p>
          <w:p w14:paraId="7DBA03E5" w14:textId="77777777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t xml:space="preserve">A vacinação está disponível em clínicas de saúde sexual em Victoria e em alguns médicos de clínica geral. </w:t>
            </w:r>
          </w:p>
          <w:p w14:paraId="643473C8" w14:textId="77777777" w:rsidR="00C93A7C" w:rsidRPr="001532F5" w:rsidRDefault="00C93A7C" w:rsidP="00C93A7C">
            <w:pPr>
              <w:rPr>
                <w:lang w:val="pt-BR"/>
              </w:rPr>
            </w:pPr>
          </w:p>
          <w:p w14:paraId="75251820" w14:textId="4B4AA8C8" w:rsidR="00C93A7C" w:rsidRPr="001532F5" w:rsidRDefault="001532F5" w:rsidP="00C93A7C">
            <w:pPr>
              <w:rPr>
                <w:lang w:val="pt-BR"/>
              </w:rPr>
            </w:pPr>
            <w:r w:rsidRPr="001F05AA">
              <w:rPr>
                <w:lang w:val="pt"/>
              </w:rPr>
              <w:lastRenderedPageBreak/>
              <w:t>Para encontrar clínicas e marcar uma consulta, visite betterhealth.vic.gov.au/mpox-immunisation-providers.</w:t>
            </w:r>
          </w:p>
        </w:tc>
      </w:tr>
    </w:tbl>
    <w:p w14:paraId="449B8B64" w14:textId="77777777" w:rsidR="002C39D7" w:rsidRPr="001532F5" w:rsidRDefault="002C39D7">
      <w:pPr>
        <w:rPr>
          <w:lang w:val="pt-BR"/>
        </w:rPr>
      </w:pPr>
    </w:p>
    <w:sectPr w:rsidR="002C39D7" w:rsidRPr="001532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FDD5F6"/>
    <w:multiLevelType w:val="hybridMultilevel"/>
    <w:tmpl w:val="FFFFFFFF"/>
    <w:lvl w:ilvl="0" w:tplc="253016B8">
      <w:start w:val="1"/>
      <w:numFmt w:val="ideographDigital"/>
      <w:lvlText w:val=""/>
      <w:lvlJc w:val="left"/>
    </w:lvl>
    <w:lvl w:ilvl="1" w:tplc="ED429720">
      <w:start w:val="1"/>
      <w:numFmt w:val="ideographDigital"/>
      <w:lvlText w:val=""/>
      <w:lvlJc w:val="left"/>
    </w:lvl>
    <w:lvl w:ilvl="2" w:tplc="4C70C174">
      <w:start w:val="1"/>
      <w:numFmt w:val="decimal"/>
      <w:lvlText w:val=""/>
      <w:lvlJc w:val="left"/>
    </w:lvl>
    <w:lvl w:ilvl="3" w:tplc="3A6C8DAA">
      <w:numFmt w:val="decimal"/>
      <w:lvlText w:val=""/>
      <w:lvlJc w:val="left"/>
    </w:lvl>
    <w:lvl w:ilvl="4" w:tplc="27A428EA">
      <w:numFmt w:val="decimal"/>
      <w:lvlText w:val=""/>
      <w:lvlJc w:val="left"/>
    </w:lvl>
    <w:lvl w:ilvl="5" w:tplc="0F823A26">
      <w:numFmt w:val="decimal"/>
      <w:lvlText w:val=""/>
      <w:lvlJc w:val="left"/>
    </w:lvl>
    <w:lvl w:ilvl="6" w:tplc="460CC28C">
      <w:numFmt w:val="decimal"/>
      <w:lvlText w:val=""/>
      <w:lvlJc w:val="left"/>
    </w:lvl>
    <w:lvl w:ilvl="7" w:tplc="083E70CE">
      <w:numFmt w:val="decimal"/>
      <w:lvlText w:val=""/>
      <w:lvlJc w:val="left"/>
    </w:lvl>
    <w:lvl w:ilvl="8" w:tplc="01E87DAE">
      <w:numFmt w:val="decimal"/>
      <w:lvlText w:val=""/>
      <w:lvlJc w:val="left"/>
    </w:lvl>
  </w:abstractNum>
  <w:abstractNum w:abstractNumId="1" w15:restartNumberingAfterBreak="0">
    <w:nsid w:val="003A525E"/>
    <w:multiLevelType w:val="hybridMultilevel"/>
    <w:tmpl w:val="4E101E80"/>
    <w:lvl w:ilvl="0" w:tplc="6B64517C">
      <w:start w:val="1"/>
      <w:numFmt w:val="ideographDigital"/>
      <w:lvlText w:val=""/>
      <w:lvlJc w:val="left"/>
    </w:lvl>
    <w:lvl w:ilvl="1" w:tplc="72A002B2">
      <w:start w:val="1"/>
      <w:numFmt w:val="ideographDigital"/>
      <w:lvlText w:val=""/>
      <w:lvlJc w:val="left"/>
    </w:lvl>
    <w:lvl w:ilvl="2" w:tplc="B4C211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6162794E">
      <w:numFmt w:val="decimal"/>
      <w:lvlText w:val=""/>
      <w:lvlJc w:val="left"/>
    </w:lvl>
    <w:lvl w:ilvl="4" w:tplc="2E524668">
      <w:numFmt w:val="decimal"/>
      <w:lvlText w:val=""/>
      <w:lvlJc w:val="left"/>
    </w:lvl>
    <w:lvl w:ilvl="5" w:tplc="591ABFAC">
      <w:numFmt w:val="decimal"/>
      <w:lvlText w:val=""/>
      <w:lvlJc w:val="left"/>
    </w:lvl>
    <w:lvl w:ilvl="6" w:tplc="998C16C6">
      <w:numFmt w:val="decimal"/>
      <w:lvlText w:val=""/>
      <w:lvlJc w:val="left"/>
    </w:lvl>
    <w:lvl w:ilvl="7" w:tplc="FD9CFC92">
      <w:numFmt w:val="decimal"/>
      <w:lvlText w:val=""/>
      <w:lvlJc w:val="left"/>
    </w:lvl>
    <w:lvl w:ilvl="8" w:tplc="249266CC">
      <w:numFmt w:val="decimal"/>
      <w:lvlText w:val=""/>
      <w:lvlJc w:val="left"/>
    </w:lvl>
  </w:abstractNum>
  <w:abstractNum w:abstractNumId="2" w15:restartNumberingAfterBreak="0">
    <w:nsid w:val="31FE115C"/>
    <w:multiLevelType w:val="hybridMultilevel"/>
    <w:tmpl w:val="7682CE1A"/>
    <w:lvl w:ilvl="0" w:tplc="CDD28FF0">
      <w:start w:val="1"/>
      <w:numFmt w:val="ideographDigital"/>
      <w:lvlText w:val=""/>
      <w:lvlJc w:val="left"/>
    </w:lvl>
    <w:lvl w:ilvl="1" w:tplc="4E56C07A">
      <w:start w:val="1"/>
      <w:numFmt w:val="ideographDigital"/>
      <w:lvlText w:val=""/>
      <w:lvlJc w:val="left"/>
    </w:lvl>
    <w:lvl w:ilvl="2" w:tplc="965CB1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565C8846">
      <w:numFmt w:val="decimal"/>
      <w:lvlText w:val=""/>
      <w:lvlJc w:val="left"/>
    </w:lvl>
    <w:lvl w:ilvl="4" w:tplc="4FAE51F6">
      <w:numFmt w:val="decimal"/>
      <w:lvlText w:val=""/>
      <w:lvlJc w:val="left"/>
    </w:lvl>
    <w:lvl w:ilvl="5" w:tplc="E39C5E02">
      <w:numFmt w:val="decimal"/>
      <w:lvlText w:val=""/>
      <w:lvlJc w:val="left"/>
    </w:lvl>
    <w:lvl w:ilvl="6" w:tplc="0CBC02F8">
      <w:numFmt w:val="decimal"/>
      <w:lvlText w:val=""/>
      <w:lvlJc w:val="left"/>
    </w:lvl>
    <w:lvl w:ilvl="7" w:tplc="1D6E8FC4">
      <w:numFmt w:val="decimal"/>
      <w:lvlText w:val=""/>
      <w:lvlJc w:val="left"/>
    </w:lvl>
    <w:lvl w:ilvl="8" w:tplc="CCFC7546">
      <w:numFmt w:val="decimal"/>
      <w:lvlText w:val=""/>
      <w:lvlJc w:val="left"/>
    </w:lvl>
  </w:abstractNum>
  <w:abstractNum w:abstractNumId="3" w15:restartNumberingAfterBreak="0">
    <w:nsid w:val="6D3336B8"/>
    <w:multiLevelType w:val="hybridMultilevel"/>
    <w:tmpl w:val="FFFFFFFF"/>
    <w:lvl w:ilvl="0" w:tplc="3FB209A0">
      <w:start w:val="1"/>
      <w:numFmt w:val="ideographDigital"/>
      <w:lvlText w:val=""/>
      <w:lvlJc w:val="left"/>
    </w:lvl>
    <w:lvl w:ilvl="1" w:tplc="877ADC6A">
      <w:start w:val="1"/>
      <w:numFmt w:val="ideographDigital"/>
      <w:lvlText w:val=""/>
      <w:lvlJc w:val="left"/>
    </w:lvl>
    <w:lvl w:ilvl="2" w:tplc="904ADDFC">
      <w:start w:val="1"/>
      <w:numFmt w:val="decimal"/>
      <w:lvlText w:val=""/>
      <w:lvlJc w:val="left"/>
    </w:lvl>
    <w:lvl w:ilvl="3" w:tplc="CF14D582">
      <w:numFmt w:val="decimal"/>
      <w:lvlText w:val=""/>
      <w:lvlJc w:val="left"/>
    </w:lvl>
    <w:lvl w:ilvl="4" w:tplc="7382D9EA">
      <w:numFmt w:val="decimal"/>
      <w:lvlText w:val=""/>
      <w:lvlJc w:val="left"/>
    </w:lvl>
    <w:lvl w:ilvl="5" w:tplc="86803DB8">
      <w:numFmt w:val="decimal"/>
      <w:lvlText w:val=""/>
      <w:lvlJc w:val="left"/>
    </w:lvl>
    <w:lvl w:ilvl="6" w:tplc="11AEA6B4">
      <w:numFmt w:val="decimal"/>
      <w:lvlText w:val=""/>
      <w:lvlJc w:val="left"/>
    </w:lvl>
    <w:lvl w:ilvl="7" w:tplc="AFD62110">
      <w:numFmt w:val="decimal"/>
      <w:lvlText w:val=""/>
      <w:lvlJc w:val="left"/>
    </w:lvl>
    <w:lvl w:ilvl="8" w:tplc="C6820638">
      <w:numFmt w:val="decimal"/>
      <w:lvlText w:val=""/>
      <w:lvlJc w:val="left"/>
    </w:lvl>
  </w:abstractNum>
  <w:num w:numId="1" w16cid:durableId="1756054403">
    <w:abstractNumId w:val="3"/>
  </w:num>
  <w:num w:numId="2" w16cid:durableId="880944671">
    <w:abstractNumId w:val="1"/>
  </w:num>
  <w:num w:numId="3" w16cid:durableId="1851286716">
    <w:abstractNumId w:val="0"/>
  </w:num>
  <w:num w:numId="4" w16cid:durableId="723527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2"/>
  <w:activeWritingStyle w:appName="MSWord" w:lang="pt-BR" w:vendorID="64" w:dllVersion="6" w:nlCheck="1" w:checkStyle="0"/>
  <w:activeWritingStyle w:appName="MSWord" w:lang="en-AU" w:vendorID="64" w:dllVersion="6" w:nlCheck="1" w:checkStyle="1"/>
  <w:activeWritingStyle w:appName="MSWord" w:lang="en-AU" w:vendorID="64" w:dllVersion="4096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D1"/>
    <w:rsid w:val="00046833"/>
    <w:rsid w:val="001532F5"/>
    <w:rsid w:val="001F05AA"/>
    <w:rsid w:val="002C39D7"/>
    <w:rsid w:val="0034336D"/>
    <w:rsid w:val="003F7FD1"/>
    <w:rsid w:val="007739EA"/>
    <w:rsid w:val="00796CBD"/>
    <w:rsid w:val="00811ECB"/>
    <w:rsid w:val="008849DE"/>
    <w:rsid w:val="00C93A7C"/>
    <w:rsid w:val="00CE3353"/>
    <w:rsid w:val="00DC1C85"/>
    <w:rsid w:val="00F34AC9"/>
    <w:rsid w:val="00F8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ECB7"/>
  <w15:chartTrackingRefBased/>
  <w15:docId w15:val="{2A37652E-BC84-42AC-A269-C4D440A8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7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F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F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F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F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F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F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F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F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F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F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FD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4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2E49A7-14A5-4943-8414-2503713DF333}"/>
</file>

<file path=customXml/itemProps2.xml><?xml version="1.0" encoding="utf-8"?>
<ds:datastoreItem xmlns:ds="http://schemas.openxmlformats.org/officeDocument/2006/customXml" ds:itemID="{1BF85327-0806-4AF2-9DFD-96E8598371A7}"/>
</file>

<file path=customXml/itemProps3.xml><?xml version="1.0" encoding="utf-8"?>
<ds:datastoreItem xmlns:ds="http://schemas.openxmlformats.org/officeDocument/2006/customXml" ds:itemID="{084DAEF7-6DAD-4D5E-892C-38ADC1A238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JFL</cp:lastModifiedBy>
  <cp:revision>4</cp:revision>
  <dcterms:created xsi:type="dcterms:W3CDTF">2025-03-24T23:23:00Z</dcterms:created>
  <dcterms:modified xsi:type="dcterms:W3CDTF">2025-03-25T03:32:00Z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</Properties>
</file>