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C46B89" w:rsidRPr="004F66D7" w14:paraId="099883CD" w14:textId="77777777" w:rsidTr="00C93A7C">
        <w:tc>
          <w:tcPr>
            <w:tcW w:w="4508" w:type="dxa"/>
          </w:tcPr>
          <w:p w14:paraId="2E9C57D5" w14:textId="56FFA624" w:rsidR="00C93A7C" w:rsidRPr="004F66D7" w:rsidRDefault="00000000" w:rsidP="00C93A7C">
            <w:pPr>
              <w:rPr>
                <w:b/>
                <w:bCs/>
              </w:rPr>
            </w:pPr>
            <w:r w:rsidRPr="004F66D7">
              <w:rPr>
                <w:b/>
                <w:bCs/>
              </w:rPr>
              <w:t>Social tile 1</w:t>
            </w:r>
          </w:p>
        </w:tc>
        <w:tc>
          <w:tcPr>
            <w:tcW w:w="4508" w:type="dxa"/>
          </w:tcPr>
          <w:p w14:paraId="29A41290" w14:textId="3C738B03" w:rsidR="00C93A7C" w:rsidRPr="004F66D7" w:rsidRDefault="00000000" w:rsidP="00C93A7C">
            <w:pPr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b/>
                <w:bCs/>
              </w:rPr>
              <w:t>Social tile 1</w:t>
            </w:r>
          </w:p>
        </w:tc>
      </w:tr>
      <w:tr w:rsidR="00C46B89" w:rsidRPr="004F66D7" w14:paraId="447193CB" w14:textId="77777777" w:rsidTr="00C93A7C">
        <w:tc>
          <w:tcPr>
            <w:tcW w:w="4508" w:type="dxa"/>
          </w:tcPr>
          <w:p w14:paraId="662A1B7D" w14:textId="77777777" w:rsidR="00C93A7C" w:rsidRPr="004F66D7" w:rsidRDefault="00C93A7C" w:rsidP="00C93A7C"/>
          <w:p w14:paraId="786D89B6" w14:textId="77777777" w:rsidR="00C93A7C" w:rsidRPr="004F66D7" w:rsidRDefault="00000000" w:rsidP="00C93A7C">
            <w:r w:rsidRPr="004F66D7">
              <w:t xml:space="preserve">There is an ongoing outbreak of mpox in Victoria. </w:t>
            </w:r>
          </w:p>
          <w:p w14:paraId="1D48FC43" w14:textId="77777777" w:rsidR="00C93A7C" w:rsidRPr="004F66D7" w:rsidRDefault="00000000" w:rsidP="00C93A7C">
            <w:r w:rsidRPr="004F66D7">
              <w:t xml:space="preserve">•Mpox is a disease caused by the monkeypox virus. </w:t>
            </w:r>
          </w:p>
          <w:p w14:paraId="1402549C" w14:textId="77777777" w:rsidR="00C93A7C" w:rsidRPr="004F66D7" w:rsidRDefault="00000000" w:rsidP="00C93A7C">
            <w:r w:rsidRPr="004F66D7">
              <w:t xml:space="preserve">•Anyone can get mpox, so it is important you know the symptoms, how to protect yourself and what to do if you think you might have it. </w:t>
            </w:r>
          </w:p>
          <w:p w14:paraId="387495FA" w14:textId="77777777" w:rsidR="00C93A7C" w:rsidRPr="004F66D7" w:rsidRDefault="00000000" w:rsidP="00C93A7C">
            <w:r w:rsidRPr="004F66D7">
              <w:t xml:space="preserve">•For more information visit betterhealth.vic.gov.au/mpox </w:t>
            </w:r>
          </w:p>
          <w:p w14:paraId="3B05038C" w14:textId="77777777" w:rsidR="00C93A7C" w:rsidRPr="004F66D7" w:rsidRDefault="00C93A7C" w:rsidP="00C93A7C"/>
        </w:tc>
        <w:tc>
          <w:tcPr>
            <w:tcW w:w="4508" w:type="dxa"/>
          </w:tcPr>
          <w:p w14:paraId="37A8C75C" w14:textId="77777777" w:rsidR="00C93A7C" w:rsidRPr="004F66D7" w:rsidRDefault="00C93A7C" w:rsidP="00C93A7C">
            <w:pPr>
              <w:rPr>
                <w:rFonts w:ascii="Dubai" w:hAnsi="Dubai" w:cs="Dubai"/>
              </w:rPr>
            </w:pPr>
          </w:p>
          <w:p w14:paraId="60F4E305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هناك تفشٍ مستمر لمرض mpox في ولاية فيكتوريا. </w:t>
            </w:r>
          </w:p>
          <w:p w14:paraId="2DB62569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• جدري القرود (mpox) هو مرض يسببه فيروس جدري القرود. </w:t>
            </w:r>
          </w:p>
          <w:p w14:paraId="3FC60AE1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• يمكن لأي شخص أن يصاب بـ mpox، لذلك من المهم أن تعرف الأعراض وكيفية حماية نفسك وماذا تفعل إذا كنت تعتقد أنك قد تكون مصابًا به. </w:t>
            </w:r>
          </w:p>
          <w:p w14:paraId="2B9C3C7F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• لمزيد من المعلومات تفضل بزيارة betterhealth.vic.gov.au/mpox </w:t>
            </w:r>
          </w:p>
          <w:p w14:paraId="52E82EA4" w14:textId="77777777" w:rsidR="00C93A7C" w:rsidRPr="004F66D7" w:rsidRDefault="00C93A7C" w:rsidP="00C93A7C">
            <w:pPr>
              <w:rPr>
                <w:rFonts w:ascii="Dubai" w:hAnsi="Dubai" w:cs="Dubai"/>
              </w:rPr>
            </w:pPr>
          </w:p>
        </w:tc>
      </w:tr>
      <w:tr w:rsidR="00C46B89" w:rsidRPr="004F66D7" w14:paraId="26863B39" w14:textId="77777777" w:rsidTr="00C93A7C">
        <w:tc>
          <w:tcPr>
            <w:tcW w:w="4508" w:type="dxa"/>
          </w:tcPr>
          <w:p w14:paraId="543FA3F8" w14:textId="55B90281" w:rsidR="00C93A7C" w:rsidRPr="004F66D7" w:rsidRDefault="00000000" w:rsidP="00C93A7C">
            <w:r w:rsidRPr="004F66D7">
              <w:rPr>
                <w:b/>
                <w:bCs/>
              </w:rPr>
              <w:t>Social tile 2</w:t>
            </w:r>
          </w:p>
        </w:tc>
        <w:tc>
          <w:tcPr>
            <w:tcW w:w="4508" w:type="dxa"/>
          </w:tcPr>
          <w:p w14:paraId="5DBA8849" w14:textId="23C9970D" w:rsidR="00C93A7C" w:rsidRPr="004F66D7" w:rsidRDefault="00000000" w:rsidP="00C93A7C">
            <w:pPr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b/>
                <w:bCs/>
              </w:rPr>
              <w:t>Social tile 2</w:t>
            </w:r>
          </w:p>
        </w:tc>
      </w:tr>
      <w:tr w:rsidR="00C46B89" w:rsidRPr="004F66D7" w14:paraId="7D10D5A1" w14:textId="77777777" w:rsidTr="00C93A7C">
        <w:tc>
          <w:tcPr>
            <w:tcW w:w="4508" w:type="dxa"/>
          </w:tcPr>
          <w:p w14:paraId="3E285523" w14:textId="77777777" w:rsidR="00C93A7C" w:rsidRPr="004F66D7" w:rsidRDefault="00000000" w:rsidP="00C93A7C">
            <w:r w:rsidRPr="004F66D7">
              <w:t xml:space="preserve">Symptoms of mpox can include: </w:t>
            </w:r>
          </w:p>
          <w:p w14:paraId="2C56F79B" w14:textId="77777777" w:rsidR="00C93A7C" w:rsidRPr="004F66D7" w:rsidRDefault="00000000" w:rsidP="00C93A7C">
            <w:pPr>
              <w:numPr>
                <w:ilvl w:val="2"/>
                <w:numId w:val="2"/>
              </w:numPr>
            </w:pPr>
            <w:r w:rsidRPr="004F66D7">
              <w:t xml:space="preserve">Skin rash, pimple-like lesions or sores (particularly in areas that are hard to see such as the genitals, anus or buttocks) </w:t>
            </w:r>
          </w:p>
          <w:p w14:paraId="1F65D19F" w14:textId="77777777" w:rsidR="00C93A7C" w:rsidRPr="004F66D7" w:rsidRDefault="00000000" w:rsidP="00C93A7C">
            <w:pPr>
              <w:numPr>
                <w:ilvl w:val="2"/>
                <w:numId w:val="2"/>
              </w:numPr>
            </w:pPr>
            <w:r w:rsidRPr="004F66D7">
              <w:t xml:space="preserve">Fever or chills </w:t>
            </w:r>
          </w:p>
          <w:p w14:paraId="20279236" w14:textId="77777777" w:rsidR="00C93A7C" w:rsidRPr="004F66D7" w:rsidRDefault="00000000" w:rsidP="00C93A7C">
            <w:pPr>
              <w:numPr>
                <w:ilvl w:val="2"/>
                <w:numId w:val="2"/>
              </w:numPr>
            </w:pPr>
            <w:r w:rsidRPr="004F66D7">
              <w:t xml:space="preserve">Headache </w:t>
            </w:r>
          </w:p>
          <w:p w14:paraId="2920E61A" w14:textId="77777777" w:rsidR="00C93A7C" w:rsidRPr="004F66D7" w:rsidRDefault="00000000" w:rsidP="00C93A7C">
            <w:pPr>
              <w:numPr>
                <w:ilvl w:val="2"/>
                <w:numId w:val="2"/>
              </w:numPr>
            </w:pPr>
            <w:r w:rsidRPr="004F66D7">
              <w:t xml:space="preserve">Muscle or back aches </w:t>
            </w:r>
          </w:p>
          <w:p w14:paraId="6E284E08" w14:textId="77777777" w:rsidR="00C93A7C" w:rsidRPr="004F66D7" w:rsidRDefault="00000000" w:rsidP="00C93A7C">
            <w:pPr>
              <w:numPr>
                <w:ilvl w:val="2"/>
                <w:numId w:val="2"/>
              </w:numPr>
            </w:pPr>
            <w:r w:rsidRPr="004F66D7">
              <w:t xml:space="preserve">Swollen lymph nodes </w:t>
            </w:r>
          </w:p>
          <w:p w14:paraId="1B4679E7" w14:textId="77777777" w:rsidR="00C93A7C" w:rsidRPr="004F66D7" w:rsidRDefault="00000000" w:rsidP="00C93A7C">
            <w:pPr>
              <w:numPr>
                <w:ilvl w:val="2"/>
                <w:numId w:val="2"/>
              </w:numPr>
            </w:pPr>
            <w:r w:rsidRPr="004F66D7">
              <w:t xml:space="preserve">Fatigue </w:t>
            </w:r>
          </w:p>
          <w:p w14:paraId="79BF4318" w14:textId="77777777" w:rsidR="00C93A7C" w:rsidRPr="004F66D7" w:rsidRDefault="00C93A7C" w:rsidP="00C93A7C"/>
          <w:p w14:paraId="397DE80E" w14:textId="77777777" w:rsidR="00C93A7C" w:rsidRPr="004F66D7" w:rsidRDefault="00000000" w:rsidP="00C93A7C">
            <w:r w:rsidRPr="004F66D7">
              <w:t xml:space="preserve">Symptoms normally begin 3 to 21 days after exposure to the virus. If you have symptoms, avoid close contact with other people and get tested. Speak to your doctor or contact your local sexual health clinic. </w:t>
            </w:r>
          </w:p>
          <w:p w14:paraId="23A5ED2B" w14:textId="77777777" w:rsidR="00C93A7C" w:rsidRPr="004F66D7" w:rsidRDefault="00C93A7C" w:rsidP="00C93A7C"/>
          <w:p w14:paraId="069AC337" w14:textId="2E3C3023" w:rsidR="00C93A7C" w:rsidRPr="004F66D7" w:rsidRDefault="00000000" w:rsidP="00C93A7C">
            <w:r w:rsidRPr="004F66D7">
              <w:t>For more information visit betterhealth.vic.gov.au/mpox</w:t>
            </w:r>
          </w:p>
        </w:tc>
        <w:tc>
          <w:tcPr>
            <w:tcW w:w="4508" w:type="dxa"/>
          </w:tcPr>
          <w:p w14:paraId="07B48912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يمكن أن تشمل أعراض mpox ما يلي: </w:t>
            </w:r>
          </w:p>
          <w:p w14:paraId="33FB259F" w14:textId="77777777" w:rsidR="00C93A7C" w:rsidRPr="004F66D7" w:rsidRDefault="00000000" w:rsidP="00C93A7C">
            <w:pPr>
              <w:numPr>
                <w:ilvl w:val="2"/>
                <w:numId w:val="2"/>
              </w:num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طفح جلدي أو آفات أو تقرحات تشبه البثور (خاصة في المناطق التي يصعب رؤيتها مثل الأعضاء التناسلية أو الشرج أو الأرداف) </w:t>
            </w:r>
          </w:p>
          <w:p w14:paraId="44DF1370" w14:textId="77777777" w:rsidR="00C93A7C" w:rsidRPr="004F66D7" w:rsidRDefault="00000000" w:rsidP="00C93A7C">
            <w:pPr>
              <w:numPr>
                <w:ilvl w:val="2"/>
                <w:numId w:val="2"/>
              </w:num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الحمى أو الرعشة </w:t>
            </w:r>
          </w:p>
          <w:p w14:paraId="3CF97EE3" w14:textId="77777777" w:rsidR="00C93A7C" w:rsidRPr="004F66D7" w:rsidRDefault="00000000" w:rsidP="00C93A7C">
            <w:pPr>
              <w:numPr>
                <w:ilvl w:val="2"/>
                <w:numId w:val="2"/>
              </w:num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الصداع </w:t>
            </w:r>
          </w:p>
          <w:p w14:paraId="4A85A414" w14:textId="77777777" w:rsidR="00C93A7C" w:rsidRPr="004F66D7" w:rsidRDefault="00000000" w:rsidP="00C93A7C">
            <w:pPr>
              <w:numPr>
                <w:ilvl w:val="2"/>
                <w:numId w:val="2"/>
              </w:num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آلام العضلات أو الظهر </w:t>
            </w:r>
          </w:p>
          <w:p w14:paraId="03F47666" w14:textId="77777777" w:rsidR="00C93A7C" w:rsidRPr="004F66D7" w:rsidRDefault="00000000" w:rsidP="00C93A7C">
            <w:pPr>
              <w:numPr>
                <w:ilvl w:val="2"/>
                <w:numId w:val="2"/>
              </w:num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تورم الغدد اللمفاوية </w:t>
            </w:r>
          </w:p>
          <w:p w14:paraId="546EE671" w14:textId="77777777" w:rsidR="00C93A7C" w:rsidRPr="004F66D7" w:rsidRDefault="00000000" w:rsidP="00C93A7C">
            <w:pPr>
              <w:numPr>
                <w:ilvl w:val="2"/>
                <w:numId w:val="2"/>
              </w:num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الإعياء </w:t>
            </w:r>
          </w:p>
          <w:p w14:paraId="3D8B7084" w14:textId="77777777" w:rsidR="00C93A7C" w:rsidRPr="004F66D7" w:rsidRDefault="00C93A7C" w:rsidP="00C93A7C">
            <w:pPr>
              <w:rPr>
                <w:rFonts w:ascii="Dubai" w:hAnsi="Dubai" w:cs="Dubai"/>
              </w:rPr>
            </w:pPr>
          </w:p>
          <w:p w14:paraId="29684E46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تبدأ الأعراض عادة بعد 3 إلى 21 يومًا من التعرض للفيروس. إذا كانت لديك أعراض، فتجنب الاتصال الوثيق بأشخاص آخرين وقم بإجراء الاختبار. تحدّث إلى الطبيب أو اتصل بعيادة الصحة الجنسية المحلية. </w:t>
            </w:r>
          </w:p>
          <w:p w14:paraId="218F9080" w14:textId="77777777" w:rsidR="00C93A7C" w:rsidRPr="004F66D7" w:rsidRDefault="00C93A7C" w:rsidP="00C93A7C">
            <w:pPr>
              <w:rPr>
                <w:rFonts w:ascii="Dubai" w:hAnsi="Dubai" w:cs="Dubai"/>
              </w:rPr>
            </w:pPr>
          </w:p>
          <w:p w14:paraId="44BC755F" w14:textId="1BA7336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>لمزيد من المعلومات تفضل بزيارة betterhealth.vic.gov.au/mpox</w:t>
            </w:r>
          </w:p>
        </w:tc>
      </w:tr>
      <w:tr w:rsidR="00C46B89" w:rsidRPr="004F66D7" w14:paraId="4A68EDC5" w14:textId="77777777" w:rsidTr="00C93A7C">
        <w:tc>
          <w:tcPr>
            <w:tcW w:w="4508" w:type="dxa"/>
          </w:tcPr>
          <w:p w14:paraId="09E07136" w14:textId="078031B7" w:rsidR="00C93A7C" w:rsidRPr="004F66D7" w:rsidRDefault="00000000" w:rsidP="00C93A7C">
            <w:r w:rsidRPr="004F66D7">
              <w:rPr>
                <w:b/>
                <w:bCs/>
              </w:rPr>
              <w:t xml:space="preserve">Social tile 3 </w:t>
            </w:r>
          </w:p>
        </w:tc>
        <w:tc>
          <w:tcPr>
            <w:tcW w:w="4508" w:type="dxa"/>
          </w:tcPr>
          <w:p w14:paraId="6090B237" w14:textId="786BB308" w:rsidR="00C93A7C" w:rsidRPr="004F66D7" w:rsidRDefault="00000000" w:rsidP="00C93A7C">
            <w:pPr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b/>
                <w:bCs/>
              </w:rPr>
              <w:t xml:space="preserve">Social tile 3 </w:t>
            </w:r>
          </w:p>
        </w:tc>
      </w:tr>
      <w:tr w:rsidR="00C46B89" w:rsidRPr="004F66D7" w14:paraId="4AF1D21E" w14:textId="77777777" w:rsidTr="00C93A7C">
        <w:tc>
          <w:tcPr>
            <w:tcW w:w="4508" w:type="dxa"/>
          </w:tcPr>
          <w:p w14:paraId="4C22B11F" w14:textId="77777777" w:rsidR="00C93A7C" w:rsidRPr="004F66D7" w:rsidRDefault="00000000" w:rsidP="00C93A7C">
            <w:r w:rsidRPr="004F66D7">
              <w:lastRenderedPageBreak/>
              <w:t xml:space="preserve">Mpox is spread through prolonged skin-to-skin contact with a person who has the virus including: </w:t>
            </w:r>
          </w:p>
          <w:p w14:paraId="69F1C1C2" w14:textId="77777777" w:rsidR="00C93A7C" w:rsidRPr="004F66D7" w:rsidRDefault="00000000" w:rsidP="00C93A7C">
            <w:pPr>
              <w:numPr>
                <w:ilvl w:val="2"/>
                <w:numId w:val="4"/>
              </w:numPr>
            </w:pPr>
            <w:r w:rsidRPr="004F66D7">
              <w:t xml:space="preserve">Touching mpox sores or fluids from sores </w:t>
            </w:r>
          </w:p>
          <w:p w14:paraId="7AA324F6" w14:textId="77777777" w:rsidR="00C93A7C" w:rsidRPr="004F66D7" w:rsidRDefault="00000000" w:rsidP="00C93A7C">
            <w:pPr>
              <w:numPr>
                <w:ilvl w:val="2"/>
                <w:numId w:val="4"/>
              </w:numPr>
            </w:pPr>
            <w:r w:rsidRPr="004F66D7">
              <w:t xml:space="preserve">Sexual activity </w:t>
            </w:r>
          </w:p>
          <w:p w14:paraId="5FCDEA60" w14:textId="77777777" w:rsidR="00C93A7C" w:rsidRPr="004F66D7" w:rsidRDefault="00000000" w:rsidP="00C93A7C">
            <w:pPr>
              <w:numPr>
                <w:ilvl w:val="2"/>
                <w:numId w:val="4"/>
              </w:numPr>
            </w:pPr>
            <w:r w:rsidRPr="004F66D7">
              <w:t xml:space="preserve">Sharing items that have been in contact with sores, such as bedding and clothing </w:t>
            </w:r>
          </w:p>
          <w:p w14:paraId="79A54C33" w14:textId="77777777" w:rsidR="00C93A7C" w:rsidRPr="004F66D7" w:rsidRDefault="00C93A7C" w:rsidP="00C93A7C"/>
          <w:p w14:paraId="55692CDF" w14:textId="77777777" w:rsidR="00C93A7C" w:rsidRPr="004F66D7" w:rsidRDefault="00000000" w:rsidP="00C93A7C">
            <w:r w:rsidRPr="004F66D7">
              <w:t xml:space="preserve">You can protect yourself from mpox by avoiding close contact with anyone who has symptoms, practicing good hand hygiene, and staying informed about risks. </w:t>
            </w:r>
          </w:p>
          <w:p w14:paraId="60BAB1D8" w14:textId="77777777" w:rsidR="00C93A7C" w:rsidRPr="004F66D7" w:rsidRDefault="00C93A7C" w:rsidP="00C93A7C"/>
          <w:p w14:paraId="36768958" w14:textId="3EEB5A07" w:rsidR="00C93A7C" w:rsidRPr="004F66D7" w:rsidRDefault="00000000" w:rsidP="00C93A7C">
            <w:r w:rsidRPr="004F66D7">
              <w:t>For more information visit betterhealth.vic.gov.au/mpox</w:t>
            </w:r>
          </w:p>
        </w:tc>
        <w:tc>
          <w:tcPr>
            <w:tcW w:w="4508" w:type="dxa"/>
          </w:tcPr>
          <w:p w14:paraId="56C03816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ينتشر mpox من خلال ملامسة الجلد للجلد لفترات طويلة مع شخص مصاب بالفيروس بما في ذلك: </w:t>
            </w:r>
          </w:p>
          <w:p w14:paraId="27347956" w14:textId="77777777" w:rsidR="00C93A7C" w:rsidRPr="004F66D7" w:rsidRDefault="00000000" w:rsidP="00C93A7C">
            <w:pPr>
              <w:numPr>
                <w:ilvl w:val="2"/>
                <w:numId w:val="4"/>
              </w:num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لمس تقرحات mpox أو السوائل من القروح </w:t>
            </w:r>
          </w:p>
          <w:p w14:paraId="231FADD0" w14:textId="77777777" w:rsidR="00C93A7C" w:rsidRPr="004F66D7" w:rsidRDefault="00000000" w:rsidP="00C93A7C">
            <w:pPr>
              <w:numPr>
                <w:ilvl w:val="2"/>
                <w:numId w:val="4"/>
              </w:num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النشاط الجنسي </w:t>
            </w:r>
          </w:p>
          <w:p w14:paraId="115BC8AD" w14:textId="77777777" w:rsidR="00C93A7C" w:rsidRPr="004F66D7" w:rsidRDefault="00000000" w:rsidP="00C93A7C">
            <w:pPr>
              <w:numPr>
                <w:ilvl w:val="2"/>
                <w:numId w:val="4"/>
              </w:num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مشاركة الأشياء التي كانت على اتصال بالقروح، مثل أغطية الفراش والملابس </w:t>
            </w:r>
          </w:p>
          <w:p w14:paraId="092E4C99" w14:textId="77777777" w:rsidR="00C93A7C" w:rsidRPr="004F66D7" w:rsidRDefault="00C93A7C" w:rsidP="00C93A7C">
            <w:pPr>
              <w:rPr>
                <w:rFonts w:ascii="Dubai" w:hAnsi="Dubai" w:cs="Dubai"/>
              </w:rPr>
            </w:pPr>
          </w:p>
          <w:p w14:paraId="503D4274" w14:textId="21B4224E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>يمكنك حماية نفسك من mpox عن طريق تجن</w:t>
            </w:r>
            <w:r w:rsidR="00A31601">
              <w:rPr>
                <w:rFonts w:ascii="Dubai" w:hAnsi="Dubai" w:cs="Dubai" w:hint="cs"/>
                <w:rtl/>
                <w:lang w:val="ar"/>
              </w:rPr>
              <w:t>ُّ</w:t>
            </w:r>
            <w:r w:rsidRPr="004F66D7">
              <w:rPr>
                <w:rFonts w:ascii="Dubai" w:hAnsi="Dubai" w:cs="Dubai" w:hint="cs"/>
                <w:rtl/>
                <w:lang w:val="ar"/>
              </w:rPr>
              <w:t xml:space="preserve">ب الاتصال الوثيق مع أي شخص يعاني من الأعراض، وممارسة نظافة اليدين الجيدة، والبقاء على اطلاع بالمخاطر. </w:t>
            </w:r>
          </w:p>
          <w:p w14:paraId="592B30CF" w14:textId="77777777" w:rsidR="00C93A7C" w:rsidRPr="004F66D7" w:rsidRDefault="00C93A7C" w:rsidP="00C93A7C">
            <w:pPr>
              <w:rPr>
                <w:rFonts w:ascii="Dubai" w:hAnsi="Dubai" w:cs="Dubai"/>
              </w:rPr>
            </w:pPr>
          </w:p>
          <w:p w14:paraId="0AA394A8" w14:textId="68FC58C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>لمزيد من المعلومات تفضل بزيارة betterhealth.vic.gov.au/mpox</w:t>
            </w:r>
          </w:p>
        </w:tc>
      </w:tr>
      <w:tr w:rsidR="00C46B89" w:rsidRPr="004F66D7" w14:paraId="6E536D17" w14:textId="77777777" w:rsidTr="00C93A7C">
        <w:tc>
          <w:tcPr>
            <w:tcW w:w="4508" w:type="dxa"/>
          </w:tcPr>
          <w:p w14:paraId="07A3451B" w14:textId="03EEF0ED" w:rsidR="00C93A7C" w:rsidRPr="004F66D7" w:rsidRDefault="00000000" w:rsidP="00C93A7C">
            <w:r w:rsidRPr="004F66D7">
              <w:rPr>
                <w:b/>
                <w:bCs/>
              </w:rPr>
              <w:t>Social tile 4</w:t>
            </w:r>
          </w:p>
        </w:tc>
        <w:tc>
          <w:tcPr>
            <w:tcW w:w="4508" w:type="dxa"/>
          </w:tcPr>
          <w:p w14:paraId="22FDF394" w14:textId="33E6B37E" w:rsidR="00C93A7C" w:rsidRPr="004F66D7" w:rsidRDefault="00000000" w:rsidP="00C93A7C">
            <w:pPr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b/>
                <w:bCs/>
              </w:rPr>
              <w:t>Social tile 4</w:t>
            </w:r>
          </w:p>
        </w:tc>
      </w:tr>
      <w:tr w:rsidR="00C46B89" w:rsidRPr="004F66D7" w14:paraId="0DB109D1" w14:textId="77777777" w:rsidTr="00C93A7C">
        <w:tc>
          <w:tcPr>
            <w:tcW w:w="4508" w:type="dxa"/>
          </w:tcPr>
          <w:p w14:paraId="40C3F76C" w14:textId="77777777" w:rsidR="00C93A7C" w:rsidRPr="004F66D7" w:rsidRDefault="00000000" w:rsidP="00C93A7C">
            <w:r w:rsidRPr="004F66D7">
              <w:t xml:space="preserve">If you think you have mpox or have been exposed to it, get tested. </w:t>
            </w:r>
          </w:p>
          <w:p w14:paraId="38F7BEAE" w14:textId="3B9065A8" w:rsidR="00C93A7C" w:rsidRPr="004F66D7" w:rsidRDefault="00000000" w:rsidP="00C93A7C">
            <w:r w:rsidRPr="004F66D7">
              <w:t>Speak to your doctor or contact your local sexual health clinic.</w:t>
            </w:r>
          </w:p>
          <w:p w14:paraId="58EFEFB3" w14:textId="77777777" w:rsidR="00C93A7C" w:rsidRPr="004F66D7" w:rsidRDefault="00C93A7C" w:rsidP="00C93A7C"/>
          <w:p w14:paraId="6B1982D5" w14:textId="135AE7E4" w:rsidR="00C93A7C" w:rsidRPr="004F66D7" w:rsidRDefault="00000000" w:rsidP="00C93A7C">
            <w:r w:rsidRPr="004F66D7">
              <w:t>For more information visit betterhealth.vic.gov.au/mpox</w:t>
            </w:r>
          </w:p>
        </w:tc>
        <w:tc>
          <w:tcPr>
            <w:tcW w:w="4508" w:type="dxa"/>
          </w:tcPr>
          <w:p w14:paraId="3480C383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إذا كنت تعتقد أنك مصاب بـ mpox أو تعرضت له، فقم بإجراء الاختبار. </w:t>
            </w:r>
          </w:p>
          <w:p w14:paraId="4AD95128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>تحدّث إلى الطبيب أو اتصل بعيادة الصحة الجنسية المحلية.</w:t>
            </w:r>
          </w:p>
          <w:p w14:paraId="0E0B39D6" w14:textId="77777777" w:rsidR="00C93A7C" w:rsidRPr="004F66D7" w:rsidRDefault="00C93A7C" w:rsidP="00C93A7C">
            <w:pPr>
              <w:rPr>
                <w:rFonts w:ascii="Dubai" w:hAnsi="Dubai" w:cs="Dubai"/>
              </w:rPr>
            </w:pPr>
          </w:p>
          <w:p w14:paraId="6C424706" w14:textId="5FB67319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>لمزيد من المعلومات تفضل بزيارة betterhealth.vic.gov.au/mpox</w:t>
            </w:r>
          </w:p>
        </w:tc>
      </w:tr>
      <w:tr w:rsidR="00C46B89" w:rsidRPr="004F66D7" w14:paraId="7785D018" w14:textId="77777777" w:rsidTr="00C93A7C">
        <w:tc>
          <w:tcPr>
            <w:tcW w:w="4508" w:type="dxa"/>
          </w:tcPr>
          <w:p w14:paraId="4744C6BA" w14:textId="0AFC5CD0" w:rsidR="00C93A7C" w:rsidRPr="004F66D7" w:rsidRDefault="00000000" w:rsidP="00C93A7C">
            <w:r w:rsidRPr="004F66D7">
              <w:rPr>
                <w:b/>
                <w:bCs/>
              </w:rPr>
              <w:t>Social tile 5</w:t>
            </w:r>
          </w:p>
        </w:tc>
        <w:tc>
          <w:tcPr>
            <w:tcW w:w="4508" w:type="dxa"/>
          </w:tcPr>
          <w:p w14:paraId="6206A4DE" w14:textId="756A744C" w:rsidR="00C93A7C" w:rsidRPr="004F66D7" w:rsidRDefault="00000000" w:rsidP="00C93A7C">
            <w:pPr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b/>
                <w:bCs/>
              </w:rPr>
              <w:t>Social tile 5</w:t>
            </w:r>
          </w:p>
        </w:tc>
      </w:tr>
      <w:tr w:rsidR="00C46B89" w:rsidRPr="004F66D7" w14:paraId="201AC68B" w14:textId="77777777" w:rsidTr="00C93A7C">
        <w:tc>
          <w:tcPr>
            <w:tcW w:w="4508" w:type="dxa"/>
          </w:tcPr>
          <w:p w14:paraId="79CBA041" w14:textId="77777777" w:rsidR="00C93A7C" w:rsidRPr="004F66D7" w:rsidRDefault="00000000" w:rsidP="00C93A7C">
            <w:r w:rsidRPr="004F66D7">
              <w:t xml:space="preserve">You can protect yourself from mpox by avoiding close contact with anyone who has symptoms, practicing good hand hygiene, and staying informed about risks. </w:t>
            </w:r>
          </w:p>
          <w:p w14:paraId="13CFD9C6" w14:textId="77777777" w:rsidR="00C93A7C" w:rsidRPr="004F66D7" w:rsidRDefault="00000000" w:rsidP="00C93A7C">
            <w:r w:rsidRPr="004F66D7">
              <w:t xml:space="preserve">If you have symptoms, get tested. </w:t>
            </w:r>
          </w:p>
          <w:p w14:paraId="27E233A8" w14:textId="77777777" w:rsidR="00C93A7C" w:rsidRPr="004F66D7" w:rsidRDefault="00000000" w:rsidP="00C93A7C">
            <w:r w:rsidRPr="004F66D7">
              <w:t xml:space="preserve">Get vaccinated if you are eligible. </w:t>
            </w:r>
          </w:p>
          <w:p w14:paraId="796E2560" w14:textId="77777777" w:rsidR="00C93A7C" w:rsidRPr="004F66D7" w:rsidRDefault="00C93A7C" w:rsidP="00C93A7C"/>
          <w:p w14:paraId="49C7B911" w14:textId="2BE48CBF" w:rsidR="00C93A7C" w:rsidRPr="004F66D7" w:rsidRDefault="00000000" w:rsidP="00C93A7C">
            <w:r w:rsidRPr="004F66D7">
              <w:t>For more information visit betterhealth.vic.gov.au/mpox</w:t>
            </w:r>
          </w:p>
        </w:tc>
        <w:tc>
          <w:tcPr>
            <w:tcW w:w="4508" w:type="dxa"/>
          </w:tcPr>
          <w:p w14:paraId="0FFC8F3C" w14:textId="684AEAEB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>يمكنك حماية نفسك من mpox عن طريق تجن</w:t>
            </w:r>
            <w:r w:rsidR="00A31601">
              <w:rPr>
                <w:rFonts w:ascii="Dubai" w:hAnsi="Dubai" w:cs="Dubai" w:hint="cs"/>
                <w:rtl/>
                <w:lang w:val="ar"/>
              </w:rPr>
              <w:t>ُّ</w:t>
            </w:r>
            <w:r w:rsidRPr="004F66D7">
              <w:rPr>
                <w:rFonts w:ascii="Dubai" w:hAnsi="Dubai" w:cs="Dubai" w:hint="cs"/>
                <w:rtl/>
                <w:lang w:val="ar"/>
              </w:rPr>
              <w:t xml:space="preserve">ب الاتصال الوثيق مع أي شخص يعاني من الأعراض، وممارسة نظافة اليدين الجيدة، والبقاء على اطلاع بالمخاطر. </w:t>
            </w:r>
          </w:p>
          <w:p w14:paraId="670F9B94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إذا كانت لديك أعراض، فقم بإجراء الاختبار. </w:t>
            </w:r>
          </w:p>
          <w:p w14:paraId="5CD0721A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احصل على التطعيم إذا كنت مؤهلًا. </w:t>
            </w:r>
          </w:p>
          <w:p w14:paraId="43B63A85" w14:textId="77777777" w:rsidR="00C93A7C" w:rsidRPr="004F66D7" w:rsidRDefault="00C93A7C" w:rsidP="00C93A7C">
            <w:pPr>
              <w:rPr>
                <w:rFonts w:ascii="Dubai" w:hAnsi="Dubai" w:cs="Dubai"/>
              </w:rPr>
            </w:pPr>
          </w:p>
          <w:p w14:paraId="10EF30EF" w14:textId="40EFC972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>لمزيد من المعلومات تفضل بزيارة betterhealth.vic.gov.au/mpox</w:t>
            </w:r>
          </w:p>
        </w:tc>
      </w:tr>
      <w:tr w:rsidR="00C46B89" w:rsidRPr="004F66D7" w14:paraId="2BEEDA75" w14:textId="77777777" w:rsidTr="00C93A7C">
        <w:tc>
          <w:tcPr>
            <w:tcW w:w="4508" w:type="dxa"/>
          </w:tcPr>
          <w:p w14:paraId="19CEF359" w14:textId="72942CE1" w:rsidR="00C93A7C" w:rsidRPr="004F66D7" w:rsidRDefault="00000000" w:rsidP="00C93A7C">
            <w:r w:rsidRPr="004F66D7">
              <w:rPr>
                <w:b/>
                <w:bCs/>
              </w:rPr>
              <w:t>Social tile 6</w:t>
            </w:r>
          </w:p>
        </w:tc>
        <w:tc>
          <w:tcPr>
            <w:tcW w:w="4508" w:type="dxa"/>
          </w:tcPr>
          <w:p w14:paraId="6344CBDB" w14:textId="4A0FFF0B" w:rsidR="00C93A7C" w:rsidRPr="004F66D7" w:rsidRDefault="00000000" w:rsidP="00C93A7C">
            <w:pPr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b/>
                <w:bCs/>
              </w:rPr>
              <w:t>Social tile 6</w:t>
            </w:r>
          </w:p>
        </w:tc>
      </w:tr>
      <w:tr w:rsidR="00C46B89" w:rsidRPr="004F66D7" w14:paraId="3D1FBB67" w14:textId="77777777" w:rsidTr="00C93A7C">
        <w:tc>
          <w:tcPr>
            <w:tcW w:w="4508" w:type="dxa"/>
          </w:tcPr>
          <w:p w14:paraId="3B75C450" w14:textId="77777777" w:rsidR="00C93A7C" w:rsidRPr="004F66D7" w:rsidRDefault="00000000" w:rsidP="00C93A7C">
            <w:r w:rsidRPr="004F66D7">
              <w:lastRenderedPageBreak/>
              <w:t>Currently, people at most risk of mpox in Victoria are gay, bisexual and other men who have sex with men, sex workers and their sexual partners.</w:t>
            </w:r>
          </w:p>
          <w:p w14:paraId="2FF90189" w14:textId="77777777" w:rsidR="00C93A7C" w:rsidRPr="004F66D7" w:rsidRDefault="00000000" w:rsidP="00C93A7C">
            <w:r w:rsidRPr="004F66D7">
              <w:t xml:space="preserve">Get vaccinated and protect yourself from mpox. </w:t>
            </w:r>
          </w:p>
          <w:p w14:paraId="7EBCC1C1" w14:textId="77777777" w:rsidR="00C93A7C" w:rsidRPr="004F66D7" w:rsidRDefault="00000000" w:rsidP="00C93A7C">
            <w:r w:rsidRPr="004F66D7">
              <w:t xml:space="preserve">Vaccination is a safe and effective way to protect yourself and others against severe illness from mpox. Vaccination is free for eligible people, and no Medicare card is required. </w:t>
            </w:r>
          </w:p>
          <w:p w14:paraId="2A61F2EA" w14:textId="77777777" w:rsidR="00C93A7C" w:rsidRPr="004F66D7" w:rsidRDefault="00000000" w:rsidP="00C93A7C">
            <w:r w:rsidRPr="004F66D7">
              <w:t xml:space="preserve">Vaccination is available at sexual health clinics across Victoria and some GPs. </w:t>
            </w:r>
          </w:p>
          <w:p w14:paraId="01C8D424" w14:textId="77777777" w:rsidR="00C93A7C" w:rsidRPr="004F66D7" w:rsidRDefault="00C93A7C" w:rsidP="00C93A7C"/>
          <w:p w14:paraId="28A30B29" w14:textId="0AB0C0C5" w:rsidR="00C93A7C" w:rsidRPr="004F66D7" w:rsidRDefault="00000000" w:rsidP="00C93A7C">
            <w:r w:rsidRPr="004F66D7">
              <w:t>To find clinics and book an appointment, visit betterhealth.vic.gov.au/mpox-immunisation-</w:t>
            </w:r>
            <w:proofErr w:type="gramStart"/>
            <w:r w:rsidRPr="004F66D7">
              <w:t>providers .</w:t>
            </w:r>
            <w:proofErr w:type="gramEnd"/>
          </w:p>
        </w:tc>
        <w:tc>
          <w:tcPr>
            <w:tcW w:w="4508" w:type="dxa"/>
          </w:tcPr>
          <w:p w14:paraId="62B820A9" w14:textId="50264442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حاليًا، الأشخاص الأكثر عرضة لخطر الإصابة بـ mpox في ولاية فيكتوريا هم </w:t>
            </w:r>
            <w:r w:rsidR="00A31601">
              <w:rPr>
                <w:rFonts w:ascii="Dubai" w:hAnsi="Dubai" w:cs="Dubai" w:hint="cs"/>
                <w:rtl/>
                <w:lang w:val="ar"/>
              </w:rPr>
              <w:t>ال</w:t>
            </w:r>
            <w:r w:rsidRPr="004F66D7">
              <w:rPr>
                <w:rFonts w:ascii="Dubai" w:hAnsi="Dubai" w:cs="Dubai" w:hint="cs"/>
                <w:rtl/>
                <w:lang w:val="ar"/>
              </w:rPr>
              <w:t>مثليون ومزدوجو الميل الجنسي وغيرهم من الرجال الذين يمارسون الجنس مع الرجال والمشتغلين بالجنس وشركائهم الجنسيين.</w:t>
            </w:r>
          </w:p>
          <w:p w14:paraId="4CC9E12A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احصل على التطعيم واحمِ نفسك من mpox. </w:t>
            </w:r>
          </w:p>
          <w:p w14:paraId="77CFE611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التطعيم هو وسيلة آمنة وفعّالة لحماية نفسك والآخرين من المرض الشديد من mpox. التطعيم مجاني للأشخاص المؤهلين، ولا يلزم وجود بطاقة Medicare. </w:t>
            </w:r>
          </w:p>
          <w:p w14:paraId="7DBA03E5" w14:textId="77777777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 xml:space="preserve">التطعيم متاح في عيادات الصحة الجنسية في جميع أنحاء ولاية فيكتوريا ولدى بعض الأطباء العامين. </w:t>
            </w:r>
          </w:p>
          <w:p w14:paraId="643473C8" w14:textId="77777777" w:rsidR="00C93A7C" w:rsidRPr="004F66D7" w:rsidRDefault="00C93A7C" w:rsidP="00C93A7C">
            <w:pPr>
              <w:rPr>
                <w:rFonts w:ascii="Dubai" w:hAnsi="Dubai" w:cs="Dubai"/>
              </w:rPr>
            </w:pPr>
          </w:p>
          <w:p w14:paraId="75251820" w14:textId="4B4AA8C8" w:rsidR="00C93A7C" w:rsidRPr="004F66D7" w:rsidRDefault="00000000" w:rsidP="00C93A7C">
            <w:pPr>
              <w:bidi/>
              <w:rPr>
                <w:rFonts w:ascii="Dubai" w:hAnsi="Dubai" w:cs="Dubai"/>
              </w:rPr>
            </w:pPr>
            <w:r w:rsidRPr="004F66D7">
              <w:rPr>
                <w:rFonts w:ascii="Dubai" w:hAnsi="Dubai" w:cs="Dubai" w:hint="cs"/>
                <w:rtl/>
                <w:lang w:val="ar"/>
              </w:rPr>
              <w:t>للعثور على العيادات وحجز موعد، تفضل بزيارة betterhealth.vic.gov.au/mpox-immunisation-providers.</w:t>
            </w:r>
          </w:p>
        </w:tc>
      </w:tr>
    </w:tbl>
    <w:p w14:paraId="449B8B64" w14:textId="77777777" w:rsidR="002C39D7" w:rsidRDefault="002C39D7"/>
    <w:sectPr w:rsidR="002C3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Dubai">
    <w:charset w:val="B2"/>
    <w:family w:val="swiss"/>
    <w:pitch w:val="variable"/>
    <w:sig w:usb0="80002067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2FDD5F6"/>
    <w:multiLevelType w:val="hybridMultilevel"/>
    <w:tmpl w:val="FFFFFFFF"/>
    <w:lvl w:ilvl="0" w:tplc="3C8898B2">
      <w:start w:val="1"/>
      <w:numFmt w:val="ideographDigital"/>
      <w:lvlText w:val=""/>
      <w:lvlJc w:val="left"/>
    </w:lvl>
    <w:lvl w:ilvl="1" w:tplc="5F78DA60">
      <w:start w:val="1"/>
      <w:numFmt w:val="ideographDigital"/>
      <w:lvlText w:val=""/>
      <w:lvlJc w:val="left"/>
    </w:lvl>
    <w:lvl w:ilvl="2" w:tplc="16BA21BE">
      <w:start w:val="1"/>
      <w:numFmt w:val="decimal"/>
      <w:lvlText w:val=""/>
      <w:lvlJc w:val="left"/>
    </w:lvl>
    <w:lvl w:ilvl="3" w:tplc="CC66DDD6">
      <w:numFmt w:val="decimal"/>
      <w:lvlText w:val=""/>
      <w:lvlJc w:val="left"/>
    </w:lvl>
    <w:lvl w:ilvl="4" w:tplc="E9260076">
      <w:numFmt w:val="decimal"/>
      <w:lvlText w:val=""/>
      <w:lvlJc w:val="left"/>
    </w:lvl>
    <w:lvl w:ilvl="5" w:tplc="2EDE6A98">
      <w:numFmt w:val="decimal"/>
      <w:lvlText w:val=""/>
      <w:lvlJc w:val="left"/>
    </w:lvl>
    <w:lvl w:ilvl="6" w:tplc="AF061EA2">
      <w:numFmt w:val="decimal"/>
      <w:lvlText w:val=""/>
      <w:lvlJc w:val="left"/>
    </w:lvl>
    <w:lvl w:ilvl="7" w:tplc="998E878A">
      <w:numFmt w:val="decimal"/>
      <w:lvlText w:val=""/>
      <w:lvlJc w:val="left"/>
    </w:lvl>
    <w:lvl w:ilvl="8" w:tplc="58F073C4">
      <w:numFmt w:val="decimal"/>
      <w:lvlText w:val=""/>
      <w:lvlJc w:val="left"/>
    </w:lvl>
  </w:abstractNum>
  <w:abstractNum w:abstractNumId="1" w15:restartNumberingAfterBreak="0">
    <w:nsid w:val="003A525E"/>
    <w:multiLevelType w:val="hybridMultilevel"/>
    <w:tmpl w:val="4E101E80"/>
    <w:lvl w:ilvl="0" w:tplc="0A96705E">
      <w:start w:val="1"/>
      <w:numFmt w:val="ideographDigital"/>
      <w:lvlText w:val=""/>
      <w:lvlJc w:val="left"/>
    </w:lvl>
    <w:lvl w:ilvl="1" w:tplc="53E4A48E">
      <w:start w:val="1"/>
      <w:numFmt w:val="ideographDigital"/>
      <w:lvlText w:val=""/>
      <w:lvlJc w:val="left"/>
    </w:lvl>
    <w:lvl w:ilvl="2" w:tplc="55122D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67B4E02A">
      <w:numFmt w:val="decimal"/>
      <w:lvlText w:val=""/>
      <w:lvlJc w:val="left"/>
    </w:lvl>
    <w:lvl w:ilvl="4" w:tplc="5FB6532A">
      <w:numFmt w:val="decimal"/>
      <w:lvlText w:val=""/>
      <w:lvlJc w:val="left"/>
    </w:lvl>
    <w:lvl w:ilvl="5" w:tplc="D4A2E476">
      <w:numFmt w:val="decimal"/>
      <w:lvlText w:val=""/>
      <w:lvlJc w:val="left"/>
    </w:lvl>
    <w:lvl w:ilvl="6" w:tplc="1B76E56E">
      <w:numFmt w:val="decimal"/>
      <w:lvlText w:val=""/>
      <w:lvlJc w:val="left"/>
    </w:lvl>
    <w:lvl w:ilvl="7" w:tplc="697A0822">
      <w:numFmt w:val="decimal"/>
      <w:lvlText w:val=""/>
      <w:lvlJc w:val="left"/>
    </w:lvl>
    <w:lvl w:ilvl="8" w:tplc="47980F06">
      <w:numFmt w:val="decimal"/>
      <w:lvlText w:val=""/>
      <w:lvlJc w:val="left"/>
    </w:lvl>
  </w:abstractNum>
  <w:abstractNum w:abstractNumId="2" w15:restartNumberingAfterBreak="0">
    <w:nsid w:val="31FE115C"/>
    <w:multiLevelType w:val="hybridMultilevel"/>
    <w:tmpl w:val="7682CE1A"/>
    <w:lvl w:ilvl="0" w:tplc="B1F46CB4">
      <w:start w:val="1"/>
      <w:numFmt w:val="ideographDigital"/>
      <w:lvlText w:val=""/>
      <w:lvlJc w:val="left"/>
    </w:lvl>
    <w:lvl w:ilvl="1" w:tplc="C0842122">
      <w:start w:val="1"/>
      <w:numFmt w:val="ideographDigital"/>
      <w:lvlText w:val=""/>
      <w:lvlJc w:val="left"/>
    </w:lvl>
    <w:lvl w:ilvl="2" w:tplc="71F667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414445BC">
      <w:numFmt w:val="decimal"/>
      <w:lvlText w:val=""/>
      <w:lvlJc w:val="left"/>
    </w:lvl>
    <w:lvl w:ilvl="4" w:tplc="ABDA6D1C">
      <w:numFmt w:val="decimal"/>
      <w:lvlText w:val=""/>
      <w:lvlJc w:val="left"/>
    </w:lvl>
    <w:lvl w:ilvl="5" w:tplc="27788A04">
      <w:numFmt w:val="decimal"/>
      <w:lvlText w:val=""/>
      <w:lvlJc w:val="left"/>
    </w:lvl>
    <w:lvl w:ilvl="6" w:tplc="575E399E">
      <w:numFmt w:val="decimal"/>
      <w:lvlText w:val=""/>
      <w:lvlJc w:val="left"/>
    </w:lvl>
    <w:lvl w:ilvl="7" w:tplc="BC164C30">
      <w:numFmt w:val="decimal"/>
      <w:lvlText w:val=""/>
      <w:lvlJc w:val="left"/>
    </w:lvl>
    <w:lvl w:ilvl="8" w:tplc="2954FA5C">
      <w:numFmt w:val="decimal"/>
      <w:lvlText w:val=""/>
      <w:lvlJc w:val="left"/>
    </w:lvl>
  </w:abstractNum>
  <w:abstractNum w:abstractNumId="3" w15:restartNumberingAfterBreak="0">
    <w:nsid w:val="6D3336B8"/>
    <w:multiLevelType w:val="hybridMultilevel"/>
    <w:tmpl w:val="FFFFFFFF"/>
    <w:lvl w:ilvl="0" w:tplc="376EDC8A">
      <w:start w:val="1"/>
      <w:numFmt w:val="ideographDigital"/>
      <w:lvlText w:val=""/>
      <w:lvlJc w:val="left"/>
    </w:lvl>
    <w:lvl w:ilvl="1" w:tplc="2C2C23EE">
      <w:start w:val="1"/>
      <w:numFmt w:val="ideographDigital"/>
      <w:lvlText w:val=""/>
      <w:lvlJc w:val="left"/>
    </w:lvl>
    <w:lvl w:ilvl="2" w:tplc="A73E906C">
      <w:start w:val="1"/>
      <w:numFmt w:val="decimal"/>
      <w:lvlText w:val=""/>
      <w:lvlJc w:val="left"/>
    </w:lvl>
    <w:lvl w:ilvl="3" w:tplc="FA342166">
      <w:numFmt w:val="decimal"/>
      <w:lvlText w:val=""/>
      <w:lvlJc w:val="left"/>
    </w:lvl>
    <w:lvl w:ilvl="4" w:tplc="A84AA41A">
      <w:numFmt w:val="decimal"/>
      <w:lvlText w:val=""/>
      <w:lvlJc w:val="left"/>
    </w:lvl>
    <w:lvl w:ilvl="5" w:tplc="E4226784">
      <w:numFmt w:val="decimal"/>
      <w:lvlText w:val=""/>
      <w:lvlJc w:val="left"/>
    </w:lvl>
    <w:lvl w:ilvl="6" w:tplc="C01A39FC">
      <w:numFmt w:val="decimal"/>
      <w:lvlText w:val=""/>
      <w:lvlJc w:val="left"/>
    </w:lvl>
    <w:lvl w:ilvl="7" w:tplc="F76A3500">
      <w:numFmt w:val="decimal"/>
      <w:lvlText w:val=""/>
      <w:lvlJc w:val="left"/>
    </w:lvl>
    <w:lvl w:ilvl="8" w:tplc="B0C2802A">
      <w:numFmt w:val="decimal"/>
      <w:lvlText w:val=""/>
      <w:lvlJc w:val="left"/>
    </w:lvl>
  </w:abstractNum>
  <w:num w:numId="1" w16cid:durableId="1212035885">
    <w:abstractNumId w:val="3"/>
  </w:num>
  <w:num w:numId="2" w16cid:durableId="413094858">
    <w:abstractNumId w:val="1"/>
  </w:num>
  <w:num w:numId="3" w16cid:durableId="1569919248">
    <w:abstractNumId w:val="0"/>
  </w:num>
  <w:num w:numId="4" w16cid:durableId="663632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FD1"/>
    <w:rsid w:val="00033681"/>
    <w:rsid w:val="00046833"/>
    <w:rsid w:val="002C39D7"/>
    <w:rsid w:val="0034336D"/>
    <w:rsid w:val="003F7FD1"/>
    <w:rsid w:val="004F66D7"/>
    <w:rsid w:val="0067719C"/>
    <w:rsid w:val="007739EA"/>
    <w:rsid w:val="00796CBD"/>
    <w:rsid w:val="008849DE"/>
    <w:rsid w:val="008C6845"/>
    <w:rsid w:val="0090576B"/>
    <w:rsid w:val="0092773F"/>
    <w:rsid w:val="00A31601"/>
    <w:rsid w:val="00B71F35"/>
    <w:rsid w:val="00C46B89"/>
    <w:rsid w:val="00C9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AECB7"/>
  <w15:chartTrackingRefBased/>
  <w15:docId w15:val="{2A37652E-BC84-42AC-A269-C4D440A8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7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F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F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F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F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F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F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F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F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F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F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F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F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F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F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F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7F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F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7F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7F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7F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F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F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7FD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4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316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8221D8-5821-4F22-A50F-DE88B94285F8}"/>
</file>

<file path=customXml/itemProps2.xml><?xml version="1.0" encoding="utf-8"?>
<ds:datastoreItem xmlns:ds="http://schemas.openxmlformats.org/officeDocument/2006/customXml" ds:itemID="{E0CD3493-A542-4816-89D8-73384B44A070}"/>
</file>

<file path=customXml/itemProps3.xml><?xml version="1.0" encoding="utf-8"?>
<ds:datastoreItem xmlns:ds="http://schemas.openxmlformats.org/officeDocument/2006/customXml" ds:itemID="{A9D9E606-A03A-435D-8EEB-3FFC5708E7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Paula Perez</cp:lastModifiedBy>
  <cp:revision>4</cp:revision>
  <dcterms:created xsi:type="dcterms:W3CDTF">2025-03-19T22:03:00Z</dcterms:created>
  <dcterms:modified xsi:type="dcterms:W3CDTF">2025-03-19T22:14:00Z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</Properties>
</file>