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5DF76DEB" w:rsidR="0074696E" w:rsidRPr="004C6EEE" w:rsidRDefault="00357DC8" w:rsidP="00EC40D5">
      <w:pPr>
        <w:pStyle w:val="Sectionbreakfirstpage"/>
      </w:pPr>
      <w:r>
        <w:drawing>
          <wp:anchor distT="0" distB="0" distL="114300" distR="114300" simplePos="0" relativeHeight="251658240" behindDoc="1" locked="0" layoutInCell="1" allowOverlap="1" wp14:anchorId="7840C16F" wp14:editId="68F02F16">
            <wp:simplePos x="0" y="0"/>
            <wp:positionH relativeFrom="page">
              <wp:align>right</wp:align>
            </wp:positionH>
            <wp:positionV relativeFrom="paragraph">
              <wp:posOffset>-356235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2635ADA" w14:textId="696270C2"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5387C2C0">
        <w:trPr>
          <w:trHeight w:val="622"/>
        </w:trPr>
        <w:tc>
          <w:tcPr>
            <w:tcW w:w="10348" w:type="dxa"/>
            <w:tcMar>
              <w:top w:w="1531" w:type="dxa"/>
              <w:left w:w="0" w:type="dxa"/>
              <w:right w:w="0" w:type="dxa"/>
            </w:tcMar>
          </w:tcPr>
          <w:p w14:paraId="23F13036" w14:textId="391A827E" w:rsidR="00C27581" w:rsidRPr="00BF3E3F" w:rsidRDefault="00C27581" w:rsidP="4584FE09">
            <w:pPr>
              <w:pStyle w:val="Documenttitle"/>
              <w:rPr>
                <w:rFonts w:eastAsia="Arial" w:cs="Arial"/>
                <w:color w:val="002060"/>
                <w:sz w:val="20"/>
                <w:szCs w:val="20"/>
              </w:rPr>
            </w:pPr>
          </w:p>
          <w:p w14:paraId="5A59326C" w14:textId="1FC15EAE" w:rsidR="4584FE09" w:rsidRPr="00AF57FA" w:rsidRDefault="4584FE09" w:rsidP="4584FE09">
            <w:pPr>
              <w:pStyle w:val="Documenttitle"/>
              <w:rPr>
                <w:rFonts w:eastAsia="Arial" w:cs="Arial"/>
                <w:color w:val="002060"/>
                <w:lang w:val="en-GB"/>
              </w:rPr>
            </w:pPr>
            <w:r w:rsidRPr="206F5C7F">
              <w:rPr>
                <w:rFonts w:eastAsia="Arial" w:cs="Arial"/>
                <w:color w:val="002060"/>
              </w:rPr>
              <w:t>202</w:t>
            </w:r>
            <w:r w:rsidR="00357DC8">
              <w:rPr>
                <w:rFonts w:eastAsia="Arial" w:cs="Arial"/>
                <w:color w:val="002060"/>
              </w:rPr>
              <w:t>5</w:t>
            </w:r>
            <w:r w:rsidRPr="206F5C7F">
              <w:rPr>
                <w:rFonts w:eastAsia="Arial" w:cs="Arial"/>
                <w:color w:val="002060"/>
              </w:rPr>
              <w:t xml:space="preserve"> V</w:t>
            </w:r>
            <w:r w:rsidR="00E215EF">
              <w:rPr>
                <w:rFonts w:eastAsia="Arial" w:cs="Arial"/>
                <w:color w:val="002060"/>
              </w:rPr>
              <w:t xml:space="preserve">ictorian </w:t>
            </w:r>
            <w:r w:rsidRPr="206F5C7F">
              <w:rPr>
                <w:rFonts w:eastAsia="Arial" w:cs="Arial"/>
                <w:color w:val="002060"/>
              </w:rPr>
              <w:t>P</w:t>
            </w:r>
            <w:r w:rsidR="00E215EF">
              <w:rPr>
                <w:rFonts w:eastAsia="Arial" w:cs="Arial"/>
                <w:color w:val="002060"/>
              </w:rPr>
              <w:t xml:space="preserve">ublic </w:t>
            </w:r>
            <w:r w:rsidRPr="206F5C7F">
              <w:rPr>
                <w:rFonts w:eastAsia="Arial" w:cs="Arial"/>
                <w:color w:val="002060"/>
              </w:rPr>
              <w:t>H</w:t>
            </w:r>
            <w:r w:rsidR="00E215EF">
              <w:rPr>
                <w:rFonts w:eastAsia="Arial" w:cs="Arial"/>
                <w:color w:val="002060"/>
              </w:rPr>
              <w:t xml:space="preserve">ealthcare </w:t>
            </w:r>
            <w:r w:rsidRPr="206F5C7F">
              <w:rPr>
                <w:rFonts w:eastAsia="Arial" w:cs="Arial"/>
                <w:color w:val="002060"/>
              </w:rPr>
              <w:t>A</w:t>
            </w:r>
            <w:r w:rsidR="00E215EF">
              <w:rPr>
                <w:rFonts w:eastAsia="Arial" w:cs="Arial"/>
                <w:color w:val="002060"/>
              </w:rPr>
              <w:t>wards</w:t>
            </w:r>
            <w:r w:rsidRPr="206F5C7F">
              <w:rPr>
                <w:rFonts w:eastAsia="Arial" w:cs="Arial"/>
                <w:color w:val="002060"/>
              </w:rPr>
              <w:t xml:space="preserve"> General Award criteria</w:t>
            </w:r>
          </w:p>
        </w:tc>
      </w:tr>
      <w:tr w:rsidR="003B5733" w14:paraId="15251B8D" w14:textId="77777777" w:rsidTr="5387C2C0">
        <w:tc>
          <w:tcPr>
            <w:tcW w:w="10348" w:type="dxa"/>
          </w:tcPr>
          <w:p w14:paraId="30DB5012" w14:textId="3490D112" w:rsidR="2BFCF556" w:rsidRPr="00167AF9" w:rsidRDefault="2BFCF556" w:rsidP="4584FE09">
            <w:pPr>
              <w:spacing w:after="0" w:line="240" w:lineRule="auto"/>
              <w:rPr>
                <w:rFonts w:ascii="Arial" w:eastAsia="Arial" w:hAnsi="Arial" w:cs="Arial"/>
                <w:color w:val="002060"/>
                <w:sz w:val="28"/>
                <w:szCs w:val="28"/>
              </w:rPr>
            </w:pPr>
            <w:r w:rsidRPr="00AF57FA">
              <w:rPr>
                <w:rFonts w:ascii="Arial" w:eastAsia="Arial" w:hAnsi="Arial" w:cs="Arial"/>
                <w:color w:val="002060"/>
                <w:sz w:val="28"/>
                <w:szCs w:val="28"/>
              </w:rPr>
              <w:t xml:space="preserve">Category </w:t>
            </w:r>
            <w:r w:rsidR="00EF5824">
              <w:rPr>
                <w:rFonts w:ascii="Arial" w:eastAsia="Arial" w:hAnsi="Arial" w:cs="Arial"/>
                <w:color w:val="002060"/>
                <w:sz w:val="28"/>
                <w:szCs w:val="28"/>
              </w:rPr>
              <w:t>10</w:t>
            </w:r>
            <w:r w:rsidR="4584FE09" w:rsidRPr="00AF57FA">
              <w:rPr>
                <w:rFonts w:ascii="Arial" w:eastAsia="Arial" w:hAnsi="Arial" w:cs="Arial"/>
                <w:color w:val="002060"/>
                <w:sz w:val="28"/>
                <w:szCs w:val="28"/>
              </w:rPr>
              <w:t xml:space="preserve"> </w:t>
            </w:r>
            <w:r w:rsidR="00F402AA" w:rsidRPr="00167AF9">
              <w:rPr>
                <w:rFonts w:ascii="Arial" w:eastAsia="Arial" w:hAnsi="Arial" w:cs="Arial"/>
                <w:color w:val="002060"/>
                <w:sz w:val="28"/>
                <w:szCs w:val="28"/>
              </w:rPr>
              <w:t>–</w:t>
            </w:r>
            <w:r w:rsidR="00956F04" w:rsidRPr="00167AF9">
              <w:rPr>
                <w:rFonts w:ascii="Arial" w:eastAsia="Arial" w:hAnsi="Arial" w:cs="Arial"/>
                <w:color w:val="002060"/>
                <w:sz w:val="28"/>
                <w:szCs w:val="28"/>
              </w:rPr>
              <w:t xml:space="preserve"> </w:t>
            </w:r>
            <w:r w:rsidR="00F402AA" w:rsidRPr="00167AF9">
              <w:rPr>
                <w:rFonts w:ascii="Arial" w:eastAsia="Arial" w:hAnsi="Arial" w:cs="Arial"/>
                <w:color w:val="002060"/>
                <w:sz w:val="28"/>
                <w:szCs w:val="28"/>
              </w:rPr>
              <w:t>Partnering in healthcare</w:t>
            </w:r>
          </w:p>
          <w:p w14:paraId="6DFE110F" w14:textId="280680D7" w:rsidR="7AC0C062" w:rsidRPr="00167AF9" w:rsidRDefault="7AC0C062" w:rsidP="7AC0C062">
            <w:pPr>
              <w:spacing w:after="0" w:line="240" w:lineRule="auto"/>
              <w:rPr>
                <w:rFonts w:ascii="Arial" w:eastAsia="Arial" w:hAnsi="Arial" w:cs="Arial"/>
                <w:color w:val="002060"/>
              </w:rPr>
            </w:pPr>
          </w:p>
          <w:p w14:paraId="2E94D302" w14:textId="77777777" w:rsidR="007560FC" w:rsidRDefault="00257019" w:rsidP="7AC0C062">
            <w:pPr>
              <w:spacing w:after="0" w:line="240" w:lineRule="auto"/>
              <w:rPr>
                <w:rFonts w:ascii="Arial" w:eastAsia="Times New Roman" w:hAnsi="Arial" w:cs="Arial"/>
                <w:color w:val="002060"/>
                <w:bdr w:val="none" w:sz="0" w:space="0" w:color="auto" w:frame="1"/>
                <w:lang w:eastAsia="en-AU"/>
              </w:rPr>
            </w:pPr>
            <w:r w:rsidRPr="00257019">
              <w:rPr>
                <w:rFonts w:ascii="Arial" w:eastAsia="Times New Roman" w:hAnsi="Arial" w:cs="Arial"/>
                <w:color w:val="002060"/>
                <w:bdr w:val="none" w:sz="0" w:space="0" w:color="auto" w:frame="1"/>
                <w:lang w:eastAsia="en-AU"/>
              </w:rPr>
              <w:t>This award recognises outstanding collaboration between services delivering public healthcare, to achieve better outcomes for their patients. The focus of this award is on how the partnership is enabling services to genuinely work together to address common problems and improve outcomes. </w:t>
            </w:r>
          </w:p>
          <w:p w14:paraId="17BCDE4C" w14:textId="77777777" w:rsidR="00D01E53" w:rsidRDefault="00D01E53" w:rsidP="7AC0C062">
            <w:pPr>
              <w:spacing w:after="0" w:line="240" w:lineRule="auto"/>
              <w:rPr>
                <w:rFonts w:ascii="Arial" w:eastAsia="Times New Roman" w:hAnsi="Arial" w:cs="Arial"/>
                <w:color w:val="002060"/>
                <w:bdr w:val="none" w:sz="0" w:space="0" w:color="auto" w:frame="1"/>
                <w:lang w:eastAsia="en-AU"/>
              </w:rPr>
            </w:pPr>
          </w:p>
          <w:p w14:paraId="1706861A" w14:textId="1CB39C77" w:rsidR="005B6BFE" w:rsidRDefault="00D01E53" w:rsidP="7AC0C062">
            <w:pPr>
              <w:spacing w:after="0" w:line="240" w:lineRule="auto"/>
              <w:rPr>
                <w:rFonts w:ascii="Arial" w:eastAsia="Arial" w:hAnsi="Arial" w:cs="Arial"/>
                <w:color w:val="002060"/>
              </w:rPr>
            </w:pPr>
            <w:r>
              <w:rPr>
                <w:rFonts w:ascii="Arial" w:eastAsia="Times New Roman" w:hAnsi="Arial" w:cs="Arial"/>
                <w:color w:val="002060"/>
                <w:bdr w:val="none" w:sz="0" w:space="0" w:color="auto" w:frame="1"/>
                <w:lang w:eastAsia="en-AU"/>
              </w:rPr>
              <w:t xml:space="preserve">To be eligible for this award, at least one party must be a health service. </w:t>
            </w:r>
            <w:r w:rsidR="0055695C">
              <w:rPr>
                <w:rFonts w:ascii="Arial" w:eastAsia="Times New Roman" w:hAnsi="Arial" w:cs="Arial"/>
                <w:color w:val="002060"/>
                <w:bdr w:val="none" w:sz="0" w:space="0" w:color="auto" w:frame="1"/>
                <w:lang w:eastAsia="en-AU"/>
              </w:rPr>
              <w:t xml:space="preserve">Partnerships may be between health services or between a health service and another </w:t>
            </w:r>
            <w:r w:rsidR="00511BA5">
              <w:rPr>
                <w:rFonts w:ascii="Arial" w:eastAsia="Times New Roman" w:hAnsi="Arial" w:cs="Arial"/>
                <w:color w:val="002060"/>
                <w:bdr w:val="none" w:sz="0" w:space="0" w:color="auto" w:frame="1"/>
                <w:lang w:eastAsia="en-AU"/>
              </w:rPr>
              <w:t>organisation</w:t>
            </w:r>
            <w:r w:rsidR="00237767">
              <w:rPr>
                <w:rFonts w:ascii="Arial" w:eastAsia="Times New Roman" w:hAnsi="Arial" w:cs="Arial"/>
                <w:color w:val="002060"/>
                <w:bdr w:val="none" w:sz="0" w:space="0" w:color="auto" w:frame="1"/>
                <w:lang w:eastAsia="en-AU"/>
              </w:rPr>
              <w:t xml:space="preserve"> (</w:t>
            </w:r>
            <w:r w:rsidR="0055695C">
              <w:rPr>
                <w:rFonts w:ascii="Arial" w:eastAsia="Times New Roman" w:hAnsi="Arial" w:cs="Arial"/>
                <w:color w:val="002060"/>
                <w:bdr w:val="none" w:sz="0" w:space="0" w:color="auto" w:frame="1"/>
                <w:lang w:eastAsia="en-AU"/>
              </w:rPr>
              <w:t xml:space="preserve">i.e. Public Health Network, </w:t>
            </w:r>
            <w:r w:rsidR="00D90BD3">
              <w:rPr>
                <w:rFonts w:ascii="Arial" w:eastAsia="Times New Roman" w:hAnsi="Arial" w:cs="Arial"/>
                <w:color w:val="002060"/>
                <w:bdr w:val="none" w:sz="0" w:space="0" w:color="auto" w:frame="1"/>
                <w:lang w:eastAsia="en-AU"/>
              </w:rPr>
              <w:t xml:space="preserve">community health, </w:t>
            </w:r>
            <w:r w:rsidR="0055695C">
              <w:rPr>
                <w:rFonts w:ascii="Arial" w:eastAsia="Times New Roman" w:hAnsi="Arial" w:cs="Arial"/>
                <w:color w:val="002060"/>
                <w:bdr w:val="none" w:sz="0" w:space="0" w:color="auto" w:frame="1"/>
                <w:lang w:eastAsia="en-AU"/>
              </w:rPr>
              <w:t xml:space="preserve">local Government, etc). </w:t>
            </w:r>
          </w:p>
          <w:p w14:paraId="6804F2FC" w14:textId="77777777" w:rsidR="00237767" w:rsidRDefault="00237767" w:rsidP="005B6BFE">
            <w:pPr>
              <w:shd w:val="clear" w:color="auto" w:fill="FFFFFF"/>
              <w:spacing w:after="0" w:line="240" w:lineRule="auto"/>
              <w:rPr>
                <w:rFonts w:ascii="Arial" w:eastAsia="Times New Roman" w:hAnsi="Arial" w:cs="Arial"/>
                <w:b/>
                <w:bCs/>
                <w:color w:val="002060"/>
                <w:bdr w:val="none" w:sz="0" w:space="0" w:color="auto" w:frame="1"/>
                <w:lang w:eastAsia="en-AU"/>
              </w:rPr>
            </w:pPr>
          </w:p>
          <w:p w14:paraId="06618411" w14:textId="77777777" w:rsidR="00C96B0D" w:rsidRDefault="00C96B0D" w:rsidP="005B6BFE">
            <w:pPr>
              <w:shd w:val="clear" w:color="auto" w:fill="FFFFFF"/>
              <w:spacing w:after="0" w:line="240" w:lineRule="auto"/>
              <w:rPr>
                <w:rFonts w:ascii="Arial" w:eastAsia="Times New Roman" w:hAnsi="Arial" w:cs="Arial"/>
                <w:b/>
                <w:bCs/>
                <w:color w:val="002060"/>
                <w:bdr w:val="none" w:sz="0" w:space="0" w:color="auto" w:frame="1"/>
                <w:lang w:eastAsia="en-AU"/>
              </w:rPr>
            </w:pPr>
          </w:p>
          <w:p w14:paraId="7CB6763A" w14:textId="77777777" w:rsidR="00C96B0D" w:rsidRDefault="00C96B0D" w:rsidP="00C96B0D">
            <w:pPr>
              <w:spacing w:line="257" w:lineRule="auto"/>
            </w:pPr>
            <w:r w:rsidRPr="480C2F93">
              <w:rPr>
                <w:rFonts w:ascii="Arial" w:eastAsia="Arial" w:hAnsi="Arial" w:cs="Arial"/>
                <w:b/>
                <w:bCs/>
                <w:color w:val="002060"/>
              </w:rPr>
              <w:t>Criteria topics and questions</w:t>
            </w:r>
          </w:p>
          <w:p w14:paraId="0DE43FCF" w14:textId="6F159B78" w:rsidR="005B6BFE" w:rsidRPr="00C96B0D" w:rsidRDefault="00C96B0D" w:rsidP="005B6BFE">
            <w:pPr>
              <w:spacing w:after="0" w:line="240" w:lineRule="auto"/>
              <w:rPr>
                <w:rFonts w:ascii="Arial" w:eastAsia="Times New Roman" w:hAnsi="Arial" w:cs="Arial"/>
                <w:color w:val="002060"/>
                <w:bdr w:val="none" w:sz="0" w:space="0" w:color="auto" w:frame="1"/>
                <w:shd w:val="clear" w:color="auto" w:fill="FFFFFF"/>
                <w:lang w:eastAsia="en-AU"/>
              </w:rPr>
            </w:pPr>
            <w:r w:rsidRPr="480C2F93">
              <w:rPr>
                <w:rFonts w:ascii="Arial" w:eastAsia="Arial" w:hAnsi="Arial" w:cs="Arial"/>
                <w:color w:val="002060"/>
              </w:rPr>
              <w:t>Below are the criteria topics and questions we would like you to address in your submission. Pay attention to criteria weighting. Criteria questions that are weighted more heavily (with a higher number) are worth more than others.</w:t>
            </w:r>
          </w:p>
        </w:tc>
      </w:tr>
      <w:tr w:rsidR="003B5733" w14:paraId="23F18E0D" w14:textId="77777777" w:rsidTr="5387C2C0">
        <w:tc>
          <w:tcPr>
            <w:tcW w:w="10348" w:type="dxa"/>
          </w:tcPr>
          <w:p w14:paraId="4B9EBE26" w14:textId="6E3EC40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96"/>
        <w:gridCol w:w="3828"/>
        <w:gridCol w:w="3685"/>
        <w:gridCol w:w="985"/>
      </w:tblGrid>
      <w:tr w:rsidR="00C75BFB" w:rsidRPr="0078066F" w14:paraId="0D65B702" w14:textId="77777777" w:rsidTr="2D64005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002060"/>
            <w:hideMark/>
          </w:tcPr>
          <w:p w14:paraId="4A14C168" w14:textId="29CB20B0" w:rsidR="00C75BFB" w:rsidRPr="00261466" w:rsidRDefault="00A41746" w:rsidP="00E56C54">
            <w:pPr>
              <w:pStyle w:val="Body"/>
              <w:rPr>
                <w:rFonts w:ascii="Segoe UI" w:hAnsi="Segoe UI" w:cs="Segoe UI"/>
                <w:highlight w:val="yellow"/>
                <w:lang w:eastAsia="en-AU"/>
              </w:rPr>
            </w:pPr>
            <w:r w:rsidRPr="00AE36DB">
              <w:rPr>
                <w:lang w:eastAsia="en-AU"/>
              </w:rPr>
              <w:t>Criteria topic </w:t>
            </w:r>
          </w:p>
        </w:tc>
        <w:tc>
          <w:tcPr>
            <w:tcW w:w="3828" w:type="dxa"/>
            <w:tcBorders>
              <w:bottom w:val="single" w:sz="4" w:space="0" w:color="002060"/>
            </w:tcBorders>
            <w:shd w:val="clear" w:color="auto" w:fill="002060"/>
            <w:hideMark/>
          </w:tcPr>
          <w:p w14:paraId="194C8175" w14:textId="3E065789" w:rsidR="00C75BFB" w:rsidRPr="0078066F" w:rsidRDefault="00664304" w:rsidP="00E56C54">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85" w:type="dxa"/>
            <w:tcBorders>
              <w:bottom w:val="single" w:sz="4" w:space="0" w:color="002060"/>
            </w:tcBorders>
            <w:shd w:val="clear" w:color="auto" w:fill="002060"/>
          </w:tcPr>
          <w:p w14:paraId="7C13500C" w14:textId="39FA9FB2" w:rsidR="00C75BFB" w:rsidRPr="0078066F" w:rsidRDefault="0008210A" w:rsidP="00E56C54">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ED2EE1">
              <w:rPr>
                <w:lang w:eastAsia="en-AU"/>
              </w:rPr>
              <w:t>Judging criteria for scoring </w:t>
            </w:r>
          </w:p>
        </w:tc>
        <w:tc>
          <w:tcPr>
            <w:tcW w:w="985" w:type="dxa"/>
            <w:tcBorders>
              <w:bottom w:val="single" w:sz="4" w:space="0" w:color="002060"/>
            </w:tcBorders>
            <w:shd w:val="clear" w:color="auto" w:fill="002060"/>
            <w:hideMark/>
          </w:tcPr>
          <w:p w14:paraId="270F34B4" w14:textId="0CFB218F" w:rsidR="00C75BFB" w:rsidRPr="00261466" w:rsidRDefault="00D4186F" w:rsidP="00E56C54">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highlight w:val="yellow"/>
                <w:lang w:eastAsia="en-AU"/>
              </w:rPr>
            </w:pPr>
            <w:r>
              <w:rPr>
                <w:lang w:eastAsia="en-AU"/>
              </w:rPr>
              <w:t>Weight</w:t>
            </w:r>
          </w:p>
        </w:tc>
      </w:tr>
      <w:tr w:rsidR="00C75BFB" w:rsidRPr="0078066F" w14:paraId="76151CC1" w14:textId="77777777" w:rsidTr="2D640054">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shd w:val="clear" w:color="auto" w:fill="C6D9F1" w:themeFill="text2" w:themeFillTint="33"/>
            <w:hideMark/>
          </w:tcPr>
          <w:p w14:paraId="5D67F933" w14:textId="77777777" w:rsidR="00C75BFB" w:rsidRDefault="002843A4" w:rsidP="00E56C54">
            <w:pPr>
              <w:pStyle w:val="Body"/>
              <w:rPr>
                <w:b w:val="0"/>
                <w:bCs w:val="0"/>
                <w:lang w:eastAsia="en-AU"/>
              </w:rPr>
            </w:pPr>
            <w:r w:rsidRPr="00AE36DB">
              <w:rPr>
                <w:lang w:eastAsia="en-AU"/>
              </w:rPr>
              <w:t>Abstract</w:t>
            </w:r>
            <w:r w:rsidR="00C75BFB" w:rsidRPr="00AE36DB">
              <w:rPr>
                <w:lang w:eastAsia="en-AU"/>
              </w:rPr>
              <w:t> </w:t>
            </w:r>
          </w:p>
          <w:p w14:paraId="122A847F" w14:textId="112005CC" w:rsidR="00C96B0D" w:rsidRPr="00261466" w:rsidRDefault="00C96B0D" w:rsidP="00E56C54">
            <w:pPr>
              <w:pStyle w:val="Body"/>
              <w:rPr>
                <w:rFonts w:ascii="Segoe UI" w:hAnsi="Segoe UI" w:cs="Segoe UI"/>
                <w:highlight w:val="yellow"/>
                <w:lang w:eastAsia="en-AU"/>
              </w:rPr>
            </w:pPr>
            <w:r>
              <w:rPr>
                <w:lang w:eastAsia="en-AU"/>
              </w:rPr>
              <w:t>(not scored)</w:t>
            </w:r>
          </w:p>
        </w:tc>
        <w:tc>
          <w:tcPr>
            <w:tcW w:w="3828" w:type="dxa"/>
            <w:shd w:val="clear" w:color="auto" w:fill="C6D9F1" w:themeFill="text2" w:themeFillTint="33"/>
            <w:hideMark/>
          </w:tcPr>
          <w:p w14:paraId="0429BB88" w14:textId="75DC5C11" w:rsidR="00C75BFB" w:rsidRPr="007350B2" w:rsidRDefault="00C75BFB" w:rsidP="00E56C54">
            <w:pPr>
              <w:pStyle w:val="Body"/>
              <w:cnfStyle w:val="000000100000" w:firstRow="0" w:lastRow="0" w:firstColumn="0" w:lastColumn="0" w:oddVBand="0" w:evenVBand="0" w:oddHBand="1" w:evenHBand="0" w:firstRowFirstColumn="0" w:firstRowLastColumn="0" w:lastRowFirstColumn="0" w:lastRowLastColumn="0"/>
              <w:rPr>
                <w:szCs w:val="21"/>
                <w:lang w:eastAsia="en-AU"/>
              </w:rPr>
            </w:pPr>
            <w:r w:rsidRPr="0078066F">
              <w:rPr>
                <w:szCs w:val="21"/>
                <w:lang w:eastAsia="en-AU"/>
              </w:rPr>
              <w:t xml:space="preserve">This section should provide </w:t>
            </w:r>
            <w:proofErr w:type="gramStart"/>
            <w:r w:rsidRPr="0078066F">
              <w:rPr>
                <w:szCs w:val="21"/>
                <w:lang w:eastAsia="en-AU"/>
              </w:rPr>
              <w:t xml:space="preserve">a </w:t>
            </w:r>
            <w:r w:rsidR="00FD3DBF">
              <w:rPr>
                <w:szCs w:val="21"/>
                <w:lang w:eastAsia="en-AU"/>
              </w:rPr>
              <w:t>brief</w:t>
            </w:r>
            <w:r w:rsidRPr="0078066F">
              <w:rPr>
                <w:szCs w:val="21"/>
                <w:lang w:eastAsia="en-AU"/>
              </w:rPr>
              <w:t xml:space="preserve"> summary</w:t>
            </w:r>
            <w:proofErr w:type="gramEnd"/>
            <w:r w:rsidRPr="0078066F">
              <w:rPr>
                <w:szCs w:val="21"/>
                <w:lang w:eastAsia="en-AU"/>
              </w:rPr>
              <w:t xml:space="preserve"> of the </w:t>
            </w:r>
            <w:r w:rsidR="008C47FE">
              <w:rPr>
                <w:szCs w:val="21"/>
                <w:lang w:eastAsia="en-AU"/>
              </w:rPr>
              <w:t>p</w:t>
            </w:r>
            <w:r w:rsidR="004F796D">
              <w:rPr>
                <w:szCs w:val="21"/>
                <w:lang w:eastAsia="en-AU"/>
              </w:rPr>
              <w:t>artnership</w:t>
            </w:r>
            <w:r w:rsidR="00FD3DBF" w:rsidRPr="00FE3A42">
              <w:rPr>
                <w:lang w:eastAsia="en-AU"/>
              </w:rPr>
              <w:t>. </w:t>
            </w:r>
          </w:p>
        </w:tc>
        <w:tc>
          <w:tcPr>
            <w:tcW w:w="3685" w:type="dxa"/>
            <w:shd w:val="clear" w:color="auto" w:fill="C6D9F1" w:themeFill="text2" w:themeFillTint="33"/>
          </w:tcPr>
          <w:p w14:paraId="056768EA" w14:textId="13F1DBDE" w:rsidR="00C75BFB" w:rsidRPr="070C1695" w:rsidRDefault="512F94A1" w:rsidP="00E56C54">
            <w:pPr>
              <w:pStyle w:val="Body"/>
              <w:cnfStyle w:val="000000100000" w:firstRow="0" w:lastRow="0" w:firstColumn="0" w:lastColumn="0" w:oddVBand="0" w:evenVBand="0" w:oddHBand="1" w:evenHBand="0" w:firstRowFirstColumn="0" w:firstRowLastColumn="0" w:lastRowFirstColumn="0" w:lastRowLastColumn="0"/>
              <w:rPr>
                <w:lang w:eastAsia="en-AU"/>
              </w:rPr>
            </w:pPr>
            <w:r w:rsidRPr="2D640054">
              <w:rPr>
                <w:rFonts w:eastAsia="Arial" w:cs="Arial"/>
                <w:color w:val="000000" w:themeColor="text1"/>
              </w:rPr>
              <w:t xml:space="preserve">This section should provide </w:t>
            </w:r>
            <w:proofErr w:type="gramStart"/>
            <w:r w:rsidRPr="2D640054">
              <w:rPr>
                <w:rFonts w:eastAsia="Arial" w:cs="Arial"/>
                <w:color w:val="000000" w:themeColor="text1"/>
              </w:rPr>
              <w:t>a brief summary</w:t>
            </w:r>
            <w:proofErr w:type="gramEnd"/>
            <w:r w:rsidRPr="2D640054">
              <w:rPr>
                <w:rFonts w:eastAsia="Arial" w:cs="Arial"/>
                <w:color w:val="000000" w:themeColor="text1"/>
              </w:rPr>
              <w:t xml:space="preserve"> of the </w:t>
            </w:r>
            <w:r w:rsidR="40CCBBD7" w:rsidRPr="2D640054">
              <w:rPr>
                <w:rFonts w:eastAsia="Arial" w:cs="Arial"/>
                <w:color w:val="000000" w:themeColor="text1"/>
              </w:rPr>
              <w:t>partnership</w:t>
            </w:r>
            <w:r w:rsidRPr="2D640054">
              <w:rPr>
                <w:rFonts w:eastAsia="Arial" w:cs="Arial"/>
                <w:color w:val="000000" w:themeColor="text1"/>
              </w:rPr>
              <w:t xml:space="preserve"> bein</w:t>
            </w:r>
            <w:r w:rsidR="18D4C93F" w:rsidRPr="2D640054">
              <w:rPr>
                <w:rFonts w:eastAsia="Arial" w:cs="Arial"/>
                <w:color w:val="000000" w:themeColor="text1"/>
              </w:rPr>
              <w:t>g</w:t>
            </w:r>
            <w:r w:rsidRPr="2D640054">
              <w:rPr>
                <w:rFonts w:eastAsia="Arial" w:cs="Arial"/>
                <w:color w:val="000000" w:themeColor="text1"/>
              </w:rPr>
              <w:t xml:space="preserve"> undertaken. The abstract receives no score.</w:t>
            </w:r>
            <w:r>
              <w:t xml:space="preserve"> </w:t>
            </w:r>
          </w:p>
        </w:tc>
        <w:tc>
          <w:tcPr>
            <w:tcW w:w="985" w:type="dxa"/>
            <w:shd w:val="clear" w:color="auto" w:fill="C6D9F1" w:themeFill="text2" w:themeFillTint="33"/>
            <w:hideMark/>
          </w:tcPr>
          <w:p w14:paraId="500BF725" w14:textId="752A2601" w:rsidR="00C75BFB" w:rsidRPr="00261466" w:rsidRDefault="00636E15" w:rsidP="00E56C5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highlight w:val="yellow"/>
                <w:lang w:eastAsia="en-AU"/>
              </w:rPr>
            </w:pPr>
            <w:r w:rsidRPr="00D4186F">
              <w:rPr>
                <w:lang w:eastAsia="en-AU"/>
              </w:rPr>
              <w:t>0</w:t>
            </w:r>
            <w:r w:rsidR="00C75BFB" w:rsidRPr="00D4186F">
              <w:rPr>
                <w:lang w:eastAsia="en-AU"/>
              </w:rPr>
              <w:t> </w:t>
            </w:r>
          </w:p>
        </w:tc>
      </w:tr>
      <w:tr w:rsidR="00C75BFB" w:rsidRPr="0078066F" w14:paraId="03C4D847" w14:textId="77777777" w:rsidTr="2D640054">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tcPr>
          <w:p w14:paraId="2787CFEF" w14:textId="3684557E" w:rsidR="00C75BFB" w:rsidRPr="0029153A" w:rsidRDefault="0020289D" w:rsidP="00A505A0">
            <w:pPr>
              <w:pStyle w:val="xmsolistparagraph"/>
              <w:shd w:val="clear" w:color="auto" w:fill="FFFFFF"/>
              <w:spacing w:before="0" w:beforeAutospacing="0" w:after="120" w:afterAutospacing="0"/>
              <w:rPr>
                <w:rFonts w:ascii="Arial" w:eastAsia="Times" w:hAnsi="Arial"/>
                <w:sz w:val="21"/>
                <w:szCs w:val="20"/>
              </w:rPr>
            </w:pPr>
            <w:r>
              <w:rPr>
                <w:rFonts w:ascii="Arial" w:eastAsia="Times" w:hAnsi="Arial"/>
                <w:sz w:val="21"/>
                <w:szCs w:val="20"/>
              </w:rPr>
              <w:t>Collaboration</w:t>
            </w:r>
          </w:p>
          <w:p w14:paraId="422F8B77" w14:textId="77777777" w:rsidR="00C75BFB" w:rsidRPr="00261466" w:rsidRDefault="00C75BFB" w:rsidP="00A505A0">
            <w:pPr>
              <w:pStyle w:val="xmsolistparagraph"/>
              <w:shd w:val="clear" w:color="auto" w:fill="FFFFFF"/>
              <w:spacing w:before="0" w:beforeAutospacing="0" w:after="120" w:afterAutospacing="0"/>
              <w:rPr>
                <w:rFonts w:ascii="Arial" w:eastAsia="Times" w:hAnsi="Arial"/>
                <w:sz w:val="21"/>
                <w:szCs w:val="20"/>
                <w:highlight w:val="yellow"/>
              </w:rPr>
            </w:pPr>
          </w:p>
          <w:p w14:paraId="57873C26" w14:textId="5E444B24" w:rsidR="00C75BFB" w:rsidRPr="00261466" w:rsidRDefault="00C75BFB" w:rsidP="00A505A0">
            <w:pPr>
              <w:pStyle w:val="xmsolistparagraph"/>
              <w:shd w:val="clear" w:color="auto" w:fill="FFFFFF"/>
              <w:spacing w:before="0" w:beforeAutospacing="0" w:after="120" w:afterAutospacing="0"/>
              <w:rPr>
                <w:rFonts w:ascii="Arial" w:eastAsia="Times" w:hAnsi="Arial"/>
                <w:sz w:val="21"/>
                <w:szCs w:val="20"/>
                <w:highlight w:val="yellow"/>
              </w:rPr>
            </w:pPr>
          </w:p>
        </w:tc>
        <w:tc>
          <w:tcPr>
            <w:tcW w:w="3828" w:type="dxa"/>
            <w:tcBorders>
              <w:bottom w:val="single" w:sz="4" w:space="0" w:color="002060"/>
            </w:tcBorders>
          </w:tcPr>
          <w:p w14:paraId="57D5CD72" w14:textId="3BD275D6" w:rsidR="00D5309B" w:rsidRPr="00582D72" w:rsidRDefault="00D5309B" w:rsidP="0001701F">
            <w:pPr>
              <w:pStyle w:val="xmsolistparagraph"/>
              <w:shd w:val="clear" w:color="auto" w:fill="FFFFFF" w:themeFill="background1"/>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sidRPr="00582D72">
              <w:rPr>
                <w:rFonts w:ascii="Arial" w:eastAsia="Times" w:hAnsi="Arial"/>
                <w:sz w:val="21"/>
                <w:szCs w:val="21"/>
              </w:rPr>
              <w:t>What are the objectives of the part</w:t>
            </w:r>
            <w:r w:rsidR="00582D72" w:rsidRPr="00582D72">
              <w:rPr>
                <w:rFonts w:ascii="Arial" w:eastAsia="Times" w:hAnsi="Arial"/>
                <w:sz w:val="21"/>
                <w:szCs w:val="21"/>
              </w:rPr>
              <w:t>nership?</w:t>
            </w:r>
          </w:p>
          <w:p w14:paraId="3836C54E" w14:textId="5AC8437C" w:rsidR="00C75BFB" w:rsidRPr="00031EB5" w:rsidRDefault="009B6CA6" w:rsidP="0001701F">
            <w:pPr>
              <w:pStyle w:val="xmsolistparagraph"/>
              <w:shd w:val="clear" w:color="auto" w:fill="FFFFFF" w:themeFill="background1"/>
              <w:spacing w:before="0" w:beforeAutospacing="0" w:after="120" w:afterAutospacing="0"/>
              <w:cnfStyle w:val="000000000000" w:firstRow="0" w:lastRow="0" w:firstColumn="0" w:lastColumn="0" w:oddVBand="0" w:evenVBand="0" w:oddHBand="0" w:evenHBand="0" w:firstRowFirstColumn="0" w:firstRowLastColumn="0" w:lastRowFirstColumn="0" w:lastRowLastColumn="0"/>
              <w:rPr>
                <w:szCs w:val="21"/>
              </w:rPr>
            </w:pPr>
            <w:r>
              <w:rPr>
                <w:rFonts w:ascii="Arial" w:eastAsia="Times" w:hAnsi="Arial"/>
                <w:sz w:val="21"/>
                <w:szCs w:val="21"/>
              </w:rPr>
              <w:t xml:space="preserve">How does the </w:t>
            </w:r>
            <w:r w:rsidR="008C47FE">
              <w:rPr>
                <w:rFonts w:ascii="Arial" w:eastAsia="Times" w:hAnsi="Arial"/>
                <w:sz w:val="21"/>
                <w:szCs w:val="21"/>
              </w:rPr>
              <w:t>p</w:t>
            </w:r>
            <w:r>
              <w:rPr>
                <w:rFonts w:ascii="Arial" w:eastAsia="Times" w:hAnsi="Arial"/>
                <w:sz w:val="21"/>
                <w:szCs w:val="21"/>
              </w:rPr>
              <w:t>artnership ensure all parties are involved</w:t>
            </w:r>
            <w:r w:rsidR="00037E45" w:rsidRPr="0027669B">
              <w:rPr>
                <w:rFonts w:ascii="Arial" w:eastAsia="Times" w:hAnsi="Arial"/>
                <w:sz w:val="21"/>
                <w:szCs w:val="21"/>
              </w:rPr>
              <w:t xml:space="preserve"> in determining </w:t>
            </w:r>
            <w:r w:rsidR="00187945" w:rsidRPr="0027669B">
              <w:rPr>
                <w:rFonts w:ascii="Arial" w:eastAsia="Times" w:hAnsi="Arial"/>
                <w:sz w:val="21"/>
                <w:szCs w:val="21"/>
              </w:rPr>
              <w:t>approaches</w:t>
            </w:r>
            <w:r w:rsidR="00037E45" w:rsidRPr="0027669B">
              <w:rPr>
                <w:rFonts w:ascii="Arial" w:eastAsia="Times" w:hAnsi="Arial"/>
                <w:sz w:val="21"/>
                <w:szCs w:val="21"/>
              </w:rPr>
              <w:t xml:space="preserve"> and focus areas for </w:t>
            </w:r>
            <w:r w:rsidR="002B2B81">
              <w:rPr>
                <w:rFonts w:ascii="Arial" w:eastAsia="Times" w:hAnsi="Arial"/>
                <w:sz w:val="21"/>
                <w:szCs w:val="21"/>
              </w:rPr>
              <w:t xml:space="preserve">the </w:t>
            </w:r>
            <w:r w:rsidR="008C47FE">
              <w:rPr>
                <w:rFonts w:ascii="Arial" w:eastAsia="Times" w:hAnsi="Arial"/>
                <w:sz w:val="21"/>
                <w:szCs w:val="21"/>
              </w:rPr>
              <w:t>p</w:t>
            </w:r>
            <w:r w:rsidR="00037E45" w:rsidRPr="0027669B">
              <w:rPr>
                <w:rFonts w:ascii="Arial" w:eastAsia="Times" w:hAnsi="Arial"/>
                <w:sz w:val="21"/>
                <w:szCs w:val="21"/>
              </w:rPr>
              <w:t>artnership</w:t>
            </w:r>
            <w:r w:rsidR="00261466" w:rsidRPr="0027669B">
              <w:rPr>
                <w:rFonts w:ascii="Arial" w:eastAsia="Times" w:hAnsi="Arial"/>
                <w:sz w:val="21"/>
                <w:szCs w:val="21"/>
              </w:rPr>
              <w:t xml:space="preserve">? </w:t>
            </w:r>
          </w:p>
          <w:p w14:paraId="02D3C0A5" w14:textId="77777777" w:rsidR="00C75BFB" w:rsidRPr="001C4D4C" w:rsidRDefault="00031EB5" w:rsidP="0001701F">
            <w:pPr>
              <w:pStyle w:val="xmsolistparagraph"/>
              <w:shd w:val="clear" w:color="auto" w:fill="FFFFFF" w:themeFill="background1"/>
              <w:spacing w:before="0" w:beforeAutospacing="0" w:after="120" w:afterAutospacing="0"/>
              <w:cnfStyle w:val="000000000000" w:firstRow="0" w:lastRow="0" w:firstColumn="0" w:lastColumn="0" w:oddVBand="0" w:evenVBand="0" w:oddHBand="0" w:evenHBand="0" w:firstRowFirstColumn="0" w:firstRowLastColumn="0" w:lastRowFirstColumn="0" w:lastRowLastColumn="0"/>
              <w:rPr>
                <w:szCs w:val="21"/>
              </w:rPr>
            </w:pPr>
            <w:r w:rsidRPr="0027669B">
              <w:rPr>
                <w:rFonts w:ascii="Arial" w:eastAsia="Times" w:hAnsi="Arial"/>
                <w:sz w:val="21"/>
                <w:szCs w:val="21"/>
              </w:rPr>
              <w:t xml:space="preserve">How is the </w:t>
            </w:r>
            <w:r>
              <w:rPr>
                <w:rFonts w:ascii="Arial" w:eastAsia="Times" w:hAnsi="Arial"/>
                <w:sz w:val="21"/>
                <w:szCs w:val="21"/>
              </w:rPr>
              <w:t>p</w:t>
            </w:r>
            <w:r w:rsidRPr="0027669B">
              <w:rPr>
                <w:rFonts w:ascii="Arial" w:eastAsia="Times" w:hAnsi="Arial"/>
                <w:sz w:val="21"/>
                <w:szCs w:val="21"/>
              </w:rPr>
              <w:t xml:space="preserve">artnership structured </w:t>
            </w:r>
            <w:r>
              <w:rPr>
                <w:rFonts w:ascii="Arial" w:eastAsia="Times" w:hAnsi="Arial"/>
                <w:sz w:val="21"/>
                <w:szCs w:val="21"/>
                <w:lang w:eastAsia="en-US"/>
              </w:rPr>
              <w:t xml:space="preserve">and managed </w:t>
            </w:r>
            <w:r w:rsidRPr="0027669B">
              <w:rPr>
                <w:rFonts w:ascii="Arial" w:eastAsia="Times" w:hAnsi="Arial"/>
                <w:sz w:val="21"/>
                <w:szCs w:val="21"/>
              </w:rPr>
              <w:t>to enable collaborative decision making</w:t>
            </w:r>
            <w:r>
              <w:rPr>
                <w:rFonts w:ascii="Arial" w:eastAsia="Times" w:hAnsi="Arial"/>
                <w:sz w:val="21"/>
                <w:szCs w:val="21"/>
              </w:rPr>
              <w:t>?</w:t>
            </w:r>
          </w:p>
          <w:p w14:paraId="7A1B6414" w14:textId="31F8A3CC" w:rsidR="001C4D4C" w:rsidRPr="004D1CDF" w:rsidRDefault="001C4D4C" w:rsidP="0001701F">
            <w:pPr>
              <w:pStyle w:val="xmsolistparagraph"/>
              <w:shd w:val="clear" w:color="auto" w:fill="FFFFFF" w:themeFill="background1"/>
              <w:spacing w:before="0" w:beforeAutospacing="0" w:after="120" w:afterAutospacing="0"/>
              <w:cnfStyle w:val="000000000000" w:firstRow="0" w:lastRow="0" w:firstColumn="0" w:lastColumn="0" w:oddVBand="0" w:evenVBand="0" w:oddHBand="0" w:evenHBand="0" w:firstRowFirstColumn="0" w:firstRowLastColumn="0" w:lastRowFirstColumn="0" w:lastRowLastColumn="0"/>
              <w:rPr>
                <w:szCs w:val="21"/>
              </w:rPr>
            </w:pPr>
            <w:r w:rsidRPr="003B7ADD">
              <w:rPr>
                <w:rFonts w:ascii="Arial" w:eastAsia="Times" w:hAnsi="Arial"/>
                <w:sz w:val="21"/>
                <w:szCs w:val="21"/>
              </w:rPr>
              <w:t xml:space="preserve">Does the partnership </w:t>
            </w:r>
            <w:r w:rsidR="00C0341B" w:rsidRPr="003B7ADD">
              <w:rPr>
                <w:rFonts w:ascii="Arial" w:eastAsia="Times" w:hAnsi="Arial"/>
                <w:sz w:val="21"/>
                <w:szCs w:val="21"/>
              </w:rPr>
              <w:t xml:space="preserve">feature </w:t>
            </w:r>
            <w:r w:rsidR="003B7ADD" w:rsidRPr="003B7ADD">
              <w:rPr>
                <w:rFonts w:ascii="Arial" w:eastAsia="Times" w:hAnsi="Arial"/>
                <w:sz w:val="21"/>
                <w:szCs w:val="21"/>
              </w:rPr>
              <w:t>consumer representative(s)?</w:t>
            </w:r>
          </w:p>
        </w:tc>
        <w:tc>
          <w:tcPr>
            <w:tcW w:w="3685" w:type="dxa"/>
            <w:tcBorders>
              <w:bottom w:val="single" w:sz="4" w:space="0" w:color="002060"/>
            </w:tcBorders>
          </w:tcPr>
          <w:p w14:paraId="37B2965D" w14:textId="791F1E4E" w:rsidR="003D1C70" w:rsidRPr="003D1C70" w:rsidRDefault="003D1C70"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Does the partnership have clear objectives</w:t>
            </w:r>
            <w:r w:rsidR="007A1CCC">
              <w:rPr>
                <w:rStyle w:val="normaltextrun"/>
              </w:rPr>
              <w:t xml:space="preserve"> that are agreed in a collaborative way</w:t>
            </w:r>
            <w:r>
              <w:rPr>
                <w:rStyle w:val="normaltextrun"/>
              </w:rPr>
              <w:t>?</w:t>
            </w:r>
          </w:p>
          <w:p w14:paraId="3FBB5714" w14:textId="237BFCC5" w:rsidR="005D768B" w:rsidRPr="009244B8" w:rsidRDefault="005D768B"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pPr>
            <w:r w:rsidRPr="16A8111C">
              <w:rPr>
                <w:rStyle w:val="normaltextrun"/>
                <w:rFonts w:cs="Arial"/>
                <w:color w:val="000000"/>
                <w:bdr w:val="none" w:sz="0" w:space="0" w:color="auto" w:frame="1"/>
              </w:rPr>
              <w:t xml:space="preserve">Is the </w:t>
            </w:r>
            <w:r w:rsidR="00CA676A">
              <w:rPr>
                <w:rStyle w:val="normaltextrun"/>
                <w:rFonts w:cs="Arial"/>
                <w:color w:val="000000"/>
                <w:bdr w:val="none" w:sz="0" w:space="0" w:color="auto" w:frame="1"/>
              </w:rPr>
              <w:t xml:space="preserve">collaborative </w:t>
            </w:r>
            <w:r w:rsidR="00120B7B">
              <w:rPr>
                <w:rStyle w:val="normaltextrun"/>
                <w:rFonts w:cs="Arial"/>
                <w:color w:val="000000"/>
                <w:bdr w:val="none" w:sz="0" w:space="0" w:color="auto" w:frame="1"/>
              </w:rPr>
              <w:t>approach</w:t>
            </w:r>
            <w:r w:rsidR="00120B7B" w:rsidRPr="16A8111C">
              <w:rPr>
                <w:rStyle w:val="normaltextrun"/>
                <w:rFonts w:cs="Arial"/>
                <w:color w:val="000000"/>
                <w:bdr w:val="none" w:sz="0" w:space="0" w:color="auto" w:frame="1"/>
              </w:rPr>
              <w:t xml:space="preserve"> </w:t>
            </w:r>
            <w:r w:rsidRPr="16A8111C">
              <w:rPr>
                <w:rStyle w:val="normaltextrun"/>
                <w:rFonts w:cs="Arial"/>
                <w:color w:val="000000"/>
                <w:bdr w:val="none" w:sz="0" w:space="0" w:color="auto" w:frame="1"/>
              </w:rPr>
              <w:t>well established</w:t>
            </w:r>
            <w:r w:rsidR="00120B7B">
              <w:rPr>
                <w:rStyle w:val="normaltextrun"/>
                <w:rFonts w:cs="Arial"/>
                <w:color w:val="000000"/>
                <w:bdr w:val="none" w:sz="0" w:space="0" w:color="auto" w:frame="1"/>
              </w:rPr>
              <w:t xml:space="preserve"> and supported</w:t>
            </w:r>
            <w:r w:rsidR="00C85F01">
              <w:rPr>
                <w:rStyle w:val="normaltextrun"/>
                <w:rFonts w:cs="Arial"/>
                <w:color w:val="000000"/>
                <w:bdr w:val="none" w:sz="0" w:space="0" w:color="auto" w:frame="1"/>
              </w:rPr>
              <w:t xml:space="preserve">, with an </w:t>
            </w:r>
            <w:r w:rsidR="00F65969">
              <w:rPr>
                <w:rStyle w:val="normaltextrun"/>
                <w:rFonts w:cs="Arial"/>
                <w:color w:val="000000"/>
                <w:bdr w:val="none" w:sz="0" w:space="0" w:color="auto" w:frame="1"/>
              </w:rPr>
              <w:t>equitable structure</w:t>
            </w:r>
            <w:r w:rsidRPr="16A8111C">
              <w:rPr>
                <w:rStyle w:val="normaltextrun"/>
                <w:rFonts w:cs="Arial"/>
                <w:color w:val="000000"/>
                <w:bdr w:val="none" w:sz="0" w:space="0" w:color="auto" w:frame="1"/>
              </w:rPr>
              <w:t>?</w:t>
            </w:r>
          </w:p>
          <w:p w14:paraId="5523190D" w14:textId="77777777" w:rsidR="00C75BFB" w:rsidRDefault="00120B7B"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t xml:space="preserve">Are there </w:t>
            </w:r>
            <w:r w:rsidR="00261466">
              <w:t xml:space="preserve">clear processes/procedures to guide the </w:t>
            </w:r>
            <w:r w:rsidR="008C47FE">
              <w:t>p</w:t>
            </w:r>
            <w:r w:rsidR="004F796D">
              <w:t>artnership</w:t>
            </w:r>
            <w:r w:rsidR="00967B62">
              <w:t xml:space="preserve"> in its decision making</w:t>
            </w:r>
            <w:r w:rsidR="00261466">
              <w:t>?</w:t>
            </w:r>
          </w:p>
          <w:p w14:paraId="5AE9C7B3" w14:textId="0CE4EB3B" w:rsidR="003B7ADD" w:rsidRPr="00261466" w:rsidRDefault="003B7ADD"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003B7ADD">
              <w:rPr>
                <w:szCs w:val="21"/>
              </w:rPr>
              <w:t>Does the partnership feature consumer representative(s)?</w:t>
            </w:r>
          </w:p>
        </w:tc>
        <w:tc>
          <w:tcPr>
            <w:tcW w:w="985" w:type="dxa"/>
            <w:tcBorders>
              <w:bottom w:val="single" w:sz="4" w:space="0" w:color="002060"/>
            </w:tcBorders>
          </w:tcPr>
          <w:p w14:paraId="07DB5126" w14:textId="73F40F8B" w:rsidR="00C75BFB" w:rsidRPr="00261466" w:rsidRDefault="00C3437D" w:rsidP="00A505A0">
            <w:pPr>
              <w:pStyle w:val="Body"/>
              <w:jc w:val="center"/>
              <w:cnfStyle w:val="000000000000" w:firstRow="0" w:lastRow="0" w:firstColumn="0" w:lastColumn="0" w:oddVBand="0" w:evenVBand="0" w:oddHBand="0" w:evenHBand="0" w:firstRowFirstColumn="0" w:firstRowLastColumn="0" w:lastRowFirstColumn="0" w:lastRowLastColumn="0"/>
              <w:rPr>
                <w:szCs w:val="21"/>
                <w:highlight w:val="yellow"/>
                <w:lang w:eastAsia="en-AU"/>
              </w:rPr>
            </w:pPr>
            <w:r w:rsidRPr="00C3437D">
              <w:rPr>
                <w:szCs w:val="21"/>
                <w:lang w:eastAsia="en-AU"/>
              </w:rPr>
              <w:t>1</w:t>
            </w:r>
            <w:r w:rsidR="00C75BFB" w:rsidRPr="00C3437D">
              <w:rPr>
                <w:szCs w:val="21"/>
                <w:lang w:eastAsia="en-AU"/>
              </w:rPr>
              <w:t> </w:t>
            </w:r>
          </w:p>
        </w:tc>
      </w:tr>
      <w:tr w:rsidR="00E56C54" w:rsidRPr="00E56C54" w14:paraId="06DFAF2A" w14:textId="77777777" w:rsidTr="2D640054">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C6D9F1" w:themeFill="text2" w:themeFillTint="33"/>
          </w:tcPr>
          <w:p w14:paraId="46EBD1F8" w14:textId="13556A4B" w:rsidR="00C75BFB" w:rsidRPr="00A505A0" w:rsidRDefault="003D6F1A" w:rsidP="00E56C54">
            <w:pPr>
              <w:pStyle w:val="Body"/>
              <w:rPr>
                <w:lang w:eastAsia="en-AU"/>
              </w:rPr>
            </w:pPr>
            <w:r w:rsidRPr="00E56C54">
              <w:rPr>
                <w:lang w:eastAsia="en-AU"/>
              </w:rPr>
              <w:t xml:space="preserve">Results and </w:t>
            </w:r>
            <w:r w:rsidR="00C75BFB" w:rsidRPr="00E56C54">
              <w:rPr>
                <w:lang w:eastAsia="en-AU"/>
              </w:rPr>
              <w:t xml:space="preserve">outcomes </w:t>
            </w:r>
          </w:p>
          <w:p w14:paraId="23E24100" w14:textId="1E30669C" w:rsidR="00C75BFB" w:rsidRPr="00A505A0" w:rsidRDefault="00C75BFB" w:rsidP="00E56C54">
            <w:pPr>
              <w:pStyle w:val="Body"/>
              <w:rPr>
                <w:lang w:eastAsia="en-AU"/>
              </w:rPr>
            </w:pPr>
          </w:p>
        </w:tc>
        <w:tc>
          <w:tcPr>
            <w:tcW w:w="3828" w:type="dxa"/>
            <w:tcBorders>
              <w:bottom w:val="single" w:sz="4" w:space="0" w:color="002060"/>
            </w:tcBorders>
            <w:shd w:val="clear" w:color="auto" w:fill="C6D9F1" w:themeFill="text2" w:themeFillTint="33"/>
          </w:tcPr>
          <w:p w14:paraId="606C9967" w14:textId="78CEF45B" w:rsidR="002F026E" w:rsidRPr="00A505A0" w:rsidRDefault="00261466" w:rsidP="0001701F">
            <w:pPr>
              <w:pStyle w:val="Body"/>
              <w:cnfStyle w:val="000000100000" w:firstRow="0" w:lastRow="0" w:firstColumn="0" w:lastColumn="0" w:oddVBand="0" w:evenVBand="0" w:oddHBand="1" w:evenHBand="0" w:firstRowFirstColumn="0" w:firstRowLastColumn="0" w:lastRowFirstColumn="0" w:lastRowLastColumn="0"/>
              <w:rPr>
                <w:lang w:eastAsia="en-AU"/>
              </w:rPr>
            </w:pPr>
            <w:r w:rsidRPr="00E56C54">
              <w:rPr>
                <w:lang w:eastAsia="en-AU"/>
              </w:rPr>
              <w:t xml:space="preserve">What </w:t>
            </w:r>
            <w:r w:rsidR="000E56A3" w:rsidRPr="00E56C54">
              <w:rPr>
                <w:lang w:eastAsia="en-AU"/>
              </w:rPr>
              <w:t xml:space="preserve">have been some of the key </w:t>
            </w:r>
            <w:r w:rsidR="009E65D6" w:rsidRPr="00E56C54">
              <w:rPr>
                <w:lang w:eastAsia="en-AU"/>
              </w:rPr>
              <w:t xml:space="preserve">outcomes for </w:t>
            </w:r>
            <w:r w:rsidR="0076248A" w:rsidRPr="00E56C54">
              <w:rPr>
                <w:lang w:eastAsia="en-AU"/>
              </w:rPr>
              <w:t xml:space="preserve">the </w:t>
            </w:r>
            <w:r w:rsidR="00CB5735">
              <w:rPr>
                <w:lang w:eastAsia="en-AU"/>
              </w:rPr>
              <w:t>p</w:t>
            </w:r>
            <w:r w:rsidR="004F796D" w:rsidRPr="00E56C54">
              <w:rPr>
                <w:lang w:eastAsia="en-AU"/>
              </w:rPr>
              <w:t>artnership</w:t>
            </w:r>
            <w:r w:rsidR="009E65D6" w:rsidRPr="00E56C54">
              <w:rPr>
                <w:lang w:eastAsia="en-AU"/>
              </w:rPr>
              <w:t xml:space="preserve"> since its inception</w:t>
            </w:r>
            <w:r w:rsidRPr="00E56C54">
              <w:rPr>
                <w:lang w:eastAsia="en-AU"/>
              </w:rPr>
              <w:t>?</w:t>
            </w:r>
          </w:p>
          <w:p w14:paraId="39E46A2D" w14:textId="5209EBB2" w:rsidR="00C75BFB" w:rsidRPr="00BF3E3F" w:rsidRDefault="00BF3E3F" w:rsidP="00A505A0">
            <w:pPr>
              <w:pStyle w:val="Body"/>
              <w:ind w:left="33"/>
              <w:cnfStyle w:val="000000100000" w:firstRow="0" w:lastRow="0" w:firstColumn="0" w:lastColumn="0" w:oddVBand="0" w:evenVBand="0" w:oddHBand="1" w:evenHBand="0" w:firstRowFirstColumn="0" w:firstRowLastColumn="0" w:lastRowFirstColumn="0" w:lastRowLastColumn="0"/>
              <w:rPr>
                <w:lang w:eastAsia="en-AU"/>
              </w:rPr>
            </w:pPr>
            <w:r w:rsidRPr="0001701F">
              <w:rPr>
                <w:rFonts w:eastAsia="Arial" w:cs="Arial"/>
                <w:b/>
                <w:bCs/>
              </w:rPr>
              <w:lastRenderedPageBreak/>
              <w:t>Hint</w:t>
            </w:r>
            <w:r w:rsidR="00261466" w:rsidRPr="0001701F">
              <w:rPr>
                <w:rFonts w:eastAsia="Arial" w:cs="Arial"/>
                <w:b/>
                <w:bCs/>
              </w:rPr>
              <w:t>:</w:t>
            </w:r>
            <w:r w:rsidR="00261466" w:rsidRPr="00BF3E3F">
              <w:rPr>
                <w:rFonts w:eastAsia="Arial" w:cs="Arial"/>
              </w:rPr>
              <w:t xml:space="preserve"> </w:t>
            </w:r>
            <w:r w:rsidR="00261466" w:rsidRPr="00BF3E3F">
              <w:rPr>
                <w:lang w:eastAsia="en-AU"/>
              </w:rPr>
              <w:t>The judges look for data or service user stories that show how you have achieved your objectives. You are encouraged to supply data (charts and tables, etc.) or qualitative narratives in your support document.  Please explain how the data (such as graphs, tables) or stories show improvement/benefit. If relevant</w:t>
            </w:r>
            <w:r w:rsidR="001C0232" w:rsidRPr="00BF3E3F">
              <w:rPr>
                <w:lang w:eastAsia="en-AU"/>
              </w:rPr>
              <w:t>,</w:t>
            </w:r>
            <w:r w:rsidR="00261466" w:rsidRPr="00BF3E3F">
              <w:rPr>
                <w:lang w:eastAsia="en-AU"/>
              </w:rPr>
              <w:t xml:space="preserve"> include the sample/population size so the judges know the scale of the work.</w:t>
            </w:r>
            <w:r w:rsidR="00261466" w:rsidRPr="00BF3E3F">
              <w:rPr>
                <w:rFonts w:eastAsia="Arial" w:cs="Arial"/>
              </w:rPr>
              <w:t> </w:t>
            </w:r>
          </w:p>
        </w:tc>
        <w:tc>
          <w:tcPr>
            <w:tcW w:w="3685" w:type="dxa"/>
            <w:tcBorders>
              <w:bottom w:val="single" w:sz="4" w:space="0" w:color="002060"/>
            </w:tcBorders>
            <w:shd w:val="clear" w:color="auto" w:fill="C6D9F1" w:themeFill="text2" w:themeFillTint="33"/>
          </w:tcPr>
          <w:p w14:paraId="1C72D364" w14:textId="6228CF1D" w:rsidR="00C75BFB" w:rsidRPr="00A505A0" w:rsidRDefault="00644D28" w:rsidP="00E56C54">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lastRenderedPageBreak/>
              <w:t xml:space="preserve">Has the partnership provided </w:t>
            </w:r>
            <w:r w:rsidR="00880FF2">
              <w:rPr>
                <w:lang w:eastAsia="en-AU"/>
              </w:rPr>
              <w:t>evidence in the form of</w:t>
            </w:r>
            <w:r w:rsidR="00261466" w:rsidRPr="00E56C54">
              <w:rPr>
                <w:lang w:eastAsia="en-AU"/>
              </w:rPr>
              <w:t xml:space="preserve"> </w:t>
            </w:r>
            <w:r w:rsidR="00261466" w:rsidRPr="00E56C54">
              <w:rPr>
                <w:lang w:eastAsia="en-AU"/>
              </w:rPr>
              <w:lastRenderedPageBreak/>
              <w:t>data</w:t>
            </w:r>
            <w:r w:rsidR="008B0723" w:rsidRPr="00E56C54">
              <w:rPr>
                <w:lang w:eastAsia="en-AU"/>
              </w:rPr>
              <w:t>/stories</w:t>
            </w:r>
            <w:r w:rsidR="00261466" w:rsidRPr="00E56C54">
              <w:rPr>
                <w:lang w:eastAsia="en-AU"/>
              </w:rPr>
              <w:t xml:space="preserve"> to backup these results?</w:t>
            </w:r>
          </w:p>
        </w:tc>
        <w:tc>
          <w:tcPr>
            <w:tcW w:w="985" w:type="dxa"/>
            <w:tcBorders>
              <w:bottom w:val="single" w:sz="4" w:space="0" w:color="002060"/>
            </w:tcBorders>
            <w:shd w:val="clear" w:color="auto" w:fill="C6D9F1" w:themeFill="text2" w:themeFillTint="33"/>
          </w:tcPr>
          <w:p w14:paraId="0ACA1DA3" w14:textId="22B24EAD" w:rsidR="00C75BFB" w:rsidRPr="00A505A0" w:rsidRDefault="00576CE8" w:rsidP="00E56C54">
            <w:pPr>
              <w:pStyle w:val="Body"/>
              <w:jc w:val="center"/>
              <w:cnfStyle w:val="000000100000" w:firstRow="0" w:lastRow="0" w:firstColumn="0" w:lastColumn="0" w:oddVBand="0" w:evenVBand="0" w:oddHBand="1" w:evenHBand="0" w:firstRowFirstColumn="0" w:firstRowLastColumn="0" w:lastRowFirstColumn="0" w:lastRowLastColumn="0"/>
              <w:rPr>
                <w:szCs w:val="21"/>
                <w:highlight w:val="yellow"/>
                <w:lang w:eastAsia="en-AU"/>
              </w:rPr>
            </w:pPr>
            <w:r w:rsidRPr="00E56C54">
              <w:rPr>
                <w:szCs w:val="21"/>
                <w:lang w:eastAsia="en-AU"/>
              </w:rPr>
              <w:lastRenderedPageBreak/>
              <w:t>3</w:t>
            </w:r>
          </w:p>
        </w:tc>
      </w:tr>
      <w:tr w:rsidR="008257F1" w:rsidRPr="0078066F" w14:paraId="5EB61144" w14:textId="77777777" w:rsidTr="2D640054">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auto"/>
          </w:tcPr>
          <w:p w14:paraId="57E60359" w14:textId="72CAB95E" w:rsidR="008257F1" w:rsidRPr="009244B8" w:rsidRDefault="7A39117C" w:rsidP="00E56C54">
            <w:pPr>
              <w:pStyle w:val="Body"/>
            </w:pPr>
            <w:r>
              <w:t>Value</w:t>
            </w:r>
          </w:p>
        </w:tc>
        <w:tc>
          <w:tcPr>
            <w:tcW w:w="3828" w:type="dxa"/>
            <w:tcBorders>
              <w:bottom w:val="single" w:sz="4" w:space="0" w:color="002060"/>
            </w:tcBorders>
            <w:shd w:val="clear" w:color="auto" w:fill="auto"/>
          </w:tcPr>
          <w:p w14:paraId="7C37A94F" w14:textId="3D18B5BF" w:rsidR="008257F1" w:rsidRPr="009244B8" w:rsidRDefault="008257F1" w:rsidP="0001701F">
            <w:pPr>
              <w:pStyle w:val="paragraph"/>
              <w:spacing w:before="0" w:beforeAutospacing="0" w:after="120" w:afterAutospacing="0"/>
              <w:textAlignment w:val="baseline"/>
              <w:divId w:val="1593126468"/>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sidRPr="16A8111C">
              <w:rPr>
                <w:rFonts w:ascii="Arial" w:eastAsia="Times" w:hAnsi="Arial"/>
                <w:sz w:val="21"/>
                <w:szCs w:val="21"/>
              </w:rPr>
              <w:t xml:space="preserve">What </w:t>
            </w:r>
            <w:r w:rsidR="00D17975">
              <w:rPr>
                <w:rFonts w:ascii="Arial" w:eastAsia="Times" w:hAnsi="Arial"/>
                <w:sz w:val="21"/>
                <w:szCs w:val="21"/>
              </w:rPr>
              <w:t xml:space="preserve">has been </w:t>
            </w:r>
            <w:r w:rsidRPr="16A8111C">
              <w:rPr>
                <w:rFonts w:ascii="Arial" w:eastAsia="Times" w:hAnsi="Arial"/>
                <w:sz w:val="21"/>
                <w:szCs w:val="21"/>
              </w:rPr>
              <w:t xml:space="preserve">invested in the </w:t>
            </w:r>
            <w:r w:rsidR="00CB5735">
              <w:rPr>
                <w:rFonts w:ascii="Arial" w:eastAsia="Times" w:hAnsi="Arial"/>
                <w:sz w:val="21"/>
                <w:szCs w:val="21"/>
              </w:rPr>
              <w:t>p</w:t>
            </w:r>
            <w:r w:rsidR="004F796D">
              <w:rPr>
                <w:rFonts w:ascii="Arial" w:eastAsia="Times" w:hAnsi="Arial"/>
                <w:sz w:val="21"/>
                <w:szCs w:val="21"/>
              </w:rPr>
              <w:t>artnership</w:t>
            </w:r>
            <w:r w:rsidRPr="16A8111C">
              <w:rPr>
                <w:rFonts w:ascii="Arial" w:eastAsia="Times" w:hAnsi="Arial"/>
                <w:sz w:val="21"/>
                <w:szCs w:val="21"/>
              </w:rPr>
              <w:t>, including staff time and financial resources</w:t>
            </w:r>
            <w:r w:rsidR="00D17975">
              <w:rPr>
                <w:rFonts w:ascii="Arial" w:eastAsia="Times" w:hAnsi="Arial"/>
                <w:sz w:val="21"/>
                <w:szCs w:val="21"/>
              </w:rPr>
              <w:t xml:space="preserve"> from the different participants</w:t>
            </w:r>
            <w:r w:rsidRPr="16A8111C">
              <w:rPr>
                <w:rFonts w:ascii="Arial" w:eastAsia="Times" w:hAnsi="Arial"/>
                <w:sz w:val="21"/>
                <w:szCs w:val="21"/>
              </w:rPr>
              <w:t>?</w:t>
            </w:r>
          </w:p>
          <w:p w14:paraId="484FB8A1" w14:textId="77777777" w:rsidR="008257F1" w:rsidRDefault="000E321F" w:rsidP="0001701F">
            <w:pPr>
              <w:pStyle w:val="paragraph"/>
              <w:spacing w:before="0" w:beforeAutospacing="0" w:after="120" w:afterAutospacing="0"/>
              <w:textAlignment w:val="baseline"/>
              <w:divId w:val="195428987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Pr>
                <w:rFonts w:ascii="Arial" w:eastAsia="Times" w:hAnsi="Arial"/>
                <w:sz w:val="21"/>
                <w:szCs w:val="21"/>
              </w:rPr>
              <w:t xml:space="preserve">Is the </w:t>
            </w:r>
            <w:r w:rsidR="00CB5735">
              <w:rPr>
                <w:rFonts w:ascii="Arial" w:eastAsia="Times" w:hAnsi="Arial"/>
                <w:sz w:val="21"/>
                <w:szCs w:val="21"/>
              </w:rPr>
              <w:t>p</w:t>
            </w:r>
            <w:r>
              <w:rPr>
                <w:rFonts w:ascii="Arial" w:eastAsia="Times" w:hAnsi="Arial"/>
                <w:sz w:val="21"/>
                <w:szCs w:val="21"/>
              </w:rPr>
              <w:t>artnership delivering any</w:t>
            </w:r>
            <w:r w:rsidR="008257F1" w:rsidRPr="16A8111C">
              <w:rPr>
                <w:rFonts w:ascii="Arial" w:eastAsia="Times" w:hAnsi="Arial"/>
                <w:sz w:val="21"/>
                <w:szCs w:val="21"/>
              </w:rPr>
              <w:t xml:space="preserve"> unplanned or unbudgeted benefits</w:t>
            </w:r>
            <w:r>
              <w:rPr>
                <w:rFonts w:ascii="Arial" w:eastAsia="Times" w:hAnsi="Arial"/>
                <w:sz w:val="21"/>
                <w:szCs w:val="21"/>
              </w:rPr>
              <w:t xml:space="preserve"> to its participants and communities</w:t>
            </w:r>
            <w:r w:rsidR="008257F1" w:rsidRPr="16A8111C">
              <w:rPr>
                <w:rFonts w:ascii="Arial" w:eastAsia="Times" w:hAnsi="Arial"/>
                <w:sz w:val="21"/>
                <w:szCs w:val="21"/>
              </w:rPr>
              <w:t>? </w:t>
            </w:r>
          </w:p>
          <w:p w14:paraId="2E1B41ED" w14:textId="32B3E80B" w:rsidR="008257F1" w:rsidRPr="009244B8" w:rsidRDefault="00FF4871" w:rsidP="0001701F">
            <w:pPr>
              <w:pStyle w:val="paragraph"/>
              <w:spacing w:before="0" w:beforeAutospacing="0" w:after="120" w:afterAutospacing="0"/>
              <w:textAlignment w:val="baseline"/>
              <w:divId w:val="195428987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Pr>
                <w:rFonts w:ascii="Arial" w:eastAsia="Times" w:hAnsi="Arial"/>
                <w:sz w:val="21"/>
                <w:szCs w:val="21"/>
              </w:rPr>
              <w:t xml:space="preserve">How does the partnership </w:t>
            </w:r>
            <w:r w:rsidR="00A7588D">
              <w:rPr>
                <w:rFonts w:ascii="Arial" w:eastAsia="Times" w:hAnsi="Arial"/>
                <w:sz w:val="21"/>
                <w:szCs w:val="21"/>
              </w:rPr>
              <w:t>measure benefits?</w:t>
            </w:r>
          </w:p>
        </w:tc>
        <w:tc>
          <w:tcPr>
            <w:tcW w:w="3685" w:type="dxa"/>
            <w:tcBorders>
              <w:bottom w:val="single" w:sz="4" w:space="0" w:color="002060"/>
            </w:tcBorders>
            <w:shd w:val="clear" w:color="auto" w:fill="auto"/>
          </w:tcPr>
          <w:p w14:paraId="75816376" w14:textId="401465CA" w:rsidR="008257F1" w:rsidRPr="009244B8" w:rsidRDefault="001E7485" w:rsidP="00A505A0">
            <w:pPr>
              <w:pStyle w:val="paragraph"/>
              <w:numPr>
                <w:ilvl w:val="0"/>
                <w:numId w:val="21"/>
              </w:numPr>
              <w:spacing w:before="0" w:beforeAutospacing="0" w:after="120" w:afterAutospacing="0"/>
              <w:textAlignment w:val="baseline"/>
              <w:divId w:val="64882538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Pr>
                <w:rFonts w:ascii="Arial" w:eastAsia="Times" w:hAnsi="Arial"/>
                <w:sz w:val="21"/>
                <w:szCs w:val="21"/>
              </w:rPr>
              <w:t>Does the partnership effectively</w:t>
            </w:r>
            <w:r w:rsidR="00300221">
              <w:rPr>
                <w:rFonts w:ascii="Arial" w:eastAsia="Times" w:hAnsi="Arial"/>
                <w:sz w:val="21"/>
                <w:szCs w:val="21"/>
              </w:rPr>
              <w:t xml:space="preserve"> measur</w:t>
            </w:r>
            <w:r>
              <w:rPr>
                <w:rFonts w:ascii="Arial" w:eastAsia="Times" w:hAnsi="Arial"/>
                <w:sz w:val="21"/>
                <w:szCs w:val="21"/>
              </w:rPr>
              <w:t>e</w:t>
            </w:r>
            <w:r w:rsidR="00300221">
              <w:rPr>
                <w:rFonts w:ascii="Arial" w:eastAsia="Times" w:hAnsi="Arial"/>
                <w:sz w:val="21"/>
                <w:szCs w:val="21"/>
              </w:rPr>
              <w:t xml:space="preserve"> value to participants and communities?</w:t>
            </w:r>
          </w:p>
          <w:p w14:paraId="66BCFDB5" w14:textId="3AEA4F6E" w:rsidR="008257F1" w:rsidRPr="009244B8" w:rsidRDefault="008257F1" w:rsidP="00A505A0">
            <w:pPr>
              <w:pStyle w:val="Body"/>
              <w:numPr>
                <w:ilvl w:val="0"/>
                <w:numId w:val="18"/>
              </w:numPr>
              <w:cnfStyle w:val="000000000000" w:firstRow="0" w:lastRow="0" w:firstColumn="0" w:lastColumn="0" w:oddVBand="0" w:evenVBand="0" w:oddHBand="0" w:evenHBand="0" w:firstRowFirstColumn="0" w:firstRowLastColumn="0" w:lastRowFirstColumn="0" w:lastRowLastColumn="0"/>
              <w:rPr>
                <w:lang w:eastAsia="en-AU"/>
              </w:rPr>
            </w:pPr>
            <w:r w:rsidRPr="17E7BB6A">
              <w:rPr>
                <w:lang w:eastAsia="en-AU"/>
              </w:rPr>
              <w:t>Do</w:t>
            </w:r>
            <w:r w:rsidR="004500DB">
              <w:rPr>
                <w:lang w:eastAsia="en-AU"/>
              </w:rPr>
              <w:t xml:space="preserve"> all </w:t>
            </w:r>
            <w:r w:rsidR="00300221">
              <w:rPr>
                <w:lang w:eastAsia="en-AU"/>
              </w:rPr>
              <w:t xml:space="preserve">participants in the </w:t>
            </w:r>
            <w:r w:rsidR="008C47FE">
              <w:rPr>
                <w:lang w:eastAsia="en-AU"/>
              </w:rPr>
              <w:t>p</w:t>
            </w:r>
            <w:r w:rsidR="00300221">
              <w:rPr>
                <w:lang w:eastAsia="en-AU"/>
              </w:rPr>
              <w:t>artnership</w:t>
            </w:r>
            <w:r w:rsidR="00300221" w:rsidRPr="17E7BB6A">
              <w:rPr>
                <w:lang w:eastAsia="en-AU"/>
              </w:rPr>
              <w:t xml:space="preserve"> </w:t>
            </w:r>
            <w:r w:rsidR="004500DB">
              <w:rPr>
                <w:lang w:eastAsia="en-AU"/>
              </w:rPr>
              <w:t>perceive</w:t>
            </w:r>
            <w:r w:rsidRPr="17E7BB6A">
              <w:rPr>
                <w:lang w:eastAsia="en-AU"/>
              </w:rPr>
              <w:t xml:space="preserve"> </w:t>
            </w:r>
            <w:r w:rsidR="004500DB">
              <w:rPr>
                <w:lang w:eastAsia="en-AU"/>
              </w:rPr>
              <w:t xml:space="preserve">that </w:t>
            </w:r>
            <w:r w:rsidR="00300221">
              <w:rPr>
                <w:lang w:eastAsia="en-AU"/>
              </w:rPr>
              <w:t xml:space="preserve">their </w:t>
            </w:r>
            <w:r w:rsidR="004500DB">
              <w:rPr>
                <w:lang w:eastAsia="en-AU"/>
              </w:rPr>
              <w:t xml:space="preserve">investment </w:t>
            </w:r>
            <w:r w:rsidRPr="17E7BB6A">
              <w:rPr>
                <w:lang w:eastAsia="en-AU"/>
              </w:rPr>
              <w:t>represent</w:t>
            </w:r>
            <w:r w:rsidR="004500DB">
              <w:rPr>
                <w:lang w:eastAsia="en-AU"/>
              </w:rPr>
              <w:t>s</w:t>
            </w:r>
            <w:r w:rsidRPr="17E7BB6A">
              <w:rPr>
                <w:lang w:eastAsia="en-AU"/>
              </w:rPr>
              <w:t xml:space="preserve"> value for money?</w:t>
            </w:r>
          </w:p>
        </w:tc>
        <w:tc>
          <w:tcPr>
            <w:tcW w:w="985" w:type="dxa"/>
            <w:tcBorders>
              <w:bottom w:val="single" w:sz="4" w:space="0" w:color="002060"/>
            </w:tcBorders>
            <w:shd w:val="clear" w:color="auto" w:fill="auto"/>
          </w:tcPr>
          <w:p w14:paraId="7B5DF612" w14:textId="5D70C4B0" w:rsidR="008257F1" w:rsidRPr="009244B8" w:rsidRDefault="008257F1" w:rsidP="00E56C54">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17E7BB6A">
              <w:rPr>
                <w:lang w:eastAsia="en-AU"/>
              </w:rPr>
              <w:t>1</w:t>
            </w:r>
          </w:p>
        </w:tc>
      </w:tr>
      <w:tr w:rsidR="00C75BFB" w:rsidRPr="00E56C54" w14:paraId="301009D7" w14:textId="77777777" w:rsidTr="00C96B0D">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C6D9F1" w:themeFill="text2" w:themeFillTint="33"/>
          </w:tcPr>
          <w:p w14:paraId="270B2423" w14:textId="21B06A58" w:rsidR="00C75BFB" w:rsidRPr="00A505A0" w:rsidRDefault="00C75BFB" w:rsidP="0032603B">
            <w:pPr>
              <w:pStyle w:val="Body"/>
            </w:pPr>
            <w:r w:rsidRPr="00A505A0">
              <w:t>A well-connected health system</w:t>
            </w:r>
          </w:p>
          <w:p w14:paraId="68990E11" w14:textId="71D4931E" w:rsidR="00C75BFB" w:rsidRPr="0029153A" w:rsidRDefault="00C75BFB" w:rsidP="0032603B">
            <w:pPr>
              <w:pStyle w:val="Body"/>
            </w:pPr>
          </w:p>
        </w:tc>
        <w:tc>
          <w:tcPr>
            <w:tcW w:w="3828" w:type="dxa"/>
            <w:tcBorders>
              <w:bottom w:val="single" w:sz="4" w:space="0" w:color="002060"/>
            </w:tcBorders>
            <w:shd w:val="clear" w:color="auto" w:fill="C6D9F1" w:themeFill="text2" w:themeFillTint="33"/>
          </w:tcPr>
          <w:p w14:paraId="52BD90B2" w14:textId="7D74C0E2" w:rsidR="00C75BFB" w:rsidRPr="006455D6" w:rsidRDefault="004500DB" w:rsidP="0001701F">
            <w:pPr>
              <w:pStyle w:val="Body"/>
              <w:cnfStyle w:val="000000100000" w:firstRow="0" w:lastRow="0" w:firstColumn="0" w:lastColumn="0" w:oddVBand="0" w:evenVBand="0" w:oddHBand="1" w:evenHBand="0" w:firstRowFirstColumn="0" w:firstRowLastColumn="0" w:lastRowFirstColumn="0" w:lastRowLastColumn="0"/>
              <w:rPr>
                <w:lang w:eastAsia="en-AU"/>
              </w:rPr>
            </w:pPr>
            <w:r w:rsidRPr="006455D6">
              <w:rPr>
                <w:lang w:eastAsia="en-AU"/>
              </w:rPr>
              <w:t>Have</w:t>
            </w:r>
            <w:r w:rsidR="00261466" w:rsidRPr="006455D6">
              <w:rPr>
                <w:lang w:eastAsia="en-AU"/>
              </w:rPr>
              <w:t xml:space="preserve"> all parties remain</w:t>
            </w:r>
            <w:r w:rsidRPr="006455D6">
              <w:rPr>
                <w:lang w:eastAsia="en-AU"/>
              </w:rPr>
              <w:t>ed</w:t>
            </w:r>
            <w:r w:rsidR="00261466" w:rsidRPr="006455D6">
              <w:rPr>
                <w:lang w:eastAsia="en-AU"/>
              </w:rPr>
              <w:t xml:space="preserve"> well-connected </w:t>
            </w:r>
            <w:r w:rsidR="000F53A9" w:rsidRPr="006455D6">
              <w:rPr>
                <w:lang w:eastAsia="en-AU"/>
              </w:rPr>
              <w:t xml:space="preserve">and active participants in the </w:t>
            </w:r>
            <w:r w:rsidR="008C47FE">
              <w:rPr>
                <w:lang w:eastAsia="en-AU"/>
              </w:rPr>
              <w:t>p</w:t>
            </w:r>
            <w:r w:rsidR="004F796D" w:rsidRPr="006455D6">
              <w:rPr>
                <w:lang w:eastAsia="en-AU"/>
              </w:rPr>
              <w:t>artnership</w:t>
            </w:r>
            <w:r w:rsidR="00300221" w:rsidRPr="006455D6">
              <w:rPr>
                <w:lang w:eastAsia="en-AU"/>
              </w:rPr>
              <w:t xml:space="preserve"> over time?</w:t>
            </w:r>
          </w:p>
        </w:tc>
        <w:tc>
          <w:tcPr>
            <w:tcW w:w="3685" w:type="dxa"/>
            <w:tcBorders>
              <w:bottom w:val="single" w:sz="4" w:space="0" w:color="002060"/>
            </w:tcBorders>
            <w:shd w:val="clear" w:color="auto" w:fill="C6D9F1" w:themeFill="text2" w:themeFillTint="33"/>
          </w:tcPr>
          <w:p w14:paraId="44535667" w14:textId="799ADB35" w:rsidR="00261466" w:rsidRPr="006455D6" w:rsidRDefault="00903D61" w:rsidP="00A505A0">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Do the </w:t>
            </w:r>
            <w:r w:rsidR="00261466" w:rsidRPr="006455D6">
              <w:rPr>
                <w:lang w:eastAsia="en-AU"/>
              </w:rPr>
              <w:t>processes/procedures put in</w:t>
            </w:r>
            <w:r w:rsidR="004414E3" w:rsidRPr="006455D6">
              <w:rPr>
                <w:lang w:eastAsia="en-AU"/>
              </w:rPr>
              <w:t xml:space="preserve">to practice to </w:t>
            </w:r>
            <w:r w:rsidR="00261466" w:rsidRPr="006455D6">
              <w:rPr>
                <w:lang w:eastAsia="en-AU"/>
              </w:rPr>
              <w:t xml:space="preserve">ensure all </w:t>
            </w:r>
            <w:r w:rsidR="004414E3" w:rsidRPr="006455D6">
              <w:rPr>
                <w:lang w:eastAsia="en-AU"/>
              </w:rPr>
              <w:t xml:space="preserve">participants </w:t>
            </w:r>
            <w:r w:rsidR="00261466" w:rsidRPr="006455D6">
              <w:rPr>
                <w:lang w:eastAsia="en-AU"/>
              </w:rPr>
              <w:t>remain well-connected</w:t>
            </w:r>
            <w:r w:rsidR="004414E3" w:rsidRPr="006455D6">
              <w:rPr>
                <w:lang w:eastAsia="en-AU"/>
              </w:rPr>
              <w:t xml:space="preserve"> and engaged in the </w:t>
            </w:r>
            <w:r w:rsidR="00CB5735">
              <w:rPr>
                <w:lang w:eastAsia="en-AU"/>
              </w:rPr>
              <w:t>p</w:t>
            </w:r>
            <w:r w:rsidR="004F796D" w:rsidRPr="006455D6">
              <w:rPr>
                <w:lang w:eastAsia="en-AU"/>
              </w:rPr>
              <w:t>artnership</w:t>
            </w:r>
            <w:r w:rsidR="00261466" w:rsidRPr="006455D6">
              <w:rPr>
                <w:lang w:eastAsia="en-AU"/>
              </w:rPr>
              <w:t>?</w:t>
            </w:r>
          </w:p>
          <w:p w14:paraId="7B0E5F44" w14:textId="0FFE856A" w:rsidR="00C75BFB" w:rsidRPr="006455D6" w:rsidRDefault="005567A4" w:rsidP="00A505A0">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sidRPr="006455D6">
              <w:rPr>
                <w:lang w:eastAsia="en-AU"/>
              </w:rPr>
              <w:t xml:space="preserve">In what ways are these processes/procedures </w:t>
            </w:r>
            <w:r w:rsidR="00261466" w:rsidRPr="006455D6">
              <w:rPr>
                <w:lang w:eastAsia="en-AU"/>
              </w:rPr>
              <w:t>inclusiv</w:t>
            </w:r>
            <w:r w:rsidRPr="006455D6">
              <w:rPr>
                <w:lang w:eastAsia="en-AU"/>
              </w:rPr>
              <w:t>e</w:t>
            </w:r>
            <w:r w:rsidR="00261466" w:rsidRPr="006455D6">
              <w:rPr>
                <w:lang w:eastAsia="en-AU"/>
              </w:rPr>
              <w:t>, stable and enduring?</w:t>
            </w:r>
          </w:p>
        </w:tc>
        <w:tc>
          <w:tcPr>
            <w:tcW w:w="985" w:type="dxa"/>
            <w:tcBorders>
              <w:bottom w:val="single" w:sz="4" w:space="0" w:color="002060"/>
            </w:tcBorders>
            <w:shd w:val="clear" w:color="auto" w:fill="C6D9F1" w:themeFill="text2" w:themeFillTint="33"/>
          </w:tcPr>
          <w:p w14:paraId="4D64D36E" w14:textId="54DC72EC" w:rsidR="00C75BFB" w:rsidRPr="00A505A0" w:rsidRDefault="00543D05" w:rsidP="000F3AB4">
            <w:pPr>
              <w:pStyle w:val="Body"/>
              <w:jc w:val="center"/>
              <w:cnfStyle w:val="000000100000" w:firstRow="0" w:lastRow="0" w:firstColumn="0" w:lastColumn="0" w:oddVBand="0" w:evenVBand="0" w:oddHBand="1" w:evenHBand="0" w:firstRowFirstColumn="0" w:firstRowLastColumn="0" w:lastRowFirstColumn="0" w:lastRowLastColumn="0"/>
            </w:pPr>
            <w:r w:rsidRPr="00A505A0">
              <w:t>2</w:t>
            </w:r>
          </w:p>
        </w:tc>
      </w:tr>
      <w:tr w:rsidR="00BF4D0E" w:rsidRPr="00E56C54" w14:paraId="5E379C5D" w14:textId="77777777" w:rsidTr="00C96B0D">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auto"/>
          </w:tcPr>
          <w:p w14:paraId="3AA3196C" w14:textId="29478210" w:rsidR="00BF4D0E" w:rsidRPr="00AA17C6" w:rsidRDefault="00426913" w:rsidP="00BF4D0E">
            <w:pPr>
              <w:rPr>
                <w:rFonts w:ascii="Arial" w:eastAsia="Times" w:hAnsi="Arial" w:cs="Times New Roman"/>
                <w:sz w:val="21"/>
                <w:szCs w:val="20"/>
                <w:lang w:eastAsia="en-AU"/>
              </w:rPr>
            </w:pPr>
            <w:r>
              <w:rPr>
                <w:rFonts w:ascii="Arial" w:eastAsia="Times" w:hAnsi="Arial" w:cs="Times New Roman"/>
                <w:sz w:val="21"/>
                <w:szCs w:val="20"/>
                <w:lang w:eastAsia="en-AU"/>
              </w:rPr>
              <w:t xml:space="preserve">Partnership </w:t>
            </w:r>
            <w:r w:rsidR="00BF4D0E" w:rsidRPr="00AA17C6">
              <w:rPr>
                <w:rFonts w:ascii="Arial" w:eastAsia="Times" w:hAnsi="Arial" w:cs="Times New Roman"/>
                <w:sz w:val="21"/>
                <w:szCs w:val="20"/>
                <w:lang w:eastAsia="en-AU"/>
              </w:rPr>
              <w:t>summary</w:t>
            </w:r>
          </w:p>
          <w:p w14:paraId="5F8F1BED" w14:textId="1E131C81" w:rsidR="00BF4D0E" w:rsidRPr="00BF4D0E" w:rsidRDefault="00BF4D0E" w:rsidP="00BF4D0E">
            <w:pPr>
              <w:pStyle w:val="Body"/>
              <w:rPr>
                <w:b w:val="0"/>
                <w:bCs w:val="0"/>
                <w:lang w:eastAsia="en-AU"/>
              </w:rPr>
            </w:pPr>
            <w:r w:rsidRPr="00AA17C6">
              <w:rPr>
                <w:lang w:eastAsia="en-AU"/>
              </w:rPr>
              <w:t>(not scored)</w:t>
            </w:r>
          </w:p>
        </w:tc>
        <w:tc>
          <w:tcPr>
            <w:tcW w:w="3828" w:type="dxa"/>
            <w:tcBorders>
              <w:bottom w:val="single" w:sz="4" w:space="0" w:color="002060"/>
            </w:tcBorders>
            <w:shd w:val="clear" w:color="auto" w:fill="auto"/>
          </w:tcPr>
          <w:p w14:paraId="1E8472D4" w14:textId="23BA2BC9" w:rsidR="00BF4D0E" w:rsidRPr="00AA17C6" w:rsidRDefault="00BF4D0E" w:rsidP="00BF4D0E">
            <w:pPr>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Here we’re asking for a very short summary of </w:t>
            </w:r>
            <w:r>
              <w:rPr>
                <w:rFonts w:ascii="Arial" w:eastAsia="Times" w:hAnsi="Arial" w:cs="Times New Roman"/>
                <w:sz w:val="21"/>
                <w:szCs w:val="20"/>
                <w:lang w:eastAsia="en-AU"/>
              </w:rPr>
              <w:t>the partnership</w:t>
            </w:r>
            <w:r w:rsidRPr="00AA17C6">
              <w:rPr>
                <w:rFonts w:ascii="Arial" w:eastAsia="Times" w:hAnsi="Arial" w:cs="Times New Roman"/>
                <w:sz w:val="21"/>
                <w:szCs w:val="20"/>
                <w:lang w:eastAsia="en-AU"/>
              </w:rPr>
              <w:t>, to be used for promotional purposes, should you become a finalist.</w:t>
            </w:r>
          </w:p>
          <w:p w14:paraId="5A35E616" w14:textId="30DE560D" w:rsidR="00BF4D0E" w:rsidRPr="00AA17C6" w:rsidRDefault="00BF4D0E" w:rsidP="00BF4D0E">
            <w:pPr>
              <w:numPr>
                <w:ilvl w:val="0"/>
                <w:numId w:val="28"/>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two sentences, what was the problem your </w:t>
            </w:r>
            <w:r>
              <w:rPr>
                <w:rFonts w:ascii="Arial" w:eastAsia="Times" w:hAnsi="Arial" w:cs="Times New Roman"/>
                <w:sz w:val="21"/>
                <w:szCs w:val="20"/>
                <w:lang w:eastAsia="en-AU"/>
              </w:rPr>
              <w:t>partnership</w:t>
            </w:r>
            <w:r w:rsidRPr="00AA17C6">
              <w:rPr>
                <w:rFonts w:ascii="Arial" w:eastAsia="Times" w:hAnsi="Arial" w:cs="Times New Roman"/>
                <w:sz w:val="21"/>
                <w:szCs w:val="20"/>
                <w:lang w:eastAsia="en-AU"/>
              </w:rPr>
              <w:t xml:space="preserve"> aimed to solve?</w:t>
            </w:r>
          </w:p>
          <w:p w14:paraId="60C8C73C" w14:textId="25C67A70" w:rsidR="00BF4D0E" w:rsidRPr="00AA17C6" w:rsidRDefault="00BF4D0E" w:rsidP="00BF4D0E">
            <w:pPr>
              <w:numPr>
                <w:ilvl w:val="0"/>
                <w:numId w:val="28"/>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w:t>
            </w:r>
            <w:r w:rsidR="00733AC7">
              <w:rPr>
                <w:rFonts w:ascii="Arial" w:eastAsia="Times" w:hAnsi="Arial" w:cs="Times New Roman"/>
                <w:sz w:val="21"/>
                <w:szCs w:val="20"/>
                <w:lang w:eastAsia="en-AU"/>
              </w:rPr>
              <w:t>one</w:t>
            </w:r>
            <w:r w:rsidRPr="00AA17C6">
              <w:rPr>
                <w:rFonts w:ascii="Arial" w:eastAsia="Times" w:hAnsi="Arial" w:cs="Times New Roman"/>
                <w:sz w:val="21"/>
                <w:szCs w:val="20"/>
                <w:lang w:eastAsia="en-AU"/>
              </w:rPr>
              <w:t xml:space="preserve"> sentence, what was your idea to solve this problem?</w:t>
            </w:r>
          </w:p>
          <w:p w14:paraId="17B9B7E6" w14:textId="502B3A5B" w:rsidR="00BF4D0E" w:rsidRDefault="00BF4D0E" w:rsidP="00BF4D0E">
            <w:pPr>
              <w:numPr>
                <w:ilvl w:val="0"/>
                <w:numId w:val="28"/>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w:t>
            </w:r>
            <w:r w:rsidR="00733AC7">
              <w:rPr>
                <w:rFonts w:ascii="Arial" w:eastAsia="Times" w:hAnsi="Arial" w:cs="Times New Roman"/>
                <w:sz w:val="21"/>
                <w:szCs w:val="20"/>
                <w:lang w:eastAsia="en-AU"/>
              </w:rPr>
              <w:t>one</w:t>
            </w:r>
            <w:r w:rsidRPr="00AA17C6">
              <w:rPr>
                <w:rFonts w:ascii="Arial" w:eastAsia="Times" w:hAnsi="Arial" w:cs="Times New Roman"/>
                <w:sz w:val="21"/>
                <w:szCs w:val="20"/>
                <w:lang w:eastAsia="en-AU"/>
              </w:rPr>
              <w:t xml:space="preserve"> sentence, please describe your methodology and any innovations your </w:t>
            </w:r>
            <w:r>
              <w:rPr>
                <w:rFonts w:ascii="Arial" w:eastAsia="Times" w:hAnsi="Arial" w:cs="Times New Roman"/>
                <w:sz w:val="21"/>
                <w:szCs w:val="20"/>
                <w:lang w:eastAsia="en-AU"/>
              </w:rPr>
              <w:t>partnership</w:t>
            </w:r>
            <w:r w:rsidRPr="00AA17C6">
              <w:rPr>
                <w:rFonts w:ascii="Arial" w:eastAsia="Times" w:hAnsi="Arial" w:cs="Times New Roman"/>
                <w:sz w:val="21"/>
                <w:szCs w:val="20"/>
                <w:lang w:eastAsia="en-AU"/>
              </w:rPr>
              <w:t xml:space="preserve"> incorporated?</w:t>
            </w:r>
          </w:p>
          <w:p w14:paraId="102F449E" w14:textId="5165CD8F" w:rsidR="00BF4D0E" w:rsidRPr="00BF4D0E" w:rsidRDefault="00BF4D0E" w:rsidP="00BF4D0E">
            <w:pPr>
              <w:numPr>
                <w:ilvl w:val="0"/>
                <w:numId w:val="28"/>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BF4D0E">
              <w:rPr>
                <w:rFonts w:ascii="Arial" w:eastAsia="Times" w:hAnsi="Arial" w:cs="Times New Roman"/>
                <w:sz w:val="21"/>
                <w:szCs w:val="20"/>
                <w:lang w:eastAsia="en-AU"/>
              </w:rPr>
              <w:t xml:space="preserve">In </w:t>
            </w:r>
            <w:r w:rsidR="00733AC7">
              <w:rPr>
                <w:rFonts w:ascii="Arial" w:eastAsia="Times" w:hAnsi="Arial" w:cs="Times New Roman"/>
                <w:sz w:val="21"/>
                <w:szCs w:val="20"/>
                <w:lang w:eastAsia="en-AU"/>
              </w:rPr>
              <w:t>one</w:t>
            </w:r>
            <w:r w:rsidRPr="00BF4D0E">
              <w:rPr>
                <w:rFonts w:ascii="Arial" w:eastAsia="Times" w:hAnsi="Arial" w:cs="Times New Roman"/>
                <w:sz w:val="21"/>
                <w:szCs w:val="20"/>
                <w:lang w:eastAsia="en-AU"/>
              </w:rPr>
              <w:t xml:space="preserve"> sentence, please describe the outcome and impact of your </w:t>
            </w:r>
            <w:r>
              <w:rPr>
                <w:rFonts w:ascii="Arial" w:eastAsia="Times" w:hAnsi="Arial" w:cs="Times New Roman"/>
                <w:sz w:val="21"/>
                <w:szCs w:val="20"/>
                <w:lang w:eastAsia="en-AU"/>
              </w:rPr>
              <w:t>partnership</w:t>
            </w:r>
            <w:r w:rsidRPr="00BF4D0E">
              <w:rPr>
                <w:rFonts w:ascii="Arial" w:eastAsia="Times" w:hAnsi="Arial" w:cs="Times New Roman"/>
                <w:sz w:val="21"/>
                <w:szCs w:val="20"/>
                <w:lang w:eastAsia="en-AU"/>
              </w:rPr>
              <w:t>?</w:t>
            </w:r>
          </w:p>
        </w:tc>
        <w:tc>
          <w:tcPr>
            <w:tcW w:w="3685" w:type="dxa"/>
            <w:tcBorders>
              <w:bottom w:val="single" w:sz="4" w:space="0" w:color="002060"/>
            </w:tcBorders>
            <w:shd w:val="clear" w:color="auto" w:fill="auto"/>
          </w:tcPr>
          <w:p w14:paraId="00681BFF" w14:textId="56F07724" w:rsidR="00BF4D0E" w:rsidRDefault="00BF4D0E" w:rsidP="00BF4D0E">
            <w:pPr>
              <w:pStyle w:val="Body"/>
              <w:cnfStyle w:val="000000000000" w:firstRow="0" w:lastRow="0" w:firstColumn="0" w:lastColumn="0" w:oddVBand="0" w:evenVBand="0" w:oddHBand="0" w:evenHBand="0" w:firstRowFirstColumn="0" w:firstRowLastColumn="0" w:lastRowFirstColumn="0" w:lastRowLastColumn="0"/>
              <w:rPr>
                <w:lang w:eastAsia="en-AU"/>
              </w:rPr>
            </w:pPr>
            <w:r w:rsidRPr="00AA17C6">
              <w:rPr>
                <w:lang w:eastAsia="en-AU"/>
              </w:rPr>
              <w:t>This will not be assessed or scored as part of your entry.</w:t>
            </w:r>
          </w:p>
        </w:tc>
        <w:tc>
          <w:tcPr>
            <w:tcW w:w="985" w:type="dxa"/>
            <w:tcBorders>
              <w:bottom w:val="single" w:sz="4" w:space="0" w:color="002060"/>
            </w:tcBorders>
            <w:shd w:val="clear" w:color="auto" w:fill="auto"/>
          </w:tcPr>
          <w:p w14:paraId="3506BAC3" w14:textId="621773FF" w:rsidR="00BF4D0E" w:rsidRPr="00A505A0" w:rsidRDefault="00BF4D0E" w:rsidP="00BF4D0E">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AA17C6">
              <w:rPr>
                <w:lang w:eastAsia="en-AU"/>
              </w:rPr>
              <w:t>0</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F661A59"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6" w:history="1">
              <w:r w:rsidR="00E51846" w:rsidRPr="0057474A">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78C4BB8F"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C96B0D">
              <w:t>y</w:t>
            </w:r>
            <w:r w:rsidR="006D04C6">
              <w:t xml:space="preserve"> 202</w:t>
            </w:r>
            <w:r w:rsidR="00C96B0D">
              <w:t>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7"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6FC68826" w14:textId="7141A764" w:rsidR="00FB73F3" w:rsidRDefault="00FB73F3" w:rsidP="00A505A0">
      <w:pPr>
        <w:pStyle w:val="Body"/>
      </w:pPr>
    </w:p>
    <w:sectPr w:rsidR="00FB73F3" w:rsidSect="00E62622">
      <w:footerReference w:type="even" r:id="rId18"/>
      <w:footerReference w:type="default" r:id="rId19"/>
      <w:footerReference w:type="firs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BA1F" w14:textId="77777777" w:rsidR="00204D50" w:rsidRDefault="00204D50">
      <w:r>
        <w:separator/>
      </w:r>
    </w:p>
  </w:endnote>
  <w:endnote w:type="continuationSeparator" w:id="0">
    <w:p w14:paraId="2767A6F7" w14:textId="77777777" w:rsidR="00204D50" w:rsidRDefault="00204D50">
      <w:r>
        <w:continuationSeparator/>
      </w:r>
    </w:p>
  </w:endnote>
  <w:endnote w:type="continuationNotice" w:id="1">
    <w:p w14:paraId="2F42FCA6" w14:textId="77777777" w:rsidR="00204D50" w:rsidRDefault="00204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1D9F" w14:textId="60F7120E" w:rsidR="00865A34" w:rsidRDefault="00865A34">
    <w:pPr>
      <w:pStyle w:val="Footer"/>
    </w:pPr>
    <w:r>
      <w:rPr>
        <w:noProof/>
      </w:rPr>
      <mc:AlternateContent>
        <mc:Choice Requires="wps">
          <w:drawing>
            <wp:anchor distT="0" distB="0" distL="0" distR="0" simplePos="0" relativeHeight="251658245" behindDoc="0" locked="0" layoutInCell="1" allowOverlap="1" wp14:anchorId="017C7E0E" wp14:editId="24B7A440">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492C5" w14:textId="1E7F81DF"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C7E0E"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492C5" w14:textId="1E7F81DF"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0A835D91" w:rsidR="00E261B3" w:rsidRPr="00F65AA9" w:rsidRDefault="00865A34" w:rsidP="00F84FA0">
    <w:pPr>
      <w:pStyle w:val="Footer"/>
    </w:pPr>
    <w:r>
      <w:rPr>
        <w:noProof/>
      </w:rPr>
      <mc:AlternateContent>
        <mc:Choice Requires="wps">
          <w:drawing>
            <wp:anchor distT="0" distB="0" distL="0" distR="0" simplePos="0" relativeHeight="251658246" behindDoc="0" locked="0" layoutInCell="1" allowOverlap="1" wp14:anchorId="6CA93A25" wp14:editId="50A00D27">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90F36" w14:textId="71B98113"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93A25"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A90F36" w14:textId="71B98113"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C0ACD7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3DF19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3A4F52D" w14:textId="3C0ACD7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7BB1E824" w:rsidR="00E261B3" w:rsidRDefault="00865A34">
    <w:pPr>
      <w:pStyle w:val="Footer"/>
    </w:pPr>
    <w:r>
      <w:rPr>
        <w:noProof/>
      </w:rPr>
      <mc:AlternateContent>
        <mc:Choice Requires="wps">
          <w:drawing>
            <wp:anchor distT="0" distB="0" distL="0" distR="0" simplePos="0" relativeHeight="251658244" behindDoc="0" locked="0" layoutInCell="1" allowOverlap="1" wp14:anchorId="7323A39D" wp14:editId="6DB55A52">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32780" w14:textId="25FF422D"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3A39D"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AB32780" w14:textId="25FF422D"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057A48C6"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A239AA"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3D820CA" w14:textId="057A48C6"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B34B" w14:textId="6DBD5CB2" w:rsidR="00865A34" w:rsidRDefault="00865A34">
    <w:pPr>
      <w:pStyle w:val="Footer"/>
    </w:pPr>
    <w:r>
      <w:rPr>
        <w:noProof/>
      </w:rPr>
      <mc:AlternateContent>
        <mc:Choice Requires="wps">
          <w:drawing>
            <wp:anchor distT="0" distB="0" distL="0" distR="0" simplePos="0" relativeHeight="251658248" behindDoc="0" locked="0" layoutInCell="1" allowOverlap="1" wp14:anchorId="149A005E" wp14:editId="0ECAE0BC">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CB5C8" w14:textId="55769405"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A005E"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11CB5C8" w14:textId="55769405"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0CC1F7E2" w:rsidR="00373890" w:rsidRPr="00F65AA9" w:rsidRDefault="00865A34" w:rsidP="00F84FA0">
    <w:pPr>
      <w:pStyle w:val="Footer"/>
    </w:pPr>
    <w:r>
      <w:rPr>
        <w:noProof/>
      </w:rPr>
      <mc:AlternateContent>
        <mc:Choice Requires="wps">
          <w:drawing>
            <wp:anchor distT="0" distB="0" distL="0" distR="0" simplePos="0" relativeHeight="251658249" behindDoc="0" locked="0" layoutInCell="1" allowOverlap="1" wp14:anchorId="084F5905" wp14:editId="302F6705">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55C27" w14:textId="59AD06EE"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F5905"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5055C27" w14:textId="59AD06EE"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3F4679E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7228A"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BBA796" w14:textId="3F4679E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40C2" w14:textId="4A67BD5E" w:rsidR="00865A34" w:rsidRDefault="00865A34">
    <w:pPr>
      <w:pStyle w:val="Footer"/>
    </w:pPr>
    <w:r>
      <w:rPr>
        <w:noProof/>
      </w:rPr>
      <mc:AlternateContent>
        <mc:Choice Requires="wps">
          <w:drawing>
            <wp:anchor distT="0" distB="0" distL="0" distR="0" simplePos="0" relativeHeight="251658247" behindDoc="0" locked="0" layoutInCell="1" allowOverlap="1" wp14:anchorId="08D899BE" wp14:editId="0941C27C">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002A5" w14:textId="172249D0"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899BE"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F7002A5" w14:textId="172249D0"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A1D2" w14:textId="77777777" w:rsidR="00204D50" w:rsidRDefault="00204D50" w:rsidP="002862F1">
      <w:pPr>
        <w:spacing w:before="120"/>
      </w:pPr>
      <w:r>
        <w:separator/>
      </w:r>
    </w:p>
  </w:footnote>
  <w:footnote w:type="continuationSeparator" w:id="0">
    <w:p w14:paraId="7C5DD899" w14:textId="77777777" w:rsidR="00204D50" w:rsidRDefault="00204D50">
      <w:r>
        <w:continuationSeparator/>
      </w:r>
    </w:p>
  </w:footnote>
  <w:footnote w:type="continuationNotice" w:id="1">
    <w:p w14:paraId="603F67BE" w14:textId="77777777" w:rsidR="00204D50" w:rsidRDefault="00204D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8898"/>
    <w:multiLevelType w:val="hybridMultilevel"/>
    <w:tmpl w:val="32B6BB3C"/>
    <w:lvl w:ilvl="0" w:tplc="68D09232">
      <w:start w:val="1"/>
      <w:numFmt w:val="bullet"/>
      <w:lvlText w:val="•"/>
      <w:lvlJc w:val="left"/>
      <w:pPr>
        <w:ind w:left="284" w:hanging="284"/>
      </w:pPr>
      <w:rPr>
        <w:rFonts w:ascii="Calibri" w:hAnsi="Calibri" w:hint="default"/>
      </w:rPr>
    </w:lvl>
    <w:lvl w:ilvl="1" w:tplc="1AA6BF6E">
      <w:start w:val="1"/>
      <w:numFmt w:val="bullet"/>
      <w:lvlText w:val="o"/>
      <w:lvlJc w:val="left"/>
      <w:pPr>
        <w:ind w:left="1440" w:hanging="360"/>
      </w:pPr>
      <w:rPr>
        <w:rFonts w:ascii="Courier New" w:hAnsi="Courier New" w:hint="default"/>
      </w:rPr>
    </w:lvl>
    <w:lvl w:ilvl="2" w:tplc="69DCB478">
      <w:start w:val="1"/>
      <w:numFmt w:val="bullet"/>
      <w:lvlText w:val=""/>
      <w:lvlJc w:val="left"/>
      <w:pPr>
        <w:ind w:left="2160" w:hanging="360"/>
      </w:pPr>
      <w:rPr>
        <w:rFonts w:ascii="Wingdings" w:hAnsi="Wingdings" w:hint="default"/>
      </w:rPr>
    </w:lvl>
    <w:lvl w:ilvl="3" w:tplc="D654EFD2">
      <w:start w:val="1"/>
      <w:numFmt w:val="bullet"/>
      <w:lvlText w:val=""/>
      <w:lvlJc w:val="left"/>
      <w:pPr>
        <w:ind w:left="2880" w:hanging="360"/>
      </w:pPr>
      <w:rPr>
        <w:rFonts w:ascii="Symbol" w:hAnsi="Symbol" w:hint="default"/>
      </w:rPr>
    </w:lvl>
    <w:lvl w:ilvl="4" w:tplc="E544EA1E">
      <w:start w:val="1"/>
      <w:numFmt w:val="bullet"/>
      <w:lvlText w:val="o"/>
      <w:lvlJc w:val="left"/>
      <w:pPr>
        <w:ind w:left="3600" w:hanging="360"/>
      </w:pPr>
      <w:rPr>
        <w:rFonts w:ascii="Courier New" w:hAnsi="Courier New" w:hint="default"/>
      </w:rPr>
    </w:lvl>
    <w:lvl w:ilvl="5" w:tplc="216ECC62">
      <w:start w:val="1"/>
      <w:numFmt w:val="bullet"/>
      <w:lvlText w:val=""/>
      <w:lvlJc w:val="left"/>
      <w:pPr>
        <w:ind w:left="4320" w:hanging="360"/>
      </w:pPr>
      <w:rPr>
        <w:rFonts w:ascii="Wingdings" w:hAnsi="Wingdings" w:hint="default"/>
      </w:rPr>
    </w:lvl>
    <w:lvl w:ilvl="6" w:tplc="726C027C">
      <w:start w:val="1"/>
      <w:numFmt w:val="bullet"/>
      <w:lvlText w:val=""/>
      <w:lvlJc w:val="left"/>
      <w:pPr>
        <w:ind w:left="5040" w:hanging="360"/>
      </w:pPr>
      <w:rPr>
        <w:rFonts w:ascii="Symbol" w:hAnsi="Symbol" w:hint="default"/>
      </w:rPr>
    </w:lvl>
    <w:lvl w:ilvl="7" w:tplc="B91038C2">
      <w:start w:val="1"/>
      <w:numFmt w:val="bullet"/>
      <w:lvlText w:val="o"/>
      <w:lvlJc w:val="left"/>
      <w:pPr>
        <w:ind w:left="5760" w:hanging="360"/>
      </w:pPr>
      <w:rPr>
        <w:rFonts w:ascii="Courier New" w:hAnsi="Courier New" w:hint="default"/>
      </w:rPr>
    </w:lvl>
    <w:lvl w:ilvl="8" w:tplc="D36EBF64">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3463E5"/>
    <w:multiLevelType w:val="multilevel"/>
    <w:tmpl w:val="465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B3EA5"/>
    <w:multiLevelType w:val="hybridMultilevel"/>
    <w:tmpl w:val="14320B84"/>
    <w:lvl w:ilvl="0" w:tplc="98E898B0">
      <w:start w:val="1"/>
      <w:numFmt w:val="bullet"/>
      <w:lvlText w:val="-"/>
      <w:lvlJc w:val="left"/>
      <w:pPr>
        <w:ind w:left="2520" w:hanging="360"/>
      </w:pPr>
      <w:rPr>
        <w:rFonts w:ascii="Arial" w:eastAsia="Times"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AC94937"/>
    <w:multiLevelType w:val="multilevel"/>
    <w:tmpl w:val="29C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517E3"/>
    <w:multiLevelType w:val="hybridMultilevel"/>
    <w:tmpl w:val="4952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C11A3"/>
    <w:multiLevelType w:val="multilevel"/>
    <w:tmpl w:val="B99A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E80970"/>
    <w:multiLevelType w:val="hybridMultilevel"/>
    <w:tmpl w:val="9F865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53EE9"/>
    <w:multiLevelType w:val="hybridMultilevel"/>
    <w:tmpl w:val="4D0AD57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0" w15:restartNumberingAfterBreak="0">
    <w:nsid w:val="37D05FA9"/>
    <w:multiLevelType w:val="hybridMultilevel"/>
    <w:tmpl w:val="401A7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D91C70"/>
    <w:multiLevelType w:val="hybridMultilevel"/>
    <w:tmpl w:val="6D16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2F66A2"/>
    <w:multiLevelType w:val="hybridMultilevel"/>
    <w:tmpl w:val="3074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C90895"/>
    <w:multiLevelType w:val="hybridMultilevel"/>
    <w:tmpl w:val="9198125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497305D6"/>
    <w:multiLevelType w:val="hybridMultilevel"/>
    <w:tmpl w:val="30E068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hybridMultilevel"/>
    <w:tmpl w:val="EC2C0F22"/>
    <w:styleLink w:val="ZZBullets"/>
    <w:lvl w:ilvl="0" w:tplc="0820F614">
      <w:start w:val="1"/>
      <w:numFmt w:val="bullet"/>
      <w:pStyle w:val="Bullet1"/>
      <w:lvlText w:val="•"/>
      <w:lvlJc w:val="left"/>
      <w:pPr>
        <w:ind w:left="284" w:hanging="284"/>
      </w:pPr>
      <w:rPr>
        <w:rFonts w:ascii="Calibri" w:hAnsi="Calibri" w:hint="default"/>
      </w:rPr>
    </w:lvl>
    <w:lvl w:ilvl="1" w:tplc="1F14ABDE">
      <w:start w:val="1"/>
      <w:numFmt w:val="bullet"/>
      <w:lvlRestart w:val="0"/>
      <w:pStyle w:val="Bullet2"/>
      <w:lvlText w:val="–"/>
      <w:lvlJc w:val="left"/>
      <w:pPr>
        <w:ind w:left="567" w:hanging="283"/>
      </w:pPr>
      <w:rPr>
        <w:rFonts w:ascii="Calibri" w:hAnsi="Calibri" w:hint="default"/>
      </w:rPr>
    </w:lvl>
    <w:lvl w:ilvl="2" w:tplc="EE90AF2C">
      <w:start w:val="1"/>
      <w:numFmt w:val="decimal"/>
      <w:lvlRestart w:val="0"/>
      <w:lvlText w:val=""/>
      <w:lvlJc w:val="left"/>
      <w:pPr>
        <w:ind w:left="0" w:firstLine="0"/>
      </w:pPr>
    </w:lvl>
    <w:lvl w:ilvl="3" w:tplc="A19C5EA6">
      <w:start w:val="1"/>
      <w:numFmt w:val="decimal"/>
      <w:lvlRestart w:val="0"/>
      <w:lvlText w:val=""/>
      <w:lvlJc w:val="left"/>
      <w:pPr>
        <w:ind w:left="0" w:firstLine="0"/>
      </w:pPr>
    </w:lvl>
    <w:lvl w:ilvl="4" w:tplc="70D05464">
      <w:start w:val="1"/>
      <w:numFmt w:val="decimal"/>
      <w:lvlRestart w:val="0"/>
      <w:lvlText w:val=""/>
      <w:lvlJc w:val="left"/>
      <w:pPr>
        <w:ind w:left="0" w:firstLine="0"/>
      </w:pPr>
    </w:lvl>
    <w:lvl w:ilvl="5" w:tplc="E72865E0">
      <w:start w:val="1"/>
      <w:numFmt w:val="decimal"/>
      <w:lvlRestart w:val="0"/>
      <w:lvlText w:val=""/>
      <w:lvlJc w:val="left"/>
      <w:pPr>
        <w:ind w:left="0" w:firstLine="0"/>
      </w:pPr>
    </w:lvl>
    <w:lvl w:ilvl="6" w:tplc="D85CBD1A">
      <w:start w:val="1"/>
      <w:numFmt w:val="decimal"/>
      <w:lvlRestart w:val="0"/>
      <w:lvlText w:val=""/>
      <w:lvlJc w:val="left"/>
      <w:pPr>
        <w:ind w:left="0" w:firstLine="0"/>
      </w:pPr>
    </w:lvl>
    <w:lvl w:ilvl="7" w:tplc="0A223A00">
      <w:start w:val="1"/>
      <w:numFmt w:val="decimal"/>
      <w:lvlRestart w:val="0"/>
      <w:lvlText w:val=""/>
      <w:lvlJc w:val="left"/>
      <w:pPr>
        <w:ind w:left="0" w:firstLine="0"/>
      </w:pPr>
    </w:lvl>
    <w:lvl w:ilvl="8" w:tplc="9632A25A">
      <w:start w:val="1"/>
      <w:numFmt w:val="decimal"/>
      <w:lvlRestart w:val="0"/>
      <w:lvlText w:val=""/>
      <w:lvlJc w:val="left"/>
      <w:pPr>
        <w:ind w:left="0" w:firstLine="0"/>
      </w:pPr>
    </w:lvl>
  </w:abstractNum>
  <w:abstractNum w:abstractNumId="19" w15:restartNumberingAfterBreak="0">
    <w:nsid w:val="55A907DD"/>
    <w:multiLevelType w:val="hybridMultilevel"/>
    <w:tmpl w:val="D5E8E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6D5B60"/>
    <w:multiLevelType w:val="hybridMultilevel"/>
    <w:tmpl w:val="BFACCA0A"/>
    <w:lvl w:ilvl="0" w:tplc="4AEEF598">
      <w:start w:val="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21" w15:restartNumberingAfterBreak="0">
    <w:nsid w:val="60C40D79"/>
    <w:multiLevelType w:val="hybridMultilevel"/>
    <w:tmpl w:val="3EA6D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403A47"/>
    <w:multiLevelType w:val="hybridMultilevel"/>
    <w:tmpl w:val="663EB76C"/>
    <w:lvl w:ilvl="0" w:tplc="34A05310">
      <w:start w:val="1"/>
      <w:numFmt w:val="bullet"/>
      <w:lvlText w:val="•"/>
      <w:lvlJc w:val="left"/>
      <w:pPr>
        <w:ind w:left="284" w:hanging="284"/>
      </w:pPr>
      <w:rPr>
        <w:rFonts w:ascii="Calibri" w:hAnsi="Calibri" w:hint="default"/>
      </w:rPr>
    </w:lvl>
    <w:lvl w:ilvl="1" w:tplc="277AB67C">
      <w:start w:val="1"/>
      <w:numFmt w:val="bullet"/>
      <w:lvlText w:val="o"/>
      <w:lvlJc w:val="left"/>
      <w:pPr>
        <w:ind w:left="1440" w:hanging="360"/>
      </w:pPr>
      <w:rPr>
        <w:rFonts w:ascii="Courier New" w:hAnsi="Courier New" w:hint="default"/>
      </w:rPr>
    </w:lvl>
    <w:lvl w:ilvl="2" w:tplc="30AA6420">
      <w:start w:val="1"/>
      <w:numFmt w:val="bullet"/>
      <w:lvlText w:val=""/>
      <w:lvlJc w:val="left"/>
      <w:pPr>
        <w:ind w:left="2160" w:hanging="360"/>
      </w:pPr>
      <w:rPr>
        <w:rFonts w:ascii="Wingdings" w:hAnsi="Wingdings" w:hint="default"/>
      </w:rPr>
    </w:lvl>
    <w:lvl w:ilvl="3" w:tplc="8ABCDE66">
      <w:start w:val="1"/>
      <w:numFmt w:val="bullet"/>
      <w:lvlText w:val=""/>
      <w:lvlJc w:val="left"/>
      <w:pPr>
        <w:ind w:left="2880" w:hanging="360"/>
      </w:pPr>
      <w:rPr>
        <w:rFonts w:ascii="Symbol" w:hAnsi="Symbol" w:hint="default"/>
      </w:rPr>
    </w:lvl>
    <w:lvl w:ilvl="4" w:tplc="B1EC3F36">
      <w:start w:val="1"/>
      <w:numFmt w:val="bullet"/>
      <w:lvlText w:val="o"/>
      <w:lvlJc w:val="left"/>
      <w:pPr>
        <w:ind w:left="3600" w:hanging="360"/>
      </w:pPr>
      <w:rPr>
        <w:rFonts w:ascii="Courier New" w:hAnsi="Courier New" w:hint="default"/>
      </w:rPr>
    </w:lvl>
    <w:lvl w:ilvl="5" w:tplc="4DF653EE">
      <w:start w:val="1"/>
      <w:numFmt w:val="bullet"/>
      <w:lvlText w:val=""/>
      <w:lvlJc w:val="left"/>
      <w:pPr>
        <w:ind w:left="4320" w:hanging="360"/>
      </w:pPr>
      <w:rPr>
        <w:rFonts w:ascii="Wingdings" w:hAnsi="Wingdings" w:hint="default"/>
      </w:rPr>
    </w:lvl>
    <w:lvl w:ilvl="6" w:tplc="65E8D672">
      <w:start w:val="1"/>
      <w:numFmt w:val="bullet"/>
      <w:lvlText w:val=""/>
      <w:lvlJc w:val="left"/>
      <w:pPr>
        <w:ind w:left="5040" w:hanging="360"/>
      </w:pPr>
      <w:rPr>
        <w:rFonts w:ascii="Symbol" w:hAnsi="Symbol" w:hint="default"/>
      </w:rPr>
    </w:lvl>
    <w:lvl w:ilvl="7" w:tplc="4E883090">
      <w:start w:val="1"/>
      <w:numFmt w:val="bullet"/>
      <w:lvlText w:val="o"/>
      <w:lvlJc w:val="left"/>
      <w:pPr>
        <w:ind w:left="5760" w:hanging="360"/>
      </w:pPr>
      <w:rPr>
        <w:rFonts w:ascii="Courier New" w:hAnsi="Courier New" w:hint="default"/>
      </w:rPr>
    </w:lvl>
    <w:lvl w:ilvl="8" w:tplc="76D08F2A">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B881ABD"/>
    <w:multiLevelType w:val="hybridMultilevel"/>
    <w:tmpl w:val="0F6E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FD282E"/>
    <w:multiLevelType w:val="hybridMultilevel"/>
    <w:tmpl w:val="603C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5F617A"/>
    <w:multiLevelType w:val="multilevel"/>
    <w:tmpl w:val="7DC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0237CA"/>
    <w:multiLevelType w:val="hybridMultilevel"/>
    <w:tmpl w:val="82F217F8"/>
    <w:lvl w:ilvl="0" w:tplc="4AEEF598">
      <w:start w:val="1"/>
      <w:numFmt w:val="bullet"/>
      <w:lvlText w:val="-"/>
      <w:lvlJc w:val="left"/>
      <w:pPr>
        <w:ind w:left="1800" w:hanging="360"/>
      </w:pPr>
      <w:rPr>
        <w:rFonts w:ascii="Arial" w:eastAsia="Times"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49959240">
    <w:abstractNumId w:val="22"/>
  </w:num>
  <w:num w:numId="2" w16cid:durableId="23680913">
    <w:abstractNumId w:val="0"/>
  </w:num>
  <w:num w:numId="3" w16cid:durableId="1438866126">
    <w:abstractNumId w:val="12"/>
  </w:num>
  <w:num w:numId="4" w16cid:durableId="772670304">
    <w:abstractNumId w:val="18"/>
  </w:num>
  <w:num w:numId="5" w16cid:durableId="1577008749">
    <w:abstractNumId w:val="17"/>
  </w:num>
  <w:num w:numId="6" w16cid:durableId="1177766198">
    <w:abstractNumId w:val="23"/>
  </w:num>
  <w:num w:numId="7" w16cid:durableId="1879393615">
    <w:abstractNumId w:val="13"/>
  </w:num>
  <w:num w:numId="8" w16cid:durableId="955253058">
    <w:abstractNumId w:val="1"/>
  </w:num>
  <w:num w:numId="9" w16cid:durableId="507140999">
    <w:abstractNumId w:val="11"/>
  </w:num>
  <w:num w:numId="10" w16cid:durableId="671763017">
    <w:abstractNumId w:val="14"/>
  </w:num>
  <w:num w:numId="11" w16cid:durableId="1449814554">
    <w:abstractNumId w:val="26"/>
  </w:num>
  <w:num w:numId="12" w16cid:durableId="1210797830">
    <w:abstractNumId w:val="3"/>
  </w:num>
  <w:num w:numId="13" w16cid:durableId="2018724085">
    <w:abstractNumId w:val="27"/>
  </w:num>
  <w:num w:numId="14" w16cid:durableId="670596717">
    <w:abstractNumId w:val="20"/>
  </w:num>
  <w:num w:numId="15" w16cid:durableId="83378279">
    <w:abstractNumId w:val="21"/>
  </w:num>
  <w:num w:numId="16" w16cid:durableId="2143190366">
    <w:abstractNumId w:val="15"/>
  </w:num>
  <w:num w:numId="17" w16cid:durableId="1162896168">
    <w:abstractNumId w:val="10"/>
  </w:num>
  <w:num w:numId="18" w16cid:durableId="485628079">
    <w:abstractNumId w:val="16"/>
  </w:num>
  <w:num w:numId="19" w16cid:durableId="591861194">
    <w:abstractNumId w:val="9"/>
  </w:num>
  <w:num w:numId="20" w16cid:durableId="787352784">
    <w:abstractNumId w:val="2"/>
  </w:num>
  <w:num w:numId="21" w16cid:durableId="224686639">
    <w:abstractNumId w:val="19"/>
  </w:num>
  <w:num w:numId="22" w16cid:durableId="1205101895">
    <w:abstractNumId w:val="4"/>
  </w:num>
  <w:num w:numId="23" w16cid:durableId="1001467230">
    <w:abstractNumId w:val="5"/>
  </w:num>
  <w:num w:numId="24" w16cid:durableId="1792279192">
    <w:abstractNumId w:val="6"/>
  </w:num>
  <w:num w:numId="25" w16cid:durableId="2079204855">
    <w:abstractNumId w:val="8"/>
  </w:num>
  <w:num w:numId="26" w16cid:durableId="690300792">
    <w:abstractNumId w:val="24"/>
  </w:num>
  <w:num w:numId="27" w16cid:durableId="2004551746">
    <w:abstractNumId w:val="25"/>
  </w:num>
  <w:num w:numId="28" w16cid:durableId="150890699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0CE7"/>
    <w:rsid w:val="00002BD3"/>
    <w:rsid w:val="00003403"/>
    <w:rsid w:val="00004043"/>
    <w:rsid w:val="00005347"/>
    <w:rsid w:val="0000680F"/>
    <w:rsid w:val="000072B6"/>
    <w:rsid w:val="0001021B"/>
    <w:rsid w:val="000108FF"/>
    <w:rsid w:val="00011D89"/>
    <w:rsid w:val="000154FD"/>
    <w:rsid w:val="00015DBD"/>
    <w:rsid w:val="00016FBF"/>
    <w:rsid w:val="0001701F"/>
    <w:rsid w:val="00022271"/>
    <w:rsid w:val="000235E8"/>
    <w:rsid w:val="00024D89"/>
    <w:rsid w:val="000250B6"/>
    <w:rsid w:val="000302AB"/>
    <w:rsid w:val="000317F6"/>
    <w:rsid w:val="00031EB5"/>
    <w:rsid w:val="00033D81"/>
    <w:rsid w:val="00037366"/>
    <w:rsid w:val="00037E45"/>
    <w:rsid w:val="00041BF0"/>
    <w:rsid w:val="00042A4D"/>
    <w:rsid w:val="00042C8A"/>
    <w:rsid w:val="00044ACA"/>
    <w:rsid w:val="0004536B"/>
    <w:rsid w:val="00046B68"/>
    <w:rsid w:val="000473CD"/>
    <w:rsid w:val="000527DD"/>
    <w:rsid w:val="00053E09"/>
    <w:rsid w:val="00056D52"/>
    <w:rsid w:val="000578B2"/>
    <w:rsid w:val="00060959"/>
    <w:rsid w:val="00060C8F"/>
    <w:rsid w:val="00061DE8"/>
    <w:rsid w:val="0006298A"/>
    <w:rsid w:val="0006303E"/>
    <w:rsid w:val="000663CD"/>
    <w:rsid w:val="000702FB"/>
    <w:rsid w:val="00070B2D"/>
    <w:rsid w:val="00071E8E"/>
    <w:rsid w:val="000733FE"/>
    <w:rsid w:val="00074219"/>
    <w:rsid w:val="00074529"/>
    <w:rsid w:val="00074ED5"/>
    <w:rsid w:val="0008210A"/>
    <w:rsid w:val="000835C6"/>
    <w:rsid w:val="00084465"/>
    <w:rsid w:val="0008508E"/>
    <w:rsid w:val="00087506"/>
    <w:rsid w:val="00087951"/>
    <w:rsid w:val="0009113B"/>
    <w:rsid w:val="00093402"/>
    <w:rsid w:val="000948C1"/>
    <w:rsid w:val="00094DA3"/>
    <w:rsid w:val="00096CD1"/>
    <w:rsid w:val="00097776"/>
    <w:rsid w:val="000A012C"/>
    <w:rsid w:val="000A0EB9"/>
    <w:rsid w:val="000A186C"/>
    <w:rsid w:val="000A1EA4"/>
    <w:rsid w:val="000A2476"/>
    <w:rsid w:val="000A641A"/>
    <w:rsid w:val="000B1382"/>
    <w:rsid w:val="000B3EDB"/>
    <w:rsid w:val="000B543D"/>
    <w:rsid w:val="000B55F9"/>
    <w:rsid w:val="000B566A"/>
    <w:rsid w:val="000B5BF7"/>
    <w:rsid w:val="000B6BC8"/>
    <w:rsid w:val="000B7868"/>
    <w:rsid w:val="000C0303"/>
    <w:rsid w:val="000C125F"/>
    <w:rsid w:val="000C42EA"/>
    <w:rsid w:val="000C4546"/>
    <w:rsid w:val="000C67BA"/>
    <w:rsid w:val="000C793C"/>
    <w:rsid w:val="000D0D0A"/>
    <w:rsid w:val="000D1242"/>
    <w:rsid w:val="000D2667"/>
    <w:rsid w:val="000E0970"/>
    <w:rsid w:val="000E1910"/>
    <w:rsid w:val="000E321F"/>
    <w:rsid w:val="000E3CC7"/>
    <w:rsid w:val="000E511D"/>
    <w:rsid w:val="000E56A3"/>
    <w:rsid w:val="000E6117"/>
    <w:rsid w:val="000E6BD4"/>
    <w:rsid w:val="000E6D6D"/>
    <w:rsid w:val="000F05F3"/>
    <w:rsid w:val="000F113D"/>
    <w:rsid w:val="000F1F1E"/>
    <w:rsid w:val="000F2259"/>
    <w:rsid w:val="000F2DDA"/>
    <w:rsid w:val="000F353A"/>
    <w:rsid w:val="000F3AB4"/>
    <w:rsid w:val="000F5213"/>
    <w:rsid w:val="000F53A9"/>
    <w:rsid w:val="00101001"/>
    <w:rsid w:val="00101841"/>
    <w:rsid w:val="00103276"/>
    <w:rsid w:val="0010392D"/>
    <w:rsid w:val="0010447F"/>
    <w:rsid w:val="00104FE3"/>
    <w:rsid w:val="001068C9"/>
    <w:rsid w:val="0010714F"/>
    <w:rsid w:val="001120C5"/>
    <w:rsid w:val="001164DE"/>
    <w:rsid w:val="0011701A"/>
    <w:rsid w:val="00117A11"/>
    <w:rsid w:val="00120619"/>
    <w:rsid w:val="00120B7B"/>
    <w:rsid w:val="00120BD3"/>
    <w:rsid w:val="00122FEA"/>
    <w:rsid w:val="001232BD"/>
    <w:rsid w:val="00124512"/>
    <w:rsid w:val="00124ED5"/>
    <w:rsid w:val="00125673"/>
    <w:rsid w:val="001276FA"/>
    <w:rsid w:val="00131902"/>
    <w:rsid w:val="00131A4B"/>
    <w:rsid w:val="00135A12"/>
    <w:rsid w:val="00135B60"/>
    <w:rsid w:val="0014255B"/>
    <w:rsid w:val="001447B3"/>
    <w:rsid w:val="001477F6"/>
    <w:rsid w:val="00151015"/>
    <w:rsid w:val="00152073"/>
    <w:rsid w:val="001523BC"/>
    <w:rsid w:val="00154E2D"/>
    <w:rsid w:val="00156598"/>
    <w:rsid w:val="00161939"/>
    <w:rsid w:val="00161AA0"/>
    <w:rsid w:val="00161D2E"/>
    <w:rsid w:val="00161F3E"/>
    <w:rsid w:val="00162093"/>
    <w:rsid w:val="00162CA9"/>
    <w:rsid w:val="00163E41"/>
    <w:rsid w:val="00165459"/>
    <w:rsid w:val="00165A57"/>
    <w:rsid w:val="00167AF9"/>
    <w:rsid w:val="0017022C"/>
    <w:rsid w:val="001712C2"/>
    <w:rsid w:val="00172BAF"/>
    <w:rsid w:val="001760D9"/>
    <w:rsid w:val="00176CCB"/>
    <w:rsid w:val="001771DD"/>
    <w:rsid w:val="00177995"/>
    <w:rsid w:val="00177A8C"/>
    <w:rsid w:val="0018239A"/>
    <w:rsid w:val="0018315D"/>
    <w:rsid w:val="0018339D"/>
    <w:rsid w:val="00183530"/>
    <w:rsid w:val="0018449E"/>
    <w:rsid w:val="00186B33"/>
    <w:rsid w:val="00187945"/>
    <w:rsid w:val="00192F9D"/>
    <w:rsid w:val="00196EB8"/>
    <w:rsid w:val="00196EFB"/>
    <w:rsid w:val="001979FF"/>
    <w:rsid w:val="00197B17"/>
    <w:rsid w:val="001A09C2"/>
    <w:rsid w:val="001A1950"/>
    <w:rsid w:val="001A1C54"/>
    <w:rsid w:val="001A3ACE"/>
    <w:rsid w:val="001A66B6"/>
    <w:rsid w:val="001B058F"/>
    <w:rsid w:val="001B167F"/>
    <w:rsid w:val="001B2162"/>
    <w:rsid w:val="001B738B"/>
    <w:rsid w:val="001C0232"/>
    <w:rsid w:val="001C09DB"/>
    <w:rsid w:val="001C277E"/>
    <w:rsid w:val="001C2A72"/>
    <w:rsid w:val="001C31B7"/>
    <w:rsid w:val="001C4D4C"/>
    <w:rsid w:val="001C79EB"/>
    <w:rsid w:val="001C7E79"/>
    <w:rsid w:val="001D0B75"/>
    <w:rsid w:val="001D39A5"/>
    <w:rsid w:val="001D3C09"/>
    <w:rsid w:val="001D4190"/>
    <w:rsid w:val="001D44E8"/>
    <w:rsid w:val="001D5D56"/>
    <w:rsid w:val="001D60EC"/>
    <w:rsid w:val="001D6F59"/>
    <w:rsid w:val="001E0C5D"/>
    <w:rsid w:val="001E2A36"/>
    <w:rsid w:val="001E44DF"/>
    <w:rsid w:val="001E5058"/>
    <w:rsid w:val="001E517E"/>
    <w:rsid w:val="001E68A5"/>
    <w:rsid w:val="001E6BB0"/>
    <w:rsid w:val="001E7282"/>
    <w:rsid w:val="001E7485"/>
    <w:rsid w:val="001F2D06"/>
    <w:rsid w:val="001F3826"/>
    <w:rsid w:val="001F3D26"/>
    <w:rsid w:val="001F6E46"/>
    <w:rsid w:val="001F7186"/>
    <w:rsid w:val="001F7C91"/>
    <w:rsid w:val="00200176"/>
    <w:rsid w:val="0020289D"/>
    <w:rsid w:val="002033B7"/>
    <w:rsid w:val="00204D50"/>
    <w:rsid w:val="00206463"/>
    <w:rsid w:val="00206F2F"/>
    <w:rsid w:val="0021053D"/>
    <w:rsid w:val="002105CF"/>
    <w:rsid w:val="00210A92"/>
    <w:rsid w:val="00214B13"/>
    <w:rsid w:val="00216C03"/>
    <w:rsid w:val="00220C04"/>
    <w:rsid w:val="0022278D"/>
    <w:rsid w:val="00225EE5"/>
    <w:rsid w:val="00226B50"/>
    <w:rsid w:val="0022701F"/>
    <w:rsid w:val="00227C68"/>
    <w:rsid w:val="00230FB5"/>
    <w:rsid w:val="002333F5"/>
    <w:rsid w:val="00233724"/>
    <w:rsid w:val="002365B4"/>
    <w:rsid w:val="00237767"/>
    <w:rsid w:val="00240822"/>
    <w:rsid w:val="002432E1"/>
    <w:rsid w:val="00245BCF"/>
    <w:rsid w:val="00246207"/>
    <w:rsid w:val="00246C5E"/>
    <w:rsid w:val="00250960"/>
    <w:rsid w:val="00251343"/>
    <w:rsid w:val="002536A4"/>
    <w:rsid w:val="00254F58"/>
    <w:rsid w:val="00257019"/>
    <w:rsid w:val="002611DF"/>
    <w:rsid w:val="00261466"/>
    <w:rsid w:val="002620BC"/>
    <w:rsid w:val="00262802"/>
    <w:rsid w:val="00263A90"/>
    <w:rsid w:val="00263C1F"/>
    <w:rsid w:val="0026408B"/>
    <w:rsid w:val="00267B32"/>
    <w:rsid w:val="00267C3E"/>
    <w:rsid w:val="002709BB"/>
    <w:rsid w:val="00270CDE"/>
    <w:rsid w:val="0027113F"/>
    <w:rsid w:val="00273BAC"/>
    <w:rsid w:val="00274BBE"/>
    <w:rsid w:val="002763B3"/>
    <w:rsid w:val="0027669B"/>
    <w:rsid w:val="002802E3"/>
    <w:rsid w:val="0028213D"/>
    <w:rsid w:val="002825C0"/>
    <w:rsid w:val="002834DD"/>
    <w:rsid w:val="002843A4"/>
    <w:rsid w:val="002862F1"/>
    <w:rsid w:val="00291373"/>
    <w:rsid w:val="0029153A"/>
    <w:rsid w:val="0029597D"/>
    <w:rsid w:val="002962C3"/>
    <w:rsid w:val="0029752B"/>
    <w:rsid w:val="002A0A9C"/>
    <w:rsid w:val="002A483C"/>
    <w:rsid w:val="002B0C7C"/>
    <w:rsid w:val="002B1729"/>
    <w:rsid w:val="002B2B81"/>
    <w:rsid w:val="002B36C7"/>
    <w:rsid w:val="002B4DD4"/>
    <w:rsid w:val="002B5277"/>
    <w:rsid w:val="002B5375"/>
    <w:rsid w:val="002B77C1"/>
    <w:rsid w:val="002C0ED7"/>
    <w:rsid w:val="002C2728"/>
    <w:rsid w:val="002C2E25"/>
    <w:rsid w:val="002C48A6"/>
    <w:rsid w:val="002D0328"/>
    <w:rsid w:val="002D0ABB"/>
    <w:rsid w:val="002D1E0D"/>
    <w:rsid w:val="002D3EE0"/>
    <w:rsid w:val="002D4DDD"/>
    <w:rsid w:val="002D5006"/>
    <w:rsid w:val="002E01D0"/>
    <w:rsid w:val="002E1570"/>
    <w:rsid w:val="002E161D"/>
    <w:rsid w:val="002E3100"/>
    <w:rsid w:val="002E4B8D"/>
    <w:rsid w:val="002E685F"/>
    <w:rsid w:val="002E6C95"/>
    <w:rsid w:val="002E7C36"/>
    <w:rsid w:val="002F0107"/>
    <w:rsid w:val="002F026E"/>
    <w:rsid w:val="002F3D32"/>
    <w:rsid w:val="002F5F31"/>
    <w:rsid w:val="002F5F46"/>
    <w:rsid w:val="002F76E0"/>
    <w:rsid w:val="002F7CAC"/>
    <w:rsid w:val="00300221"/>
    <w:rsid w:val="00302216"/>
    <w:rsid w:val="00303E53"/>
    <w:rsid w:val="003055FB"/>
    <w:rsid w:val="00305CC1"/>
    <w:rsid w:val="00306E5F"/>
    <w:rsid w:val="00307E14"/>
    <w:rsid w:val="00314054"/>
    <w:rsid w:val="003156DF"/>
    <w:rsid w:val="00315BD8"/>
    <w:rsid w:val="00316F27"/>
    <w:rsid w:val="00320F65"/>
    <w:rsid w:val="003214F1"/>
    <w:rsid w:val="00322E4B"/>
    <w:rsid w:val="0032603B"/>
    <w:rsid w:val="003263C5"/>
    <w:rsid w:val="00327870"/>
    <w:rsid w:val="0033259D"/>
    <w:rsid w:val="003333D2"/>
    <w:rsid w:val="00335248"/>
    <w:rsid w:val="003406C6"/>
    <w:rsid w:val="003418CC"/>
    <w:rsid w:val="003459BD"/>
    <w:rsid w:val="00347FF2"/>
    <w:rsid w:val="00350D38"/>
    <w:rsid w:val="00351B36"/>
    <w:rsid w:val="00353544"/>
    <w:rsid w:val="00356314"/>
    <w:rsid w:val="003574FB"/>
    <w:rsid w:val="00357B4E"/>
    <w:rsid w:val="00357DC8"/>
    <w:rsid w:val="003716FD"/>
    <w:rsid w:val="0037204B"/>
    <w:rsid w:val="00373890"/>
    <w:rsid w:val="003744CF"/>
    <w:rsid w:val="0037457A"/>
    <w:rsid w:val="00374717"/>
    <w:rsid w:val="0037676C"/>
    <w:rsid w:val="00381043"/>
    <w:rsid w:val="003829E5"/>
    <w:rsid w:val="00386109"/>
    <w:rsid w:val="00386944"/>
    <w:rsid w:val="00387225"/>
    <w:rsid w:val="00390D76"/>
    <w:rsid w:val="00391DDE"/>
    <w:rsid w:val="00392E15"/>
    <w:rsid w:val="00394E2B"/>
    <w:rsid w:val="003956CC"/>
    <w:rsid w:val="00395C9A"/>
    <w:rsid w:val="003A0853"/>
    <w:rsid w:val="003A085C"/>
    <w:rsid w:val="003A2154"/>
    <w:rsid w:val="003A6B67"/>
    <w:rsid w:val="003B1276"/>
    <w:rsid w:val="003B13B6"/>
    <w:rsid w:val="003B15E6"/>
    <w:rsid w:val="003B408A"/>
    <w:rsid w:val="003B5733"/>
    <w:rsid w:val="003B7ADD"/>
    <w:rsid w:val="003C08A2"/>
    <w:rsid w:val="003C2045"/>
    <w:rsid w:val="003C43A1"/>
    <w:rsid w:val="003C4FC0"/>
    <w:rsid w:val="003C55F4"/>
    <w:rsid w:val="003C66CD"/>
    <w:rsid w:val="003C7897"/>
    <w:rsid w:val="003C7A3F"/>
    <w:rsid w:val="003D07E5"/>
    <w:rsid w:val="003D1C70"/>
    <w:rsid w:val="003D2766"/>
    <w:rsid w:val="003D2A74"/>
    <w:rsid w:val="003D3E8F"/>
    <w:rsid w:val="003D5921"/>
    <w:rsid w:val="003D6475"/>
    <w:rsid w:val="003D6F1A"/>
    <w:rsid w:val="003E0D65"/>
    <w:rsid w:val="003E2414"/>
    <w:rsid w:val="003E28A8"/>
    <w:rsid w:val="003E375C"/>
    <w:rsid w:val="003E4086"/>
    <w:rsid w:val="003E4F52"/>
    <w:rsid w:val="003E6059"/>
    <w:rsid w:val="003E639E"/>
    <w:rsid w:val="003E6715"/>
    <w:rsid w:val="003E6EA1"/>
    <w:rsid w:val="003E71E5"/>
    <w:rsid w:val="003F0445"/>
    <w:rsid w:val="003F0CF0"/>
    <w:rsid w:val="003F14B1"/>
    <w:rsid w:val="003F2B20"/>
    <w:rsid w:val="003F30C3"/>
    <w:rsid w:val="003F3289"/>
    <w:rsid w:val="003F5CB9"/>
    <w:rsid w:val="004013C7"/>
    <w:rsid w:val="00401897"/>
    <w:rsid w:val="00401FCF"/>
    <w:rsid w:val="0040248F"/>
    <w:rsid w:val="004053E5"/>
    <w:rsid w:val="00406285"/>
    <w:rsid w:val="00407016"/>
    <w:rsid w:val="004112C6"/>
    <w:rsid w:val="00413EFC"/>
    <w:rsid w:val="004148F9"/>
    <w:rsid w:val="00414D4A"/>
    <w:rsid w:val="0042084E"/>
    <w:rsid w:val="00421EEF"/>
    <w:rsid w:val="00424D65"/>
    <w:rsid w:val="00426913"/>
    <w:rsid w:val="0043009C"/>
    <w:rsid w:val="00430A55"/>
    <w:rsid w:val="00430CC5"/>
    <w:rsid w:val="00432FFF"/>
    <w:rsid w:val="00433174"/>
    <w:rsid w:val="004336A8"/>
    <w:rsid w:val="00434A2C"/>
    <w:rsid w:val="00436386"/>
    <w:rsid w:val="004414E3"/>
    <w:rsid w:val="004422AB"/>
    <w:rsid w:val="0044293B"/>
    <w:rsid w:val="00442C6C"/>
    <w:rsid w:val="00443CBE"/>
    <w:rsid w:val="00443E8A"/>
    <w:rsid w:val="004441BC"/>
    <w:rsid w:val="00445411"/>
    <w:rsid w:val="00445E2F"/>
    <w:rsid w:val="004468B4"/>
    <w:rsid w:val="004500DB"/>
    <w:rsid w:val="0045230A"/>
    <w:rsid w:val="00454AD0"/>
    <w:rsid w:val="00457337"/>
    <w:rsid w:val="004573C0"/>
    <w:rsid w:val="00462E3D"/>
    <w:rsid w:val="00463B92"/>
    <w:rsid w:val="00466E79"/>
    <w:rsid w:val="00470146"/>
    <w:rsid w:val="00470D7D"/>
    <w:rsid w:val="00472F24"/>
    <w:rsid w:val="0047372D"/>
    <w:rsid w:val="00473BA3"/>
    <w:rsid w:val="004743DD"/>
    <w:rsid w:val="00474CEA"/>
    <w:rsid w:val="00482C8D"/>
    <w:rsid w:val="00483968"/>
    <w:rsid w:val="00484F86"/>
    <w:rsid w:val="00490746"/>
    <w:rsid w:val="00490852"/>
    <w:rsid w:val="00491C9C"/>
    <w:rsid w:val="00492F30"/>
    <w:rsid w:val="00493DD0"/>
    <w:rsid w:val="004946F4"/>
    <w:rsid w:val="0049487E"/>
    <w:rsid w:val="00497D57"/>
    <w:rsid w:val="004A160D"/>
    <w:rsid w:val="004A3E81"/>
    <w:rsid w:val="004A4195"/>
    <w:rsid w:val="004A5C62"/>
    <w:rsid w:val="004A5CE5"/>
    <w:rsid w:val="004A707D"/>
    <w:rsid w:val="004B1133"/>
    <w:rsid w:val="004B62DE"/>
    <w:rsid w:val="004C308D"/>
    <w:rsid w:val="004C3E02"/>
    <w:rsid w:val="004C5541"/>
    <w:rsid w:val="004C612E"/>
    <w:rsid w:val="004C6EEE"/>
    <w:rsid w:val="004C702B"/>
    <w:rsid w:val="004C7ABD"/>
    <w:rsid w:val="004D0033"/>
    <w:rsid w:val="004D016B"/>
    <w:rsid w:val="004D03E9"/>
    <w:rsid w:val="004D0BEF"/>
    <w:rsid w:val="004D1B22"/>
    <w:rsid w:val="004D1CDF"/>
    <w:rsid w:val="004D23CC"/>
    <w:rsid w:val="004D36F2"/>
    <w:rsid w:val="004D3879"/>
    <w:rsid w:val="004D511F"/>
    <w:rsid w:val="004E1106"/>
    <w:rsid w:val="004E138F"/>
    <w:rsid w:val="004E4649"/>
    <w:rsid w:val="004E597F"/>
    <w:rsid w:val="004E5C2B"/>
    <w:rsid w:val="004F00DD"/>
    <w:rsid w:val="004F131F"/>
    <w:rsid w:val="004F1D70"/>
    <w:rsid w:val="004F2133"/>
    <w:rsid w:val="004F5398"/>
    <w:rsid w:val="004F55F1"/>
    <w:rsid w:val="004F6936"/>
    <w:rsid w:val="004F796D"/>
    <w:rsid w:val="00503DC6"/>
    <w:rsid w:val="00506F5D"/>
    <w:rsid w:val="0050711A"/>
    <w:rsid w:val="00510C37"/>
    <w:rsid w:val="00511BA5"/>
    <w:rsid w:val="005126D0"/>
    <w:rsid w:val="00513F89"/>
    <w:rsid w:val="0051568D"/>
    <w:rsid w:val="00517378"/>
    <w:rsid w:val="005204A6"/>
    <w:rsid w:val="005230E9"/>
    <w:rsid w:val="00525865"/>
    <w:rsid w:val="00526AC7"/>
    <w:rsid w:val="00526C15"/>
    <w:rsid w:val="00527D80"/>
    <w:rsid w:val="005300BE"/>
    <w:rsid w:val="005308F3"/>
    <w:rsid w:val="00530942"/>
    <w:rsid w:val="005350D0"/>
    <w:rsid w:val="0053592F"/>
    <w:rsid w:val="00536395"/>
    <w:rsid w:val="00536499"/>
    <w:rsid w:val="00541A0F"/>
    <w:rsid w:val="00542272"/>
    <w:rsid w:val="00543661"/>
    <w:rsid w:val="00543903"/>
    <w:rsid w:val="00543D05"/>
    <w:rsid w:val="00543F11"/>
    <w:rsid w:val="00546305"/>
    <w:rsid w:val="00547A95"/>
    <w:rsid w:val="0055119B"/>
    <w:rsid w:val="00552260"/>
    <w:rsid w:val="005548B5"/>
    <w:rsid w:val="00554BEF"/>
    <w:rsid w:val="005567A4"/>
    <w:rsid w:val="0055695C"/>
    <w:rsid w:val="0055778C"/>
    <w:rsid w:val="005705F7"/>
    <w:rsid w:val="00571F58"/>
    <w:rsid w:val="00572031"/>
    <w:rsid w:val="00572282"/>
    <w:rsid w:val="00573CE3"/>
    <w:rsid w:val="00576CE8"/>
    <w:rsid w:val="00576E84"/>
    <w:rsid w:val="00580394"/>
    <w:rsid w:val="005809CD"/>
    <w:rsid w:val="00582B8C"/>
    <w:rsid w:val="00582D72"/>
    <w:rsid w:val="0058757E"/>
    <w:rsid w:val="00591D1A"/>
    <w:rsid w:val="00596A4B"/>
    <w:rsid w:val="00597507"/>
    <w:rsid w:val="005A1346"/>
    <w:rsid w:val="005A2298"/>
    <w:rsid w:val="005A2B7B"/>
    <w:rsid w:val="005A479D"/>
    <w:rsid w:val="005A4CF4"/>
    <w:rsid w:val="005B1C6D"/>
    <w:rsid w:val="005B21B6"/>
    <w:rsid w:val="005B3A08"/>
    <w:rsid w:val="005B6BFE"/>
    <w:rsid w:val="005B75CC"/>
    <w:rsid w:val="005B7A63"/>
    <w:rsid w:val="005C0955"/>
    <w:rsid w:val="005C18F6"/>
    <w:rsid w:val="005C1F47"/>
    <w:rsid w:val="005C49DA"/>
    <w:rsid w:val="005C50F3"/>
    <w:rsid w:val="005C5206"/>
    <w:rsid w:val="005C54B5"/>
    <w:rsid w:val="005C5D80"/>
    <w:rsid w:val="005C5D91"/>
    <w:rsid w:val="005C7DD2"/>
    <w:rsid w:val="005D07B8"/>
    <w:rsid w:val="005D6597"/>
    <w:rsid w:val="005D768B"/>
    <w:rsid w:val="005E14E7"/>
    <w:rsid w:val="005E26A3"/>
    <w:rsid w:val="005E2ECB"/>
    <w:rsid w:val="005E447E"/>
    <w:rsid w:val="005E4FD1"/>
    <w:rsid w:val="005F0775"/>
    <w:rsid w:val="005F0CF5"/>
    <w:rsid w:val="005F21EB"/>
    <w:rsid w:val="005F53D0"/>
    <w:rsid w:val="00605908"/>
    <w:rsid w:val="00605E55"/>
    <w:rsid w:val="00610D7C"/>
    <w:rsid w:val="00613414"/>
    <w:rsid w:val="00615FF3"/>
    <w:rsid w:val="00620154"/>
    <w:rsid w:val="0062134A"/>
    <w:rsid w:val="006215FB"/>
    <w:rsid w:val="0062408D"/>
    <w:rsid w:val="006240CC"/>
    <w:rsid w:val="00624940"/>
    <w:rsid w:val="006254F8"/>
    <w:rsid w:val="00627DA7"/>
    <w:rsid w:val="00630DA4"/>
    <w:rsid w:val="00632597"/>
    <w:rsid w:val="00633F72"/>
    <w:rsid w:val="006358B4"/>
    <w:rsid w:val="00636E15"/>
    <w:rsid w:val="006419AA"/>
    <w:rsid w:val="00642D35"/>
    <w:rsid w:val="00644B1F"/>
    <w:rsid w:val="00644B7E"/>
    <w:rsid w:val="00644D28"/>
    <w:rsid w:val="006454E6"/>
    <w:rsid w:val="006455D6"/>
    <w:rsid w:val="00646235"/>
    <w:rsid w:val="00646A68"/>
    <w:rsid w:val="006478ED"/>
    <w:rsid w:val="006505BD"/>
    <w:rsid w:val="006508EA"/>
    <w:rsid w:val="0065092E"/>
    <w:rsid w:val="006557A7"/>
    <w:rsid w:val="00656290"/>
    <w:rsid w:val="006608D8"/>
    <w:rsid w:val="00661986"/>
    <w:rsid w:val="006621D7"/>
    <w:rsid w:val="0066302A"/>
    <w:rsid w:val="0066305C"/>
    <w:rsid w:val="00664304"/>
    <w:rsid w:val="0066651D"/>
    <w:rsid w:val="00667770"/>
    <w:rsid w:val="00670597"/>
    <w:rsid w:val="006706D0"/>
    <w:rsid w:val="00673645"/>
    <w:rsid w:val="00674B5C"/>
    <w:rsid w:val="00675431"/>
    <w:rsid w:val="00677574"/>
    <w:rsid w:val="0068454C"/>
    <w:rsid w:val="006910CC"/>
    <w:rsid w:val="00691B62"/>
    <w:rsid w:val="006929D5"/>
    <w:rsid w:val="006933B5"/>
    <w:rsid w:val="00693D14"/>
    <w:rsid w:val="00696F27"/>
    <w:rsid w:val="006A18C2"/>
    <w:rsid w:val="006A3383"/>
    <w:rsid w:val="006B02D7"/>
    <w:rsid w:val="006B077C"/>
    <w:rsid w:val="006B607F"/>
    <w:rsid w:val="006B6803"/>
    <w:rsid w:val="006B6D4C"/>
    <w:rsid w:val="006C0FCF"/>
    <w:rsid w:val="006C6DA3"/>
    <w:rsid w:val="006D04C6"/>
    <w:rsid w:val="006D0F16"/>
    <w:rsid w:val="006D2A3F"/>
    <w:rsid w:val="006D2FBC"/>
    <w:rsid w:val="006E0541"/>
    <w:rsid w:val="006E138B"/>
    <w:rsid w:val="006E5159"/>
    <w:rsid w:val="006E5F4C"/>
    <w:rsid w:val="006F0279"/>
    <w:rsid w:val="006F0330"/>
    <w:rsid w:val="006F1CC5"/>
    <w:rsid w:val="006F1FDC"/>
    <w:rsid w:val="006F6B8C"/>
    <w:rsid w:val="007013EF"/>
    <w:rsid w:val="00701E9E"/>
    <w:rsid w:val="00701F63"/>
    <w:rsid w:val="00702873"/>
    <w:rsid w:val="007036E5"/>
    <w:rsid w:val="00704FC5"/>
    <w:rsid w:val="007055BD"/>
    <w:rsid w:val="00706546"/>
    <w:rsid w:val="007135FC"/>
    <w:rsid w:val="00715D54"/>
    <w:rsid w:val="0071646F"/>
    <w:rsid w:val="007173CA"/>
    <w:rsid w:val="007216AA"/>
    <w:rsid w:val="00721AB5"/>
    <w:rsid w:val="00721CFB"/>
    <w:rsid w:val="00721DEF"/>
    <w:rsid w:val="0072251A"/>
    <w:rsid w:val="00724A43"/>
    <w:rsid w:val="00724E67"/>
    <w:rsid w:val="007270D1"/>
    <w:rsid w:val="007273AC"/>
    <w:rsid w:val="00727AE5"/>
    <w:rsid w:val="00730833"/>
    <w:rsid w:val="00731AD4"/>
    <w:rsid w:val="00733AC7"/>
    <w:rsid w:val="007346E4"/>
    <w:rsid w:val="00734FCA"/>
    <w:rsid w:val="007350B2"/>
    <w:rsid w:val="0073534F"/>
    <w:rsid w:val="0073582E"/>
    <w:rsid w:val="00740F22"/>
    <w:rsid w:val="00741CF0"/>
    <w:rsid w:val="00741F1A"/>
    <w:rsid w:val="00743820"/>
    <w:rsid w:val="007447DA"/>
    <w:rsid w:val="00744FF9"/>
    <w:rsid w:val="007450F8"/>
    <w:rsid w:val="007464B3"/>
    <w:rsid w:val="0074696E"/>
    <w:rsid w:val="0074776B"/>
    <w:rsid w:val="00750135"/>
    <w:rsid w:val="00750EC2"/>
    <w:rsid w:val="0075210F"/>
    <w:rsid w:val="00752B28"/>
    <w:rsid w:val="007535B8"/>
    <w:rsid w:val="007541A9"/>
    <w:rsid w:val="00754E36"/>
    <w:rsid w:val="007560FC"/>
    <w:rsid w:val="00756638"/>
    <w:rsid w:val="007604C1"/>
    <w:rsid w:val="007619BD"/>
    <w:rsid w:val="0076248A"/>
    <w:rsid w:val="00762A75"/>
    <w:rsid w:val="00763139"/>
    <w:rsid w:val="00770F37"/>
    <w:rsid w:val="007711A0"/>
    <w:rsid w:val="00772D5E"/>
    <w:rsid w:val="0077463E"/>
    <w:rsid w:val="00775F63"/>
    <w:rsid w:val="00776928"/>
    <w:rsid w:val="00776E0F"/>
    <w:rsid w:val="007774B1"/>
    <w:rsid w:val="00777BE1"/>
    <w:rsid w:val="0078066F"/>
    <w:rsid w:val="007807D0"/>
    <w:rsid w:val="007833D8"/>
    <w:rsid w:val="00785677"/>
    <w:rsid w:val="007863AC"/>
    <w:rsid w:val="00786F16"/>
    <w:rsid w:val="00791BD7"/>
    <w:rsid w:val="007933F7"/>
    <w:rsid w:val="00796E20"/>
    <w:rsid w:val="00797C32"/>
    <w:rsid w:val="007A0428"/>
    <w:rsid w:val="007A11E8"/>
    <w:rsid w:val="007A1CCC"/>
    <w:rsid w:val="007A5317"/>
    <w:rsid w:val="007A58B7"/>
    <w:rsid w:val="007A668F"/>
    <w:rsid w:val="007A7A45"/>
    <w:rsid w:val="007B0914"/>
    <w:rsid w:val="007B1374"/>
    <w:rsid w:val="007B2A1B"/>
    <w:rsid w:val="007B32E5"/>
    <w:rsid w:val="007B344D"/>
    <w:rsid w:val="007B35E7"/>
    <w:rsid w:val="007B3DB9"/>
    <w:rsid w:val="007B48EF"/>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3DE"/>
    <w:rsid w:val="007E0DE2"/>
    <w:rsid w:val="007E10F4"/>
    <w:rsid w:val="007E1227"/>
    <w:rsid w:val="007E2089"/>
    <w:rsid w:val="007E3B98"/>
    <w:rsid w:val="007E3F27"/>
    <w:rsid w:val="007E417A"/>
    <w:rsid w:val="007F31B6"/>
    <w:rsid w:val="007F3D9F"/>
    <w:rsid w:val="007F546C"/>
    <w:rsid w:val="007F625F"/>
    <w:rsid w:val="007F665E"/>
    <w:rsid w:val="00800412"/>
    <w:rsid w:val="0080587B"/>
    <w:rsid w:val="00805DEC"/>
    <w:rsid w:val="00806468"/>
    <w:rsid w:val="00806FAC"/>
    <w:rsid w:val="008119CA"/>
    <w:rsid w:val="008130C4"/>
    <w:rsid w:val="008150EB"/>
    <w:rsid w:val="008155F0"/>
    <w:rsid w:val="00816735"/>
    <w:rsid w:val="00820141"/>
    <w:rsid w:val="0082048D"/>
    <w:rsid w:val="00820E0C"/>
    <w:rsid w:val="008213F0"/>
    <w:rsid w:val="00822404"/>
    <w:rsid w:val="00823275"/>
    <w:rsid w:val="0082366F"/>
    <w:rsid w:val="008257F1"/>
    <w:rsid w:val="008338A2"/>
    <w:rsid w:val="00835FAF"/>
    <w:rsid w:val="00837F59"/>
    <w:rsid w:val="00841AA9"/>
    <w:rsid w:val="00845A6F"/>
    <w:rsid w:val="008474FE"/>
    <w:rsid w:val="0085132F"/>
    <w:rsid w:val="00853EE4"/>
    <w:rsid w:val="00855535"/>
    <w:rsid w:val="00855920"/>
    <w:rsid w:val="00857C5A"/>
    <w:rsid w:val="0086255E"/>
    <w:rsid w:val="008633F0"/>
    <w:rsid w:val="00865A34"/>
    <w:rsid w:val="00867D9D"/>
    <w:rsid w:val="00871560"/>
    <w:rsid w:val="00872E0A"/>
    <w:rsid w:val="00873594"/>
    <w:rsid w:val="00875285"/>
    <w:rsid w:val="008753AD"/>
    <w:rsid w:val="00876087"/>
    <w:rsid w:val="00880FF2"/>
    <w:rsid w:val="00884B62"/>
    <w:rsid w:val="0088529C"/>
    <w:rsid w:val="00887903"/>
    <w:rsid w:val="0089270A"/>
    <w:rsid w:val="00893AF6"/>
    <w:rsid w:val="00894BC4"/>
    <w:rsid w:val="008951BC"/>
    <w:rsid w:val="00895632"/>
    <w:rsid w:val="00896180"/>
    <w:rsid w:val="00897FAB"/>
    <w:rsid w:val="008A28A8"/>
    <w:rsid w:val="008A5B32"/>
    <w:rsid w:val="008B0723"/>
    <w:rsid w:val="008B2EE4"/>
    <w:rsid w:val="008B3D3E"/>
    <w:rsid w:val="008B4D3D"/>
    <w:rsid w:val="008B57C7"/>
    <w:rsid w:val="008C2F92"/>
    <w:rsid w:val="008C3697"/>
    <w:rsid w:val="008C47FE"/>
    <w:rsid w:val="008C5557"/>
    <w:rsid w:val="008C589D"/>
    <w:rsid w:val="008C5B44"/>
    <w:rsid w:val="008C6D51"/>
    <w:rsid w:val="008D1947"/>
    <w:rsid w:val="008D2846"/>
    <w:rsid w:val="008D33FA"/>
    <w:rsid w:val="008D4236"/>
    <w:rsid w:val="008D462F"/>
    <w:rsid w:val="008D6DCF"/>
    <w:rsid w:val="008E2C6A"/>
    <w:rsid w:val="008E33D2"/>
    <w:rsid w:val="008E3DE9"/>
    <w:rsid w:val="008E4376"/>
    <w:rsid w:val="008E4C75"/>
    <w:rsid w:val="008E7A0A"/>
    <w:rsid w:val="008E7B49"/>
    <w:rsid w:val="008F2974"/>
    <w:rsid w:val="008F5485"/>
    <w:rsid w:val="008F59F6"/>
    <w:rsid w:val="00900719"/>
    <w:rsid w:val="009017AC"/>
    <w:rsid w:val="00902A9A"/>
    <w:rsid w:val="00903D61"/>
    <w:rsid w:val="00904A1C"/>
    <w:rsid w:val="00905030"/>
    <w:rsid w:val="00906232"/>
    <w:rsid w:val="00906490"/>
    <w:rsid w:val="0090690D"/>
    <w:rsid w:val="00911184"/>
    <w:rsid w:val="009111B2"/>
    <w:rsid w:val="00913B56"/>
    <w:rsid w:val="009151F5"/>
    <w:rsid w:val="00916D97"/>
    <w:rsid w:val="009204BC"/>
    <w:rsid w:val="00921071"/>
    <w:rsid w:val="009220CA"/>
    <w:rsid w:val="0092359F"/>
    <w:rsid w:val="009244B8"/>
    <w:rsid w:val="00924AE1"/>
    <w:rsid w:val="009269B1"/>
    <w:rsid w:val="0092724D"/>
    <w:rsid w:val="009272B3"/>
    <w:rsid w:val="009315BE"/>
    <w:rsid w:val="00932D2B"/>
    <w:rsid w:val="0093338F"/>
    <w:rsid w:val="00937BD9"/>
    <w:rsid w:val="00944B50"/>
    <w:rsid w:val="00945872"/>
    <w:rsid w:val="0094634C"/>
    <w:rsid w:val="00950E2C"/>
    <w:rsid w:val="00951D50"/>
    <w:rsid w:val="009525EB"/>
    <w:rsid w:val="00953CBC"/>
    <w:rsid w:val="0095470B"/>
    <w:rsid w:val="00954874"/>
    <w:rsid w:val="0095615A"/>
    <w:rsid w:val="00956F04"/>
    <w:rsid w:val="00961400"/>
    <w:rsid w:val="00963646"/>
    <w:rsid w:val="0096632D"/>
    <w:rsid w:val="00967B62"/>
    <w:rsid w:val="009718C7"/>
    <w:rsid w:val="009729B9"/>
    <w:rsid w:val="00973962"/>
    <w:rsid w:val="0097559F"/>
    <w:rsid w:val="0097761E"/>
    <w:rsid w:val="00982454"/>
    <w:rsid w:val="00982CF0"/>
    <w:rsid w:val="009853E1"/>
    <w:rsid w:val="00986093"/>
    <w:rsid w:val="00986E6B"/>
    <w:rsid w:val="00990032"/>
    <w:rsid w:val="00990B19"/>
    <w:rsid w:val="0099153B"/>
    <w:rsid w:val="00991769"/>
    <w:rsid w:val="0099232C"/>
    <w:rsid w:val="00993B97"/>
    <w:rsid w:val="00994386"/>
    <w:rsid w:val="00994654"/>
    <w:rsid w:val="009A13D8"/>
    <w:rsid w:val="009A279E"/>
    <w:rsid w:val="009A3015"/>
    <w:rsid w:val="009A3490"/>
    <w:rsid w:val="009B0A6F"/>
    <w:rsid w:val="009B0A94"/>
    <w:rsid w:val="009B2AE8"/>
    <w:rsid w:val="009B2FB7"/>
    <w:rsid w:val="009B387C"/>
    <w:rsid w:val="009B3D96"/>
    <w:rsid w:val="009B4C78"/>
    <w:rsid w:val="009B59E9"/>
    <w:rsid w:val="009B5C85"/>
    <w:rsid w:val="009B6CA6"/>
    <w:rsid w:val="009B70AA"/>
    <w:rsid w:val="009C5E77"/>
    <w:rsid w:val="009C7A7E"/>
    <w:rsid w:val="009D02E8"/>
    <w:rsid w:val="009D2267"/>
    <w:rsid w:val="009D51D0"/>
    <w:rsid w:val="009D70A4"/>
    <w:rsid w:val="009D7B14"/>
    <w:rsid w:val="009E08D1"/>
    <w:rsid w:val="009E1B95"/>
    <w:rsid w:val="009E1C4A"/>
    <w:rsid w:val="009E2E20"/>
    <w:rsid w:val="009E496F"/>
    <w:rsid w:val="009E4B0D"/>
    <w:rsid w:val="009E5250"/>
    <w:rsid w:val="009E6471"/>
    <w:rsid w:val="009E65D6"/>
    <w:rsid w:val="009E7F92"/>
    <w:rsid w:val="009F02A3"/>
    <w:rsid w:val="009F2F27"/>
    <w:rsid w:val="009F34AA"/>
    <w:rsid w:val="009F4582"/>
    <w:rsid w:val="009F6620"/>
    <w:rsid w:val="009F6BCB"/>
    <w:rsid w:val="009F6D9A"/>
    <w:rsid w:val="009F7B78"/>
    <w:rsid w:val="00A0057A"/>
    <w:rsid w:val="00A015B8"/>
    <w:rsid w:val="00A023DE"/>
    <w:rsid w:val="00A023F8"/>
    <w:rsid w:val="00A02FA1"/>
    <w:rsid w:val="00A04CCE"/>
    <w:rsid w:val="00A07371"/>
    <w:rsid w:val="00A07421"/>
    <w:rsid w:val="00A0776B"/>
    <w:rsid w:val="00A10FB9"/>
    <w:rsid w:val="00A11421"/>
    <w:rsid w:val="00A1389F"/>
    <w:rsid w:val="00A157B1"/>
    <w:rsid w:val="00A203FD"/>
    <w:rsid w:val="00A21705"/>
    <w:rsid w:val="00A22229"/>
    <w:rsid w:val="00A24442"/>
    <w:rsid w:val="00A26075"/>
    <w:rsid w:val="00A31C1B"/>
    <w:rsid w:val="00A32A37"/>
    <w:rsid w:val="00A330BB"/>
    <w:rsid w:val="00A345FD"/>
    <w:rsid w:val="00A41746"/>
    <w:rsid w:val="00A42649"/>
    <w:rsid w:val="00A43CFE"/>
    <w:rsid w:val="00A44882"/>
    <w:rsid w:val="00A44B56"/>
    <w:rsid w:val="00A45125"/>
    <w:rsid w:val="00A505A0"/>
    <w:rsid w:val="00A527EB"/>
    <w:rsid w:val="00A54715"/>
    <w:rsid w:val="00A56F7D"/>
    <w:rsid w:val="00A57211"/>
    <w:rsid w:val="00A6061C"/>
    <w:rsid w:val="00A62D44"/>
    <w:rsid w:val="00A67263"/>
    <w:rsid w:val="00A70381"/>
    <w:rsid w:val="00A712A0"/>
    <w:rsid w:val="00A7161C"/>
    <w:rsid w:val="00A7588D"/>
    <w:rsid w:val="00A7640C"/>
    <w:rsid w:val="00A77AA3"/>
    <w:rsid w:val="00A8236D"/>
    <w:rsid w:val="00A854EB"/>
    <w:rsid w:val="00A8667A"/>
    <w:rsid w:val="00A872E5"/>
    <w:rsid w:val="00A91011"/>
    <w:rsid w:val="00A91406"/>
    <w:rsid w:val="00A91AFA"/>
    <w:rsid w:val="00A92E47"/>
    <w:rsid w:val="00A96E65"/>
    <w:rsid w:val="00A97C72"/>
    <w:rsid w:val="00AA268E"/>
    <w:rsid w:val="00AA310B"/>
    <w:rsid w:val="00AA63D4"/>
    <w:rsid w:val="00AA6F7A"/>
    <w:rsid w:val="00AB0180"/>
    <w:rsid w:val="00AB06E8"/>
    <w:rsid w:val="00AB0F46"/>
    <w:rsid w:val="00AB1CD3"/>
    <w:rsid w:val="00AB352F"/>
    <w:rsid w:val="00AB6563"/>
    <w:rsid w:val="00AB7534"/>
    <w:rsid w:val="00AC2080"/>
    <w:rsid w:val="00AC274B"/>
    <w:rsid w:val="00AC3B1F"/>
    <w:rsid w:val="00AC4764"/>
    <w:rsid w:val="00AC6D36"/>
    <w:rsid w:val="00AD0CBA"/>
    <w:rsid w:val="00AD177A"/>
    <w:rsid w:val="00AD21CB"/>
    <w:rsid w:val="00AD26E2"/>
    <w:rsid w:val="00AD784C"/>
    <w:rsid w:val="00AE06E9"/>
    <w:rsid w:val="00AE126A"/>
    <w:rsid w:val="00AE1BAE"/>
    <w:rsid w:val="00AE3005"/>
    <w:rsid w:val="00AE36DB"/>
    <w:rsid w:val="00AE3BD5"/>
    <w:rsid w:val="00AE59A0"/>
    <w:rsid w:val="00AE69B2"/>
    <w:rsid w:val="00AF0C57"/>
    <w:rsid w:val="00AF26F3"/>
    <w:rsid w:val="00AF57FA"/>
    <w:rsid w:val="00AF5F04"/>
    <w:rsid w:val="00AF65B5"/>
    <w:rsid w:val="00B00672"/>
    <w:rsid w:val="00B01B4D"/>
    <w:rsid w:val="00B06571"/>
    <w:rsid w:val="00B068BA"/>
    <w:rsid w:val="00B07728"/>
    <w:rsid w:val="00B07FF7"/>
    <w:rsid w:val="00B1227D"/>
    <w:rsid w:val="00B123D5"/>
    <w:rsid w:val="00B13851"/>
    <w:rsid w:val="00B13B1C"/>
    <w:rsid w:val="00B14780"/>
    <w:rsid w:val="00B2014D"/>
    <w:rsid w:val="00B21F90"/>
    <w:rsid w:val="00B22291"/>
    <w:rsid w:val="00B23F9A"/>
    <w:rsid w:val="00B23FCA"/>
    <w:rsid w:val="00B2417B"/>
    <w:rsid w:val="00B24E6F"/>
    <w:rsid w:val="00B26CB5"/>
    <w:rsid w:val="00B2752E"/>
    <w:rsid w:val="00B307CC"/>
    <w:rsid w:val="00B326B7"/>
    <w:rsid w:val="00B3588E"/>
    <w:rsid w:val="00B41F3D"/>
    <w:rsid w:val="00B431E8"/>
    <w:rsid w:val="00B45141"/>
    <w:rsid w:val="00B46DE7"/>
    <w:rsid w:val="00B519CD"/>
    <w:rsid w:val="00B5273A"/>
    <w:rsid w:val="00B53053"/>
    <w:rsid w:val="00B531DB"/>
    <w:rsid w:val="00B54809"/>
    <w:rsid w:val="00B57329"/>
    <w:rsid w:val="00B57930"/>
    <w:rsid w:val="00B60E61"/>
    <w:rsid w:val="00B62B50"/>
    <w:rsid w:val="00B6332B"/>
    <w:rsid w:val="00B635B7"/>
    <w:rsid w:val="00B63AE8"/>
    <w:rsid w:val="00B65950"/>
    <w:rsid w:val="00B66B26"/>
    <w:rsid w:val="00B66D83"/>
    <w:rsid w:val="00B672C0"/>
    <w:rsid w:val="00B676FD"/>
    <w:rsid w:val="00B726FD"/>
    <w:rsid w:val="00B75646"/>
    <w:rsid w:val="00B8517E"/>
    <w:rsid w:val="00B90729"/>
    <w:rsid w:val="00B907DA"/>
    <w:rsid w:val="00B93593"/>
    <w:rsid w:val="00B94CD5"/>
    <w:rsid w:val="00B950BC"/>
    <w:rsid w:val="00B96583"/>
    <w:rsid w:val="00B9714C"/>
    <w:rsid w:val="00BA29AD"/>
    <w:rsid w:val="00BA33CF"/>
    <w:rsid w:val="00BA3F8D"/>
    <w:rsid w:val="00BB011D"/>
    <w:rsid w:val="00BB3C4C"/>
    <w:rsid w:val="00BB7A10"/>
    <w:rsid w:val="00BC2EF7"/>
    <w:rsid w:val="00BC3E8F"/>
    <w:rsid w:val="00BC60BE"/>
    <w:rsid w:val="00BC69CF"/>
    <w:rsid w:val="00BC7468"/>
    <w:rsid w:val="00BC7D4F"/>
    <w:rsid w:val="00BC7ED7"/>
    <w:rsid w:val="00BD168E"/>
    <w:rsid w:val="00BD2850"/>
    <w:rsid w:val="00BE2550"/>
    <w:rsid w:val="00BE28D2"/>
    <w:rsid w:val="00BE4A64"/>
    <w:rsid w:val="00BE5E43"/>
    <w:rsid w:val="00BE76CA"/>
    <w:rsid w:val="00BE7887"/>
    <w:rsid w:val="00BF0CE9"/>
    <w:rsid w:val="00BF30B2"/>
    <w:rsid w:val="00BF3E3F"/>
    <w:rsid w:val="00BF4D0E"/>
    <w:rsid w:val="00BF557D"/>
    <w:rsid w:val="00BF7F58"/>
    <w:rsid w:val="00C00C68"/>
    <w:rsid w:val="00C01381"/>
    <w:rsid w:val="00C01AB1"/>
    <w:rsid w:val="00C026A0"/>
    <w:rsid w:val="00C0341B"/>
    <w:rsid w:val="00C06137"/>
    <w:rsid w:val="00C079B8"/>
    <w:rsid w:val="00C10037"/>
    <w:rsid w:val="00C11AAB"/>
    <w:rsid w:val="00C123EA"/>
    <w:rsid w:val="00C12A49"/>
    <w:rsid w:val="00C133EE"/>
    <w:rsid w:val="00C149D0"/>
    <w:rsid w:val="00C26588"/>
    <w:rsid w:val="00C27581"/>
    <w:rsid w:val="00C27DE9"/>
    <w:rsid w:val="00C32989"/>
    <w:rsid w:val="00C33388"/>
    <w:rsid w:val="00C3437D"/>
    <w:rsid w:val="00C35484"/>
    <w:rsid w:val="00C4173A"/>
    <w:rsid w:val="00C42D12"/>
    <w:rsid w:val="00C45B04"/>
    <w:rsid w:val="00C50DED"/>
    <w:rsid w:val="00C51F0A"/>
    <w:rsid w:val="00C558AE"/>
    <w:rsid w:val="00C602FF"/>
    <w:rsid w:val="00C60D7C"/>
    <w:rsid w:val="00C61174"/>
    <w:rsid w:val="00C6148F"/>
    <w:rsid w:val="00C621B1"/>
    <w:rsid w:val="00C62F7A"/>
    <w:rsid w:val="00C63B9C"/>
    <w:rsid w:val="00C65C3E"/>
    <w:rsid w:val="00C6682F"/>
    <w:rsid w:val="00C67BF4"/>
    <w:rsid w:val="00C7275E"/>
    <w:rsid w:val="00C73F6F"/>
    <w:rsid w:val="00C74C5D"/>
    <w:rsid w:val="00C751E3"/>
    <w:rsid w:val="00C75BFB"/>
    <w:rsid w:val="00C8359B"/>
    <w:rsid w:val="00C85F01"/>
    <w:rsid w:val="00C863C4"/>
    <w:rsid w:val="00C8746D"/>
    <w:rsid w:val="00C91F68"/>
    <w:rsid w:val="00C920EA"/>
    <w:rsid w:val="00C93C3E"/>
    <w:rsid w:val="00C96B0D"/>
    <w:rsid w:val="00CA12E3"/>
    <w:rsid w:val="00CA1476"/>
    <w:rsid w:val="00CA1FA6"/>
    <w:rsid w:val="00CA2C08"/>
    <w:rsid w:val="00CA53B5"/>
    <w:rsid w:val="00CA6248"/>
    <w:rsid w:val="00CA6611"/>
    <w:rsid w:val="00CA676A"/>
    <w:rsid w:val="00CA6AE6"/>
    <w:rsid w:val="00CA6FEC"/>
    <w:rsid w:val="00CA782F"/>
    <w:rsid w:val="00CB17F6"/>
    <w:rsid w:val="00CB187B"/>
    <w:rsid w:val="00CB2835"/>
    <w:rsid w:val="00CB3285"/>
    <w:rsid w:val="00CB3A46"/>
    <w:rsid w:val="00CB4500"/>
    <w:rsid w:val="00CB5735"/>
    <w:rsid w:val="00CB7800"/>
    <w:rsid w:val="00CC04E6"/>
    <w:rsid w:val="00CC0C72"/>
    <w:rsid w:val="00CC2BFD"/>
    <w:rsid w:val="00CC3098"/>
    <w:rsid w:val="00CC5CB3"/>
    <w:rsid w:val="00CC61F3"/>
    <w:rsid w:val="00CD3476"/>
    <w:rsid w:val="00CD3E05"/>
    <w:rsid w:val="00CD64DF"/>
    <w:rsid w:val="00CE225F"/>
    <w:rsid w:val="00CE4923"/>
    <w:rsid w:val="00CF2F50"/>
    <w:rsid w:val="00CF6198"/>
    <w:rsid w:val="00CF6F2A"/>
    <w:rsid w:val="00CF78C8"/>
    <w:rsid w:val="00D01E53"/>
    <w:rsid w:val="00D02919"/>
    <w:rsid w:val="00D04C61"/>
    <w:rsid w:val="00D05B8D"/>
    <w:rsid w:val="00D06291"/>
    <w:rsid w:val="00D065A2"/>
    <w:rsid w:val="00D079AA"/>
    <w:rsid w:val="00D07F00"/>
    <w:rsid w:val="00D1130F"/>
    <w:rsid w:val="00D1667B"/>
    <w:rsid w:val="00D17975"/>
    <w:rsid w:val="00D17B72"/>
    <w:rsid w:val="00D2003B"/>
    <w:rsid w:val="00D26588"/>
    <w:rsid w:val="00D26B0F"/>
    <w:rsid w:val="00D3185C"/>
    <w:rsid w:val="00D3205F"/>
    <w:rsid w:val="00D32294"/>
    <w:rsid w:val="00D3318E"/>
    <w:rsid w:val="00D33E72"/>
    <w:rsid w:val="00D35BD6"/>
    <w:rsid w:val="00D361B5"/>
    <w:rsid w:val="00D405AC"/>
    <w:rsid w:val="00D411A2"/>
    <w:rsid w:val="00D4186F"/>
    <w:rsid w:val="00D4606D"/>
    <w:rsid w:val="00D46C92"/>
    <w:rsid w:val="00D50B9C"/>
    <w:rsid w:val="00D52D73"/>
    <w:rsid w:val="00D52E58"/>
    <w:rsid w:val="00D52EF5"/>
    <w:rsid w:val="00D5309B"/>
    <w:rsid w:val="00D56B20"/>
    <w:rsid w:val="00D578B3"/>
    <w:rsid w:val="00D618F4"/>
    <w:rsid w:val="00D7059E"/>
    <w:rsid w:val="00D714CC"/>
    <w:rsid w:val="00D75EA7"/>
    <w:rsid w:val="00D769CA"/>
    <w:rsid w:val="00D76F88"/>
    <w:rsid w:val="00D817AC"/>
    <w:rsid w:val="00D81ADF"/>
    <w:rsid w:val="00D81F21"/>
    <w:rsid w:val="00D864F2"/>
    <w:rsid w:val="00D86CCB"/>
    <w:rsid w:val="00D90912"/>
    <w:rsid w:val="00D90BD3"/>
    <w:rsid w:val="00D92F95"/>
    <w:rsid w:val="00D943F8"/>
    <w:rsid w:val="00D95470"/>
    <w:rsid w:val="00D96B55"/>
    <w:rsid w:val="00DA2619"/>
    <w:rsid w:val="00DA4239"/>
    <w:rsid w:val="00DA65DE"/>
    <w:rsid w:val="00DB0B61"/>
    <w:rsid w:val="00DB1474"/>
    <w:rsid w:val="00DB19D4"/>
    <w:rsid w:val="00DB2962"/>
    <w:rsid w:val="00DB2D6B"/>
    <w:rsid w:val="00DB2E27"/>
    <w:rsid w:val="00DB449C"/>
    <w:rsid w:val="00DB52FB"/>
    <w:rsid w:val="00DC013B"/>
    <w:rsid w:val="00DC090B"/>
    <w:rsid w:val="00DC1679"/>
    <w:rsid w:val="00DC19EE"/>
    <w:rsid w:val="00DC2133"/>
    <w:rsid w:val="00DC219B"/>
    <w:rsid w:val="00DC2935"/>
    <w:rsid w:val="00DC2CF1"/>
    <w:rsid w:val="00DC4FCF"/>
    <w:rsid w:val="00DC50E0"/>
    <w:rsid w:val="00DC5FCB"/>
    <w:rsid w:val="00DC6386"/>
    <w:rsid w:val="00DD1130"/>
    <w:rsid w:val="00DD1951"/>
    <w:rsid w:val="00DD487D"/>
    <w:rsid w:val="00DD4E83"/>
    <w:rsid w:val="00DD6628"/>
    <w:rsid w:val="00DD66E5"/>
    <w:rsid w:val="00DD6945"/>
    <w:rsid w:val="00DE0267"/>
    <w:rsid w:val="00DE1257"/>
    <w:rsid w:val="00DE2074"/>
    <w:rsid w:val="00DE2D04"/>
    <w:rsid w:val="00DE3250"/>
    <w:rsid w:val="00DE451A"/>
    <w:rsid w:val="00DE6028"/>
    <w:rsid w:val="00DE78A3"/>
    <w:rsid w:val="00DF1A71"/>
    <w:rsid w:val="00DF50FC"/>
    <w:rsid w:val="00DF68C7"/>
    <w:rsid w:val="00DF6D7A"/>
    <w:rsid w:val="00DF731A"/>
    <w:rsid w:val="00E02DA1"/>
    <w:rsid w:val="00E06B75"/>
    <w:rsid w:val="00E06FEF"/>
    <w:rsid w:val="00E11332"/>
    <w:rsid w:val="00E11352"/>
    <w:rsid w:val="00E13BA6"/>
    <w:rsid w:val="00E162D6"/>
    <w:rsid w:val="00E170DC"/>
    <w:rsid w:val="00E17546"/>
    <w:rsid w:val="00E210B5"/>
    <w:rsid w:val="00E215EF"/>
    <w:rsid w:val="00E23807"/>
    <w:rsid w:val="00E261B3"/>
    <w:rsid w:val="00E26655"/>
    <w:rsid w:val="00E26818"/>
    <w:rsid w:val="00E27D75"/>
    <w:rsid w:val="00E27FFC"/>
    <w:rsid w:val="00E30B15"/>
    <w:rsid w:val="00E33237"/>
    <w:rsid w:val="00E34F85"/>
    <w:rsid w:val="00E359E5"/>
    <w:rsid w:val="00E370D6"/>
    <w:rsid w:val="00E40181"/>
    <w:rsid w:val="00E45DDA"/>
    <w:rsid w:val="00E47577"/>
    <w:rsid w:val="00E476AE"/>
    <w:rsid w:val="00E51846"/>
    <w:rsid w:val="00E540FF"/>
    <w:rsid w:val="00E543D4"/>
    <w:rsid w:val="00E54950"/>
    <w:rsid w:val="00E56A01"/>
    <w:rsid w:val="00E56C54"/>
    <w:rsid w:val="00E576CD"/>
    <w:rsid w:val="00E61DF2"/>
    <w:rsid w:val="00E62622"/>
    <w:rsid w:val="00E629A1"/>
    <w:rsid w:val="00E63228"/>
    <w:rsid w:val="00E64E01"/>
    <w:rsid w:val="00E6794C"/>
    <w:rsid w:val="00E71591"/>
    <w:rsid w:val="00E71CEB"/>
    <w:rsid w:val="00E7474F"/>
    <w:rsid w:val="00E75232"/>
    <w:rsid w:val="00E76B67"/>
    <w:rsid w:val="00E80DE3"/>
    <w:rsid w:val="00E82C55"/>
    <w:rsid w:val="00E83720"/>
    <w:rsid w:val="00E8787E"/>
    <w:rsid w:val="00E92AC3"/>
    <w:rsid w:val="00EA1360"/>
    <w:rsid w:val="00EA2F6A"/>
    <w:rsid w:val="00EA34EA"/>
    <w:rsid w:val="00EA7138"/>
    <w:rsid w:val="00EB00E0"/>
    <w:rsid w:val="00EB153F"/>
    <w:rsid w:val="00EB6178"/>
    <w:rsid w:val="00EC059F"/>
    <w:rsid w:val="00EC1F24"/>
    <w:rsid w:val="00EC22F6"/>
    <w:rsid w:val="00EC25C6"/>
    <w:rsid w:val="00EC40D5"/>
    <w:rsid w:val="00EC6DA5"/>
    <w:rsid w:val="00ED2487"/>
    <w:rsid w:val="00ED2E31"/>
    <w:rsid w:val="00ED5B9B"/>
    <w:rsid w:val="00ED6BAD"/>
    <w:rsid w:val="00ED7447"/>
    <w:rsid w:val="00EE00D6"/>
    <w:rsid w:val="00EE11E7"/>
    <w:rsid w:val="00EE1488"/>
    <w:rsid w:val="00EE29AD"/>
    <w:rsid w:val="00EE3A11"/>
    <w:rsid w:val="00EE3E24"/>
    <w:rsid w:val="00EE4D5D"/>
    <w:rsid w:val="00EE5131"/>
    <w:rsid w:val="00EF109B"/>
    <w:rsid w:val="00EF1DA7"/>
    <w:rsid w:val="00EF201C"/>
    <w:rsid w:val="00EF36AF"/>
    <w:rsid w:val="00EF5824"/>
    <w:rsid w:val="00EF59A3"/>
    <w:rsid w:val="00EF6675"/>
    <w:rsid w:val="00F0061A"/>
    <w:rsid w:val="00F00B0F"/>
    <w:rsid w:val="00F00F9C"/>
    <w:rsid w:val="00F01CB2"/>
    <w:rsid w:val="00F01E5F"/>
    <w:rsid w:val="00F024F3"/>
    <w:rsid w:val="00F02ABA"/>
    <w:rsid w:val="00F0437A"/>
    <w:rsid w:val="00F045D1"/>
    <w:rsid w:val="00F047F4"/>
    <w:rsid w:val="00F101B8"/>
    <w:rsid w:val="00F11037"/>
    <w:rsid w:val="00F11992"/>
    <w:rsid w:val="00F133EC"/>
    <w:rsid w:val="00F16F1B"/>
    <w:rsid w:val="00F17611"/>
    <w:rsid w:val="00F250A9"/>
    <w:rsid w:val="00F25352"/>
    <w:rsid w:val="00F26698"/>
    <w:rsid w:val="00F267AF"/>
    <w:rsid w:val="00F26CD9"/>
    <w:rsid w:val="00F27E37"/>
    <w:rsid w:val="00F30FF4"/>
    <w:rsid w:val="00F3122E"/>
    <w:rsid w:val="00F31C05"/>
    <w:rsid w:val="00F32368"/>
    <w:rsid w:val="00F331AD"/>
    <w:rsid w:val="00F35287"/>
    <w:rsid w:val="00F402AA"/>
    <w:rsid w:val="00F40A70"/>
    <w:rsid w:val="00F40B7F"/>
    <w:rsid w:val="00F43A37"/>
    <w:rsid w:val="00F451AB"/>
    <w:rsid w:val="00F4641B"/>
    <w:rsid w:val="00F46E90"/>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969"/>
    <w:rsid w:val="00F65AA9"/>
    <w:rsid w:val="00F6768F"/>
    <w:rsid w:val="00F72C2C"/>
    <w:rsid w:val="00F7687E"/>
    <w:rsid w:val="00F76CAB"/>
    <w:rsid w:val="00F772C6"/>
    <w:rsid w:val="00F815B5"/>
    <w:rsid w:val="00F84FA0"/>
    <w:rsid w:val="00F85195"/>
    <w:rsid w:val="00F8567D"/>
    <w:rsid w:val="00F868E3"/>
    <w:rsid w:val="00F938BA"/>
    <w:rsid w:val="00F94C57"/>
    <w:rsid w:val="00F97919"/>
    <w:rsid w:val="00FA0AD4"/>
    <w:rsid w:val="00FA2C46"/>
    <w:rsid w:val="00FA3525"/>
    <w:rsid w:val="00FA5A53"/>
    <w:rsid w:val="00FA62C4"/>
    <w:rsid w:val="00FB2551"/>
    <w:rsid w:val="00FB4769"/>
    <w:rsid w:val="00FB4CDA"/>
    <w:rsid w:val="00FB6481"/>
    <w:rsid w:val="00FB6D36"/>
    <w:rsid w:val="00FB73F3"/>
    <w:rsid w:val="00FC0965"/>
    <w:rsid w:val="00FC0F81"/>
    <w:rsid w:val="00FC1152"/>
    <w:rsid w:val="00FC1DF9"/>
    <w:rsid w:val="00FC252F"/>
    <w:rsid w:val="00FC3798"/>
    <w:rsid w:val="00FC395C"/>
    <w:rsid w:val="00FC5E8E"/>
    <w:rsid w:val="00FD063E"/>
    <w:rsid w:val="00FD2909"/>
    <w:rsid w:val="00FD3766"/>
    <w:rsid w:val="00FD3DBF"/>
    <w:rsid w:val="00FD47C4"/>
    <w:rsid w:val="00FD722A"/>
    <w:rsid w:val="00FE2DCF"/>
    <w:rsid w:val="00FE3A42"/>
    <w:rsid w:val="00FE3FA7"/>
    <w:rsid w:val="00FE5C48"/>
    <w:rsid w:val="00FF2A4E"/>
    <w:rsid w:val="00FF2FCE"/>
    <w:rsid w:val="00FF3893"/>
    <w:rsid w:val="00FF4871"/>
    <w:rsid w:val="00FF4DE4"/>
    <w:rsid w:val="00FF4F7D"/>
    <w:rsid w:val="00FF54DF"/>
    <w:rsid w:val="00FF6D9D"/>
    <w:rsid w:val="00FF7DD5"/>
    <w:rsid w:val="01482DAD"/>
    <w:rsid w:val="0165F862"/>
    <w:rsid w:val="0206F66B"/>
    <w:rsid w:val="06AA9A35"/>
    <w:rsid w:val="070C1695"/>
    <w:rsid w:val="10001DDB"/>
    <w:rsid w:val="12810A98"/>
    <w:rsid w:val="16A8111C"/>
    <w:rsid w:val="17E7BB6A"/>
    <w:rsid w:val="18A81D00"/>
    <w:rsid w:val="18D4C93F"/>
    <w:rsid w:val="1A11A372"/>
    <w:rsid w:val="206F5C7F"/>
    <w:rsid w:val="2A256D4E"/>
    <w:rsid w:val="2B0EBF08"/>
    <w:rsid w:val="2B786D5B"/>
    <w:rsid w:val="2BFCF556"/>
    <w:rsid w:val="2D640054"/>
    <w:rsid w:val="2D6D7BD8"/>
    <w:rsid w:val="2DC9D126"/>
    <w:rsid w:val="300999B8"/>
    <w:rsid w:val="315769FC"/>
    <w:rsid w:val="328AC304"/>
    <w:rsid w:val="331E3553"/>
    <w:rsid w:val="3374C86C"/>
    <w:rsid w:val="33895544"/>
    <w:rsid w:val="33C07187"/>
    <w:rsid w:val="35228B14"/>
    <w:rsid w:val="36F18A0E"/>
    <w:rsid w:val="388B0E0D"/>
    <w:rsid w:val="38B04AC5"/>
    <w:rsid w:val="3BD4C808"/>
    <w:rsid w:val="3C279091"/>
    <w:rsid w:val="3CE13F9F"/>
    <w:rsid w:val="3D156680"/>
    <w:rsid w:val="3F9E38C3"/>
    <w:rsid w:val="40CCBBD7"/>
    <w:rsid w:val="424949AA"/>
    <w:rsid w:val="4584FE09"/>
    <w:rsid w:val="45E51012"/>
    <w:rsid w:val="46484809"/>
    <w:rsid w:val="469BFC4E"/>
    <w:rsid w:val="48719C01"/>
    <w:rsid w:val="4A5FABA1"/>
    <w:rsid w:val="4A60310A"/>
    <w:rsid w:val="4B5470F6"/>
    <w:rsid w:val="4D350445"/>
    <w:rsid w:val="51227C1C"/>
    <w:rsid w:val="512F94A1"/>
    <w:rsid w:val="51648AD8"/>
    <w:rsid w:val="531746CB"/>
    <w:rsid w:val="5387C2C0"/>
    <w:rsid w:val="53BEBB39"/>
    <w:rsid w:val="55657AF7"/>
    <w:rsid w:val="594C32B3"/>
    <w:rsid w:val="5B77F0B5"/>
    <w:rsid w:val="5D1BFD39"/>
    <w:rsid w:val="5D1D2B42"/>
    <w:rsid w:val="5EE5D75E"/>
    <w:rsid w:val="61CC4F71"/>
    <w:rsid w:val="6419FB87"/>
    <w:rsid w:val="6B2D956A"/>
    <w:rsid w:val="6B41BCDB"/>
    <w:rsid w:val="6C4EB5D4"/>
    <w:rsid w:val="6D1D1066"/>
    <w:rsid w:val="6D21958B"/>
    <w:rsid w:val="6DCDBF4E"/>
    <w:rsid w:val="74708A9C"/>
    <w:rsid w:val="74AAA977"/>
    <w:rsid w:val="7505747D"/>
    <w:rsid w:val="79FB4F98"/>
    <w:rsid w:val="7A39117C"/>
    <w:rsid w:val="7AC0C062"/>
    <w:rsid w:val="7B7EF472"/>
    <w:rsid w:val="7C37B94D"/>
    <w:rsid w:val="7CE4BD1F"/>
    <w:rsid w:val="7D012C33"/>
    <w:rsid w:val="7D33D2BE"/>
    <w:rsid w:val="7D352B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6D944BCD-FD90-4C60-847B-7CE56E67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62134A"/>
    <w:rPr>
      <w:color w:val="2B579A"/>
      <w:shd w:val="clear" w:color="auto" w:fill="E1DFDD"/>
    </w:rPr>
  </w:style>
  <w:style w:type="paragraph" w:customStyle="1" w:styleId="xmsolistparagraph">
    <w:name w:val="x_msolistparagraph"/>
    <w:basedOn w:val="Normal"/>
    <w:rsid w:val="007A7A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msonormal"/>
    <w:basedOn w:val="Normal"/>
    <w:rsid w:val="005B6B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5B6BFE"/>
  </w:style>
  <w:style w:type="character" w:customStyle="1" w:styleId="ui-provider">
    <w:name w:val="ui-provider"/>
    <w:basedOn w:val="DefaultParagraphFont"/>
    <w:rsid w:val="006B02D7"/>
  </w:style>
  <w:style w:type="character" w:customStyle="1" w:styleId="xapple-converted-space">
    <w:name w:val="x_apple-converted-space"/>
    <w:basedOn w:val="DefaultParagraphFont"/>
    <w:rsid w:val="0025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592331">
      <w:bodyDiv w:val="1"/>
      <w:marLeft w:val="0"/>
      <w:marRight w:val="0"/>
      <w:marTop w:val="0"/>
      <w:marBottom w:val="0"/>
      <w:divBdr>
        <w:top w:val="none" w:sz="0" w:space="0" w:color="auto"/>
        <w:left w:val="none" w:sz="0" w:space="0" w:color="auto"/>
        <w:bottom w:val="none" w:sz="0" w:space="0" w:color="auto"/>
        <w:right w:val="none" w:sz="0" w:space="0" w:color="auto"/>
      </w:divBdr>
    </w:div>
    <w:div w:id="389690674">
      <w:bodyDiv w:val="1"/>
      <w:marLeft w:val="0"/>
      <w:marRight w:val="0"/>
      <w:marTop w:val="0"/>
      <w:marBottom w:val="0"/>
      <w:divBdr>
        <w:top w:val="none" w:sz="0" w:space="0" w:color="auto"/>
        <w:left w:val="none" w:sz="0" w:space="0" w:color="auto"/>
        <w:bottom w:val="none" w:sz="0" w:space="0" w:color="auto"/>
        <w:right w:val="none" w:sz="0" w:space="0" w:color="auto"/>
      </w:divBdr>
      <w:divsChild>
        <w:div w:id="1041595664">
          <w:marLeft w:val="0"/>
          <w:marRight w:val="0"/>
          <w:marTop w:val="0"/>
          <w:marBottom w:val="0"/>
          <w:divBdr>
            <w:top w:val="none" w:sz="0" w:space="0" w:color="auto"/>
            <w:left w:val="none" w:sz="0" w:space="0" w:color="auto"/>
            <w:bottom w:val="none" w:sz="0" w:space="0" w:color="auto"/>
            <w:right w:val="none" w:sz="0" w:space="0" w:color="auto"/>
          </w:divBdr>
          <w:divsChild>
            <w:div w:id="132675467">
              <w:marLeft w:val="0"/>
              <w:marRight w:val="0"/>
              <w:marTop w:val="0"/>
              <w:marBottom w:val="0"/>
              <w:divBdr>
                <w:top w:val="none" w:sz="0" w:space="0" w:color="auto"/>
                <w:left w:val="none" w:sz="0" w:space="0" w:color="auto"/>
                <w:bottom w:val="none" w:sz="0" w:space="0" w:color="auto"/>
                <w:right w:val="none" w:sz="0" w:space="0" w:color="auto"/>
              </w:divBdr>
            </w:div>
          </w:divsChild>
        </w:div>
        <w:div w:id="1524634442">
          <w:marLeft w:val="0"/>
          <w:marRight w:val="0"/>
          <w:marTop w:val="0"/>
          <w:marBottom w:val="0"/>
          <w:divBdr>
            <w:top w:val="none" w:sz="0" w:space="0" w:color="auto"/>
            <w:left w:val="none" w:sz="0" w:space="0" w:color="auto"/>
            <w:bottom w:val="none" w:sz="0" w:space="0" w:color="auto"/>
            <w:right w:val="none" w:sz="0" w:space="0" w:color="auto"/>
          </w:divBdr>
          <w:divsChild>
            <w:div w:id="1515923878">
              <w:marLeft w:val="0"/>
              <w:marRight w:val="0"/>
              <w:marTop w:val="0"/>
              <w:marBottom w:val="0"/>
              <w:divBdr>
                <w:top w:val="none" w:sz="0" w:space="0" w:color="auto"/>
                <w:left w:val="none" w:sz="0" w:space="0" w:color="auto"/>
                <w:bottom w:val="none" w:sz="0" w:space="0" w:color="auto"/>
                <w:right w:val="none" w:sz="0" w:space="0" w:color="auto"/>
              </w:divBdr>
            </w:div>
            <w:div w:id="17618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6227406">
      <w:bodyDiv w:val="1"/>
      <w:marLeft w:val="0"/>
      <w:marRight w:val="0"/>
      <w:marTop w:val="0"/>
      <w:marBottom w:val="0"/>
      <w:divBdr>
        <w:top w:val="none" w:sz="0" w:space="0" w:color="auto"/>
        <w:left w:val="none" w:sz="0" w:space="0" w:color="auto"/>
        <w:bottom w:val="none" w:sz="0" w:space="0" w:color="auto"/>
        <w:right w:val="none" w:sz="0" w:space="0" w:color="auto"/>
      </w:divBdr>
      <w:divsChild>
        <w:div w:id="1103376563">
          <w:marLeft w:val="0"/>
          <w:marRight w:val="0"/>
          <w:marTop w:val="0"/>
          <w:marBottom w:val="0"/>
          <w:divBdr>
            <w:top w:val="none" w:sz="0" w:space="0" w:color="auto"/>
            <w:left w:val="none" w:sz="0" w:space="0" w:color="auto"/>
            <w:bottom w:val="none" w:sz="0" w:space="0" w:color="auto"/>
            <w:right w:val="none" w:sz="0" w:space="0" w:color="auto"/>
          </w:divBdr>
          <w:divsChild>
            <w:div w:id="648825389">
              <w:marLeft w:val="0"/>
              <w:marRight w:val="0"/>
              <w:marTop w:val="0"/>
              <w:marBottom w:val="0"/>
              <w:divBdr>
                <w:top w:val="none" w:sz="0" w:space="0" w:color="auto"/>
                <w:left w:val="none" w:sz="0" w:space="0" w:color="auto"/>
                <w:bottom w:val="none" w:sz="0" w:space="0" w:color="auto"/>
                <w:right w:val="none" w:sz="0" w:space="0" w:color="auto"/>
              </w:divBdr>
            </w:div>
          </w:divsChild>
        </w:div>
        <w:div w:id="1939290913">
          <w:marLeft w:val="0"/>
          <w:marRight w:val="0"/>
          <w:marTop w:val="0"/>
          <w:marBottom w:val="0"/>
          <w:divBdr>
            <w:top w:val="none" w:sz="0" w:space="0" w:color="auto"/>
            <w:left w:val="none" w:sz="0" w:space="0" w:color="auto"/>
            <w:bottom w:val="none" w:sz="0" w:space="0" w:color="auto"/>
            <w:right w:val="none" w:sz="0" w:space="0" w:color="auto"/>
          </w:divBdr>
          <w:divsChild>
            <w:div w:id="13964903">
              <w:marLeft w:val="0"/>
              <w:marRight w:val="0"/>
              <w:marTop w:val="0"/>
              <w:marBottom w:val="0"/>
              <w:divBdr>
                <w:top w:val="none" w:sz="0" w:space="0" w:color="auto"/>
                <w:left w:val="none" w:sz="0" w:space="0" w:color="auto"/>
                <w:bottom w:val="none" w:sz="0" w:space="0" w:color="auto"/>
                <w:right w:val="none" w:sz="0" w:space="0" w:color="auto"/>
              </w:divBdr>
            </w:div>
            <w:div w:id="1593126468">
              <w:marLeft w:val="0"/>
              <w:marRight w:val="0"/>
              <w:marTop w:val="0"/>
              <w:marBottom w:val="0"/>
              <w:divBdr>
                <w:top w:val="none" w:sz="0" w:space="0" w:color="auto"/>
                <w:left w:val="none" w:sz="0" w:space="0" w:color="auto"/>
                <w:bottom w:val="none" w:sz="0" w:space="0" w:color="auto"/>
                <w:right w:val="none" w:sz="0" w:space="0" w:color="auto"/>
              </w:divBdr>
            </w:div>
            <w:div w:id="19542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142301">
      <w:bodyDiv w:val="1"/>
      <w:marLeft w:val="0"/>
      <w:marRight w:val="0"/>
      <w:marTop w:val="0"/>
      <w:marBottom w:val="0"/>
      <w:divBdr>
        <w:top w:val="none" w:sz="0" w:space="0" w:color="auto"/>
        <w:left w:val="none" w:sz="0" w:space="0" w:color="auto"/>
        <w:bottom w:val="none" w:sz="0" w:space="0" w:color="auto"/>
        <w:right w:val="none" w:sz="0" w:space="0" w:color="auto"/>
      </w:divBdr>
      <w:divsChild>
        <w:div w:id="73863061">
          <w:marLeft w:val="0"/>
          <w:marRight w:val="0"/>
          <w:marTop w:val="0"/>
          <w:marBottom w:val="0"/>
          <w:divBdr>
            <w:top w:val="none" w:sz="0" w:space="0" w:color="auto"/>
            <w:left w:val="none" w:sz="0" w:space="0" w:color="auto"/>
            <w:bottom w:val="none" w:sz="0" w:space="0" w:color="auto"/>
            <w:right w:val="none" w:sz="0" w:space="0" w:color="auto"/>
          </w:divBdr>
          <w:divsChild>
            <w:div w:id="109738373">
              <w:marLeft w:val="0"/>
              <w:marRight w:val="0"/>
              <w:marTop w:val="0"/>
              <w:marBottom w:val="0"/>
              <w:divBdr>
                <w:top w:val="none" w:sz="0" w:space="0" w:color="auto"/>
                <w:left w:val="none" w:sz="0" w:space="0" w:color="auto"/>
                <w:bottom w:val="none" w:sz="0" w:space="0" w:color="auto"/>
                <w:right w:val="none" w:sz="0" w:space="0" w:color="auto"/>
              </w:divBdr>
            </w:div>
            <w:div w:id="308753449">
              <w:marLeft w:val="0"/>
              <w:marRight w:val="0"/>
              <w:marTop w:val="0"/>
              <w:marBottom w:val="0"/>
              <w:divBdr>
                <w:top w:val="none" w:sz="0" w:space="0" w:color="auto"/>
                <w:left w:val="none" w:sz="0" w:space="0" w:color="auto"/>
                <w:bottom w:val="none" w:sz="0" w:space="0" w:color="auto"/>
                <w:right w:val="none" w:sz="0" w:space="0" w:color="auto"/>
              </w:divBdr>
            </w:div>
            <w:div w:id="641816309">
              <w:marLeft w:val="0"/>
              <w:marRight w:val="0"/>
              <w:marTop w:val="0"/>
              <w:marBottom w:val="0"/>
              <w:divBdr>
                <w:top w:val="none" w:sz="0" w:space="0" w:color="auto"/>
                <w:left w:val="none" w:sz="0" w:space="0" w:color="auto"/>
                <w:bottom w:val="none" w:sz="0" w:space="0" w:color="auto"/>
                <w:right w:val="none" w:sz="0" w:space="0" w:color="auto"/>
              </w:divBdr>
            </w:div>
          </w:divsChild>
        </w:div>
        <w:div w:id="216820525">
          <w:marLeft w:val="0"/>
          <w:marRight w:val="0"/>
          <w:marTop w:val="0"/>
          <w:marBottom w:val="0"/>
          <w:divBdr>
            <w:top w:val="none" w:sz="0" w:space="0" w:color="auto"/>
            <w:left w:val="none" w:sz="0" w:space="0" w:color="auto"/>
            <w:bottom w:val="none" w:sz="0" w:space="0" w:color="auto"/>
            <w:right w:val="none" w:sz="0" w:space="0" w:color="auto"/>
          </w:divBdr>
          <w:divsChild>
            <w:div w:id="1507934943">
              <w:marLeft w:val="0"/>
              <w:marRight w:val="0"/>
              <w:marTop w:val="0"/>
              <w:marBottom w:val="0"/>
              <w:divBdr>
                <w:top w:val="none" w:sz="0" w:space="0" w:color="auto"/>
                <w:left w:val="none" w:sz="0" w:space="0" w:color="auto"/>
                <w:bottom w:val="none" w:sz="0" w:space="0" w:color="auto"/>
                <w:right w:val="none" w:sz="0" w:space="0" w:color="auto"/>
              </w:divBdr>
            </w:div>
          </w:divsChild>
        </w:div>
        <w:div w:id="238175336">
          <w:marLeft w:val="0"/>
          <w:marRight w:val="0"/>
          <w:marTop w:val="0"/>
          <w:marBottom w:val="0"/>
          <w:divBdr>
            <w:top w:val="none" w:sz="0" w:space="0" w:color="auto"/>
            <w:left w:val="none" w:sz="0" w:space="0" w:color="auto"/>
            <w:bottom w:val="none" w:sz="0" w:space="0" w:color="auto"/>
            <w:right w:val="none" w:sz="0" w:space="0" w:color="auto"/>
          </w:divBdr>
          <w:divsChild>
            <w:div w:id="155732400">
              <w:marLeft w:val="0"/>
              <w:marRight w:val="0"/>
              <w:marTop w:val="0"/>
              <w:marBottom w:val="0"/>
              <w:divBdr>
                <w:top w:val="none" w:sz="0" w:space="0" w:color="auto"/>
                <w:left w:val="none" w:sz="0" w:space="0" w:color="auto"/>
                <w:bottom w:val="none" w:sz="0" w:space="0" w:color="auto"/>
                <w:right w:val="none" w:sz="0" w:space="0" w:color="auto"/>
              </w:divBdr>
            </w:div>
          </w:divsChild>
        </w:div>
        <w:div w:id="414711894">
          <w:marLeft w:val="0"/>
          <w:marRight w:val="0"/>
          <w:marTop w:val="0"/>
          <w:marBottom w:val="0"/>
          <w:divBdr>
            <w:top w:val="none" w:sz="0" w:space="0" w:color="auto"/>
            <w:left w:val="none" w:sz="0" w:space="0" w:color="auto"/>
            <w:bottom w:val="none" w:sz="0" w:space="0" w:color="auto"/>
            <w:right w:val="none" w:sz="0" w:space="0" w:color="auto"/>
          </w:divBdr>
          <w:divsChild>
            <w:div w:id="2081562587">
              <w:marLeft w:val="0"/>
              <w:marRight w:val="0"/>
              <w:marTop w:val="0"/>
              <w:marBottom w:val="0"/>
              <w:divBdr>
                <w:top w:val="none" w:sz="0" w:space="0" w:color="auto"/>
                <w:left w:val="none" w:sz="0" w:space="0" w:color="auto"/>
                <w:bottom w:val="none" w:sz="0" w:space="0" w:color="auto"/>
                <w:right w:val="none" w:sz="0" w:space="0" w:color="auto"/>
              </w:divBdr>
            </w:div>
          </w:divsChild>
        </w:div>
        <w:div w:id="564223348">
          <w:marLeft w:val="0"/>
          <w:marRight w:val="0"/>
          <w:marTop w:val="0"/>
          <w:marBottom w:val="0"/>
          <w:divBdr>
            <w:top w:val="none" w:sz="0" w:space="0" w:color="auto"/>
            <w:left w:val="none" w:sz="0" w:space="0" w:color="auto"/>
            <w:bottom w:val="none" w:sz="0" w:space="0" w:color="auto"/>
            <w:right w:val="none" w:sz="0" w:space="0" w:color="auto"/>
          </w:divBdr>
          <w:divsChild>
            <w:div w:id="105782145">
              <w:marLeft w:val="0"/>
              <w:marRight w:val="0"/>
              <w:marTop w:val="0"/>
              <w:marBottom w:val="0"/>
              <w:divBdr>
                <w:top w:val="none" w:sz="0" w:space="0" w:color="auto"/>
                <w:left w:val="none" w:sz="0" w:space="0" w:color="auto"/>
                <w:bottom w:val="none" w:sz="0" w:space="0" w:color="auto"/>
                <w:right w:val="none" w:sz="0" w:space="0" w:color="auto"/>
              </w:divBdr>
            </w:div>
          </w:divsChild>
        </w:div>
        <w:div w:id="658385853">
          <w:marLeft w:val="0"/>
          <w:marRight w:val="0"/>
          <w:marTop w:val="0"/>
          <w:marBottom w:val="0"/>
          <w:divBdr>
            <w:top w:val="none" w:sz="0" w:space="0" w:color="auto"/>
            <w:left w:val="none" w:sz="0" w:space="0" w:color="auto"/>
            <w:bottom w:val="none" w:sz="0" w:space="0" w:color="auto"/>
            <w:right w:val="none" w:sz="0" w:space="0" w:color="auto"/>
          </w:divBdr>
          <w:divsChild>
            <w:div w:id="221672670">
              <w:marLeft w:val="0"/>
              <w:marRight w:val="0"/>
              <w:marTop w:val="0"/>
              <w:marBottom w:val="0"/>
              <w:divBdr>
                <w:top w:val="none" w:sz="0" w:space="0" w:color="auto"/>
                <w:left w:val="none" w:sz="0" w:space="0" w:color="auto"/>
                <w:bottom w:val="none" w:sz="0" w:space="0" w:color="auto"/>
                <w:right w:val="none" w:sz="0" w:space="0" w:color="auto"/>
              </w:divBdr>
            </w:div>
            <w:div w:id="389773623">
              <w:marLeft w:val="0"/>
              <w:marRight w:val="0"/>
              <w:marTop w:val="0"/>
              <w:marBottom w:val="0"/>
              <w:divBdr>
                <w:top w:val="none" w:sz="0" w:space="0" w:color="auto"/>
                <w:left w:val="none" w:sz="0" w:space="0" w:color="auto"/>
                <w:bottom w:val="none" w:sz="0" w:space="0" w:color="auto"/>
                <w:right w:val="none" w:sz="0" w:space="0" w:color="auto"/>
              </w:divBdr>
            </w:div>
            <w:div w:id="1900552836">
              <w:marLeft w:val="0"/>
              <w:marRight w:val="0"/>
              <w:marTop w:val="0"/>
              <w:marBottom w:val="0"/>
              <w:divBdr>
                <w:top w:val="none" w:sz="0" w:space="0" w:color="auto"/>
                <w:left w:val="none" w:sz="0" w:space="0" w:color="auto"/>
                <w:bottom w:val="none" w:sz="0" w:space="0" w:color="auto"/>
                <w:right w:val="none" w:sz="0" w:space="0" w:color="auto"/>
              </w:divBdr>
            </w:div>
          </w:divsChild>
        </w:div>
        <w:div w:id="667253657">
          <w:marLeft w:val="0"/>
          <w:marRight w:val="0"/>
          <w:marTop w:val="0"/>
          <w:marBottom w:val="0"/>
          <w:divBdr>
            <w:top w:val="none" w:sz="0" w:space="0" w:color="auto"/>
            <w:left w:val="none" w:sz="0" w:space="0" w:color="auto"/>
            <w:bottom w:val="none" w:sz="0" w:space="0" w:color="auto"/>
            <w:right w:val="none" w:sz="0" w:space="0" w:color="auto"/>
          </w:divBdr>
          <w:divsChild>
            <w:div w:id="694115926">
              <w:marLeft w:val="0"/>
              <w:marRight w:val="0"/>
              <w:marTop w:val="0"/>
              <w:marBottom w:val="0"/>
              <w:divBdr>
                <w:top w:val="none" w:sz="0" w:space="0" w:color="auto"/>
                <w:left w:val="none" w:sz="0" w:space="0" w:color="auto"/>
                <w:bottom w:val="none" w:sz="0" w:space="0" w:color="auto"/>
                <w:right w:val="none" w:sz="0" w:space="0" w:color="auto"/>
              </w:divBdr>
            </w:div>
          </w:divsChild>
        </w:div>
        <w:div w:id="798953509">
          <w:marLeft w:val="0"/>
          <w:marRight w:val="0"/>
          <w:marTop w:val="0"/>
          <w:marBottom w:val="0"/>
          <w:divBdr>
            <w:top w:val="none" w:sz="0" w:space="0" w:color="auto"/>
            <w:left w:val="none" w:sz="0" w:space="0" w:color="auto"/>
            <w:bottom w:val="none" w:sz="0" w:space="0" w:color="auto"/>
            <w:right w:val="none" w:sz="0" w:space="0" w:color="auto"/>
          </w:divBdr>
          <w:divsChild>
            <w:div w:id="1064835685">
              <w:marLeft w:val="0"/>
              <w:marRight w:val="0"/>
              <w:marTop w:val="0"/>
              <w:marBottom w:val="0"/>
              <w:divBdr>
                <w:top w:val="none" w:sz="0" w:space="0" w:color="auto"/>
                <w:left w:val="none" w:sz="0" w:space="0" w:color="auto"/>
                <w:bottom w:val="none" w:sz="0" w:space="0" w:color="auto"/>
                <w:right w:val="none" w:sz="0" w:space="0" w:color="auto"/>
              </w:divBdr>
            </w:div>
          </w:divsChild>
        </w:div>
        <w:div w:id="855850825">
          <w:marLeft w:val="0"/>
          <w:marRight w:val="0"/>
          <w:marTop w:val="0"/>
          <w:marBottom w:val="0"/>
          <w:divBdr>
            <w:top w:val="none" w:sz="0" w:space="0" w:color="auto"/>
            <w:left w:val="none" w:sz="0" w:space="0" w:color="auto"/>
            <w:bottom w:val="none" w:sz="0" w:space="0" w:color="auto"/>
            <w:right w:val="none" w:sz="0" w:space="0" w:color="auto"/>
          </w:divBdr>
          <w:divsChild>
            <w:div w:id="414472800">
              <w:marLeft w:val="0"/>
              <w:marRight w:val="0"/>
              <w:marTop w:val="0"/>
              <w:marBottom w:val="0"/>
              <w:divBdr>
                <w:top w:val="none" w:sz="0" w:space="0" w:color="auto"/>
                <w:left w:val="none" w:sz="0" w:space="0" w:color="auto"/>
                <w:bottom w:val="none" w:sz="0" w:space="0" w:color="auto"/>
                <w:right w:val="none" w:sz="0" w:space="0" w:color="auto"/>
              </w:divBdr>
            </w:div>
            <w:div w:id="1592472078">
              <w:marLeft w:val="0"/>
              <w:marRight w:val="0"/>
              <w:marTop w:val="0"/>
              <w:marBottom w:val="0"/>
              <w:divBdr>
                <w:top w:val="none" w:sz="0" w:space="0" w:color="auto"/>
                <w:left w:val="none" w:sz="0" w:space="0" w:color="auto"/>
                <w:bottom w:val="none" w:sz="0" w:space="0" w:color="auto"/>
                <w:right w:val="none" w:sz="0" w:space="0" w:color="auto"/>
              </w:divBdr>
            </w:div>
            <w:div w:id="1695888251">
              <w:marLeft w:val="0"/>
              <w:marRight w:val="0"/>
              <w:marTop w:val="0"/>
              <w:marBottom w:val="0"/>
              <w:divBdr>
                <w:top w:val="none" w:sz="0" w:space="0" w:color="auto"/>
                <w:left w:val="none" w:sz="0" w:space="0" w:color="auto"/>
                <w:bottom w:val="none" w:sz="0" w:space="0" w:color="auto"/>
                <w:right w:val="none" w:sz="0" w:space="0" w:color="auto"/>
              </w:divBdr>
            </w:div>
            <w:div w:id="1800762235">
              <w:marLeft w:val="0"/>
              <w:marRight w:val="0"/>
              <w:marTop w:val="0"/>
              <w:marBottom w:val="0"/>
              <w:divBdr>
                <w:top w:val="none" w:sz="0" w:space="0" w:color="auto"/>
                <w:left w:val="none" w:sz="0" w:space="0" w:color="auto"/>
                <w:bottom w:val="none" w:sz="0" w:space="0" w:color="auto"/>
                <w:right w:val="none" w:sz="0" w:space="0" w:color="auto"/>
              </w:divBdr>
            </w:div>
          </w:divsChild>
        </w:div>
        <w:div w:id="856775029">
          <w:marLeft w:val="0"/>
          <w:marRight w:val="0"/>
          <w:marTop w:val="0"/>
          <w:marBottom w:val="0"/>
          <w:divBdr>
            <w:top w:val="none" w:sz="0" w:space="0" w:color="auto"/>
            <w:left w:val="none" w:sz="0" w:space="0" w:color="auto"/>
            <w:bottom w:val="none" w:sz="0" w:space="0" w:color="auto"/>
            <w:right w:val="none" w:sz="0" w:space="0" w:color="auto"/>
          </w:divBdr>
          <w:divsChild>
            <w:div w:id="914437288">
              <w:marLeft w:val="0"/>
              <w:marRight w:val="0"/>
              <w:marTop w:val="0"/>
              <w:marBottom w:val="0"/>
              <w:divBdr>
                <w:top w:val="none" w:sz="0" w:space="0" w:color="auto"/>
                <w:left w:val="none" w:sz="0" w:space="0" w:color="auto"/>
                <w:bottom w:val="none" w:sz="0" w:space="0" w:color="auto"/>
                <w:right w:val="none" w:sz="0" w:space="0" w:color="auto"/>
              </w:divBdr>
            </w:div>
            <w:div w:id="1672102444">
              <w:marLeft w:val="0"/>
              <w:marRight w:val="0"/>
              <w:marTop w:val="0"/>
              <w:marBottom w:val="0"/>
              <w:divBdr>
                <w:top w:val="none" w:sz="0" w:space="0" w:color="auto"/>
                <w:left w:val="none" w:sz="0" w:space="0" w:color="auto"/>
                <w:bottom w:val="none" w:sz="0" w:space="0" w:color="auto"/>
                <w:right w:val="none" w:sz="0" w:space="0" w:color="auto"/>
              </w:divBdr>
            </w:div>
          </w:divsChild>
        </w:div>
        <w:div w:id="914776070">
          <w:marLeft w:val="0"/>
          <w:marRight w:val="0"/>
          <w:marTop w:val="0"/>
          <w:marBottom w:val="0"/>
          <w:divBdr>
            <w:top w:val="none" w:sz="0" w:space="0" w:color="auto"/>
            <w:left w:val="none" w:sz="0" w:space="0" w:color="auto"/>
            <w:bottom w:val="none" w:sz="0" w:space="0" w:color="auto"/>
            <w:right w:val="none" w:sz="0" w:space="0" w:color="auto"/>
          </w:divBdr>
          <w:divsChild>
            <w:div w:id="1729835917">
              <w:marLeft w:val="0"/>
              <w:marRight w:val="0"/>
              <w:marTop w:val="0"/>
              <w:marBottom w:val="0"/>
              <w:divBdr>
                <w:top w:val="none" w:sz="0" w:space="0" w:color="auto"/>
                <w:left w:val="none" w:sz="0" w:space="0" w:color="auto"/>
                <w:bottom w:val="none" w:sz="0" w:space="0" w:color="auto"/>
                <w:right w:val="none" w:sz="0" w:space="0" w:color="auto"/>
              </w:divBdr>
            </w:div>
          </w:divsChild>
        </w:div>
        <w:div w:id="991830664">
          <w:marLeft w:val="0"/>
          <w:marRight w:val="0"/>
          <w:marTop w:val="0"/>
          <w:marBottom w:val="0"/>
          <w:divBdr>
            <w:top w:val="none" w:sz="0" w:space="0" w:color="auto"/>
            <w:left w:val="none" w:sz="0" w:space="0" w:color="auto"/>
            <w:bottom w:val="none" w:sz="0" w:space="0" w:color="auto"/>
            <w:right w:val="none" w:sz="0" w:space="0" w:color="auto"/>
          </w:divBdr>
          <w:divsChild>
            <w:div w:id="92094028">
              <w:marLeft w:val="0"/>
              <w:marRight w:val="0"/>
              <w:marTop w:val="0"/>
              <w:marBottom w:val="0"/>
              <w:divBdr>
                <w:top w:val="none" w:sz="0" w:space="0" w:color="auto"/>
                <w:left w:val="none" w:sz="0" w:space="0" w:color="auto"/>
                <w:bottom w:val="none" w:sz="0" w:space="0" w:color="auto"/>
                <w:right w:val="none" w:sz="0" w:space="0" w:color="auto"/>
              </w:divBdr>
            </w:div>
            <w:div w:id="158618765">
              <w:marLeft w:val="0"/>
              <w:marRight w:val="0"/>
              <w:marTop w:val="0"/>
              <w:marBottom w:val="0"/>
              <w:divBdr>
                <w:top w:val="none" w:sz="0" w:space="0" w:color="auto"/>
                <w:left w:val="none" w:sz="0" w:space="0" w:color="auto"/>
                <w:bottom w:val="none" w:sz="0" w:space="0" w:color="auto"/>
                <w:right w:val="none" w:sz="0" w:space="0" w:color="auto"/>
              </w:divBdr>
            </w:div>
            <w:div w:id="364907821">
              <w:marLeft w:val="0"/>
              <w:marRight w:val="0"/>
              <w:marTop w:val="0"/>
              <w:marBottom w:val="0"/>
              <w:divBdr>
                <w:top w:val="none" w:sz="0" w:space="0" w:color="auto"/>
                <w:left w:val="none" w:sz="0" w:space="0" w:color="auto"/>
                <w:bottom w:val="none" w:sz="0" w:space="0" w:color="auto"/>
                <w:right w:val="none" w:sz="0" w:space="0" w:color="auto"/>
              </w:divBdr>
            </w:div>
            <w:div w:id="1134567410">
              <w:marLeft w:val="0"/>
              <w:marRight w:val="0"/>
              <w:marTop w:val="0"/>
              <w:marBottom w:val="0"/>
              <w:divBdr>
                <w:top w:val="none" w:sz="0" w:space="0" w:color="auto"/>
                <w:left w:val="none" w:sz="0" w:space="0" w:color="auto"/>
                <w:bottom w:val="none" w:sz="0" w:space="0" w:color="auto"/>
                <w:right w:val="none" w:sz="0" w:space="0" w:color="auto"/>
              </w:divBdr>
            </w:div>
            <w:div w:id="1391079342">
              <w:marLeft w:val="0"/>
              <w:marRight w:val="0"/>
              <w:marTop w:val="0"/>
              <w:marBottom w:val="0"/>
              <w:divBdr>
                <w:top w:val="none" w:sz="0" w:space="0" w:color="auto"/>
                <w:left w:val="none" w:sz="0" w:space="0" w:color="auto"/>
                <w:bottom w:val="none" w:sz="0" w:space="0" w:color="auto"/>
                <w:right w:val="none" w:sz="0" w:space="0" w:color="auto"/>
              </w:divBdr>
            </w:div>
            <w:div w:id="1711031440">
              <w:marLeft w:val="0"/>
              <w:marRight w:val="0"/>
              <w:marTop w:val="0"/>
              <w:marBottom w:val="0"/>
              <w:divBdr>
                <w:top w:val="none" w:sz="0" w:space="0" w:color="auto"/>
                <w:left w:val="none" w:sz="0" w:space="0" w:color="auto"/>
                <w:bottom w:val="none" w:sz="0" w:space="0" w:color="auto"/>
                <w:right w:val="none" w:sz="0" w:space="0" w:color="auto"/>
              </w:divBdr>
            </w:div>
          </w:divsChild>
        </w:div>
        <w:div w:id="1020661269">
          <w:marLeft w:val="0"/>
          <w:marRight w:val="0"/>
          <w:marTop w:val="0"/>
          <w:marBottom w:val="0"/>
          <w:divBdr>
            <w:top w:val="none" w:sz="0" w:space="0" w:color="auto"/>
            <w:left w:val="none" w:sz="0" w:space="0" w:color="auto"/>
            <w:bottom w:val="none" w:sz="0" w:space="0" w:color="auto"/>
            <w:right w:val="none" w:sz="0" w:space="0" w:color="auto"/>
          </w:divBdr>
          <w:divsChild>
            <w:div w:id="1447383724">
              <w:marLeft w:val="0"/>
              <w:marRight w:val="0"/>
              <w:marTop w:val="0"/>
              <w:marBottom w:val="0"/>
              <w:divBdr>
                <w:top w:val="none" w:sz="0" w:space="0" w:color="auto"/>
                <w:left w:val="none" w:sz="0" w:space="0" w:color="auto"/>
                <w:bottom w:val="none" w:sz="0" w:space="0" w:color="auto"/>
                <w:right w:val="none" w:sz="0" w:space="0" w:color="auto"/>
              </w:divBdr>
            </w:div>
          </w:divsChild>
        </w:div>
        <w:div w:id="1135829382">
          <w:marLeft w:val="0"/>
          <w:marRight w:val="0"/>
          <w:marTop w:val="0"/>
          <w:marBottom w:val="0"/>
          <w:divBdr>
            <w:top w:val="none" w:sz="0" w:space="0" w:color="auto"/>
            <w:left w:val="none" w:sz="0" w:space="0" w:color="auto"/>
            <w:bottom w:val="none" w:sz="0" w:space="0" w:color="auto"/>
            <w:right w:val="none" w:sz="0" w:space="0" w:color="auto"/>
          </w:divBdr>
          <w:divsChild>
            <w:div w:id="37248398">
              <w:marLeft w:val="0"/>
              <w:marRight w:val="0"/>
              <w:marTop w:val="0"/>
              <w:marBottom w:val="0"/>
              <w:divBdr>
                <w:top w:val="none" w:sz="0" w:space="0" w:color="auto"/>
                <w:left w:val="none" w:sz="0" w:space="0" w:color="auto"/>
                <w:bottom w:val="none" w:sz="0" w:space="0" w:color="auto"/>
                <w:right w:val="none" w:sz="0" w:space="0" w:color="auto"/>
              </w:divBdr>
            </w:div>
            <w:div w:id="984507743">
              <w:marLeft w:val="0"/>
              <w:marRight w:val="0"/>
              <w:marTop w:val="0"/>
              <w:marBottom w:val="0"/>
              <w:divBdr>
                <w:top w:val="none" w:sz="0" w:space="0" w:color="auto"/>
                <w:left w:val="none" w:sz="0" w:space="0" w:color="auto"/>
                <w:bottom w:val="none" w:sz="0" w:space="0" w:color="auto"/>
                <w:right w:val="none" w:sz="0" w:space="0" w:color="auto"/>
              </w:divBdr>
            </w:div>
            <w:div w:id="1350907402">
              <w:marLeft w:val="0"/>
              <w:marRight w:val="0"/>
              <w:marTop w:val="0"/>
              <w:marBottom w:val="0"/>
              <w:divBdr>
                <w:top w:val="none" w:sz="0" w:space="0" w:color="auto"/>
                <w:left w:val="none" w:sz="0" w:space="0" w:color="auto"/>
                <w:bottom w:val="none" w:sz="0" w:space="0" w:color="auto"/>
                <w:right w:val="none" w:sz="0" w:space="0" w:color="auto"/>
              </w:divBdr>
            </w:div>
          </w:divsChild>
        </w:div>
        <w:div w:id="1184049399">
          <w:marLeft w:val="0"/>
          <w:marRight w:val="0"/>
          <w:marTop w:val="0"/>
          <w:marBottom w:val="0"/>
          <w:divBdr>
            <w:top w:val="none" w:sz="0" w:space="0" w:color="auto"/>
            <w:left w:val="none" w:sz="0" w:space="0" w:color="auto"/>
            <w:bottom w:val="none" w:sz="0" w:space="0" w:color="auto"/>
            <w:right w:val="none" w:sz="0" w:space="0" w:color="auto"/>
          </w:divBdr>
          <w:divsChild>
            <w:div w:id="1706128067">
              <w:marLeft w:val="0"/>
              <w:marRight w:val="0"/>
              <w:marTop w:val="0"/>
              <w:marBottom w:val="0"/>
              <w:divBdr>
                <w:top w:val="none" w:sz="0" w:space="0" w:color="auto"/>
                <w:left w:val="none" w:sz="0" w:space="0" w:color="auto"/>
                <w:bottom w:val="none" w:sz="0" w:space="0" w:color="auto"/>
                <w:right w:val="none" w:sz="0" w:space="0" w:color="auto"/>
              </w:divBdr>
            </w:div>
          </w:divsChild>
        </w:div>
        <w:div w:id="1187065167">
          <w:marLeft w:val="0"/>
          <w:marRight w:val="0"/>
          <w:marTop w:val="0"/>
          <w:marBottom w:val="0"/>
          <w:divBdr>
            <w:top w:val="none" w:sz="0" w:space="0" w:color="auto"/>
            <w:left w:val="none" w:sz="0" w:space="0" w:color="auto"/>
            <w:bottom w:val="none" w:sz="0" w:space="0" w:color="auto"/>
            <w:right w:val="none" w:sz="0" w:space="0" w:color="auto"/>
          </w:divBdr>
          <w:divsChild>
            <w:div w:id="173225412">
              <w:marLeft w:val="0"/>
              <w:marRight w:val="0"/>
              <w:marTop w:val="0"/>
              <w:marBottom w:val="0"/>
              <w:divBdr>
                <w:top w:val="none" w:sz="0" w:space="0" w:color="auto"/>
                <w:left w:val="none" w:sz="0" w:space="0" w:color="auto"/>
                <w:bottom w:val="none" w:sz="0" w:space="0" w:color="auto"/>
                <w:right w:val="none" w:sz="0" w:space="0" w:color="auto"/>
              </w:divBdr>
            </w:div>
          </w:divsChild>
        </w:div>
        <w:div w:id="1226599194">
          <w:marLeft w:val="0"/>
          <w:marRight w:val="0"/>
          <w:marTop w:val="0"/>
          <w:marBottom w:val="0"/>
          <w:divBdr>
            <w:top w:val="none" w:sz="0" w:space="0" w:color="auto"/>
            <w:left w:val="none" w:sz="0" w:space="0" w:color="auto"/>
            <w:bottom w:val="none" w:sz="0" w:space="0" w:color="auto"/>
            <w:right w:val="none" w:sz="0" w:space="0" w:color="auto"/>
          </w:divBdr>
          <w:divsChild>
            <w:div w:id="1932199515">
              <w:marLeft w:val="0"/>
              <w:marRight w:val="0"/>
              <w:marTop w:val="0"/>
              <w:marBottom w:val="0"/>
              <w:divBdr>
                <w:top w:val="none" w:sz="0" w:space="0" w:color="auto"/>
                <w:left w:val="none" w:sz="0" w:space="0" w:color="auto"/>
                <w:bottom w:val="none" w:sz="0" w:space="0" w:color="auto"/>
                <w:right w:val="none" w:sz="0" w:space="0" w:color="auto"/>
              </w:divBdr>
            </w:div>
          </w:divsChild>
        </w:div>
        <w:div w:id="1363018953">
          <w:marLeft w:val="0"/>
          <w:marRight w:val="0"/>
          <w:marTop w:val="0"/>
          <w:marBottom w:val="0"/>
          <w:divBdr>
            <w:top w:val="none" w:sz="0" w:space="0" w:color="auto"/>
            <w:left w:val="none" w:sz="0" w:space="0" w:color="auto"/>
            <w:bottom w:val="none" w:sz="0" w:space="0" w:color="auto"/>
            <w:right w:val="none" w:sz="0" w:space="0" w:color="auto"/>
          </w:divBdr>
          <w:divsChild>
            <w:div w:id="810250527">
              <w:marLeft w:val="0"/>
              <w:marRight w:val="0"/>
              <w:marTop w:val="0"/>
              <w:marBottom w:val="0"/>
              <w:divBdr>
                <w:top w:val="none" w:sz="0" w:space="0" w:color="auto"/>
                <w:left w:val="none" w:sz="0" w:space="0" w:color="auto"/>
                <w:bottom w:val="none" w:sz="0" w:space="0" w:color="auto"/>
                <w:right w:val="none" w:sz="0" w:space="0" w:color="auto"/>
              </w:divBdr>
            </w:div>
          </w:divsChild>
        </w:div>
        <w:div w:id="1496842413">
          <w:marLeft w:val="0"/>
          <w:marRight w:val="0"/>
          <w:marTop w:val="0"/>
          <w:marBottom w:val="0"/>
          <w:divBdr>
            <w:top w:val="none" w:sz="0" w:space="0" w:color="auto"/>
            <w:left w:val="none" w:sz="0" w:space="0" w:color="auto"/>
            <w:bottom w:val="none" w:sz="0" w:space="0" w:color="auto"/>
            <w:right w:val="none" w:sz="0" w:space="0" w:color="auto"/>
          </w:divBdr>
          <w:divsChild>
            <w:div w:id="953440982">
              <w:marLeft w:val="0"/>
              <w:marRight w:val="0"/>
              <w:marTop w:val="0"/>
              <w:marBottom w:val="0"/>
              <w:divBdr>
                <w:top w:val="none" w:sz="0" w:space="0" w:color="auto"/>
                <w:left w:val="none" w:sz="0" w:space="0" w:color="auto"/>
                <w:bottom w:val="none" w:sz="0" w:space="0" w:color="auto"/>
                <w:right w:val="none" w:sz="0" w:space="0" w:color="auto"/>
              </w:divBdr>
            </w:div>
          </w:divsChild>
        </w:div>
        <w:div w:id="1518350133">
          <w:marLeft w:val="0"/>
          <w:marRight w:val="0"/>
          <w:marTop w:val="0"/>
          <w:marBottom w:val="0"/>
          <w:divBdr>
            <w:top w:val="none" w:sz="0" w:space="0" w:color="auto"/>
            <w:left w:val="none" w:sz="0" w:space="0" w:color="auto"/>
            <w:bottom w:val="none" w:sz="0" w:space="0" w:color="auto"/>
            <w:right w:val="none" w:sz="0" w:space="0" w:color="auto"/>
          </w:divBdr>
          <w:divsChild>
            <w:div w:id="1554732674">
              <w:marLeft w:val="0"/>
              <w:marRight w:val="0"/>
              <w:marTop w:val="0"/>
              <w:marBottom w:val="0"/>
              <w:divBdr>
                <w:top w:val="none" w:sz="0" w:space="0" w:color="auto"/>
                <w:left w:val="none" w:sz="0" w:space="0" w:color="auto"/>
                <w:bottom w:val="none" w:sz="0" w:space="0" w:color="auto"/>
                <w:right w:val="none" w:sz="0" w:space="0" w:color="auto"/>
              </w:divBdr>
            </w:div>
          </w:divsChild>
        </w:div>
        <w:div w:id="1700157900">
          <w:marLeft w:val="0"/>
          <w:marRight w:val="0"/>
          <w:marTop w:val="0"/>
          <w:marBottom w:val="0"/>
          <w:divBdr>
            <w:top w:val="none" w:sz="0" w:space="0" w:color="auto"/>
            <w:left w:val="none" w:sz="0" w:space="0" w:color="auto"/>
            <w:bottom w:val="none" w:sz="0" w:space="0" w:color="auto"/>
            <w:right w:val="none" w:sz="0" w:space="0" w:color="auto"/>
          </w:divBdr>
          <w:divsChild>
            <w:div w:id="1682657295">
              <w:marLeft w:val="0"/>
              <w:marRight w:val="0"/>
              <w:marTop w:val="0"/>
              <w:marBottom w:val="0"/>
              <w:divBdr>
                <w:top w:val="none" w:sz="0" w:space="0" w:color="auto"/>
                <w:left w:val="none" w:sz="0" w:space="0" w:color="auto"/>
                <w:bottom w:val="none" w:sz="0" w:space="0" w:color="auto"/>
                <w:right w:val="none" w:sz="0" w:space="0" w:color="auto"/>
              </w:divBdr>
            </w:div>
          </w:divsChild>
        </w:div>
        <w:div w:id="1767920990">
          <w:marLeft w:val="0"/>
          <w:marRight w:val="0"/>
          <w:marTop w:val="0"/>
          <w:marBottom w:val="0"/>
          <w:divBdr>
            <w:top w:val="none" w:sz="0" w:space="0" w:color="auto"/>
            <w:left w:val="none" w:sz="0" w:space="0" w:color="auto"/>
            <w:bottom w:val="none" w:sz="0" w:space="0" w:color="auto"/>
            <w:right w:val="none" w:sz="0" w:space="0" w:color="auto"/>
          </w:divBdr>
          <w:divsChild>
            <w:div w:id="1338772600">
              <w:marLeft w:val="0"/>
              <w:marRight w:val="0"/>
              <w:marTop w:val="0"/>
              <w:marBottom w:val="0"/>
              <w:divBdr>
                <w:top w:val="none" w:sz="0" w:space="0" w:color="auto"/>
                <w:left w:val="none" w:sz="0" w:space="0" w:color="auto"/>
                <w:bottom w:val="none" w:sz="0" w:space="0" w:color="auto"/>
                <w:right w:val="none" w:sz="0" w:space="0" w:color="auto"/>
              </w:divBdr>
            </w:div>
          </w:divsChild>
        </w:div>
        <w:div w:id="1965037485">
          <w:marLeft w:val="0"/>
          <w:marRight w:val="0"/>
          <w:marTop w:val="0"/>
          <w:marBottom w:val="0"/>
          <w:divBdr>
            <w:top w:val="none" w:sz="0" w:space="0" w:color="auto"/>
            <w:left w:val="none" w:sz="0" w:space="0" w:color="auto"/>
            <w:bottom w:val="none" w:sz="0" w:space="0" w:color="auto"/>
            <w:right w:val="none" w:sz="0" w:space="0" w:color="auto"/>
          </w:divBdr>
          <w:divsChild>
            <w:div w:id="1379477993">
              <w:marLeft w:val="0"/>
              <w:marRight w:val="0"/>
              <w:marTop w:val="0"/>
              <w:marBottom w:val="0"/>
              <w:divBdr>
                <w:top w:val="none" w:sz="0" w:space="0" w:color="auto"/>
                <w:left w:val="none" w:sz="0" w:space="0" w:color="auto"/>
                <w:bottom w:val="none" w:sz="0" w:space="0" w:color="auto"/>
                <w:right w:val="none" w:sz="0" w:space="0" w:color="auto"/>
              </w:divBdr>
            </w:div>
          </w:divsChild>
        </w:div>
        <w:div w:id="2136828271">
          <w:marLeft w:val="0"/>
          <w:marRight w:val="0"/>
          <w:marTop w:val="0"/>
          <w:marBottom w:val="0"/>
          <w:divBdr>
            <w:top w:val="none" w:sz="0" w:space="0" w:color="auto"/>
            <w:left w:val="none" w:sz="0" w:space="0" w:color="auto"/>
            <w:bottom w:val="none" w:sz="0" w:space="0" w:color="auto"/>
            <w:right w:val="none" w:sz="0" w:space="0" w:color="auto"/>
          </w:divBdr>
          <w:divsChild>
            <w:div w:id="1890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2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52065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VPHAwards" TargetMode="External"/><Relationship Id="rId2" Type="http://schemas.openxmlformats.org/officeDocument/2006/relationships/customXml" Target="../customXml/item2.xml"/><Relationship Id="rId16" Type="http://schemas.openxmlformats.org/officeDocument/2006/relationships/hyperlink" Target="mailto:email%20the%20Victorian%20Public%20Healthcare%20Awards%20Tea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F8223F13-789B-4C08-9AC7-D428FECF2E02}">
    <t:Anchor>
      <t:Comment id="673143183"/>
    </t:Anchor>
    <t:History>
      <t:Event id="{85BB1DAD-C11C-4C60-BF0E-4AF858639BA1}" time="2023-05-29T07:13:02.125Z">
        <t:Attribution userId="S::stacey.alexander@health.vic.gov.au::1dc94e16-b0b7-4257-87c8-a698b8fedc98" userProvider="AD" userName="Stacey Alexander (Health)"/>
        <t:Anchor>
          <t:Comment id="596926206"/>
        </t:Anchor>
        <t:Create/>
      </t:Event>
      <t:Event id="{25AD496D-651C-4212-B655-01EA3230280F}" time="2023-05-29T07:13:02.125Z">
        <t:Attribution userId="S::stacey.alexander@health.vic.gov.au::1dc94e16-b0b7-4257-87c8-a698b8fedc98" userProvider="AD" userName="Stacey Alexander (Health)"/>
        <t:Anchor>
          <t:Comment id="596926206"/>
        </t:Anchor>
        <t:Assign userId="S::david.meade@health.vic.gov.au::3a2c66a5-0e2f-46fb-9c6d-2e349ce005fd" userProvider="AD" userName="David Meade (Health)"/>
      </t:Event>
      <t:Event id="{8F30FDBB-3B2F-41BE-841F-B0A2F969FDAF}" time="2023-05-29T07:13:02.125Z">
        <t:Attribution userId="S::stacey.alexander@health.vic.gov.au::1dc94e16-b0b7-4257-87c8-a698b8fedc98" userProvider="AD" userName="Stacey Alexander (Health)"/>
        <t:Anchor>
          <t:Comment id="596926206"/>
        </t:Anchor>
        <t:SetTitle title="Great question, tagging in @David Meade (Health), can you confirm re Steph's comment above that we are talking about the official Vic Health Service Partnerships? I think so but don't want to assume."/>
      </t:Event>
      <t:Event id="{A10EC449-1319-4E96-ACDC-184361B7FCEB}" time="2023-05-29T08:38:25.985Z">
        <t:Attribution userId="S::stacey.alexander@health.vic.gov.au::1dc94e16-b0b7-4257-87c8-a698b8fedc98" userProvider="AD" userName="Stacey Alexander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5cce85b-e26a-4cf9-89fb-58191bd278d8">
      <UserInfo>
        <DisplayName>Monique Gaskin (Health)</DisplayName>
        <AccountId>326</AccountId>
        <AccountType/>
      </UserInfo>
      <UserInfo>
        <DisplayName>Tanya Sewards (Health)</DisplayName>
        <AccountId>1088</AccountId>
        <AccountType/>
      </UserInfo>
      <UserInfo>
        <DisplayName>Emily Snow (Health)</DisplayName>
        <AccountId>1129</AccountId>
        <AccountType/>
      </UserInfo>
      <UserInfo>
        <DisplayName>David Meade (Health)</DisplayName>
        <AccountId>1077</AccountId>
        <AccountType/>
      </UserInfo>
      <UserInfo>
        <DisplayName>Healthcare Awards (Health)</DisplayName>
        <AccountId>332</AccountId>
        <AccountType/>
      </UserInfo>
      <UserInfo>
        <DisplayName>Gemma Giles (Health)</DisplayName>
        <AccountId>1118</AccountId>
        <AccountType/>
      </UserInfo>
      <UserInfo>
        <DisplayName>Mary Matti (Health)</DisplayName>
        <AccountId>1225</AccountId>
        <AccountType/>
      </UserInfo>
      <UserInfo>
        <DisplayName>Phuong Pham (Health)</DisplayName>
        <AccountId>36</AccountId>
        <AccountType/>
      </UserInfo>
      <UserInfo>
        <DisplayName>Bronwyn Polson (Health)</DisplayName>
        <AccountId>1421</AccountId>
        <AccountType/>
      </UserInfo>
      <UserInfo>
        <DisplayName>Euan Wallace (Health)</DisplayName>
        <AccountId>737</AccountId>
        <AccountType/>
      </UserInfo>
      <UserInfo>
        <DisplayName>Simone Williams (Health)</DisplayName>
        <AccountId>459</AccountId>
        <AccountType/>
      </UserInfo>
    </SharedWithUsers>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8677636-09FC-4E0A-BF9C-1B668A39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5cce85b-e26a-4cf9-89fb-58191bd278d8"/>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2025 Victorian Public Healthcare Awards General Award criteria - Category 09 - Partnering in healthcare</vt:lpstr>
    </vt:vector>
  </TitlesOfParts>
  <Manager/>
  <Company>Victoria State Government, Department of Health</Company>
  <LinksUpToDate>false</LinksUpToDate>
  <CharactersWithSpaces>4270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10 - Partnering in healthcare</dc:title>
  <dc:subject/>
  <dc:creator>Victorian Public Healthcare Awards Team</dc:creator>
  <cp:keywords/>
  <dc:description/>
  <cp:lastModifiedBy>Stacey Alexander (Health)</cp:lastModifiedBy>
  <cp:revision>54</cp:revision>
  <cp:lastPrinted>2020-03-30T21:28:00Z</cp:lastPrinted>
  <dcterms:created xsi:type="dcterms:W3CDTF">2023-06-15T22:03:00Z</dcterms:created>
  <dcterms:modified xsi:type="dcterms:W3CDTF">2025-05-08T11:13:00Z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2024-03-25T23:06:26Z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3450e298-f0d9-4035-9b8e-4170d0325eda</vt:lpwstr>
  </property>
  <property fmtid="{D5CDD505-2E9C-101B-9397-08002B2CF9AE}" pid="15" name="MSIP_Label_43e64453-338c-4f93-8a4d-0039a0a41f2a_ContentBits">
    <vt:lpwstr>2</vt:lpwstr>
  </property>
</Properties>
</file>