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2584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19981D62" wp14:editId="7BABE9C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819C3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4284A518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1011B65" w14:textId="43A8A5D6" w:rsidR="003B5733" w:rsidRPr="003B5733" w:rsidRDefault="00FD4EFB" w:rsidP="003B5733">
            <w:pPr>
              <w:pStyle w:val="Documenttitle"/>
            </w:pPr>
            <w:r w:rsidRPr="00FD4EFB">
              <w:t>Pre-immunisation checklist</w:t>
            </w:r>
          </w:p>
        </w:tc>
      </w:tr>
      <w:tr w:rsidR="003B5733" w14:paraId="21B990BF" w14:textId="77777777" w:rsidTr="00B07FF7">
        <w:tc>
          <w:tcPr>
            <w:tcW w:w="10348" w:type="dxa"/>
          </w:tcPr>
          <w:p w14:paraId="75BE546B" w14:textId="6B550B69" w:rsidR="003B5733" w:rsidRPr="00A1389F" w:rsidRDefault="00FD4EFB">
            <w:pPr>
              <w:pStyle w:val="Documentsubtitle"/>
            </w:pPr>
            <w:r w:rsidRPr="00FD4EFB">
              <w:t>What to tell your immunisation provider before immunisation</w:t>
            </w:r>
          </w:p>
        </w:tc>
      </w:tr>
      <w:tr w:rsidR="003B5733" w14:paraId="09529C70" w14:textId="77777777" w:rsidTr="00B07FF7">
        <w:tc>
          <w:tcPr>
            <w:tcW w:w="10348" w:type="dxa"/>
          </w:tcPr>
          <w:p w14:paraId="66F2BD3C" w14:textId="77777777" w:rsidR="003B5733" w:rsidRPr="001E5058" w:rsidRDefault="00FD4EFB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73537E12" w14:textId="2AAE28E3" w:rsidR="00FD4EFB" w:rsidRDefault="00FD4EFB" w:rsidP="00FD4EFB">
      <w:pPr>
        <w:pStyle w:val="Heading2"/>
        <w:rPr>
          <w:b w:val="0"/>
          <w:bCs/>
          <w:sz w:val="28"/>
          <w:szCs w:val="24"/>
        </w:rPr>
      </w:pPr>
      <w:r w:rsidRPr="00FD4EFB">
        <w:rPr>
          <w:b w:val="0"/>
          <w:bCs/>
          <w:sz w:val="28"/>
          <w:szCs w:val="24"/>
        </w:rPr>
        <w:t>Please tell your immunisation provider if the person about to be immunised:</w:t>
      </w:r>
    </w:p>
    <w:p w14:paraId="338F3C8F" w14:textId="77777777" w:rsidR="00FD4EFB" w:rsidRPr="00FD4EFB" w:rsidRDefault="00FD4EFB" w:rsidP="00FD4EFB">
      <w:pPr>
        <w:pStyle w:val="Bullet1"/>
        <w:rPr>
          <w:sz w:val="22"/>
          <w:szCs w:val="22"/>
        </w:rPr>
      </w:pPr>
      <w:r w:rsidRPr="00FD4EFB">
        <w:rPr>
          <w:sz w:val="22"/>
          <w:szCs w:val="22"/>
        </w:rPr>
        <w:t>is unwell today</w:t>
      </w:r>
    </w:p>
    <w:p w14:paraId="1912FCDD" w14:textId="34C28B82" w:rsidR="00FD4EFB" w:rsidRPr="00FD4EFB" w:rsidRDefault="00FD4EFB" w:rsidP="00FD4EFB">
      <w:pPr>
        <w:pStyle w:val="Bullet1"/>
        <w:rPr>
          <w:sz w:val="22"/>
          <w:szCs w:val="22"/>
        </w:rPr>
      </w:pPr>
      <w:r w:rsidRPr="6ED61CCB">
        <w:rPr>
          <w:sz w:val="22"/>
          <w:szCs w:val="22"/>
        </w:rPr>
        <w:t>has a disease which lowers immunity (</w:t>
      </w:r>
      <w:r w:rsidR="00FA555F" w:rsidRPr="6ED61CCB">
        <w:rPr>
          <w:sz w:val="22"/>
          <w:szCs w:val="22"/>
        </w:rPr>
        <w:t>e.g.</w:t>
      </w:r>
      <w:r w:rsidRPr="6ED61CCB">
        <w:rPr>
          <w:sz w:val="22"/>
          <w:szCs w:val="22"/>
        </w:rPr>
        <w:t>, severe combined immunodeficiency (SCID), leukaemia, HIV, cancer) or is having treatment which lowers immunity (</w:t>
      </w:r>
      <w:r w:rsidR="00FA555F" w:rsidRPr="6ED61CCB">
        <w:rPr>
          <w:sz w:val="22"/>
          <w:szCs w:val="22"/>
        </w:rPr>
        <w:t>e.g.</w:t>
      </w:r>
      <w:r w:rsidRPr="6ED61CCB">
        <w:rPr>
          <w:sz w:val="22"/>
          <w:szCs w:val="22"/>
        </w:rPr>
        <w:t>, oral steroid medicines such as cortisone and prednisone, disease-modifying anti-rheumatic drugs (DMARDs</w:t>
      </w:r>
      <w:r w:rsidR="31F32A84" w:rsidRPr="6ED61CCB">
        <w:rPr>
          <w:sz w:val="22"/>
          <w:szCs w:val="22"/>
        </w:rPr>
        <w:t>), radiotherapy</w:t>
      </w:r>
      <w:r w:rsidRPr="6ED61CCB">
        <w:rPr>
          <w:sz w:val="22"/>
          <w:szCs w:val="22"/>
        </w:rPr>
        <w:t>, chemotherapy)</w:t>
      </w:r>
    </w:p>
    <w:p w14:paraId="087B65A2" w14:textId="77777777" w:rsidR="00FD4EFB" w:rsidRPr="00FD4EFB" w:rsidRDefault="00FD4EFB" w:rsidP="00FD4EFB">
      <w:pPr>
        <w:pStyle w:val="Bullet1"/>
        <w:rPr>
          <w:sz w:val="22"/>
          <w:szCs w:val="22"/>
        </w:rPr>
      </w:pPr>
      <w:r w:rsidRPr="00FD4EFB">
        <w:rPr>
          <w:sz w:val="22"/>
          <w:szCs w:val="22"/>
        </w:rPr>
        <w:t>is an infant of a mother who was receiving highly immunosuppressive therapy (for example, biological disease modifying anti-rheumatic drugs (</w:t>
      </w:r>
      <w:proofErr w:type="spellStart"/>
      <w:r w:rsidRPr="00FD4EFB">
        <w:rPr>
          <w:sz w:val="22"/>
          <w:szCs w:val="22"/>
        </w:rPr>
        <w:t>bDMARDs</w:t>
      </w:r>
      <w:proofErr w:type="spellEnd"/>
      <w:r w:rsidRPr="00FD4EFB">
        <w:rPr>
          <w:sz w:val="22"/>
          <w:szCs w:val="22"/>
        </w:rPr>
        <w:t>) during pregnancy</w:t>
      </w:r>
    </w:p>
    <w:p w14:paraId="00F6A5F0" w14:textId="77777777" w:rsidR="00FD4EFB" w:rsidRPr="00FD4EFB" w:rsidRDefault="00FD4EFB" w:rsidP="00FD4EFB">
      <w:pPr>
        <w:pStyle w:val="Bullet1"/>
        <w:rPr>
          <w:sz w:val="22"/>
          <w:szCs w:val="22"/>
        </w:rPr>
      </w:pPr>
      <w:r w:rsidRPr="00FD4EFB">
        <w:rPr>
          <w:sz w:val="22"/>
          <w:szCs w:val="22"/>
        </w:rPr>
        <w:t>has had a severe reaction following any vaccine</w:t>
      </w:r>
    </w:p>
    <w:p w14:paraId="11489081" w14:textId="77777777" w:rsidR="00FD4EFB" w:rsidRPr="00FD4EFB" w:rsidRDefault="00FD4EFB" w:rsidP="00FD4EFB">
      <w:pPr>
        <w:pStyle w:val="Bullet1"/>
        <w:rPr>
          <w:sz w:val="22"/>
          <w:szCs w:val="22"/>
        </w:rPr>
      </w:pPr>
      <w:r w:rsidRPr="00FD4EFB">
        <w:rPr>
          <w:sz w:val="22"/>
          <w:szCs w:val="22"/>
        </w:rPr>
        <w:t>has any severe allergies (to anything)</w:t>
      </w:r>
    </w:p>
    <w:p w14:paraId="27DC4DB4" w14:textId="77777777" w:rsidR="00FD4EFB" w:rsidRPr="00FD4EFB" w:rsidRDefault="00FD4EFB" w:rsidP="00FD4EFB">
      <w:pPr>
        <w:pStyle w:val="Bullet1"/>
        <w:rPr>
          <w:sz w:val="22"/>
          <w:szCs w:val="22"/>
        </w:rPr>
      </w:pPr>
      <w:r w:rsidRPr="00FD4EFB">
        <w:rPr>
          <w:sz w:val="22"/>
          <w:szCs w:val="22"/>
        </w:rPr>
        <w:t>has had any vaccine in the past month</w:t>
      </w:r>
    </w:p>
    <w:p w14:paraId="499DB125" w14:textId="77777777" w:rsidR="00FD4EFB" w:rsidRPr="00FD4EFB" w:rsidRDefault="00FD4EFB" w:rsidP="00FD4EFB">
      <w:pPr>
        <w:pStyle w:val="Bullet1"/>
        <w:rPr>
          <w:sz w:val="22"/>
          <w:szCs w:val="22"/>
        </w:rPr>
      </w:pPr>
      <w:r w:rsidRPr="00FD4EFB">
        <w:rPr>
          <w:sz w:val="22"/>
          <w:szCs w:val="22"/>
        </w:rPr>
        <w:t>has had an injection of immunoglobulin, or received any blood products, or a whole blood transfusion in the past year</w:t>
      </w:r>
    </w:p>
    <w:p w14:paraId="41A1A3DB" w14:textId="77777777" w:rsidR="00FD4EFB" w:rsidRPr="00FD4EFB" w:rsidRDefault="00FD4EFB" w:rsidP="00FD4EFB">
      <w:pPr>
        <w:pStyle w:val="Bullet1"/>
        <w:rPr>
          <w:sz w:val="22"/>
          <w:szCs w:val="22"/>
        </w:rPr>
      </w:pPr>
      <w:r w:rsidRPr="00FD4EFB">
        <w:rPr>
          <w:sz w:val="22"/>
          <w:szCs w:val="22"/>
        </w:rPr>
        <w:t>is pregnant</w:t>
      </w:r>
    </w:p>
    <w:p w14:paraId="7117EEC2" w14:textId="77777777" w:rsidR="00FD4EFB" w:rsidRPr="00FD4EFB" w:rsidRDefault="00FD4EFB" w:rsidP="00FD4EFB">
      <w:pPr>
        <w:pStyle w:val="Bullet1"/>
        <w:rPr>
          <w:sz w:val="22"/>
          <w:szCs w:val="22"/>
        </w:rPr>
      </w:pPr>
      <w:r w:rsidRPr="00FD4EFB">
        <w:rPr>
          <w:sz w:val="22"/>
          <w:szCs w:val="22"/>
        </w:rPr>
        <w:t>is planning a pregnancy or anticipating parenthood</w:t>
      </w:r>
    </w:p>
    <w:p w14:paraId="3E2F7F63" w14:textId="77777777" w:rsidR="00FD4EFB" w:rsidRPr="00FD4EFB" w:rsidRDefault="00FD4EFB" w:rsidP="00FD4EFB">
      <w:pPr>
        <w:pStyle w:val="Bullet1"/>
        <w:rPr>
          <w:sz w:val="22"/>
          <w:szCs w:val="22"/>
        </w:rPr>
      </w:pPr>
      <w:r w:rsidRPr="00FD4EFB">
        <w:rPr>
          <w:sz w:val="22"/>
          <w:szCs w:val="22"/>
        </w:rPr>
        <w:t>is a parent, grandparent or carer of an infant aged up to six months</w:t>
      </w:r>
    </w:p>
    <w:p w14:paraId="3F36DCFF" w14:textId="77777777" w:rsidR="00FD4EFB" w:rsidRPr="00FD4EFB" w:rsidRDefault="00FD4EFB" w:rsidP="00FD4EFB">
      <w:pPr>
        <w:pStyle w:val="Bullet1"/>
        <w:rPr>
          <w:sz w:val="22"/>
          <w:szCs w:val="22"/>
        </w:rPr>
      </w:pPr>
      <w:r w:rsidRPr="00FD4EFB">
        <w:rPr>
          <w:sz w:val="22"/>
          <w:szCs w:val="22"/>
        </w:rPr>
        <w:t xml:space="preserve">has </w:t>
      </w:r>
      <w:proofErr w:type="gramStart"/>
      <w:r w:rsidRPr="00FD4EFB">
        <w:rPr>
          <w:sz w:val="22"/>
          <w:szCs w:val="22"/>
        </w:rPr>
        <w:t>a past history</w:t>
      </w:r>
      <w:proofErr w:type="gramEnd"/>
      <w:r w:rsidRPr="00FD4EFB">
        <w:rPr>
          <w:sz w:val="22"/>
          <w:szCs w:val="22"/>
        </w:rPr>
        <w:t xml:space="preserve"> of Guillain-Barre Syndrome</w:t>
      </w:r>
    </w:p>
    <w:p w14:paraId="36C8E8EC" w14:textId="672C27EA" w:rsidR="00FD4EFB" w:rsidRPr="00FD4EFB" w:rsidRDefault="00FD4EFB" w:rsidP="00FD4EFB">
      <w:pPr>
        <w:pStyle w:val="Bullet1"/>
        <w:rPr>
          <w:sz w:val="22"/>
          <w:szCs w:val="22"/>
        </w:rPr>
      </w:pPr>
      <w:r w:rsidRPr="6ED61CCB">
        <w:rPr>
          <w:sz w:val="22"/>
          <w:szCs w:val="22"/>
        </w:rPr>
        <w:t xml:space="preserve">was a preterm baby born at less than 32 </w:t>
      </w:r>
      <w:r w:rsidR="4C039E07" w:rsidRPr="6ED61CCB">
        <w:rPr>
          <w:sz w:val="22"/>
          <w:szCs w:val="22"/>
        </w:rPr>
        <w:t>weeks'</w:t>
      </w:r>
      <w:r w:rsidRPr="6ED61CCB">
        <w:rPr>
          <w:sz w:val="22"/>
          <w:szCs w:val="22"/>
        </w:rPr>
        <w:t xml:space="preserve"> gestation, or weighing less than 2000 g at birth</w:t>
      </w:r>
    </w:p>
    <w:p w14:paraId="549C67BF" w14:textId="77777777" w:rsidR="00FD4EFB" w:rsidRPr="00FD4EFB" w:rsidRDefault="00FD4EFB" w:rsidP="00FD4EFB">
      <w:pPr>
        <w:pStyle w:val="Bullet1"/>
        <w:rPr>
          <w:sz w:val="22"/>
          <w:szCs w:val="22"/>
        </w:rPr>
      </w:pPr>
      <w:r w:rsidRPr="00FD4EFB">
        <w:rPr>
          <w:sz w:val="22"/>
          <w:szCs w:val="22"/>
        </w:rPr>
        <w:t>is a baby who has had intussusception, or a congenital abnormality that may predispose to intussusception</w:t>
      </w:r>
    </w:p>
    <w:p w14:paraId="0F44E534" w14:textId="77777777" w:rsidR="00FD4EFB" w:rsidRPr="00FD4EFB" w:rsidRDefault="00FD4EFB" w:rsidP="00FD4EFB">
      <w:pPr>
        <w:pStyle w:val="Bullet1"/>
        <w:rPr>
          <w:sz w:val="22"/>
          <w:szCs w:val="22"/>
        </w:rPr>
      </w:pPr>
      <w:r w:rsidRPr="00FD4EFB">
        <w:rPr>
          <w:sz w:val="22"/>
          <w:szCs w:val="22"/>
        </w:rPr>
        <w:t>has a chronic illness</w:t>
      </w:r>
    </w:p>
    <w:p w14:paraId="6119B50F" w14:textId="77777777" w:rsidR="00FD4EFB" w:rsidRPr="00FD4EFB" w:rsidRDefault="00FD4EFB" w:rsidP="00FD4EFB">
      <w:pPr>
        <w:pStyle w:val="Bullet1"/>
        <w:rPr>
          <w:sz w:val="22"/>
          <w:szCs w:val="22"/>
        </w:rPr>
      </w:pPr>
      <w:r w:rsidRPr="00FD4EFB">
        <w:rPr>
          <w:sz w:val="22"/>
          <w:szCs w:val="22"/>
        </w:rPr>
        <w:t>has a bleeding disorder</w:t>
      </w:r>
    </w:p>
    <w:p w14:paraId="3243F0FE" w14:textId="77777777" w:rsidR="00FD4EFB" w:rsidRPr="00FD4EFB" w:rsidRDefault="00FD4EFB" w:rsidP="00FD4EFB">
      <w:pPr>
        <w:pStyle w:val="Bullet1"/>
        <w:rPr>
          <w:sz w:val="22"/>
          <w:szCs w:val="22"/>
        </w:rPr>
      </w:pPr>
      <w:r w:rsidRPr="00FD4EFB">
        <w:rPr>
          <w:sz w:val="22"/>
          <w:szCs w:val="22"/>
        </w:rPr>
        <w:t>does not have a functioning spleen</w:t>
      </w:r>
    </w:p>
    <w:p w14:paraId="7381135E" w14:textId="77777777" w:rsidR="00FD4EFB" w:rsidRPr="00FD4EFB" w:rsidRDefault="00FD4EFB" w:rsidP="00FD4EFB">
      <w:pPr>
        <w:pStyle w:val="Bullet1"/>
        <w:rPr>
          <w:sz w:val="22"/>
          <w:szCs w:val="22"/>
        </w:rPr>
      </w:pPr>
      <w:r w:rsidRPr="00FD4EFB">
        <w:rPr>
          <w:sz w:val="22"/>
          <w:szCs w:val="22"/>
        </w:rPr>
        <w:t>lives with someone who has a disease which lowers immunity (for example, leukaemia, cancer, HIV),</w:t>
      </w:r>
    </w:p>
    <w:p w14:paraId="39D0E7D9" w14:textId="77777777" w:rsidR="00FD4EFB" w:rsidRPr="00FD4EFB" w:rsidRDefault="00FD4EFB" w:rsidP="00FD4EFB">
      <w:pPr>
        <w:pStyle w:val="Bullet1"/>
        <w:rPr>
          <w:sz w:val="22"/>
          <w:szCs w:val="22"/>
        </w:rPr>
      </w:pPr>
      <w:r w:rsidRPr="00FD4EFB">
        <w:rPr>
          <w:sz w:val="22"/>
          <w:szCs w:val="22"/>
        </w:rPr>
        <w:t>or lives with someone who is having treatment which lowers immunity (for example, oral steroid medicines such as cortisone and prednisone, disease modifying anti-rheumatic drugs (DMARDs) radiotherapy, chemotherapy)</w:t>
      </w:r>
    </w:p>
    <w:p w14:paraId="1E5B3C7C" w14:textId="77777777" w:rsidR="00FD4EFB" w:rsidRPr="00FD4EFB" w:rsidRDefault="00FD4EFB" w:rsidP="00FD4EFB">
      <w:pPr>
        <w:pStyle w:val="Bullet1"/>
        <w:rPr>
          <w:sz w:val="22"/>
          <w:szCs w:val="22"/>
        </w:rPr>
      </w:pPr>
      <w:r w:rsidRPr="00FD4EFB">
        <w:rPr>
          <w:sz w:val="22"/>
          <w:szCs w:val="22"/>
        </w:rPr>
        <w:t>identifies as an Aboriginal and/or Torres Strait Islander person</w:t>
      </w:r>
    </w:p>
    <w:p w14:paraId="2D2C33EB" w14:textId="77777777" w:rsidR="00FD4EFB" w:rsidRPr="00FD4EFB" w:rsidRDefault="00FD4EFB" w:rsidP="00FD4EFB">
      <w:pPr>
        <w:pStyle w:val="Bullet1"/>
        <w:rPr>
          <w:sz w:val="22"/>
          <w:szCs w:val="22"/>
        </w:rPr>
      </w:pPr>
      <w:r w:rsidRPr="00FD4EFB">
        <w:rPr>
          <w:sz w:val="22"/>
          <w:szCs w:val="22"/>
        </w:rPr>
        <w:t>is planning travel</w:t>
      </w:r>
    </w:p>
    <w:p w14:paraId="31EB6319" w14:textId="563B327F" w:rsidR="00FD4EFB" w:rsidRPr="00FD4EFB" w:rsidRDefault="00FD4EFB" w:rsidP="00FD4EFB">
      <w:pPr>
        <w:pStyle w:val="Bullet1"/>
        <w:rPr>
          <w:sz w:val="22"/>
          <w:szCs w:val="22"/>
        </w:rPr>
      </w:pPr>
      <w:r w:rsidRPr="00FD4EFB">
        <w:rPr>
          <w:sz w:val="22"/>
          <w:szCs w:val="22"/>
        </w:rPr>
        <w:t>has an occupation or lifestyle factor/s for which vaccination may be needed.</w:t>
      </w:r>
    </w:p>
    <w:p w14:paraId="369F207E" w14:textId="77777777" w:rsidR="00FD4EFB" w:rsidRPr="00FD4EFB" w:rsidRDefault="00FD4EFB" w:rsidP="00FD4EFB">
      <w:pPr>
        <w:pStyle w:val="Heading2"/>
        <w:rPr>
          <w:b w:val="0"/>
          <w:bCs/>
          <w:sz w:val="28"/>
          <w:szCs w:val="24"/>
        </w:rPr>
      </w:pPr>
      <w:r w:rsidRPr="00FD4EFB">
        <w:rPr>
          <w:b w:val="0"/>
          <w:bCs/>
          <w:sz w:val="28"/>
          <w:szCs w:val="24"/>
        </w:rPr>
        <w:t>Before any immunisation takes place, your immunisation provider will ask:</w:t>
      </w:r>
    </w:p>
    <w:p w14:paraId="1C0323DC" w14:textId="77777777" w:rsidR="00FD4EFB" w:rsidRPr="00AE228D" w:rsidRDefault="00FD4EFB" w:rsidP="00FD4EFB">
      <w:pPr>
        <w:pStyle w:val="Bullet1"/>
      </w:pPr>
      <w:r w:rsidRPr="00AE228D">
        <w:t>Do</w:t>
      </w:r>
      <w:r w:rsidRPr="00AE228D">
        <w:rPr>
          <w:spacing w:val="-4"/>
        </w:rPr>
        <w:t xml:space="preserve"> </w:t>
      </w:r>
      <w:r w:rsidRPr="00AE228D">
        <w:t>you</w:t>
      </w:r>
      <w:r w:rsidRPr="00AE228D">
        <w:rPr>
          <w:spacing w:val="-4"/>
        </w:rPr>
        <w:t xml:space="preserve"> </w:t>
      </w:r>
      <w:r w:rsidRPr="00AE228D">
        <w:t>understand</w:t>
      </w:r>
      <w:r w:rsidRPr="00AE228D">
        <w:rPr>
          <w:spacing w:val="-4"/>
        </w:rPr>
        <w:t xml:space="preserve"> </w:t>
      </w:r>
      <w:r w:rsidRPr="00AE228D">
        <w:t>the</w:t>
      </w:r>
      <w:r w:rsidRPr="00AE228D">
        <w:rPr>
          <w:spacing w:val="-4"/>
        </w:rPr>
        <w:t xml:space="preserve"> </w:t>
      </w:r>
      <w:r w:rsidRPr="00AE228D">
        <w:t>information</w:t>
      </w:r>
      <w:r w:rsidRPr="00AE228D">
        <w:rPr>
          <w:spacing w:val="-4"/>
        </w:rPr>
        <w:t xml:space="preserve"> </w:t>
      </w:r>
      <w:r w:rsidRPr="00AE228D">
        <w:t>provided</w:t>
      </w:r>
      <w:r w:rsidRPr="00AE228D">
        <w:rPr>
          <w:spacing w:val="-4"/>
        </w:rPr>
        <w:t xml:space="preserve"> </w:t>
      </w:r>
      <w:r w:rsidRPr="00AE228D">
        <w:t>to</w:t>
      </w:r>
      <w:r w:rsidRPr="00AE228D">
        <w:rPr>
          <w:spacing w:val="-4"/>
        </w:rPr>
        <w:t xml:space="preserve"> </w:t>
      </w:r>
      <w:r w:rsidRPr="00AE228D">
        <w:t>you</w:t>
      </w:r>
      <w:r w:rsidRPr="00AE228D">
        <w:rPr>
          <w:spacing w:val="-4"/>
        </w:rPr>
        <w:t xml:space="preserve"> </w:t>
      </w:r>
      <w:r w:rsidRPr="00AE228D">
        <w:t>about</w:t>
      </w:r>
      <w:r w:rsidRPr="00AE228D">
        <w:rPr>
          <w:spacing w:val="-4"/>
        </w:rPr>
        <w:t xml:space="preserve"> </w:t>
      </w:r>
      <w:r w:rsidRPr="00AE228D">
        <w:t>the</w:t>
      </w:r>
      <w:r w:rsidRPr="00AE228D">
        <w:rPr>
          <w:spacing w:val="-4"/>
        </w:rPr>
        <w:t xml:space="preserve"> </w:t>
      </w:r>
      <w:r w:rsidRPr="00AE228D">
        <w:t>immunisation/s?</w:t>
      </w:r>
    </w:p>
    <w:p w14:paraId="3F838132" w14:textId="77777777" w:rsidR="00FD4EFB" w:rsidRPr="00AE228D" w:rsidRDefault="00FD4EFB" w:rsidP="00FD4EFB">
      <w:pPr>
        <w:pStyle w:val="Bullet1"/>
      </w:pPr>
      <w:r w:rsidRPr="00AE228D">
        <w:t>Do you need more information to decide whether to</w:t>
      </w:r>
      <w:r w:rsidRPr="00AE228D">
        <w:rPr>
          <w:spacing w:val="-17"/>
        </w:rPr>
        <w:t xml:space="preserve"> </w:t>
      </w:r>
      <w:r w:rsidRPr="00AE228D">
        <w:t>proceed?</w:t>
      </w:r>
    </w:p>
    <w:p w14:paraId="33001F93" w14:textId="77777777" w:rsidR="00FD4EFB" w:rsidRDefault="00FD4EFB" w:rsidP="00FD4EFB">
      <w:pPr>
        <w:pStyle w:val="Bullet1"/>
      </w:pPr>
      <w:r w:rsidRPr="00AE228D">
        <w:t>Did you bring your / your child’s immunisation record with</w:t>
      </w:r>
      <w:r w:rsidRPr="00AE228D">
        <w:rPr>
          <w:spacing w:val="-32"/>
        </w:rPr>
        <w:t xml:space="preserve"> </w:t>
      </w:r>
      <w:r w:rsidRPr="00AE228D">
        <w:t>you?</w:t>
      </w:r>
      <w:r w:rsidRPr="00AE228D">
        <w:rPr>
          <w:noProof/>
        </w:rPr>
        <w:t xml:space="preserve"> </w:t>
      </w:r>
    </w:p>
    <w:p w14:paraId="4BCD0C5F" w14:textId="5B8BC031" w:rsidR="00FD4EFB" w:rsidRDefault="00FD4EFB" w:rsidP="00FD4EFB">
      <w:pPr>
        <w:pStyle w:val="Body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539"/>
      </w:tblGrid>
      <w:tr w:rsidR="00FD4EFB" w14:paraId="47A4E685" w14:textId="77777777" w:rsidTr="000F242E">
        <w:tc>
          <w:tcPr>
            <w:tcW w:w="7655" w:type="dxa"/>
          </w:tcPr>
          <w:p w14:paraId="430C1AC5" w14:textId="426BCDBC" w:rsidR="00FD4EFB" w:rsidRDefault="00FD4EFB" w:rsidP="00FD4EFB">
            <w:pPr>
              <w:pStyle w:val="Body"/>
              <w:rPr>
                <w:lang w:val="en-US"/>
              </w:rPr>
            </w:pPr>
            <w:r w:rsidRPr="00AE228D">
              <w:lastRenderedPageBreak/>
              <w:t>Immunisation providers must report all vaccinations listed on the National Immunisation Program to the Australian Immunisation Register (AIR). The AIR is a national register that records vaccines given to people of all ages in Australia. You may obtain an Immunisation History Statement, a listing of all your vaccinations recorded on the AIR.</w:t>
            </w:r>
          </w:p>
          <w:p w14:paraId="6DE2ED94" w14:textId="77777777" w:rsidR="00FD4EFB" w:rsidRDefault="00FD4EFB" w:rsidP="00FD4EFB">
            <w:pPr>
              <w:pStyle w:val="Body"/>
              <w:rPr>
                <w:lang w:val="en-US"/>
              </w:rPr>
            </w:pPr>
            <w:r w:rsidRPr="00FD4EFB">
              <w:rPr>
                <w:lang w:val="en-US"/>
              </w:rPr>
              <w:t>Scan this QR code to read about the Australian Immunisation Register</w:t>
            </w:r>
            <w:r>
              <w:rPr>
                <w:lang w:val="en-US"/>
              </w:rPr>
              <w:t xml:space="preserve"> </w:t>
            </w:r>
            <w:r w:rsidRPr="00FD4EFB">
              <w:rPr>
                <w:lang w:val="en-US"/>
              </w:rPr>
              <w:t>&lt;https://www.servicesaustralia.gov.au/australian-immunisation-register&gt;</w:t>
            </w:r>
            <w:r w:rsidR="00787482">
              <w:rPr>
                <w:lang w:val="en-US"/>
              </w:rPr>
              <w:t>.</w:t>
            </w:r>
          </w:p>
          <w:p w14:paraId="1A89EF6E" w14:textId="7597EE81" w:rsidR="000F242E" w:rsidRPr="000F242E" w:rsidRDefault="000F242E" w:rsidP="00FD4EFB">
            <w:pPr>
              <w:pStyle w:val="Body"/>
              <w:rPr>
                <w:i/>
                <w:iCs/>
                <w:lang w:val="en-US"/>
              </w:rPr>
            </w:pPr>
            <w:r w:rsidRPr="000F242E">
              <w:rPr>
                <w:i/>
                <w:iCs/>
                <w:lang w:val="en-US"/>
              </w:rPr>
              <w:t>(</w:t>
            </w:r>
            <w:r w:rsidRPr="000F242E">
              <w:rPr>
                <w:i/>
                <w:iCs/>
              </w:rPr>
              <w:t>Image description: a QR code that links</w:t>
            </w:r>
            <w:r w:rsidR="00956E42">
              <w:rPr>
                <w:i/>
                <w:iCs/>
              </w:rPr>
              <w:t xml:space="preserve"> to</w:t>
            </w:r>
            <w:r w:rsidRPr="000F242E">
              <w:rPr>
                <w:i/>
                <w:iCs/>
              </w:rPr>
              <w:t xml:space="preserve"> Service Australia Australian Immunisation Register webpage.</w:t>
            </w:r>
            <w:r w:rsidRPr="000F242E">
              <w:rPr>
                <w:i/>
                <w:iCs/>
                <w:lang w:val="en-US"/>
              </w:rPr>
              <w:t>)</w:t>
            </w:r>
          </w:p>
        </w:tc>
        <w:tc>
          <w:tcPr>
            <w:tcW w:w="2539" w:type="dxa"/>
            <w:vAlign w:val="center"/>
          </w:tcPr>
          <w:p w14:paraId="46DEF515" w14:textId="77777777" w:rsidR="00FD4EFB" w:rsidRDefault="00FD4EFB" w:rsidP="00787482">
            <w:pPr>
              <w:pStyle w:val="Body"/>
              <w:spacing w:after="0"/>
              <w:jc w:val="center"/>
            </w:pPr>
            <w:r w:rsidRPr="00AE228D">
              <w:rPr>
                <w:noProof/>
                <w:sz w:val="22"/>
                <w:szCs w:val="22"/>
              </w:rPr>
              <w:drawing>
                <wp:inline distT="0" distB="0" distL="0" distR="0" wp14:anchorId="0C566967" wp14:editId="1AA35626">
                  <wp:extent cx="1152000" cy="1152000"/>
                  <wp:effectExtent l="0" t="0" r="0" b="0"/>
                  <wp:docPr id="1638163414" name="Picture 1" descr="QR Cod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0" cy="11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B30A74" w14:textId="671C27A6" w:rsidR="004272B2" w:rsidRDefault="004272B2" w:rsidP="00787482">
            <w:pPr>
              <w:pStyle w:val="Body"/>
              <w:jc w:val="center"/>
            </w:pPr>
          </w:p>
        </w:tc>
      </w:tr>
    </w:tbl>
    <w:p w14:paraId="11625E67" w14:textId="77777777" w:rsidR="00FD4EFB" w:rsidRDefault="00FD4EFB" w:rsidP="00FD4EFB">
      <w:pPr>
        <w:pStyle w:val="Heading2"/>
        <w:rPr>
          <w:b w:val="0"/>
          <w:bCs/>
          <w:sz w:val="28"/>
          <w:szCs w:val="24"/>
        </w:rPr>
      </w:pPr>
      <w:r w:rsidRPr="00FD4EFB">
        <w:rPr>
          <w:b w:val="0"/>
          <w:bCs/>
          <w:sz w:val="28"/>
          <w:szCs w:val="24"/>
        </w:rPr>
        <w:t>Comparison of the effects of diseases and the side effects of vaccines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549"/>
      </w:tblGrid>
      <w:tr w:rsidR="00FD4EFB" w14:paraId="4920BE6B" w14:textId="77777777" w:rsidTr="1FA10487">
        <w:tc>
          <w:tcPr>
            <w:tcW w:w="7655" w:type="dxa"/>
          </w:tcPr>
          <w:p w14:paraId="55C86BCB" w14:textId="77777777" w:rsidR="00FD4EFB" w:rsidRDefault="00FD4EFB" w:rsidP="00787482">
            <w:pPr>
              <w:pStyle w:val="Body"/>
              <w:rPr>
                <w:lang w:val="en-US"/>
              </w:rPr>
            </w:pPr>
            <w:r w:rsidRPr="00FD4EFB">
              <w:rPr>
                <w:lang w:val="en-US"/>
              </w:rPr>
              <w:t>Scan this QR code to read the comparison of the effects of diseases and the side effects of vaccines on the National Immunisation Program</w:t>
            </w:r>
            <w:r w:rsidR="00787482">
              <w:rPr>
                <w:lang w:val="en-US"/>
              </w:rPr>
              <w:t xml:space="preserve"> </w:t>
            </w:r>
            <w:r w:rsidRPr="00FD4EFB">
              <w:rPr>
                <w:lang w:val="en-US"/>
              </w:rPr>
              <w:t>&lt;https://immunisationhandbook.health.gov.au/resources/tables/table-comparison-of-the-effects-of-diseases-and-the-side-effects-of-vaccines-on-the-national-immunisation-program&gt;</w:t>
            </w:r>
            <w:r w:rsidR="00787482">
              <w:rPr>
                <w:lang w:val="en-US"/>
              </w:rPr>
              <w:t>.</w:t>
            </w:r>
          </w:p>
          <w:p w14:paraId="3C3E471F" w14:textId="0E4B7FF1" w:rsidR="000F242E" w:rsidRPr="000F242E" w:rsidRDefault="000F242E" w:rsidP="0019120B">
            <w:pPr>
              <w:pStyle w:val="Body"/>
              <w:rPr>
                <w:i/>
                <w:iCs/>
                <w:lang w:val="en-US"/>
              </w:rPr>
            </w:pPr>
            <w:r w:rsidRPr="000F242E">
              <w:rPr>
                <w:i/>
                <w:iCs/>
                <w:lang w:val="en-US"/>
              </w:rPr>
              <w:t>(</w:t>
            </w:r>
            <w:r w:rsidRPr="000F242E">
              <w:rPr>
                <w:i/>
                <w:iCs/>
              </w:rPr>
              <w:t xml:space="preserve">Image description: a QR code that links </w:t>
            </w:r>
            <w:r w:rsidR="00956E42">
              <w:rPr>
                <w:i/>
                <w:iCs/>
              </w:rPr>
              <w:t xml:space="preserve">to the Australian Immunisation </w:t>
            </w:r>
            <w:r w:rsidR="00956E42" w:rsidRPr="0019120B">
              <w:rPr>
                <w:i/>
                <w:iCs/>
              </w:rPr>
              <w:t xml:space="preserve">Handbook </w:t>
            </w:r>
            <w:r w:rsidR="0019120B" w:rsidRPr="0019120B">
              <w:rPr>
                <w:i/>
                <w:iCs/>
              </w:rPr>
              <w:t>Comparison of the effects of diseases and the side effects of vaccines on the National Immunisation Program table</w:t>
            </w:r>
            <w:r w:rsidRPr="0019120B">
              <w:rPr>
                <w:i/>
                <w:iCs/>
              </w:rPr>
              <w:t>.</w:t>
            </w:r>
            <w:r w:rsidRPr="0019120B">
              <w:rPr>
                <w:i/>
                <w:iCs/>
                <w:lang w:val="en-US"/>
              </w:rPr>
              <w:t>)</w:t>
            </w:r>
          </w:p>
        </w:tc>
        <w:tc>
          <w:tcPr>
            <w:tcW w:w="2549" w:type="dxa"/>
            <w:vAlign w:val="center"/>
          </w:tcPr>
          <w:p w14:paraId="15EB3917" w14:textId="77777777" w:rsidR="00FD4EFB" w:rsidRDefault="00FD4EFB" w:rsidP="000F242E">
            <w:pPr>
              <w:pStyle w:val="Body"/>
              <w:spacing w:after="0"/>
              <w:jc w:val="center"/>
            </w:pPr>
            <w:r w:rsidRPr="00AE228D">
              <w:rPr>
                <w:noProof/>
                <w:sz w:val="22"/>
                <w:szCs w:val="22"/>
              </w:rPr>
              <w:drawing>
                <wp:inline distT="0" distB="0" distL="0" distR="0" wp14:anchorId="3123314C" wp14:editId="7325614E">
                  <wp:extent cx="1200150" cy="1200150"/>
                  <wp:effectExtent l="0" t="0" r="0" b="0"/>
                  <wp:docPr id="947370107" name="Picture 4" descr="QR Cod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QR Cod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65" cy="120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3B4707" w14:textId="0DCC60FC" w:rsidR="00787482" w:rsidRDefault="00787482" w:rsidP="000F242E">
            <w:pPr>
              <w:pStyle w:val="Body"/>
              <w:jc w:val="center"/>
            </w:pPr>
          </w:p>
        </w:tc>
      </w:tr>
      <w:tr w:rsidR="0055119B" w14:paraId="14F8BE3F" w14:textId="77777777" w:rsidTr="1FA10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108" w:type="dxa"/>
          </w:tblCellMar>
          <w:tblLook w:val="0600" w:firstRow="0" w:lastRow="0" w:firstColumn="0" w:lastColumn="0" w:noHBand="1" w:noVBand="1"/>
        </w:tblPrEx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28FE" w14:textId="62315368" w:rsidR="0055119B" w:rsidRDefault="0055119B" w:rsidP="1FA10487">
            <w:pPr>
              <w:pStyle w:val="Accessibilitypara"/>
              <w:rPr>
                <w:sz w:val="21"/>
                <w:szCs w:val="21"/>
              </w:rPr>
            </w:pPr>
            <w:bookmarkStart w:id="0" w:name="_Hlk37240926"/>
            <w:r w:rsidRPr="1FA10487">
              <w:rPr>
                <w:sz w:val="21"/>
                <w:szCs w:val="21"/>
              </w:rPr>
              <w:t xml:space="preserve">To receive this document in another format, email </w:t>
            </w:r>
            <w:r w:rsidR="00FD4EFB" w:rsidRPr="1FA10487">
              <w:rPr>
                <w:sz w:val="21"/>
                <w:szCs w:val="21"/>
              </w:rPr>
              <w:t xml:space="preserve">the </w:t>
            </w:r>
            <w:hyperlink r:id="rId20">
              <w:r w:rsidR="00FD4EFB" w:rsidRPr="1FA10487">
                <w:rPr>
                  <w:rStyle w:val="Hyperlink"/>
                  <w:sz w:val="21"/>
                  <w:szCs w:val="21"/>
                </w:rPr>
                <w:t>Immunisation Program</w:t>
              </w:r>
            </w:hyperlink>
            <w:r w:rsidR="289E85D6" w:rsidRPr="1FA10487">
              <w:rPr>
                <w:sz w:val="21"/>
                <w:szCs w:val="21"/>
              </w:rPr>
              <w:t xml:space="preserve"> </w:t>
            </w:r>
            <w:r w:rsidR="00FD4EFB" w:rsidRPr="1FA10487">
              <w:rPr>
                <w:sz w:val="21"/>
                <w:szCs w:val="21"/>
              </w:rPr>
              <w:t>&lt;immunisation@health.vic.gov.au&gt;.</w:t>
            </w:r>
          </w:p>
          <w:p w14:paraId="565E7C14" w14:textId="77777777" w:rsidR="00FD4EFB" w:rsidRPr="0055119B" w:rsidRDefault="00FD4EFB" w:rsidP="00FD4EFB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4045333" w14:textId="7C681AA3" w:rsidR="00FD4EFB" w:rsidRDefault="00FD4EFB" w:rsidP="00FD4EFB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>
              <w:rPr>
                <w:color w:val="004C97"/>
              </w:rPr>
              <w:t>February 2025</w:t>
            </w:r>
            <w:r w:rsidRPr="0055119B">
              <w:t>.</w:t>
            </w:r>
          </w:p>
        </w:tc>
      </w:tr>
      <w:bookmarkEnd w:id="0"/>
    </w:tbl>
    <w:p w14:paraId="25A72DE3" w14:textId="77777777" w:rsidR="00162CA9" w:rsidRDefault="00162CA9" w:rsidP="00162CA9">
      <w:pPr>
        <w:pStyle w:val="Body"/>
      </w:pPr>
    </w:p>
    <w:sectPr w:rsidR="00162CA9" w:rsidSect="00E62622"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C5C1" w14:textId="77777777" w:rsidR="00386464" w:rsidRDefault="00386464">
      <w:r>
        <w:separator/>
      </w:r>
    </w:p>
  </w:endnote>
  <w:endnote w:type="continuationSeparator" w:id="0">
    <w:p w14:paraId="7BE87B10" w14:textId="77777777" w:rsidR="00386464" w:rsidRDefault="00386464">
      <w:r>
        <w:continuationSeparator/>
      </w:r>
    </w:p>
  </w:endnote>
  <w:endnote w:type="continuationNotice" w:id="1">
    <w:p w14:paraId="6A6BC8D6" w14:textId="77777777" w:rsidR="00386464" w:rsidRDefault="003864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DD30" w14:textId="77777777" w:rsidR="00FF4DE4" w:rsidRDefault="00FF4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696E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410424E0" wp14:editId="57077A0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4E1DB93" wp14:editId="77B17F9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B8F7F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719EB51">
            <v:shapetype id="_x0000_t202" coordsize="21600,21600" o:spt="202" path="m,l,21600r21600,l21600,xe" w14:anchorId="54E1DB93">
              <v:stroke joinstyle="miter"/>
              <v:path gradientshapeok="t" o:connecttype="rect"/>
            </v:shapetype>
            <v:shape id="MSIPCMc3054336811d08b680b9289e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B21F90" w:rsidR="00E261B3" w:rsidP="00B21F90" w:rsidRDefault="00E261B3" w14:paraId="75F360E3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8723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6F7911AE" wp14:editId="12A83F38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4AD795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476D5804">
            <v:shapetype id="_x0000_t202" coordsize="21600,21600" o:spt="202" path="m,l,21600r21600,l21600,xe" w14:anchorId="6F7911AE">
              <v:stroke joinstyle="miter"/>
              <v:path gradientshapeok="t" o:connecttype="rect"/>
            </v:shapetype>
            <v:shape id="MSIPCM418f4cbe97f099549309dca7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>
              <v:textbox inset=",0,,0">
                <w:txbxContent>
                  <w:p w:rsidRPr="00B21F90" w:rsidR="00E261B3" w:rsidP="00B21F90" w:rsidRDefault="00E261B3" w14:paraId="09E77742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AE4C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B8DF653" wp14:editId="702FA3B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39F0E7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354ECD33">
            <v:shapetype id="_x0000_t202" coordsize="21600,21600" o:spt="202" path="m,l,21600r21600,l21600,xe" w14:anchorId="5B8DF653">
              <v:stroke joinstyle="miter"/>
              <v:path gradientshapeok="t" o:connecttype="rect"/>
            </v:shapetype>
            <v:shape id="MSIPCMf473436da8889006ed5648e0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3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>
              <v:textbox inset=",0,,0">
                <w:txbxContent>
                  <w:p w:rsidRPr="00B07FF7" w:rsidR="00B07FF7" w:rsidP="00B07FF7" w:rsidRDefault="00B07FF7" w14:paraId="08CE8BEA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F071" w14:textId="77777777" w:rsidR="00386464" w:rsidRDefault="00386464" w:rsidP="002862F1">
      <w:pPr>
        <w:spacing w:before="120"/>
      </w:pPr>
      <w:r>
        <w:separator/>
      </w:r>
    </w:p>
  </w:footnote>
  <w:footnote w:type="continuationSeparator" w:id="0">
    <w:p w14:paraId="09B13ABA" w14:textId="77777777" w:rsidR="00386464" w:rsidRDefault="00386464">
      <w:r>
        <w:continuationSeparator/>
      </w:r>
    </w:p>
  </w:footnote>
  <w:footnote w:type="continuationNotice" w:id="1">
    <w:p w14:paraId="3A6B19F4" w14:textId="77777777" w:rsidR="00386464" w:rsidRDefault="003864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C2A5" w14:textId="77777777" w:rsidR="00FF4DE4" w:rsidRDefault="00FF4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C6BF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3222" w14:textId="77777777" w:rsidR="00FF4DE4" w:rsidRDefault="00FF4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479DB"/>
    <w:multiLevelType w:val="hybridMultilevel"/>
    <w:tmpl w:val="3668A6C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33CBC"/>
    <w:multiLevelType w:val="hybridMultilevel"/>
    <w:tmpl w:val="69F2F7F4"/>
    <w:lvl w:ilvl="0" w:tplc="F462E416">
      <w:numFmt w:val="bullet"/>
      <w:lvlText w:val="•"/>
      <w:lvlJc w:val="left"/>
      <w:pPr>
        <w:ind w:left="590" w:hanging="227"/>
      </w:pPr>
      <w:rPr>
        <w:rFonts w:ascii="VIC" w:eastAsia="VIC" w:hAnsi="VIC" w:cs="VIC" w:hint="default"/>
        <w:color w:val="231F20"/>
        <w:spacing w:val="-3"/>
        <w:w w:val="100"/>
        <w:sz w:val="19"/>
        <w:szCs w:val="19"/>
      </w:rPr>
    </w:lvl>
    <w:lvl w:ilvl="1" w:tplc="BBB6A79E">
      <w:numFmt w:val="bullet"/>
      <w:lvlText w:val="•"/>
      <w:lvlJc w:val="left"/>
      <w:pPr>
        <w:ind w:left="907" w:hanging="227"/>
      </w:pPr>
      <w:rPr>
        <w:rFonts w:ascii="VIC" w:eastAsia="VIC" w:hAnsi="VIC" w:cs="VIC" w:hint="default"/>
        <w:color w:val="231F20"/>
        <w:spacing w:val="-8"/>
        <w:w w:val="100"/>
        <w:sz w:val="19"/>
        <w:szCs w:val="19"/>
      </w:rPr>
    </w:lvl>
    <w:lvl w:ilvl="2" w:tplc="ED1CE620">
      <w:numFmt w:val="bullet"/>
      <w:lvlText w:val="•"/>
      <w:lvlJc w:val="left"/>
      <w:pPr>
        <w:ind w:left="1478" w:hanging="227"/>
      </w:pPr>
      <w:rPr>
        <w:rFonts w:hint="default"/>
      </w:rPr>
    </w:lvl>
    <w:lvl w:ilvl="3" w:tplc="0F86C694">
      <w:numFmt w:val="bullet"/>
      <w:lvlText w:val="•"/>
      <w:lvlJc w:val="left"/>
      <w:pPr>
        <w:ind w:left="2056" w:hanging="227"/>
      </w:pPr>
      <w:rPr>
        <w:rFonts w:hint="default"/>
      </w:rPr>
    </w:lvl>
    <w:lvl w:ilvl="4" w:tplc="B830932E">
      <w:numFmt w:val="bullet"/>
      <w:lvlText w:val="•"/>
      <w:lvlJc w:val="left"/>
      <w:pPr>
        <w:ind w:left="2634" w:hanging="227"/>
      </w:pPr>
      <w:rPr>
        <w:rFonts w:hint="default"/>
      </w:rPr>
    </w:lvl>
    <w:lvl w:ilvl="5" w:tplc="E15E52B2">
      <w:numFmt w:val="bullet"/>
      <w:lvlText w:val="•"/>
      <w:lvlJc w:val="left"/>
      <w:pPr>
        <w:ind w:left="3213" w:hanging="227"/>
      </w:pPr>
      <w:rPr>
        <w:rFonts w:hint="default"/>
      </w:rPr>
    </w:lvl>
    <w:lvl w:ilvl="6" w:tplc="F4A2A0A2">
      <w:numFmt w:val="bullet"/>
      <w:lvlText w:val="•"/>
      <w:lvlJc w:val="left"/>
      <w:pPr>
        <w:ind w:left="3791" w:hanging="227"/>
      </w:pPr>
      <w:rPr>
        <w:rFonts w:hint="default"/>
      </w:rPr>
    </w:lvl>
    <w:lvl w:ilvl="7" w:tplc="149ACF9E">
      <w:numFmt w:val="bullet"/>
      <w:lvlText w:val="•"/>
      <w:lvlJc w:val="left"/>
      <w:pPr>
        <w:ind w:left="4369" w:hanging="227"/>
      </w:pPr>
      <w:rPr>
        <w:rFonts w:hint="default"/>
      </w:rPr>
    </w:lvl>
    <w:lvl w:ilvl="8" w:tplc="8B10817A">
      <w:numFmt w:val="bullet"/>
      <w:lvlText w:val="•"/>
      <w:lvlJc w:val="left"/>
      <w:pPr>
        <w:ind w:left="4948" w:hanging="227"/>
      </w:pPr>
      <w:rPr>
        <w:rFonts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D5776F"/>
    <w:multiLevelType w:val="hybridMultilevel"/>
    <w:tmpl w:val="5C64F8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1725362">
    <w:abstractNumId w:val="10"/>
  </w:num>
  <w:num w:numId="2" w16cid:durableId="34083413">
    <w:abstractNumId w:val="18"/>
  </w:num>
  <w:num w:numId="3" w16cid:durableId="18991295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89264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34648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40624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1198272">
    <w:abstractNumId w:val="22"/>
  </w:num>
  <w:num w:numId="8" w16cid:durableId="1131021805">
    <w:abstractNumId w:val="17"/>
  </w:num>
  <w:num w:numId="9" w16cid:durableId="1121992161">
    <w:abstractNumId w:val="21"/>
  </w:num>
  <w:num w:numId="10" w16cid:durableId="4727216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9970727">
    <w:abstractNumId w:val="23"/>
  </w:num>
  <w:num w:numId="12" w16cid:durableId="17114205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0331258">
    <w:abstractNumId w:val="19"/>
  </w:num>
  <w:num w:numId="14" w16cid:durableId="20190439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8534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10851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51537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9598967">
    <w:abstractNumId w:val="26"/>
  </w:num>
  <w:num w:numId="19" w16cid:durableId="4396867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0565879">
    <w:abstractNumId w:val="14"/>
  </w:num>
  <w:num w:numId="21" w16cid:durableId="1461414504">
    <w:abstractNumId w:val="12"/>
  </w:num>
  <w:num w:numId="22" w16cid:durableId="14534757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7770379">
    <w:abstractNumId w:val="15"/>
  </w:num>
  <w:num w:numId="24" w16cid:durableId="314723170">
    <w:abstractNumId w:val="27"/>
  </w:num>
  <w:num w:numId="25" w16cid:durableId="630211190">
    <w:abstractNumId w:val="24"/>
  </w:num>
  <w:num w:numId="26" w16cid:durableId="1898130717">
    <w:abstractNumId w:val="20"/>
  </w:num>
  <w:num w:numId="27" w16cid:durableId="2129355162">
    <w:abstractNumId w:val="11"/>
  </w:num>
  <w:num w:numId="28" w16cid:durableId="1508835380">
    <w:abstractNumId w:val="28"/>
  </w:num>
  <w:num w:numId="29" w16cid:durableId="830827999">
    <w:abstractNumId w:val="9"/>
  </w:num>
  <w:num w:numId="30" w16cid:durableId="605386989">
    <w:abstractNumId w:val="7"/>
  </w:num>
  <w:num w:numId="31" w16cid:durableId="5525656">
    <w:abstractNumId w:val="6"/>
  </w:num>
  <w:num w:numId="32" w16cid:durableId="1814642184">
    <w:abstractNumId w:val="5"/>
  </w:num>
  <w:num w:numId="33" w16cid:durableId="1688562506">
    <w:abstractNumId w:val="4"/>
  </w:num>
  <w:num w:numId="34" w16cid:durableId="748577804">
    <w:abstractNumId w:val="8"/>
  </w:num>
  <w:num w:numId="35" w16cid:durableId="1597716522">
    <w:abstractNumId w:val="3"/>
  </w:num>
  <w:num w:numId="36" w16cid:durableId="458956515">
    <w:abstractNumId w:val="2"/>
  </w:num>
  <w:num w:numId="37" w16cid:durableId="1130788175">
    <w:abstractNumId w:val="1"/>
  </w:num>
  <w:num w:numId="38" w16cid:durableId="1523786864">
    <w:abstractNumId w:val="0"/>
  </w:num>
  <w:num w:numId="39" w16cid:durableId="9604555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9787403">
    <w:abstractNumId w:val="16"/>
  </w:num>
  <w:num w:numId="41" w16cid:durableId="2096316643">
    <w:abstractNumId w:val="29"/>
  </w:num>
  <w:num w:numId="42" w16cid:durableId="1206067535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FB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39CF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2A21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06"/>
    <w:rsid w:val="000E6BD4"/>
    <w:rsid w:val="000E6D6D"/>
    <w:rsid w:val="000F1F1E"/>
    <w:rsid w:val="000F2259"/>
    <w:rsid w:val="000F242E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15F9"/>
    <w:rsid w:val="001217E9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120B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3C7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6F4C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359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0302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05A8"/>
    <w:rsid w:val="002E0D37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464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272B2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172A7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7192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482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F23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14BB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56E42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9CE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5D27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E6106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4CF8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5AC3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4CBB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070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362C1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55F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4EFB"/>
    <w:rsid w:val="00FD722A"/>
    <w:rsid w:val="00FE2D08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1FA10487"/>
    <w:rsid w:val="289E85D6"/>
    <w:rsid w:val="31F32A84"/>
    <w:rsid w:val="4C039E07"/>
    <w:rsid w:val="6ED6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A6B28F"/>
  <w15:docId w15:val="{94B1B102-50FF-4BED-97FA-FFA98CB7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1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BodyText">
    <w:name w:val="Body Text"/>
    <w:basedOn w:val="Normal"/>
    <w:link w:val="BodyTextChar"/>
    <w:uiPriority w:val="1"/>
    <w:qFormat/>
    <w:rsid w:val="00FD4EFB"/>
    <w:pPr>
      <w:widowControl w:val="0"/>
      <w:autoSpaceDE w:val="0"/>
      <w:autoSpaceDN w:val="0"/>
      <w:spacing w:after="0" w:line="240" w:lineRule="auto"/>
      <w:ind w:hanging="227"/>
    </w:pPr>
    <w:rPr>
      <w:rFonts w:ascii="VIC" w:eastAsia="VIC" w:hAnsi="VIC" w:cs="VIC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D4EFB"/>
    <w:rPr>
      <w:rFonts w:ascii="VIC" w:eastAsia="VIC" w:hAnsi="VIC" w:cs="VIC"/>
      <w:sz w:val="19"/>
      <w:szCs w:val="19"/>
      <w:lang w:val="en-US" w:eastAsia="en-US"/>
    </w:rPr>
  </w:style>
  <w:style w:type="paragraph" w:styleId="ListParagraph">
    <w:name w:val="List Paragraph"/>
    <w:basedOn w:val="Normal"/>
    <w:uiPriority w:val="1"/>
    <w:qFormat/>
    <w:rsid w:val="00FD4EFB"/>
    <w:pPr>
      <w:widowControl w:val="0"/>
      <w:autoSpaceDE w:val="0"/>
      <w:autoSpaceDN w:val="0"/>
      <w:spacing w:before="39" w:after="0" w:line="240" w:lineRule="auto"/>
      <w:ind w:left="590" w:hanging="227"/>
    </w:pPr>
    <w:rPr>
      <w:rFonts w:ascii="VIC" w:eastAsia="VIC" w:hAnsi="VIC" w:cs="VIC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immunisation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calOrder xmlns="56f13c3b-1a5e-4b20-8813-0ef8710fa369" xsi:nil="true"/>
    <Preview xmlns="56f13c3b-1a5e-4b20-8813-0ef8710fa369" xsi:nil="true"/>
    <TaxCatchAll xmlns="5ce0f2b5-5be5-4508-bce9-d7011ece0659" xsi:nil="true"/>
    <TRIMNumber xmlns="56f13c3b-1a5e-4b20-8813-0ef8710fa369" xsi:nil="true"/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3" ma:contentTypeDescription="Create a new document." ma:contentTypeScope="" ma:versionID="18cb6fa38dfdbcc0955faeaa60b908b0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34cda9a8a72ffa545934a7f267bcb92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4711D4-9269-4269-AC09-97B613AFC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navy factsheet</vt:lpstr>
    </vt:vector>
  </TitlesOfParts>
  <Manager/>
  <Company>Victoria State Government, Department of Health</Company>
  <LinksUpToDate>false</LinksUpToDate>
  <CharactersWithSpaces>3673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immunisation checklist Feb 2025</dc:title>
  <dc:subject/>
  <dc:creator>Femi Zhou</dc:creator>
  <cp:keywords/>
  <dc:description/>
  <cp:lastModifiedBy>Claire East (Health)</cp:lastModifiedBy>
  <cp:revision>13</cp:revision>
  <cp:lastPrinted>2020-03-30T21:28:00Z</cp:lastPrinted>
  <dcterms:created xsi:type="dcterms:W3CDTF">2025-02-26T19:16:00Z</dcterms:created>
  <dcterms:modified xsi:type="dcterms:W3CDTF">2025-03-11T00:47:00Z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