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6A094"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6C6BB50" wp14:editId="710CCA6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8AB3A7E"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3211D3C" w14:textId="77777777" w:rsidTr="00B07FF7">
        <w:trPr>
          <w:trHeight w:val="622"/>
        </w:trPr>
        <w:tc>
          <w:tcPr>
            <w:tcW w:w="10348" w:type="dxa"/>
            <w:tcMar>
              <w:top w:w="1531" w:type="dxa"/>
              <w:left w:w="0" w:type="dxa"/>
              <w:right w:w="0" w:type="dxa"/>
            </w:tcMar>
          </w:tcPr>
          <w:p w14:paraId="7BEFA1DA" w14:textId="1B451C6D" w:rsidR="003B5733" w:rsidRPr="003B5733" w:rsidRDefault="002C6290" w:rsidP="003B5733">
            <w:pPr>
              <w:pStyle w:val="Documenttitle"/>
            </w:pPr>
            <w:r>
              <w:t>Movement</w:t>
            </w:r>
            <w:r w:rsidR="00FF6DF3">
              <w:t xml:space="preserve"> </w:t>
            </w:r>
            <w:r>
              <w:t xml:space="preserve">of </w:t>
            </w:r>
            <w:r w:rsidR="000F4B56">
              <w:t>donated gametes and embryos</w:t>
            </w:r>
            <w:r w:rsidR="00FF6DF3">
              <w:t xml:space="preserve"> formed from donated gametes into</w:t>
            </w:r>
            <w:r>
              <w:t xml:space="preserve"> </w:t>
            </w:r>
            <w:r w:rsidR="00DC0074">
              <w:t>Victoria</w:t>
            </w:r>
          </w:p>
        </w:tc>
      </w:tr>
      <w:tr w:rsidR="003B5733" w14:paraId="68D4B0FD" w14:textId="77777777" w:rsidTr="00B07FF7">
        <w:tc>
          <w:tcPr>
            <w:tcW w:w="10348" w:type="dxa"/>
          </w:tcPr>
          <w:p w14:paraId="186B5626" w14:textId="3C0697ED" w:rsidR="003B5733" w:rsidRPr="00A1389F" w:rsidRDefault="000F4B56" w:rsidP="00601B81">
            <w:pPr>
              <w:pStyle w:val="Documentsubtitle"/>
            </w:pPr>
            <w:r>
              <w:t xml:space="preserve">Guidance document </w:t>
            </w:r>
          </w:p>
        </w:tc>
      </w:tr>
      <w:tr w:rsidR="003B5733" w14:paraId="30629A66" w14:textId="77777777" w:rsidTr="00B07FF7">
        <w:tc>
          <w:tcPr>
            <w:tcW w:w="10348" w:type="dxa"/>
          </w:tcPr>
          <w:p w14:paraId="4296DB29" w14:textId="77777777" w:rsidR="003B5733" w:rsidRPr="001E5058" w:rsidRDefault="000F4B56" w:rsidP="001E5058">
            <w:pPr>
              <w:pStyle w:val="Bannermarking"/>
            </w:pPr>
            <w:fldSimple w:instr=" FILLIN  &quot;Type the protective marking&quot; \d OFFICIAL \o  \* MERGEFORMAT ">
              <w:r>
                <w:t>OFFICIAL</w:t>
              </w:r>
            </w:fldSimple>
          </w:p>
        </w:tc>
      </w:tr>
    </w:tbl>
    <w:p w14:paraId="51CA011D" w14:textId="77777777" w:rsidR="00AD784C" w:rsidRPr="00B57329" w:rsidRDefault="00AD784C" w:rsidP="002365B4">
      <w:pPr>
        <w:pStyle w:val="TOCheadingfactsheet"/>
      </w:pPr>
      <w:r w:rsidRPr="00B57329">
        <w:t>Contents</w:t>
      </w:r>
    </w:p>
    <w:p w14:paraId="5EF2EA8B" w14:textId="22D0AE92" w:rsidR="00BE243B"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91911110" w:history="1">
        <w:r w:rsidR="00BE243B" w:rsidRPr="004A003E">
          <w:rPr>
            <w:rStyle w:val="Hyperlink"/>
          </w:rPr>
          <w:t>Purpose</w:t>
        </w:r>
        <w:r w:rsidR="00BE243B">
          <w:rPr>
            <w:webHidden/>
          </w:rPr>
          <w:tab/>
        </w:r>
        <w:r w:rsidR="00BE243B">
          <w:rPr>
            <w:webHidden/>
          </w:rPr>
          <w:fldChar w:fldCharType="begin"/>
        </w:r>
        <w:r w:rsidR="00BE243B">
          <w:rPr>
            <w:webHidden/>
          </w:rPr>
          <w:instrText xml:space="preserve"> PAGEREF _Toc191911110 \h </w:instrText>
        </w:r>
        <w:r w:rsidR="00BE243B">
          <w:rPr>
            <w:webHidden/>
          </w:rPr>
        </w:r>
        <w:r w:rsidR="00BE243B">
          <w:rPr>
            <w:webHidden/>
          </w:rPr>
          <w:fldChar w:fldCharType="separate"/>
        </w:r>
        <w:r w:rsidR="00BE243B">
          <w:rPr>
            <w:webHidden/>
          </w:rPr>
          <w:t>1</w:t>
        </w:r>
        <w:r w:rsidR="00BE243B">
          <w:rPr>
            <w:webHidden/>
          </w:rPr>
          <w:fldChar w:fldCharType="end"/>
        </w:r>
      </w:hyperlink>
    </w:p>
    <w:p w14:paraId="281CB6B5" w14:textId="3DD39774" w:rsidR="00BE243B" w:rsidRDefault="00BE243B">
      <w:pPr>
        <w:pStyle w:val="TOC1"/>
        <w:rPr>
          <w:rFonts w:asciiTheme="minorHAnsi" w:eastAsiaTheme="minorEastAsia" w:hAnsiTheme="minorHAnsi" w:cstheme="minorBidi"/>
          <w:b w:val="0"/>
          <w:kern w:val="2"/>
          <w:sz w:val="24"/>
          <w:szCs w:val="24"/>
          <w:lang w:eastAsia="en-AU"/>
          <w14:ligatures w14:val="standardContextual"/>
        </w:rPr>
      </w:pPr>
      <w:hyperlink w:anchor="_Toc191911111" w:history="1">
        <w:r w:rsidRPr="004A003E">
          <w:rPr>
            <w:rStyle w:val="Hyperlink"/>
          </w:rPr>
          <w:t>Who can make a certification?</w:t>
        </w:r>
        <w:r>
          <w:rPr>
            <w:webHidden/>
          </w:rPr>
          <w:tab/>
        </w:r>
        <w:r>
          <w:rPr>
            <w:webHidden/>
          </w:rPr>
          <w:fldChar w:fldCharType="begin"/>
        </w:r>
        <w:r>
          <w:rPr>
            <w:webHidden/>
          </w:rPr>
          <w:instrText xml:space="preserve"> PAGEREF _Toc191911111 \h </w:instrText>
        </w:r>
        <w:r>
          <w:rPr>
            <w:webHidden/>
          </w:rPr>
        </w:r>
        <w:r>
          <w:rPr>
            <w:webHidden/>
          </w:rPr>
          <w:fldChar w:fldCharType="separate"/>
        </w:r>
        <w:r>
          <w:rPr>
            <w:webHidden/>
          </w:rPr>
          <w:t>2</w:t>
        </w:r>
        <w:r>
          <w:rPr>
            <w:webHidden/>
          </w:rPr>
          <w:fldChar w:fldCharType="end"/>
        </w:r>
      </w:hyperlink>
    </w:p>
    <w:p w14:paraId="7099F9EB" w14:textId="1C18B2AA" w:rsidR="00BE243B" w:rsidRDefault="00BE243B">
      <w:pPr>
        <w:pStyle w:val="TOC1"/>
        <w:rPr>
          <w:rFonts w:asciiTheme="minorHAnsi" w:eastAsiaTheme="minorEastAsia" w:hAnsiTheme="minorHAnsi" w:cstheme="minorBidi"/>
          <w:b w:val="0"/>
          <w:kern w:val="2"/>
          <w:sz w:val="24"/>
          <w:szCs w:val="24"/>
          <w:lang w:eastAsia="en-AU"/>
          <w14:ligatures w14:val="standardContextual"/>
        </w:rPr>
      </w:pPr>
      <w:hyperlink w:anchor="_Toc191911112" w:history="1">
        <w:r w:rsidRPr="004A003E">
          <w:rPr>
            <w:rStyle w:val="Hyperlink"/>
          </w:rPr>
          <w:t>Certification Criteria – movement of donor material into Victoria</w:t>
        </w:r>
        <w:r>
          <w:rPr>
            <w:webHidden/>
          </w:rPr>
          <w:tab/>
        </w:r>
        <w:r>
          <w:rPr>
            <w:webHidden/>
          </w:rPr>
          <w:fldChar w:fldCharType="begin"/>
        </w:r>
        <w:r>
          <w:rPr>
            <w:webHidden/>
          </w:rPr>
          <w:instrText xml:space="preserve"> PAGEREF _Toc191911112 \h </w:instrText>
        </w:r>
        <w:r>
          <w:rPr>
            <w:webHidden/>
          </w:rPr>
        </w:r>
        <w:r>
          <w:rPr>
            <w:webHidden/>
          </w:rPr>
          <w:fldChar w:fldCharType="separate"/>
        </w:r>
        <w:r>
          <w:rPr>
            <w:webHidden/>
          </w:rPr>
          <w:t>2</w:t>
        </w:r>
        <w:r>
          <w:rPr>
            <w:webHidden/>
          </w:rPr>
          <w:fldChar w:fldCharType="end"/>
        </w:r>
      </w:hyperlink>
    </w:p>
    <w:p w14:paraId="5E15A71A" w14:textId="58A7F40E" w:rsidR="00BE243B" w:rsidRDefault="00BE243B">
      <w:pPr>
        <w:pStyle w:val="TOC1"/>
        <w:rPr>
          <w:rFonts w:asciiTheme="minorHAnsi" w:eastAsiaTheme="minorEastAsia" w:hAnsiTheme="minorHAnsi" w:cstheme="minorBidi"/>
          <w:b w:val="0"/>
          <w:kern w:val="2"/>
          <w:sz w:val="24"/>
          <w:szCs w:val="24"/>
          <w:lang w:eastAsia="en-AU"/>
          <w14:ligatures w14:val="standardContextual"/>
        </w:rPr>
      </w:pPr>
      <w:hyperlink w:anchor="_Toc191911113" w:history="1">
        <w:r w:rsidRPr="004A003E">
          <w:rPr>
            <w:rStyle w:val="Hyperlink"/>
          </w:rPr>
          <w:t>Class certification</w:t>
        </w:r>
        <w:r>
          <w:rPr>
            <w:webHidden/>
          </w:rPr>
          <w:tab/>
        </w:r>
        <w:r>
          <w:rPr>
            <w:webHidden/>
          </w:rPr>
          <w:fldChar w:fldCharType="begin"/>
        </w:r>
        <w:r>
          <w:rPr>
            <w:webHidden/>
          </w:rPr>
          <w:instrText xml:space="preserve"> PAGEREF _Toc191911113 \h </w:instrText>
        </w:r>
        <w:r>
          <w:rPr>
            <w:webHidden/>
          </w:rPr>
        </w:r>
        <w:r>
          <w:rPr>
            <w:webHidden/>
          </w:rPr>
          <w:fldChar w:fldCharType="separate"/>
        </w:r>
        <w:r>
          <w:rPr>
            <w:webHidden/>
          </w:rPr>
          <w:t>9</w:t>
        </w:r>
        <w:r>
          <w:rPr>
            <w:webHidden/>
          </w:rPr>
          <w:fldChar w:fldCharType="end"/>
        </w:r>
      </w:hyperlink>
    </w:p>
    <w:p w14:paraId="7FB87EA9" w14:textId="5DD599AB" w:rsidR="00BE243B" w:rsidRDefault="00BE243B">
      <w:pPr>
        <w:pStyle w:val="TOC1"/>
        <w:rPr>
          <w:rFonts w:asciiTheme="minorHAnsi" w:eastAsiaTheme="minorEastAsia" w:hAnsiTheme="minorHAnsi" w:cstheme="minorBidi"/>
          <w:b w:val="0"/>
          <w:kern w:val="2"/>
          <w:sz w:val="24"/>
          <w:szCs w:val="24"/>
          <w:lang w:eastAsia="en-AU"/>
          <w14:ligatures w14:val="standardContextual"/>
        </w:rPr>
      </w:pPr>
      <w:hyperlink w:anchor="_Toc191911114" w:history="1">
        <w:r w:rsidRPr="004A003E">
          <w:rPr>
            <w:rStyle w:val="Hyperlink"/>
          </w:rPr>
          <w:t>How to fill out the certification</w:t>
        </w:r>
        <w:r>
          <w:rPr>
            <w:webHidden/>
          </w:rPr>
          <w:tab/>
        </w:r>
        <w:r>
          <w:rPr>
            <w:webHidden/>
          </w:rPr>
          <w:fldChar w:fldCharType="begin"/>
        </w:r>
        <w:r>
          <w:rPr>
            <w:webHidden/>
          </w:rPr>
          <w:instrText xml:space="preserve"> PAGEREF _Toc191911114 \h </w:instrText>
        </w:r>
        <w:r>
          <w:rPr>
            <w:webHidden/>
          </w:rPr>
        </w:r>
        <w:r>
          <w:rPr>
            <w:webHidden/>
          </w:rPr>
          <w:fldChar w:fldCharType="separate"/>
        </w:r>
        <w:r>
          <w:rPr>
            <w:webHidden/>
          </w:rPr>
          <w:t>9</w:t>
        </w:r>
        <w:r>
          <w:rPr>
            <w:webHidden/>
          </w:rPr>
          <w:fldChar w:fldCharType="end"/>
        </w:r>
      </w:hyperlink>
    </w:p>
    <w:p w14:paraId="63E02103" w14:textId="67FC1F7F" w:rsidR="00BE243B" w:rsidRDefault="00BE243B">
      <w:pPr>
        <w:pStyle w:val="TOC1"/>
        <w:rPr>
          <w:rFonts w:asciiTheme="minorHAnsi" w:eastAsiaTheme="minorEastAsia" w:hAnsiTheme="minorHAnsi" w:cstheme="minorBidi"/>
          <w:b w:val="0"/>
          <w:kern w:val="2"/>
          <w:sz w:val="24"/>
          <w:szCs w:val="24"/>
          <w:lang w:eastAsia="en-AU"/>
          <w14:ligatures w14:val="standardContextual"/>
        </w:rPr>
      </w:pPr>
      <w:hyperlink w:anchor="_Toc191911115" w:history="1">
        <w:r w:rsidRPr="004A003E">
          <w:rPr>
            <w:rStyle w:val="Hyperlink"/>
          </w:rPr>
          <w:t>How to submit a certification</w:t>
        </w:r>
        <w:r>
          <w:rPr>
            <w:webHidden/>
          </w:rPr>
          <w:tab/>
        </w:r>
        <w:r>
          <w:rPr>
            <w:webHidden/>
          </w:rPr>
          <w:fldChar w:fldCharType="begin"/>
        </w:r>
        <w:r>
          <w:rPr>
            <w:webHidden/>
          </w:rPr>
          <w:instrText xml:space="preserve"> PAGEREF _Toc191911115 \h </w:instrText>
        </w:r>
        <w:r>
          <w:rPr>
            <w:webHidden/>
          </w:rPr>
        </w:r>
        <w:r>
          <w:rPr>
            <w:webHidden/>
          </w:rPr>
          <w:fldChar w:fldCharType="separate"/>
        </w:r>
        <w:r>
          <w:rPr>
            <w:webHidden/>
          </w:rPr>
          <w:t>9</w:t>
        </w:r>
        <w:r>
          <w:rPr>
            <w:webHidden/>
          </w:rPr>
          <w:fldChar w:fldCharType="end"/>
        </w:r>
      </w:hyperlink>
    </w:p>
    <w:p w14:paraId="285F679A" w14:textId="12354D7A" w:rsidR="00BE243B" w:rsidRDefault="00BE243B">
      <w:pPr>
        <w:pStyle w:val="TOC1"/>
        <w:rPr>
          <w:rFonts w:asciiTheme="minorHAnsi" w:eastAsiaTheme="minorEastAsia" w:hAnsiTheme="minorHAnsi" w:cstheme="minorBidi"/>
          <w:b w:val="0"/>
          <w:kern w:val="2"/>
          <w:sz w:val="24"/>
          <w:szCs w:val="24"/>
          <w:lang w:eastAsia="en-AU"/>
          <w14:ligatures w14:val="standardContextual"/>
        </w:rPr>
      </w:pPr>
      <w:hyperlink w:anchor="_Toc191911116" w:history="1">
        <w:r w:rsidRPr="004A003E">
          <w:rPr>
            <w:rStyle w:val="Hyperlink"/>
          </w:rPr>
          <w:t>Record Keeping for certification</w:t>
        </w:r>
        <w:r>
          <w:rPr>
            <w:webHidden/>
          </w:rPr>
          <w:tab/>
        </w:r>
        <w:r>
          <w:rPr>
            <w:webHidden/>
          </w:rPr>
          <w:fldChar w:fldCharType="begin"/>
        </w:r>
        <w:r>
          <w:rPr>
            <w:webHidden/>
          </w:rPr>
          <w:instrText xml:space="preserve"> PAGEREF _Toc191911116 \h </w:instrText>
        </w:r>
        <w:r>
          <w:rPr>
            <w:webHidden/>
          </w:rPr>
        </w:r>
        <w:r>
          <w:rPr>
            <w:webHidden/>
          </w:rPr>
          <w:fldChar w:fldCharType="separate"/>
        </w:r>
        <w:r>
          <w:rPr>
            <w:webHidden/>
          </w:rPr>
          <w:t>10</w:t>
        </w:r>
        <w:r>
          <w:rPr>
            <w:webHidden/>
          </w:rPr>
          <w:fldChar w:fldCharType="end"/>
        </w:r>
      </w:hyperlink>
    </w:p>
    <w:p w14:paraId="6F164DEB" w14:textId="3A8FA77D" w:rsidR="00BE243B" w:rsidRDefault="00BE243B">
      <w:pPr>
        <w:pStyle w:val="TOC1"/>
        <w:rPr>
          <w:rFonts w:asciiTheme="minorHAnsi" w:eastAsiaTheme="minorEastAsia" w:hAnsiTheme="minorHAnsi" w:cstheme="minorBidi"/>
          <w:b w:val="0"/>
          <w:kern w:val="2"/>
          <w:sz w:val="24"/>
          <w:szCs w:val="24"/>
          <w:lang w:eastAsia="en-AU"/>
          <w14:ligatures w14:val="standardContextual"/>
        </w:rPr>
      </w:pPr>
      <w:hyperlink w:anchor="_Toc191911117" w:history="1">
        <w:r w:rsidRPr="004A003E">
          <w:rPr>
            <w:rStyle w:val="Hyperlink"/>
          </w:rPr>
          <w:t>Offence to make false or misleading certification</w:t>
        </w:r>
        <w:r>
          <w:rPr>
            <w:webHidden/>
          </w:rPr>
          <w:tab/>
        </w:r>
        <w:r>
          <w:rPr>
            <w:webHidden/>
          </w:rPr>
          <w:fldChar w:fldCharType="begin"/>
        </w:r>
        <w:r>
          <w:rPr>
            <w:webHidden/>
          </w:rPr>
          <w:instrText xml:space="preserve"> PAGEREF _Toc191911117 \h </w:instrText>
        </w:r>
        <w:r>
          <w:rPr>
            <w:webHidden/>
          </w:rPr>
        </w:r>
        <w:r>
          <w:rPr>
            <w:webHidden/>
          </w:rPr>
          <w:fldChar w:fldCharType="separate"/>
        </w:r>
        <w:r>
          <w:rPr>
            <w:webHidden/>
          </w:rPr>
          <w:t>11</w:t>
        </w:r>
        <w:r>
          <w:rPr>
            <w:webHidden/>
          </w:rPr>
          <w:fldChar w:fldCharType="end"/>
        </w:r>
      </w:hyperlink>
    </w:p>
    <w:p w14:paraId="2BFA79B6" w14:textId="45B81B72" w:rsidR="007173CA" w:rsidRDefault="00AD784C" w:rsidP="00D079AA">
      <w:pPr>
        <w:pStyle w:val="Body"/>
      </w:pPr>
      <w:r>
        <w:fldChar w:fldCharType="end"/>
      </w:r>
    </w:p>
    <w:p w14:paraId="431BF9D5"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0CF90F0C" w14:textId="77777777" w:rsidR="008F3D62" w:rsidRDefault="008F3D62" w:rsidP="00E261B3">
      <w:pPr>
        <w:pStyle w:val="Heading1"/>
      </w:pPr>
      <w:bookmarkStart w:id="0" w:name="_Toc191911110"/>
      <w:r>
        <w:t>Purpose</w:t>
      </w:r>
      <w:bookmarkEnd w:id="0"/>
    </w:p>
    <w:p w14:paraId="6911B284" w14:textId="6372F456" w:rsidR="00540D20" w:rsidRDefault="00DC782A" w:rsidP="00F15B84">
      <w:pPr>
        <w:pStyle w:val="Body"/>
      </w:pPr>
      <w:r>
        <w:t xml:space="preserve">Under </w:t>
      </w:r>
      <w:r w:rsidRPr="002F349A">
        <w:t>36(3)</w:t>
      </w:r>
      <w:r w:rsidR="002C6290">
        <w:t xml:space="preserve"> </w:t>
      </w:r>
      <w:r w:rsidRPr="002F349A">
        <w:t>of</w:t>
      </w:r>
      <w:r>
        <w:t xml:space="preserve"> the </w:t>
      </w:r>
      <w:r w:rsidRPr="00540D20">
        <w:rPr>
          <w:i/>
        </w:rPr>
        <w:t>Assisted Reproductive Treatment Act 2008 (Vic)</w:t>
      </w:r>
      <w:r>
        <w:t xml:space="preserve"> (the Act), b</w:t>
      </w:r>
      <w:r w:rsidR="00540D20">
        <w:t xml:space="preserve">efore a person brings </w:t>
      </w:r>
      <w:r>
        <w:t>donated gametes</w:t>
      </w:r>
      <w:r w:rsidR="00706F65">
        <w:rPr>
          <w:rStyle w:val="FootnoteReference"/>
        </w:rPr>
        <w:footnoteReference w:id="2"/>
      </w:r>
      <w:r>
        <w:t xml:space="preserve"> and/or embryos</w:t>
      </w:r>
      <w:r w:rsidR="00B4213F">
        <w:t xml:space="preserve"> </w:t>
      </w:r>
      <w:r>
        <w:t>produced from donated gametes (donor material)</w:t>
      </w:r>
      <w:r>
        <w:rPr>
          <w:rStyle w:val="FootnoteReference"/>
        </w:rPr>
        <w:footnoteReference w:id="3"/>
      </w:r>
      <w:r>
        <w:t xml:space="preserve"> </w:t>
      </w:r>
      <w:r w:rsidR="00540D20">
        <w:t xml:space="preserve"> into Victoria</w:t>
      </w:r>
      <w:r>
        <w:t xml:space="preserve"> they must </w:t>
      </w:r>
      <w:r w:rsidR="006F7746">
        <w:t>certify</w:t>
      </w:r>
      <w:r>
        <w:t xml:space="preserve"> to the Secretary of the Department of Health (the department) that the certification criteria</w:t>
      </w:r>
      <w:r>
        <w:rPr>
          <w:rStyle w:val="FootnoteReference"/>
        </w:rPr>
        <w:footnoteReference w:id="4"/>
      </w:r>
      <w:r>
        <w:t xml:space="preserve"> </w:t>
      </w:r>
      <w:r w:rsidR="00E75C65">
        <w:t>have been satisfied</w:t>
      </w:r>
      <w:r w:rsidR="00CA4C53">
        <w:t>.</w:t>
      </w:r>
      <w:r>
        <w:t xml:space="preserve">  </w:t>
      </w:r>
    </w:p>
    <w:p w14:paraId="500F7EF0" w14:textId="2639EE0F" w:rsidR="00DC782A" w:rsidRDefault="00DC782A" w:rsidP="00DC782A">
      <w:pPr>
        <w:pStyle w:val="Body"/>
      </w:pPr>
      <w:r>
        <w:t xml:space="preserve">This document </w:t>
      </w:r>
      <w:r w:rsidR="00E747DA">
        <w:t>explains</w:t>
      </w:r>
      <w:r w:rsidR="00ED2437">
        <w:t xml:space="preserve"> </w:t>
      </w:r>
      <w:r w:rsidR="007D68DD">
        <w:t xml:space="preserve">who can make a certification, </w:t>
      </w:r>
      <w:r w:rsidR="00ED2437">
        <w:t>the</w:t>
      </w:r>
      <w:r w:rsidR="00CA4C53">
        <w:t xml:space="preserve"> certification</w:t>
      </w:r>
      <w:r>
        <w:t xml:space="preserve"> criteria</w:t>
      </w:r>
      <w:r w:rsidR="004C6CFC">
        <w:t xml:space="preserve"> to be </w:t>
      </w:r>
      <w:r w:rsidR="00CA4C53">
        <w:t xml:space="preserve">attested to </w:t>
      </w:r>
      <w:r>
        <w:t>and how to submit a certification.</w:t>
      </w:r>
    </w:p>
    <w:p w14:paraId="2AB8F996" w14:textId="74CEF00A" w:rsidR="006F7746" w:rsidRPr="00EE186A" w:rsidRDefault="00B25B9D" w:rsidP="00DC782A">
      <w:pPr>
        <w:pStyle w:val="Body"/>
        <w:rPr>
          <w:i/>
          <w:iCs/>
        </w:rPr>
      </w:pPr>
      <w:r w:rsidRPr="00EE186A">
        <w:t xml:space="preserve">A </w:t>
      </w:r>
      <w:r w:rsidR="00B4213F" w:rsidRPr="00EE186A">
        <w:t>certification</w:t>
      </w:r>
      <w:r w:rsidRPr="00EE186A">
        <w:t xml:space="preserve"> does not need to be made if you intend to bring </w:t>
      </w:r>
      <w:r w:rsidR="00B4213F" w:rsidRPr="00EE186A">
        <w:t xml:space="preserve">into Victoria </w:t>
      </w:r>
      <w:r w:rsidR="00505909" w:rsidRPr="00EE186A">
        <w:t>your own eggs, sperm</w:t>
      </w:r>
      <w:r w:rsidR="00706F65" w:rsidRPr="00EE186A">
        <w:t xml:space="preserve"> or embryo made without any donor</w:t>
      </w:r>
      <w:r w:rsidR="00EE186A" w:rsidRPr="00EE186A">
        <w:t xml:space="preserve"> material. </w:t>
      </w:r>
      <w:r w:rsidR="00706F65" w:rsidRPr="00EE186A">
        <w:t xml:space="preserve"> </w:t>
      </w:r>
    </w:p>
    <w:p w14:paraId="1996308C" w14:textId="77777777" w:rsidR="007D68DD" w:rsidRDefault="007D68DD" w:rsidP="00ED2437">
      <w:pPr>
        <w:pStyle w:val="Heading1"/>
      </w:pPr>
      <w:bookmarkStart w:id="1" w:name="_Toc191911111"/>
      <w:r>
        <w:lastRenderedPageBreak/>
        <w:t>Who can make a certification?</w:t>
      </w:r>
      <w:bookmarkEnd w:id="1"/>
    </w:p>
    <w:p w14:paraId="3E911A66" w14:textId="1045E212" w:rsidR="007D68DD" w:rsidRPr="00F92BA8" w:rsidRDefault="002058C6" w:rsidP="007D68DD">
      <w:pPr>
        <w:pStyle w:val="Body"/>
      </w:pPr>
      <w:r w:rsidRPr="00F92BA8">
        <w:t xml:space="preserve">Any person </w:t>
      </w:r>
      <w:r w:rsidR="004D262E">
        <w:t>responsible for moving don</w:t>
      </w:r>
      <w:r w:rsidR="00DC3B79">
        <w:t>or</w:t>
      </w:r>
      <w:r w:rsidR="004D262E">
        <w:t xml:space="preserve"> material</w:t>
      </w:r>
      <w:r w:rsidR="004D262E" w:rsidRPr="00F92BA8">
        <w:t xml:space="preserve"> </w:t>
      </w:r>
      <w:r w:rsidRPr="00F92BA8">
        <w:t>(either</w:t>
      </w:r>
      <w:r w:rsidR="00787D06">
        <w:t xml:space="preserve"> a</w:t>
      </w:r>
      <w:r w:rsidRPr="00F92BA8">
        <w:t xml:space="preserve"> body</w:t>
      </w:r>
      <w:r w:rsidR="005E2702" w:rsidRPr="00F92BA8">
        <w:t xml:space="preserve"> </w:t>
      </w:r>
      <w:r w:rsidR="00787D06">
        <w:t>corporate</w:t>
      </w:r>
      <w:r w:rsidR="00787D06" w:rsidRPr="00F92BA8">
        <w:t xml:space="preserve"> </w:t>
      </w:r>
      <w:r w:rsidR="005E2702" w:rsidRPr="00F92BA8">
        <w:t xml:space="preserve">or </w:t>
      </w:r>
      <w:r w:rsidR="00787D06">
        <w:t xml:space="preserve">a </w:t>
      </w:r>
      <w:r w:rsidR="005E2702" w:rsidRPr="00F92BA8">
        <w:t>natural</w:t>
      </w:r>
      <w:r w:rsidR="00787D06">
        <w:t xml:space="preserve"> person</w:t>
      </w:r>
      <w:r w:rsidR="005E2702" w:rsidRPr="00F92BA8">
        <w:t xml:space="preserve">) </w:t>
      </w:r>
      <w:r w:rsidR="00DC3B79">
        <w:t xml:space="preserve">must </w:t>
      </w:r>
      <w:r w:rsidR="005E2702" w:rsidRPr="00F92BA8">
        <w:t>make a certification</w:t>
      </w:r>
      <w:r w:rsidR="00745675" w:rsidRPr="00F92BA8">
        <w:t xml:space="preserve"> </w:t>
      </w:r>
      <w:r w:rsidR="004D262E">
        <w:t xml:space="preserve">before </w:t>
      </w:r>
      <w:r w:rsidR="00745675" w:rsidRPr="00F92BA8">
        <w:t>bring</w:t>
      </w:r>
      <w:r w:rsidR="004D262E">
        <w:t>ing</w:t>
      </w:r>
      <w:r w:rsidR="00745675" w:rsidRPr="00F92BA8">
        <w:t xml:space="preserve"> donor material </w:t>
      </w:r>
      <w:r w:rsidR="002C6290">
        <w:t>Victoria</w:t>
      </w:r>
      <w:r w:rsidR="00745675" w:rsidRPr="00F92BA8">
        <w:t>.</w:t>
      </w:r>
      <w:r w:rsidR="0084740F">
        <w:t xml:space="preserve"> For example</w:t>
      </w:r>
      <w:r w:rsidR="00084290">
        <w:t>,</w:t>
      </w:r>
      <w:r w:rsidR="0084740F">
        <w:t xml:space="preserve"> an individual or a registered ART provider may make a certification. </w:t>
      </w:r>
      <w:r w:rsidR="00745675" w:rsidRPr="00F92BA8">
        <w:t xml:space="preserve"> </w:t>
      </w:r>
      <w:r w:rsidR="005E2702" w:rsidRPr="00F92BA8">
        <w:t xml:space="preserve"> </w:t>
      </w:r>
    </w:p>
    <w:p w14:paraId="5D682898" w14:textId="35642189" w:rsidR="00ED2437" w:rsidRDefault="00ED2437" w:rsidP="00ED2437">
      <w:pPr>
        <w:pStyle w:val="Heading1"/>
      </w:pPr>
      <w:bookmarkStart w:id="2" w:name="_Toc191911112"/>
      <w:r>
        <w:t>Certification Criteria</w:t>
      </w:r>
      <w:r w:rsidR="002C6290">
        <w:t xml:space="preserve"> – movement of donor material into Victoria</w:t>
      </w:r>
      <w:bookmarkEnd w:id="2"/>
      <w:r w:rsidR="002C6290">
        <w:t xml:space="preserve"> </w:t>
      </w:r>
    </w:p>
    <w:p w14:paraId="76C4F2DB" w14:textId="77777777" w:rsidR="00ED2437" w:rsidRDefault="00ED2437" w:rsidP="00ED2437">
      <w:pPr>
        <w:pStyle w:val="Heading3"/>
      </w:pPr>
      <w:r>
        <w:t>Payment and valuable consideration</w:t>
      </w:r>
    </w:p>
    <w:p w14:paraId="0CAC5429" w14:textId="529B68F7" w:rsidR="00D326B6" w:rsidRDefault="00D326B6" w:rsidP="00D326B6">
      <w:pPr>
        <w:pStyle w:val="Heading4"/>
      </w:pPr>
      <w:r>
        <w:t xml:space="preserve">What must </w:t>
      </w:r>
      <w:r w:rsidR="001514B8">
        <w:t>be certified</w:t>
      </w:r>
      <w:r>
        <w:t>?</w:t>
      </w:r>
    </w:p>
    <w:p w14:paraId="4F21B39A" w14:textId="63FE852F" w:rsidR="00D326B6" w:rsidRDefault="00F34E87" w:rsidP="00D326B6">
      <w:pPr>
        <w:pStyle w:val="Body"/>
      </w:pPr>
      <w:r>
        <w:t>The person must certify that a</w:t>
      </w:r>
      <w:r w:rsidR="00D326B6">
        <w:t>ny payment made or agreed to be made and any valuable consideration given or agreed to be given in connection with the donation does not contravene:</w:t>
      </w:r>
    </w:p>
    <w:p w14:paraId="550C3865" w14:textId="77624F45" w:rsidR="00D326B6" w:rsidRPr="00383E64" w:rsidRDefault="00D326B6" w:rsidP="00D326B6">
      <w:pPr>
        <w:pStyle w:val="Bullet1"/>
        <w:rPr>
          <w:i/>
          <w:iCs/>
        </w:rPr>
      </w:pPr>
      <w:r w:rsidRPr="00383E64">
        <w:rPr>
          <w:i/>
          <w:iCs/>
        </w:rPr>
        <w:t>The Human Tissue Act 1982 (Vic)</w:t>
      </w:r>
      <w:r w:rsidR="001B6003">
        <w:rPr>
          <w:i/>
          <w:iCs/>
        </w:rPr>
        <w:t xml:space="preserve"> </w:t>
      </w:r>
      <w:r w:rsidR="001B6003" w:rsidRPr="001B6003">
        <w:rPr>
          <w:b/>
          <w:bCs/>
          <w:i/>
          <w:iCs/>
        </w:rPr>
        <w:t>or</w:t>
      </w:r>
    </w:p>
    <w:p w14:paraId="752474B0" w14:textId="15D76880" w:rsidR="00D326B6" w:rsidRPr="001B6003" w:rsidRDefault="00D326B6" w:rsidP="00D326B6">
      <w:pPr>
        <w:pStyle w:val="Bullet1"/>
        <w:rPr>
          <w:i/>
          <w:iCs/>
        </w:rPr>
      </w:pPr>
      <w:r w:rsidRPr="001B6003">
        <w:rPr>
          <w:i/>
          <w:iCs/>
        </w:rPr>
        <w:t>Prohibition of Human Cloning for Reproduction Act 2008 (Vic)</w:t>
      </w:r>
      <w:r w:rsidR="00803C77" w:rsidRPr="001B6003">
        <w:rPr>
          <w:i/>
          <w:iCs/>
        </w:rPr>
        <w:t xml:space="preserve"> </w:t>
      </w:r>
      <w:r w:rsidR="00803C77" w:rsidRPr="001B6003">
        <w:rPr>
          <w:b/>
          <w:bCs/>
          <w:i/>
          <w:iCs/>
        </w:rPr>
        <w:t>or</w:t>
      </w:r>
    </w:p>
    <w:p w14:paraId="7B4CEA73" w14:textId="10183A79" w:rsidR="00D326B6" w:rsidRPr="00383E64" w:rsidRDefault="00D326B6" w:rsidP="00D326B6">
      <w:pPr>
        <w:pStyle w:val="Bullet1"/>
        <w:rPr>
          <w:i/>
          <w:iCs/>
        </w:rPr>
      </w:pPr>
      <w:r w:rsidRPr="00383E64">
        <w:rPr>
          <w:i/>
          <w:iCs/>
        </w:rPr>
        <w:t xml:space="preserve">Prohibition of Human Cloning for Reproduction Act 2002 (Cth) </w:t>
      </w:r>
    </w:p>
    <w:p w14:paraId="1D568315" w14:textId="137433C7" w:rsidR="00D326B6" w:rsidRPr="00EB6C52" w:rsidRDefault="006F7746" w:rsidP="00405A2D">
      <w:pPr>
        <w:pStyle w:val="Body"/>
        <w:spacing w:after="0"/>
      </w:pPr>
      <w:r w:rsidRPr="00EB6C52">
        <w:t>A</w:t>
      </w:r>
      <w:r w:rsidR="00D326B6" w:rsidRPr="00EB6C52">
        <w:t xml:space="preserve"> donor can only </w:t>
      </w:r>
      <w:r w:rsidRPr="00EB6C52">
        <w:t>be paid and/or reimbursed for ‘reasonable expenses’, in connection with their donation</w:t>
      </w:r>
      <w:r w:rsidR="00D326B6" w:rsidRPr="00EB6C52">
        <w:t xml:space="preserve">. </w:t>
      </w:r>
    </w:p>
    <w:p w14:paraId="12DFB47F" w14:textId="452C2ED3" w:rsidR="00D326B6" w:rsidRDefault="00D326B6" w:rsidP="00405A2D">
      <w:pPr>
        <w:pStyle w:val="Body"/>
        <w:spacing w:after="0"/>
        <w:rPr>
          <w:bCs/>
        </w:rPr>
      </w:pPr>
      <w:r w:rsidRPr="00EB6C52">
        <w:t xml:space="preserve">Reasonable </w:t>
      </w:r>
      <w:r w:rsidRPr="006F7746">
        <w:t>expenses</w:t>
      </w:r>
      <w:r w:rsidR="00383E64">
        <w:rPr>
          <w:rStyle w:val="FootnoteReference"/>
          <w:bCs/>
        </w:rPr>
        <w:footnoteReference w:id="5"/>
      </w:r>
      <w:r w:rsidRPr="006F7746">
        <w:t xml:space="preserve"> </w:t>
      </w:r>
      <w:r>
        <w:rPr>
          <w:bCs/>
        </w:rPr>
        <w:t xml:space="preserve">are those </w:t>
      </w:r>
      <w:r w:rsidRPr="006F7746">
        <w:t xml:space="preserve">that the donor incurs </w:t>
      </w:r>
      <w:r w:rsidRPr="00D326B6">
        <w:rPr>
          <w:b/>
        </w:rPr>
        <w:t>directly</w:t>
      </w:r>
      <w:r>
        <w:rPr>
          <w:bCs/>
        </w:rPr>
        <w:t xml:space="preserve">, </w:t>
      </w:r>
      <w:r w:rsidR="004D262E">
        <w:rPr>
          <w:bCs/>
        </w:rPr>
        <w:t>for example</w:t>
      </w:r>
      <w:r>
        <w:rPr>
          <w:bCs/>
        </w:rPr>
        <w:t xml:space="preserve">: </w:t>
      </w:r>
    </w:p>
    <w:p w14:paraId="196096A0" w14:textId="77777777" w:rsidR="00D326B6" w:rsidRDefault="006F7746" w:rsidP="00383E64">
      <w:pPr>
        <w:pStyle w:val="Bullet1"/>
        <w:rPr>
          <w:bCs/>
        </w:rPr>
      </w:pPr>
      <w:r w:rsidRPr="006F7746">
        <w:t xml:space="preserve">medical and counselling expenses </w:t>
      </w:r>
    </w:p>
    <w:p w14:paraId="1178C4EF" w14:textId="77777777" w:rsidR="00D326B6" w:rsidRDefault="006F7746" w:rsidP="00383E64">
      <w:pPr>
        <w:pStyle w:val="Bullet1"/>
        <w:rPr>
          <w:bCs/>
        </w:rPr>
      </w:pPr>
      <w:r w:rsidRPr="006F7746">
        <w:t>travel and accommodation expenses</w:t>
      </w:r>
      <w:r>
        <w:rPr>
          <w:bCs/>
        </w:rPr>
        <w:t xml:space="preserve"> </w:t>
      </w:r>
    </w:p>
    <w:p w14:paraId="32A672A7" w14:textId="77777777" w:rsidR="00D326B6" w:rsidRDefault="006F7746" w:rsidP="00383E64">
      <w:pPr>
        <w:pStyle w:val="Bullet1"/>
        <w:rPr>
          <w:bCs/>
        </w:rPr>
      </w:pPr>
      <w:r w:rsidRPr="006F7746">
        <w:t xml:space="preserve">loss of earning or income </w:t>
      </w:r>
    </w:p>
    <w:p w14:paraId="4CD3C533" w14:textId="6FD57D25" w:rsidR="00D326B6" w:rsidRPr="00862175" w:rsidRDefault="00DE2D93" w:rsidP="00383E64">
      <w:pPr>
        <w:pStyle w:val="Bullet1"/>
        <w:rPr>
          <w:bCs/>
        </w:rPr>
      </w:pPr>
      <w:r>
        <w:rPr>
          <w:noProof/>
        </w:rPr>
        <mc:AlternateContent>
          <mc:Choice Requires="wps">
            <w:drawing>
              <wp:anchor distT="45720" distB="45720" distL="114300" distR="114300" simplePos="0" relativeHeight="251658242" behindDoc="0" locked="0" layoutInCell="1" allowOverlap="1" wp14:anchorId="30F9F2BA" wp14:editId="2125FB52">
                <wp:simplePos x="0" y="0"/>
                <wp:positionH relativeFrom="column">
                  <wp:posOffset>11430</wp:posOffset>
                </wp:positionH>
                <wp:positionV relativeFrom="paragraph">
                  <wp:posOffset>386080</wp:posOffset>
                </wp:positionV>
                <wp:extent cx="6348730" cy="1404620"/>
                <wp:effectExtent l="0" t="0" r="13970" b="20320"/>
                <wp:wrapSquare wrapText="bothSides"/>
                <wp:docPr id="1014970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730" cy="1404620"/>
                        </a:xfrm>
                        <a:prstGeom prst="rect">
                          <a:avLst/>
                        </a:prstGeom>
                        <a:solidFill>
                          <a:schemeClr val="bg1">
                            <a:lumMod val="95000"/>
                          </a:schemeClr>
                        </a:solidFill>
                        <a:ln w="9525">
                          <a:solidFill>
                            <a:srgbClr val="000000"/>
                          </a:solidFill>
                          <a:miter lim="800000"/>
                          <a:headEnd/>
                          <a:tailEnd/>
                        </a:ln>
                      </wps:spPr>
                      <wps:txbx>
                        <w:txbxContent>
                          <w:p w14:paraId="20DE3049" w14:textId="0CCEF1BC" w:rsidR="00DE2D93" w:rsidRPr="00DE2D93" w:rsidRDefault="00DE2D93" w:rsidP="00DE2D93">
                            <w:pPr>
                              <w:pStyle w:val="Heading4"/>
                              <w:shd w:val="clear" w:color="auto" w:fill="F2F2F2" w:themeFill="background1" w:themeFillShade="F2"/>
                              <w:spacing w:before="120"/>
                              <w:rPr>
                                <w:b w:val="0"/>
                                <w:bCs w:val="0"/>
                              </w:rPr>
                            </w:pPr>
                            <w:r>
                              <w:t xml:space="preserve">Note: </w:t>
                            </w:r>
                            <w:r w:rsidRPr="00365392">
                              <w:rPr>
                                <w:rFonts w:eastAsia="Times"/>
                                <w:b w:val="0"/>
                                <w:bCs w:val="0"/>
                                <w:color w:val="auto"/>
                                <w:sz w:val="21"/>
                                <w:szCs w:val="20"/>
                              </w:rPr>
                              <w:t xml:space="preserve">The </w:t>
                            </w:r>
                            <w:r>
                              <w:rPr>
                                <w:rFonts w:eastAsia="Times"/>
                                <w:b w:val="0"/>
                                <w:bCs w:val="0"/>
                                <w:color w:val="auto"/>
                                <w:sz w:val="21"/>
                                <w:szCs w:val="20"/>
                              </w:rPr>
                              <w:t xml:space="preserve">certifying </w:t>
                            </w:r>
                            <w:r w:rsidRPr="00365392">
                              <w:rPr>
                                <w:rFonts w:eastAsia="Times"/>
                                <w:b w:val="0"/>
                                <w:bCs w:val="0"/>
                                <w:color w:val="auto"/>
                                <w:sz w:val="21"/>
                                <w:szCs w:val="20"/>
                              </w:rPr>
                              <w:t>person may be requested to provide evidence of all payments made; it is therefore recommended that a record of expenses be kept as part of official records.</w:t>
                            </w:r>
                            <w:r w:rsidRPr="00365392">
                              <w:rPr>
                                <w:b w:val="0"/>
                                <w:bCs w:val="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F9F2BA" id="_x0000_t202" coordsize="21600,21600" o:spt="202" path="m,l,21600r21600,l21600,xe">
                <v:stroke joinstyle="miter"/>
                <v:path gradientshapeok="t" o:connecttype="rect"/>
              </v:shapetype>
              <v:shape id="Text Box 2" o:spid="_x0000_s1026" type="#_x0000_t202" style="position:absolute;left:0;text-align:left;margin-left:.9pt;margin-top:30.4pt;width:499.9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UYJgIAAEMEAAAOAAAAZHJzL2Uyb0RvYy54bWysU9tu2zAMfR+wfxD0vthJnTQx4hRdugwD&#10;ugvQ7QNkWbaFyaImKbGzry8lJ2m6vQ17ESiROuQ5JNd3Q6fIQVgnQRd0OkkpEZpDJXVT0B/fd++W&#10;lDjPdMUUaFHQo3D0bvP2zbo3uZhBC6oSliCIdnlvCtp6b/IkcbwVHXMTMEKjswbbMY9X2ySVZT2i&#10;dyqZpeki6cFWxgIXzuHrw+ikm4hf14L7r3XthCeqoFibj6eNZxnOZLNmeWOZaSU/lcH+oYqOSY1J&#10;L1APzDOyt/IvqE5yCw5qP+HQJVDXkovIAdlM0z/YPLXMiMgFxXHmIpP7f7D8y+HJfLPED+9hwAZG&#10;Es48Av/piIZty3Qj7q2FvhWswsTTIFnSG5efvgapXe4CSNl/hgqbzPYeItBQ2y6ogjwJomMDjhfR&#10;xeAJx8fFTba8vUEXR980S7PFLLYlYfn5u7HOfxTQkWAU1GJXIzw7PDofymH5OSRkc6BktZNKxUuY&#10;JLFVlhwYzkDZjBTVvsNax7fVPE3PKePghfCI+gpJadIXdDWfzUeRXmWxTXnJgWhXgNdhnfQ47Up2&#10;BV1eglgepP2gqziLnkk12shK6ZPWQd5RaD+UAwYGzUuojqi6hXGqcQvRaMH+pqTHiS6o+7VnVlCi&#10;Pmns3GqaZWEF4iWb36LMxF57ymsP0xyhCuopGc2tj2sTNTX32OGdjNq/VHKqFSc1infaqrAK1/cY&#10;9bL7m2cAAAD//wMAUEsDBBQABgAIAAAAIQC7aYZc3AAAAAkBAAAPAAAAZHJzL2Rvd25yZXYueG1s&#10;TI/BTsMwEETvSPyDtUjcqN0gpVWIUyEEtx5I2nJ24yWJiNeR7baBr2d7gtNqNKuZN+VmdqM4Y4iD&#10;Jw3LhQKB1Ho7UKdhv3t7WIOIyZA1oyfU8I0RNtXtTWkK6y9U47lJneAQioXR0Kc0FVLGtkdn4sJP&#10;SOx9+uBMYhk6aYO5cLgbZaZULp0ZiBt6M+FLj+1Xc3Lcewg/q9ioQ+Y+Hnd1XW/fX1dbre/v5ucn&#10;EAnn9PcMV3xGh4qZjv5ENoqRNYMnDbnie7WVWuYgjhqydaZAVqX8v6D6BQAA//8DAFBLAQItABQA&#10;BgAIAAAAIQC2gziS/gAAAOEBAAATAAAAAAAAAAAAAAAAAAAAAABbQ29udGVudF9UeXBlc10ueG1s&#10;UEsBAi0AFAAGAAgAAAAhADj9If/WAAAAlAEAAAsAAAAAAAAAAAAAAAAALwEAAF9yZWxzLy5yZWxz&#10;UEsBAi0AFAAGAAgAAAAhAKuydRgmAgAAQwQAAA4AAAAAAAAAAAAAAAAALgIAAGRycy9lMm9Eb2Mu&#10;eG1sUEsBAi0AFAAGAAgAAAAhALtphlzcAAAACQEAAA8AAAAAAAAAAAAAAAAAgAQAAGRycy9kb3du&#10;cmV2LnhtbFBLBQYAAAAABAAEAPMAAACJBQAAAAA=&#10;" fillcolor="#f2f2f2 [3052]">
                <v:textbox style="mso-fit-shape-to-text:t">
                  <w:txbxContent>
                    <w:p w14:paraId="20DE3049" w14:textId="0CCEF1BC" w:rsidR="00DE2D93" w:rsidRPr="00DE2D93" w:rsidRDefault="00DE2D93" w:rsidP="00DE2D93">
                      <w:pPr>
                        <w:pStyle w:val="Heading4"/>
                        <w:shd w:val="clear" w:color="auto" w:fill="F2F2F2" w:themeFill="background1" w:themeFillShade="F2"/>
                        <w:spacing w:before="120"/>
                        <w:rPr>
                          <w:b w:val="0"/>
                          <w:bCs w:val="0"/>
                        </w:rPr>
                      </w:pPr>
                      <w:r>
                        <w:t xml:space="preserve">Note: </w:t>
                      </w:r>
                      <w:r w:rsidRPr="00365392">
                        <w:rPr>
                          <w:rFonts w:eastAsia="Times"/>
                          <w:b w:val="0"/>
                          <w:bCs w:val="0"/>
                          <w:color w:val="auto"/>
                          <w:sz w:val="21"/>
                          <w:szCs w:val="20"/>
                        </w:rPr>
                        <w:t xml:space="preserve">The </w:t>
                      </w:r>
                      <w:r>
                        <w:rPr>
                          <w:rFonts w:eastAsia="Times"/>
                          <w:b w:val="0"/>
                          <w:bCs w:val="0"/>
                          <w:color w:val="auto"/>
                          <w:sz w:val="21"/>
                          <w:szCs w:val="20"/>
                        </w:rPr>
                        <w:t xml:space="preserve">certifying </w:t>
                      </w:r>
                      <w:r w:rsidRPr="00365392">
                        <w:rPr>
                          <w:rFonts w:eastAsia="Times"/>
                          <w:b w:val="0"/>
                          <w:bCs w:val="0"/>
                          <w:color w:val="auto"/>
                          <w:sz w:val="21"/>
                          <w:szCs w:val="20"/>
                        </w:rPr>
                        <w:t>person may be requested to provide evidence of all payments made; it is therefore recommended that a record of expenses be kept as part of official records.</w:t>
                      </w:r>
                      <w:r w:rsidRPr="00365392">
                        <w:rPr>
                          <w:b w:val="0"/>
                          <w:bCs w:val="0"/>
                        </w:rPr>
                        <w:t xml:space="preserve"> </w:t>
                      </w:r>
                    </w:p>
                  </w:txbxContent>
                </v:textbox>
                <w10:wrap type="square"/>
              </v:shape>
            </w:pict>
          </mc:Fallback>
        </mc:AlternateContent>
      </w:r>
      <w:r w:rsidR="006F7746" w:rsidRPr="006F7746">
        <w:t>cost of legal advice</w:t>
      </w:r>
      <w:r w:rsidR="003E4023">
        <w:t>.</w:t>
      </w:r>
    </w:p>
    <w:p w14:paraId="189938E7" w14:textId="02C1AEAB" w:rsidR="00ED2437" w:rsidRDefault="00ED2437" w:rsidP="00ED2437">
      <w:pPr>
        <w:pStyle w:val="Heading3"/>
      </w:pPr>
      <w:r>
        <w:t>Consent</w:t>
      </w:r>
    </w:p>
    <w:p w14:paraId="3A72AB92" w14:textId="01FB6989" w:rsidR="0015568A" w:rsidRDefault="0015568A" w:rsidP="002F54C6">
      <w:pPr>
        <w:pStyle w:val="Heading4"/>
      </w:pPr>
      <w:r>
        <w:t xml:space="preserve">What must </w:t>
      </w:r>
      <w:r w:rsidR="001514B8">
        <w:t>be certified?</w:t>
      </w:r>
    </w:p>
    <w:p w14:paraId="2E0A9C75" w14:textId="75536491" w:rsidR="000F1DDF" w:rsidRPr="003E4023" w:rsidRDefault="00832227" w:rsidP="003E4023">
      <w:pPr>
        <w:pStyle w:val="Body"/>
      </w:pPr>
      <w:r>
        <w:t xml:space="preserve">The person </w:t>
      </w:r>
      <w:r w:rsidR="00CC542B">
        <w:t xml:space="preserve">must certify </w:t>
      </w:r>
      <w:r w:rsidR="00557B10">
        <w:t>that they have a co</w:t>
      </w:r>
      <w:r w:rsidRPr="003E4023">
        <w:t xml:space="preserve">py of the </w:t>
      </w:r>
      <w:r w:rsidR="000F1DDF" w:rsidRPr="003E4023">
        <w:t xml:space="preserve">donor’s (or donors </w:t>
      </w:r>
      <w:r w:rsidR="004D262E">
        <w:t xml:space="preserve">where relevant </w:t>
      </w:r>
      <w:r w:rsidR="000F1DDF" w:rsidRPr="003E4023">
        <w:t xml:space="preserve">in the case of an embryo) consent. </w:t>
      </w:r>
    </w:p>
    <w:p w14:paraId="2F222F2D" w14:textId="13A10421" w:rsidR="00AE4D93" w:rsidRDefault="00DB55E1" w:rsidP="003E4023">
      <w:pPr>
        <w:pStyle w:val="Body"/>
      </w:pPr>
      <w:r w:rsidRPr="003E4023">
        <w:t>A donor</w:t>
      </w:r>
      <w:r w:rsidR="00B43043" w:rsidRPr="003E4023">
        <w:t>’s (or donors) c</w:t>
      </w:r>
      <w:r w:rsidR="006353F7" w:rsidRPr="003E4023">
        <w:t>onsent</w:t>
      </w:r>
      <w:r w:rsidR="006353F7">
        <w:t xml:space="preserve"> </w:t>
      </w:r>
      <w:r w:rsidR="000F1DDF">
        <w:t xml:space="preserve">must be written, be </w:t>
      </w:r>
      <w:r w:rsidR="007E3647">
        <w:t xml:space="preserve">in </w:t>
      </w:r>
      <w:r w:rsidR="00974D64" w:rsidRPr="00892A77">
        <w:t>the prescribed form</w:t>
      </w:r>
      <w:r w:rsidR="002F349A" w:rsidRPr="00892A77">
        <w:rPr>
          <w:rStyle w:val="FootnoteReference"/>
        </w:rPr>
        <w:footnoteReference w:id="6"/>
      </w:r>
      <w:r w:rsidR="00EF15FC" w:rsidRPr="00892A77">
        <w:t>, and</w:t>
      </w:r>
      <w:r w:rsidR="006353F7" w:rsidRPr="00892A77">
        <w:t xml:space="preserve"> </w:t>
      </w:r>
      <w:r w:rsidR="00703D9D" w:rsidRPr="00892A77">
        <w:t>include</w:t>
      </w:r>
      <w:r w:rsidR="00033ED6" w:rsidRPr="00892A77">
        <w:t xml:space="preserve"> consent to</w:t>
      </w:r>
      <w:r w:rsidR="00B43043" w:rsidRPr="00892A77">
        <w:t xml:space="preserve"> the following</w:t>
      </w:r>
      <w:r w:rsidR="00703D9D" w:rsidRPr="00892A77">
        <w:t>:</w:t>
      </w:r>
    </w:p>
    <w:p w14:paraId="0E34116E" w14:textId="6FA50D36" w:rsidR="000F1DDF" w:rsidRDefault="000F1DDF" w:rsidP="003E4023">
      <w:pPr>
        <w:pStyle w:val="Bullet1"/>
      </w:pPr>
      <w:r>
        <w:t>to have their donor material brought into Victoria</w:t>
      </w:r>
    </w:p>
    <w:p w14:paraId="7DAC1AED" w14:textId="5ED46ADC" w:rsidR="00C470DF" w:rsidRDefault="006136DF" w:rsidP="00C470DF">
      <w:pPr>
        <w:pStyle w:val="Bullet1"/>
      </w:pPr>
      <w:r>
        <w:t xml:space="preserve">to the use of </w:t>
      </w:r>
      <w:r w:rsidR="005A5EC3">
        <w:t>their donor material</w:t>
      </w:r>
      <w:r w:rsidR="00C470DF">
        <w:t xml:space="preserve"> (including specifying the </w:t>
      </w:r>
      <w:r w:rsidR="00C470DF" w:rsidRPr="0059650C">
        <w:t>number of women who can have treatment</w:t>
      </w:r>
      <w:r w:rsidR="00C470DF" w:rsidRPr="0059650C">
        <w:rPr>
          <w:rStyle w:val="FootnoteReference"/>
        </w:rPr>
        <w:footnoteReference w:id="7"/>
      </w:r>
      <w:r w:rsidR="00C470DF" w:rsidRPr="0059650C">
        <w:t xml:space="preserve"> using their donor material</w:t>
      </w:r>
      <w:r w:rsidR="00C470DF">
        <w:t xml:space="preserve"> and the kinds of treatment procedures their donor material can be used for)</w:t>
      </w:r>
    </w:p>
    <w:p w14:paraId="4370BF7D" w14:textId="591EA112" w:rsidR="0059650C" w:rsidRDefault="0059650C" w:rsidP="0059650C">
      <w:pPr>
        <w:pStyle w:val="Bullet1"/>
      </w:pPr>
      <w:r>
        <w:lastRenderedPageBreak/>
        <w:t xml:space="preserve">to </w:t>
      </w:r>
      <w:r w:rsidR="00EF15FC">
        <w:t>storage of the</w:t>
      </w:r>
      <w:r w:rsidR="002C7113">
        <w:t xml:space="preserve"> </w:t>
      </w:r>
      <w:r w:rsidR="00EF15FC">
        <w:t>embryo for the purpose of later transfer</w:t>
      </w:r>
      <w:r>
        <w:t xml:space="preserve"> (where relevant)</w:t>
      </w:r>
    </w:p>
    <w:p w14:paraId="03A7390E" w14:textId="1F6BFCE6" w:rsidR="001C0F1A" w:rsidRDefault="001C0F1A" w:rsidP="00FF6DF3">
      <w:pPr>
        <w:pStyle w:val="Body"/>
      </w:pPr>
      <w:r>
        <w:t xml:space="preserve">The person making the certification </w:t>
      </w:r>
      <w:r w:rsidR="000B268E">
        <w:t>must</w:t>
      </w:r>
      <w:r>
        <w:t xml:space="preserve"> ensure that a</w:t>
      </w:r>
      <w:r w:rsidR="00F55E2F">
        <w:t>t the time of certification, the donor</w:t>
      </w:r>
      <w:r w:rsidR="00BE056A">
        <w:t>/</w:t>
      </w:r>
      <w:r w:rsidR="00F55E2F">
        <w:t xml:space="preserve">s consent </w:t>
      </w:r>
      <w:r w:rsidR="000B268E">
        <w:t>is</w:t>
      </w:r>
      <w:r>
        <w:t xml:space="preserve"> current and ha</w:t>
      </w:r>
      <w:r w:rsidR="000B268E">
        <w:t>s</w:t>
      </w:r>
      <w:r>
        <w:t xml:space="preserve"> </w:t>
      </w:r>
      <w:r w:rsidR="00F55E2F">
        <w:t>not lapsed or been withdrawn.</w:t>
      </w:r>
      <w:r w:rsidR="00FF6DF3">
        <w:rPr>
          <w:rStyle w:val="FootnoteReference"/>
        </w:rPr>
        <w:footnoteReference w:id="8"/>
      </w:r>
      <w:r w:rsidR="00F55E2F">
        <w:t xml:space="preserve"> </w:t>
      </w:r>
      <w:r w:rsidR="009B77E7">
        <w:t xml:space="preserve">A withdrawal of consent </w:t>
      </w:r>
      <w:r w:rsidR="005953FC">
        <w:t>must be in writing</w:t>
      </w:r>
      <w:r w:rsidR="001514B8">
        <w:t xml:space="preserve"> and be given to (or cause to be given t</w:t>
      </w:r>
      <w:r w:rsidR="00377C9F">
        <w:t>o) the person making the certification</w:t>
      </w:r>
      <w:r w:rsidR="00166A5C">
        <w:t xml:space="preserve"> as soon as practicable</w:t>
      </w:r>
      <w:r w:rsidR="00FF6DF3">
        <w:t>.</w:t>
      </w:r>
    </w:p>
    <w:p w14:paraId="32F55408" w14:textId="47A66223" w:rsidR="00882B14" w:rsidRDefault="00425317" w:rsidP="00425317">
      <w:pPr>
        <w:pStyle w:val="Body"/>
      </w:pPr>
      <w:r>
        <w:t>If an exemption has been granted in relation to</w:t>
      </w:r>
      <w:r w:rsidR="00882B14">
        <w:t>:</w:t>
      </w:r>
    </w:p>
    <w:p w14:paraId="728AD5FD" w14:textId="28241602" w:rsidR="00425317" w:rsidRDefault="00425317" w:rsidP="006D71E7">
      <w:pPr>
        <w:pStyle w:val="Bullet1"/>
      </w:pPr>
      <w:r>
        <w:t>consent to storage of the embryo</w:t>
      </w:r>
      <w:r>
        <w:rPr>
          <w:rStyle w:val="FootnoteReference"/>
        </w:rPr>
        <w:footnoteReference w:id="9"/>
      </w:r>
    </w:p>
    <w:p w14:paraId="72D07AFC" w14:textId="198B09A3" w:rsidR="00882B14" w:rsidRDefault="00EB3FA4" w:rsidP="006D71E7">
      <w:pPr>
        <w:pStyle w:val="Bullet1"/>
      </w:pPr>
      <w:r>
        <w:t>who consent must be given to (or cause to be given to)</w:t>
      </w:r>
      <w:r w:rsidR="006D71E7">
        <w:rPr>
          <w:rStyle w:val="FootnoteReference"/>
        </w:rPr>
        <w:footnoteReference w:id="10"/>
      </w:r>
    </w:p>
    <w:p w14:paraId="64930C8B" w14:textId="00AC7D5D" w:rsidR="00EB3FA4" w:rsidRDefault="00345BCD" w:rsidP="006D71E7">
      <w:pPr>
        <w:pStyle w:val="Bullet1"/>
      </w:pPr>
      <w:r>
        <w:t xml:space="preserve">who </w:t>
      </w:r>
      <w:r w:rsidR="006D71E7">
        <w:t>withdrawal of consent</w:t>
      </w:r>
      <w:r>
        <w:t xml:space="preserve"> must be given to (or cause to be given to)</w:t>
      </w:r>
      <w:r w:rsidR="001C4B14">
        <w:rPr>
          <w:rStyle w:val="FootnoteReference"/>
        </w:rPr>
        <w:footnoteReference w:id="11"/>
      </w:r>
      <w:r w:rsidR="006D71E7">
        <w:t xml:space="preserve"> </w:t>
      </w:r>
    </w:p>
    <w:p w14:paraId="053C8705" w14:textId="0EFD879E" w:rsidR="00882B14" w:rsidRDefault="00DE2D93" w:rsidP="00882B14">
      <w:pPr>
        <w:pStyle w:val="Body"/>
      </w:pPr>
      <w:r>
        <w:rPr>
          <w:noProof/>
        </w:rPr>
        <mc:AlternateContent>
          <mc:Choice Requires="wps">
            <w:drawing>
              <wp:anchor distT="45720" distB="45720" distL="114300" distR="114300" simplePos="0" relativeHeight="251658241" behindDoc="0" locked="0" layoutInCell="1" allowOverlap="1" wp14:anchorId="70BCEB78" wp14:editId="4A8BFA09">
                <wp:simplePos x="0" y="0"/>
                <wp:positionH relativeFrom="column">
                  <wp:posOffset>37465</wp:posOffset>
                </wp:positionH>
                <wp:positionV relativeFrom="paragraph">
                  <wp:posOffset>441960</wp:posOffset>
                </wp:positionV>
                <wp:extent cx="6391275" cy="1404620"/>
                <wp:effectExtent l="0" t="0" r="28575" b="13970"/>
                <wp:wrapSquare wrapText="bothSides"/>
                <wp:docPr id="17759559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404620"/>
                        </a:xfrm>
                        <a:prstGeom prst="rect">
                          <a:avLst/>
                        </a:prstGeom>
                        <a:solidFill>
                          <a:schemeClr val="bg1">
                            <a:lumMod val="95000"/>
                          </a:schemeClr>
                        </a:solidFill>
                        <a:ln w="9525">
                          <a:solidFill>
                            <a:srgbClr val="000000"/>
                          </a:solidFill>
                          <a:miter lim="800000"/>
                          <a:headEnd/>
                          <a:tailEnd/>
                        </a:ln>
                      </wps:spPr>
                      <wps:txbx>
                        <w:txbxContent>
                          <w:p w14:paraId="2FFBBC06" w14:textId="200F8D21" w:rsidR="00DE2D93" w:rsidRPr="00DE2D93" w:rsidRDefault="00DE2D93" w:rsidP="00DE2D93">
                            <w:pPr>
                              <w:pStyle w:val="Heading4"/>
                              <w:shd w:val="clear" w:color="auto" w:fill="F2F2F2" w:themeFill="background1" w:themeFillShade="F2"/>
                              <w:spacing w:before="120"/>
                              <w:rPr>
                                <w:b w:val="0"/>
                                <w:bCs w:val="0"/>
                              </w:rPr>
                            </w:pPr>
                            <w:r>
                              <w:t xml:space="preserve">Note: </w:t>
                            </w:r>
                            <w:r>
                              <w:rPr>
                                <w:rFonts w:eastAsia="Times"/>
                                <w:b w:val="0"/>
                                <w:bCs w:val="0"/>
                                <w:color w:val="auto"/>
                                <w:sz w:val="21"/>
                                <w:szCs w:val="20"/>
                              </w:rPr>
                              <w:t xml:space="preserve">The certifying person may be asked to produce a copy of the prescribed form that shows the consent is current and applicable to the registered ART provider may be requested to support the certification.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BCEB78" id="_x0000_s1027" type="#_x0000_t202" style="position:absolute;margin-left:2.95pt;margin-top:34.8pt;width:503.2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KgIAAEoEAAAOAAAAZHJzL2Uyb0RvYy54bWysVNtu2zAMfR+wfxD0vtjOkrQx4hRdugwD&#10;ugvQ7QNkWbaFyaImKbGzrx8lO2m6vQ17ESiRPiTPIb25GzpFjsI6Cbqg2SylRGgOldRNQb9/27+5&#10;pcR5piumQIuCnoSjd9vXrza9ycUcWlCVsARBtMt7U9DWe5MnieOt6JibgREanTXYjnm82iapLOsR&#10;vVPJPE1XSQ+2Mha4cA5fH0Yn3Ub8uhbcf6lrJzxRBcXafDxtPMtwJtsNyxvLTCv5VAb7hyo6JjUm&#10;vUA9MM/Iwcq/oDrJLTio/YxDl0BdSy5iD9hNlv7RzVPLjIi9IDnOXGhy/w+Wfz4+ma+W+OEdDChg&#10;bMKZR+A/HNGwa5luxL210LeCVZg4C5QlvXH59Gmg2uUugJT9J6hQZHbwEIGG2naBFeyTIDoKcLqQ&#10;LgZPOD6u3q6z+c2SEo6+bJEuVvMoS8Ly8+fGOv9BQEeCUVCLqkZ4dnx0PpTD8nNIyOZAyWovlYqX&#10;MElipyw5MpyBshlbVIcOax3f1ss0PaeMgxfCI+oLJKVJX9D1cr4cSXqRxTblJQeiXQFeh3XS47Qr&#10;2RX09hLE8kDte13FWfRMqtHGrpSeuA70jkT7oRyIrCYhAvUlVCck38I43LiMaLRgf1HS42AX1P08&#10;MCsoUR81CrjOFouwCfGyWN4g28Ree8prD9McoQrqKRnNnY/bE6k19yj0XkYJniuZSsaBjRxOyxU2&#10;4voeo55/AdvfAAAA//8DAFBLAwQUAAYACAAAACEATuWP4N4AAAAJAQAADwAAAGRycy9kb3ducmV2&#10;LnhtbEyPMU/DMBSEdyT+g/WQ2KjdAGmTxqkQgq0DSSmzGz+SqPFzZLtt4NfjTmU83enuu2I9mYGd&#10;0PnekoT5TABDaqzuqZXwuX1/WALzQZFWgyWU8IMe1uXtTaFybc9U4akOLYsl5HMloQthzDn3TYdG&#10;+ZkdkaL3bZ1RIUrXcu3UOZabgSdCpNyonuJCp0Z87bA51EcTd3fud+FrsUvM1+O2qqrNx9tiI+X9&#10;3fSyAhZwCtcwXPAjOpSRaW+PpD0bJDxnMSghzVJgF1vMkydgewlJJpbAy4L/f1D+AQAA//8DAFBL&#10;AQItABQABgAIAAAAIQC2gziS/gAAAOEBAAATAAAAAAAAAAAAAAAAAAAAAABbQ29udGVudF9UeXBl&#10;c10ueG1sUEsBAi0AFAAGAAgAAAAhADj9If/WAAAAlAEAAAsAAAAAAAAAAAAAAAAALwEAAF9yZWxz&#10;Ly5yZWxzUEsBAi0AFAAGAAgAAAAhACKSj/8qAgAASgQAAA4AAAAAAAAAAAAAAAAALgIAAGRycy9l&#10;Mm9Eb2MueG1sUEsBAi0AFAAGAAgAAAAhAE7lj+DeAAAACQEAAA8AAAAAAAAAAAAAAAAAhAQAAGRy&#10;cy9kb3ducmV2LnhtbFBLBQYAAAAABAAEAPMAAACPBQAAAAA=&#10;" fillcolor="#f2f2f2 [3052]">
                <v:textbox style="mso-fit-shape-to-text:t">
                  <w:txbxContent>
                    <w:p w14:paraId="2FFBBC06" w14:textId="200F8D21" w:rsidR="00DE2D93" w:rsidRPr="00DE2D93" w:rsidRDefault="00DE2D93" w:rsidP="00DE2D93">
                      <w:pPr>
                        <w:pStyle w:val="Heading4"/>
                        <w:shd w:val="clear" w:color="auto" w:fill="F2F2F2" w:themeFill="background1" w:themeFillShade="F2"/>
                        <w:spacing w:before="120"/>
                        <w:rPr>
                          <w:b w:val="0"/>
                          <w:bCs w:val="0"/>
                        </w:rPr>
                      </w:pPr>
                      <w:r>
                        <w:t xml:space="preserve">Note: </w:t>
                      </w:r>
                      <w:r>
                        <w:rPr>
                          <w:rFonts w:eastAsia="Times"/>
                          <w:b w:val="0"/>
                          <w:bCs w:val="0"/>
                          <w:color w:val="auto"/>
                          <w:sz w:val="21"/>
                          <w:szCs w:val="20"/>
                        </w:rPr>
                        <w:t xml:space="preserve">The certifying person may be asked to produce a copy of the prescribed form that shows the consent is current and applicable to the registered ART provider may be requested to support the certification.  </w:t>
                      </w:r>
                    </w:p>
                  </w:txbxContent>
                </v:textbox>
                <w10:wrap type="square"/>
              </v:shape>
            </w:pict>
          </mc:Fallback>
        </mc:AlternateContent>
      </w:r>
      <w:r w:rsidR="00882B14" w:rsidRPr="002D251A">
        <w:t>the exemption</w:t>
      </w:r>
      <w:r w:rsidR="006D71E7" w:rsidRPr="002D251A">
        <w:t>/s</w:t>
      </w:r>
      <w:r w:rsidR="00882B14" w:rsidRPr="002D251A">
        <w:t xml:space="preserve"> and any conditions the exemption</w:t>
      </w:r>
      <w:r w:rsidR="001C4B14" w:rsidRPr="002D251A">
        <w:t>/s</w:t>
      </w:r>
      <w:r w:rsidR="00882B14" w:rsidRPr="002D251A">
        <w:t xml:space="preserve"> is</w:t>
      </w:r>
      <w:r w:rsidR="001C4B14" w:rsidRPr="002D251A">
        <w:t>/are</w:t>
      </w:r>
      <w:r w:rsidR="00882B14" w:rsidRPr="002D251A">
        <w:t xml:space="preserve"> subject to have been complied with.</w:t>
      </w:r>
    </w:p>
    <w:p w14:paraId="7EB18EE5" w14:textId="2DFB87C2" w:rsidR="00CB0345" w:rsidRDefault="00CB0345" w:rsidP="00CB0345">
      <w:pPr>
        <w:pStyle w:val="Heading3"/>
      </w:pPr>
      <w:bookmarkStart w:id="4" w:name="_Ref185096791"/>
      <w:bookmarkStart w:id="5" w:name="_Hlk190957241"/>
      <w:r>
        <w:t>Counselling</w:t>
      </w:r>
      <w:bookmarkEnd w:id="4"/>
    </w:p>
    <w:p w14:paraId="7CC3D39C" w14:textId="2D78837A" w:rsidR="00CB0345" w:rsidRPr="00A33ECE" w:rsidRDefault="00CB0345" w:rsidP="00CB0345">
      <w:pPr>
        <w:pStyle w:val="Heading4"/>
      </w:pPr>
      <w:bookmarkStart w:id="6" w:name="_Hlk190957263"/>
      <w:r>
        <w:t xml:space="preserve">What must </w:t>
      </w:r>
      <w:r w:rsidR="00303C6E">
        <w:t xml:space="preserve">be </w:t>
      </w:r>
      <w:r>
        <w:t>certifie</w:t>
      </w:r>
      <w:r w:rsidR="00303C6E">
        <w:t>d</w:t>
      </w:r>
      <w:r w:rsidR="00533EE0">
        <w:t>?</w:t>
      </w:r>
      <w:bookmarkEnd w:id="5"/>
    </w:p>
    <w:p w14:paraId="7F9A0194" w14:textId="343B096A" w:rsidR="00CB0345" w:rsidRDefault="009D00CE" w:rsidP="00CB0345">
      <w:pPr>
        <w:pStyle w:val="Body"/>
      </w:pPr>
      <w:bookmarkStart w:id="7" w:name="_Hlk190952154"/>
      <w:bookmarkEnd w:id="6"/>
      <w:r>
        <w:t>The person must certify</w:t>
      </w:r>
      <w:r w:rsidR="007B6BA5">
        <w:t xml:space="preserve"> </w:t>
      </w:r>
      <w:r>
        <w:t xml:space="preserve">that </w:t>
      </w:r>
      <w:r w:rsidR="00533EE0">
        <w:t xml:space="preserve">prior to donation </w:t>
      </w:r>
      <w:r w:rsidR="00CB0345">
        <w:t xml:space="preserve">each donor has received </w:t>
      </w:r>
      <w:r w:rsidR="00CB0345" w:rsidRPr="00DA561F">
        <w:t>counselling</w:t>
      </w:r>
      <w:r w:rsidR="007B6BA5">
        <w:rPr>
          <w:rStyle w:val="FootnoteReference"/>
        </w:rPr>
        <w:footnoteReference w:id="12"/>
      </w:r>
      <w:r w:rsidR="007B6BA5">
        <w:t xml:space="preserve"> </w:t>
      </w:r>
      <w:r w:rsidR="00CB0345" w:rsidRPr="00DA561F">
        <w:t xml:space="preserve"> about the below matters:</w:t>
      </w:r>
    </w:p>
    <w:bookmarkEnd w:id="7"/>
    <w:p w14:paraId="1F2E1CDC" w14:textId="5FA0A1D5" w:rsidR="00DA561F" w:rsidRDefault="00DA561F" w:rsidP="00601B81">
      <w:pPr>
        <w:pStyle w:val="Bullet1"/>
      </w:pPr>
      <w:r w:rsidRPr="008400D3">
        <w:t>requirements of the Act relating</w:t>
      </w:r>
      <w:r>
        <w:t xml:space="preserve"> </w:t>
      </w:r>
      <w:r w:rsidRPr="008400D3">
        <w:t>to disclosing the identity of the</w:t>
      </w:r>
      <w:r>
        <w:t xml:space="preserve"> </w:t>
      </w:r>
      <w:r w:rsidRPr="008400D3">
        <w:t>donor to the Donor Conception</w:t>
      </w:r>
      <w:r>
        <w:t xml:space="preserve"> </w:t>
      </w:r>
      <w:r w:rsidRPr="008400D3">
        <w:t>Registrar</w:t>
      </w:r>
      <w:r>
        <w:t xml:space="preserve"> and </w:t>
      </w:r>
      <w:r w:rsidRPr="008400D3">
        <w:t>disclosing information to a person</w:t>
      </w:r>
      <w:r>
        <w:t xml:space="preserve"> </w:t>
      </w:r>
      <w:r w:rsidRPr="008400D3">
        <w:t>born as a result of a donor</w:t>
      </w:r>
      <w:r>
        <w:t xml:space="preserve"> </w:t>
      </w:r>
      <w:r w:rsidRPr="008400D3">
        <w:t>treatment procedure following a</w:t>
      </w:r>
      <w:r>
        <w:t xml:space="preserve"> </w:t>
      </w:r>
      <w:r w:rsidRPr="008400D3">
        <w:t>request for the information from</w:t>
      </w:r>
      <w:r>
        <w:t xml:space="preserve"> </w:t>
      </w:r>
      <w:r w:rsidRPr="008400D3">
        <w:t>the perso</w:t>
      </w:r>
      <w:r>
        <w:t>n</w:t>
      </w:r>
    </w:p>
    <w:p w14:paraId="33489EC2" w14:textId="7094FFCC" w:rsidR="00215D3D" w:rsidRDefault="00215D3D" w:rsidP="00601B81">
      <w:pPr>
        <w:pStyle w:val="Bullet1"/>
      </w:pPr>
      <w:r>
        <w:t>the ability of the donor to obtain identifying information about a person born as a result of a donor treatment procedure with the consent of the person and the right of the person to lodge a contact preference</w:t>
      </w:r>
    </w:p>
    <w:p w14:paraId="4126FC23" w14:textId="4B770E09" w:rsidR="00215D3D" w:rsidRDefault="002C51F4" w:rsidP="00601B81">
      <w:pPr>
        <w:pStyle w:val="Bullet1"/>
      </w:pPr>
      <w:r>
        <w:t>any issue or concern raised by the donor in relation to the donation, for example—</w:t>
      </w:r>
    </w:p>
    <w:p w14:paraId="44A38C16" w14:textId="1F2628BA" w:rsidR="002C51F4" w:rsidRDefault="0069739A" w:rsidP="002A6293">
      <w:pPr>
        <w:pStyle w:val="Bullet1"/>
        <w:numPr>
          <w:ilvl w:val="1"/>
          <w:numId w:val="33"/>
        </w:numPr>
      </w:pPr>
      <w:r>
        <w:t>the possible impact of donation on the donor's partner, if any</w:t>
      </w:r>
    </w:p>
    <w:p w14:paraId="194422C3" w14:textId="15F5258A" w:rsidR="0069739A" w:rsidRDefault="0069739A" w:rsidP="002A6293">
      <w:pPr>
        <w:pStyle w:val="Bullet1"/>
        <w:numPr>
          <w:ilvl w:val="1"/>
          <w:numId w:val="33"/>
        </w:numPr>
      </w:pPr>
      <w:r>
        <w:t>the possible impact of donation on the donor's children, if any</w:t>
      </w:r>
    </w:p>
    <w:p w14:paraId="3600D2B8" w14:textId="6860052B" w:rsidR="002C51F4" w:rsidRDefault="00BC57FA" w:rsidP="00BC57FA">
      <w:pPr>
        <w:pStyle w:val="Bullet1"/>
        <w:numPr>
          <w:ilvl w:val="0"/>
          <w:numId w:val="33"/>
        </w:numPr>
      </w:pPr>
      <w:r>
        <w:t>the implications for donors of—</w:t>
      </w:r>
    </w:p>
    <w:p w14:paraId="2B296311" w14:textId="1C93276D" w:rsidR="0049519F" w:rsidRDefault="0049519F" w:rsidP="0049519F">
      <w:pPr>
        <w:pStyle w:val="Bullet1"/>
        <w:numPr>
          <w:ilvl w:val="1"/>
          <w:numId w:val="33"/>
        </w:numPr>
      </w:pPr>
      <w:r>
        <w:t>the withdrawal or lapsing of a donor's consent</w:t>
      </w:r>
    </w:p>
    <w:p w14:paraId="5414CCFC" w14:textId="77777777" w:rsidR="00563909" w:rsidRDefault="0049519F" w:rsidP="00563909">
      <w:pPr>
        <w:pStyle w:val="Bullet1"/>
        <w:numPr>
          <w:ilvl w:val="1"/>
          <w:numId w:val="33"/>
        </w:numPr>
      </w:pPr>
      <w:r>
        <w:t xml:space="preserve">consent requirements for an extension of storage </w:t>
      </w:r>
      <w:r w:rsidR="00563909">
        <w:t xml:space="preserve">of an embryo </w:t>
      </w:r>
    </w:p>
    <w:p w14:paraId="19704EAF" w14:textId="4DF89263" w:rsidR="00B40A12" w:rsidRDefault="00990163" w:rsidP="00563909">
      <w:pPr>
        <w:pStyle w:val="Bullet1"/>
        <w:numPr>
          <w:ilvl w:val="1"/>
          <w:numId w:val="33"/>
        </w:numPr>
      </w:pPr>
      <w:r>
        <w:t xml:space="preserve">consent requirements for </w:t>
      </w:r>
      <w:r w:rsidR="0049519F">
        <w:t>the removal of an embryo from storage</w:t>
      </w:r>
    </w:p>
    <w:p w14:paraId="75320229" w14:textId="69B7FF4B" w:rsidR="00083293" w:rsidRDefault="00083293" w:rsidP="00083293">
      <w:pPr>
        <w:pStyle w:val="Bullet1"/>
        <w:numPr>
          <w:ilvl w:val="1"/>
          <w:numId w:val="33"/>
        </w:numPr>
      </w:pPr>
      <w:r>
        <w:t>the effect of section 29 of the Act on using donor gametes</w:t>
      </w:r>
    </w:p>
    <w:p w14:paraId="6CD25043" w14:textId="70963E84" w:rsidR="00023F99" w:rsidRPr="008400D3" w:rsidRDefault="00A67F39" w:rsidP="002A6293">
      <w:pPr>
        <w:pStyle w:val="Bullet1"/>
        <w:numPr>
          <w:ilvl w:val="1"/>
          <w:numId w:val="33"/>
        </w:numPr>
      </w:pPr>
      <w:r>
        <w:t xml:space="preserve">when </w:t>
      </w:r>
      <w:r w:rsidR="00BF4755" w:rsidRPr="008400D3">
        <w:t>a person born as a result of a donor</w:t>
      </w:r>
      <w:r w:rsidR="00BF4755">
        <w:t xml:space="preserve"> </w:t>
      </w:r>
      <w:r w:rsidR="00BF4755" w:rsidRPr="008400D3">
        <w:t xml:space="preserve">treatment procedure </w:t>
      </w:r>
      <w:r w:rsidR="00023F99" w:rsidRPr="008400D3">
        <w:t>lives in</w:t>
      </w:r>
    </w:p>
    <w:p w14:paraId="5B5DFFDE" w14:textId="50C4EF58" w:rsidR="00023F99" w:rsidRPr="008400D3" w:rsidRDefault="00023F99" w:rsidP="002A6293">
      <w:pPr>
        <w:pStyle w:val="Bullet1"/>
        <w:numPr>
          <w:ilvl w:val="2"/>
          <w:numId w:val="33"/>
        </w:numPr>
      </w:pPr>
      <w:r w:rsidRPr="008400D3">
        <w:t>another State or a Territory</w:t>
      </w:r>
      <w:r>
        <w:t xml:space="preserve">, </w:t>
      </w:r>
      <w:r w:rsidRPr="008400D3">
        <w:t>or</w:t>
      </w:r>
    </w:p>
    <w:p w14:paraId="402DC648" w14:textId="77777777" w:rsidR="00023F99" w:rsidRDefault="00023F99" w:rsidP="00B40A12">
      <w:pPr>
        <w:pStyle w:val="Bullet1"/>
        <w:numPr>
          <w:ilvl w:val="2"/>
          <w:numId w:val="33"/>
        </w:numPr>
      </w:pPr>
      <w:r w:rsidRPr="008400D3">
        <w:t>another country</w:t>
      </w:r>
    </w:p>
    <w:p w14:paraId="349E1627" w14:textId="77777777" w:rsidR="009A250E" w:rsidRDefault="009A250E" w:rsidP="009A250E">
      <w:pPr>
        <w:pStyle w:val="Heading4"/>
      </w:pPr>
      <w:r>
        <w:lastRenderedPageBreak/>
        <w:t>Who can provide counselling?</w:t>
      </w:r>
    </w:p>
    <w:p w14:paraId="2FC4A2E5" w14:textId="77777777" w:rsidR="009A250E" w:rsidRDefault="009A250E" w:rsidP="009A250E">
      <w:pPr>
        <w:pStyle w:val="Bullet1"/>
      </w:pPr>
      <w:r>
        <w:t>The certification must confirm c</w:t>
      </w:r>
      <w:r w:rsidRPr="004904F1">
        <w:t xml:space="preserve">ounselling </w:t>
      </w:r>
      <w:r>
        <w:t>has been</w:t>
      </w:r>
      <w:r w:rsidRPr="004904F1">
        <w:t xml:space="preserve"> provided by a counsellor </w:t>
      </w:r>
    </w:p>
    <w:p w14:paraId="25AA0508" w14:textId="77777777" w:rsidR="009A250E" w:rsidRDefault="009A250E" w:rsidP="009A250E">
      <w:pPr>
        <w:pStyle w:val="Bullet2"/>
      </w:pPr>
      <w:r>
        <w:t xml:space="preserve">who provides services for a registered ART provider or </w:t>
      </w:r>
    </w:p>
    <w:p w14:paraId="3A6C1F01" w14:textId="01C0BEF6" w:rsidR="00DC0074" w:rsidRDefault="00A2245A" w:rsidP="00DC0074">
      <w:pPr>
        <w:pStyle w:val="Bullet2"/>
      </w:pPr>
      <w:r>
        <w:rPr>
          <w:noProof/>
        </w:rPr>
        <mc:AlternateContent>
          <mc:Choice Requires="wps">
            <w:drawing>
              <wp:anchor distT="45720" distB="45720" distL="114300" distR="114300" simplePos="0" relativeHeight="251658243" behindDoc="0" locked="0" layoutInCell="1" allowOverlap="1" wp14:anchorId="40AEC35A" wp14:editId="53202B9B">
                <wp:simplePos x="0" y="0"/>
                <wp:positionH relativeFrom="column">
                  <wp:posOffset>54610</wp:posOffset>
                </wp:positionH>
                <wp:positionV relativeFrom="paragraph">
                  <wp:posOffset>474980</wp:posOffset>
                </wp:positionV>
                <wp:extent cx="6012180" cy="1404620"/>
                <wp:effectExtent l="0" t="0" r="2667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404620"/>
                        </a:xfrm>
                        <a:prstGeom prst="rect">
                          <a:avLst/>
                        </a:prstGeom>
                        <a:solidFill>
                          <a:schemeClr val="bg1">
                            <a:lumMod val="95000"/>
                          </a:schemeClr>
                        </a:solidFill>
                        <a:ln w="9525">
                          <a:solidFill>
                            <a:srgbClr val="000000"/>
                          </a:solidFill>
                          <a:miter lim="800000"/>
                          <a:headEnd/>
                          <a:tailEnd/>
                        </a:ln>
                      </wps:spPr>
                      <wps:txbx>
                        <w:txbxContent>
                          <w:p w14:paraId="4884C78F" w14:textId="5A845AFD" w:rsidR="00A2245A" w:rsidRDefault="00A2245A" w:rsidP="00527CE1">
                            <w:pPr>
                              <w:pStyle w:val="Heading4"/>
                              <w:shd w:val="clear" w:color="auto" w:fill="F2F2F2" w:themeFill="background1" w:themeFillShade="F2"/>
                              <w:spacing w:before="120"/>
                            </w:pPr>
                            <w:r w:rsidRPr="004E496D">
                              <w:t>Note:</w:t>
                            </w:r>
                            <w:r w:rsidRPr="00563909">
                              <w:t xml:space="preserve"> </w:t>
                            </w:r>
                            <w:r w:rsidRPr="00DC0074">
                              <w:rPr>
                                <w:b w:val="0"/>
                                <w:bCs w:val="0"/>
                                <w:color w:val="auto"/>
                                <w:sz w:val="21"/>
                                <w:szCs w:val="21"/>
                              </w:rPr>
                              <w:t xml:space="preserve">The certifying person may be asked to provide evidence that </w:t>
                            </w:r>
                            <w:r w:rsidRPr="00DC0074">
                              <w:rPr>
                                <w:rFonts w:eastAsia="Times"/>
                                <w:b w:val="0"/>
                                <w:bCs w:val="0"/>
                                <w:color w:val="auto"/>
                                <w:sz w:val="21"/>
                                <w:szCs w:val="21"/>
                              </w:rPr>
                              <w:t>the donor received</w:t>
                            </w:r>
                            <w:r w:rsidRPr="00DC0074">
                              <w:rPr>
                                <w:b w:val="0"/>
                                <w:bCs w:val="0"/>
                                <w:color w:val="auto"/>
                                <w:sz w:val="21"/>
                                <w:szCs w:val="21"/>
                              </w:rPr>
                              <w:t xml:space="preserve"> counselling in relation to all prescribed matters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AEC35A" id="_x0000_s1028" type="#_x0000_t202" style="position:absolute;left:0;text-align:left;margin-left:4.3pt;margin-top:37.4pt;width:473.4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diWKgIAAEoEAAAOAAAAZHJzL2Uyb0RvYy54bWysVNuO0zAQfUfiHyy/01zUljZqulq6FCEt&#10;F2nhAxzHSSwcj7HdJuXrGTtttwtviBdr7JmcmTlnJpu7sVfkKKyToEuazVJKhOZQS92W9Pu3/ZsV&#10;Jc4zXTMFWpT0JBy9275+tRlMIXLoQNXCEgTRrhhMSTvvTZEkjneiZ24GRmh0NmB75vFq26S2bED0&#10;XiV5mi6TAWxtLHDhHL4+TE66jfhNI7j/0jROeKJKirX5eNp4VuFMthtWtJaZTvJzGewfquiZ1Jj0&#10;CvXAPCMHK/+C6iW34KDxMw59Ak0juYg9YDdZ+kc3Tx0zIvaC5Dhzpcn9P1j++fhkvlrix3cwooCx&#10;CWcegf9wRMOuY7oV99bC0AlWY+IsUJYMxhXnTwPVrnABpBo+QY0is4OHCDQ2tg+sYJ8E0VGA05V0&#10;MXrC8XGZZnm2QhdHXzZP58s8ypKw4vK5sc5/ENCTYJTUoqoRnh0fnQ/lsOISErI5ULLeS6XiJUyS&#10;2ClLjgxnoGqnFtWhx1qnt/UiTS8p4+CF8Ij6AklpMpR0vcgXE0kvsti2uuZAtBvA27Beepx2JfuS&#10;rq5BrAjUvtd1nEXPpJps7ErpM9eB3oloP1YjkXVJ8yBEoL6C+oTkW5iGG5cRjQ7sL0oGHOySup8H&#10;ZgUl6qNGAdfZfB42IV7mi7fINrG3nurWwzRHqJJ6SiZz5+P2RGrNPQq9l1GC50rOJePARg7PyxU2&#10;4vYeo55/AdvfAAAA//8DAFBLAwQUAAYACAAAACEAqqn8Q94AAAAIAQAADwAAAGRycy9kb3ducmV2&#10;LnhtbEyPMU/DMBSEdyT+g/WQ2KhNaJM2jVMhBFsHklJmN34kUWM7st028Ot5TGU83enuu2IzmYGd&#10;0YfeWQmPMwEMbeN0b1sJH7u3hyWwEJXVanAWJXxjgE15e1OoXLuLrfBcx5ZRiQ25ktDFOOach6ZD&#10;o8LMjWjJ+3LeqEjSt1x7daFyM/BEiJQb1Vta6NSILx02x/pkaHfvf7JQi31iPp92VVVt31+zrZT3&#10;d9PzGljEKV7D8IdP6FAS08GdrA5skLBMKSghm9MBsleLxRzYQUKySgXwsuD/D5S/AAAA//8DAFBL&#10;AQItABQABgAIAAAAIQC2gziS/gAAAOEBAAATAAAAAAAAAAAAAAAAAAAAAABbQ29udGVudF9UeXBl&#10;c10ueG1sUEsBAi0AFAAGAAgAAAAhADj9If/WAAAAlAEAAAsAAAAAAAAAAAAAAAAALwEAAF9yZWxz&#10;Ly5yZWxzUEsBAi0AFAAGAAgAAAAhAGch2JYqAgAASgQAAA4AAAAAAAAAAAAAAAAALgIAAGRycy9l&#10;Mm9Eb2MueG1sUEsBAi0AFAAGAAgAAAAhAKqp/EPeAAAACAEAAA8AAAAAAAAAAAAAAAAAhAQAAGRy&#10;cy9kb3ducmV2LnhtbFBLBQYAAAAABAAEAPMAAACPBQAAAAA=&#10;" fillcolor="#f2f2f2 [3052]">
                <v:textbox style="mso-fit-shape-to-text:t">
                  <w:txbxContent>
                    <w:p w14:paraId="4884C78F" w14:textId="5A845AFD" w:rsidR="00A2245A" w:rsidRDefault="00A2245A" w:rsidP="00527CE1">
                      <w:pPr>
                        <w:pStyle w:val="Heading4"/>
                        <w:shd w:val="clear" w:color="auto" w:fill="F2F2F2" w:themeFill="background1" w:themeFillShade="F2"/>
                        <w:spacing w:before="120"/>
                      </w:pPr>
                      <w:r w:rsidRPr="004E496D">
                        <w:t>Note:</w:t>
                      </w:r>
                      <w:r w:rsidRPr="00563909">
                        <w:t xml:space="preserve"> </w:t>
                      </w:r>
                      <w:r w:rsidRPr="00DC0074">
                        <w:rPr>
                          <w:b w:val="0"/>
                          <w:bCs w:val="0"/>
                          <w:color w:val="auto"/>
                          <w:sz w:val="21"/>
                          <w:szCs w:val="21"/>
                        </w:rPr>
                        <w:t xml:space="preserve">The certifying person may be asked to provide evidence that </w:t>
                      </w:r>
                      <w:r w:rsidRPr="00DC0074">
                        <w:rPr>
                          <w:rFonts w:eastAsia="Times"/>
                          <w:b w:val="0"/>
                          <w:bCs w:val="0"/>
                          <w:color w:val="auto"/>
                          <w:sz w:val="21"/>
                          <w:szCs w:val="21"/>
                        </w:rPr>
                        <w:t>the donor received</w:t>
                      </w:r>
                      <w:r w:rsidRPr="00DC0074">
                        <w:rPr>
                          <w:b w:val="0"/>
                          <w:bCs w:val="0"/>
                          <w:color w:val="auto"/>
                          <w:sz w:val="21"/>
                          <w:szCs w:val="21"/>
                        </w:rPr>
                        <w:t xml:space="preserve"> counselling in relation to all prescribed matters</w:t>
                      </w:r>
                    </w:p>
                  </w:txbxContent>
                </v:textbox>
                <w10:wrap type="square"/>
              </v:shape>
            </w:pict>
          </mc:Fallback>
        </mc:AlternateContent>
      </w:r>
      <w:r w:rsidR="009A250E">
        <w:t xml:space="preserve">who </w:t>
      </w:r>
      <w:r w:rsidR="009A250E" w:rsidRPr="004904F1">
        <w:t>has full membership, or eligibility for full membership, of the Australian and New Zealand Infertility Counsellors Association (ANZICA).</w:t>
      </w:r>
      <w:bookmarkStart w:id="8" w:name="_Hlk191290660"/>
    </w:p>
    <w:bookmarkEnd w:id="8"/>
    <w:p w14:paraId="2069574C" w14:textId="315B7DE5" w:rsidR="00F10B2C" w:rsidRDefault="00DC0074" w:rsidP="00DC0074">
      <w:pPr>
        <w:pStyle w:val="Heading3"/>
      </w:pPr>
      <w:r>
        <w:t xml:space="preserve">10 </w:t>
      </w:r>
      <w:r w:rsidR="00F10B2C">
        <w:t>Women Limit (section 29)</w:t>
      </w:r>
    </w:p>
    <w:p w14:paraId="6CCD3D5C" w14:textId="6EBB3EE9" w:rsidR="00D20366" w:rsidRDefault="002D64DC" w:rsidP="00B0750C">
      <w:pPr>
        <w:pStyle w:val="Body"/>
      </w:pPr>
      <w:r>
        <w:t>Section 29 bans a person from</w:t>
      </w:r>
      <w:r w:rsidR="00D20366">
        <w:t xml:space="preserve"> carrying </w:t>
      </w:r>
      <w:r w:rsidR="00BD34AA">
        <w:t>out a treatment procedure using gametes, or an embryo formed from gametes, produced by a donor if the person knows the treatment procedure may result in more than 10 women having children who are genetic siblings</w:t>
      </w:r>
      <w:r w:rsidR="00D20366">
        <w:t>.</w:t>
      </w:r>
    </w:p>
    <w:p w14:paraId="2B8782A6" w14:textId="5E7EE351" w:rsidR="00B249B5" w:rsidRDefault="00D20366" w:rsidP="00B0750C">
      <w:pPr>
        <w:pStyle w:val="Body"/>
      </w:pPr>
      <w:r>
        <w:t>It is important to note that the 10 women limit</w:t>
      </w:r>
      <w:r w:rsidR="00E2788E">
        <w:t xml:space="preserve"> includes </w:t>
      </w:r>
      <w:r w:rsidR="00BD34AA">
        <w:t xml:space="preserve">the </w:t>
      </w:r>
      <w:bookmarkStart w:id="9" w:name="_Hlk190960374"/>
      <w:r w:rsidR="00BD34AA" w:rsidRPr="004E496D">
        <w:rPr>
          <w:b/>
          <w:bCs/>
        </w:rPr>
        <w:t>donor and any current or former partner</w:t>
      </w:r>
      <w:r w:rsidR="00BD34AA">
        <w:t xml:space="preserve"> </w:t>
      </w:r>
      <w:bookmarkEnd w:id="9"/>
      <w:r w:rsidR="00BD34AA">
        <w:t>of the donor</w:t>
      </w:r>
      <w:r w:rsidR="00E2788E">
        <w:t>.</w:t>
      </w:r>
    </w:p>
    <w:p w14:paraId="7DDF0918" w14:textId="5D7AC92D" w:rsidR="00973228" w:rsidRDefault="00B073B4" w:rsidP="00B0750C">
      <w:pPr>
        <w:pStyle w:val="Body"/>
      </w:pPr>
      <w:r>
        <w:t xml:space="preserve">In Victoria, the </w:t>
      </w:r>
      <w:r w:rsidR="00B34848">
        <w:t>10-woman</w:t>
      </w:r>
      <w:r w:rsidR="00777779">
        <w:t xml:space="preserve"> </w:t>
      </w:r>
      <w:r w:rsidR="00E26B9F">
        <w:t xml:space="preserve">limit </w:t>
      </w:r>
      <w:r w:rsidR="0023454D">
        <w:t xml:space="preserve">applies to </w:t>
      </w:r>
      <w:r w:rsidR="00973228" w:rsidRPr="004E496D">
        <w:rPr>
          <w:b/>
          <w:bCs/>
        </w:rPr>
        <w:t>donor material coming from</w:t>
      </w:r>
      <w:r w:rsidR="0010075D" w:rsidRPr="004E496D">
        <w:rPr>
          <w:b/>
          <w:bCs/>
        </w:rPr>
        <w:t xml:space="preserve"> interstate</w:t>
      </w:r>
      <w:r w:rsidR="00E26B9F" w:rsidRPr="004E496D">
        <w:rPr>
          <w:b/>
          <w:bCs/>
        </w:rPr>
        <w:t xml:space="preserve"> </w:t>
      </w:r>
      <w:r w:rsidR="0010075D" w:rsidRPr="004E496D">
        <w:rPr>
          <w:b/>
          <w:bCs/>
        </w:rPr>
        <w:t>and international donations</w:t>
      </w:r>
      <w:r w:rsidR="00D22C1A">
        <w:t xml:space="preserve">, a family audit is suggested if in </w:t>
      </w:r>
      <w:r w:rsidR="00D22C1A" w:rsidRPr="004E496D">
        <w:t>doub</w:t>
      </w:r>
      <w:r w:rsidR="00B13D06" w:rsidRPr="004E496D">
        <w:t>t</w:t>
      </w:r>
      <w:r w:rsidR="00D22C1A" w:rsidRPr="004E496D">
        <w:t xml:space="preserve"> of the </w:t>
      </w:r>
      <w:r w:rsidR="004E496D" w:rsidRPr="004E496D">
        <w:t xml:space="preserve">10 women limit status of the donor. </w:t>
      </w:r>
    </w:p>
    <w:p w14:paraId="2C115C68" w14:textId="46D89F08" w:rsidR="00777B16" w:rsidRDefault="00B13D06" w:rsidP="00B0750C">
      <w:pPr>
        <w:pStyle w:val="Body"/>
      </w:pPr>
      <w:r>
        <w:t>If more than 10 women have children who are genetic siblings, t</w:t>
      </w:r>
      <w:r w:rsidR="00E2508B">
        <w:t xml:space="preserve">he ban does not </w:t>
      </w:r>
      <w:r>
        <w:t xml:space="preserve">prevent a person from carrying out a treatment procedure on any of the women using </w:t>
      </w:r>
      <w:r w:rsidR="00B357D4">
        <w:t xml:space="preserve">the </w:t>
      </w:r>
      <w:r w:rsidR="00E2508B">
        <w:t>gametes, or an embryo formed from gametes</w:t>
      </w:r>
      <w:r w:rsidR="00777B16">
        <w:t xml:space="preserve"> </w:t>
      </w:r>
      <w:r>
        <w:t>produced by the</w:t>
      </w:r>
      <w:r w:rsidR="00777B16">
        <w:t xml:space="preserve"> </w:t>
      </w:r>
      <w:r w:rsidR="00E2508B">
        <w:t>donor to produce a child that will be a genetic sibling of the women's children.</w:t>
      </w:r>
      <w:r w:rsidR="004D2C58">
        <w:t xml:space="preserve"> </w:t>
      </w:r>
    </w:p>
    <w:p w14:paraId="430143AB" w14:textId="77777777" w:rsidR="004E496D" w:rsidRDefault="004D2C58" w:rsidP="004615FF">
      <w:pPr>
        <w:pStyle w:val="Body"/>
      </w:pPr>
      <w:r>
        <w:t xml:space="preserve">This </w:t>
      </w:r>
      <w:r w:rsidR="005D2B8B">
        <w:t xml:space="preserve">provision </w:t>
      </w:r>
      <w:r w:rsidR="00D60238">
        <w:t>allows</w:t>
      </w:r>
      <w:r w:rsidR="004E496D">
        <w:t xml:space="preserve"> use of the same donor for:</w:t>
      </w:r>
    </w:p>
    <w:p w14:paraId="6E9BCE67" w14:textId="257DCFE9" w:rsidR="004E496D" w:rsidRDefault="005D2B8B" w:rsidP="004E496D">
      <w:pPr>
        <w:pStyle w:val="Bullet1"/>
      </w:pPr>
      <w:r>
        <w:t xml:space="preserve">existing families to have </w:t>
      </w:r>
      <w:r w:rsidR="004E496D">
        <w:t xml:space="preserve">genetic </w:t>
      </w:r>
      <w:r>
        <w:t>siblings to their existing child</w:t>
      </w:r>
      <w:r w:rsidR="004E496D">
        <w:t>/</w:t>
      </w:r>
      <w:r>
        <w:t>ren</w:t>
      </w:r>
      <w:r w:rsidR="00AC18C8">
        <w:t xml:space="preserve"> </w:t>
      </w:r>
    </w:p>
    <w:p w14:paraId="20FF86A7" w14:textId="77777777" w:rsidR="004E496D" w:rsidRDefault="00050B34" w:rsidP="004E496D">
      <w:pPr>
        <w:pStyle w:val="Bullet1"/>
      </w:pPr>
      <w:r>
        <w:t>a woman who has a female partner or whose female partner is deceased to</w:t>
      </w:r>
      <w:r w:rsidR="004E496D">
        <w:t xml:space="preserve"> </w:t>
      </w:r>
      <w:r>
        <w:t>produce a child who will be a genetic sibling of the child</w:t>
      </w:r>
      <w:r w:rsidR="004E496D">
        <w:t>/</w:t>
      </w:r>
      <w:r>
        <w:t>ren of that woman and her partner or that woman and the deceased</w:t>
      </w:r>
      <w:r w:rsidR="004E496D">
        <w:t xml:space="preserve"> and </w:t>
      </w:r>
    </w:p>
    <w:p w14:paraId="6D5A49D0" w14:textId="73F2FF6B" w:rsidR="00BD34AA" w:rsidRDefault="00384143" w:rsidP="004E496D">
      <w:pPr>
        <w:pStyle w:val="Bullet1"/>
      </w:pPr>
      <w:r w:rsidRPr="005F6B62">
        <w:t>existing families who use more than one surrogate mother to have child</w:t>
      </w:r>
      <w:r w:rsidR="004E496D">
        <w:t>/</w:t>
      </w:r>
      <w:r w:rsidRPr="005F6B62">
        <w:t>ren who are genetic siblings</w:t>
      </w:r>
      <w:r w:rsidR="00CB5FD8">
        <w:t>.</w:t>
      </w:r>
    </w:p>
    <w:p w14:paraId="04B4BD0F" w14:textId="288E70BB" w:rsidR="00F22BB1" w:rsidRDefault="00F22BB1" w:rsidP="00DC0074">
      <w:pPr>
        <w:pStyle w:val="Bullet1"/>
        <w:numPr>
          <w:ilvl w:val="0"/>
          <w:numId w:val="0"/>
        </w:numPr>
      </w:pPr>
      <w:r>
        <w:t xml:space="preserve">Table 1 provides examples of how section 29 of the Act may apply to different family arrangements. </w:t>
      </w:r>
    </w:p>
    <w:p w14:paraId="49522E51" w14:textId="072EA1FD" w:rsidR="00F22BB1" w:rsidRDefault="00F22BB1" w:rsidP="00F22BB1">
      <w:pPr>
        <w:pStyle w:val="Tablecaption"/>
      </w:pPr>
      <w:r>
        <w:t xml:space="preserve">Table 1: Section 29 of the Act </w:t>
      </w:r>
    </w:p>
    <w:tbl>
      <w:tblPr>
        <w:tblStyle w:val="TableGrid1"/>
        <w:tblW w:w="9785" w:type="dxa"/>
        <w:tblLook w:val="04A0" w:firstRow="1" w:lastRow="0" w:firstColumn="1" w:lastColumn="0" w:noHBand="0" w:noVBand="1"/>
      </w:tblPr>
      <w:tblGrid>
        <w:gridCol w:w="2122"/>
        <w:gridCol w:w="5386"/>
        <w:gridCol w:w="2277"/>
      </w:tblGrid>
      <w:tr w:rsidR="00CE07A1" w14:paraId="5A0EC2F4" w14:textId="77777777" w:rsidTr="002951E3">
        <w:tc>
          <w:tcPr>
            <w:tcW w:w="7508" w:type="dxa"/>
            <w:gridSpan w:val="2"/>
            <w:tcBorders>
              <w:top w:val="single" w:sz="12" w:space="0" w:color="auto"/>
              <w:left w:val="single" w:sz="12" w:space="0" w:color="auto"/>
              <w:bottom w:val="single" w:sz="12" w:space="0" w:color="auto"/>
              <w:right w:val="single" w:sz="12" w:space="0" w:color="auto"/>
            </w:tcBorders>
          </w:tcPr>
          <w:p w14:paraId="535739E5" w14:textId="77777777" w:rsidR="00CE07A1" w:rsidRDefault="00CE07A1" w:rsidP="002951E3">
            <w:r>
              <w:rPr>
                <w:b/>
                <w:bCs/>
              </w:rPr>
              <w:t>Examples of family arrangements</w:t>
            </w:r>
          </w:p>
        </w:tc>
        <w:tc>
          <w:tcPr>
            <w:tcW w:w="2277" w:type="dxa"/>
            <w:tcBorders>
              <w:top w:val="single" w:sz="12" w:space="0" w:color="auto"/>
              <w:left w:val="single" w:sz="12" w:space="0" w:color="auto"/>
              <w:bottom w:val="single" w:sz="12" w:space="0" w:color="auto"/>
              <w:right w:val="single" w:sz="12" w:space="0" w:color="auto"/>
            </w:tcBorders>
          </w:tcPr>
          <w:p w14:paraId="5454F383" w14:textId="77777777" w:rsidR="00CE07A1" w:rsidRDefault="00CE07A1" w:rsidP="002951E3">
            <w:r>
              <w:rPr>
                <w:b/>
                <w:bCs/>
              </w:rPr>
              <w:t>Application of section 29 of the Act</w:t>
            </w:r>
          </w:p>
        </w:tc>
      </w:tr>
      <w:tr w:rsidR="00CE07A1" w14:paraId="235E9130" w14:textId="77777777" w:rsidTr="002951E3">
        <w:tc>
          <w:tcPr>
            <w:tcW w:w="2122" w:type="dxa"/>
            <w:tcBorders>
              <w:top w:val="single" w:sz="12" w:space="0" w:color="auto"/>
              <w:left w:val="single" w:sz="12" w:space="0" w:color="auto"/>
              <w:bottom w:val="single" w:sz="12" w:space="0" w:color="auto"/>
              <w:right w:val="single" w:sz="6" w:space="0" w:color="auto"/>
            </w:tcBorders>
          </w:tcPr>
          <w:p w14:paraId="0359E6BB" w14:textId="77777777" w:rsidR="00CE07A1" w:rsidRDefault="00CE07A1" w:rsidP="002951E3">
            <w:pPr>
              <w:spacing w:after="160" w:line="259" w:lineRule="auto"/>
              <w:contextualSpacing/>
              <w:rPr>
                <w:b/>
                <w:bCs/>
              </w:rPr>
            </w:pPr>
            <w:r>
              <w:rPr>
                <w:b/>
                <w:bCs/>
              </w:rPr>
              <w:t>S</w:t>
            </w:r>
            <w:r w:rsidRPr="00F01F75">
              <w:rPr>
                <w:b/>
                <w:bCs/>
              </w:rPr>
              <w:t>ame family arrangement</w:t>
            </w:r>
            <w:r>
              <w:rPr>
                <w:b/>
                <w:bCs/>
              </w:rPr>
              <w:t xml:space="preserve">: </w:t>
            </w:r>
          </w:p>
          <w:p w14:paraId="2AF5507A" w14:textId="77777777" w:rsidR="00CE07A1" w:rsidRDefault="00CE07A1" w:rsidP="002951E3">
            <w:r w:rsidRPr="001C5A4B">
              <w:t>C</w:t>
            </w:r>
            <w:r w:rsidRPr="00F01F75">
              <w:t>ouple who remains together, or single person in same family arrangement seeks to have a genetic sibling for existing child using the same donor</w:t>
            </w:r>
            <w:r>
              <w:t>.</w:t>
            </w:r>
          </w:p>
        </w:tc>
        <w:tc>
          <w:tcPr>
            <w:tcW w:w="5386" w:type="dxa"/>
            <w:tcBorders>
              <w:top w:val="single" w:sz="12" w:space="0" w:color="auto"/>
              <w:left w:val="single" w:sz="6" w:space="0" w:color="auto"/>
              <w:bottom w:val="single" w:sz="12" w:space="0" w:color="auto"/>
              <w:right w:val="single" w:sz="6" w:space="0" w:color="auto"/>
            </w:tcBorders>
          </w:tcPr>
          <w:p w14:paraId="201D292C" w14:textId="77777777" w:rsidR="00CE07A1" w:rsidRDefault="00CE07A1" w:rsidP="002951E3">
            <w:r w:rsidRPr="00F01F75">
              <w:t>Couple (same-sex or heterosexual) or single person commissioning a surrogacy arrangement with a different surrogate</w:t>
            </w:r>
          </w:p>
        </w:tc>
        <w:tc>
          <w:tcPr>
            <w:tcW w:w="2277"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14:paraId="19C13017" w14:textId="77777777" w:rsidR="00CE07A1" w:rsidRDefault="00CE07A1" w:rsidP="002951E3">
            <w:r w:rsidRPr="00F01F75">
              <w:t>Allowed</w:t>
            </w:r>
          </w:p>
        </w:tc>
      </w:tr>
      <w:tr w:rsidR="00CE07A1" w14:paraId="633D4CE3" w14:textId="77777777" w:rsidTr="002951E3">
        <w:tc>
          <w:tcPr>
            <w:tcW w:w="2122" w:type="dxa"/>
            <w:vMerge w:val="restart"/>
            <w:tcBorders>
              <w:top w:val="single" w:sz="12" w:space="0" w:color="auto"/>
              <w:left w:val="single" w:sz="12" w:space="0" w:color="auto"/>
            </w:tcBorders>
          </w:tcPr>
          <w:p w14:paraId="7DF4A611" w14:textId="77777777" w:rsidR="00CE07A1" w:rsidRDefault="00CE07A1" w:rsidP="002951E3">
            <w:pPr>
              <w:spacing w:after="160" w:line="259" w:lineRule="auto"/>
              <w:contextualSpacing/>
              <w:rPr>
                <w:b/>
                <w:bCs/>
              </w:rPr>
            </w:pPr>
            <w:r>
              <w:rPr>
                <w:b/>
                <w:bCs/>
              </w:rPr>
              <w:lastRenderedPageBreak/>
              <w:t>D</w:t>
            </w:r>
            <w:r w:rsidRPr="00F01F75">
              <w:rPr>
                <w:b/>
                <w:bCs/>
              </w:rPr>
              <w:t>ifferent family arrangement:</w:t>
            </w:r>
            <w:r>
              <w:rPr>
                <w:b/>
                <w:bCs/>
              </w:rPr>
              <w:t xml:space="preserve"> </w:t>
            </w:r>
          </w:p>
          <w:p w14:paraId="2D93CCE4" w14:textId="77777777" w:rsidR="00CE07A1" w:rsidRDefault="00CE07A1" w:rsidP="002951E3">
            <w:r w:rsidRPr="00F01F75">
              <w:t xml:space="preserve">Couple separates with a child and one or both seek to have a genetic sibling for their existing child using the same donor </w:t>
            </w:r>
            <w:r w:rsidRPr="00F01F75">
              <w:rPr>
                <w:b/>
                <w:bCs/>
              </w:rPr>
              <w:t>on their own</w:t>
            </w:r>
          </w:p>
        </w:tc>
        <w:tc>
          <w:tcPr>
            <w:tcW w:w="5386" w:type="dxa"/>
            <w:tcBorders>
              <w:top w:val="single" w:sz="12" w:space="0" w:color="auto"/>
            </w:tcBorders>
          </w:tcPr>
          <w:p w14:paraId="1A282444" w14:textId="77777777" w:rsidR="00CE07A1" w:rsidRDefault="00CE07A1" w:rsidP="002951E3">
            <w:r w:rsidRPr="00F01F75">
              <w:t>Man and woman separate and man or woman seeks to have a child, using a different surrogate from the surrogate who carried their existing child</w:t>
            </w:r>
          </w:p>
        </w:tc>
        <w:tc>
          <w:tcPr>
            <w:tcW w:w="2277" w:type="dxa"/>
            <w:tcBorders>
              <w:top w:val="single" w:sz="12" w:space="0" w:color="auto"/>
              <w:right w:val="single" w:sz="12" w:space="0" w:color="auto"/>
            </w:tcBorders>
            <w:shd w:val="clear" w:color="auto" w:fill="F2F2F2" w:themeFill="background1" w:themeFillShade="F2"/>
          </w:tcPr>
          <w:p w14:paraId="11040B97" w14:textId="37BF09EB" w:rsidR="00CE07A1" w:rsidRDefault="00CE07A1" w:rsidP="002951E3">
            <w:r w:rsidRPr="00F01F75">
              <w:t>Not allowed</w:t>
            </w:r>
          </w:p>
        </w:tc>
      </w:tr>
      <w:tr w:rsidR="00CE07A1" w14:paraId="2504305C" w14:textId="77777777" w:rsidTr="002951E3">
        <w:tc>
          <w:tcPr>
            <w:tcW w:w="2122" w:type="dxa"/>
            <w:vMerge/>
            <w:tcBorders>
              <w:left w:val="single" w:sz="12" w:space="0" w:color="auto"/>
            </w:tcBorders>
          </w:tcPr>
          <w:p w14:paraId="41BB80AC" w14:textId="77777777" w:rsidR="00CE07A1" w:rsidRDefault="00CE07A1" w:rsidP="002951E3"/>
        </w:tc>
        <w:tc>
          <w:tcPr>
            <w:tcW w:w="5386" w:type="dxa"/>
          </w:tcPr>
          <w:p w14:paraId="51442904" w14:textId="77777777" w:rsidR="00CE07A1" w:rsidRDefault="00CE07A1" w:rsidP="002951E3">
            <w:r w:rsidRPr="00F01F75">
              <w:t>Two men separate and one or both men seek to have a child using a different surrogate from the surrogate who carried their existing child</w:t>
            </w:r>
          </w:p>
        </w:tc>
        <w:tc>
          <w:tcPr>
            <w:tcW w:w="2277" w:type="dxa"/>
            <w:tcBorders>
              <w:right w:val="single" w:sz="12" w:space="0" w:color="auto"/>
            </w:tcBorders>
            <w:shd w:val="clear" w:color="auto" w:fill="F2F2F2" w:themeFill="background1" w:themeFillShade="F2"/>
          </w:tcPr>
          <w:p w14:paraId="3EE652D3" w14:textId="77777777" w:rsidR="00CE07A1" w:rsidRDefault="00CE07A1" w:rsidP="002951E3">
            <w:r w:rsidRPr="00F01F75">
              <w:t>Not allowed</w:t>
            </w:r>
          </w:p>
        </w:tc>
      </w:tr>
      <w:tr w:rsidR="00CE07A1" w14:paraId="2A43B245" w14:textId="77777777" w:rsidTr="002951E3">
        <w:tc>
          <w:tcPr>
            <w:tcW w:w="2122" w:type="dxa"/>
            <w:vMerge/>
            <w:tcBorders>
              <w:top w:val="single" w:sz="4" w:space="0" w:color="auto"/>
              <w:left w:val="single" w:sz="12" w:space="0" w:color="auto"/>
              <w:bottom w:val="single" w:sz="12" w:space="0" w:color="auto"/>
            </w:tcBorders>
          </w:tcPr>
          <w:p w14:paraId="2CC00CBE" w14:textId="77777777" w:rsidR="00CE07A1" w:rsidRDefault="00CE07A1" w:rsidP="002951E3"/>
        </w:tc>
        <w:tc>
          <w:tcPr>
            <w:tcW w:w="5386" w:type="dxa"/>
            <w:tcBorders>
              <w:top w:val="single" w:sz="4" w:space="0" w:color="auto"/>
              <w:left w:val="single" w:sz="6" w:space="0" w:color="000000"/>
              <w:bottom w:val="single" w:sz="12" w:space="0" w:color="auto"/>
              <w:right w:val="single" w:sz="6" w:space="0" w:color="000000"/>
            </w:tcBorders>
          </w:tcPr>
          <w:p w14:paraId="5EB5AE43" w14:textId="164A2600" w:rsidR="00CE07A1" w:rsidRDefault="00CE07A1" w:rsidP="002951E3">
            <w:r w:rsidRPr="00F01F75">
              <w:t>Two women separate and the woman who carried the first child seeks to carry another child</w:t>
            </w:r>
          </w:p>
        </w:tc>
        <w:tc>
          <w:tcPr>
            <w:tcW w:w="2277" w:type="dxa"/>
            <w:tcBorders>
              <w:top w:val="single" w:sz="4" w:space="0" w:color="auto"/>
              <w:left w:val="nil"/>
              <w:bottom w:val="single" w:sz="12" w:space="0" w:color="auto"/>
              <w:right w:val="single" w:sz="12" w:space="0" w:color="auto"/>
            </w:tcBorders>
            <w:shd w:val="clear" w:color="auto" w:fill="EAF1DD" w:themeFill="accent3" w:themeFillTint="33"/>
          </w:tcPr>
          <w:p w14:paraId="7AEB26FD" w14:textId="77777777" w:rsidR="00CE07A1" w:rsidRDefault="00CE07A1" w:rsidP="002951E3">
            <w:r w:rsidRPr="00F01F75">
              <w:t>Allowed</w:t>
            </w:r>
          </w:p>
        </w:tc>
      </w:tr>
      <w:tr w:rsidR="00CE07A1" w14:paraId="291C11CD" w14:textId="77777777" w:rsidTr="002951E3">
        <w:tc>
          <w:tcPr>
            <w:tcW w:w="2122" w:type="dxa"/>
            <w:vMerge w:val="restart"/>
            <w:tcBorders>
              <w:top w:val="single" w:sz="12" w:space="0" w:color="auto"/>
              <w:left w:val="single" w:sz="12" w:space="0" w:color="auto"/>
              <w:right w:val="single" w:sz="4" w:space="0" w:color="auto"/>
            </w:tcBorders>
          </w:tcPr>
          <w:p w14:paraId="021ACC60" w14:textId="77777777" w:rsidR="00CE07A1" w:rsidRDefault="00CE07A1" w:rsidP="002951E3">
            <w:r>
              <w:rPr>
                <w:b/>
                <w:bCs/>
              </w:rPr>
              <w:t>D</w:t>
            </w:r>
            <w:r w:rsidRPr="00F01F75">
              <w:rPr>
                <w:b/>
                <w:bCs/>
              </w:rPr>
              <w:t>ifferent family arrangement:</w:t>
            </w:r>
            <w:r>
              <w:rPr>
                <w:b/>
                <w:bCs/>
              </w:rPr>
              <w:t xml:space="preserve"> </w:t>
            </w:r>
            <w:r w:rsidRPr="00F01F75">
              <w:t xml:space="preserve">Couple separate with a child and one or both re-partner and one or both seek to have a genetic sibling for existing child using the same donor </w:t>
            </w:r>
            <w:r w:rsidRPr="00F01F75">
              <w:rPr>
                <w:b/>
                <w:bCs/>
              </w:rPr>
              <w:t xml:space="preserve">with the new partner  </w:t>
            </w:r>
          </w:p>
        </w:tc>
        <w:tc>
          <w:tcPr>
            <w:tcW w:w="5386" w:type="dxa"/>
            <w:tcBorders>
              <w:top w:val="single" w:sz="12" w:space="0" w:color="auto"/>
              <w:left w:val="single" w:sz="6" w:space="0" w:color="000000"/>
              <w:bottom w:val="single" w:sz="6" w:space="0" w:color="000000"/>
              <w:right w:val="single" w:sz="6" w:space="0" w:color="000000"/>
            </w:tcBorders>
          </w:tcPr>
          <w:p w14:paraId="591F210B" w14:textId="2842466D" w:rsidR="00CE07A1" w:rsidRPr="00F01F75" w:rsidRDefault="00CE07A1" w:rsidP="002951E3">
            <w:r w:rsidRPr="00F01F75">
              <w:t>Man separates from partner (female or male). Re-partners with a woman and woman seeks to carry a child</w:t>
            </w:r>
          </w:p>
        </w:tc>
        <w:tc>
          <w:tcPr>
            <w:tcW w:w="2277" w:type="dxa"/>
            <w:tcBorders>
              <w:top w:val="single" w:sz="12" w:space="0" w:color="auto"/>
              <w:left w:val="nil"/>
              <w:bottom w:val="single" w:sz="6" w:space="0" w:color="000000"/>
              <w:right w:val="single" w:sz="12" w:space="0" w:color="auto"/>
            </w:tcBorders>
            <w:shd w:val="clear" w:color="auto" w:fill="F2F2F2" w:themeFill="background1" w:themeFillShade="F2"/>
          </w:tcPr>
          <w:p w14:paraId="1A43763F" w14:textId="77777777" w:rsidR="00CE07A1" w:rsidRPr="00F01F75" w:rsidRDefault="00CE07A1" w:rsidP="002951E3">
            <w:r w:rsidRPr="00F01F75">
              <w:t>Not allowed</w:t>
            </w:r>
          </w:p>
        </w:tc>
      </w:tr>
      <w:tr w:rsidR="00CE07A1" w14:paraId="7CB2F5A2" w14:textId="77777777" w:rsidTr="002951E3">
        <w:tc>
          <w:tcPr>
            <w:tcW w:w="2122" w:type="dxa"/>
            <w:vMerge/>
            <w:tcBorders>
              <w:left w:val="single" w:sz="12" w:space="0" w:color="auto"/>
              <w:right w:val="single" w:sz="4" w:space="0" w:color="auto"/>
            </w:tcBorders>
          </w:tcPr>
          <w:p w14:paraId="34E3A0D1" w14:textId="77777777" w:rsidR="00CE07A1" w:rsidRDefault="00CE07A1" w:rsidP="002951E3">
            <w:pPr>
              <w:rPr>
                <w:b/>
                <w:bCs/>
              </w:rPr>
            </w:pPr>
          </w:p>
        </w:tc>
        <w:tc>
          <w:tcPr>
            <w:tcW w:w="5386" w:type="dxa"/>
            <w:tcBorders>
              <w:top w:val="nil"/>
              <w:left w:val="single" w:sz="6" w:space="0" w:color="000000"/>
              <w:bottom w:val="single" w:sz="6" w:space="0" w:color="000000"/>
              <w:right w:val="single" w:sz="6" w:space="0" w:color="000000"/>
            </w:tcBorders>
          </w:tcPr>
          <w:p w14:paraId="1B9D465F" w14:textId="77777777" w:rsidR="00CE07A1" w:rsidRPr="00F01F75" w:rsidRDefault="00CE07A1" w:rsidP="002951E3">
            <w:r w:rsidRPr="00F01F75">
              <w:t>Man separates from partner (female or male). Re-partners with a man or woman and needs a surrogate</w:t>
            </w:r>
          </w:p>
        </w:tc>
        <w:tc>
          <w:tcPr>
            <w:tcW w:w="2277" w:type="dxa"/>
            <w:tcBorders>
              <w:top w:val="nil"/>
              <w:left w:val="nil"/>
              <w:bottom w:val="single" w:sz="6" w:space="0" w:color="000000"/>
              <w:right w:val="single" w:sz="12" w:space="0" w:color="auto"/>
            </w:tcBorders>
            <w:shd w:val="clear" w:color="auto" w:fill="F2F2F2" w:themeFill="background1" w:themeFillShade="F2"/>
          </w:tcPr>
          <w:p w14:paraId="7BA1792F" w14:textId="77777777" w:rsidR="00CE07A1" w:rsidRPr="00F01F75" w:rsidRDefault="00CE07A1" w:rsidP="002951E3">
            <w:r w:rsidRPr="00F01F75">
              <w:t>Not allowed</w:t>
            </w:r>
          </w:p>
        </w:tc>
      </w:tr>
      <w:tr w:rsidR="00CE07A1" w14:paraId="0C523D3C" w14:textId="77777777" w:rsidTr="002951E3">
        <w:tc>
          <w:tcPr>
            <w:tcW w:w="2122" w:type="dxa"/>
            <w:vMerge/>
            <w:tcBorders>
              <w:left w:val="single" w:sz="12" w:space="0" w:color="auto"/>
              <w:right w:val="single" w:sz="4" w:space="0" w:color="auto"/>
            </w:tcBorders>
          </w:tcPr>
          <w:p w14:paraId="788647E7" w14:textId="77777777" w:rsidR="00CE07A1" w:rsidRDefault="00CE07A1" w:rsidP="002951E3">
            <w:pPr>
              <w:rPr>
                <w:b/>
                <w:bCs/>
              </w:rPr>
            </w:pPr>
          </w:p>
        </w:tc>
        <w:tc>
          <w:tcPr>
            <w:tcW w:w="5386" w:type="dxa"/>
            <w:tcBorders>
              <w:top w:val="nil"/>
              <w:left w:val="single" w:sz="6" w:space="0" w:color="000000"/>
              <w:bottom w:val="single" w:sz="6" w:space="0" w:color="000000"/>
              <w:right w:val="single" w:sz="6" w:space="0" w:color="000000"/>
            </w:tcBorders>
          </w:tcPr>
          <w:p w14:paraId="52815317" w14:textId="77777777" w:rsidR="00CE07A1" w:rsidRPr="00F01F75" w:rsidRDefault="00CE07A1" w:rsidP="002951E3">
            <w:r w:rsidRPr="00F01F75">
              <w:t>Woman separates from partner (male or female). Re-partners with a man and needs a surrogate</w:t>
            </w:r>
          </w:p>
        </w:tc>
        <w:tc>
          <w:tcPr>
            <w:tcW w:w="2277" w:type="dxa"/>
            <w:tcBorders>
              <w:top w:val="nil"/>
              <w:left w:val="nil"/>
              <w:bottom w:val="single" w:sz="6" w:space="0" w:color="000000"/>
              <w:right w:val="single" w:sz="12" w:space="0" w:color="auto"/>
            </w:tcBorders>
            <w:shd w:val="clear" w:color="auto" w:fill="F2F2F2" w:themeFill="background1" w:themeFillShade="F2"/>
          </w:tcPr>
          <w:p w14:paraId="465D8208" w14:textId="77777777" w:rsidR="00CE07A1" w:rsidRPr="00F01F75" w:rsidRDefault="00CE07A1" w:rsidP="002951E3">
            <w:r w:rsidRPr="00F01F75">
              <w:t>Not allowed</w:t>
            </w:r>
          </w:p>
        </w:tc>
      </w:tr>
      <w:tr w:rsidR="00CE07A1" w14:paraId="1F8C11C5" w14:textId="77777777" w:rsidTr="002951E3">
        <w:tc>
          <w:tcPr>
            <w:tcW w:w="2122" w:type="dxa"/>
            <w:vMerge/>
            <w:tcBorders>
              <w:left w:val="single" w:sz="12" w:space="0" w:color="auto"/>
              <w:right w:val="single" w:sz="4" w:space="0" w:color="auto"/>
            </w:tcBorders>
          </w:tcPr>
          <w:p w14:paraId="4A03CF7C" w14:textId="77777777" w:rsidR="00CE07A1" w:rsidRDefault="00CE07A1" w:rsidP="002951E3">
            <w:pPr>
              <w:rPr>
                <w:b/>
                <w:bCs/>
              </w:rPr>
            </w:pPr>
          </w:p>
        </w:tc>
        <w:tc>
          <w:tcPr>
            <w:tcW w:w="5386" w:type="dxa"/>
            <w:tcBorders>
              <w:top w:val="nil"/>
              <w:left w:val="single" w:sz="6" w:space="0" w:color="000000"/>
              <w:bottom w:val="single" w:sz="6" w:space="0" w:color="000000"/>
              <w:right w:val="single" w:sz="6" w:space="0" w:color="000000"/>
            </w:tcBorders>
          </w:tcPr>
          <w:p w14:paraId="0F3B93BA" w14:textId="77777777" w:rsidR="00CE07A1" w:rsidRPr="00F01F75" w:rsidRDefault="00CE07A1" w:rsidP="002951E3">
            <w:r w:rsidRPr="00F01F75">
              <w:t>Woman separates from partner (male or female). Re-partners with a woman and partner seeks to carry a child</w:t>
            </w:r>
          </w:p>
        </w:tc>
        <w:tc>
          <w:tcPr>
            <w:tcW w:w="2277" w:type="dxa"/>
            <w:tcBorders>
              <w:top w:val="nil"/>
              <w:left w:val="nil"/>
              <w:bottom w:val="single" w:sz="6" w:space="0" w:color="000000"/>
              <w:right w:val="single" w:sz="12" w:space="0" w:color="auto"/>
            </w:tcBorders>
            <w:shd w:val="clear" w:color="auto" w:fill="F2F2F2" w:themeFill="background1" w:themeFillShade="F2"/>
          </w:tcPr>
          <w:p w14:paraId="7B9F0B93" w14:textId="77777777" w:rsidR="00CE07A1" w:rsidRPr="00F01F75" w:rsidRDefault="00CE07A1" w:rsidP="002951E3">
            <w:r w:rsidRPr="00F01F75">
              <w:t>Not allowed</w:t>
            </w:r>
          </w:p>
        </w:tc>
      </w:tr>
      <w:tr w:rsidR="00CE07A1" w14:paraId="3CCB6A39" w14:textId="77777777" w:rsidTr="002951E3">
        <w:tc>
          <w:tcPr>
            <w:tcW w:w="2122" w:type="dxa"/>
            <w:vMerge/>
            <w:tcBorders>
              <w:left w:val="single" w:sz="12" w:space="0" w:color="auto"/>
              <w:bottom w:val="single" w:sz="12" w:space="0" w:color="auto"/>
              <w:right w:val="single" w:sz="4" w:space="0" w:color="auto"/>
            </w:tcBorders>
          </w:tcPr>
          <w:p w14:paraId="5B9286B6" w14:textId="77777777" w:rsidR="00CE07A1" w:rsidRDefault="00CE07A1" w:rsidP="002951E3">
            <w:pPr>
              <w:rPr>
                <w:b/>
                <w:bCs/>
              </w:rPr>
            </w:pPr>
          </w:p>
        </w:tc>
        <w:tc>
          <w:tcPr>
            <w:tcW w:w="5386" w:type="dxa"/>
            <w:tcBorders>
              <w:top w:val="nil"/>
              <w:left w:val="single" w:sz="6" w:space="0" w:color="000000"/>
              <w:bottom w:val="single" w:sz="12" w:space="0" w:color="auto"/>
              <w:right w:val="single" w:sz="6" w:space="0" w:color="000000"/>
            </w:tcBorders>
          </w:tcPr>
          <w:p w14:paraId="1F46CD49" w14:textId="19DE811A" w:rsidR="00CE07A1" w:rsidRPr="00F01F75" w:rsidRDefault="00CE07A1" w:rsidP="002951E3">
            <w:r w:rsidRPr="00F01F75">
              <w:t>Woman separates from partner (male or female). Re-partners with a man or woman and the woman who carried the first child seeks to carry another child</w:t>
            </w:r>
          </w:p>
        </w:tc>
        <w:tc>
          <w:tcPr>
            <w:tcW w:w="2277" w:type="dxa"/>
            <w:tcBorders>
              <w:top w:val="nil"/>
              <w:left w:val="nil"/>
              <w:bottom w:val="single" w:sz="12" w:space="0" w:color="auto"/>
              <w:right w:val="single" w:sz="12" w:space="0" w:color="auto"/>
            </w:tcBorders>
            <w:shd w:val="clear" w:color="auto" w:fill="EAF1DD" w:themeFill="accent3" w:themeFillTint="33"/>
          </w:tcPr>
          <w:p w14:paraId="7A3E22D6" w14:textId="77777777" w:rsidR="00CE07A1" w:rsidRPr="00F01F75" w:rsidRDefault="00CE07A1" w:rsidP="002951E3">
            <w:r w:rsidRPr="00F01F75">
              <w:t>Allowed</w:t>
            </w:r>
          </w:p>
        </w:tc>
      </w:tr>
      <w:tr w:rsidR="00CE07A1" w14:paraId="29A273C8" w14:textId="77777777" w:rsidTr="002951E3">
        <w:tc>
          <w:tcPr>
            <w:tcW w:w="2122" w:type="dxa"/>
            <w:vMerge w:val="restart"/>
            <w:tcBorders>
              <w:top w:val="single" w:sz="12" w:space="0" w:color="auto"/>
              <w:left w:val="single" w:sz="12" w:space="0" w:color="auto"/>
              <w:right w:val="single" w:sz="4" w:space="0" w:color="auto"/>
            </w:tcBorders>
          </w:tcPr>
          <w:p w14:paraId="62B6D78F" w14:textId="34387D47" w:rsidR="00CE07A1" w:rsidRDefault="00CE07A1" w:rsidP="002951E3">
            <w:r>
              <w:rPr>
                <w:b/>
                <w:bCs/>
              </w:rPr>
              <w:t xml:space="preserve">Posthumous use: </w:t>
            </w:r>
            <w:r w:rsidRPr="00F01F75">
              <w:t>Couple have a child using donor eggs or sperm and one of the partners dies and surviving partner seeks to have a genetic sibling for existing child using the same donor</w:t>
            </w:r>
          </w:p>
        </w:tc>
        <w:tc>
          <w:tcPr>
            <w:tcW w:w="5386" w:type="dxa"/>
            <w:tcBorders>
              <w:top w:val="single" w:sz="12" w:space="0" w:color="auto"/>
              <w:left w:val="single" w:sz="6" w:space="0" w:color="000000"/>
              <w:bottom w:val="single" w:sz="6" w:space="0" w:color="000000"/>
              <w:right w:val="single" w:sz="6" w:space="0" w:color="000000"/>
            </w:tcBorders>
          </w:tcPr>
          <w:p w14:paraId="1B787466" w14:textId="12917CD3" w:rsidR="00CE07A1" w:rsidRPr="00F01F75" w:rsidRDefault="00CE07A1" w:rsidP="002951E3">
            <w:r w:rsidRPr="00F01F75">
              <w:t xml:space="preserve">The surviving male partner seeks to have a genetic sibling for the couple’s existing child carried by his deceased female partner, </w:t>
            </w:r>
            <w:r w:rsidRPr="00F01F75">
              <w:rPr>
                <w:b/>
                <w:bCs/>
              </w:rPr>
              <w:t>on his own</w:t>
            </w:r>
            <w:r w:rsidRPr="00F01F75">
              <w:t xml:space="preserve"> using a surrogate</w:t>
            </w:r>
          </w:p>
        </w:tc>
        <w:tc>
          <w:tcPr>
            <w:tcW w:w="2277" w:type="dxa"/>
            <w:tcBorders>
              <w:top w:val="single" w:sz="12" w:space="0" w:color="auto"/>
              <w:left w:val="nil"/>
              <w:bottom w:val="single" w:sz="6" w:space="0" w:color="000000"/>
              <w:right w:val="single" w:sz="12" w:space="0" w:color="auto"/>
            </w:tcBorders>
            <w:shd w:val="clear" w:color="auto" w:fill="EAF1DD" w:themeFill="accent3" w:themeFillTint="33"/>
          </w:tcPr>
          <w:p w14:paraId="771632A9" w14:textId="77777777" w:rsidR="00CE07A1" w:rsidRPr="00F01F75" w:rsidRDefault="00CE07A1" w:rsidP="002951E3">
            <w:r w:rsidRPr="00F01F75">
              <w:t>Allowed, subject to consent to posthumous use</w:t>
            </w:r>
          </w:p>
        </w:tc>
      </w:tr>
      <w:tr w:rsidR="00CE07A1" w14:paraId="71D73244" w14:textId="77777777" w:rsidTr="002951E3">
        <w:tc>
          <w:tcPr>
            <w:tcW w:w="2122" w:type="dxa"/>
            <w:vMerge/>
            <w:tcBorders>
              <w:left w:val="single" w:sz="12" w:space="0" w:color="auto"/>
              <w:right w:val="single" w:sz="4" w:space="0" w:color="auto"/>
            </w:tcBorders>
          </w:tcPr>
          <w:p w14:paraId="58409932" w14:textId="77777777" w:rsidR="00CE07A1" w:rsidRDefault="00CE07A1" w:rsidP="002951E3"/>
        </w:tc>
        <w:tc>
          <w:tcPr>
            <w:tcW w:w="5386" w:type="dxa"/>
            <w:tcBorders>
              <w:top w:val="nil"/>
              <w:left w:val="single" w:sz="6" w:space="0" w:color="000000"/>
              <w:bottom w:val="single" w:sz="6" w:space="0" w:color="000000"/>
              <w:right w:val="single" w:sz="6" w:space="0" w:color="000000"/>
            </w:tcBorders>
          </w:tcPr>
          <w:p w14:paraId="4141EF53" w14:textId="77777777" w:rsidR="00CE07A1" w:rsidRPr="00F01F75" w:rsidRDefault="00CE07A1" w:rsidP="002951E3">
            <w:r w:rsidRPr="00F01F75">
              <w:t xml:space="preserve">The surviving male partner seeks to have a genetic sibling for his and his deceased partner’s existing child carried by his deceased female partner, </w:t>
            </w:r>
            <w:r w:rsidRPr="00F01F75">
              <w:rPr>
                <w:b/>
                <w:bCs/>
              </w:rPr>
              <w:t>with a new partner</w:t>
            </w:r>
            <w:r w:rsidRPr="00F01F75">
              <w:t xml:space="preserve"> using a surrogate</w:t>
            </w:r>
          </w:p>
        </w:tc>
        <w:tc>
          <w:tcPr>
            <w:tcW w:w="2277" w:type="dxa"/>
            <w:tcBorders>
              <w:top w:val="nil"/>
              <w:left w:val="nil"/>
              <w:bottom w:val="single" w:sz="6" w:space="0" w:color="000000"/>
              <w:right w:val="single" w:sz="12" w:space="0" w:color="auto"/>
            </w:tcBorders>
            <w:shd w:val="clear" w:color="auto" w:fill="F2F2F2" w:themeFill="background1" w:themeFillShade="F2"/>
          </w:tcPr>
          <w:p w14:paraId="19872D07" w14:textId="77777777" w:rsidR="00CE07A1" w:rsidRPr="00F01F75" w:rsidRDefault="00CE07A1" w:rsidP="002951E3">
            <w:r w:rsidRPr="00F01F75">
              <w:t>Not allowed</w:t>
            </w:r>
          </w:p>
        </w:tc>
      </w:tr>
      <w:tr w:rsidR="00CE07A1" w14:paraId="5F22AC2C" w14:textId="77777777" w:rsidTr="002951E3">
        <w:tc>
          <w:tcPr>
            <w:tcW w:w="2122" w:type="dxa"/>
            <w:vMerge/>
            <w:tcBorders>
              <w:left w:val="single" w:sz="12" w:space="0" w:color="auto"/>
              <w:right w:val="single" w:sz="4" w:space="0" w:color="auto"/>
            </w:tcBorders>
          </w:tcPr>
          <w:p w14:paraId="67B05AE7" w14:textId="77777777" w:rsidR="00CE07A1" w:rsidRDefault="00CE07A1" w:rsidP="002951E3"/>
        </w:tc>
        <w:tc>
          <w:tcPr>
            <w:tcW w:w="5386" w:type="dxa"/>
            <w:tcBorders>
              <w:top w:val="nil"/>
              <w:left w:val="single" w:sz="6" w:space="0" w:color="000000"/>
              <w:bottom w:val="single" w:sz="6" w:space="0" w:color="000000"/>
              <w:right w:val="single" w:sz="6" w:space="0" w:color="000000"/>
            </w:tcBorders>
          </w:tcPr>
          <w:p w14:paraId="739C4806" w14:textId="77777777" w:rsidR="00CE07A1" w:rsidRPr="00F01F75" w:rsidRDefault="00CE07A1" w:rsidP="002951E3">
            <w:r w:rsidRPr="00F01F75">
              <w:t>The surviving female partner who carried their child seeks to carry a genetic sibling for their existing child, on her own</w:t>
            </w:r>
          </w:p>
        </w:tc>
        <w:tc>
          <w:tcPr>
            <w:tcW w:w="2277" w:type="dxa"/>
            <w:tcBorders>
              <w:top w:val="nil"/>
              <w:left w:val="nil"/>
              <w:bottom w:val="single" w:sz="6" w:space="0" w:color="000000"/>
              <w:right w:val="single" w:sz="12" w:space="0" w:color="auto"/>
            </w:tcBorders>
            <w:shd w:val="clear" w:color="auto" w:fill="EAF1DD" w:themeFill="accent3" w:themeFillTint="33"/>
          </w:tcPr>
          <w:p w14:paraId="4D8414E6" w14:textId="77777777" w:rsidR="00CE07A1" w:rsidRPr="00F01F75" w:rsidRDefault="00CE07A1" w:rsidP="002951E3">
            <w:r w:rsidRPr="00F01F75">
              <w:t>Allowed, subject to consent to posthumous use</w:t>
            </w:r>
          </w:p>
        </w:tc>
      </w:tr>
      <w:tr w:rsidR="00CE07A1" w14:paraId="6BCBA954" w14:textId="77777777" w:rsidTr="002951E3">
        <w:tc>
          <w:tcPr>
            <w:tcW w:w="2122" w:type="dxa"/>
            <w:vMerge/>
            <w:tcBorders>
              <w:left w:val="single" w:sz="12" w:space="0" w:color="auto"/>
              <w:bottom w:val="single" w:sz="12" w:space="0" w:color="auto"/>
              <w:right w:val="single" w:sz="4" w:space="0" w:color="auto"/>
            </w:tcBorders>
          </w:tcPr>
          <w:p w14:paraId="5033EE0C" w14:textId="77777777" w:rsidR="00CE07A1" w:rsidRDefault="00CE07A1" w:rsidP="002951E3"/>
        </w:tc>
        <w:tc>
          <w:tcPr>
            <w:tcW w:w="5386" w:type="dxa"/>
            <w:tcBorders>
              <w:top w:val="nil"/>
              <w:left w:val="single" w:sz="6" w:space="0" w:color="000000"/>
              <w:bottom w:val="single" w:sz="12" w:space="0" w:color="auto"/>
              <w:right w:val="single" w:sz="6" w:space="0" w:color="000000"/>
            </w:tcBorders>
          </w:tcPr>
          <w:p w14:paraId="734028EF" w14:textId="67843D0E" w:rsidR="00CE07A1" w:rsidRPr="00F01F75" w:rsidRDefault="00CE07A1" w:rsidP="002951E3">
            <w:r w:rsidRPr="00F01F75">
              <w:t xml:space="preserve">The surviving male partner seeks to have a genetic sibling for the couple’s existing child carried by his deceased female partner, </w:t>
            </w:r>
            <w:r w:rsidRPr="00F01F75">
              <w:rPr>
                <w:b/>
                <w:bCs/>
              </w:rPr>
              <w:t>on his own</w:t>
            </w:r>
            <w:r w:rsidRPr="00F01F75">
              <w:t xml:space="preserve"> using a surrogate</w:t>
            </w:r>
          </w:p>
        </w:tc>
        <w:tc>
          <w:tcPr>
            <w:tcW w:w="2277" w:type="dxa"/>
            <w:tcBorders>
              <w:top w:val="nil"/>
              <w:left w:val="nil"/>
              <w:bottom w:val="single" w:sz="12" w:space="0" w:color="auto"/>
              <w:right w:val="single" w:sz="12" w:space="0" w:color="auto"/>
            </w:tcBorders>
            <w:shd w:val="clear" w:color="auto" w:fill="EAF1DD" w:themeFill="accent3" w:themeFillTint="33"/>
          </w:tcPr>
          <w:p w14:paraId="7F6F4C36" w14:textId="77777777" w:rsidR="00CE07A1" w:rsidRPr="00F01F75" w:rsidRDefault="00CE07A1" w:rsidP="002951E3">
            <w:r w:rsidRPr="00F01F75">
              <w:t>Allowed, subject to consent to posthumous use</w:t>
            </w:r>
          </w:p>
        </w:tc>
      </w:tr>
    </w:tbl>
    <w:bookmarkStart w:id="10" w:name="_Hlk191291040"/>
    <w:bookmarkStart w:id="11" w:name="_Hlk190939712"/>
    <w:p w14:paraId="4F657686" w14:textId="0919A88A" w:rsidR="00106CCE" w:rsidRDefault="00304610" w:rsidP="00106CCE">
      <w:pPr>
        <w:pStyle w:val="Body"/>
      </w:pPr>
      <w:r>
        <w:rPr>
          <w:noProof/>
        </w:rPr>
        <mc:AlternateContent>
          <mc:Choice Requires="wps">
            <w:drawing>
              <wp:anchor distT="45720" distB="45720" distL="114300" distR="114300" simplePos="0" relativeHeight="251658244" behindDoc="1" locked="0" layoutInCell="1" allowOverlap="1" wp14:anchorId="06092825" wp14:editId="4EF9D2A8">
                <wp:simplePos x="0" y="0"/>
                <wp:positionH relativeFrom="column">
                  <wp:posOffset>-5715</wp:posOffset>
                </wp:positionH>
                <wp:positionV relativeFrom="paragraph">
                  <wp:posOffset>358140</wp:posOffset>
                </wp:positionV>
                <wp:extent cx="6254115" cy="1404620"/>
                <wp:effectExtent l="0" t="0" r="13335" b="26670"/>
                <wp:wrapTight wrapText="bothSides">
                  <wp:wrapPolygon edited="0">
                    <wp:start x="0" y="0"/>
                    <wp:lineTo x="0" y="21771"/>
                    <wp:lineTo x="21580" y="21771"/>
                    <wp:lineTo x="21580" y="0"/>
                    <wp:lineTo x="0" y="0"/>
                  </wp:wrapPolygon>
                </wp:wrapTight>
                <wp:docPr id="332003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1404620"/>
                        </a:xfrm>
                        <a:prstGeom prst="rect">
                          <a:avLst/>
                        </a:prstGeom>
                        <a:solidFill>
                          <a:schemeClr val="bg1">
                            <a:lumMod val="95000"/>
                          </a:schemeClr>
                        </a:solidFill>
                        <a:ln w="9525">
                          <a:solidFill>
                            <a:srgbClr val="000000"/>
                          </a:solidFill>
                          <a:miter lim="800000"/>
                          <a:headEnd/>
                          <a:tailEnd/>
                        </a:ln>
                      </wps:spPr>
                      <wps:txbx>
                        <w:txbxContent>
                          <w:p w14:paraId="42834539" w14:textId="0A8B2EA6" w:rsidR="00C80FBF" w:rsidRPr="00C80FBF" w:rsidRDefault="00C80FBF" w:rsidP="00876F5E">
                            <w:pPr>
                              <w:pStyle w:val="Heading4"/>
                              <w:shd w:val="clear" w:color="auto" w:fill="F2F2F2" w:themeFill="background1" w:themeFillShade="F2"/>
                              <w:spacing w:before="120"/>
                              <w:rPr>
                                <w:rFonts w:eastAsia="Times"/>
                                <w:b w:val="0"/>
                                <w:bCs w:val="0"/>
                                <w:color w:val="auto"/>
                                <w:sz w:val="21"/>
                                <w:szCs w:val="20"/>
                              </w:rPr>
                            </w:pPr>
                            <w:r w:rsidRPr="00681A85">
                              <w:t xml:space="preserve">Note: </w:t>
                            </w:r>
                            <w:r w:rsidRPr="00A630ED">
                              <w:rPr>
                                <w:rFonts w:eastAsia="Times"/>
                                <w:b w:val="0"/>
                                <w:bCs w:val="0"/>
                                <w:color w:val="auto"/>
                                <w:sz w:val="21"/>
                                <w:szCs w:val="20"/>
                              </w:rPr>
                              <w:t xml:space="preserve">The certifying person may be asked to </w:t>
                            </w:r>
                            <w:r>
                              <w:rPr>
                                <w:rFonts w:eastAsia="Times"/>
                                <w:b w:val="0"/>
                                <w:bCs w:val="0"/>
                                <w:color w:val="auto"/>
                                <w:sz w:val="21"/>
                                <w:szCs w:val="20"/>
                              </w:rPr>
                              <w:t>provide evidence showing the reasonable steps they have taken to</w:t>
                            </w:r>
                            <w:r w:rsidRPr="000B1474">
                              <w:rPr>
                                <w:rFonts w:eastAsia="Times"/>
                                <w:b w:val="0"/>
                                <w:bCs w:val="0"/>
                                <w:color w:val="auto"/>
                                <w:sz w:val="21"/>
                                <w:szCs w:val="20"/>
                              </w:rPr>
                              <w:t xml:space="preserve"> ensure that any future use of the donor material will comply with Victoria’s 10 -woman worldwide limit (section 29 of the Act).</w:t>
                            </w:r>
                            <w:r>
                              <w:rPr>
                                <w:rFonts w:eastAsia="Times"/>
                                <w:b w:val="0"/>
                                <w:bCs w:val="0"/>
                                <w:color w:val="auto"/>
                                <w:sz w:val="21"/>
                                <w:szCs w:val="20"/>
                              </w:rPr>
                              <w:t xml:space="preserve"> An example of steps taken could be undertaking a family audit or agreements with international donor banks that also have a 10-women worldwide limit.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092825" id="_x0000_s1029" type="#_x0000_t202" style="position:absolute;margin-left:-.45pt;margin-top:28.2pt;width:492.45pt;height:110.6pt;z-index:-2516582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87ILAIAAEoEAAAOAAAAZHJzL2Uyb0RvYy54bWysVNtu2zAMfR+wfxD0vtjOnKwx4hRdugwD&#10;ugvQ7QNkWbaFyaImKbGzry8lJ2m6vQ17ESiRPiTPIb2+HXtFDsI6Cbqk2SylRGgOtdRtSX983725&#10;ocR5pmumQIuSHoWjt5vXr9aDKcQcOlC1sARBtCsGU9LOe1MkieOd6JmbgREanQ3Ynnm82japLRsQ&#10;vVfJPE2XyQC2Nha4cA5f7ycn3UT8phHcf20aJzxRJcXafDxtPKtwJps1K1rLTCf5qQz2D1X0TGpM&#10;eoG6Z56RvZV/QfWSW3DQ+BmHPoGmkVzEHrCbLP2jm8eOGRF7QXKcudDk/h8s/3J4NN8s8eN7GFHA&#10;2IQzD8B/OqJh2zHdijtrYegEqzFxFihLBuOK06eBale4AFINn6FGkdneQwQaG9sHVrBPgugowPFC&#10;uhg94fi4nC/yLFtQwtGX5Wm+nEdZElacPzfW+Y8CehKMklpUNcKzw4PzoRxWnENCNgdK1jupVLyE&#10;SRJbZcmB4QxU7dSi2vdY6/S2WqTpOWUcvBAeUV8gKU2Gkq4W88VE0osstq0uORDtCvA6rJcep13J&#10;vqQ3lyBWBGo/6DrOomdSTTZ2pfSJ60DvRLQfq5HIuqRvgxCB+grqI5JvYRpuXEY0OrC/KRlwsEvq&#10;fu2ZFZSoTxoFXGV5HjYhXvLFO2Sb2GtPde1hmiNUST0lk7n1cXsiteYOhd7JKMFzJaeScWAjh6fl&#10;ChtxfY9Rz7+AzRMAAAD//wMAUEsDBBQABgAIAAAAIQBLD28d3gAAAAgBAAAPAAAAZHJzL2Rvd25y&#10;ZXYueG1sTI9BT4NAFITvJv6HzTPx1i5ihZayNMborQeh1vOWfQIp+5aw2xb99T5P9TiZycw3+Way&#10;vTjj6DtHCh7mEQik2pmOGgUfu7fZEoQPmozuHaGCb/SwKW5vcp0Zd6ESz1VoBJeQz7SCNoQhk9LX&#10;LVrt525AYu/LjVYHlmMjzagvXG57GUdRIq3uiBdaPeBLi/WxOlne3Y8/qa+ifWw/H3dlWW7fX9Ot&#10;Uvd30/MaRMApXMPwh8/oUDDTwZ3IeNErmK04qOApWYBge7Vc8LWDgjhNE5BFLv8fKH4BAAD//wMA&#10;UEsBAi0AFAAGAAgAAAAhALaDOJL+AAAA4QEAABMAAAAAAAAAAAAAAAAAAAAAAFtDb250ZW50X1R5&#10;cGVzXS54bWxQSwECLQAUAAYACAAAACEAOP0h/9YAAACUAQAACwAAAAAAAAAAAAAAAAAvAQAAX3Jl&#10;bHMvLnJlbHNQSwECLQAUAAYACAAAACEAtRvOyCwCAABKBAAADgAAAAAAAAAAAAAAAAAuAgAAZHJz&#10;L2Uyb0RvYy54bWxQSwECLQAUAAYACAAAACEASw9vHd4AAAAIAQAADwAAAAAAAAAAAAAAAACGBAAA&#10;ZHJzL2Rvd25yZXYueG1sUEsFBgAAAAAEAAQA8wAAAJEFAAAAAA==&#10;" fillcolor="#f2f2f2 [3052]">
                <v:textbox style="mso-fit-shape-to-text:t">
                  <w:txbxContent>
                    <w:p w14:paraId="42834539" w14:textId="0A8B2EA6" w:rsidR="00C80FBF" w:rsidRPr="00C80FBF" w:rsidRDefault="00C80FBF" w:rsidP="00876F5E">
                      <w:pPr>
                        <w:pStyle w:val="Heading4"/>
                        <w:shd w:val="clear" w:color="auto" w:fill="F2F2F2" w:themeFill="background1" w:themeFillShade="F2"/>
                        <w:spacing w:before="120"/>
                        <w:rPr>
                          <w:rFonts w:eastAsia="Times"/>
                          <w:b w:val="0"/>
                          <w:bCs w:val="0"/>
                          <w:color w:val="auto"/>
                          <w:sz w:val="21"/>
                          <w:szCs w:val="20"/>
                        </w:rPr>
                      </w:pPr>
                      <w:r w:rsidRPr="00681A85">
                        <w:t xml:space="preserve">Note: </w:t>
                      </w:r>
                      <w:r w:rsidRPr="00A630ED">
                        <w:rPr>
                          <w:rFonts w:eastAsia="Times"/>
                          <w:b w:val="0"/>
                          <w:bCs w:val="0"/>
                          <w:color w:val="auto"/>
                          <w:sz w:val="21"/>
                          <w:szCs w:val="20"/>
                        </w:rPr>
                        <w:t xml:space="preserve">The certifying person may be asked to </w:t>
                      </w:r>
                      <w:r>
                        <w:rPr>
                          <w:rFonts w:eastAsia="Times"/>
                          <w:b w:val="0"/>
                          <w:bCs w:val="0"/>
                          <w:color w:val="auto"/>
                          <w:sz w:val="21"/>
                          <w:szCs w:val="20"/>
                        </w:rPr>
                        <w:t>provide evidence showing the reasonable steps they have taken to</w:t>
                      </w:r>
                      <w:r w:rsidRPr="000B1474">
                        <w:rPr>
                          <w:rFonts w:eastAsia="Times"/>
                          <w:b w:val="0"/>
                          <w:bCs w:val="0"/>
                          <w:color w:val="auto"/>
                          <w:sz w:val="21"/>
                          <w:szCs w:val="20"/>
                        </w:rPr>
                        <w:t xml:space="preserve"> ensure that any future use of the donor material will comply with Victoria’s 10 -woman worldwide limit (section 29 of the Act).</w:t>
                      </w:r>
                      <w:r>
                        <w:rPr>
                          <w:rFonts w:eastAsia="Times"/>
                          <w:b w:val="0"/>
                          <w:bCs w:val="0"/>
                          <w:color w:val="auto"/>
                          <w:sz w:val="21"/>
                          <w:szCs w:val="20"/>
                        </w:rPr>
                        <w:t xml:space="preserve"> An example of steps taken could be undertaking a family audit or agreements with international donor banks that also have a 10-women worldwide limit. </w:t>
                      </w:r>
                    </w:p>
                  </w:txbxContent>
                </v:textbox>
                <w10:wrap type="tight"/>
              </v:shape>
            </w:pict>
          </mc:Fallback>
        </mc:AlternateContent>
      </w:r>
    </w:p>
    <w:bookmarkEnd w:id="10"/>
    <w:p w14:paraId="1F826AC4" w14:textId="77777777" w:rsidR="00106CCE" w:rsidRDefault="00106CCE" w:rsidP="00106CCE">
      <w:pPr>
        <w:pStyle w:val="Heading3"/>
      </w:pPr>
      <w:r>
        <w:lastRenderedPageBreak/>
        <w:t>I</w:t>
      </w:r>
      <w:r w:rsidRPr="002317C7">
        <w:t xml:space="preserve">nformation </w:t>
      </w:r>
      <w:r w:rsidRPr="00DC0074">
        <w:t>donor/s must provide</w:t>
      </w:r>
    </w:p>
    <w:p w14:paraId="7C4055C6" w14:textId="640831FF" w:rsidR="005E0307" w:rsidRDefault="005E0307" w:rsidP="005E0307">
      <w:pPr>
        <w:pStyle w:val="Heading4"/>
      </w:pPr>
      <w:r>
        <w:t xml:space="preserve">What must </w:t>
      </w:r>
      <w:r w:rsidR="00146FE5">
        <w:t>be certified</w:t>
      </w:r>
      <w:r>
        <w:t>?</w:t>
      </w:r>
    </w:p>
    <w:bookmarkEnd w:id="11"/>
    <w:p w14:paraId="026A06A1" w14:textId="28BA3E7D" w:rsidR="00DB55BE" w:rsidRDefault="009D00CE" w:rsidP="00DB55BE">
      <w:r w:rsidRPr="009D00CE">
        <w:t xml:space="preserve">The person </w:t>
      </w:r>
      <w:r w:rsidR="00470C3C">
        <w:t xml:space="preserve">must </w:t>
      </w:r>
      <w:r w:rsidRPr="009D00CE">
        <w:t xml:space="preserve">certify that </w:t>
      </w:r>
      <w:r w:rsidR="00DB55BE" w:rsidRPr="009D00CE">
        <w:t xml:space="preserve">the donor or </w:t>
      </w:r>
      <w:r w:rsidR="00905435">
        <w:t xml:space="preserve">(where relevant) </w:t>
      </w:r>
      <w:r w:rsidR="00DB55BE" w:rsidRPr="009D00CE">
        <w:t>donors have given the following information:</w:t>
      </w:r>
      <w:r w:rsidR="00DB55BE">
        <w:t xml:space="preserve"> </w:t>
      </w:r>
    </w:p>
    <w:p w14:paraId="388CF993" w14:textId="67ED95B2" w:rsidR="00DB55BE" w:rsidRDefault="00DB55BE" w:rsidP="00DB55BE">
      <w:pPr>
        <w:pStyle w:val="Bullet1"/>
      </w:pPr>
      <w:bookmarkStart w:id="12" w:name="_Hlk191733885"/>
      <w:r w:rsidRPr="00C60C04">
        <w:t>the donor's unique donor identifier</w:t>
      </w:r>
      <w:r>
        <w:t xml:space="preserve"> </w:t>
      </w:r>
      <w:r w:rsidRPr="00C60C04">
        <w:t>(if any)</w:t>
      </w:r>
    </w:p>
    <w:p w14:paraId="134F40E4" w14:textId="77777777" w:rsidR="00DB55BE" w:rsidRPr="00C60C04" w:rsidRDefault="00DB55BE" w:rsidP="00DB55BE">
      <w:pPr>
        <w:pStyle w:val="Bullet1"/>
      </w:pPr>
      <w:r w:rsidRPr="00C60C04">
        <w:t>the donor's full name</w:t>
      </w:r>
    </w:p>
    <w:p w14:paraId="6279360E" w14:textId="77777777" w:rsidR="00DB55BE" w:rsidRPr="00C60C04" w:rsidRDefault="00DB55BE" w:rsidP="00DB55BE">
      <w:pPr>
        <w:pStyle w:val="Bullet1"/>
      </w:pPr>
      <w:r w:rsidRPr="00C60C04">
        <w:t>any other name by which the donor i</w:t>
      </w:r>
      <w:r>
        <w:t xml:space="preserve">s </w:t>
      </w:r>
      <w:r w:rsidRPr="00C60C04">
        <w:t>or has been known</w:t>
      </w:r>
    </w:p>
    <w:p w14:paraId="5F1B9F03" w14:textId="77777777" w:rsidR="00DB55BE" w:rsidRDefault="00DB55BE" w:rsidP="00DB55BE">
      <w:pPr>
        <w:pStyle w:val="Bullet1"/>
      </w:pPr>
      <w:r w:rsidRPr="00C60C04">
        <w:t>the donor's date of birth</w:t>
      </w:r>
    </w:p>
    <w:p w14:paraId="41B00D75" w14:textId="77777777" w:rsidR="00DB55BE" w:rsidRPr="00C60C04" w:rsidRDefault="00DB55BE" w:rsidP="00DB55BE">
      <w:pPr>
        <w:pStyle w:val="Bullet1"/>
      </w:pPr>
      <w:r w:rsidRPr="00C60C04">
        <w:t>the donor's place of birth (suburb or</w:t>
      </w:r>
      <w:r>
        <w:t xml:space="preserve"> </w:t>
      </w:r>
      <w:r w:rsidRPr="00C60C04">
        <w:t>town and country)</w:t>
      </w:r>
    </w:p>
    <w:p w14:paraId="1A011367" w14:textId="77777777" w:rsidR="00DB55BE" w:rsidRPr="00C60C04" w:rsidRDefault="00DB55BE" w:rsidP="00DB55BE">
      <w:pPr>
        <w:pStyle w:val="Bullet1"/>
      </w:pPr>
      <w:r w:rsidRPr="00C60C04">
        <w:t>the donor's sex</w:t>
      </w:r>
    </w:p>
    <w:p w14:paraId="36521E5A" w14:textId="77777777" w:rsidR="00DB55BE" w:rsidRPr="00C60C04" w:rsidRDefault="00DB55BE" w:rsidP="00DB55BE">
      <w:pPr>
        <w:pStyle w:val="Bullet1"/>
      </w:pPr>
      <w:r w:rsidRPr="00C60C04">
        <w:t>the donor's residential address</w:t>
      </w:r>
    </w:p>
    <w:p w14:paraId="017E4ED4" w14:textId="77777777" w:rsidR="00DB55BE" w:rsidRPr="00C60C04" w:rsidRDefault="00DB55BE" w:rsidP="00DB55BE">
      <w:pPr>
        <w:pStyle w:val="Bullet1"/>
      </w:pPr>
      <w:r w:rsidRPr="00C60C04">
        <w:t>the date on which the donor produced</w:t>
      </w:r>
      <w:r>
        <w:t xml:space="preserve"> </w:t>
      </w:r>
      <w:r w:rsidRPr="00C60C04">
        <w:t>the gametes</w:t>
      </w:r>
    </w:p>
    <w:p w14:paraId="6795EA38" w14:textId="212246A3" w:rsidR="00E63BFD" w:rsidRDefault="00DB55BE" w:rsidP="00DB55BE">
      <w:pPr>
        <w:pStyle w:val="Bullet1"/>
      </w:pPr>
      <w:r w:rsidRPr="00C60C04">
        <w:t>the place at which the donor produced</w:t>
      </w:r>
      <w:r>
        <w:t xml:space="preserve"> </w:t>
      </w:r>
      <w:r w:rsidRPr="00C60C04">
        <w:t>the gametes</w:t>
      </w:r>
    </w:p>
    <w:p w14:paraId="33EF3165" w14:textId="77777777" w:rsidR="00DB55BE" w:rsidRPr="00C60C04" w:rsidRDefault="00DB55BE" w:rsidP="00DB55BE">
      <w:pPr>
        <w:pStyle w:val="Bullet1"/>
      </w:pPr>
      <w:r w:rsidRPr="00C60C04">
        <w:t>the ethnic background of the donor's</w:t>
      </w:r>
      <w:r>
        <w:t xml:space="preserve"> </w:t>
      </w:r>
      <w:r w:rsidRPr="00C60C04">
        <w:t>parents and grandparents, if known</w:t>
      </w:r>
    </w:p>
    <w:p w14:paraId="7A46AEED" w14:textId="77777777" w:rsidR="00DB55BE" w:rsidRPr="00C60C04" w:rsidRDefault="00DB55BE" w:rsidP="00DB55BE">
      <w:pPr>
        <w:pStyle w:val="Bullet1"/>
      </w:pPr>
      <w:r w:rsidRPr="00C60C04">
        <w:t>the donor's height</w:t>
      </w:r>
    </w:p>
    <w:p w14:paraId="04B1C5FE" w14:textId="77777777" w:rsidR="00DB55BE" w:rsidRPr="00C60C04" w:rsidRDefault="00DB55BE" w:rsidP="00DB55BE">
      <w:pPr>
        <w:pStyle w:val="Bullet1"/>
      </w:pPr>
      <w:r w:rsidRPr="00C60C04">
        <w:t>the donor's build</w:t>
      </w:r>
    </w:p>
    <w:p w14:paraId="3305598C" w14:textId="77777777" w:rsidR="00DB55BE" w:rsidRPr="00C60C04" w:rsidRDefault="00DB55BE" w:rsidP="00DB55BE">
      <w:pPr>
        <w:pStyle w:val="Bullet1"/>
      </w:pPr>
      <w:r w:rsidRPr="00C60C04">
        <w:t>the donor's blood group</w:t>
      </w:r>
    </w:p>
    <w:p w14:paraId="6F491324" w14:textId="77777777" w:rsidR="00DB55BE" w:rsidRPr="00C60C04" w:rsidRDefault="00DB55BE" w:rsidP="00DB55BE">
      <w:pPr>
        <w:pStyle w:val="Bullet1"/>
      </w:pPr>
      <w:r w:rsidRPr="00C60C04">
        <w:t>any known genetic abnormality of the</w:t>
      </w:r>
      <w:r>
        <w:t xml:space="preserve"> </w:t>
      </w:r>
      <w:r w:rsidRPr="00C60C04">
        <w:t>donor and, if available, any results of</w:t>
      </w:r>
      <w:r>
        <w:t xml:space="preserve"> </w:t>
      </w:r>
      <w:r w:rsidRPr="00C60C04">
        <w:t>tests undertaken in relation to that</w:t>
      </w:r>
      <w:r>
        <w:t xml:space="preserve"> </w:t>
      </w:r>
      <w:r w:rsidRPr="00C60C04">
        <w:t>abnormality</w:t>
      </w:r>
    </w:p>
    <w:p w14:paraId="3C692962" w14:textId="29AB69CA" w:rsidR="002E2200" w:rsidRDefault="00DB55BE" w:rsidP="00DB55BE">
      <w:pPr>
        <w:pStyle w:val="Bullet1"/>
      </w:pPr>
      <w:r w:rsidRPr="00C60C04">
        <w:t>the number of women who have given</w:t>
      </w:r>
      <w:r>
        <w:t xml:space="preserve"> </w:t>
      </w:r>
      <w:r w:rsidRPr="00C60C04">
        <w:t>birth to children conceived using the</w:t>
      </w:r>
      <w:r>
        <w:t xml:space="preserve"> </w:t>
      </w:r>
      <w:r w:rsidRPr="00C60C04">
        <w:t>donor's gametes or an embryo produced</w:t>
      </w:r>
      <w:r>
        <w:t xml:space="preserve"> </w:t>
      </w:r>
      <w:r w:rsidRPr="00C60C04">
        <w:t>from the donor's gametes, including any</w:t>
      </w:r>
      <w:r>
        <w:t xml:space="preserve"> </w:t>
      </w:r>
      <w:r w:rsidRPr="00C60C04">
        <w:t>current or former partner of the donor</w:t>
      </w:r>
    </w:p>
    <w:p w14:paraId="2CD1F067" w14:textId="77777777" w:rsidR="00DB55BE" w:rsidRPr="00C60C04" w:rsidRDefault="00DB55BE" w:rsidP="00DB55BE">
      <w:pPr>
        <w:pStyle w:val="Bullet1"/>
      </w:pPr>
      <w:r w:rsidRPr="00C60C04">
        <w:t>whether the donor has donated, or</w:t>
      </w:r>
      <w:r>
        <w:t xml:space="preserve"> </w:t>
      </w:r>
      <w:r w:rsidRPr="00C60C04">
        <w:t>intends to donate, gametes or an</w:t>
      </w:r>
      <w:r>
        <w:t xml:space="preserve"> </w:t>
      </w:r>
      <w:r w:rsidRPr="00C60C04">
        <w:t>embryo to any other registered ART</w:t>
      </w:r>
      <w:r>
        <w:t xml:space="preserve"> </w:t>
      </w:r>
      <w:r w:rsidRPr="00C60C04">
        <w:t>provider or to a doctor and, if so—</w:t>
      </w:r>
    </w:p>
    <w:p w14:paraId="0D0076F0" w14:textId="77777777" w:rsidR="00DB55BE" w:rsidRPr="00C60C04" w:rsidRDefault="00DB55BE" w:rsidP="00DB55BE">
      <w:pPr>
        <w:pStyle w:val="Bullet1"/>
        <w:numPr>
          <w:ilvl w:val="0"/>
          <w:numId w:val="15"/>
        </w:numPr>
      </w:pPr>
      <w:r w:rsidRPr="00C60C04">
        <w:t xml:space="preserve"> the name and address of that</w:t>
      </w:r>
      <w:r>
        <w:t xml:space="preserve"> </w:t>
      </w:r>
      <w:r w:rsidRPr="00C60C04">
        <w:t>registered ART provider; or</w:t>
      </w:r>
    </w:p>
    <w:p w14:paraId="65DF8EA8" w14:textId="77777777" w:rsidR="00DB55BE" w:rsidRPr="00C60C04" w:rsidRDefault="00DB55BE" w:rsidP="00DB55BE">
      <w:pPr>
        <w:pStyle w:val="Bullet1"/>
        <w:numPr>
          <w:ilvl w:val="0"/>
          <w:numId w:val="15"/>
        </w:numPr>
      </w:pPr>
      <w:r w:rsidRPr="00C60C04">
        <w:t>the full name and business address</w:t>
      </w:r>
      <w:r>
        <w:t xml:space="preserve"> </w:t>
      </w:r>
      <w:r w:rsidRPr="00C60C04">
        <w:t>of that doctor</w:t>
      </w:r>
    </w:p>
    <w:p w14:paraId="4C70A915" w14:textId="33F6FA03" w:rsidR="00DB55BE" w:rsidRPr="00C60C04" w:rsidRDefault="00DB55BE" w:rsidP="00DB55BE">
      <w:pPr>
        <w:pStyle w:val="Bullet1"/>
        <w:rPr>
          <w:b/>
          <w:bCs/>
        </w:rPr>
      </w:pPr>
      <w:r w:rsidRPr="00C60C04">
        <w:t>the date on which the donor received</w:t>
      </w:r>
      <w:r>
        <w:t xml:space="preserve"> </w:t>
      </w:r>
      <w:r w:rsidRPr="00C60C04">
        <w:t>the</w:t>
      </w:r>
      <w:r>
        <w:t xml:space="preserve"> required</w:t>
      </w:r>
      <w:r w:rsidRPr="00C60C04">
        <w:t xml:space="preserve"> counselling</w:t>
      </w:r>
      <w:r w:rsidR="00274267">
        <w:rPr>
          <w:rStyle w:val="FootnoteReference"/>
        </w:rPr>
        <w:footnoteReference w:id="13"/>
      </w:r>
      <w:r w:rsidRPr="00C60C04">
        <w:t xml:space="preserve"> and the name of the</w:t>
      </w:r>
      <w:r>
        <w:t xml:space="preserve"> </w:t>
      </w:r>
      <w:r w:rsidRPr="00C60C04">
        <w:t>counsellor who</w:t>
      </w:r>
      <w:r>
        <w:t xml:space="preserve"> </w:t>
      </w:r>
      <w:r w:rsidRPr="00C60C04">
        <w:t>provided the</w:t>
      </w:r>
      <w:r>
        <w:t xml:space="preserve"> </w:t>
      </w:r>
      <w:r w:rsidRPr="00C60C04">
        <w:t>counselling.</w:t>
      </w:r>
    </w:p>
    <w:bookmarkEnd w:id="12"/>
    <w:p w14:paraId="0CC0B254" w14:textId="13E8E8F1" w:rsidR="00EC2AB4" w:rsidRDefault="00320B7B" w:rsidP="00320B7B">
      <w:pPr>
        <w:pStyle w:val="Heading4"/>
      </w:pPr>
      <w:r>
        <w:t>Exemption</w:t>
      </w:r>
    </w:p>
    <w:p w14:paraId="11133945" w14:textId="0EBD5C39" w:rsidR="000068F6" w:rsidRDefault="000068F6" w:rsidP="000068F6">
      <w:pPr>
        <w:pStyle w:val="Body"/>
      </w:pPr>
      <w:r w:rsidRPr="004164FB">
        <w:t xml:space="preserve">If an exemption has been granted in relation to </w:t>
      </w:r>
      <w:r w:rsidR="00556656" w:rsidRPr="004164FB">
        <w:t xml:space="preserve">the </w:t>
      </w:r>
      <w:r w:rsidR="004164FB" w:rsidRPr="004164FB">
        <w:t>prescribed information required to be recorded in the register under section 49 or 50 of the Act</w:t>
      </w:r>
      <w:r w:rsidR="004164FB">
        <w:rPr>
          <w:rStyle w:val="FootnoteReference"/>
        </w:rPr>
        <w:footnoteReference w:id="14"/>
      </w:r>
      <w:r w:rsidR="004164FB" w:rsidRPr="004164FB">
        <w:t xml:space="preserve">, </w:t>
      </w:r>
      <w:r w:rsidRPr="004164FB">
        <w:t>that the exemption and any associated conditions have been complied with.</w:t>
      </w:r>
      <w:r w:rsidRPr="006D3A2F">
        <w:t xml:space="preserve"> </w:t>
      </w:r>
    </w:p>
    <w:p w14:paraId="1899F214" w14:textId="0D207EBF" w:rsidR="00320B7B" w:rsidRDefault="00682E00" w:rsidP="00320B7B">
      <w:pPr>
        <w:pStyle w:val="Heading3"/>
      </w:pPr>
      <w:r>
        <w:t xml:space="preserve">Written advice </w:t>
      </w:r>
      <w:r w:rsidR="00320B7B">
        <w:t>to be provided to donor/s</w:t>
      </w:r>
    </w:p>
    <w:p w14:paraId="64E8B65D" w14:textId="77777777" w:rsidR="00320B7B" w:rsidRDefault="00320B7B" w:rsidP="00320B7B">
      <w:pPr>
        <w:pStyle w:val="Heading4"/>
      </w:pPr>
      <w:r>
        <w:t>What must be certified?</w:t>
      </w:r>
    </w:p>
    <w:p w14:paraId="4EA90A77" w14:textId="02DADD84" w:rsidR="00320B7B" w:rsidRDefault="00935372" w:rsidP="00320B7B">
      <w:pPr>
        <w:pStyle w:val="Body"/>
      </w:pPr>
      <w:r w:rsidRPr="009D00CE">
        <w:t xml:space="preserve">The person must certify </w:t>
      </w:r>
      <w:r>
        <w:t>t</w:t>
      </w:r>
      <w:r w:rsidR="00320B7B">
        <w:t>hat each donor (or donors)</w:t>
      </w:r>
      <w:r w:rsidR="00C65508">
        <w:t xml:space="preserve">, at the time of giving consent </w:t>
      </w:r>
      <w:r w:rsidR="00320B7B">
        <w:t>received written advice</w:t>
      </w:r>
      <w:r w:rsidR="00BE160A">
        <w:t xml:space="preserve"> from either</w:t>
      </w:r>
      <w:r>
        <w:t xml:space="preserve"> the</w:t>
      </w:r>
      <w:r w:rsidR="000132A5">
        <w:t xml:space="preserve"> registered ART provider</w:t>
      </w:r>
      <w:r w:rsidR="00D439C6">
        <w:t xml:space="preserve"> or </w:t>
      </w:r>
      <w:r w:rsidR="000132A5">
        <w:t xml:space="preserve">a doctor </w:t>
      </w:r>
      <w:r w:rsidR="005B6F1E" w:rsidRPr="00AC4067">
        <w:t>who carries out artificial insemination other than on behalf of a registered ART provider</w:t>
      </w:r>
      <w:r w:rsidR="00093AB8">
        <w:t>, receiving the donor material</w:t>
      </w:r>
      <w:r w:rsidR="00560AE6">
        <w:t>,</w:t>
      </w:r>
      <w:r w:rsidR="005B6F1E" w:rsidRPr="00386F21">
        <w:t xml:space="preserve"> </w:t>
      </w:r>
      <w:r w:rsidR="00286CD6">
        <w:t>about</w:t>
      </w:r>
      <w:r w:rsidR="00320B7B">
        <w:t xml:space="preserve"> the following: </w:t>
      </w:r>
    </w:p>
    <w:p w14:paraId="46035AA9" w14:textId="0035A968" w:rsidR="00320B7B" w:rsidRDefault="00320B7B" w:rsidP="00320B7B">
      <w:pPr>
        <w:pStyle w:val="Bullet1"/>
      </w:pPr>
      <w:r>
        <w:lastRenderedPageBreak/>
        <w:t>the rights of any person born as a result of a donor treatment procedure, the parents of that person and any other persons to the disclosure of information on the Central Register (refer to Division 3 of Part 6 of the Act)</w:t>
      </w:r>
      <w:r w:rsidR="00603474">
        <w:t xml:space="preserve"> and</w:t>
      </w:r>
    </w:p>
    <w:p w14:paraId="09B9E0A9" w14:textId="52D13A6D" w:rsidR="00320B7B" w:rsidRDefault="00320B7B" w:rsidP="00320B7B">
      <w:pPr>
        <w:pStyle w:val="Bullet1"/>
      </w:pPr>
      <w:r>
        <w:t>the nature of the information about the donor that that is recorded in the Central Register</w:t>
      </w:r>
      <w:r w:rsidR="00603474">
        <w:t xml:space="preserve"> and</w:t>
      </w:r>
    </w:p>
    <w:p w14:paraId="3AEC7003" w14:textId="32B1C4B3" w:rsidR="00320B7B" w:rsidRDefault="00320B7B" w:rsidP="00320B7B">
      <w:pPr>
        <w:pStyle w:val="Bullet1"/>
      </w:pPr>
      <w:r>
        <w:t>the donor’s rights to obtain information under Part 6, Division 2 of the Act and Division 3 of the Act (</w:t>
      </w:r>
      <w:r w:rsidR="000A399B">
        <w:t xml:space="preserve">information to be </w:t>
      </w:r>
      <w:r w:rsidR="00F13C64">
        <w:t xml:space="preserve">given by registered ART providers and doctors and </w:t>
      </w:r>
      <w:r>
        <w:t>disclosure of information on the Central Register)</w:t>
      </w:r>
      <w:r w:rsidR="00603474">
        <w:t xml:space="preserve"> and</w:t>
      </w:r>
    </w:p>
    <w:p w14:paraId="1B91FAE9" w14:textId="3EFA3376" w:rsidR="00320B7B" w:rsidRDefault="00320B7B" w:rsidP="00320B7B">
      <w:pPr>
        <w:pStyle w:val="Bullet1"/>
      </w:pPr>
      <w:r>
        <w:t>the existence and function of the Voluntary Register</w:t>
      </w:r>
      <w:r w:rsidR="00C34167">
        <w:t>.</w:t>
      </w:r>
    </w:p>
    <w:p w14:paraId="4B3A72B5" w14:textId="77777777" w:rsidR="0010794C" w:rsidRDefault="0010794C" w:rsidP="0010794C">
      <w:pPr>
        <w:pStyle w:val="Heading4"/>
      </w:pPr>
      <w:r>
        <w:t>Exemption</w:t>
      </w:r>
    </w:p>
    <w:p w14:paraId="1C4F550F" w14:textId="2A3DF6D9" w:rsidR="0010794C" w:rsidRDefault="0010794C" w:rsidP="0010794C">
      <w:pPr>
        <w:pStyle w:val="Body"/>
      </w:pPr>
      <w:r>
        <w:t xml:space="preserve">If an exemption has been granted in relation to </w:t>
      </w:r>
      <w:r w:rsidR="00AB3620">
        <w:t>written advice to be given</w:t>
      </w:r>
      <w:r w:rsidR="00AB3620">
        <w:rPr>
          <w:rStyle w:val="FootnoteReference"/>
        </w:rPr>
        <w:footnoteReference w:id="15"/>
      </w:r>
      <w:r>
        <w:t>, that the exemption and any conditions the exemption is subject to ha</w:t>
      </w:r>
      <w:r w:rsidR="00C34167">
        <w:t>s</w:t>
      </w:r>
      <w:r>
        <w:t xml:space="preserve"> been complied with.  </w:t>
      </w:r>
    </w:p>
    <w:p w14:paraId="4A536BA0" w14:textId="00AAB1B0" w:rsidR="00320B7B" w:rsidRDefault="00304610" w:rsidP="00320B7B">
      <w:pPr>
        <w:pStyle w:val="Body"/>
      </w:pPr>
      <w:r>
        <w:rPr>
          <w:noProof/>
        </w:rPr>
        <mc:AlternateContent>
          <mc:Choice Requires="wps">
            <w:drawing>
              <wp:anchor distT="45720" distB="45720" distL="114300" distR="114300" simplePos="0" relativeHeight="251658245" behindDoc="0" locked="0" layoutInCell="1" allowOverlap="1" wp14:anchorId="331ADE7A" wp14:editId="34C75158">
                <wp:simplePos x="0" y="0"/>
                <wp:positionH relativeFrom="column">
                  <wp:posOffset>20320</wp:posOffset>
                </wp:positionH>
                <wp:positionV relativeFrom="paragraph">
                  <wp:posOffset>437515</wp:posOffset>
                </wp:positionV>
                <wp:extent cx="6193155" cy="1404620"/>
                <wp:effectExtent l="0" t="0" r="17145" b="20320"/>
                <wp:wrapSquare wrapText="bothSides"/>
                <wp:docPr id="1352685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1404620"/>
                        </a:xfrm>
                        <a:prstGeom prst="rect">
                          <a:avLst/>
                        </a:prstGeom>
                        <a:solidFill>
                          <a:schemeClr val="bg1">
                            <a:lumMod val="95000"/>
                          </a:schemeClr>
                        </a:solidFill>
                        <a:ln w="9525">
                          <a:solidFill>
                            <a:srgbClr val="000000"/>
                          </a:solidFill>
                          <a:miter lim="800000"/>
                          <a:headEnd/>
                          <a:tailEnd/>
                        </a:ln>
                      </wps:spPr>
                      <wps:txbx>
                        <w:txbxContent>
                          <w:p w14:paraId="48157097" w14:textId="55B9679A" w:rsidR="00304610" w:rsidRPr="00304610" w:rsidRDefault="00304610" w:rsidP="00304610">
                            <w:pPr>
                              <w:pStyle w:val="Heading4"/>
                              <w:shd w:val="clear" w:color="auto" w:fill="F2F2F2" w:themeFill="background1" w:themeFillShade="F2"/>
                              <w:spacing w:before="120"/>
                              <w:rPr>
                                <w:rFonts w:eastAsia="Times"/>
                                <w:b w:val="0"/>
                                <w:bCs w:val="0"/>
                                <w:color w:val="auto"/>
                                <w:sz w:val="21"/>
                                <w:szCs w:val="20"/>
                              </w:rPr>
                            </w:pPr>
                            <w:r w:rsidRPr="00681A85">
                              <w:t xml:space="preserve">Note: </w:t>
                            </w:r>
                            <w:r w:rsidRPr="00A630ED">
                              <w:rPr>
                                <w:rFonts w:eastAsia="Times"/>
                                <w:b w:val="0"/>
                                <w:bCs w:val="0"/>
                                <w:color w:val="auto"/>
                                <w:sz w:val="21"/>
                                <w:szCs w:val="20"/>
                              </w:rPr>
                              <w:t xml:space="preserve">The certifying person may be asked to </w:t>
                            </w:r>
                            <w:r>
                              <w:rPr>
                                <w:rFonts w:eastAsia="Times"/>
                                <w:b w:val="0"/>
                                <w:bCs w:val="0"/>
                                <w:color w:val="auto"/>
                                <w:sz w:val="21"/>
                                <w:szCs w:val="20"/>
                              </w:rPr>
                              <w:t xml:space="preserve">provide evidence they have provided the donor with the written advice and for best practice should include confirmation the donor has received it.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1ADE7A" id="_x0000_s1030" type="#_x0000_t202" style="position:absolute;margin-left:1.6pt;margin-top:34.45pt;width:487.6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4ZCLAIAAEoEAAAOAAAAZHJzL2Uyb0RvYy54bWysVNtu2zAMfR+wfxD0vtjOnKwx4hRdugwD&#10;ugvQ7QNkWbaFyaImKbGzry8lJ2m6vQ17ESiRPiTPIb2+HXtFDsI6Cbqk2SylRGgOtdRtSX983725&#10;ocR5pmumQIuSHoWjt5vXr9aDKcQcOlC1sARBtCsGU9LOe1MkieOd6JmbgREanQ3Ynnm82japLRsQ&#10;vVfJPE2XyQC2Nha4cA5f7ycn3UT8phHcf20aJzxRJcXafDxtPKtwJps1K1rLTCf5qQz2D1X0TGpM&#10;eoG6Z56RvZV/QfWSW3DQ+BmHPoGmkVzEHrCbLP2jm8eOGRF7QXKcudDk/h8s/3J4NN8s8eN7GFHA&#10;2IQzD8B/OqJh2zHdijtrYegEqzFxFihLBuOK06eBale4AFINn6FGkdneQwQaG9sHVrBPgugowPFC&#10;uhg94fi4zFZvs8WCEo6+LE/z5TzKkrDi/Lmxzn8U0JNglNSiqhGeHR6cD+Ww4hwSsjlQst5JpeIl&#10;TJLYKksODGegaqcW1b7HWqe31SJNzynj4IXwiPoCSWkylHS1mC8mkl5ksW11yYFoV4DXYb30OO1K&#10;9iW9uQSxIlD7QddxFj2TarKxK6VPXAd6J6L9WI1E1iXNgxCB+grqI5JvYRpuXEY0OrC/KRlwsEvq&#10;fu2ZFZSoTxoFXGV5HjYhXvLFO2Sb2GtPde1hmiNUST0lk7n1cXsiteYOhd7JKMFzJaeScWAjh6fl&#10;ChtxfY9Rz7+AzRMAAAD//wMAUEsDBBQABgAIAAAAIQBKPWv63gAAAAgBAAAPAAAAZHJzL2Rvd25y&#10;ZXYueG1sTI/NTsMwEITvSLyDtUjcqN1UND+NUyEEtx5ISjm78TaJiO3IdtvA07Oc4Dia0cw35XY2&#10;I7ugD4OzEpYLAQxt6/RgOwnv+9eHDFiIymo1OosSvjDAtrq9KVWh3dXWeGlix6jEhkJJ6GOcCs5D&#10;26NRYeEmtOSdnDcqkvQd115dqdyMPBFizY0aLC30asLnHtvP5mxo9+C/09CIQ2I+Vvu6rndvL+lO&#10;yvu7+WkDLOIc/8Lwi0/oUBHT0Z2tDmyUsEooKGGd5cDIztPsEdhRQpKLJfCq5P8PVD8AAAD//wMA&#10;UEsBAi0AFAAGAAgAAAAhALaDOJL+AAAA4QEAABMAAAAAAAAAAAAAAAAAAAAAAFtDb250ZW50X1R5&#10;cGVzXS54bWxQSwECLQAUAAYACAAAACEAOP0h/9YAAACUAQAACwAAAAAAAAAAAAAAAAAvAQAAX3Jl&#10;bHMvLnJlbHNQSwECLQAUAAYACAAAACEALx+GQiwCAABKBAAADgAAAAAAAAAAAAAAAAAuAgAAZHJz&#10;L2Uyb0RvYy54bWxQSwECLQAUAAYACAAAACEASj1r+t4AAAAIAQAADwAAAAAAAAAAAAAAAACGBAAA&#10;ZHJzL2Rvd25yZXYueG1sUEsFBgAAAAAEAAQA8wAAAJEFAAAAAA==&#10;" fillcolor="#f2f2f2 [3052]">
                <v:textbox style="mso-fit-shape-to-text:t">
                  <w:txbxContent>
                    <w:p w14:paraId="48157097" w14:textId="55B9679A" w:rsidR="00304610" w:rsidRPr="00304610" w:rsidRDefault="00304610" w:rsidP="00304610">
                      <w:pPr>
                        <w:pStyle w:val="Heading4"/>
                        <w:shd w:val="clear" w:color="auto" w:fill="F2F2F2" w:themeFill="background1" w:themeFillShade="F2"/>
                        <w:spacing w:before="120"/>
                        <w:rPr>
                          <w:rFonts w:eastAsia="Times"/>
                          <w:b w:val="0"/>
                          <w:bCs w:val="0"/>
                          <w:color w:val="auto"/>
                          <w:sz w:val="21"/>
                          <w:szCs w:val="20"/>
                        </w:rPr>
                      </w:pPr>
                      <w:r w:rsidRPr="00681A85">
                        <w:t xml:space="preserve">Note: </w:t>
                      </w:r>
                      <w:r w:rsidRPr="00A630ED">
                        <w:rPr>
                          <w:rFonts w:eastAsia="Times"/>
                          <w:b w:val="0"/>
                          <w:bCs w:val="0"/>
                          <w:color w:val="auto"/>
                          <w:sz w:val="21"/>
                          <w:szCs w:val="20"/>
                        </w:rPr>
                        <w:t xml:space="preserve">The certifying person may be asked to </w:t>
                      </w:r>
                      <w:r>
                        <w:rPr>
                          <w:rFonts w:eastAsia="Times"/>
                          <w:b w:val="0"/>
                          <w:bCs w:val="0"/>
                          <w:color w:val="auto"/>
                          <w:sz w:val="21"/>
                          <w:szCs w:val="20"/>
                        </w:rPr>
                        <w:t xml:space="preserve">provide evidence they have provided the donor with the written advice and for best practice should include confirmation the donor has received it. </w:t>
                      </w:r>
                    </w:p>
                  </w:txbxContent>
                </v:textbox>
                <w10:wrap type="square"/>
              </v:shape>
            </w:pict>
          </mc:Fallback>
        </mc:AlternateContent>
      </w:r>
      <w:r w:rsidR="00320B7B" w:rsidRPr="002877C6">
        <w:t xml:space="preserve">For information about the Central and Voluntary Register </w:t>
      </w:r>
      <w:r w:rsidR="00861A46" w:rsidRPr="002877C6">
        <w:t xml:space="preserve">contact </w:t>
      </w:r>
      <w:r w:rsidR="001E0B48">
        <w:t>via</w:t>
      </w:r>
      <w:hyperlink r:id="rId16" w:history="1">
        <w:r w:rsidR="001E0B48" w:rsidRPr="001E0B48">
          <w:rPr>
            <w:rStyle w:val="Hyperlink"/>
          </w:rPr>
          <w:t xml:space="preserve"> email</w:t>
        </w:r>
      </w:hyperlink>
      <w:r w:rsidR="001E0B48">
        <w:t xml:space="preserve"> at &lt;</w:t>
      </w:r>
      <w:r w:rsidR="00861A46" w:rsidRPr="001E0B48">
        <w:t>dcr@health.vic.gov.a</w:t>
      </w:r>
      <w:r w:rsidR="002877C6">
        <w:t>u</w:t>
      </w:r>
      <w:r w:rsidR="001E0B48">
        <w:t>&gt;</w:t>
      </w:r>
    </w:p>
    <w:p w14:paraId="3557CC17" w14:textId="71DB4049" w:rsidR="006356AE" w:rsidRPr="00A108A4" w:rsidRDefault="00E10775" w:rsidP="00A108A4">
      <w:pPr>
        <w:pStyle w:val="Heading3"/>
      </w:pPr>
      <w:bookmarkStart w:id="13" w:name="_Ref185096616"/>
      <w:r w:rsidRPr="00A108A4">
        <w:t>Change to consent or donor information</w:t>
      </w:r>
      <w:bookmarkEnd w:id="13"/>
      <w:r w:rsidRPr="00A108A4">
        <w:t xml:space="preserve">  </w:t>
      </w:r>
    </w:p>
    <w:p w14:paraId="72B6D0C5" w14:textId="1D86F855" w:rsidR="007F7C98" w:rsidRDefault="007F7C98" w:rsidP="007F7C98">
      <w:pPr>
        <w:pStyle w:val="Heading4"/>
      </w:pPr>
      <w:r>
        <w:t xml:space="preserve">What must </w:t>
      </w:r>
      <w:r w:rsidR="00E10775">
        <w:t>be certified?</w:t>
      </w:r>
    </w:p>
    <w:p w14:paraId="1A9310A1" w14:textId="56D9328C" w:rsidR="00C32FD7" w:rsidRDefault="00C32FD7" w:rsidP="00C32FD7">
      <w:pPr>
        <w:pStyle w:val="Body"/>
      </w:pPr>
      <w:r>
        <w:t xml:space="preserve">The person </w:t>
      </w:r>
      <w:r w:rsidR="002159C0">
        <w:t>making</w:t>
      </w:r>
      <w:r>
        <w:t xml:space="preserve"> the certification must certify that they have</w:t>
      </w:r>
      <w:r w:rsidR="00717F05">
        <w:t xml:space="preserve"> received </w:t>
      </w:r>
      <w:r w:rsidR="002159C0">
        <w:t>a written undertaking</w:t>
      </w:r>
      <w:r w:rsidR="00717F05">
        <w:t xml:space="preserve"> from the</w:t>
      </w:r>
      <w:r w:rsidR="006F3075">
        <w:t xml:space="preserve"> person transferring the donor material (</w:t>
      </w:r>
      <w:r w:rsidR="00675463">
        <w:t xml:space="preserve">transferring party) or the </w:t>
      </w:r>
      <w:r w:rsidR="00427EE3">
        <w:t xml:space="preserve">donor that </w:t>
      </w:r>
      <w:r w:rsidR="00E10775">
        <w:t xml:space="preserve">either </w:t>
      </w:r>
      <w:r w:rsidR="00427EE3">
        <w:t>the transferring party</w:t>
      </w:r>
      <w:r w:rsidR="005120F9">
        <w:t xml:space="preserve"> or donor</w:t>
      </w:r>
      <w:r w:rsidR="00427EE3">
        <w:t xml:space="preserve"> (as</w:t>
      </w:r>
      <w:r w:rsidR="00717F05">
        <w:t xml:space="preserve"> relevant)</w:t>
      </w:r>
      <w:r w:rsidR="005120F9">
        <w:t xml:space="preserve"> </w:t>
      </w:r>
      <w:r w:rsidR="00020AC2">
        <w:t xml:space="preserve">will notify the person making the certification, as soon as practicable, </w:t>
      </w:r>
      <w:r w:rsidR="00E10775">
        <w:t xml:space="preserve">of </w:t>
      </w:r>
      <w:r w:rsidR="00020AC2">
        <w:t>the following</w:t>
      </w:r>
      <w:r w:rsidR="00717F05">
        <w:t>:</w:t>
      </w:r>
    </w:p>
    <w:p w14:paraId="0B651E0B" w14:textId="77777777" w:rsidR="00E10775" w:rsidRDefault="00C32FD7" w:rsidP="00492FB1">
      <w:pPr>
        <w:pStyle w:val="Bullet1"/>
      </w:pPr>
      <w:r>
        <w:t xml:space="preserve">any change or withdrawal of </w:t>
      </w:r>
      <w:r w:rsidR="00020AC2">
        <w:t xml:space="preserve">the donor’s </w:t>
      </w:r>
      <w:r>
        <w:t xml:space="preserve">consent and </w:t>
      </w:r>
    </w:p>
    <w:p w14:paraId="72A0241C" w14:textId="20795F67" w:rsidR="00512ABC" w:rsidRDefault="00304610" w:rsidP="00601B81">
      <w:pPr>
        <w:pStyle w:val="Bullet1"/>
      </w:pPr>
      <w:r>
        <w:rPr>
          <w:noProof/>
        </w:rPr>
        <mc:AlternateContent>
          <mc:Choice Requires="wps">
            <w:drawing>
              <wp:anchor distT="45720" distB="45720" distL="114300" distR="114300" simplePos="0" relativeHeight="251658246" behindDoc="0" locked="0" layoutInCell="1" allowOverlap="1" wp14:anchorId="670CD34E" wp14:editId="3D07895D">
                <wp:simplePos x="0" y="0"/>
                <wp:positionH relativeFrom="column">
                  <wp:posOffset>-22860</wp:posOffset>
                </wp:positionH>
                <wp:positionV relativeFrom="paragraph">
                  <wp:posOffset>387350</wp:posOffset>
                </wp:positionV>
                <wp:extent cx="6235700" cy="1404620"/>
                <wp:effectExtent l="0" t="0" r="12700" b="20320"/>
                <wp:wrapSquare wrapText="bothSides"/>
                <wp:docPr id="2090039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1404620"/>
                        </a:xfrm>
                        <a:prstGeom prst="rect">
                          <a:avLst/>
                        </a:prstGeom>
                        <a:solidFill>
                          <a:schemeClr val="bg1">
                            <a:lumMod val="95000"/>
                          </a:schemeClr>
                        </a:solidFill>
                        <a:ln w="9525">
                          <a:solidFill>
                            <a:srgbClr val="000000"/>
                          </a:solidFill>
                          <a:miter lim="800000"/>
                          <a:headEnd/>
                          <a:tailEnd/>
                        </a:ln>
                      </wps:spPr>
                      <wps:txbx>
                        <w:txbxContent>
                          <w:p w14:paraId="5FF2D7D8" w14:textId="0BCCCE4A" w:rsidR="00304610" w:rsidRPr="00304610" w:rsidRDefault="00304610" w:rsidP="00304610">
                            <w:pPr>
                              <w:pStyle w:val="Heading4"/>
                              <w:shd w:val="clear" w:color="auto" w:fill="F2F2F2" w:themeFill="background1" w:themeFillShade="F2"/>
                              <w:spacing w:before="120"/>
                              <w:rPr>
                                <w:b w:val="0"/>
                                <w:bCs w:val="0"/>
                              </w:rPr>
                            </w:pPr>
                            <w:r w:rsidRPr="00681A85">
                              <w:t xml:space="preserve">Note: </w:t>
                            </w:r>
                            <w:r w:rsidRPr="00E9098C">
                              <w:rPr>
                                <w:rFonts w:eastAsia="Times"/>
                                <w:b w:val="0"/>
                                <w:bCs w:val="0"/>
                                <w:color w:val="auto"/>
                                <w:sz w:val="21"/>
                                <w:szCs w:val="20"/>
                              </w:rPr>
                              <w:t>The certifying person may be asked to provide evidence of the written undertaking from the transferring party or donor.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0CD34E" id="_x0000_s1031" type="#_x0000_t202" style="position:absolute;left:0;text-align:left;margin-left:-1.8pt;margin-top:30.5pt;width:491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52GKwIAAEoEAAAOAAAAZHJzL2Uyb0RvYy54bWysVNtu2zAMfR+wfxD0vtjJ4rQx4hRdugwD&#10;ugvQ7QNkWbaFSaImKbG7rx8lp2m6vQ17ESiRPjw8JL25GbUiR+G8BFPR+SynRBgOjTRdRb9/27+5&#10;psQHZhqmwIiKPgpPb7avX20GW4oF9KAa4QiCGF8OtqJ9CLbMMs97oZmfgRUGnS04zQJeXZc1jg2I&#10;rlW2yPNVNoBrrAMuvMfXu8lJtwm/bQUPX9rWi0BURZFbSKdLZx3PbLthZeeY7SU/0WD/wEIzaTDp&#10;GeqOBUYOTv4FpSV34KENMw46g7aVXKQasJp5/kc1Dz2zItWC4nh7lsn/P1j++fhgvzoSxncwYgNT&#10;Ed7eA//hiYFdz0wnbp2DoReswcTzKFk2WF+ePo1S+9JHkHr4BA02mR0CJKCxdTqqgnUSRMcGPJ5F&#10;F2MgHB9Xi7fFVY4ujr75Ml+uFqktGSufPrfOhw8CNIlGRR12NcGz470PkQ4rn0JiNg9KNnupVLrE&#10;SRI75ciR4QzU3VSiOmjkOr2tixzzTzhp8GJ4Qn2BpAwZKrouFsUk0ossrqvPORDtAvAyTMuA066k&#10;ruj1OYiVUdr3pkmzGJhUk41VKXPSOso7CR3GeiSyqWgRGUfpa2geUXwH03DjMqLRg/tFyYCDXVH/&#10;88CcoER9NNjA9Xy5jJuQLsviCtUm7tJTX3qY4QhV0UDJZO5C2p4krb3FRu9lasEzkxNlHNik4Wm5&#10;4kZc3lPU8y9g+xsAAP//AwBQSwMEFAAGAAgAAAAhAF3DzLPeAAAACQEAAA8AAABkcnMvZG93bnJl&#10;di54bWxMjzFPwzAUhHck/oP1kNhapy5KQohTIQRbhyalzG5skoj4ObLdNvDr+5hgPN3p7rtyM9uR&#10;nY0Pg0MJq2UCzGDr9ICdhPf92yIHFqJCrUaHRsK3CbCpbm9KVWh3wdqcm9gxKsFQKAl9jFPBeWh7&#10;Y1VYuskgeZ/OWxVJ+o5rry5UbkcukiTlVg1IC72azEtv2q/mZGn34H+y0CQHYT/W+7qut7vXbCvl&#10;/d38/AQsmjn+heEXn9ChIqajO6EObJSwWKeUlJCu6BL5j1n+AOwoQeRCAK9K/v9BdQUAAP//AwBQ&#10;SwECLQAUAAYACAAAACEAtoM4kv4AAADhAQAAEwAAAAAAAAAAAAAAAAAAAAAAW0NvbnRlbnRfVHlw&#10;ZXNdLnhtbFBLAQItABQABgAIAAAAIQA4/SH/1gAAAJQBAAALAAAAAAAAAAAAAAAAAC8BAABfcmVs&#10;cy8ucmVsc1BLAQItABQABgAIAAAAIQDsm52GKwIAAEoEAAAOAAAAAAAAAAAAAAAAAC4CAABkcnMv&#10;ZTJvRG9jLnhtbFBLAQItABQABgAIAAAAIQBdw8yz3gAAAAkBAAAPAAAAAAAAAAAAAAAAAIUEAABk&#10;cnMvZG93bnJldi54bWxQSwUGAAAAAAQABADzAAAAkAUAAAAA&#10;" fillcolor="#f2f2f2 [3052]">
                <v:textbox style="mso-fit-shape-to-text:t">
                  <w:txbxContent>
                    <w:p w14:paraId="5FF2D7D8" w14:textId="0BCCCE4A" w:rsidR="00304610" w:rsidRPr="00304610" w:rsidRDefault="00304610" w:rsidP="00304610">
                      <w:pPr>
                        <w:pStyle w:val="Heading4"/>
                        <w:shd w:val="clear" w:color="auto" w:fill="F2F2F2" w:themeFill="background1" w:themeFillShade="F2"/>
                        <w:spacing w:before="120"/>
                        <w:rPr>
                          <w:b w:val="0"/>
                          <w:bCs w:val="0"/>
                        </w:rPr>
                      </w:pPr>
                      <w:r w:rsidRPr="00681A85">
                        <w:t xml:space="preserve">Note: </w:t>
                      </w:r>
                      <w:r w:rsidRPr="00E9098C">
                        <w:rPr>
                          <w:rFonts w:eastAsia="Times"/>
                          <w:b w:val="0"/>
                          <w:bCs w:val="0"/>
                          <w:color w:val="auto"/>
                          <w:sz w:val="21"/>
                          <w:szCs w:val="20"/>
                        </w:rPr>
                        <w:t>The certifying person may be asked to provide evidence of the written undertaking from the transferring party or donor.</w:t>
                      </w:r>
                    </w:p>
                  </w:txbxContent>
                </v:textbox>
                <w10:wrap type="square"/>
              </v:shape>
            </w:pict>
          </mc:Fallback>
        </mc:AlternateContent>
      </w:r>
      <w:r w:rsidR="00C32FD7">
        <w:t xml:space="preserve">any change </w:t>
      </w:r>
      <w:r w:rsidR="00020AC2">
        <w:t>to the donor’</w:t>
      </w:r>
      <w:r w:rsidR="006444D9">
        <w:t>s information</w:t>
      </w:r>
      <w:r w:rsidR="00E10775">
        <w:rPr>
          <w:rStyle w:val="FootnoteReference"/>
        </w:rPr>
        <w:footnoteReference w:id="16"/>
      </w:r>
    </w:p>
    <w:p w14:paraId="66066700" w14:textId="67476848" w:rsidR="00E10775" w:rsidRPr="00A108A4" w:rsidRDefault="00672C32" w:rsidP="00A108A4">
      <w:pPr>
        <w:pStyle w:val="Heading3"/>
      </w:pPr>
      <w:r w:rsidRPr="00A108A4">
        <w:t>C</w:t>
      </w:r>
      <w:r w:rsidR="003205BC" w:rsidRPr="00A108A4">
        <w:t>ontact details</w:t>
      </w:r>
      <w:r w:rsidR="00465EE6">
        <w:t xml:space="preserve"> </w:t>
      </w:r>
      <w:r w:rsidR="005D4E57" w:rsidRPr="00A108A4">
        <w:t>- ART provider or doctor</w:t>
      </w:r>
    </w:p>
    <w:p w14:paraId="112486CE" w14:textId="77777777" w:rsidR="00E10775" w:rsidRDefault="00E10775" w:rsidP="00E10775">
      <w:pPr>
        <w:pStyle w:val="Heading4"/>
      </w:pPr>
      <w:r>
        <w:t>What must be certified?</w:t>
      </w:r>
    </w:p>
    <w:p w14:paraId="0BB80B18" w14:textId="78DA4FC9" w:rsidR="00906EA1" w:rsidRDefault="002159C0" w:rsidP="002F53BD">
      <w:pPr>
        <w:pStyle w:val="Body"/>
      </w:pPr>
      <w:r>
        <w:t>The person making the certification must certify that they have received a written undertaking</w:t>
      </w:r>
      <w:r w:rsidR="00906EA1">
        <w:t>:</w:t>
      </w:r>
    </w:p>
    <w:p w14:paraId="5E26FE1B" w14:textId="41B5FBAB" w:rsidR="00906EA1" w:rsidRDefault="00EF2CBE" w:rsidP="00906EA1">
      <w:pPr>
        <w:pStyle w:val="Bullet1"/>
      </w:pPr>
      <w:r>
        <w:t>f</w:t>
      </w:r>
      <w:r w:rsidR="00906EA1">
        <w:t>rom the transferring party</w:t>
      </w:r>
      <w:r w:rsidR="00831E5D">
        <w:t>, committing to</w:t>
      </w:r>
      <w:r w:rsidR="00D533CB">
        <w:t xml:space="preserve"> take all reasonable steps</w:t>
      </w:r>
      <w:r w:rsidR="00EE1078">
        <w:t xml:space="preserve"> </w:t>
      </w:r>
      <w:r w:rsidR="00831E5D">
        <w:t xml:space="preserve">to </w:t>
      </w:r>
      <w:r w:rsidR="00EE1078" w:rsidRPr="00EE1078">
        <w:t>give the donor</w:t>
      </w:r>
      <w:r w:rsidR="002F53BD">
        <w:t xml:space="preserve"> </w:t>
      </w:r>
      <w:r w:rsidR="00B277D5">
        <w:t xml:space="preserve">with </w:t>
      </w:r>
      <w:r w:rsidR="002F53BD">
        <w:t>written notice, as soon</w:t>
      </w:r>
      <w:r w:rsidR="00EE1078" w:rsidRPr="00EE1078">
        <w:t xml:space="preserve"> as</w:t>
      </w:r>
      <w:r w:rsidR="002F53BD">
        <w:t xml:space="preserve"> </w:t>
      </w:r>
      <w:r w:rsidR="00EE1078" w:rsidRPr="00EE1078">
        <w:t>practicable</w:t>
      </w:r>
      <w:r w:rsidR="00B277D5">
        <w:t>,</w:t>
      </w:r>
      <w:r w:rsidR="00EE1078" w:rsidRPr="00EE1078">
        <w:t xml:space="preserve"> of</w:t>
      </w:r>
      <w:r w:rsidR="00B277D5">
        <w:t xml:space="preserve"> either</w:t>
      </w:r>
      <w:r w:rsidR="00906EA1">
        <w:t>:</w:t>
      </w:r>
    </w:p>
    <w:p w14:paraId="7791773C" w14:textId="75BC8F09" w:rsidR="00906EA1" w:rsidRDefault="00672C32" w:rsidP="00906EA1">
      <w:pPr>
        <w:pStyle w:val="Bullet2"/>
      </w:pPr>
      <w:r>
        <w:t xml:space="preserve"> the name and contact details of </w:t>
      </w:r>
      <w:r w:rsidR="00C32FD7">
        <w:t>the receiving</w:t>
      </w:r>
      <w:r w:rsidR="00E10775">
        <w:t xml:space="preserve"> registered ART provider or </w:t>
      </w:r>
      <w:r w:rsidR="00906EA1">
        <w:tab/>
      </w:r>
    </w:p>
    <w:p w14:paraId="53B537DD" w14:textId="7FF98B7C" w:rsidR="00906EA1" w:rsidRDefault="00672C32" w:rsidP="00906EA1">
      <w:pPr>
        <w:pStyle w:val="Bullet2"/>
      </w:pPr>
      <w:r>
        <w:t xml:space="preserve">the name </w:t>
      </w:r>
      <w:r w:rsidR="00171BF4">
        <w:t xml:space="preserve">and contact details of </w:t>
      </w:r>
      <w:r w:rsidR="00E10775" w:rsidRPr="00E10775">
        <w:t>the doctor carrying out</w:t>
      </w:r>
      <w:r w:rsidR="00E10775">
        <w:t xml:space="preserve"> </w:t>
      </w:r>
      <w:r w:rsidR="00E10775" w:rsidRPr="00E10775">
        <w:t>artificial insemination using</w:t>
      </w:r>
      <w:r w:rsidR="00E10775">
        <w:t xml:space="preserve"> </w:t>
      </w:r>
      <w:r w:rsidR="00E10775" w:rsidRPr="00E10775">
        <w:t>the donor gametes</w:t>
      </w:r>
    </w:p>
    <w:p w14:paraId="3F7A4880" w14:textId="359F2AF6" w:rsidR="00171BF4" w:rsidRPr="00816051" w:rsidRDefault="00171BF4" w:rsidP="00171BF4">
      <w:pPr>
        <w:pStyle w:val="Bullet2"/>
        <w:numPr>
          <w:ilvl w:val="0"/>
          <w:numId w:val="0"/>
        </w:numPr>
        <w:ind w:left="567" w:hanging="283"/>
        <w:rPr>
          <w:b/>
          <w:bCs/>
        </w:rPr>
      </w:pPr>
      <w:r w:rsidRPr="00816051">
        <w:rPr>
          <w:b/>
          <w:bCs/>
        </w:rPr>
        <w:t>Or</w:t>
      </w:r>
    </w:p>
    <w:p w14:paraId="59A6AB63" w14:textId="0586A577" w:rsidR="00E10775" w:rsidRDefault="000323AE" w:rsidP="00740737">
      <w:pPr>
        <w:pStyle w:val="Bullet1"/>
      </w:pPr>
      <w:r>
        <w:lastRenderedPageBreak/>
        <w:t>f</w:t>
      </w:r>
      <w:r w:rsidR="00906EA1">
        <w:t xml:space="preserve">rom </w:t>
      </w:r>
      <w:r w:rsidR="005C7AF5">
        <w:t>the person receiving the donor material (receiving party) that the</w:t>
      </w:r>
      <w:r w:rsidR="00EC7E8E">
        <w:t xml:space="preserve">y have </w:t>
      </w:r>
      <w:r w:rsidR="00740737">
        <w:t>provided written notice to the donor</w:t>
      </w:r>
      <w:r w:rsidR="00171BF4">
        <w:t xml:space="preserve"> of</w:t>
      </w:r>
      <w:r w:rsidR="00EC7E8E">
        <w:t>:</w:t>
      </w:r>
    </w:p>
    <w:p w14:paraId="44D12A74" w14:textId="77EE025E" w:rsidR="00740737" w:rsidRDefault="00740737" w:rsidP="00740737">
      <w:pPr>
        <w:pStyle w:val="Bullet2"/>
      </w:pPr>
      <w:r>
        <w:t xml:space="preserve">the name and contact details of the name and contact details of the receiving registered ART provider or </w:t>
      </w:r>
      <w:r>
        <w:tab/>
      </w:r>
    </w:p>
    <w:p w14:paraId="04B8E90C" w14:textId="566729AB" w:rsidR="00740737" w:rsidRDefault="00304610" w:rsidP="00EC7E8E">
      <w:pPr>
        <w:pStyle w:val="Bullet2"/>
      </w:pPr>
      <w:r>
        <w:rPr>
          <w:noProof/>
        </w:rPr>
        <mc:AlternateContent>
          <mc:Choice Requires="wps">
            <w:drawing>
              <wp:anchor distT="45720" distB="45720" distL="114300" distR="114300" simplePos="0" relativeHeight="251658247" behindDoc="0" locked="0" layoutInCell="1" allowOverlap="1" wp14:anchorId="35484BBF" wp14:editId="480956A6">
                <wp:simplePos x="0" y="0"/>
                <wp:positionH relativeFrom="column">
                  <wp:posOffset>11430</wp:posOffset>
                </wp:positionH>
                <wp:positionV relativeFrom="paragraph">
                  <wp:posOffset>381635</wp:posOffset>
                </wp:positionV>
                <wp:extent cx="6305550" cy="1404620"/>
                <wp:effectExtent l="0" t="0" r="19050" b="20320"/>
                <wp:wrapSquare wrapText="bothSides"/>
                <wp:docPr id="2086084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4620"/>
                        </a:xfrm>
                        <a:prstGeom prst="rect">
                          <a:avLst/>
                        </a:prstGeom>
                        <a:solidFill>
                          <a:schemeClr val="bg1">
                            <a:lumMod val="95000"/>
                          </a:schemeClr>
                        </a:solidFill>
                        <a:ln w="9525">
                          <a:solidFill>
                            <a:srgbClr val="000000"/>
                          </a:solidFill>
                          <a:miter lim="800000"/>
                          <a:headEnd/>
                          <a:tailEnd/>
                        </a:ln>
                      </wps:spPr>
                      <wps:txbx>
                        <w:txbxContent>
                          <w:p w14:paraId="21D3A3E3" w14:textId="63019FE0" w:rsidR="00304610" w:rsidRPr="00304610" w:rsidRDefault="00304610" w:rsidP="00304610">
                            <w:pPr>
                              <w:pStyle w:val="Heading4"/>
                              <w:shd w:val="clear" w:color="auto" w:fill="F2F2F2" w:themeFill="background1" w:themeFillShade="F2"/>
                              <w:spacing w:before="120"/>
                              <w:rPr>
                                <w:b w:val="0"/>
                                <w:bCs w:val="0"/>
                              </w:rPr>
                            </w:pPr>
                            <w:r w:rsidRPr="00681A85">
                              <w:t xml:space="preserve">Note: </w:t>
                            </w:r>
                            <w:r w:rsidRPr="00167F94">
                              <w:rPr>
                                <w:rFonts w:eastAsia="Times"/>
                                <w:b w:val="0"/>
                                <w:bCs w:val="0"/>
                                <w:color w:val="auto"/>
                                <w:sz w:val="21"/>
                                <w:szCs w:val="20"/>
                              </w:rPr>
                              <w:t xml:space="preserve">The certifying person may be asked to provide evidence of the written undertaking from the transferring party or </w:t>
                            </w:r>
                            <w:r>
                              <w:rPr>
                                <w:rFonts w:eastAsia="Times"/>
                                <w:b w:val="0"/>
                                <w:bCs w:val="0"/>
                                <w:color w:val="auto"/>
                                <w:sz w:val="21"/>
                                <w:szCs w:val="20"/>
                              </w:rPr>
                              <w:t>receiving party</w:t>
                            </w:r>
                            <w:r w:rsidRPr="00167F94">
                              <w:rPr>
                                <w:rFonts w:eastAsia="Times"/>
                                <w:b w:val="0"/>
                                <w:bCs w:val="0"/>
                                <w:color w:val="auto"/>
                                <w:sz w:val="21"/>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484BBF" id="_x0000_s1032" type="#_x0000_t202" style="position:absolute;left:0;text-align:left;margin-left:.9pt;margin-top:30.05pt;width:496.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30AKgIAAEoEAAAOAAAAZHJzL2Uyb0RvYy54bWysVNtu2zAMfR+wfxD0vtjJ4qwx4hRdugwD&#10;ugvQ7QNkWY6FSaImKbGzry8lJ2m6vQ17ESiRPiTPIb26HbQiB+G8BFPR6SSnRBgOjTS7iv74vn1z&#10;Q4kPzDRMgREVPQpPb9evX616W4oZdKAa4QiCGF/2tqJdCLbMMs87oZmfgBUGnS04zQJe3S5rHOsR&#10;XatslueLrAfXWAdceI+v96OTrhN+2woevratF4GoimJtIZ0unXU8s/WKlTvHbCf5qQz2D1VoJg0m&#10;vUDds8DI3sm/oLTkDjy0YcJBZ9C2kovUA3Yzzf/o5rFjVqRekBxvLzT5/wfLvxwe7TdHwvAeBhQw&#10;NeHtA/CfnhjYdMzsxJ1z0HeCNZh4GinLeuvL06eRal/6CFL3n6FBkdk+QAIaWqcjK9gnQXQU4Hgh&#10;XQyBcHxcvM2LokAXR990ns8XsyRLxsrz59b58FGAJtGoqENVEzw7PPgQy2HlOSRm86Bks5VKpUuc&#10;JLFRjhwYzkC9G1tUe421jm/LIs/PKdPgxfCE+gJJGdJXdFnMipGkF1ncrr7kQLQrwOswLQNOu5K6&#10;ojeXIFZGaj+YJs1iYFKNNnalzInrSO9IdBjqgcgGeYtCROpraI5IvoNxuHEZ0ejA/aakx8GuqP+1&#10;Z05Qoj4ZFHA5nc/jJqTLvHiHbBN37amvPcxwhKpooGQ0NyFtT6LW3qHQW5kkeK7kVDIObOLwtFxx&#10;I67vKer5F7B+AgAA//8DAFBLAwQUAAYACAAAACEAEPbGIt0AAAAIAQAADwAAAGRycy9kb3ducmV2&#10;LnhtbEyPzU7DMBCE70i8g7VI3KidFPUnjVMhBLceSEo5u/E2iYjXUey2gadnOcFxdlYz3+TbyfXi&#10;gmPoPGlIZgoEUu1tR42G9/3rwwpEiIas6T2hhi8MsC1ub3KTWX+lEi9VbASHUMiMhjbGIZMy1C06&#10;E2Z+QGLv5EdnIsuxkXY0Vw53vUyVWkhnOuKG1gz43GL9WZ0d9x7G72Wo1CF1H/N9WZa7t5flTuv7&#10;u+lpAyLiFP+e4Ref0aFgpqM/kw2iZ83gUcNCJSDYXq8f+XDUkK6SOcgil/8HFD8AAAD//wMAUEsB&#10;Ai0AFAAGAAgAAAAhALaDOJL+AAAA4QEAABMAAAAAAAAAAAAAAAAAAAAAAFtDb250ZW50X1R5cGVz&#10;XS54bWxQSwECLQAUAAYACAAAACEAOP0h/9YAAACUAQAACwAAAAAAAAAAAAAAAAAvAQAAX3JlbHMv&#10;LnJlbHNQSwECLQAUAAYACAAAACEAdQ99ACoCAABKBAAADgAAAAAAAAAAAAAAAAAuAgAAZHJzL2Uy&#10;b0RvYy54bWxQSwECLQAUAAYACAAAACEAEPbGIt0AAAAIAQAADwAAAAAAAAAAAAAAAACEBAAAZHJz&#10;L2Rvd25yZXYueG1sUEsFBgAAAAAEAAQA8wAAAI4FAAAAAA==&#10;" fillcolor="#f2f2f2 [3052]">
                <v:textbox style="mso-fit-shape-to-text:t">
                  <w:txbxContent>
                    <w:p w14:paraId="21D3A3E3" w14:textId="63019FE0" w:rsidR="00304610" w:rsidRPr="00304610" w:rsidRDefault="00304610" w:rsidP="00304610">
                      <w:pPr>
                        <w:pStyle w:val="Heading4"/>
                        <w:shd w:val="clear" w:color="auto" w:fill="F2F2F2" w:themeFill="background1" w:themeFillShade="F2"/>
                        <w:spacing w:before="120"/>
                        <w:rPr>
                          <w:b w:val="0"/>
                          <w:bCs w:val="0"/>
                        </w:rPr>
                      </w:pPr>
                      <w:r w:rsidRPr="00681A85">
                        <w:t xml:space="preserve">Note: </w:t>
                      </w:r>
                      <w:r w:rsidRPr="00167F94">
                        <w:rPr>
                          <w:rFonts w:eastAsia="Times"/>
                          <w:b w:val="0"/>
                          <w:bCs w:val="0"/>
                          <w:color w:val="auto"/>
                          <w:sz w:val="21"/>
                          <w:szCs w:val="20"/>
                        </w:rPr>
                        <w:t xml:space="preserve">The certifying person may be asked to provide evidence of the written undertaking from the transferring party or </w:t>
                      </w:r>
                      <w:r>
                        <w:rPr>
                          <w:rFonts w:eastAsia="Times"/>
                          <w:b w:val="0"/>
                          <w:bCs w:val="0"/>
                          <w:color w:val="auto"/>
                          <w:sz w:val="21"/>
                          <w:szCs w:val="20"/>
                        </w:rPr>
                        <w:t>receiving party</w:t>
                      </w:r>
                      <w:r w:rsidRPr="00167F94">
                        <w:rPr>
                          <w:rFonts w:eastAsia="Times"/>
                          <w:b w:val="0"/>
                          <w:bCs w:val="0"/>
                          <w:color w:val="auto"/>
                          <w:sz w:val="21"/>
                          <w:szCs w:val="20"/>
                        </w:rPr>
                        <w:t>.</w:t>
                      </w:r>
                    </w:p>
                  </w:txbxContent>
                </v:textbox>
                <w10:wrap type="square"/>
              </v:shape>
            </w:pict>
          </mc:Fallback>
        </mc:AlternateContent>
      </w:r>
      <w:r w:rsidR="00740737">
        <w:t xml:space="preserve">the name </w:t>
      </w:r>
      <w:r w:rsidR="00EC7E8E">
        <w:t xml:space="preserve">and contact </w:t>
      </w:r>
      <w:r w:rsidR="00740737" w:rsidRPr="00E10775">
        <w:t>the doctor carrying out</w:t>
      </w:r>
      <w:r w:rsidR="00740737">
        <w:t xml:space="preserve"> </w:t>
      </w:r>
      <w:r w:rsidR="00740737" w:rsidRPr="00E10775">
        <w:t>artificial insemination using</w:t>
      </w:r>
      <w:r w:rsidR="00740737">
        <w:t xml:space="preserve"> </w:t>
      </w:r>
      <w:r w:rsidR="00740737" w:rsidRPr="00E10775">
        <w:t>the donor gametes</w:t>
      </w:r>
      <w:r w:rsidR="00740737">
        <w:t xml:space="preserve"> clinic</w:t>
      </w:r>
      <w:r w:rsidR="00EC7E8E">
        <w:t>.</w:t>
      </w:r>
    </w:p>
    <w:p w14:paraId="75635795" w14:textId="49923540" w:rsidR="005D4E57" w:rsidRPr="00A108A4" w:rsidRDefault="005D4E57" w:rsidP="00A108A4">
      <w:pPr>
        <w:pStyle w:val="Heading3"/>
      </w:pPr>
      <w:r w:rsidRPr="00A108A4">
        <w:t>Contact details and identification- donor</w:t>
      </w:r>
    </w:p>
    <w:p w14:paraId="7F23F40C" w14:textId="3463441F" w:rsidR="005D4E57" w:rsidRDefault="005D4E57" w:rsidP="005D4E57">
      <w:pPr>
        <w:pStyle w:val="Heading4"/>
      </w:pPr>
      <w:r>
        <w:t>What must be certified?</w:t>
      </w:r>
    </w:p>
    <w:p w14:paraId="68CBA531" w14:textId="5D0FB763" w:rsidR="00906EA1" w:rsidRDefault="00A56BB3" w:rsidP="00A56BB3">
      <w:pPr>
        <w:pStyle w:val="Body"/>
      </w:pPr>
      <w:r>
        <w:t xml:space="preserve">The person making the certification must certify that they have sighted: </w:t>
      </w:r>
    </w:p>
    <w:p w14:paraId="25D323D7" w14:textId="46485F7F" w:rsidR="0076023F" w:rsidRPr="0076023F" w:rsidRDefault="0076023F" w:rsidP="0076023F">
      <w:pPr>
        <w:pStyle w:val="Bullet1"/>
      </w:pPr>
      <w:r w:rsidRPr="0076023F">
        <w:t>the donor's passport, driver licence</w:t>
      </w:r>
      <w:r>
        <w:t xml:space="preserve"> </w:t>
      </w:r>
      <w:r w:rsidRPr="0076023F">
        <w:t>or any other identification</w:t>
      </w:r>
      <w:r>
        <w:t xml:space="preserve"> </w:t>
      </w:r>
      <w:r w:rsidRPr="0076023F">
        <w:t>document displaying the donor's</w:t>
      </w:r>
      <w:r>
        <w:t xml:space="preserve"> </w:t>
      </w:r>
      <w:r w:rsidRPr="0076023F">
        <w:t>photograph and signature; or</w:t>
      </w:r>
    </w:p>
    <w:p w14:paraId="2B63B9B2" w14:textId="4BA3DD53" w:rsidR="00A56BB3" w:rsidRPr="0076023F" w:rsidRDefault="0076023F" w:rsidP="0076023F">
      <w:pPr>
        <w:pStyle w:val="Bullet1"/>
      </w:pPr>
      <w:r w:rsidRPr="0076023F">
        <w:t>a certified copy of the donor's</w:t>
      </w:r>
      <w:r>
        <w:t xml:space="preserve"> </w:t>
      </w:r>
      <w:r w:rsidRPr="0076023F">
        <w:t>passport, driver licence or any</w:t>
      </w:r>
      <w:r>
        <w:t xml:space="preserve"> </w:t>
      </w:r>
      <w:r w:rsidRPr="0076023F">
        <w:t>other identification document</w:t>
      </w:r>
      <w:r>
        <w:t xml:space="preserve"> </w:t>
      </w:r>
      <w:r w:rsidRPr="0076023F">
        <w:t>displaying the donor's photograph</w:t>
      </w:r>
      <w:r>
        <w:t xml:space="preserve"> </w:t>
      </w:r>
      <w:r w:rsidRPr="0076023F">
        <w:t>and signature</w:t>
      </w:r>
      <w:r w:rsidR="00A108A4">
        <w:t>.</w:t>
      </w:r>
    </w:p>
    <w:p w14:paraId="75F29A35" w14:textId="35ED151E" w:rsidR="00EC7E8E" w:rsidRDefault="0076023F" w:rsidP="0076023F">
      <w:pPr>
        <w:pStyle w:val="Body"/>
      </w:pPr>
      <w:r>
        <w:t>The person making the certification must certify that they have received:</w:t>
      </w:r>
    </w:p>
    <w:p w14:paraId="19A1DDEB" w14:textId="208066AF" w:rsidR="0076023F" w:rsidRDefault="0076023F" w:rsidP="0076023F">
      <w:pPr>
        <w:pStyle w:val="Bullet1"/>
      </w:pPr>
      <w:r>
        <w:t xml:space="preserve">the donor’s email address (if any) and </w:t>
      </w:r>
    </w:p>
    <w:p w14:paraId="11E99BB9" w14:textId="043C18BE" w:rsidR="0076023F" w:rsidRDefault="0076023F" w:rsidP="0076023F">
      <w:pPr>
        <w:pStyle w:val="Bullet1"/>
      </w:pPr>
      <w:r>
        <w:t>the donor’s postal address</w:t>
      </w:r>
    </w:p>
    <w:p w14:paraId="578C46E9" w14:textId="64B862A0" w:rsidR="00764137" w:rsidRDefault="00764137" w:rsidP="00601B81">
      <w:pPr>
        <w:pStyle w:val="Bullet1"/>
      </w:pPr>
      <w:r>
        <w:t xml:space="preserve">information </w:t>
      </w:r>
      <w:r w:rsidRPr="00764137">
        <w:t>about whether the donor has donated,</w:t>
      </w:r>
      <w:r>
        <w:t xml:space="preserve"> </w:t>
      </w:r>
      <w:r w:rsidRPr="00764137">
        <w:t>or intends to donate, gametes or an</w:t>
      </w:r>
      <w:r>
        <w:t xml:space="preserve"> </w:t>
      </w:r>
      <w:r w:rsidRPr="00764137">
        <w:t>embryo to a person (other than a</w:t>
      </w:r>
      <w:r>
        <w:t xml:space="preserve"> </w:t>
      </w:r>
      <w:r w:rsidRPr="00764137">
        <w:t>registered ART provider or a doctor)</w:t>
      </w:r>
      <w:r>
        <w:t xml:space="preserve"> </w:t>
      </w:r>
      <w:r w:rsidRPr="00764137">
        <w:t>including an individual for the purposes</w:t>
      </w:r>
      <w:r>
        <w:t xml:space="preserve"> </w:t>
      </w:r>
      <w:r w:rsidRPr="00764137">
        <w:t>of self-insemination</w:t>
      </w:r>
      <w:r w:rsidR="00A108A4">
        <w:t>.</w:t>
      </w:r>
    </w:p>
    <w:p w14:paraId="25345AFD" w14:textId="0AB6CD72" w:rsidR="00E21952" w:rsidRDefault="00FD6C30" w:rsidP="00A108A4">
      <w:pPr>
        <w:pStyle w:val="Body"/>
      </w:pPr>
      <w:r>
        <w:t xml:space="preserve">If the person making the certification is a </w:t>
      </w:r>
      <w:r w:rsidRPr="0068574F">
        <w:rPr>
          <w:b/>
          <w:bCs/>
        </w:rPr>
        <w:t xml:space="preserve">registered ART </w:t>
      </w:r>
      <w:r w:rsidR="00E21952" w:rsidRPr="0068574F">
        <w:rPr>
          <w:b/>
          <w:bCs/>
        </w:rPr>
        <w:t xml:space="preserve">provide or a doctor carrying out </w:t>
      </w:r>
      <w:r w:rsidR="00A108A4" w:rsidRPr="0068574F">
        <w:rPr>
          <w:b/>
          <w:bCs/>
        </w:rPr>
        <w:t>artificial</w:t>
      </w:r>
      <w:r w:rsidR="00E21952" w:rsidRPr="0068574F">
        <w:rPr>
          <w:b/>
          <w:bCs/>
        </w:rPr>
        <w:t xml:space="preserve"> insemination</w:t>
      </w:r>
      <w:r w:rsidR="00E21952">
        <w:t xml:space="preserve"> using the donor material, they must certify</w:t>
      </w:r>
      <w:r w:rsidR="00A108A4">
        <w:t xml:space="preserve"> that:</w:t>
      </w:r>
    </w:p>
    <w:p w14:paraId="6D15B56A" w14:textId="1419EA33" w:rsidR="00E21952" w:rsidRDefault="00304610" w:rsidP="00A108A4">
      <w:pPr>
        <w:pStyle w:val="Bullet1"/>
      </w:pPr>
      <w:r>
        <w:rPr>
          <w:noProof/>
        </w:rPr>
        <mc:AlternateContent>
          <mc:Choice Requires="wps">
            <w:drawing>
              <wp:anchor distT="45720" distB="45720" distL="114300" distR="114300" simplePos="0" relativeHeight="251658248" behindDoc="0" locked="0" layoutInCell="1" allowOverlap="1" wp14:anchorId="56CC045D" wp14:editId="2D4D372E">
                <wp:simplePos x="0" y="0"/>
                <wp:positionH relativeFrom="column">
                  <wp:posOffset>11430</wp:posOffset>
                </wp:positionH>
                <wp:positionV relativeFrom="paragraph">
                  <wp:posOffset>388620</wp:posOffset>
                </wp:positionV>
                <wp:extent cx="6202045" cy="1404620"/>
                <wp:effectExtent l="0" t="0" r="27305" b="20320"/>
                <wp:wrapSquare wrapText="bothSides"/>
                <wp:docPr id="747130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45" cy="1404620"/>
                        </a:xfrm>
                        <a:prstGeom prst="rect">
                          <a:avLst/>
                        </a:prstGeom>
                        <a:solidFill>
                          <a:schemeClr val="bg1">
                            <a:lumMod val="95000"/>
                          </a:schemeClr>
                        </a:solidFill>
                        <a:ln w="9525">
                          <a:solidFill>
                            <a:srgbClr val="000000"/>
                          </a:solidFill>
                          <a:miter lim="800000"/>
                          <a:headEnd/>
                          <a:tailEnd/>
                        </a:ln>
                      </wps:spPr>
                      <wps:txbx>
                        <w:txbxContent>
                          <w:p w14:paraId="16313BCC" w14:textId="7F138E56" w:rsidR="00304610" w:rsidRDefault="00304610" w:rsidP="00304610">
                            <w:pPr>
                              <w:pStyle w:val="Heading4"/>
                              <w:shd w:val="clear" w:color="auto" w:fill="F2F2F2" w:themeFill="background1" w:themeFillShade="F2"/>
                              <w:spacing w:before="120"/>
                            </w:pPr>
                            <w:r w:rsidRPr="004B5E35">
                              <w:t xml:space="preserve">Note: </w:t>
                            </w:r>
                            <w:r w:rsidRPr="004B5E35">
                              <w:rPr>
                                <w:rFonts w:eastAsia="Times"/>
                                <w:b w:val="0"/>
                                <w:bCs w:val="0"/>
                                <w:color w:val="auto"/>
                                <w:sz w:val="21"/>
                                <w:szCs w:val="20"/>
                              </w:rPr>
                              <w:t xml:space="preserve">The certifying person may be asked to provide evidence </w:t>
                            </w:r>
                            <w:r>
                              <w:rPr>
                                <w:rFonts w:eastAsia="Times"/>
                                <w:b w:val="0"/>
                                <w:bCs w:val="0"/>
                                <w:color w:val="auto"/>
                                <w:sz w:val="21"/>
                                <w:szCs w:val="20"/>
                              </w:rPr>
                              <w:t xml:space="preserve">that the above has occurred as required.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CC045D" id="_x0000_s1033" type="#_x0000_t202" style="position:absolute;left:0;text-align:left;margin-left:.9pt;margin-top:30.6pt;width:488.35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0KQIAAEoEAAAOAAAAZHJzL2Uyb0RvYy54bWysVF9v0zAQf0fiO1h+p0mrdFujptPoKEIa&#10;A2nwARzHSSxsn7HdJuPTc3baroM3xIt1//K7u9/dZX07akUOwnkJpqLzWU6JMBwaabqKfv+2e3dD&#10;iQ/MNEyBERV9Fp7ebt6+WQ+2FAvoQTXCEQQxvhxsRfsQbJllnvdCMz8DKww6W3CaBVRdlzWODYiu&#10;VbbI86tsANdYB1x4j9b7yUk3Cb9tBQ9f2taLQFRFsbaQXpfeOr7ZZs3KzjHbS34sg/1DFZpJg0nP&#10;UPcsMLJ38i8oLbkDD22YcdAZtK3kIvWA3czzP7p56pkVqRckx9szTf7/wfLHw5P96kgY38OIA0xN&#10;ePsA/IcnBrY9M524cw6GXrAGE88jZdlgfXn8NFLtSx9B6uEzNDhktg+QgMbW6cgK9kkQHQfwfCZd&#10;jIFwNF4t8kVeLCnh6JsXeYGGlIOVp8+t8+GjAE2iUFGHU03w7PDgQyyHlaeQmM2Dks1OKpWUuEli&#10;qxw5MNyBuptaVHuNtU621TLPTynT4sXwhPoKSRkyVHS1XCwnkl5lcV19zoFoF4CXYVoG3HYldUVv&#10;zkGsjNR+ME3axcCkmmTsSpkj15Heiegw1iORTUWvI0mR+hqaZyTfwbTceIwo9OB+UTLgYlfU/9wz&#10;JyhRnwwOcDUvingJSSmW18g2cZee+tLDDEeoigZKJnEb0vUkau0dDnon0wheKjmWjAubODweV7yI&#10;Sz1FvfwCNr8BAAD//wMAUEsDBBQABgAIAAAAIQDQ4PNS3QAAAAgBAAAPAAAAZHJzL2Rvd25yZXYu&#10;eG1sTI/BTsMwEETvSPyDtUjcqFMDTQhxKoTg1gNJKWc3XpKIeB3Fbhv4epZTOY5mNPOmWM9uEEec&#10;Qu9Jw3KRgEBqvO2p1fC+fb3JQIRoyJrBE2r4xgDr8vKiMLn1J6rwWMdWcAmF3GjoYhxzKUPToTNh&#10;4Uck9j795ExkObXSTubE5W6QKklW0pmeeKEzIz532HzVB8e7u+knDXWyU+7jdltV1ebtJd1ofX01&#10;Pz2CiDjHcxj+8BkdSmba+wPZIAbWDB41rJYKBNsPaXYPYq9BZeoOZFnI/wfKXwAAAP//AwBQSwEC&#10;LQAUAAYACAAAACEAtoM4kv4AAADhAQAAEwAAAAAAAAAAAAAAAAAAAAAAW0NvbnRlbnRfVHlwZXNd&#10;LnhtbFBLAQItABQABgAIAAAAIQA4/SH/1gAAAJQBAAALAAAAAAAAAAAAAAAAAC8BAABfcmVscy8u&#10;cmVsc1BLAQItABQABgAIAAAAIQB/bIa0KQIAAEoEAAAOAAAAAAAAAAAAAAAAAC4CAABkcnMvZTJv&#10;RG9jLnhtbFBLAQItABQABgAIAAAAIQDQ4PNS3QAAAAgBAAAPAAAAAAAAAAAAAAAAAIMEAABkcnMv&#10;ZG93bnJldi54bWxQSwUGAAAAAAQABADzAAAAjQUAAAAA&#10;" fillcolor="#f2f2f2 [3052]">
                <v:textbox style="mso-fit-shape-to-text:t">
                  <w:txbxContent>
                    <w:p w14:paraId="16313BCC" w14:textId="7F138E56" w:rsidR="00304610" w:rsidRDefault="00304610" w:rsidP="00304610">
                      <w:pPr>
                        <w:pStyle w:val="Heading4"/>
                        <w:shd w:val="clear" w:color="auto" w:fill="F2F2F2" w:themeFill="background1" w:themeFillShade="F2"/>
                        <w:spacing w:before="120"/>
                      </w:pPr>
                      <w:r w:rsidRPr="004B5E35">
                        <w:t xml:space="preserve">Note: </w:t>
                      </w:r>
                      <w:r w:rsidRPr="004B5E35">
                        <w:rPr>
                          <w:rFonts w:eastAsia="Times"/>
                          <w:b w:val="0"/>
                          <w:bCs w:val="0"/>
                          <w:color w:val="auto"/>
                          <w:sz w:val="21"/>
                          <w:szCs w:val="20"/>
                        </w:rPr>
                        <w:t xml:space="preserve">The certifying person may be asked to provide evidence </w:t>
                      </w:r>
                      <w:r>
                        <w:rPr>
                          <w:rFonts w:eastAsia="Times"/>
                          <w:b w:val="0"/>
                          <w:bCs w:val="0"/>
                          <w:color w:val="auto"/>
                          <w:sz w:val="21"/>
                          <w:szCs w:val="20"/>
                        </w:rPr>
                        <w:t xml:space="preserve">that the above has occurred as required. </w:t>
                      </w:r>
                    </w:p>
                  </w:txbxContent>
                </v:textbox>
                <w10:wrap type="square"/>
              </v:shape>
            </w:pict>
          </mc:Fallback>
        </mc:AlternateContent>
      </w:r>
      <w:r w:rsidR="00A108A4">
        <w:t xml:space="preserve">they </w:t>
      </w:r>
      <w:r w:rsidR="00E21952" w:rsidRPr="00E21952">
        <w:t>will use the unique</w:t>
      </w:r>
      <w:r w:rsidR="00A108A4">
        <w:t xml:space="preserve"> </w:t>
      </w:r>
      <w:r w:rsidR="00E21952" w:rsidRPr="00E21952">
        <w:t>donor identifier from the transferring</w:t>
      </w:r>
      <w:r w:rsidR="00A108A4">
        <w:t xml:space="preserve"> </w:t>
      </w:r>
      <w:r w:rsidR="00E21952" w:rsidRPr="00E21952">
        <w:t>party so far as is reasonably practicable</w:t>
      </w:r>
      <w:r w:rsidR="00A108A4">
        <w:t>.</w:t>
      </w:r>
    </w:p>
    <w:p w14:paraId="3E6FC5A2" w14:textId="16C7395C" w:rsidR="000852E3" w:rsidRPr="000C2FD3" w:rsidRDefault="000C2FD3" w:rsidP="00E12E06">
      <w:pPr>
        <w:pStyle w:val="Heading4"/>
      </w:pPr>
      <w:r w:rsidRPr="000C2FD3">
        <w:t>Prohibited locations</w:t>
      </w:r>
      <w:r w:rsidR="000852E3" w:rsidRPr="000C2FD3">
        <w:t xml:space="preserve"> </w:t>
      </w:r>
    </w:p>
    <w:p w14:paraId="28992C9A" w14:textId="629CCDC9" w:rsidR="003410FE" w:rsidRDefault="00304610" w:rsidP="000852E3">
      <w:pPr>
        <w:pStyle w:val="Body"/>
      </w:pPr>
      <w:r>
        <w:rPr>
          <w:noProof/>
        </w:rPr>
        <mc:AlternateContent>
          <mc:Choice Requires="wps">
            <w:drawing>
              <wp:anchor distT="45720" distB="45720" distL="114300" distR="114300" simplePos="0" relativeHeight="251658249" behindDoc="0" locked="0" layoutInCell="1" allowOverlap="1" wp14:anchorId="1B92D64F" wp14:editId="35794F2D">
                <wp:simplePos x="0" y="0"/>
                <wp:positionH relativeFrom="column">
                  <wp:posOffset>11430</wp:posOffset>
                </wp:positionH>
                <wp:positionV relativeFrom="paragraph">
                  <wp:posOffset>678815</wp:posOffset>
                </wp:positionV>
                <wp:extent cx="6202045" cy="1404620"/>
                <wp:effectExtent l="0" t="0" r="27305" b="26670"/>
                <wp:wrapSquare wrapText="bothSides"/>
                <wp:docPr id="3786545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45" cy="1404620"/>
                        </a:xfrm>
                        <a:prstGeom prst="rect">
                          <a:avLst/>
                        </a:prstGeom>
                        <a:solidFill>
                          <a:schemeClr val="bg1">
                            <a:lumMod val="95000"/>
                          </a:schemeClr>
                        </a:solidFill>
                        <a:ln w="9525">
                          <a:solidFill>
                            <a:srgbClr val="000000"/>
                          </a:solidFill>
                          <a:miter lim="800000"/>
                          <a:headEnd/>
                          <a:tailEnd/>
                        </a:ln>
                      </wps:spPr>
                      <wps:txbx>
                        <w:txbxContent>
                          <w:p w14:paraId="790C8DA3" w14:textId="5D6DF5C7" w:rsidR="00304610" w:rsidRPr="00304610" w:rsidRDefault="00304610" w:rsidP="00304610">
                            <w:pPr>
                              <w:pStyle w:val="Heading4"/>
                              <w:shd w:val="clear" w:color="auto" w:fill="F2F2F2" w:themeFill="background1" w:themeFillShade="F2"/>
                              <w:spacing w:before="120"/>
                              <w:rPr>
                                <w:b w:val="0"/>
                                <w:bCs w:val="0"/>
                              </w:rPr>
                            </w:pPr>
                            <w:r w:rsidRPr="00681A85">
                              <w:t xml:space="preserve">Note: </w:t>
                            </w:r>
                            <w:r w:rsidRPr="00167F94">
                              <w:rPr>
                                <w:rFonts w:eastAsia="Times"/>
                                <w:b w:val="0"/>
                                <w:bCs w:val="0"/>
                                <w:color w:val="auto"/>
                                <w:sz w:val="21"/>
                                <w:szCs w:val="20"/>
                              </w:rPr>
                              <w:t xml:space="preserve">The certifying person may be asked to provide evidence </w:t>
                            </w:r>
                            <w:r>
                              <w:rPr>
                                <w:rFonts w:eastAsia="Times"/>
                                <w:b w:val="0"/>
                                <w:bCs w:val="0"/>
                                <w:color w:val="auto"/>
                                <w:sz w:val="21"/>
                                <w:szCs w:val="20"/>
                              </w:rPr>
                              <w:t xml:space="preserve">of the original location the donation.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92D64F" id="_x0000_s1034" type="#_x0000_t202" style="position:absolute;margin-left:.9pt;margin-top:53.45pt;width:488.35pt;height:110.6pt;z-index:25165824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3EKAIAAEoEAAAOAAAAZHJzL2Uyb0RvYy54bWysVNuO0zAQfUfiHyy/06RVumyjpqulSxHS&#10;cpEWPsBxnMTC9hjbbVK+nrHTdrvwhnix5pYzM2dmsr4btSIH4bwEU9H5LKdEGA6NNF1Fv3/bvbml&#10;xAdmGqbAiIoehad3m9ev1oMtxQJ6UI1wBEGMLwdb0T4EW2aZ573QzM/ACoPOFpxmAVXXZY1jA6Jr&#10;lS3y/CYbwDXWARfeo/VhctJNwm9bwcOXtvUiEFVRrC2k16W3jm+2WbOyc8z2kp/KYP9QhWbSYNIL&#10;1AMLjOyd/AtKS+7AQxtmHHQGbSu5SD1gN/P8j26eemZF6gXJ8fZCk/9/sPzz4cl+dSSM72DEAaYm&#10;vH0E/sMTA9uemU7cOwdDL1iDieeRsmywvjx9Gqn2pY8g9fAJGhwy2wdIQGPrdGQF+ySIjgM4XkgX&#10;YyAcjTeLfJEXS0o4+uZFXqAh5WDl+XPrfPggQJMoVNThVBM8Ozz6EMth5TkkZvOgZLOTSiUlbpLY&#10;KkcODHeg7qYW1V5jrZNttczzc8q0eDE8ob5AUoYMFV0tF8uJpBdZXFdfciDaFeB1mJYBt11JXdHb&#10;SxArI7XvTZN2MTCpJhm7UubEdaR3IjqM9UhkgwCRpEh9Dc0RyXcwLTceIwo9uF+UDLjYFfU/98wJ&#10;StRHgwNczYsiXkJSiuVbZJu4a0997WGGI1RFAyWTuA3pehK19h4HvZNpBM+VnErGhU0cno4rXsS1&#10;nqKefwGb3wAAAP//AwBQSwMEFAAGAAgAAAAhAP1j2VLeAAAACQEAAA8AAABkcnMvZG93bnJldi54&#10;bWxMj8FOwzAQRO9I/IO1SNyo3VQ0aYhTIQS3HkhKObvxkkTE6yh228DXs5zgtBrNauZNsZ3dIM44&#10;hd6ThuVCgUBqvO2p1fC2f7nLQIRoyJrBE2r4wgDb8vqqMLn1F6rwXMdWcAiF3GjoYhxzKUPToTNh&#10;4Uck9j785ExkObXSTubC4W6QiVJr6UxP3NCZEZ86bD7rk+Pew/SdhlodEve+2ldVtXt9Tnda397M&#10;jw8gIs7x7xl+8RkdSmY6+hPZIAbWDB75qPUGBPubNLsHcdSwSrIlyLKQ/xeUPwAAAP//AwBQSwEC&#10;LQAUAAYACAAAACEAtoM4kv4AAADhAQAAEwAAAAAAAAAAAAAAAAAAAAAAW0NvbnRlbnRfVHlwZXNd&#10;LnhtbFBLAQItABQABgAIAAAAIQA4/SH/1gAAAJQBAAALAAAAAAAAAAAAAAAAAC8BAABfcmVscy8u&#10;cmVsc1BLAQItABQABgAIAAAAIQAWxq3EKAIAAEoEAAAOAAAAAAAAAAAAAAAAAC4CAABkcnMvZTJv&#10;RG9jLnhtbFBLAQItABQABgAIAAAAIQD9Y9lS3gAAAAkBAAAPAAAAAAAAAAAAAAAAAIIEAABkcnMv&#10;ZG93bnJldi54bWxQSwUGAAAAAAQABADzAAAAjQUAAAAA&#10;" fillcolor="#f2f2f2 [3052]">
                <v:textbox style="mso-fit-shape-to-text:t">
                  <w:txbxContent>
                    <w:p w14:paraId="790C8DA3" w14:textId="5D6DF5C7" w:rsidR="00304610" w:rsidRPr="00304610" w:rsidRDefault="00304610" w:rsidP="00304610">
                      <w:pPr>
                        <w:pStyle w:val="Heading4"/>
                        <w:shd w:val="clear" w:color="auto" w:fill="F2F2F2" w:themeFill="background1" w:themeFillShade="F2"/>
                        <w:spacing w:before="120"/>
                        <w:rPr>
                          <w:b w:val="0"/>
                          <w:bCs w:val="0"/>
                        </w:rPr>
                      </w:pPr>
                      <w:r w:rsidRPr="00681A85">
                        <w:t xml:space="preserve">Note: </w:t>
                      </w:r>
                      <w:r w:rsidRPr="00167F94">
                        <w:rPr>
                          <w:rFonts w:eastAsia="Times"/>
                          <w:b w:val="0"/>
                          <w:bCs w:val="0"/>
                          <w:color w:val="auto"/>
                          <w:sz w:val="21"/>
                          <w:szCs w:val="20"/>
                        </w:rPr>
                        <w:t xml:space="preserve">The certifying person may be asked to provide evidence </w:t>
                      </w:r>
                      <w:r>
                        <w:rPr>
                          <w:rFonts w:eastAsia="Times"/>
                          <w:b w:val="0"/>
                          <w:bCs w:val="0"/>
                          <w:color w:val="auto"/>
                          <w:sz w:val="21"/>
                          <w:szCs w:val="20"/>
                        </w:rPr>
                        <w:t xml:space="preserve">of the original location the donation. </w:t>
                      </w:r>
                    </w:p>
                  </w:txbxContent>
                </v:textbox>
                <w10:wrap type="square"/>
              </v:shape>
            </w:pict>
          </mc:Fallback>
        </mc:AlternateContent>
      </w:r>
      <w:r w:rsidR="000C2FD3">
        <w:t>Where applicable, the person must certify that</w:t>
      </w:r>
      <w:r w:rsidR="00495543">
        <w:t xml:space="preserve"> where </w:t>
      </w:r>
      <w:r w:rsidR="00F23481">
        <w:t>an exemption</w:t>
      </w:r>
      <w:r w:rsidR="00495543">
        <w:t xml:space="preserve"> has been</w:t>
      </w:r>
      <w:r w:rsidR="00F23481">
        <w:t xml:space="preserve"> granted in relation to </w:t>
      </w:r>
      <w:r w:rsidR="000C2FD3">
        <w:t>bringing donor material into Victoria from a prohibited location</w:t>
      </w:r>
      <w:r w:rsidR="00467338">
        <w:rPr>
          <w:rStyle w:val="FootnoteReference"/>
        </w:rPr>
        <w:footnoteReference w:id="17"/>
      </w:r>
      <w:r w:rsidR="003410FE">
        <w:t>, as published in the Government Gazette, the exemption and any conditions the exemption is subject to ha</w:t>
      </w:r>
      <w:r w:rsidR="000C2FD3">
        <w:t>ve</w:t>
      </w:r>
      <w:r w:rsidR="003410FE">
        <w:t xml:space="preserve"> been complied with. </w:t>
      </w:r>
    </w:p>
    <w:p w14:paraId="7EFDBB72" w14:textId="6A15D517" w:rsidR="00304610" w:rsidRDefault="00304610" w:rsidP="000852E3">
      <w:pPr>
        <w:pStyle w:val="Body"/>
      </w:pPr>
    </w:p>
    <w:p w14:paraId="194D9EC2" w14:textId="77777777" w:rsidR="00A813E7" w:rsidRDefault="00A813E7" w:rsidP="00A813E7">
      <w:pPr>
        <w:pStyle w:val="Heading1"/>
      </w:pPr>
      <w:bookmarkStart w:id="14" w:name="_Toc191911113"/>
      <w:r>
        <w:lastRenderedPageBreak/>
        <w:t>Class certification</w:t>
      </w:r>
      <w:bookmarkEnd w:id="14"/>
    </w:p>
    <w:p w14:paraId="51D04AF9" w14:textId="31756AF5" w:rsidR="00A813E7" w:rsidRPr="00A813E7" w:rsidRDefault="00A813E7" w:rsidP="00A813E7">
      <w:pPr>
        <w:pStyle w:val="Body"/>
      </w:pPr>
      <w:r w:rsidRPr="00A813E7">
        <w:t xml:space="preserve">A certification must be made for </w:t>
      </w:r>
      <w:r w:rsidRPr="00A813E7">
        <w:rPr>
          <w:u w:val="single"/>
        </w:rPr>
        <w:t>each</w:t>
      </w:r>
      <w:r w:rsidRPr="00A813E7">
        <w:t xml:space="preserve"> donor (or </w:t>
      </w:r>
      <w:r w:rsidR="00465EE6">
        <w:t xml:space="preserve">where relevant </w:t>
      </w:r>
      <w:r w:rsidRPr="00A813E7">
        <w:t xml:space="preserve">donors in the case of an embryo) before bringing the donor material into Victoria. This means that </w:t>
      </w:r>
      <w:r w:rsidR="00465EE6">
        <w:t xml:space="preserve">it is not possible to submit </w:t>
      </w:r>
      <w:r w:rsidR="00465EE6" w:rsidRPr="00A813E7">
        <w:t xml:space="preserve">a certification </w:t>
      </w:r>
      <w:r w:rsidR="00465EE6">
        <w:t>that covers movement of multiple different sets of gametes or embryos</w:t>
      </w:r>
      <w:r w:rsidR="0050687C">
        <w:t>.</w:t>
      </w:r>
      <w:r w:rsidRPr="00A813E7">
        <w:t xml:space="preserve"> </w:t>
      </w:r>
    </w:p>
    <w:p w14:paraId="3ED90BC6" w14:textId="77777777" w:rsidR="00A813E7" w:rsidRPr="00A813E7" w:rsidRDefault="00A813E7" w:rsidP="00A813E7">
      <w:pPr>
        <w:pStyle w:val="Body"/>
      </w:pPr>
      <w:r w:rsidRPr="00A813E7">
        <w:t xml:space="preserve">Prior to 1 January 2025, the process to import donor material on behalf of a class of individuals (class application) required the submission of a proposal for approval in principle to bring donor material into Victoria and, if approval in principle was obtained, a subsequent application each time the donor material was intended to be brought into Victoria. The certification process removes the requirement for approval in principle and pre-approval, streamlining the process to bring donor material into Victoria. </w:t>
      </w:r>
    </w:p>
    <w:p w14:paraId="47EF93EB" w14:textId="64279DA7" w:rsidR="005308CA" w:rsidRDefault="005308CA" w:rsidP="005308CA">
      <w:pPr>
        <w:pStyle w:val="Heading1"/>
      </w:pPr>
      <w:bookmarkStart w:id="15" w:name="_Toc191911114"/>
      <w:r>
        <w:t xml:space="preserve">How to </w:t>
      </w:r>
      <w:r w:rsidR="00AD2CEA">
        <w:t>fill out the</w:t>
      </w:r>
      <w:r>
        <w:t xml:space="preserve"> certification</w:t>
      </w:r>
      <w:bookmarkEnd w:id="15"/>
    </w:p>
    <w:p w14:paraId="667F18A9" w14:textId="2A2D38C1" w:rsidR="00193918" w:rsidRDefault="00AD2CEA" w:rsidP="00BE243B">
      <w:pPr>
        <w:pStyle w:val="Body"/>
        <w:rPr>
          <w:bCs/>
        </w:rPr>
      </w:pPr>
      <w:r>
        <w:t xml:space="preserve">The certification </w:t>
      </w:r>
      <w:r w:rsidR="007B19BE">
        <w:t xml:space="preserve">is in protected Word format which allows you to fill out the required sections only. </w:t>
      </w:r>
      <w:r w:rsidR="0017310C">
        <w:t xml:space="preserve">The form </w:t>
      </w:r>
      <w:r>
        <w:t xml:space="preserve">has </w:t>
      </w:r>
      <w:r w:rsidR="0017310C">
        <w:t>instructions on the first page</w:t>
      </w:r>
      <w:r w:rsidR="00DD26FD">
        <w:t xml:space="preserve"> and includes:</w:t>
      </w:r>
    </w:p>
    <w:p w14:paraId="5BA83496" w14:textId="37FD9E1A" w:rsidR="00DD26FD" w:rsidRPr="00DD26FD" w:rsidRDefault="00DD26FD" w:rsidP="00610898">
      <w:pPr>
        <w:numPr>
          <w:ilvl w:val="0"/>
          <w:numId w:val="38"/>
        </w:numPr>
        <w:spacing w:after="40" w:line="278" w:lineRule="auto"/>
        <w:rPr>
          <w:rFonts w:eastAsia="Times"/>
        </w:rPr>
      </w:pPr>
      <w:r w:rsidRPr="00DD26FD">
        <w:rPr>
          <w:rFonts w:eastAsia="Times"/>
        </w:rPr>
        <w:t>Read each certification criteria and tick the corresponding box to attest to the criteria</w:t>
      </w:r>
    </w:p>
    <w:p w14:paraId="5EF64C8F" w14:textId="37C1F7BD" w:rsidR="00DD26FD" w:rsidRPr="00DD26FD" w:rsidRDefault="00DD26FD" w:rsidP="00610898">
      <w:pPr>
        <w:numPr>
          <w:ilvl w:val="0"/>
          <w:numId w:val="38"/>
        </w:numPr>
        <w:spacing w:after="40" w:line="278" w:lineRule="auto"/>
        <w:rPr>
          <w:rFonts w:eastAsia="Times"/>
        </w:rPr>
      </w:pPr>
      <w:r w:rsidRPr="00DD26FD">
        <w:rPr>
          <w:rFonts w:eastAsia="Times"/>
        </w:rPr>
        <w:t>As required, comment in ‘free text’ areas of certification</w:t>
      </w:r>
      <w:r w:rsidR="001E4C1D">
        <w:rPr>
          <w:rFonts w:eastAsia="Times"/>
        </w:rPr>
        <w:t>.</w:t>
      </w:r>
    </w:p>
    <w:p w14:paraId="29E403A2" w14:textId="5DB5BF29" w:rsidR="00DD26FD" w:rsidRPr="00DD26FD" w:rsidRDefault="00DD26FD" w:rsidP="00610898">
      <w:pPr>
        <w:numPr>
          <w:ilvl w:val="0"/>
          <w:numId w:val="38"/>
        </w:numPr>
        <w:spacing w:after="40" w:line="278" w:lineRule="auto"/>
        <w:rPr>
          <w:rFonts w:eastAsia="Times"/>
        </w:rPr>
      </w:pPr>
      <w:r w:rsidRPr="00DD26FD">
        <w:rPr>
          <w:rFonts w:eastAsia="Times"/>
        </w:rPr>
        <w:t>The certification will only apply to the donor material listed at the start of the certification, ensure you select the correct donor material type (donor gametes and/or embryos produced from donor gametes)</w:t>
      </w:r>
    </w:p>
    <w:p w14:paraId="05A42DD5" w14:textId="6E55C1C5" w:rsidR="00DD26FD" w:rsidRPr="00DD26FD" w:rsidRDefault="00C16518" w:rsidP="00610898">
      <w:pPr>
        <w:pStyle w:val="Body"/>
        <w:numPr>
          <w:ilvl w:val="0"/>
          <w:numId w:val="38"/>
        </w:numPr>
      </w:pPr>
      <w:r>
        <w:t>A</w:t>
      </w:r>
      <w:r w:rsidR="00066FD5">
        <w:t xml:space="preserve"> signature </w:t>
      </w:r>
      <w:r>
        <w:t>is required</w:t>
      </w:r>
      <w:r w:rsidR="00066FD5">
        <w:t xml:space="preserve"> to certify the statements made are correct. </w:t>
      </w:r>
      <w:r w:rsidR="008D1879">
        <w:t xml:space="preserve">To sign the </w:t>
      </w:r>
      <w:r w:rsidR="001236D2">
        <w:t>document,</w:t>
      </w:r>
      <w:r w:rsidR="00964262">
        <w:t xml:space="preserve"> insert a copy of your </w:t>
      </w:r>
      <w:r w:rsidR="00A21CAA">
        <w:t>signature as an image</w:t>
      </w:r>
      <w:r w:rsidR="00870CDB">
        <w:t xml:space="preserve"> or print and sign</w:t>
      </w:r>
      <w:r w:rsidR="007C5DA8">
        <w:t xml:space="preserve">. </w:t>
      </w:r>
    </w:p>
    <w:p w14:paraId="23F5B476" w14:textId="5D138313" w:rsidR="00912BF2" w:rsidRDefault="00912BF2" w:rsidP="00C9790F">
      <w:pPr>
        <w:pStyle w:val="Heading1"/>
      </w:pPr>
      <w:bookmarkStart w:id="16" w:name="_Toc191911115"/>
      <w:r>
        <w:t>How to submit a certification</w:t>
      </w:r>
      <w:bookmarkEnd w:id="16"/>
    </w:p>
    <w:p w14:paraId="46A9CE96" w14:textId="5435BD29" w:rsidR="00702A7B" w:rsidRDefault="00FD70CD" w:rsidP="00702A7B">
      <w:pPr>
        <w:pStyle w:val="Body"/>
        <w:rPr>
          <w:b/>
          <w:bCs/>
        </w:rPr>
      </w:pPr>
      <w:r>
        <w:t xml:space="preserve">The prescribed form to make a certification to bring donor material into Victoria is the </w:t>
      </w:r>
      <w:r w:rsidR="00B86581">
        <w:t>‘</w:t>
      </w:r>
      <w:r w:rsidR="002E080E" w:rsidRPr="002E080E">
        <w:rPr>
          <w:b/>
          <w:bCs/>
        </w:rPr>
        <w:t>Schedule 7-</w:t>
      </w:r>
      <w:r w:rsidR="002E080E">
        <w:t xml:space="preserve"> </w:t>
      </w:r>
      <w:r w:rsidR="002E080E" w:rsidRPr="002E080E">
        <w:rPr>
          <w:b/>
          <w:bCs/>
        </w:rPr>
        <w:t>Certification to bring donor</w:t>
      </w:r>
      <w:r w:rsidR="002E080E">
        <w:rPr>
          <w:b/>
          <w:bCs/>
        </w:rPr>
        <w:t xml:space="preserve"> </w:t>
      </w:r>
      <w:r w:rsidR="002E080E" w:rsidRPr="002E080E">
        <w:rPr>
          <w:b/>
          <w:bCs/>
        </w:rPr>
        <w:t>gametes or embryos produced from donor</w:t>
      </w:r>
      <w:r w:rsidR="002E080E">
        <w:rPr>
          <w:b/>
          <w:bCs/>
        </w:rPr>
        <w:t xml:space="preserve"> </w:t>
      </w:r>
      <w:r w:rsidR="002E080E" w:rsidRPr="002E080E">
        <w:rPr>
          <w:b/>
          <w:bCs/>
        </w:rPr>
        <w:t>gametes into Victoria</w:t>
      </w:r>
      <w:r w:rsidR="000D5BD9">
        <w:t>.</w:t>
      </w:r>
    </w:p>
    <w:p w14:paraId="3AE77184" w14:textId="3D58AE3F" w:rsidR="00702A7B" w:rsidRDefault="000D5BD9" w:rsidP="00702A7B">
      <w:pPr>
        <w:pStyle w:val="Body"/>
      </w:pPr>
      <w:r>
        <w:t xml:space="preserve">The </w:t>
      </w:r>
      <w:r w:rsidR="005F0377" w:rsidRPr="005F0377">
        <w:t>form</w:t>
      </w:r>
      <w:r>
        <w:t xml:space="preserve"> is </w:t>
      </w:r>
      <w:r w:rsidR="005F0377" w:rsidRPr="005F0377">
        <w:t xml:space="preserve">available from the </w:t>
      </w:r>
      <w:hyperlink r:id="rId17" w:history="1">
        <w:r w:rsidR="005F0377" w:rsidRPr="005F0377">
          <w:rPr>
            <w:rStyle w:val="Hyperlink"/>
          </w:rPr>
          <w:t>Assisted reproductive treatment regulation website</w:t>
        </w:r>
      </w:hyperlink>
      <w:r w:rsidR="00702A7B" w:rsidRPr="00F945EC">
        <w:t xml:space="preserve"> </w:t>
      </w:r>
      <w:r w:rsidR="00C16518">
        <w:t>&lt;</w:t>
      </w:r>
      <w:r w:rsidR="00A01016" w:rsidRPr="00C16518">
        <w:t>https://www.health.vic.gov.au/assisted-reproduction/assisted-reproductive-treatment-regulation</w:t>
      </w:r>
      <w:r w:rsidR="00C16518">
        <w:t>&gt;</w:t>
      </w:r>
      <w:r w:rsidR="00A01016">
        <w:t xml:space="preserve"> </w:t>
      </w:r>
      <w:r w:rsidR="00702A7B">
        <w:t xml:space="preserve"> </w:t>
      </w:r>
    </w:p>
    <w:p w14:paraId="4D803827" w14:textId="65D6FB00" w:rsidR="00B576DF" w:rsidRDefault="00B86581" w:rsidP="00ED2437">
      <w:pPr>
        <w:pStyle w:val="Body"/>
      </w:pPr>
      <w:r>
        <w:t>The form m</w:t>
      </w:r>
      <w:r w:rsidR="00B576DF">
        <w:t>ust be completed in full, attesting to all certification criteria</w:t>
      </w:r>
      <w:r w:rsidR="0084740F">
        <w:t xml:space="preserve"> (inclusive of any </w:t>
      </w:r>
      <w:r w:rsidR="00EE60EB">
        <w:t>exemption</w:t>
      </w:r>
      <w:r w:rsidR="0084740F">
        <w:t>, where relevant)</w:t>
      </w:r>
      <w:r w:rsidR="00B576DF">
        <w:t xml:space="preserve">. </w:t>
      </w:r>
    </w:p>
    <w:p w14:paraId="6CF16961" w14:textId="2ADA3E47" w:rsidR="00B576DF" w:rsidRDefault="00C65D17" w:rsidP="00ED2437">
      <w:pPr>
        <w:pStyle w:val="Body"/>
      </w:pPr>
      <w:hyperlink r:id="rId18" w:history="1">
        <w:r w:rsidRPr="00B75C56">
          <w:rPr>
            <w:rStyle w:val="Hyperlink"/>
          </w:rPr>
          <w:t>Email</w:t>
        </w:r>
      </w:hyperlink>
      <w:r>
        <w:t xml:space="preserve"> </w:t>
      </w:r>
      <w:r w:rsidR="00B576DF">
        <w:t xml:space="preserve">completed certifications to </w:t>
      </w:r>
      <w:r w:rsidR="00CD4BE0">
        <w:t>&lt;</w:t>
      </w:r>
      <w:r w:rsidR="00B576DF" w:rsidRPr="00B75C56">
        <w:t>artregulation@health.vic.gov.au</w:t>
      </w:r>
      <w:r w:rsidR="00CD4BE0">
        <w:t>&gt;</w:t>
      </w:r>
      <w:r w:rsidR="00B576DF">
        <w:t xml:space="preserve"> </w:t>
      </w:r>
      <w:r w:rsidR="00C9790F">
        <w:t xml:space="preserve">with the subject heading ‘Att: </w:t>
      </w:r>
      <w:r w:rsidR="00F945EC">
        <w:t>Schedule 7</w:t>
      </w:r>
      <w:r w:rsidR="00A042CE">
        <w:t xml:space="preserve"> </w:t>
      </w:r>
      <w:r w:rsidR="00C9790F">
        <w:t>certification’</w:t>
      </w:r>
      <w:r w:rsidR="005F68F5">
        <w:t>.</w:t>
      </w:r>
    </w:p>
    <w:p w14:paraId="5F48358E" w14:textId="2EAEBDE3" w:rsidR="005F68F5" w:rsidRDefault="005F68F5" w:rsidP="005F68F5">
      <w:pPr>
        <w:pStyle w:val="Heading3"/>
      </w:pPr>
      <w:r>
        <w:t>How do I know my certification has been received?</w:t>
      </w:r>
    </w:p>
    <w:p w14:paraId="6C97FF12" w14:textId="65418CE4" w:rsidR="005F68F5" w:rsidRPr="005F68F5" w:rsidRDefault="009E4396" w:rsidP="005F68F5">
      <w:pPr>
        <w:pStyle w:val="Body"/>
      </w:pPr>
      <w:r>
        <w:t xml:space="preserve">Once the certification has been submitted, the donor material </w:t>
      </w:r>
      <w:r w:rsidR="00DC0074">
        <w:t>may</w:t>
      </w:r>
      <w:r>
        <w:t xml:space="preserve"> be brought into Victoria. Approval from the Secretary (or delegate) is not required. </w:t>
      </w:r>
      <w:r w:rsidR="005F68F5">
        <w:t xml:space="preserve">The </w:t>
      </w:r>
      <w:r>
        <w:t xml:space="preserve">Secretary (or delegate) </w:t>
      </w:r>
      <w:r w:rsidR="0037060E">
        <w:t>will acknowledge all certifications</w:t>
      </w:r>
      <w:r>
        <w:t xml:space="preserve">, </w:t>
      </w:r>
      <w:r w:rsidR="00DC0074">
        <w:t xml:space="preserve">confirming </w:t>
      </w:r>
      <w:r>
        <w:t>whether they are complete or incomplete.</w:t>
      </w:r>
      <w:r w:rsidR="00DC0074">
        <w:t xml:space="preserve"> This acknowledgement does not assess the compliance of the certification. It is recommended a person making a certification waits for the Secretary (or delegate), to confirm,</w:t>
      </w:r>
      <w:r w:rsidR="0037060E">
        <w:t xml:space="preserve"> </w:t>
      </w:r>
      <w:r w:rsidR="005D01E3">
        <w:t>via return emai</w:t>
      </w:r>
      <w:r w:rsidR="00DC0074">
        <w:t xml:space="preserve">l that the certification is complete before bringing the donor material into Victoria. </w:t>
      </w:r>
    </w:p>
    <w:p w14:paraId="78460AF8" w14:textId="5B24A7E8" w:rsidR="00064045" w:rsidRDefault="00064045" w:rsidP="00064045">
      <w:pPr>
        <w:pStyle w:val="Heading1"/>
      </w:pPr>
      <w:bookmarkStart w:id="17" w:name="_Toc191911116"/>
      <w:r>
        <w:lastRenderedPageBreak/>
        <w:t>Record Keeping</w:t>
      </w:r>
      <w:r w:rsidR="009119E1">
        <w:t xml:space="preserve"> for certification</w:t>
      </w:r>
      <w:bookmarkEnd w:id="17"/>
    </w:p>
    <w:p w14:paraId="5FF0FACC" w14:textId="0AFFA34E" w:rsidR="00465EE6" w:rsidRDefault="00465EE6" w:rsidP="00594747">
      <w:pPr>
        <w:pStyle w:val="Body"/>
      </w:pPr>
      <w:r>
        <w:t>Under section 37</w:t>
      </w:r>
      <w:r w:rsidR="00B412C6">
        <w:t>B</w:t>
      </w:r>
      <w:r>
        <w:t xml:space="preserve"> of the Act, a person making a certification must keep </w:t>
      </w:r>
      <w:r w:rsidR="00B412C6">
        <w:t xml:space="preserve">a written record of the matters certified. </w:t>
      </w:r>
    </w:p>
    <w:p w14:paraId="467D07B2" w14:textId="35F10612" w:rsidR="00B412C6" w:rsidRDefault="00465EE6" w:rsidP="00594747">
      <w:pPr>
        <w:pStyle w:val="Body"/>
      </w:pPr>
      <w:r>
        <w:t xml:space="preserve">Specifically, for </w:t>
      </w:r>
      <w:r w:rsidR="0037314B">
        <w:t xml:space="preserve">25 years </w:t>
      </w:r>
      <w:r w:rsidR="007D6310">
        <w:t>after the date on which the certification is made, records of the following must be</w:t>
      </w:r>
      <w:r w:rsidR="00594747">
        <w:t xml:space="preserve"> kept</w:t>
      </w:r>
      <w:r>
        <w:t xml:space="preserve"> (and failure to do so is an offence)</w:t>
      </w:r>
      <w:r w:rsidR="00594747">
        <w:t>:</w:t>
      </w:r>
    </w:p>
    <w:p w14:paraId="4E1C7367" w14:textId="5513B0DD" w:rsidR="00594747" w:rsidRDefault="00B412C6" w:rsidP="00594747">
      <w:pPr>
        <w:pStyle w:val="Body"/>
      </w:pPr>
      <w:r>
        <w:t>For certifications made under section 36(3) of the Act (moving donor materials into Victoria)</w:t>
      </w:r>
      <w:r w:rsidR="00594747">
        <w:t xml:space="preserve"> </w:t>
      </w:r>
    </w:p>
    <w:p w14:paraId="5F38FA5C" w14:textId="66470876" w:rsidR="001A4CDB" w:rsidRPr="003E7EE8" w:rsidRDefault="001A4CDB" w:rsidP="00594747">
      <w:pPr>
        <w:pStyle w:val="Bullet1"/>
      </w:pPr>
      <w:r w:rsidRPr="003E7EE8">
        <w:t>a copy of the certification</w:t>
      </w:r>
    </w:p>
    <w:p w14:paraId="27E98BBE" w14:textId="284A49A6" w:rsidR="001A4CDB" w:rsidRPr="00CB1FDD" w:rsidRDefault="001A4CDB" w:rsidP="001A4CDB">
      <w:pPr>
        <w:pStyle w:val="Bullet1"/>
      </w:pPr>
      <w:r w:rsidRPr="00CB1FDD">
        <w:t>a copy of the donor</w:t>
      </w:r>
      <w:r w:rsidR="00D43AE7">
        <w:t>/</w:t>
      </w:r>
      <w:r w:rsidRPr="00CB1FDD">
        <w:t xml:space="preserve">s consent </w:t>
      </w:r>
      <w:r w:rsidR="00D43AE7">
        <w:t>as prescribed</w:t>
      </w:r>
      <w:r w:rsidR="002913A6">
        <w:t>,</w:t>
      </w:r>
      <w:r w:rsidR="00D43AE7">
        <w:t xml:space="preserve"> or </w:t>
      </w:r>
      <w:r w:rsidRPr="00CB1FDD">
        <w:t>if an exemption has been</w:t>
      </w:r>
      <w:r>
        <w:t xml:space="preserve"> </w:t>
      </w:r>
      <w:r w:rsidRPr="00CB1FDD">
        <w:t xml:space="preserve">granted in relation to </w:t>
      </w:r>
      <w:r w:rsidR="00933D97">
        <w:t xml:space="preserve">this provision </w:t>
      </w:r>
      <w:r w:rsidRPr="00CB1FDD">
        <w:t>evidence that any</w:t>
      </w:r>
      <w:r>
        <w:t xml:space="preserve"> </w:t>
      </w:r>
      <w:r w:rsidRPr="00CB1FDD">
        <w:t>conditions to which the exemption is</w:t>
      </w:r>
      <w:r>
        <w:t xml:space="preserve"> </w:t>
      </w:r>
      <w:r w:rsidRPr="00CB1FDD">
        <w:t>subject have been complied with</w:t>
      </w:r>
    </w:p>
    <w:p w14:paraId="207332E6" w14:textId="77777777" w:rsidR="002913A6" w:rsidRDefault="001A4CDB" w:rsidP="00601B81">
      <w:pPr>
        <w:pStyle w:val="Bullet1"/>
      </w:pPr>
      <w:r w:rsidRPr="00CB1FDD">
        <w:t>evidence that the donor received</w:t>
      </w:r>
      <w:r>
        <w:t xml:space="preserve"> </w:t>
      </w:r>
      <w:r w:rsidRPr="00CB1FDD">
        <w:t xml:space="preserve">counselling </w:t>
      </w:r>
      <w:r w:rsidR="00933D97">
        <w:t>as prescribed</w:t>
      </w:r>
      <w:r w:rsidR="002913A6">
        <w:t>,</w:t>
      </w:r>
      <w:r w:rsidRPr="00CB1FDD">
        <w:t xml:space="preserve"> or</w:t>
      </w:r>
      <w:r w:rsidR="002913A6">
        <w:t xml:space="preserve"> </w:t>
      </w:r>
      <w:r w:rsidR="002913A6" w:rsidRPr="00CB1FDD">
        <w:t>if an exemption has been</w:t>
      </w:r>
      <w:r w:rsidR="002913A6">
        <w:t xml:space="preserve"> </w:t>
      </w:r>
      <w:r w:rsidR="002913A6" w:rsidRPr="00CB1FDD">
        <w:t xml:space="preserve">granted in relation to </w:t>
      </w:r>
      <w:r w:rsidR="002913A6">
        <w:t xml:space="preserve">this provision </w:t>
      </w:r>
      <w:r w:rsidR="002913A6" w:rsidRPr="00CB1FDD">
        <w:t>evidence that any</w:t>
      </w:r>
      <w:r w:rsidR="002913A6">
        <w:t xml:space="preserve"> </w:t>
      </w:r>
      <w:r w:rsidR="002913A6" w:rsidRPr="00CB1FDD">
        <w:t>conditions to which the exemption is</w:t>
      </w:r>
      <w:r w:rsidR="002913A6">
        <w:t xml:space="preserve"> </w:t>
      </w:r>
      <w:r w:rsidR="002913A6" w:rsidRPr="00CB1FDD">
        <w:t>subject have been complied with</w:t>
      </w:r>
    </w:p>
    <w:p w14:paraId="0E352CAE" w14:textId="0792A93D" w:rsidR="001A4CDB" w:rsidRPr="00CB1FDD" w:rsidRDefault="001A4CDB" w:rsidP="00601B81">
      <w:pPr>
        <w:pStyle w:val="Bullet1"/>
      </w:pPr>
      <w:r w:rsidRPr="00CB1FDD">
        <w:t>the name and contact details of the</w:t>
      </w:r>
      <w:r>
        <w:t xml:space="preserve"> </w:t>
      </w:r>
      <w:r w:rsidRPr="00CB1FDD">
        <w:t xml:space="preserve">person transferring the donor </w:t>
      </w:r>
      <w:r>
        <w:t>material incl</w:t>
      </w:r>
      <w:r w:rsidRPr="00CB1FDD">
        <w:t>uding the country in which</w:t>
      </w:r>
      <w:r>
        <w:t xml:space="preserve"> </w:t>
      </w:r>
      <w:r w:rsidRPr="00CB1FDD">
        <w:t>the person transferring the donor</w:t>
      </w:r>
      <w:r>
        <w:t xml:space="preserve"> material</w:t>
      </w:r>
      <w:r w:rsidRPr="00CB1FDD">
        <w:t xml:space="preserve"> is located</w:t>
      </w:r>
    </w:p>
    <w:p w14:paraId="28FFDABE" w14:textId="63464419" w:rsidR="001A4CDB" w:rsidRDefault="001A4CDB" w:rsidP="001A4CDB">
      <w:pPr>
        <w:pStyle w:val="Bullet1"/>
      </w:pPr>
      <w:r w:rsidRPr="00CB1FDD">
        <w:t xml:space="preserve">the information </w:t>
      </w:r>
      <w:r w:rsidR="002913A6">
        <w:t xml:space="preserve">to be provided by </w:t>
      </w:r>
      <w:r w:rsidRPr="00CB1FDD">
        <w:t>the donor, or if</w:t>
      </w:r>
      <w:r>
        <w:t xml:space="preserve"> </w:t>
      </w:r>
      <w:r w:rsidRPr="00CB1FDD">
        <w:t>an exemption has been granted in</w:t>
      </w:r>
      <w:r>
        <w:t xml:space="preserve"> </w:t>
      </w:r>
      <w:r w:rsidRPr="00CB1FDD">
        <w:t>relation to</w:t>
      </w:r>
      <w:r w:rsidR="002913A6">
        <w:t xml:space="preserve"> this provision</w:t>
      </w:r>
      <w:r w:rsidR="00AA130E">
        <w:t>, e</w:t>
      </w:r>
      <w:r w:rsidRPr="00CB1FDD">
        <w:t>vidence that any conditions to which</w:t>
      </w:r>
      <w:r>
        <w:t xml:space="preserve"> </w:t>
      </w:r>
      <w:r w:rsidRPr="00CB1FDD">
        <w:t>the exemption is subject have been</w:t>
      </w:r>
      <w:r>
        <w:t xml:space="preserve"> </w:t>
      </w:r>
      <w:r w:rsidRPr="00CB1FDD">
        <w:t>complied with</w:t>
      </w:r>
    </w:p>
    <w:p w14:paraId="7A776218" w14:textId="0C7F996C" w:rsidR="001A4CDB" w:rsidRPr="00CB1FDD" w:rsidRDefault="001A4CDB" w:rsidP="001A4CDB">
      <w:pPr>
        <w:pStyle w:val="Bullet1"/>
      </w:pPr>
      <w:r w:rsidRPr="00CB1FDD">
        <w:t xml:space="preserve">details of the donor </w:t>
      </w:r>
      <w:r>
        <w:t xml:space="preserve">material </w:t>
      </w:r>
      <w:r w:rsidRPr="00CB1FDD">
        <w:t>including</w:t>
      </w:r>
      <w:r>
        <w:t>:</w:t>
      </w:r>
    </w:p>
    <w:p w14:paraId="50FB1FF7" w14:textId="77777777" w:rsidR="001A4CDB" w:rsidRPr="00CB1FDD" w:rsidRDefault="001A4CDB" w:rsidP="001A4CDB">
      <w:pPr>
        <w:pStyle w:val="Bullet2"/>
      </w:pPr>
      <w:r w:rsidRPr="00CB1FDD">
        <w:t>the number of straws, vials or</w:t>
      </w:r>
      <w:r>
        <w:t xml:space="preserve"> </w:t>
      </w:r>
      <w:r w:rsidRPr="00CB1FDD">
        <w:t>containers of donor sperm</w:t>
      </w:r>
    </w:p>
    <w:p w14:paraId="4D061A46" w14:textId="77777777" w:rsidR="001A4CDB" w:rsidRDefault="001A4CDB" w:rsidP="001A4CDB">
      <w:pPr>
        <w:pStyle w:val="Bullet2"/>
      </w:pPr>
      <w:r w:rsidRPr="00CB1FDD">
        <w:t>the number of donor oocytes</w:t>
      </w:r>
    </w:p>
    <w:p w14:paraId="7E2ADD92" w14:textId="77777777" w:rsidR="001A4CDB" w:rsidRPr="00CB1FDD" w:rsidRDefault="001A4CDB" w:rsidP="001A4CDB">
      <w:pPr>
        <w:pStyle w:val="Bullet2"/>
      </w:pPr>
      <w:r w:rsidRPr="00CB1FDD">
        <w:t>the number of embryos produced</w:t>
      </w:r>
      <w:r>
        <w:t xml:space="preserve"> </w:t>
      </w:r>
      <w:r w:rsidRPr="00CB1FDD">
        <w:t>from donor gametes</w:t>
      </w:r>
    </w:p>
    <w:p w14:paraId="4D832AB1" w14:textId="7806AA4C" w:rsidR="001A4CDB" w:rsidRDefault="001A4CDB" w:rsidP="001A4CDB">
      <w:pPr>
        <w:pStyle w:val="Bullet1"/>
      </w:pPr>
      <w:r w:rsidRPr="00CB1FDD">
        <w:t>details of the intended transport or</w:t>
      </w:r>
      <w:r>
        <w:t xml:space="preserve"> </w:t>
      </w:r>
      <w:r w:rsidRPr="00CB1FDD">
        <w:t xml:space="preserve">movement of the donor </w:t>
      </w:r>
      <w:r>
        <w:t xml:space="preserve">material </w:t>
      </w:r>
      <w:r w:rsidRPr="00CB1FDD">
        <w:t>into Victoria at the time of certification,</w:t>
      </w:r>
      <w:r>
        <w:t xml:space="preserve"> </w:t>
      </w:r>
      <w:r w:rsidRPr="00CB1FDD">
        <w:t>including the date and method of</w:t>
      </w:r>
      <w:r>
        <w:t xml:space="preserve"> </w:t>
      </w:r>
      <w:r w:rsidRPr="00CB1FDD">
        <w:t>transportation or movement</w:t>
      </w:r>
      <w:r w:rsidR="00AA130E">
        <w:t>.</w:t>
      </w:r>
    </w:p>
    <w:p w14:paraId="3C253325" w14:textId="53ED1C7D" w:rsidR="00B412C6" w:rsidRDefault="00B412C6" w:rsidP="00B412C6">
      <w:pPr>
        <w:pStyle w:val="Bullet1"/>
        <w:numPr>
          <w:ilvl w:val="0"/>
          <w:numId w:val="0"/>
        </w:numPr>
      </w:pPr>
      <w:r>
        <w:t xml:space="preserve">For certifications made under section 36(4) of the Act (moving donor materials out of Victoria) </w:t>
      </w:r>
    </w:p>
    <w:p w14:paraId="3CBF6355" w14:textId="6C20FB5F" w:rsidR="00B412C6" w:rsidRDefault="00B412C6" w:rsidP="00B412C6">
      <w:pPr>
        <w:pStyle w:val="Bullet1"/>
      </w:pPr>
      <w:r w:rsidRPr="00B412C6">
        <w:t xml:space="preserve">a copy of the certification; </w:t>
      </w:r>
    </w:p>
    <w:p w14:paraId="7B8BBAA9" w14:textId="24611DC2" w:rsidR="00B412C6" w:rsidRDefault="00B412C6" w:rsidP="00FE397F">
      <w:pPr>
        <w:pStyle w:val="Bullet1"/>
      </w:pPr>
      <w:r w:rsidRPr="00B412C6">
        <w:t>a copy of the donor's consent under section 16 of the Act or evidence that the donor has provided the relevant consent;</w:t>
      </w:r>
    </w:p>
    <w:p w14:paraId="64FCB938" w14:textId="77777777" w:rsidR="00B412C6" w:rsidRDefault="00B412C6" w:rsidP="00B412C6">
      <w:pPr>
        <w:pStyle w:val="Bullet1"/>
      </w:pPr>
      <w:r w:rsidRPr="00B412C6">
        <w:t xml:space="preserve">the name and contact details of the person receiving the donor gametes or embryo produced from donor gametes including the country in which the person receiving the donor gametes or embryo produced from the donor gametes is located; </w:t>
      </w:r>
    </w:p>
    <w:p w14:paraId="4FDA1309" w14:textId="3B92F90C" w:rsidR="00B412C6" w:rsidRDefault="00B412C6" w:rsidP="00B412C6">
      <w:pPr>
        <w:pStyle w:val="Bullet1"/>
      </w:pPr>
      <w:r w:rsidRPr="00B412C6">
        <w:t>details of the donor gametes or embryo produced from donor gametes including</w:t>
      </w:r>
      <w:r>
        <w:t xml:space="preserve">: </w:t>
      </w:r>
      <w:r w:rsidRPr="00B412C6">
        <w:t xml:space="preserve">the number of straws, vials or containers of donor sperm; the number of donor oocytes; and the number of embryos produced from donor gametes; </w:t>
      </w:r>
    </w:p>
    <w:p w14:paraId="6CE2D5DD" w14:textId="305DE9C8" w:rsidR="00B412C6" w:rsidRDefault="009B26FD" w:rsidP="00B412C6">
      <w:pPr>
        <w:pStyle w:val="Bullet1"/>
      </w:pPr>
      <w:r>
        <w:rPr>
          <w:noProof/>
        </w:rPr>
        <mc:AlternateContent>
          <mc:Choice Requires="wps">
            <w:drawing>
              <wp:anchor distT="45720" distB="45720" distL="114300" distR="114300" simplePos="0" relativeHeight="251658250" behindDoc="0" locked="0" layoutInCell="1" allowOverlap="1" wp14:anchorId="1CBCDBCD" wp14:editId="502D4F4D">
                <wp:simplePos x="0" y="0"/>
                <wp:positionH relativeFrom="column">
                  <wp:posOffset>45720</wp:posOffset>
                </wp:positionH>
                <wp:positionV relativeFrom="paragraph">
                  <wp:posOffset>727710</wp:posOffset>
                </wp:positionV>
                <wp:extent cx="6314440" cy="1404620"/>
                <wp:effectExtent l="0" t="0" r="10160" b="20320"/>
                <wp:wrapSquare wrapText="bothSides"/>
                <wp:docPr id="16379749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440" cy="1404620"/>
                        </a:xfrm>
                        <a:prstGeom prst="rect">
                          <a:avLst/>
                        </a:prstGeom>
                        <a:solidFill>
                          <a:schemeClr val="bg1">
                            <a:lumMod val="95000"/>
                          </a:schemeClr>
                        </a:solidFill>
                        <a:ln w="9525">
                          <a:solidFill>
                            <a:srgbClr val="000000"/>
                          </a:solidFill>
                          <a:miter lim="800000"/>
                          <a:headEnd/>
                          <a:tailEnd/>
                        </a:ln>
                      </wps:spPr>
                      <wps:txbx>
                        <w:txbxContent>
                          <w:p w14:paraId="44C4E2D8" w14:textId="3276D178" w:rsidR="009B26FD" w:rsidRDefault="009B26FD" w:rsidP="009B26FD">
                            <w:pPr>
                              <w:pStyle w:val="Heading4"/>
                              <w:shd w:val="clear" w:color="auto" w:fill="F2F2F2" w:themeFill="background1" w:themeFillShade="F2"/>
                              <w:spacing w:before="120"/>
                            </w:pPr>
                            <w:r w:rsidRPr="00917837">
                              <w:t xml:space="preserve">Note: </w:t>
                            </w:r>
                            <w:r w:rsidRPr="00917837">
                              <w:rPr>
                                <w:rFonts w:eastAsia="Times"/>
                                <w:b w:val="0"/>
                                <w:bCs w:val="0"/>
                                <w:color w:val="auto"/>
                                <w:sz w:val="21"/>
                                <w:szCs w:val="20"/>
                              </w:rPr>
                              <w:t>The certifying person may be asked to provide evidence</w:t>
                            </w:r>
                            <w:r>
                              <w:rPr>
                                <w:rFonts w:eastAsia="Times"/>
                                <w:b w:val="0"/>
                                <w:bCs w:val="0"/>
                                <w:color w:val="auto"/>
                                <w:sz w:val="21"/>
                                <w:szCs w:val="20"/>
                              </w:rPr>
                              <w:t xml:space="preserve"> that demonstrates their record keeping for the above.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BCDBCD" id="_x0000_s1035" type="#_x0000_t202" style="position:absolute;left:0;text-align:left;margin-left:3.6pt;margin-top:57.3pt;width:497.2pt;height:110.6pt;z-index:25165825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SQvKgIAAEoEAAAOAAAAZHJzL2Uyb0RvYy54bWysVNtu2zAMfR+wfxD0vtjJkqwx4hRdugwD&#10;ugvQ7QNkWbaFSaImKbGzry8lJ2m6vQ17ESiRPiTPIb2+HbQiB+G8BFPS6SSnRBgOtTRtSX983725&#10;ocQHZmqmwIiSHoWnt5vXr9a9LcQMOlC1cARBjC96W9IuBFtkmeed0MxPwAqDzgacZgGvrs1qx3pE&#10;1yqb5fky68HV1gEX3uPr/eikm4TfNIKHr03jRSCqpFhbSKdLZxXPbLNmReuY7SQ/lcH+oQrNpMGk&#10;F6h7FhjZO/kXlJbcgYcmTDjoDJpGcpF6wG6m+R/dPHbMitQLkuPthSb//2D5l8Oj/eZIGN7DgAKm&#10;Jrx9AP7TEwPbjplW3DkHfSdYjYmnkbKst744fRqp9oWPIFX/GWoUme0DJKChcTqygn0SREcBjhfS&#10;xRAIx8fl2+l8PkcXR990ns+XsyRLxorz59b58FGAJtEoqUNVEzw7PPgQy2HFOSRm86BkvZNKpUuc&#10;JLFVjhwYzkDVji2qvcZax7fVIs/PKdPgxfCE+gJJGdKXdLWYLUaSXmRxbXXJgWhXgNdhWgacdiV1&#10;SW8uQayI1H4wdZrFwKQabexKmRPXkd6R6DBUA5E1FhKFiNRXUB+RfAfjcOMyotGB+01Jj4NdUv9r&#10;z5ygRH0yKOAK6Y6bkC7zxTtkm7hrT3XtYYYjVEkDJaO5DWl7ErX2DoXeySTBcyWnknFgE4en5Yob&#10;cX1PUc+/gM0TAAAA//8DAFBLAwQUAAYACAAAACEA8zM/Vt4AAAAKAQAADwAAAGRycy9kb3ducmV2&#10;LnhtbEyPwU7DMBBE70j8g7VI3KidBJoqjVMhBLceSEo5u/E2iYjtyHbbwNezPcFtd2c087bczGZk&#10;Z/RhcFZCshDA0LZOD7aT8LF7e1gBC1FZrUZnUcI3BthUtzelKrS72BrPTewYhdhQKAl9jFPBeWh7&#10;NCos3ISWtKPzRkVafce1VxcKNyNPhVhyowZLDb2a8KXH9qs5Gerd+588NGKfms9sV9f19v0130p5&#10;fzc/r4FFnOOfGa74hA4VMR3cyerARgl5SkY6J49LYFddiISmg4Qse1oBr0r+/4XqFwAA//8DAFBL&#10;AQItABQABgAIAAAAIQC2gziS/gAAAOEBAAATAAAAAAAAAAAAAAAAAAAAAABbQ29udGVudF9UeXBl&#10;c10ueG1sUEsBAi0AFAAGAAgAAAAhADj9If/WAAAAlAEAAAsAAAAAAAAAAAAAAAAALwEAAF9yZWxz&#10;Ly5yZWxzUEsBAi0AFAAGAAgAAAAhADapJC8qAgAASgQAAA4AAAAAAAAAAAAAAAAALgIAAGRycy9l&#10;Mm9Eb2MueG1sUEsBAi0AFAAGAAgAAAAhAPMzP1beAAAACgEAAA8AAAAAAAAAAAAAAAAAhAQAAGRy&#10;cy9kb3ducmV2LnhtbFBLBQYAAAAABAAEAPMAAACPBQAAAAA=&#10;" fillcolor="#f2f2f2 [3052]">
                <v:textbox style="mso-fit-shape-to-text:t">
                  <w:txbxContent>
                    <w:p w14:paraId="44C4E2D8" w14:textId="3276D178" w:rsidR="009B26FD" w:rsidRDefault="009B26FD" w:rsidP="009B26FD">
                      <w:pPr>
                        <w:pStyle w:val="Heading4"/>
                        <w:shd w:val="clear" w:color="auto" w:fill="F2F2F2" w:themeFill="background1" w:themeFillShade="F2"/>
                        <w:spacing w:before="120"/>
                      </w:pPr>
                      <w:r w:rsidRPr="00917837">
                        <w:t xml:space="preserve">Note: </w:t>
                      </w:r>
                      <w:r w:rsidRPr="00917837">
                        <w:rPr>
                          <w:rFonts w:eastAsia="Times"/>
                          <w:b w:val="0"/>
                          <w:bCs w:val="0"/>
                          <w:color w:val="auto"/>
                          <w:sz w:val="21"/>
                          <w:szCs w:val="20"/>
                        </w:rPr>
                        <w:t>The certifying person may be asked to provide evidence</w:t>
                      </w:r>
                      <w:r>
                        <w:rPr>
                          <w:rFonts w:eastAsia="Times"/>
                          <w:b w:val="0"/>
                          <w:bCs w:val="0"/>
                          <w:color w:val="auto"/>
                          <w:sz w:val="21"/>
                          <w:szCs w:val="20"/>
                        </w:rPr>
                        <w:t xml:space="preserve"> that demonstrates their record keeping for the above.</w:t>
                      </w:r>
                    </w:p>
                  </w:txbxContent>
                </v:textbox>
                <w10:wrap type="square"/>
              </v:shape>
            </w:pict>
          </mc:Fallback>
        </mc:AlternateContent>
      </w:r>
      <w:r w:rsidR="00B412C6" w:rsidRPr="00B412C6">
        <w:t>details of the intended transport or movement of the donor gametes or embryo produced from donor gametes from Victoria at the time of certification, including the date and method of transportation or movement</w:t>
      </w:r>
      <w:r w:rsidR="00B412C6">
        <w:t>.</w:t>
      </w:r>
    </w:p>
    <w:p w14:paraId="64BA28E5" w14:textId="5BADA9F4" w:rsidR="006F7746" w:rsidRDefault="006F7746" w:rsidP="006F7746">
      <w:pPr>
        <w:pStyle w:val="Heading1"/>
      </w:pPr>
      <w:bookmarkStart w:id="18" w:name="_Toc191911117"/>
      <w:r>
        <w:lastRenderedPageBreak/>
        <w:t xml:space="preserve">Offence </w:t>
      </w:r>
      <w:r w:rsidR="00465EE6">
        <w:t>to make false or misleading certification</w:t>
      </w:r>
      <w:bookmarkEnd w:id="18"/>
      <w:r w:rsidR="00465EE6">
        <w:t xml:space="preserve"> </w:t>
      </w:r>
    </w:p>
    <w:p w14:paraId="4C9C4E7B" w14:textId="4CE79086" w:rsidR="001A4206" w:rsidRDefault="00CA7190" w:rsidP="006F7746">
      <w:pPr>
        <w:pStyle w:val="Body"/>
      </w:pPr>
      <w:r>
        <w:t>Pursuant to section 37A of the Act, i</w:t>
      </w:r>
      <w:r w:rsidR="00273807">
        <w:t xml:space="preserve">t is an </w:t>
      </w:r>
      <w:r w:rsidR="00AB07DB">
        <w:t>o</w:t>
      </w:r>
      <w:r w:rsidR="006F7746">
        <w:t>ffence</w:t>
      </w:r>
      <w:r w:rsidR="006225D9">
        <w:t xml:space="preserve"> for a person</w:t>
      </w:r>
      <w:r w:rsidR="00163F2F">
        <w:t xml:space="preserve"> (body </w:t>
      </w:r>
      <w:r w:rsidR="00465EE6">
        <w:t xml:space="preserve">corporate </w:t>
      </w:r>
      <w:r w:rsidR="00BC69B6">
        <w:t>or natural</w:t>
      </w:r>
      <w:r w:rsidR="00163F2F">
        <w:t>)</w:t>
      </w:r>
      <w:r w:rsidR="006225D9">
        <w:t xml:space="preserve"> </w:t>
      </w:r>
      <w:r w:rsidR="006F7746">
        <w:t xml:space="preserve">to certify a matter </w:t>
      </w:r>
      <w:r w:rsidR="003B66CA">
        <w:t>specified in section 36(3) that the person believes to be false or misleading.</w:t>
      </w:r>
      <w:r w:rsidR="00CD4613">
        <w:t xml:space="preserve"> </w:t>
      </w:r>
    </w:p>
    <w:p w14:paraId="79F8344D" w14:textId="66D88560" w:rsidR="007F7004" w:rsidRDefault="00CD4613" w:rsidP="006F7746">
      <w:pPr>
        <w:pStyle w:val="Body"/>
      </w:pPr>
      <w:r>
        <w:t>In addition under section 38 of the Act</w:t>
      </w:r>
      <w:r w:rsidR="00257EE1">
        <w:t xml:space="preserve"> a</w:t>
      </w:r>
      <w:r>
        <w:t xml:space="preserve"> person must not knowingly or recklessly give false or misleading information or omit to give material information in an application, consent or request under this Act; o</w:t>
      </w:r>
      <w:r w:rsidR="007F7004">
        <w:t xml:space="preserve">r with respect to the giving of information that is required— </w:t>
      </w:r>
    </w:p>
    <w:p w14:paraId="15D25343" w14:textId="3B0789B4" w:rsidR="007F7004" w:rsidRDefault="007F7004" w:rsidP="00DC0074">
      <w:pPr>
        <w:pStyle w:val="Body"/>
        <w:numPr>
          <w:ilvl w:val="0"/>
          <w:numId w:val="37"/>
        </w:numPr>
      </w:pPr>
      <w:r>
        <w:t>to be given under this Act; or</w:t>
      </w:r>
    </w:p>
    <w:p w14:paraId="22D23652" w14:textId="104DDADF" w:rsidR="003B66CA" w:rsidRDefault="007F7004" w:rsidP="00DC0074">
      <w:pPr>
        <w:pStyle w:val="Body"/>
        <w:numPr>
          <w:ilvl w:val="0"/>
          <w:numId w:val="37"/>
        </w:numPr>
      </w:pPr>
      <w:r>
        <w:t>to be included in a register, record or notice under this Act.</w:t>
      </w:r>
    </w:p>
    <w:p w14:paraId="1B9A2EA3" w14:textId="0F072CC4" w:rsidR="00492F8A" w:rsidRDefault="00492F8A" w:rsidP="00492F8A">
      <w:pPr>
        <w:pStyle w:val="Heading4"/>
        <w:shd w:val="clear" w:color="auto" w:fill="F2F2F2" w:themeFill="background1" w:themeFillShade="F2"/>
      </w:pPr>
      <w:r w:rsidRPr="00917837">
        <w:t xml:space="preserve">Note: </w:t>
      </w:r>
      <w:r>
        <w:rPr>
          <w:rFonts w:eastAsia="Times"/>
          <w:b w:val="0"/>
          <w:bCs w:val="0"/>
          <w:color w:val="auto"/>
          <w:sz w:val="21"/>
          <w:szCs w:val="20"/>
        </w:rPr>
        <w:t>When</w:t>
      </w:r>
      <w:r w:rsidR="00A2665A">
        <w:rPr>
          <w:rFonts w:eastAsia="Times"/>
          <w:b w:val="0"/>
          <w:bCs w:val="0"/>
          <w:color w:val="auto"/>
          <w:sz w:val="21"/>
          <w:szCs w:val="20"/>
        </w:rPr>
        <w:t xml:space="preserve"> signing the certification</w:t>
      </w:r>
      <w:r w:rsidR="00DB32A4">
        <w:rPr>
          <w:rFonts w:eastAsia="Times"/>
          <w:b w:val="0"/>
          <w:bCs w:val="0"/>
          <w:color w:val="auto"/>
          <w:sz w:val="21"/>
          <w:szCs w:val="20"/>
        </w:rPr>
        <w:t xml:space="preserve"> and answering the question of the certification document</w:t>
      </w:r>
      <w:r w:rsidR="00A2665A">
        <w:rPr>
          <w:rFonts w:eastAsia="Times"/>
          <w:b w:val="0"/>
          <w:bCs w:val="0"/>
          <w:color w:val="auto"/>
          <w:sz w:val="21"/>
          <w:szCs w:val="20"/>
        </w:rPr>
        <w:t>, the</w:t>
      </w:r>
      <w:r w:rsidRPr="003A719B">
        <w:rPr>
          <w:rFonts w:eastAsia="Times"/>
          <w:b w:val="0"/>
          <w:bCs w:val="0"/>
          <w:color w:val="auto"/>
          <w:sz w:val="21"/>
          <w:szCs w:val="20"/>
        </w:rPr>
        <w:t xml:space="preserve"> certifying person </w:t>
      </w:r>
      <w:r w:rsidR="00A2665A">
        <w:rPr>
          <w:rFonts w:eastAsia="Times"/>
          <w:b w:val="0"/>
          <w:bCs w:val="0"/>
          <w:color w:val="auto"/>
          <w:sz w:val="21"/>
          <w:szCs w:val="20"/>
        </w:rPr>
        <w:t xml:space="preserve">is making a legal </w:t>
      </w:r>
      <w:r w:rsidR="00681C0B">
        <w:rPr>
          <w:rFonts w:eastAsia="Times"/>
          <w:b w:val="0"/>
          <w:bCs w:val="0"/>
          <w:color w:val="auto"/>
          <w:sz w:val="21"/>
          <w:szCs w:val="20"/>
        </w:rPr>
        <w:t xml:space="preserve">declaration that the information they have provided </w:t>
      </w:r>
      <w:r w:rsidR="00D74A60">
        <w:rPr>
          <w:rFonts w:eastAsia="Times"/>
          <w:b w:val="0"/>
          <w:bCs w:val="0"/>
          <w:color w:val="auto"/>
          <w:sz w:val="21"/>
          <w:szCs w:val="20"/>
        </w:rPr>
        <w:t>is true and correct</w:t>
      </w:r>
      <w:r w:rsidR="00DB32A4">
        <w:rPr>
          <w:rFonts w:eastAsia="Times"/>
          <w:b w:val="0"/>
          <w:bCs w:val="0"/>
          <w:color w:val="auto"/>
          <w:sz w:val="21"/>
          <w:szCs w:val="20"/>
        </w:rPr>
        <w:t>.</w:t>
      </w:r>
    </w:p>
    <w:p w14:paraId="0D934B91" w14:textId="77777777" w:rsidR="00162CA9" w:rsidRDefault="00162CA9" w:rsidP="00162CA9">
      <w:pPr>
        <w:pStyle w:val="Body"/>
      </w:pPr>
    </w:p>
    <w:tbl>
      <w:tblPr>
        <w:tblStyle w:val="TableGrid"/>
        <w:tblW w:w="0" w:type="auto"/>
        <w:tblCellMar>
          <w:bottom w:w="108" w:type="dxa"/>
        </w:tblCellMar>
        <w:tblLook w:val="0600" w:firstRow="0" w:lastRow="0" w:firstColumn="0" w:lastColumn="0" w:noHBand="1" w:noVBand="1"/>
      </w:tblPr>
      <w:tblGrid>
        <w:gridCol w:w="10054"/>
      </w:tblGrid>
      <w:tr w:rsidR="005F0377" w14:paraId="4507D76B" w14:textId="77777777" w:rsidTr="002951E3">
        <w:trPr>
          <w:trHeight w:val="2764"/>
        </w:trPr>
        <w:tc>
          <w:tcPr>
            <w:tcW w:w="10194" w:type="dxa"/>
          </w:tcPr>
          <w:p w14:paraId="211FA76F" w14:textId="77777777" w:rsidR="005F0377" w:rsidRPr="003F7E11" w:rsidRDefault="005F0377" w:rsidP="002951E3">
            <w:pPr>
              <w:pStyle w:val="Accessibilitypara"/>
            </w:pPr>
            <w:bookmarkStart w:id="19" w:name="_Hlk37240926"/>
            <w:r w:rsidRPr="003F7E11">
              <w:t xml:space="preserve">To receive this document in another format, phone 1300 650 172 using the National Relay Service 13 36 77 if required, or </w:t>
            </w:r>
            <w:hyperlink r:id="rId19" w:history="1">
              <w:r w:rsidRPr="003F7E11">
                <w:rPr>
                  <w:rStyle w:val="Hyperlink"/>
                </w:rPr>
                <w:t>email</w:t>
              </w:r>
            </w:hyperlink>
            <w:r w:rsidRPr="003F7E11">
              <w:t xml:space="preserve"> the Health Regulator &lt;</w:t>
            </w:r>
            <w:hyperlink r:id="rId20" w:history="1">
              <w:r w:rsidRPr="003F7E11">
                <w:rPr>
                  <w:rStyle w:val="Hyperlink"/>
                </w:rPr>
                <w:t>artregulation@health.vic.gov.au</w:t>
              </w:r>
            </w:hyperlink>
            <w:r w:rsidRPr="003F7E11">
              <w:t>&gt;.</w:t>
            </w:r>
          </w:p>
          <w:p w14:paraId="566706A5" w14:textId="77777777" w:rsidR="005F0377" w:rsidRPr="003F7E11" w:rsidRDefault="005F0377" w:rsidP="002951E3">
            <w:pPr>
              <w:pStyle w:val="Imprint"/>
            </w:pPr>
            <w:r w:rsidRPr="003F7E11">
              <w:t>Authorised and published by the Victorian Government, 1 Treasury Place, Melbourne.</w:t>
            </w:r>
          </w:p>
          <w:p w14:paraId="4976C00F" w14:textId="00F41D16" w:rsidR="005F0377" w:rsidRPr="003F7E11" w:rsidRDefault="005F0377" w:rsidP="002951E3">
            <w:pPr>
              <w:pStyle w:val="Imprint"/>
            </w:pPr>
            <w:r w:rsidRPr="003F7E11">
              <w:t xml:space="preserve">© State of Victoria, Australia, Department of Health, </w:t>
            </w:r>
            <w:r w:rsidR="006C1668">
              <w:rPr>
                <w:color w:val="auto"/>
              </w:rPr>
              <w:t>March 2025</w:t>
            </w:r>
          </w:p>
          <w:p w14:paraId="6BB2CA4D" w14:textId="77777777" w:rsidR="005F0377" w:rsidRDefault="005F0377" w:rsidP="002951E3">
            <w:pPr>
              <w:pStyle w:val="Imprint"/>
            </w:pPr>
            <w:r w:rsidRPr="003F7E11">
              <w:t xml:space="preserve">Available at </w:t>
            </w:r>
            <w:hyperlink r:id="rId21" w:history="1">
              <w:r w:rsidRPr="003F7E11">
                <w:rPr>
                  <w:rStyle w:val="Hyperlink"/>
                </w:rPr>
                <w:t xml:space="preserve">Assisted Reproductive Treatment </w:t>
              </w:r>
            </w:hyperlink>
            <w:r w:rsidRPr="003F7E11">
              <w:t xml:space="preserve"> &lt;</w:t>
            </w:r>
            <w:r w:rsidRPr="003F7E11">
              <w:rPr>
                <w:color w:val="auto"/>
              </w:rPr>
              <w:t>https://www.health.vic.gov.au/assisted-reproduction/assisted-reproductive-treatment-regulation</w:t>
            </w:r>
            <w:r w:rsidRPr="003F7E11">
              <w:t>&gt;</w:t>
            </w:r>
          </w:p>
        </w:tc>
      </w:tr>
      <w:bookmarkEnd w:id="19"/>
    </w:tbl>
    <w:p w14:paraId="61D41B14" w14:textId="77777777" w:rsidR="005F0377" w:rsidRDefault="005F0377" w:rsidP="00162CA9">
      <w:pPr>
        <w:pStyle w:val="Body"/>
      </w:pPr>
    </w:p>
    <w:sectPr w:rsidR="005F0377" w:rsidSect="00600C43">
      <w:footerReference w:type="default" r:id="rId22"/>
      <w:type w:val="continuous"/>
      <w:pgSz w:w="11906" w:h="16838" w:code="9"/>
      <w:pgMar w:top="1418" w:right="991" w:bottom="1134" w:left="851" w:header="680" w:footer="465"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030FF" w14:textId="77777777" w:rsidR="000F2CE2" w:rsidRDefault="000F2CE2">
      <w:r>
        <w:separator/>
      </w:r>
    </w:p>
  </w:endnote>
  <w:endnote w:type="continuationSeparator" w:id="0">
    <w:p w14:paraId="057E58B4" w14:textId="77777777" w:rsidR="000F2CE2" w:rsidRDefault="000F2CE2">
      <w:r>
        <w:continuationSeparator/>
      </w:r>
    </w:p>
  </w:endnote>
  <w:endnote w:type="continuationNotice" w:id="1">
    <w:p w14:paraId="1ACC3003" w14:textId="77777777" w:rsidR="000F2CE2" w:rsidRDefault="000F2C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53CB3"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55652451" wp14:editId="242F157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D572822" wp14:editId="53AB792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FBB4D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572822" id="_x0000_t202" coordsize="21600,21600" o:spt="202" path="m,l,21600r21600,l21600,xe">
              <v:stroke joinstyle="miter"/>
              <v:path gradientshapeok="t" o:connecttype="rect"/>
            </v:shapetype>
            <v:shape id="MSIPCMc3054336811d08b680b9289e" o:spid="_x0000_s103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EFBB4D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CF89D"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74533D48" wp14:editId="3862DFE1">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53880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533D48" id="_x0000_t202" coordsize="21600,21600" o:spt="202" path="m,l,21600r21600,l21600,xe">
              <v:stroke joinstyle="miter"/>
              <v:path gradientshapeok="t" o:connecttype="rect"/>
            </v:shapetype>
            <v:shape id="MSIPCM418f4cbe97f099549309dca7" o:spid="_x0000_s103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C53880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899674"/>
      <w:docPartObj>
        <w:docPartGallery w:val="Page Numbers (Bottom of Page)"/>
        <w:docPartUnique/>
      </w:docPartObj>
    </w:sdtPr>
    <w:sdtEndPr>
      <w:rPr>
        <w:noProof/>
      </w:rPr>
    </w:sdtEndPr>
    <w:sdtContent>
      <w:p w14:paraId="727688B5" w14:textId="384CA1BE" w:rsidR="00633360" w:rsidRDefault="00633360">
        <w:pPr>
          <w:pStyle w:val="Footer"/>
        </w:pPr>
        <w:r>
          <w:fldChar w:fldCharType="begin"/>
        </w:r>
        <w:r>
          <w:instrText xml:space="preserve"> PAGE   \* MERGEFORMAT </w:instrText>
        </w:r>
        <w:r>
          <w:fldChar w:fldCharType="separate"/>
        </w:r>
        <w:r>
          <w:rPr>
            <w:noProof/>
          </w:rPr>
          <w:t>2</w:t>
        </w:r>
        <w:r>
          <w:rPr>
            <w:noProof/>
          </w:rPr>
          <w:fldChar w:fldCharType="end"/>
        </w:r>
      </w:p>
    </w:sdtContent>
  </w:sdt>
  <w:p w14:paraId="0F5FCE55" w14:textId="4179A332"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BEEED" w14:textId="77777777" w:rsidR="000F2CE2" w:rsidRDefault="000F2CE2" w:rsidP="002862F1">
      <w:pPr>
        <w:spacing w:before="120"/>
      </w:pPr>
      <w:r>
        <w:separator/>
      </w:r>
    </w:p>
  </w:footnote>
  <w:footnote w:type="continuationSeparator" w:id="0">
    <w:p w14:paraId="6A071FF7" w14:textId="77777777" w:rsidR="000F2CE2" w:rsidRDefault="000F2CE2">
      <w:r>
        <w:continuationSeparator/>
      </w:r>
    </w:p>
  </w:footnote>
  <w:footnote w:type="continuationNotice" w:id="1">
    <w:p w14:paraId="0AFD53DD" w14:textId="77777777" w:rsidR="000F2CE2" w:rsidRDefault="000F2CE2">
      <w:pPr>
        <w:spacing w:after="0" w:line="240" w:lineRule="auto"/>
      </w:pPr>
    </w:p>
  </w:footnote>
  <w:footnote w:id="2">
    <w:p w14:paraId="2C1A06DA" w14:textId="39261783" w:rsidR="00706F65" w:rsidRDefault="00706F65">
      <w:pPr>
        <w:pStyle w:val="FootnoteText"/>
      </w:pPr>
      <w:r>
        <w:rPr>
          <w:rStyle w:val="FootnoteReference"/>
        </w:rPr>
        <w:footnoteRef/>
      </w:r>
      <w:r>
        <w:t xml:space="preserve"> Sperm </w:t>
      </w:r>
      <w:r w:rsidR="004479BE">
        <w:t>and/</w:t>
      </w:r>
      <w:r>
        <w:t xml:space="preserve">or oocyte </w:t>
      </w:r>
    </w:p>
  </w:footnote>
  <w:footnote w:id="3">
    <w:p w14:paraId="2EED4CA3" w14:textId="7802DAB2" w:rsidR="00DC782A" w:rsidRPr="00A51AAB" w:rsidRDefault="00DC782A" w:rsidP="00DC782A">
      <w:pPr>
        <w:pStyle w:val="FootnoteText"/>
      </w:pPr>
      <w:r>
        <w:rPr>
          <w:rStyle w:val="FootnoteReference"/>
        </w:rPr>
        <w:footnoteRef/>
      </w:r>
      <w:r>
        <w:t xml:space="preserve"> </w:t>
      </w:r>
      <w:r w:rsidRPr="000E1C3F">
        <w:t>Reference to donor material in this document includes donor eggs, donor sperm</w:t>
      </w:r>
      <w:r w:rsidR="003343BD" w:rsidRPr="000E1C3F">
        <w:t>,</w:t>
      </w:r>
      <w:r w:rsidRPr="000E1C3F">
        <w:t xml:space="preserve"> </w:t>
      </w:r>
      <w:r w:rsidR="003343BD" w:rsidRPr="000E1C3F">
        <w:t>and embryos</w:t>
      </w:r>
      <w:r w:rsidRPr="000E1C3F">
        <w:t xml:space="preserve"> produced from donor eggs and/or sperm.</w:t>
      </w:r>
      <w:r w:rsidRPr="00A51AAB">
        <w:t xml:space="preserve"> </w:t>
      </w:r>
    </w:p>
  </w:footnote>
  <w:footnote w:id="4">
    <w:p w14:paraId="7861FE48" w14:textId="15C078B5" w:rsidR="00DC782A" w:rsidRPr="00A51AAB" w:rsidRDefault="00DC782A">
      <w:pPr>
        <w:pStyle w:val="FootnoteText"/>
        <w:rPr>
          <w:i/>
          <w:iCs/>
        </w:rPr>
      </w:pPr>
      <w:r w:rsidRPr="00A51AAB">
        <w:rPr>
          <w:rStyle w:val="FootnoteReference"/>
        </w:rPr>
        <w:footnoteRef/>
      </w:r>
      <w:r w:rsidRPr="00A51AAB">
        <w:t xml:space="preserve"> Certification criteria is s 36(3) </w:t>
      </w:r>
      <w:r w:rsidR="002C6290">
        <w:t>of the Act for movement of donor material into Victoria and s 36(4) for movement of donor material out of Victoria</w:t>
      </w:r>
      <w:r w:rsidRPr="00A51AAB">
        <w:rPr>
          <w:i/>
          <w:iCs/>
        </w:rPr>
        <w:t xml:space="preserve"> </w:t>
      </w:r>
    </w:p>
  </w:footnote>
  <w:footnote w:id="5">
    <w:p w14:paraId="1E953D3B" w14:textId="15FB808D" w:rsidR="00383E64" w:rsidRDefault="00383E64">
      <w:pPr>
        <w:pStyle w:val="FootnoteText"/>
      </w:pPr>
      <w:r w:rsidRPr="003E4023">
        <w:rPr>
          <w:rStyle w:val="FootnoteReference"/>
        </w:rPr>
        <w:footnoteRef/>
      </w:r>
      <w:r w:rsidRPr="003E4023">
        <w:t xml:space="preserve"> This is not</w:t>
      </w:r>
      <w:r w:rsidR="003E4023" w:rsidRPr="003E4023">
        <w:t xml:space="preserve"> an</w:t>
      </w:r>
      <w:r w:rsidRPr="003E4023">
        <w:t xml:space="preserve"> exhaustive</w:t>
      </w:r>
      <w:r w:rsidR="003E4023" w:rsidRPr="003E4023">
        <w:t xml:space="preserve"> list of reasonable expenses</w:t>
      </w:r>
    </w:p>
  </w:footnote>
  <w:footnote w:id="6">
    <w:p w14:paraId="60881B32" w14:textId="7F3FDEDD" w:rsidR="002F349A" w:rsidRDefault="002F349A">
      <w:pPr>
        <w:pStyle w:val="FootnoteText"/>
      </w:pPr>
      <w:r>
        <w:rPr>
          <w:rStyle w:val="FootnoteReference"/>
        </w:rPr>
        <w:footnoteRef/>
      </w:r>
      <w:r>
        <w:t xml:space="preserve"> </w:t>
      </w:r>
      <w:bookmarkStart w:id="3" w:name="_Hlk191283368"/>
      <w:r>
        <w:t xml:space="preserve">The prescribed form for consent is Schedule 2AA of the Assisted Reproductive Treatment Regulations </w:t>
      </w:r>
      <w:r w:rsidR="00A5082F">
        <w:t>2</w:t>
      </w:r>
      <w:r w:rsidR="00865F39">
        <w:t>019</w:t>
      </w:r>
      <w:r>
        <w:t>.</w:t>
      </w:r>
    </w:p>
    <w:bookmarkEnd w:id="3"/>
  </w:footnote>
  <w:footnote w:id="7">
    <w:p w14:paraId="4E91FF37" w14:textId="77777777" w:rsidR="00C470DF" w:rsidRDefault="00C470DF" w:rsidP="00C470DF">
      <w:pPr>
        <w:pStyle w:val="FootnoteText"/>
      </w:pPr>
      <w:r>
        <w:rPr>
          <w:rStyle w:val="FootnoteReference"/>
        </w:rPr>
        <w:footnoteRef/>
      </w:r>
      <w:r>
        <w:t xml:space="preserve"> Treatment has the same meaning as treatment procedure in the Act, meaning artificial insemination, other than self-insemination or assisted reproductive treatment.</w:t>
      </w:r>
    </w:p>
  </w:footnote>
  <w:footnote w:id="8">
    <w:p w14:paraId="17CE8931" w14:textId="39C860CA" w:rsidR="00FF6DF3" w:rsidRDefault="00FF6DF3">
      <w:pPr>
        <w:pStyle w:val="FootnoteText"/>
      </w:pPr>
      <w:r>
        <w:rPr>
          <w:rStyle w:val="FootnoteReference"/>
        </w:rPr>
        <w:footnoteRef/>
      </w:r>
      <w:r>
        <w:t xml:space="preserve"> </w:t>
      </w:r>
      <w:r w:rsidR="00A028A2" w:rsidRPr="00A028A2">
        <w:t>Section 20 of the Act sets out the processes for withdrawal of consent, including subsection 1A which sets out when consent can be withdrawn in relation to use of donor gametes</w:t>
      </w:r>
      <w:r w:rsidR="00A028A2">
        <w:t xml:space="preserve">. </w:t>
      </w:r>
    </w:p>
  </w:footnote>
  <w:footnote w:id="9">
    <w:p w14:paraId="534032D6" w14:textId="77777777" w:rsidR="00425317" w:rsidRDefault="00425317" w:rsidP="00425317">
      <w:pPr>
        <w:pStyle w:val="FootnoteText"/>
      </w:pPr>
      <w:r>
        <w:rPr>
          <w:rStyle w:val="FootnoteReference"/>
        </w:rPr>
        <w:footnoteRef/>
      </w:r>
      <w:r>
        <w:t xml:space="preserve"> Exemption refers to the matters set out in 32(2)(c) and 32(3) of the Act</w:t>
      </w:r>
    </w:p>
  </w:footnote>
  <w:footnote w:id="10">
    <w:p w14:paraId="05FD6B04" w14:textId="32DF7393" w:rsidR="006D71E7" w:rsidRDefault="006D71E7">
      <w:pPr>
        <w:pStyle w:val="FootnoteText"/>
      </w:pPr>
      <w:r>
        <w:rPr>
          <w:rStyle w:val="FootnoteReference"/>
        </w:rPr>
        <w:footnoteRef/>
      </w:r>
      <w:r>
        <w:t xml:space="preserve"> Exemption refers to the m</w:t>
      </w:r>
      <w:r w:rsidR="006B558E">
        <w:t>atters set out in 17</w:t>
      </w:r>
      <w:r w:rsidR="001C4B14">
        <w:t>(2) of the Act</w:t>
      </w:r>
    </w:p>
  </w:footnote>
  <w:footnote w:id="11">
    <w:p w14:paraId="62225734" w14:textId="47F87EC2" w:rsidR="001C4B14" w:rsidRDefault="001C4B14">
      <w:pPr>
        <w:pStyle w:val="FootnoteText"/>
      </w:pPr>
      <w:r>
        <w:rPr>
          <w:rStyle w:val="FootnoteReference"/>
        </w:rPr>
        <w:footnoteRef/>
      </w:r>
      <w:r>
        <w:t xml:space="preserve"> Exemption refers to the matters set out in 20(3) of the Act</w:t>
      </w:r>
    </w:p>
  </w:footnote>
  <w:footnote w:id="12">
    <w:p w14:paraId="46F9B42D" w14:textId="68373A78" w:rsidR="007B6BA5" w:rsidRDefault="007B6BA5" w:rsidP="007B6BA5">
      <w:pPr>
        <w:pStyle w:val="FootnoteText"/>
      </w:pPr>
      <w:r>
        <w:rPr>
          <w:rStyle w:val="FootnoteReference"/>
        </w:rPr>
        <w:footnoteRef/>
      </w:r>
      <w:r>
        <w:t xml:space="preserve"> Regulation 9A </w:t>
      </w:r>
      <w:r w:rsidR="00563909">
        <w:t>sets out the prescribed matters donors must receive counselling about</w:t>
      </w:r>
      <w:r>
        <w:t>.</w:t>
      </w:r>
    </w:p>
  </w:footnote>
  <w:footnote w:id="13">
    <w:p w14:paraId="24E226B9" w14:textId="65F6C9F1" w:rsidR="00274267" w:rsidRDefault="00274267">
      <w:pPr>
        <w:pStyle w:val="FootnoteText"/>
      </w:pPr>
      <w:r>
        <w:rPr>
          <w:rStyle w:val="FootnoteReference"/>
        </w:rPr>
        <w:footnoteRef/>
      </w:r>
      <w:r>
        <w:t xml:space="preserve"> </w:t>
      </w:r>
      <w:r w:rsidRPr="0084740F">
        <w:t xml:space="preserve">Refer to </w:t>
      </w:r>
      <w:r w:rsidR="0084740F">
        <w:fldChar w:fldCharType="begin"/>
      </w:r>
      <w:r w:rsidR="0084740F">
        <w:instrText xml:space="preserve"> REF _Ref185096791 \h </w:instrText>
      </w:r>
      <w:r w:rsidR="0084740F">
        <w:fldChar w:fldCharType="separate"/>
      </w:r>
      <w:r w:rsidR="0084740F">
        <w:t>Counselling</w:t>
      </w:r>
      <w:r w:rsidR="0084740F">
        <w:fldChar w:fldCharType="end"/>
      </w:r>
      <w:r w:rsidRPr="0084740F">
        <w:t xml:space="preserve"> </w:t>
      </w:r>
    </w:p>
  </w:footnote>
  <w:footnote w:id="14">
    <w:p w14:paraId="20B24E1A" w14:textId="65DFC9EF" w:rsidR="004164FB" w:rsidRDefault="004164FB">
      <w:pPr>
        <w:pStyle w:val="FootnoteText"/>
      </w:pPr>
      <w:r>
        <w:rPr>
          <w:rStyle w:val="FootnoteReference"/>
        </w:rPr>
        <w:footnoteRef/>
      </w:r>
      <w:r>
        <w:t xml:space="preserve"> Exemption refers to the matters set out in</w:t>
      </w:r>
      <w:r w:rsidR="00665DE1">
        <w:t xml:space="preserve"> </w:t>
      </w:r>
      <w:r>
        <w:t>19(a) of the Act</w:t>
      </w:r>
    </w:p>
  </w:footnote>
  <w:footnote w:id="15">
    <w:p w14:paraId="76811ECC" w14:textId="06AB53DA" w:rsidR="00AB3620" w:rsidRDefault="00AB3620">
      <w:pPr>
        <w:pStyle w:val="FootnoteText"/>
      </w:pPr>
      <w:r>
        <w:rPr>
          <w:rStyle w:val="FootnoteReference"/>
        </w:rPr>
        <w:footnoteRef/>
      </w:r>
      <w:r>
        <w:t xml:space="preserve"> </w:t>
      </w:r>
      <w:r w:rsidR="004164FB">
        <w:t>Exemption refers to the matters set out in 19(b) of the Act</w:t>
      </w:r>
    </w:p>
  </w:footnote>
  <w:footnote w:id="16">
    <w:p w14:paraId="409379A1" w14:textId="7EA3EC1F" w:rsidR="00E10775" w:rsidRDefault="00E10775">
      <w:pPr>
        <w:pStyle w:val="FootnoteText"/>
      </w:pPr>
      <w:r>
        <w:rPr>
          <w:rStyle w:val="FootnoteReference"/>
        </w:rPr>
        <w:footnoteRef/>
      </w:r>
      <w:r>
        <w:t xml:space="preserve"> See information to be provided by donor/s or </w:t>
      </w:r>
      <w:r w:rsidR="00A9609B">
        <w:t>r</w:t>
      </w:r>
      <w:r>
        <w:t>egulation 9B</w:t>
      </w:r>
      <w:r w:rsidR="00A9609B">
        <w:t xml:space="preserve"> of the Assisted Reproductive Treatment Regulations 2019</w:t>
      </w:r>
      <w:r>
        <w:t>.</w:t>
      </w:r>
    </w:p>
  </w:footnote>
  <w:footnote w:id="17">
    <w:p w14:paraId="492A9689" w14:textId="191D1032" w:rsidR="00467338" w:rsidRDefault="00467338">
      <w:pPr>
        <w:pStyle w:val="FootnoteText"/>
      </w:pPr>
      <w:r>
        <w:rPr>
          <w:rStyle w:val="FootnoteReference"/>
        </w:rPr>
        <w:footnoteRef/>
      </w:r>
      <w:r>
        <w:t xml:space="preserve"> See </w:t>
      </w:r>
      <w:r w:rsidR="00C3430E">
        <w:t>s 37E of the Act and 9H of the Assisted Reproductive Treatment Regulations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CB10A"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121A0" w14:textId="080EAE47" w:rsidR="00E261B3" w:rsidRPr="002404E9" w:rsidRDefault="002404E9" w:rsidP="002404E9">
    <w:pPr>
      <w:pStyle w:val="Header"/>
    </w:pPr>
    <w:r>
      <w:t>Bringing donated gametes and embryos formed from donated gametes into Victoria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F16CD"/>
    <w:multiLevelType w:val="multilevel"/>
    <w:tmpl w:val="CE0EA48A"/>
    <w:lvl w:ilvl="0">
      <w:start w:val="1"/>
      <w:numFmt w:val="bullet"/>
      <w:lvlText w:val="−"/>
      <w:lvlJc w:val="left"/>
      <w:pPr>
        <w:ind w:left="568" w:hanging="284"/>
      </w:pPr>
      <w:rPr>
        <w:rFonts w:ascii="Arial" w:hAnsi="Arial"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 w15:restartNumberingAfterBreak="0">
    <w:nsid w:val="09D96CB3"/>
    <w:multiLevelType w:val="hybridMultilevel"/>
    <w:tmpl w:val="A094C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CB64FDD"/>
    <w:multiLevelType w:val="hybridMultilevel"/>
    <w:tmpl w:val="529CB4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5A503B"/>
    <w:multiLevelType w:val="hybridMultilevel"/>
    <w:tmpl w:val="65EEB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A94B8C"/>
    <w:multiLevelType w:val="hybridMultilevel"/>
    <w:tmpl w:val="1430F644"/>
    <w:lvl w:ilvl="0" w:tplc="1B8AC7AC">
      <w:start w:val="1"/>
      <w:numFmt w:val="upperLetter"/>
      <w:lvlText w:val="%1."/>
      <w:lvlJc w:val="left"/>
      <w:pPr>
        <w:ind w:left="2320" w:hanging="360"/>
      </w:pPr>
    </w:lvl>
    <w:lvl w:ilvl="1" w:tplc="BCCEC286">
      <w:start w:val="1"/>
      <w:numFmt w:val="upperLetter"/>
      <w:lvlText w:val="%2."/>
      <w:lvlJc w:val="left"/>
      <w:pPr>
        <w:ind w:left="2320" w:hanging="360"/>
      </w:pPr>
    </w:lvl>
    <w:lvl w:ilvl="2" w:tplc="47E0B950">
      <w:start w:val="1"/>
      <w:numFmt w:val="upperLetter"/>
      <w:lvlText w:val="%3."/>
      <w:lvlJc w:val="left"/>
      <w:pPr>
        <w:ind w:left="2320" w:hanging="360"/>
      </w:pPr>
    </w:lvl>
    <w:lvl w:ilvl="3" w:tplc="D48A484A">
      <w:start w:val="1"/>
      <w:numFmt w:val="upperLetter"/>
      <w:lvlText w:val="%4."/>
      <w:lvlJc w:val="left"/>
      <w:pPr>
        <w:ind w:left="2320" w:hanging="360"/>
      </w:pPr>
    </w:lvl>
    <w:lvl w:ilvl="4" w:tplc="C710529E">
      <w:start w:val="1"/>
      <w:numFmt w:val="upperLetter"/>
      <w:lvlText w:val="%5."/>
      <w:lvlJc w:val="left"/>
      <w:pPr>
        <w:ind w:left="2320" w:hanging="360"/>
      </w:pPr>
    </w:lvl>
    <w:lvl w:ilvl="5" w:tplc="0E064EAC">
      <w:start w:val="1"/>
      <w:numFmt w:val="upperLetter"/>
      <w:lvlText w:val="%6."/>
      <w:lvlJc w:val="left"/>
      <w:pPr>
        <w:ind w:left="2320" w:hanging="360"/>
      </w:pPr>
    </w:lvl>
    <w:lvl w:ilvl="6" w:tplc="73586EF6">
      <w:start w:val="1"/>
      <w:numFmt w:val="upperLetter"/>
      <w:lvlText w:val="%7."/>
      <w:lvlJc w:val="left"/>
      <w:pPr>
        <w:ind w:left="2320" w:hanging="360"/>
      </w:pPr>
    </w:lvl>
    <w:lvl w:ilvl="7" w:tplc="4F109BD6">
      <w:start w:val="1"/>
      <w:numFmt w:val="upperLetter"/>
      <w:lvlText w:val="%8."/>
      <w:lvlJc w:val="left"/>
      <w:pPr>
        <w:ind w:left="2320" w:hanging="360"/>
      </w:pPr>
    </w:lvl>
    <w:lvl w:ilvl="8" w:tplc="FDB8439A">
      <w:start w:val="1"/>
      <w:numFmt w:val="upperLetter"/>
      <w:lvlText w:val="%9."/>
      <w:lvlJc w:val="left"/>
      <w:pPr>
        <w:ind w:left="2320" w:hanging="360"/>
      </w:pPr>
    </w:lvl>
  </w:abstractNum>
  <w:abstractNum w:abstractNumId="6" w15:restartNumberingAfterBreak="0">
    <w:nsid w:val="179D07BF"/>
    <w:multiLevelType w:val="hybridMultilevel"/>
    <w:tmpl w:val="A2E60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5C0611"/>
    <w:multiLevelType w:val="hybridMultilevel"/>
    <w:tmpl w:val="83DAE616"/>
    <w:lvl w:ilvl="0" w:tplc="2F44920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B304DB"/>
    <w:multiLevelType w:val="hybridMultilevel"/>
    <w:tmpl w:val="0D609B92"/>
    <w:lvl w:ilvl="0" w:tplc="B8FC27D2">
      <w:start w:val="1"/>
      <w:numFmt w:val="lowerRoman"/>
      <w:lvlText w:val="%1)"/>
      <w:lvlJc w:val="right"/>
      <w:pPr>
        <w:ind w:left="1600" w:hanging="360"/>
      </w:pPr>
    </w:lvl>
    <w:lvl w:ilvl="1" w:tplc="2D64D7BE">
      <w:start w:val="1"/>
      <w:numFmt w:val="lowerRoman"/>
      <w:lvlText w:val="%2)"/>
      <w:lvlJc w:val="right"/>
      <w:pPr>
        <w:ind w:left="1600" w:hanging="360"/>
      </w:pPr>
    </w:lvl>
    <w:lvl w:ilvl="2" w:tplc="465CBDC0">
      <w:start w:val="1"/>
      <w:numFmt w:val="lowerRoman"/>
      <w:lvlText w:val="%3)"/>
      <w:lvlJc w:val="right"/>
      <w:pPr>
        <w:ind w:left="1600" w:hanging="360"/>
      </w:pPr>
    </w:lvl>
    <w:lvl w:ilvl="3" w:tplc="10AE3B2A">
      <w:start w:val="1"/>
      <w:numFmt w:val="lowerRoman"/>
      <w:lvlText w:val="%4)"/>
      <w:lvlJc w:val="right"/>
      <w:pPr>
        <w:ind w:left="1600" w:hanging="360"/>
      </w:pPr>
    </w:lvl>
    <w:lvl w:ilvl="4" w:tplc="2CE24AC8">
      <w:start w:val="1"/>
      <w:numFmt w:val="lowerRoman"/>
      <w:lvlText w:val="%5)"/>
      <w:lvlJc w:val="right"/>
      <w:pPr>
        <w:ind w:left="1600" w:hanging="360"/>
      </w:pPr>
    </w:lvl>
    <w:lvl w:ilvl="5" w:tplc="549AFA0E">
      <w:start w:val="1"/>
      <w:numFmt w:val="lowerRoman"/>
      <w:lvlText w:val="%6)"/>
      <w:lvlJc w:val="right"/>
      <w:pPr>
        <w:ind w:left="1600" w:hanging="360"/>
      </w:pPr>
    </w:lvl>
    <w:lvl w:ilvl="6" w:tplc="A3F2F544">
      <w:start w:val="1"/>
      <w:numFmt w:val="lowerRoman"/>
      <w:lvlText w:val="%7)"/>
      <w:lvlJc w:val="right"/>
      <w:pPr>
        <w:ind w:left="1600" w:hanging="360"/>
      </w:pPr>
    </w:lvl>
    <w:lvl w:ilvl="7" w:tplc="D87CA590">
      <w:start w:val="1"/>
      <w:numFmt w:val="lowerRoman"/>
      <w:lvlText w:val="%8)"/>
      <w:lvlJc w:val="right"/>
      <w:pPr>
        <w:ind w:left="1600" w:hanging="360"/>
      </w:pPr>
    </w:lvl>
    <w:lvl w:ilvl="8" w:tplc="2E08528A">
      <w:start w:val="1"/>
      <w:numFmt w:val="lowerRoman"/>
      <w:lvlText w:val="%9)"/>
      <w:lvlJc w:val="right"/>
      <w:pPr>
        <w:ind w:left="1600" w:hanging="360"/>
      </w:pPr>
    </w:lvl>
  </w:abstractNum>
  <w:abstractNum w:abstractNumId="9" w15:restartNumberingAfterBreak="0">
    <w:nsid w:val="28C13DF7"/>
    <w:multiLevelType w:val="multilevel"/>
    <w:tmpl w:val="4B08E812"/>
    <w:lvl w:ilvl="0">
      <w:start w:val="1"/>
      <w:numFmt w:val="bullet"/>
      <w:lvlText w:val="−"/>
      <w:lvlJc w:val="left"/>
      <w:pPr>
        <w:ind w:left="568" w:hanging="284"/>
      </w:pPr>
      <w:rPr>
        <w:rFonts w:ascii="Arial" w:hAnsi="Arial"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0" w15:restartNumberingAfterBreak="0">
    <w:nsid w:val="2A3E36F3"/>
    <w:multiLevelType w:val="hybridMultilevel"/>
    <w:tmpl w:val="F3B61D72"/>
    <w:lvl w:ilvl="0" w:tplc="28ACB42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FD79B1"/>
    <w:multiLevelType w:val="hybridMultilevel"/>
    <w:tmpl w:val="9894E3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B8476F"/>
    <w:multiLevelType w:val="multilevel"/>
    <w:tmpl w:val="CE0EA48A"/>
    <w:lvl w:ilvl="0">
      <w:start w:val="1"/>
      <w:numFmt w:val="bullet"/>
      <w:lvlText w:val="−"/>
      <w:lvlJc w:val="left"/>
      <w:pPr>
        <w:ind w:left="568" w:hanging="284"/>
      </w:pPr>
      <w:rPr>
        <w:rFonts w:ascii="Arial" w:hAnsi="Arial"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3" w15:restartNumberingAfterBreak="0">
    <w:nsid w:val="2F5E5F9B"/>
    <w:multiLevelType w:val="hybridMultilevel"/>
    <w:tmpl w:val="02BE8A74"/>
    <w:lvl w:ilvl="0" w:tplc="2E54C812">
      <w:start w:val="1"/>
      <w:numFmt w:val="lowerLetter"/>
      <w:lvlText w:val="%1)"/>
      <w:lvlJc w:val="left"/>
      <w:pPr>
        <w:ind w:left="1180" w:hanging="360"/>
      </w:pPr>
    </w:lvl>
    <w:lvl w:ilvl="1" w:tplc="E94EE344">
      <w:start w:val="1"/>
      <w:numFmt w:val="lowerLetter"/>
      <w:lvlText w:val="%2)"/>
      <w:lvlJc w:val="left"/>
      <w:pPr>
        <w:ind w:left="1180" w:hanging="360"/>
      </w:pPr>
    </w:lvl>
    <w:lvl w:ilvl="2" w:tplc="2F9A840C">
      <w:start w:val="1"/>
      <w:numFmt w:val="lowerLetter"/>
      <w:lvlText w:val="%3)"/>
      <w:lvlJc w:val="left"/>
      <w:pPr>
        <w:ind w:left="1180" w:hanging="360"/>
      </w:pPr>
    </w:lvl>
    <w:lvl w:ilvl="3" w:tplc="48263E70">
      <w:start w:val="1"/>
      <w:numFmt w:val="lowerLetter"/>
      <w:lvlText w:val="%4)"/>
      <w:lvlJc w:val="left"/>
      <w:pPr>
        <w:ind w:left="1180" w:hanging="360"/>
      </w:pPr>
    </w:lvl>
    <w:lvl w:ilvl="4" w:tplc="DF9E4994">
      <w:start w:val="1"/>
      <w:numFmt w:val="lowerLetter"/>
      <w:lvlText w:val="%5)"/>
      <w:lvlJc w:val="left"/>
      <w:pPr>
        <w:ind w:left="1180" w:hanging="360"/>
      </w:pPr>
    </w:lvl>
    <w:lvl w:ilvl="5" w:tplc="02C225B8">
      <w:start w:val="1"/>
      <w:numFmt w:val="lowerLetter"/>
      <w:lvlText w:val="%6)"/>
      <w:lvlJc w:val="left"/>
      <w:pPr>
        <w:ind w:left="1180" w:hanging="360"/>
      </w:pPr>
    </w:lvl>
    <w:lvl w:ilvl="6" w:tplc="7CFA1536">
      <w:start w:val="1"/>
      <w:numFmt w:val="lowerLetter"/>
      <w:lvlText w:val="%7)"/>
      <w:lvlJc w:val="left"/>
      <w:pPr>
        <w:ind w:left="1180" w:hanging="360"/>
      </w:pPr>
    </w:lvl>
    <w:lvl w:ilvl="7" w:tplc="051C685C">
      <w:start w:val="1"/>
      <w:numFmt w:val="lowerLetter"/>
      <w:lvlText w:val="%8)"/>
      <w:lvlJc w:val="left"/>
      <w:pPr>
        <w:ind w:left="1180" w:hanging="360"/>
      </w:pPr>
    </w:lvl>
    <w:lvl w:ilvl="8" w:tplc="1266378C">
      <w:start w:val="1"/>
      <w:numFmt w:val="lowerLetter"/>
      <w:lvlText w:val="%9)"/>
      <w:lvlJc w:val="left"/>
      <w:pPr>
        <w:ind w:left="1180" w:hanging="360"/>
      </w:pPr>
    </w:lvl>
  </w:abstractNum>
  <w:abstractNum w:abstractNumId="14" w15:restartNumberingAfterBreak="0">
    <w:nsid w:val="30FB4E7B"/>
    <w:multiLevelType w:val="hybridMultilevel"/>
    <w:tmpl w:val="0352C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5173F9"/>
    <w:multiLevelType w:val="multilevel"/>
    <w:tmpl w:val="FDB255E6"/>
    <w:lvl w:ilvl="0">
      <w:start w:val="1"/>
      <w:numFmt w:val="bullet"/>
      <w:lvlText w:val="−"/>
      <w:lvlJc w:val="left"/>
      <w:pPr>
        <w:ind w:left="568" w:hanging="284"/>
      </w:pPr>
      <w:rPr>
        <w:rFonts w:ascii="Arial" w:hAnsi="Arial"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6" w15:restartNumberingAfterBreak="0">
    <w:nsid w:val="37C4205B"/>
    <w:multiLevelType w:val="hybridMultilevel"/>
    <w:tmpl w:val="FA5061E2"/>
    <w:lvl w:ilvl="0" w:tplc="A300BC86">
      <w:start w:val="1"/>
      <w:numFmt w:val="upperLetter"/>
      <w:lvlText w:val="%1."/>
      <w:lvlJc w:val="left"/>
      <w:pPr>
        <w:ind w:left="2160" w:hanging="360"/>
      </w:pPr>
    </w:lvl>
    <w:lvl w:ilvl="1" w:tplc="EF66B408">
      <w:start w:val="1"/>
      <w:numFmt w:val="upperLetter"/>
      <w:lvlText w:val="%2."/>
      <w:lvlJc w:val="left"/>
      <w:pPr>
        <w:ind w:left="2160" w:hanging="360"/>
      </w:pPr>
    </w:lvl>
    <w:lvl w:ilvl="2" w:tplc="4F2017CC">
      <w:start w:val="1"/>
      <w:numFmt w:val="upperLetter"/>
      <w:lvlText w:val="%3."/>
      <w:lvlJc w:val="left"/>
      <w:pPr>
        <w:ind w:left="2160" w:hanging="360"/>
      </w:pPr>
    </w:lvl>
    <w:lvl w:ilvl="3" w:tplc="6AB8AD56">
      <w:start w:val="1"/>
      <w:numFmt w:val="upperLetter"/>
      <w:lvlText w:val="%4."/>
      <w:lvlJc w:val="left"/>
      <w:pPr>
        <w:ind w:left="2160" w:hanging="360"/>
      </w:pPr>
    </w:lvl>
    <w:lvl w:ilvl="4" w:tplc="47D4099C">
      <w:start w:val="1"/>
      <w:numFmt w:val="upperLetter"/>
      <w:lvlText w:val="%5."/>
      <w:lvlJc w:val="left"/>
      <w:pPr>
        <w:ind w:left="2160" w:hanging="360"/>
      </w:pPr>
    </w:lvl>
    <w:lvl w:ilvl="5" w:tplc="159A1644">
      <w:start w:val="1"/>
      <w:numFmt w:val="upperLetter"/>
      <w:lvlText w:val="%6."/>
      <w:lvlJc w:val="left"/>
      <w:pPr>
        <w:ind w:left="2160" w:hanging="360"/>
      </w:pPr>
    </w:lvl>
    <w:lvl w:ilvl="6" w:tplc="B7223722">
      <w:start w:val="1"/>
      <w:numFmt w:val="upperLetter"/>
      <w:lvlText w:val="%7."/>
      <w:lvlJc w:val="left"/>
      <w:pPr>
        <w:ind w:left="2160" w:hanging="360"/>
      </w:pPr>
    </w:lvl>
    <w:lvl w:ilvl="7" w:tplc="7802631E">
      <w:start w:val="1"/>
      <w:numFmt w:val="upperLetter"/>
      <w:lvlText w:val="%8."/>
      <w:lvlJc w:val="left"/>
      <w:pPr>
        <w:ind w:left="2160" w:hanging="360"/>
      </w:pPr>
    </w:lvl>
    <w:lvl w:ilvl="8" w:tplc="D4B2550E">
      <w:start w:val="1"/>
      <w:numFmt w:val="upperLetter"/>
      <w:lvlText w:val="%9."/>
      <w:lvlJc w:val="left"/>
      <w:pPr>
        <w:ind w:left="2160" w:hanging="360"/>
      </w:pPr>
    </w:lvl>
  </w:abstractNum>
  <w:abstractNum w:abstractNumId="17" w15:restartNumberingAfterBreak="0">
    <w:nsid w:val="39006CBD"/>
    <w:multiLevelType w:val="hybridMultilevel"/>
    <w:tmpl w:val="6090EF0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CD27C5D"/>
    <w:multiLevelType w:val="hybridMultilevel"/>
    <w:tmpl w:val="9850C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43615C7"/>
    <w:multiLevelType w:val="hybridMultilevel"/>
    <w:tmpl w:val="41524F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575DFD"/>
    <w:multiLevelType w:val="hybridMultilevel"/>
    <w:tmpl w:val="19FC2D94"/>
    <w:lvl w:ilvl="0" w:tplc="E3BAF7EE">
      <w:start w:val="1"/>
      <w:numFmt w:val="lowerRoman"/>
      <w:lvlText w:val="%1)"/>
      <w:lvlJc w:val="right"/>
      <w:pPr>
        <w:ind w:left="1740" w:hanging="360"/>
      </w:pPr>
    </w:lvl>
    <w:lvl w:ilvl="1" w:tplc="EFE48C48">
      <w:start w:val="1"/>
      <w:numFmt w:val="lowerRoman"/>
      <w:lvlText w:val="%2)"/>
      <w:lvlJc w:val="right"/>
      <w:pPr>
        <w:ind w:left="1740" w:hanging="360"/>
      </w:pPr>
    </w:lvl>
    <w:lvl w:ilvl="2" w:tplc="146CFB50">
      <w:start w:val="1"/>
      <w:numFmt w:val="lowerRoman"/>
      <w:lvlText w:val="%3)"/>
      <w:lvlJc w:val="right"/>
      <w:pPr>
        <w:ind w:left="1740" w:hanging="360"/>
      </w:pPr>
    </w:lvl>
    <w:lvl w:ilvl="3" w:tplc="B5A87024">
      <w:start w:val="1"/>
      <w:numFmt w:val="lowerRoman"/>
      <w:lvlText w:val="%4)"/>
      <w:lvlJc w:val="right"/>
      <w:pPr>
        <w:ind w:left="1740" w:hanging="360"/>
      </w:pPr>
    </w:lvl>
    <w:lvl w:ilvl="4" w:tplc="6D086CDC">
      <w:start w:val="1"/>
      <w:numFmt w:val="lowerRoman"/>
      <w:lvlText w:val="%5)"/>
      <w:lvlJc w:val="right"/>
      <w:pPr>
        <w:ind w:left="1740" w:hanging="360"/>
      </w:pPr>
    </w:lvl>
    <w:lvl w:ilvl="5" w:tplc="AAF4E5E2">
      <w:start w:val="1"/>
      <w:numFmt w:val="lowerRoman"/>
      <w:lvlText w:val="%6)"/>
      <w:lvlJc w:val="right"/>
      <w:pPr>
        <w:ind w:left="1740" w:hanging="360"/>
      </w:pPr>
    </w:lvl>
    <w:lvl w:ilvl="6" w:tplc="D69CB6A2">
      <w:start w:val="1"/>
      <w:numFmt w:val="lowerRoman"/>
      <w:lvlText w:val="%7)"/>
      <w:lvlJc w:val="right"/>
      <w:pPr>
        <w:ind w:left="1740" w:hanging="360"/>
      </w:pPr>
    </w:lvl>
    <w:lvl w:ilvl="7" w:tplc="EC64385E">
      <w:start w:val="1"/>
      <w:numFmt w:val="lowerRoman"/>
      <w:lvlText w:val="%8)"/>
      <w:lvlJc w:val="right"/>
      <w:pPr>
        <w:ind w:left="1740" w:hanging="360"/>
      </w:pPr>
    </w:lvl>
    <w:lvl w:ilvl="8" w:tplc="D7FA4E90">
      <w:start w:val="1"/>
      <w:numFmt w:val="lowerRoman"/>
      <w:lvlText w:val="%9)"/>
      <w:lvlJc w:val="right"/>
      <w:pPr>
        <w:ind w:left="1740" w:hanging="360"/>
      </w:pPr>
    </w:lvl>
  </w:abstractNum>
  <w:abstractNum w:abstractNumId="23" w15:restartNumberingAfterBreak="0">
    <w:nsid w:val="4FD73DCE"/>
    <w:multiLevelType w:val="hybridMultilevel"/>
    <w:tmpl w:val="72709EC8"/>
    <w:lvl w:ilvl="0" w:tplc="C5503A74">
      <w:start w:val="1"/>
      <w:numFmt w:val="lowerRoman"/>
      <w:lvlText w:val="%1)"/>
      <w:lvlJc w:val="right"/>
      <w:pPr>
        <w:ind w:left="1740" w:hanging="360"/>
      </w:pPr>
    </w:lvl>
    <w:lvl w:ilvl="1" w:tplc="C83A16D2">
      <w:start w:val="1"/>
      <w:numFmt w:val="lowerRoman"/>
      <w:lvlText w:val="%2)"/>
      <w:lvlJc w:val="right"/>
      <w:pPr>
        <w:ind w:left="1740" w:hanging="360"/>
      </w:pPr>
    </w:lvl>
    <w:lvl w:ilvl="2" w:tplc="CE3EB804">
      <w:start w:val="1"/>
      <w:numFmt w:val="lowerRoman"/>
      <w:lvlText w:val="%3)"/>
      <w:lvlJc w:val="right"/>
      <w:pPr>
        <w:ind w:left="1740" w:hanging="360"/>
      </w:pPr>
    </w:lvl>
    <w:lvl w:ilvl="3" w:tplc="28C222F2">
      <w:start w:val="1"/>
      <w:numFmt w:val="lowerRoman"/>
      <w:lvlText w:val="%4)"/>
      <w:lvlJc w:val="right"/>
      <w:pPr>
        <w:ind w:left="1740" w:hanging="360"/>
      </w:pPr>
    </w:lvl>
    <w:lvl w:ilvl="4" w:tplc="20AE3D48">
      <w:start w:val="1"/>
      <w:numFmt w:val="lowerRoman"/>
      <w:lvlText w:val="%5)"/>
      <w:lvlJc w:val="right"/>
      <w:pPr>
        <w:ind w:left="1740" w:hanging="360"/>
      </w:pPr>
    </w:lvl>
    <w:lvl w:ilvl="5" w:tplc="786AFA36">
      <w:start w:val="1"/>
      <w:numFmt w:val="lowerRoman"/>
      <w:lvlText w:val="%6)"/>
      <w:lvlJc w:val="right"/>
      <w:pPr>
        <w:ind w:left="1740" w:hanging="360"/>
      </w:pPr>
    </w:lvl>
    <w:lvl w:ilvl="6" w:tplc="8CD8DE5A">
      <w:start w:val="1"/>
      <w:numFmt w:val="lowerRoman"/>
      <w:lvlText w:val="%7)"/>
      <w:lvlJc w:val="right"/>
      <w:pPr>
        <w:ind w:left="1740" w:hanging="360"/>
      </w:pPr>
    </w:lvl>
    <w:lvl w:ilvl="7" w:tplc="C756AC74">
      <w:start w:val="1"/>
      <w:numFmt w:val="lowerRoman"/>
      <w:lvlText w:val="%8)"/>
      <w:lvlJc w:val="right"/>
      <w:pPr>
        <w:ind w:left="1740" w:hanging="360"/>
      </w:pPr>
    </w:lvl>
    <w:lvl w:ilvl="8" w:tplc="619C1B8C">
      <w:start w:val="1"/>
      <w:numFmt w:val="lowerRoman"/>
      <w:lvlText w:val="%9)"/>
      <w:lvlJc w:val="right"/>
      <w:pPr>
        <w:ind w:left="1740" w:hanging="360"/>
      </w:p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B28531C"/>
    <w:multiLevelType w:val="hybridMultilevel"/>
    <w:tmpl w:val="23060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EB39E7"/>
    <w:multiLevelType w:val="hybridMultilevel"/>
    <w:tmpl w:val="DA72C2B8"/>
    <w:lvl w:ilvl="0" w:tplc="28ACB42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17625BE"/>
    <w:multiLevelType w:val="hybridMultilevel"/>
    <w:tmpl w:val="187A57F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2A928DD"/>
    <w:multiLevelType w:val="hybridMultilevel"/>
    <w:tmpl w:val="E1D8A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B9863F4"/>
    <w:multiLevelType w:val="hybridMultilevel"/>
    <w:tmpl w:val="8BDE6FEC"/>
    <w:lvl w:ilvl="0" w:tplc="0F186294">
      <w:start w:val="1"/>
      <w:numFmt w:val="lowerRoman"/>
      <w:lvlText w:val="%1)"/>
      <w:lvlJc w:val="right"/>
      <w:pPr>
        <w:ind w:left="1880" w:hanging="360"/>
      </w:pPr>
    </w:lvl>
    <w:lvl w:ilvl="1" w:tplc="501CA1A6">
      <w:start w:val="1"/>
      <w:numFmt w:val="lowerRoman"/>
      <w:lvlText w:val="%2)"/>
      <w:lvlJc w:val="right"/>
      <w:pPr>
        <w:ind w:left="1880" w:hanging="360"/>
      </w:pPr>
    </w:lvl>
    <w:lvl w:ilvl="2" w:tplc="EA0A2480">
      <w:start w:val="1"/>
      <w:numFmt w:val="lowerRoman"/>
      <w:lvlText w:val="%3)"/>
      <w:lvlJc w:val="right"/>
      <w:pPr>
        <w:ind w:left="1880" w:hanging="360"/>
      </w:pPr>
    </w:lvl>
    <w:lvl w:ilvl="3" w:tplc="93C201AC">
      <w:start w:val="1"/>
      <w:numFmt w:val="lowerRoman"/>
      <w:lvlText w:val="%4)"/>
      <w:lvlJc w:val="right"/>
      <w:pPr>
        <w:ind w:left="1880" w:hanging="360"/>
      </w:pPr>
    </w:lvl>
    <w:lvl w:ilvl="4" w:tplc="8FC60F56">
      <w:start w:val="1"/>
      <w:numFmt w:val="lowerRoman"/>
      <w:lvlText w:val="%5)"/>
      <w:lvlJc w:val="right"/>
      <w:pPr>
        <w:ind w:left="1880" w:hanging="360"/>
      </w:pPr>
    </w:lvl>
    <w:lvl w:ilvl="5" w:tplc="DCB6E49E">
      <w:start w:val="1"/>
      <w:numFmt w:val="lowerRoman"/>
      <w:lvlText w:val="%6)"/>
      <w:lvlJc w:val="right"/>
      <w:pPr>
        <w:ind w:left="1880" w:hanging="360"/>
      </w:pPr>
    </w:lvl>
    <w:lvl w:ilvl="6" w:tplc="2108768E">
      <w:start w:val="1"/>
      <w:numFmt w:val="lowerRoman"/>
      <w:lvlText w:val="%7)"/>
      <w:lvlJc w:val="right"/>
      <w:pPr>
        <w:ind w:left="1880" w:hanging="360"/>
      </w:pPr>
    </w:lvl>
    <w:lvl w:ilvl="7" w:tplc="A81A8258">
      <w:start w:val="1"/>
      <w:numFmt w:val="lowerRoman"/>
      <w:lvlText w:val="%8)"/>
      <w:lvlJc w:val="right"/>
      <w:pPr>
        <w:ind w:left="1880" w:hanging="360"/>
      </w:pPr>
    </w:lvl>
    <w:lvl w:ilvl="8" w:tplc="F7EA5B10">
      <w:start w:val="1"/>
      <w:numFmt w:val="lowerRoman"/>
      <w:lvlText w:val="%9)"/>
      <w:lvlJc w:val="right"/>
      <w:pPr>
        <w:ind w:left="1880" w:hanging="360"/>
      </w:pPr>
    </w:lvl>
  </w:abstractNum>
  <w:abstractNum w:abstractNumId="32" w15:restartNumberingAfterBreak="0">
    <w:nsid w:val="6D28662F"/>
    <w:multiLevelType w:val="hybridMultilevel"/>
    <w:tmpl w:val="D6EE194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15:restartNumberingAfterBreak="0">
    <w:nsid w:val="74A66713"/>
    <w:multiLevelType w:val="hybridMultilevel"/>
    <w:tmpl w:val="56F8BF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5632800"/>
    <w:multiLevelType w:val="hybridMultilevel"/>
    <w:tmpl w:val="24367DC0"/>
    <w:lvl w:ilvl="0" w:tplc="28ACB42E">
      <w:start w:val="1"/>
      <w:numFmt w:val="bullet"/>
      <w:lvlText w:val="−"/>
      <w:lvlJc w:val="left"/>
      <w:pPr>
        <w:ind w:left="644" w:hanging="360"/>
      </w:pPr>
      <w:rPr>
        <w:rFonts w:ascii="Arial" w:hAnsi="Aria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num w:numId="1" w16cid:durableId="700394770">
    <w:abstractNumId w:val="19"/>
  </w:num>
  <w:num w:numId="2" w16cid:durableId="1778207242">
    <w:abstractNumId w:val="25"/>
  </w:num>
  <w:num w:numId="3" w16cid:durableId="139348082">
    <w:abstractNumId w:val="24"/>
  </w:num>
  <w:num w:numId="4" w16cid:durableId="1567910599">
    <w:abstractNumId w:val="30"/>
  </w:num>
  <w:num w:numId="5" w16cid:durableId="911082844">
    <w:abstractNumId w:val="20"/>
  </w:num>
  <w:num w:numId="6" w16cid:durableId="793258551">
    <w:abstractNumId w:val="2"/>
  </w:num>
  <w:num w:numId="7" w16cid:durableId="57897818">
    <w:abstractNumId w:val="3"/>
  </w:num>
  <w:num w:numId="8" w16cid:durableId="507906312">
    <w:abstractNumId w:val="28"/>
  </w:num>
  <w:num w:numId="9" w16cid:durableId="1393693733">
    <w:abstractNumId w:val="34"/>
  </w:num>
  <w:num w:numId="10" w16cid:durableId="458500680">
    <w:abstractNumId w:val="27"/>
  </w:num>
  <w:num w:numId="11" w16cid:durableId="1311204994">
    <w:abstractNumId w:val="17"/>
  </w:num>
  <w:num w:numId="12" w16cid:durableId="1368528079">
    <w:abstractNumId w:val="10"/>
  </w:num>
  <w:num w:numId="13" w16cid:durableId="1790082844">
    <w:abstractNumId w:val="9"/>
  </w:num>
  <w:num w:numId="14" w16cid:durableId="2010327575">
    <w:abstractNumId w:val="15"/>
  </w:num>
  <w:num w:numId="15" w16cid:durableId="727998225">
    <w:abstractNumId w:val="12"/>
  </w:num>
  <w:num w:numId="16" w16cid:durableId="419451876">
    <w:abstractNumId w:val="0"/>
  </w:num>
  <w:num w:numId="17" w16cid:durableId="1263027375">
    <w:abstractNumId w:val="14"/>
  </w:num>
  <w:num w:numId="18" w16cid:durableId="660620481">
    <w:abstractNumId w:val="29"/>
  </w:num>
  <w:num w:numId="19" w16cid:durableId="751665024">
    <w:abstractNumId w:val="13"/>
  </w:num>
  <w:num w:numId="20" w16cid:durableId="2025475707">
    <w:abstractNumId w:val="8"/>
  </w:num>
  <w:num w:numId="21" w16cid:durableId="2009940904">
    <w:abstractNumId w:val="31"/>
  </w:num>
  <w:num w:numId="22" w16cid:durableId="1868906844">
    <w:abstractNumId w:val="5"/>
  </w:num>
  <w:num w:numId="23" w16cid:durableId="766777330">
    <w:abstractNumId w:val="22"/>
  </w:num>
  <w:num w:numId="24" w16cid:durableId="997658628">
    <w:abstractNumId w:val="16"/>
  </w:num>
  <w:num w:numId="25" w16cid:durableId="702171238">
    <w:abstractNumId w:val="23"/>
  </w:num>
  <w:num w:numId="26" w16cid:durableId="1011644579">
    <w:abstractNumId w:val="25"/>
  </w:num>
  <w:num w:numId="27" w16cid:durableId="1233151148">
    <w:abstractNumId w:val="26"/>
  </w:num>
  <w:num w:numId="28" w16cid:durableId="311519792">
    <w:abstractNumId w:val="4"/>
  </w:num>
  <w:num w:numId="29" w16cid:durableId="859662410">
    <w:abstractNumId w:val="11"/>
  </w:num>
  <w:num w:numId="30" w16cid:durableId="1640695129">
    <w:abstractNumId w:val="21"/>
  </w:num>
  <w:num w:numId="31" w16cid:durableId="1417676813">
    <w:abstractNumId w:val="1"/>
  </w:num>
  <w:num w:numId="32" w16cid:durableId="1957758580">
    <w:abstractNumId w:val="18"/>
  </w:num>
  <w:num w:numId="33" w16cid:durableId="1742366265">
    <w:abstractNumId w:val="33"/>
  </w:num>
  <w:num w:numId="34" w16cid:durableId="759910404">
    <w:abstractNumId w:val="25"/>
  </w:num>
  <w:num w:numId="35" w16cid:durableId="1027439939">
    <w:abstractNumId w:val="25"/>
  </w:num>
  <w:num w:numId="36" w16cid:durableId="1240751554">
    <w:abstractNumId w:val="7"/>
  </w:num>
  <w:num w:numId="37" w16cid:durableId="881748047">
    <w:abstractNumId w:val="32"/>
  </w:num>
  <w:num w:numId="38" w16cid:durableId="19354336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formatting="1" w:enforcement="1" w:cryptProviderType="rsaAES" w:cryptAlgorithmClass="hash" w:cryptAlgorithmType="typeAny" w:cryptAlgorithmSid="14" w:cryptSpinCount="100000" w:hash="MxHYSnITOcY2k1VvqWO1vlKpAfj+5mXHXd9Zhqs7eaUeq9VPL72R8yw4jc5Yal9tO2TcFQ5HTb44hF3K0Br5iQ==" w:salt="ZZ9CiI2Imcqm1RZl80nHyQ=="/>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56"/>
    <w:rsid w:val="00000719"/>
    <w:rsid w:val="00003403"/>
    <w:rsid w:val="000045B3"/>
    <w:rsid w:val="00005347"/>
    <w:rsid w:val="000060FD"/>
    <w:rsid w:val="000068F6"/>
    <w:rsid w:val="000072B6"/>
    <w:rsid w:val="0001021B"/>
    <w:rsid w:val="00011BB9"/>
    <w:rsid w:val="00011D89"/>
    <w:rsid w:val="000132A5"/>
    <w:rsid w:val="000132DC"/>
    <w:rsid w:val="000154FD"/>
    <w:rsid w:val="00016FBF"/>
    <w:rsid w:val="00020AC2"/>
    <w:rsid w:val="00022271"/>
    <w:rsid w:val="00022361"/>
    <w:rsid w:val="000235E8"/>
    <w:rsid w:val="00023F99"/>
    <w:rsid w:val="00024D89"/>
    <w:rsid w:val="000250B6"/>
    <w:rsid w:val="000323AE"/>
    <w:rsid w:val="00033D81"/>
    <w:rsid w:val="00033ED6"/>
    <w:rsid w:val="0003718E"/>
    <w:rsid w:val="00037366"/>
    <w:rsid w:val="00037AE3"/>
    <w:rsid w:val="00041BF0"/>
    <w:rsid w:val="00042C8A"/>
    <w:rsid w:val="0004536B"/>
    <w:rsid w:val="00046B68"/>
    <w:rsid w:val="000472B6"/>
    <w:rsid w:val="00047404"/>
    <w:rsid w:val="00050B34"/>
    <w:rsid w:val="000527DD"/>
    <w:rsid w:val="0005343C"/>
    <w:rsid w:val="00053692"/>
    <w:rsid w:val="000578B2"/>
    <w:rsid w:val="00060959"/>
    <w:rsid w:val="00060C8F"/>
    <w:rsid w:val="00061153"/>
    <w:rsid w:val="000627A6"/>
    <w:rsid w:val="0006298A"/>
    <w:rsid w:val="000634C4"/>
    <w:rsid w:val="0006372F"/>
    <w:rsid w:val="00064045"/>
    <w:rsid w:val="000663CD"/>
    <w:rsid w:val="00066FD5"/>
    <w:rsid w:val="00070A25"/>
    <w:rsid w:val="00071117"/>
    <w:rsid w:val="000733FE"/>
    <w:rsid w:val="0007343F"/>
    <w:rsid w:val="00074219"/>
    <w:rsid w:val="000743AF"/>
    <w:rsid w:val="00074ED5"/>
    <w:rsid w:val="00075DE1"/>
    <w:rsid w:val="0007659E"/>
    <w:rsid w:val="0008001D"/>
    <w:rsid w:val="0008308E"/>
    <w:rsid w:val="00083293"/>
    <w:rsid w:val="000835C6"/>
    <w:rsid w:val="00084290"/>
    <w:rsid w:val="0008508E"/>
    <w:rsid w:val="000851BD"/>
    <w:rsid w:val="000852E3"/>
    <w:rsid w:val="00087951"/>
    <w:rsid w:val="0009113B"/>
    <w:rsid w:val="00093402"/>
    <w:rsid w:val="00093AB8"/>
    <w:rsid w:val="00094DA3"/>
    <w:rsid w:val="000953D3"/>
    <w:rsid w:val="00096CD1"/>
    <w:rsid w:val="000A012C"/>
    <w:rsid w:val="000A0EB9"/>
    <w:rsid w:val="000A186C"/>
    <w:rsid w:val="000A1EA4"/>
    <w:rsid w:val="000A2476"/>
    <w:rsid w:val="000A399B"/>
    <w:rsid w:val="000A5256"/>
    <w:rsid w:val="000A641A"/>
    <w:rsid w:val="000B1474"/>
    <w:rsid w:val="000B17AF"/>
    <w:rsid w:val="000B2209"/>
    <w:rsid w:val="000B268E"/>
    <w:rsid w:val="000B2734"/>
    <w:rsid w:val="000B3EDB"/>
    <w:rsid w:val="000B543D"/>
    <w:rsid w:val="000B55F9"/>
    <w:rsid w:val="000B5BF7"/>
    <w:rsid w:val="000B6BC8"/>
    <w:rsid w:val="000B717B"/>
    <w:rsid w:val="000C0303"/>
    <w:rsid w:val="000C2FD3"/>
    <w:rsid w:val="000C42EA"/>
    <w:rsid w:val="000C4546"/>
    <w:rsid w:val="000C48A5"/>
    <w:rsid w:val="000D1242"/>
    <w:rsid w:val="000D5BD9"/>
    <w:rsid w:val="000D790B"/>
    <w:rsid w:val="000E0970"/>
    <w:rsid w:val="000E1910"/>
    <w:rsid w:val="000E1C3F"/>
    <w:rsid w:val="000E3CC7"/>
    <w:rsid w:val="000E5C13"/>
    <w:rsid w:val="000E6BD4"/>
    <w:rsid w:val="000E6D6D"/>
    <w:rsid w:val="000F1DDF"/>
    <w:rsid w:val="000F1F1E"/>
    <w:rsid w:val="000F2259"/>
    <w:rsid w:val="000F2CE2"/>
    <w:rsid w:val="000F2DDA"/>
    <w:rsid w:val="000F4B56"/>
    <w:rsid w:val="000F5213"/>
    <w:rsid w:val="0010075D"/>
    <w:rsid w:val="00101001"/>
    <w:rsid w:val="00103276"/>
    <w:rsid w:val="00103555"/>
    <w:rsid w:val="0010392D"/>
    <w:rsid w:val="0010447F"/>
    <w:rsid w:val="00104FE3"/>
    <w:rsid w:val="00105CC8"/>
    <w:rsid w:val="00106CCE"/>
    <w:rsid w:val="0010714F"/>
    <w:rsid w:val="0010794C"/>
    <w:rsid w:val="00111B32"/>
    <w:rsid w:val="001120C5"/>
    <w:rsid w:val="00112B29"/>
    <w:rsid w:val="0011701A"/>
    <w:rsid w:val="00120BD3"/>
    <w:rsid w:val="00121FFB"/>
    <w:rsid w:val="00122FEA"/>
    <w:rsid w:val="001232BD"/>
    <w:rsid w:val="001236D2"/>
    <w:rsid w:val="00124ED5"/>
    <w:rsid w:val="001276FA"/>
    <w:rsid w:val="00132575"/>
    <w:rsid w:val="00137A28"/>
    <w:rsid w:val="00140027"/>
    <w:rsid w:val="00140D4C"/>
    <w:rsid w:val="0014143C"/>
    <w:rsid w:val="0014255B"/>
    <w:rsid w:val="001431C6"/>
    <w:rsid w:val="001447B3"/>
    <w:rsid w:val="00146FE5"/>
    <w:rsid w:val="001514B8"/>
    <w:rsid w:val="00152073"/>
    <w:rsid w:val="00154CC9"/>
    <w:rsid w:val="00154E2D"/>
    <w:rsid w:val="0015568A"/>
    <w:rsid w:val="00156598"/>
    <w:rsid w:val="00157842"/>
    <w:rsid w:val="00161939"/>
    <w:rsid w:val="00161AA0"/>
    <w:rsid w:val="00161D2E"/>
    <w:rsid w:val="00161F3E"/>
    <w:rsid w:val="00162093"/>
    <w:rsid w:val="00162CA9"/>
    <w:rsid w:val="00163F2F"/>
    <w:rsid w:val="00165459"/>
    <w:rsid w:val="0016595F"/>
    <w:rsid w:val="00165A57"/>
    <w:rsid w:val="00166A5C"/>
    <w:rsid w:val="001712C2"/>
    <w:rsid w:val="00171BF4"/>
    <w:rsid w:val="00172BAF"/>
    <w:rsid w:val="0017310C"/>
    <w:rsid w:val="00174DC2"/>
    <w:rsid w:val="001771DD"/>
    <w:rsid w:val="00177995"/>
    <w:rsid w:val="00177A8C"/>
    <w:rsid w:val="00180257"/>
    <w:rsid w:val="00181D01"/>
    <w:rsid w:val="00182BD0"/>
    <w:rsid w:val="00186062"/>
    <w:rsid w:val="00186B33"/>
    <w:rsid w:val="001916FE"/>
    <w:rsid w:val="00192A40"/>
    <w:rsid w:val="00192F9D"/>
    <w:rsid w:val="00193918"/>
    <w:rsid w:val="001947D8"/>
    <w:rsid w:val="00196DAE"/>
    <w:rsid w:val="00196EB8"/>
    <w:rsid w:val="00196EFB"/>
    <w:rsid w:val="001979FF"/>
    <w:rsid w:val="00197B17"/>
    <w:rsid w:val="001A1950"/>
    <w:rsid w:val="001A1C54"/>
    <w:rsid w:val="001A37F5"/>
    <w:rsid w:val="001A3ACE"/>
    <w:rsid w:val="001A4206"/>
    <w:rsid w:val="001A4CDB"/>
    <w:rsid w:val="001B058F"/>
    <w:rsid w:val="001B25E1"/>
    <w:rsid w:val="001B49E6"/>
    <w:rsid w:val="001B6003"/>
    <w:rsid w:val="001B738B"/>
    <w:rsid w:val="001B74FD"/>
    <w:rsid w:val="001C09DB"/>
    <w:rsid w:val="001C0F1A"/>
    <w:rsid w:val="001C2110"/>
    <w:rsid w:val="001C277E"/>
    <w:rsid w:val="001C2A72"/>
    <w:rsid w:val="001C31B7"/>
    <w:rsid w:val="001C4B14"/>
    <w:rsid w:val="001C6FC9"/>
    <w:rsid w:val="001C736C"/>
    <w:rsid w:val="001C73BD"/>
    <w:rsid w:val="001D0B75"/>
    <w:rsid w:val="001D1915"/>
    <w:rsid w:val="001D39A5"/>
    <w:rsid w:val="001D3C09"/>
    <w:rsid w:val="001D44E8"/>
    <w:rsid w:val="001D5D56"/>
    <w:rsid w:val="001D60EC"/>
    <w:rsid w:val="001D6F59"/>
    <w:rsid w:val="001D7CFD"/>
    <w:rsid w:val="001E008D"/>
    <w:rsid w:val="001E0B48"/>
    <w:rsid w:val="001E0C5D"/>
    <w:rsid w:val="001E1F2C"/>
    <w:rsid w:val="001E1F7D"/>
    <w:rsid w:val="001E2A36"/>
    <w:rsid w:val="001E44DF"/>
    <w:rsid w:val="001E4C1D"/>
    <w:rsid w:val="001E5058"/>
    <w:rsid w:val="001E68A5"/>
    <w:rsid w:val="001E6BB0"/>
    <w:rsid w:val="001E7282"/>
    <w:rsid w:val="001E7BF5"/>
    <w:rsid w:val="001F3826"/>
    <w:rsid w:val="001F6E46"/>
    <w:rsid w:val="001F7186"/>
    <w:rsid w:val="001F7C91"/>
    <w:rsid w:val="001F7DC8"/>
    <w:rsid w:val="00200176"/>
    <w:rsid w:val="0020337B"/>
    <w:rsid w:val="002033B7"/>
    <w:rsid w:val="0020354B"/>
    <w:rsid w:val="00203EBF"/>
    <w:rsid w:val="002058C6"/>
    <w:rsid w:val="00206463"/>
    <w:rsid w:val="00206F2F"/>
    <w:rsid w:val="0021053D"/>
    <w:rsid w:val="00210A92"/>
    <w:rsid w:val="00213B55"/>
    <w:rsid w:val="002154C5"/>
    <w:rsid w:val="002159C0"/>
    <w:rsid w:val="00215D3D"/>
    <w:rsid w:val="00216C03"/>
    <w:rsid w:val="00220C04"/>
    <w:rsid w:val="0022278D"/>
    <w:rsid w:val="00226189"/>
    <w:rsid w:val="0022701F"/>
    <w:rsid w:val="00227C68"/>
    <w:rsid w:val="002317C7"/>
    <w:rsid w:val="002333F5"/>
    <w:rsid w:val="00233724"/>
    <w:rsid w:val="0023454D"/>
    <w:rsid w:val="002365B4"/>
    <w:rsid w:val="00237531"/>
    <w:rsid w:val="00240235"/>
    <w:rsid w:val="002404E9"/>
    <w:rsid w:val="00241514"/>
    <w:rsid w:val="00242F41"/>
    <w:rsid w:val="002432E1"/>
    <w:rsid w:val="00246207"/>
    <w:rsid w:val="00246C5E"/>
    <w:rsid w:val="00250960"/>
    <w:rsid w:val="00251343"/>
    <w:rsid w:val="002536A4"/>
    <w:rsid w:val="00254538"/>
    <w:rsid w:val="00254F58"/>
    <w:rsid w:val="00257EE1"/>
    <w:rsid w:val="002601C6"/>
    <w:rsid w:val="00260B17"/>
    <w:rsid w:val="002620BC"/>
    <w:rsid w:val="00262802"/>
    <w:rsid w:val="00263A90"/>
    <w:rsid w:val="00263C1F"/>
    <w:rsid w:val="0026408B"/>
    <w:rsid w:val="00264B74"/>
    <w:rsid w:val="00267C3E"/>
    <w:rsid w:val="002709BB"/>
    <w:rsid w:val="0027113F"/>
    <w:rsid w:val="00271A62"/>
    <w:rsid w:val="00272B91"/>
    <w:rsid w:val="00273807"/>
    <w:rsid w:val="00273BAC"/>
    <w:rsid w:val="00274267"/>
    <w:rsid w:val="00274AA0"/>
    <w:rsid w:val="002763B3"/>
    <w:rsid w:val="002802E3"/>
    <w:rsid w:val="00280DAB"/>
    <w:rsid w:val="0028213D"/>
    <w:rsid w:val="00282CB5"/>
    <w:rsid w:val="002862F1"/>
    <w:rsid w:val="00286CD6"/>
    <w:rsid w:val="002877C6"/>
    <w:rsid w:val="00291373"/>
    <w:rsid w:val="002913A6"/>
    <w:rsid w:val="002932CA"/>
    <w:rsid w:val="002951E3"/>
    <w:rsid w:val="0029597D"/>
    <w:rsid w:val="002962C3"/>
    <w:rsid w:val="0029752B"/>
    <w:rsid w:val="002A0A9C"/>
    <w:rsid w:val="002A0AC8"/>
    <w:rsid w:val="002A483C"/>
    <w:rsid w:val="002A6293"/>
    <w:rsid w:val="002B0C7C"/>
    <w:rsid w:val="002B1729"/>
    <w:rsid w:val="002B196C"/>
    <w:rsid w:val="002B36C7"/>
    <w:rsid w:val="002B448D"/>
    <w:rsid w:val="002B4DD4"/>
    <w:rsid w:val="002B5277"/>
    <w:rsid w:val="002B5375"/>
    <w:rsid w:val="002B605F"/>
    <w:rsid w:val="002B77C1"/>
    <w:rsid w:val="002C0ED7"/>
    <w:rsid w:val="002C2728"/>
    <w:rsid w:val="002C51F4"/>
    <w:rsid w:val="002C6290"/>
    <w:rsid w:val="002C7113"/>
    <w:rsid w:val="002D1E0D"/>
    <w:rsid w:val="002D1E19"/>
    <w:rsid w:val="002D251A"/>
    <w:rsid w:val="002D5006"/>
    <w:rsid w:val="002D64DC"/>
    <w:rsid w:val="002E0183"/>
    <w:rsid w:val="002E01D0"/>
    <w:rsid w:val="002E080E"/>
    <w:rsid w:val="002E161D"/>
    <w:rsid w:val="002E2200"/>
    <w:rsid w:val="002E3100"/>
    <w:rsid w:val="002E44AC"/>
    <w:rsid w:val="002E6C95"/>
    <w:rsid w:val="002E753C"/>
    <w:rsid w:val="002E761D"/>
    <w:rsid w:val="002E7C36"/>
    <w:rsid w:val="002F0107"/>
    <w:rsid w:val="002F16A5"/>
    <w:rsid w:val="002F349A"/>
    <w:rsid w:val="002F3798"/>
    <w:rsid w:val="002F3D32"/>
    <w:rsid w:val="002F53BD"/>
    <w:rsid w:val="002F54C6"/>
    <w:rsid w:val="002F5F31"/>
    <w:rsid w:val="002F5F46"/>
    <w:rsid w:val="002F7E83"/>
    <w:rsid w:val="0030147B"/>
    <w:rsid w:val="00302216"/>
    <w:rsid w:val="003033B4"/>
    <w:rsid w:val="00303C6E"/>
    <w:rsid w:val="00303E53"/>
    <w:rsid w:val="00304610"/>
    <w:rsid w:val="00304FDF"/>
    <w:rsid w:val="00305CC1"/>
    <w:rsid w:val="00305F67"/>
    <w:rsid w:val="0030642D"/>
    <w:rsid w:val="00306E5F"/>
    <w:rsid w:val="00307E14"/>
    <w:rsid w:val="003100F1"/>
    <w:rsid w:val="00314054"/>
    <w:rsid w:val="00315BD8"/>
    <w:rsid w:val="00316F27"/>
    <w:rsid w:val="003205BC"/>
    <w:rsid w:val="00320B7B"/>
    <w:rsid w:val="003214F1"/>
    <w:rsid w:val="00322CEE"/>
    <w:rsid w:val="00322E4B"/>
    <w:rsid w:val="00324E1F"/>
    <w:rsid w:val="00327870"/>
    <w:rsid w:val="00327884"/>
    <w:rsid w:val="00330126"/>
    <w:rsid w:val="0033259D"/>
    <w:rsid w:val="003333D2"/>
    <w:rsid w:val="003343BD"/>
    <w:rsid w:val="003406C6"/>
    <w:rsid w:val="003410FE"/>
    <w:rsid w:val="003418CC"/>
    <w:rsid w:val="00345398"/>
    <w:rsid w:val="003459BD"/>
    <w:rsid w:val="00345BCD"/>
    <w:rsid w:val="003470F1"/>
    <w:rsid w:val="00347FD1"/>
    <w:rsid w:val="00350D38"/>
    <w:rsid w:val="00351B36"/>
    <w:rsid w:val="00356F9B"/>
    <w:rsid w:val="00357B4E"/>
    <w:rsid w:val="00361F1B"/>
    <w:rsid w:val="00362606"/>
    <w:rsid w:val="00363111"/>
    <w:rsid w:val="00365392"/>
    <w:rsid w:val="0037060E"/>
    <w:rsid w:val="00370BBB"/>
    <w:rsid w:val="003716FD"/>
    <w:rsid w:val="00371E38"/>
    <w:rsid w:val="0037204B"/>
    <w:rsid w:val="0037314B"/>
    <w:rsid w:val="00373890"/>
    <w:rsid w:val="003744CF"/>
    <w:rsid w:val="00374717"/>
    <w:rsid w:val="003761D4"/>
    <w:rsid w:val="0037676C"/>
    <w:rsid w:val="00376D19"/>
    <w:rsid w:val="00376E90"/>
    <w:rsid w:val="00377C9F"/>
    <w:rsid w:val="00380CD5"/>
    <w:rsid w:val="00381043"/>
    <w:rsid w:val="00381501"/>
    <w:rsid w:val="003829E5"/>
    <w:rsid w:val="00383DD9"/>
    <w:rsid w:val="00383E64"/>
    <w:rsid w:val="00384143"/>
    <w:rsid w:val="00384D03"/>
    <w:rsid w:val="00386109"/>
    <w:rsid w:val="00386944"/>
    <w:rsid w:val="00387225"/>
    <w:rsid w:val="003956CC"/>
    <w:rsid w:val="00395C9A"/>
    <w:rsid w:val="00396C62"/>
    <w:rsid w:val="00397EB2"/>
    <w:rsid w:val="003A0853"/>
    <w:rsid w:val="003A5300"/>
    <w:rsid w:val="003A6B67"/>
    <w:rsid w:val="003B13B6"/>
    <w:rsid w:val="003B15E6"/>
    <w:rsid w:val="003B408A"/>
    <w:rsid w:val="003B5733"/>
    <w:rsid w:val="003B66CA"/>
    <w:rsid w:val="003B74A6"/>
    <w:rsid w:val="003C08A2"/>
    <w:rsid w:val="003C09E5"/>
    <w:rsid w:val="003C2045"/>
    <w:rsid w:val="003C3AAB"/>
    <w:rsid w:val="003C43A1"/>
    <w:rsid w:val="003C4FC0"/>
    <w:rsid w:val="003C55F4"/>
    <w:rsid w:val="003C7897"/>
    <w:rsid w:val="003C7A3F"/>
    <w:rsid w:val="003D10CF"/>
    <w:rsid w:val="003D2766"/>
    <w:rsid w:val="003D2A74"/>
    <w:rsid w:val="003D3E8F"/>
    <w:rsid w:val="003D6475"/>
    <w:rsid w:val="003D66C6"/>
    <w:rsid w:val="003E2C7F"/>
    <w:rsid w:val="003E375C"/>
    <w:rsid w:val="003E3B44"/>
    <w:rsid w:val="003E4023"/>
    <w:rsid w:val="003E4086"/>
    <w:rsid w:val="003E5AE0"/>
    <w:rsid w:val="003E639E"/>
    <w:rsid w:val="003E71E5"/>
    <w:rsid w:val="003E7EE8"/>
    <w:rsid w:val="003F0445"/>
    <w:rsid w:val="003F0CF0"/>
    <w:rsid w:val="003F13B9"/>
    <w:rsid w:val="003F14B1"/>
    <w:rsid w:val="003F2B20"/>
    <w:rsid w:val="003F2CE8"/>
    <w:rsid w:val="003F3289"/>
    <w:rsid w:val="003F5CB9"/>
    <w:rsid w:val="003F73C8"/>
    <w:rsid w:val="003F77E6"/>
    <w:rsid w:val="004013C7"/>
    <w:rsid w:val="00401CD6"/>
    <w:rsid w:val="00401FCF"/>
    <w:rsid w:val="0040248F"/>
    <w:rsid w:val="00403B47"/>
    <w:rsid w:val="00403F32"/>
    <w:rsid w:val="00405A2D"/>
    <w:rsid w:val="004060BC"/>
    <w:rsid w:val="00406285"/>
    <w:rsid w:val="004112C6"/>
    <w:rsid w:val="004148F9"/>
    <w:rsid w:val="00414D4A"/>
    <w:rsid w:val="004164FB"/>
    <w:rsid w:val="0042084E"/>
    <w:rsid w:val="00420988"/>
    <w:rsid w:val="00420CE0"/>
    <w:rsid w:val="00420D29"/>
    <w:rsid w:val="00421EEF"/>
    <w:rsid w:val="00424D65"/>
    <w:rsid w:val="00425317"/>
    <w:rsid w:val="00427EE3"/>
    <w:rsid w:val="00433970"/>
    <w:rsid w:val="00437A33"/>
    <w:rsid w:val="00441DA1"/>
    <w:rsid w:val="00442C6C"/>
    <w:rsid w:val="00442F13"/>
    <w:rsid w:val="00443CBE"/>
    <w:rsid w:val="00443E8A"/>
    <w:rsid w:val="004441BC"/>
    <w:rsid w:val="004468B4"/>
    <w:rsid w:val="004479BE"/>
    <w:rsid w:val="0045230A"/>
    <w:rsid w:val="00453760"/>
    <w:rsid w:val="00454AD0"/>
    <w:rsid w:val="00457337"/>
    <w:rsid w:val="004609C3"/>
    <w:rsid w:val="00460C01"/>
    <w:rsid w:val="004615FF"/>
    <w:rsid w:val="00462E3D"/>
    <w:rsid w:val="00465EE6"/>
    <w:rsid w:val="00466E79"/>
    <w:rsid w:val="00467338"/>
    <w:rsid w:val="00470C3C"/>
    <w:rsid w:val="00470D7D"/>
    <w:rsid w:val="00472D9B"/>
    <w:rsid w:val="0047372D"/>
    <w:rsid w:val="00473BA3"/>
    <w:rsid w:val="004743DD"/>
    <w:rsid w:val="00474CEA"/>
    <w:rsid w:val="00481E8E"/>
    <w:rsid w:val="00483968"/>
    <w:rsid w:val="00484F86"/>
    <w:rsid w:val="004904F1"/>
    <w:rsid w:val="00490746"/>
    <w:rsid w:val="00490852"/>
    <w:rsid w:val="00491BBC"/>
    <w:rsid w:val="00491C9C"/>
    <w:rsid w:val="00492F30"/>
    <w:rsid w:val="00492F8A"/>
    <w:rsid w:val="00492FB1"/>
    <w:rsid w:val="004946F4"/>
    <w:rsid w:val="0049487E"/>
    <w:rsid w:val="0049519F"/>
    <w:rsid w:val="00495543"/>
    <w:rsid w:val="00496F63"/>
    <w:rsid w:val="004A160D"/>
    <w:rsid w:val="004A3E81"/>
    <w:rsid w:val="004A4195"/>
    <w:rsid w:val="004A5339"/>
    <w:rsid w:val="004A5C62"/>
    <w:rsid w:val="004A5CE5"/>
    <w:rsid w:val="004A707D"/>
    <w:rsid w:val="004B17CC"/>
    <w:rsid w:val="004B1C58"/>
    <w:rsid w:val="004B5E35"/>
    <w:rsid w:val="004B6635"/>
    <w:rsid w:val="004B7970"/>
    <w:rsid w:val="004C5541"/>
    <w:rsid w:val="004C670A"/>
    <w:rsid w:val="004C6CFC"/>
    <w:rsid w:val="004C6EEE"/>
    <w:rsid w:val="004C702B"/>
    <w:rsid w:val="004C7278"/>
    <w:rsid w:val="004D0033"/>
    <w:rsid w:val="004D016B"/>
    <w:rsid w:val="004D1B22"/>
    <w:rsid w:val="004D23CC"/>
    <w:rsid w:val="004D262E"/>
    <w:rsid w:val="004D2C58"/>
    <w:rsid w:val="004D36D5"/>
    <w:rsid w:val="004D36F2"/>
    <w:rsid w:val="004D4E50"/>
    <w:rsid w:val="004E1106"/>
    <w:rsid w:val="004E138F"/>
    <w:rsid w:val="004E4649"/>
    <w:rsid w:val="004E496D"/>
    <w:rsid w:val="004E5C2B"/>
    <w:rsid w:val="004F00DD"/>
    <w:rsid w:val="004F2133"/>
    <w:rsid w:val="004F293F"/>
    <w:rsid w:val="004F4D39"/>
    <w:rsid w:val="004F50B3"/>
    <w:rsid w:val="004F5398"/>
    <w:rsid w:val="004F55F1"/>
    <w:rsid w:val="004F6936"/>
    <w:rsid w:val="0050087A"/>
    <w:rsid w:val="00503DC6"/>
    <w:rsid w:val="00505909"/>
    <w:rsid w:val="0050687C"/>
    <w:rsid w:val="00506F5D"/>
    <w:rsid w:val="0050703A"/>
    <w:rsid w:val="005070F9"/>
    <w:rsid w:val="00510C37"/>
    <w:rsid w:val="005120F9"/>
    <w:rsid w:val="005126D0"/>
    <w:rsid w:val="00512ABC"/>
    <w:rsid w:val="00514C6B"/>
    <w:rsid w:val="0051568D"/>
    <w:rsid w:val="00520CDA"/>
    <w:rsid w:val="00522A23"/>
    <w:rsid w:val="00526AC7"/>
    <w:rsid w:val="00526C15"/>
    <w:rsid w:val="00527464"/>
    <w:rsid w:val="00527CE1"/>
    <w:rsid w:val="00530023"/>
    <w:rsid w:val="005308CA"/>
    <w:rsid w:val="00531668"/>
    <w:rsid w:val="00533EE0"/>
    <w:rsid w:val="00536395"/>
    <w:rsid w:val="00536499"/>
    <w:rsid w:val="00536F37"/>
    <w:rsid w:val="0053750F"/>
    <w:rsid w:val="0053755A"/>
    <w:rsid w:val="005402B5"/>
    <w:rsid w:val="00540D20"/>
    <w:rsid w:val="00543903"/>
    <w:rsid w:val="00543F11"/>
    <w:rsid w:val="00546305"/>
    <w:rsid w:val="00546D3F"/>
    <w:rsid w:val="00547A95"/>
    <w:rsid w:val="0055119B"/>
    <w:rsid w:val="005548B5"/>
    <w:rsid w:val="00554C28"/>
    <w:rsid w:val="005551E5"/>
    <w:rsid w:val="00556656"/>
    <w:rsid w:val="00557B10"/>
    <w:rsid w:val="00560AE6"/>
    <w:rsid w:val="005630BE"/>
    <w:rsid w:val="00563909"/>
    <w:rsid w:val="0056432B"/>
    <w:rsid w:val="0057072D"/>
    <w:rsid w:val="00572031"/>
    <w:rsid w:val="00572282"/>
    <w:rsid w:val="00573CE3"/>
    <w:rsid w:val="00576E84"/>
    <w:rsid w:val="00580394"/>
    <w:rsid w:val="005809CD"/>
    <w:rsid w:val="005811CF"/>
    <w:rsid w:val="0058145E"/>
    <w:rsid w:val="00582B8C"/>
    <w:rsid w:val="00583455"/>
    <w:rsid w:val="0058640C"/>
    <w:rsid w:val="0058757E"/>
    <w:rsid w:val="00594747"/>
    <w:rsid w:val="005953FC"/>
    <w:rsid w:val="0059650C"/>
    <w:rsid w:val="00596A4B"/>
    <w:rsid w:val="00597507"/>
    <w:rsid w:val="005A479D"/>
    <w:rsid w:val="005A49AD"/>
    <w:rsid w:val="005A5EC3"/>
    <w:rsid w:val="005B1299"/>
    <w:rsid w:val="005B1C6D"/>
    <w:rsid w:val="005B21B6"/>
    <w:rsid w:val="005B2ED9"/>
    <w:rsid w:val="005B3883"/>
    <w:rsid w:val="005B3A08"/>
    <w:rsid w:val="005B6F1E"/>
    <w:rsid w:val="005B7A63"/>
    <w:rsid w:val="005C0955"/>
    <w:rsid w:val="005C49DA"/>
    <w:rsid w:val="005C50F3"/>
    <w:rsid w:val="005C54B5"/>
    <w:rsid w:val="005C5A74"/>
    <w:rsid w:val="005C5D80"/>
    <w:rsid w:val="005C5D91"/>
    <w:rsid w:val="005C7AF5"/>
    <w:rsid w:val="005D01E3"/>
    <w:rsid w:val="005D07B8"/>
    <w:rsid w:val="005D2B8B"/>
    <w:rsid w:val="005D4E57"/>
    <w:rsid w:val="005D6597"/>
    <w:rsid w:val="005E0307"/>
    <w:rsid w:val="005E04FC"/>
    <w:rsid w:val="005E14E7"/>
    <w:rsid w:val="005E26A3"/>
    <w:rsid w:val="005E2702"/>
    <w:rsid w:val="005E2ECB"/>
    <w:rsid w:val="005E447E"/>
    <w:rsid w:val="005E4FD1"/>
    <w:rsid w:val="005E76FB"/>
    <w:rsid w:val="005F0377"/>
    <w:rsid w:val="005F0775"/>
    <w:rsid w:val="005F0CF5"/>
    <w:rsid w:val="005F204C"/>
    <w:rsid w:val="005F21EB"/>
    <w:rsid w:val="005F4B34"/>
    <w:rsid w:val="005F62D6"/>
    <w:rsid w:val="005F68F5"/>
    <w:rsid w:val="005F6B62"/>
    <w:rsid w:val="00600C43"/>
    <w:rsid w:val="00601B81"/>
    <w:rsid w:val="00603144"/>
    <w:rsid w:val="00603474"/>
    <w:rsid w:val="00604424"/>
    <w:rsid w:val="00605908"/>
    <w:rsid w:val="00610898"/>
    <w:rsid w:val="00610D7C"/>
    <w:rsid w:val="00613414"/>
    <w:rsid w:val="006136DF"/>
    <w:rsid w:val="00620154"/>
    <w:rsid w:val="006225D9"/>
    <w:rsid w:val="0062408D"/>
    <w:rsid w:val="006240CC"/>
    <w:rsid w:val="00624940"/>
    <w:rsid w:val="006254F8"/>
    <w:rsid w:val="00627DA7"/>
    <w:rsid w:val="00630DA4"/>
    <w:rsid w:val="00632597"/>
    <w:rsid w:val="00633360"/>
    <w:rsid w:val="006353F7"/>
    <w:rsid w:val="006356AE"/>
    <w:rsid w:val="006358B4"/>
    <w:rsid w:val="006419AA"/>
    <w:rsid w:val="006444D9"/>
    <w:rsid w:val="00644B1F"/>
    <w:rsid w:val="00644B7E"/>
    <w:rsid w:val="006454E6"/>
    <w:rsid w:val="00646235"/>
    <w:rsid w:val="00646A68"/>
    <w:rsid w:val="006505BD"/>
    <w:rsid w:val="006508EA"/>
    <w:rsid w:val="0065092E"/>
    <w:rsid w:val="006511CF"/>
    <w:rsid w:val="006531D8"/>
    <w:rsid w:val="006557A7"/>
    <w:rsid w:val="00656290"/>
    <w:rsid w:val="006608D8"/>
    <w:rsid w:val="006621D7"/>
    <w:rsid w:val="0066302A"/>
    <w:rsid w:val="00665941"/>
    <w:rsid w:val="00665DE1"/>
    <w:rsid w:val="00667770"/>
    <w:rsid w:val="00670597"/>
    <w:rsid w:val="006706D0"/>
    <w:rsid w:val="00670E8F"/>
    <w:rsid w:val="006725F2"/>
    <w:rsid w:val="00672C32"/>
    <w:rsid w:val="00675463"/>
    <w:rsid w:val="00677574"/>
    <w:rsid w:val="00677CEB"/>
    <w:rsid w:val="00681A85"/>
    <w:rsid w:val="00681C0B"/>
    <w:rsid w:val="006829B9"/>
    <w:rsid w:val="00682E00"/>
    <w:rsid w:val="0068454C"/>
    <w:rsid w:val="0068574F"/>
    <w:rsid w:val="00691B62"/>
    <w:rsid w:val="006933B5"/>
    <w:rsid w:val="00693D14"/>
    <w:rsid w:val="00694021"/>
    <w:rsid w:val="00696F27"/>
    <w:rsid w:val="0069739A"/>
    <w:rsid w:val="006A02D0"/>
    <w:rsid w:val="006A03F5"/>
    <w:rsid w:val="006A0B42"/>
    <w:rsid w:val="006A18C2"/>
    <w:rsid w:val="006A3383"/>
    <w:rsid w:val="006A3668"/>
    <w:rsid w:val="006A5AF7"/>
    <w:rsid w:val="006B077C"/>
    <w:rsid w:val="006B341B"/>
    <w:rsid w:val="006B4D9E"/>
    <w:rsid w:val="006B558E"/>
    <w:rsid w:val="006B61D2"/>
    <w:rsid w:val="006B62D9"/>
    <w:rsid w:val="006B6803"/>
    <w:rsid w:val="006B75BC"/>
    <w:rsid w:val="006C1668"/>
    <w:rsid w:val="006C1C07"/>
    <w:rsid w:val="006C35E0"/>
    <w:rsid w:val="006D0F16"/>
    <w:rsid w:val="006D184E"/>
    <w:rsid w:val="006D2A3F"/>
    <w:rsid w:val="006D2FBC"/>
    <w:rsid w:val="006D3A2F"/>
    <w:rsid w:val="006D6B07"/>
    <w:rsid w:val="006D71E7"/>
    <w:rsid w:val="006D743C"/>
    <w:rsid w:val="006E0541"/>
    <w:rsid w:val="006E1141"/>
    <w:rsid w:val="006E138B"/>
    <w:rsid w:val="006E1642"/>
    <w:rsid w:val="006E1D64"/>
    <w:rsid w:val="006E53FC"/>
    <w:rsid w:val="006E5485"/>
    <w:rsid w:val="006E6B60"/>
    <w:rsid w:val="006F0330"/>
    <w:rsid w:val="006F1FDC"/>
    <w:rsid w:val="006F3075"/>
    <w:rsid w:val="006F330C"/>
    <w:rsid w:val="006F4E0B"/>
    <w:rsid w:val="006F6B8C"/>
    <w:rsid w:val="006F6E28"/>
    <w:rsid w:val="006F7746"/>
    <w:rsid w:val="00701081"/>
    <w:rsid w:val="007013EF"/>
    <w:rsid w:val="00702A7B"/>
    <w:rsid w:val="00703D9D"/>
    <w:rsid w:val="007055BD"/>
    <w:rsid w:val="00706F65"/>
    <w:rsid w:val="0071088E"/>
    <w:rsid w:val="00714349"/>
    <w:rsid w:val="00717200"/>
    <w:rsid w:val="007173CA"/>
    <w:rsid w:val="00717876"/>
    <w:rsid w:val="00717F05"/>
    <w:rsid w:val="007216AA"/>
    <w:rsid w:val="00721AB5"/>
    <w:rsid w:val="00721CFB"/>
    <w:rsid w:val="00721DEF"/>
    <w:rsid w:val="0072251A"/>
    <w:rsid w:val="0072333E"/>
    <w:rsid w:val="00724A43"/>
    <w:rsid w:val="00727368"/>
    <w:rsid w:val="007273AC"/>
    <w:rsid w:val="00731AD4"/>
    <w:rsid w:val="00733E96"/>
    <w:rsid w:val="007346E4"/>
    <w:rsid w:val="007347F6"/>
    <w:rsid w:val="00734FCA"/>
    <w:rsid w:val="0073582E"/>
    <w:rsid w:val="00740737"/>
    <w:rsid w:val="00740F22"/>
    <w:rsid w:val="00741CF0"/>
    <w:rsid w:val="00741F1A"/>
    <w:rsid w:val="00742FD2"/>
    <w:rsid w:val="00743AA2"/>
    <w:rsid w:val="007447DA"/>
    <w:rsid w:val="00744A02"/>
    <w:rsid w:val="007450F8"/>
    <w:rsid w:val="00745675"/>
    <w:rsid w:val="0074696E"/>
    <w:rsid w:val="00750135"/>
    <w:rsid w:val="00750EC2"/>
    <w:rsid w:val="00752B28"/>
    <w:rsid w:val="00753211"/>
    <w:rsid w:val="007541A9"/>
    <w:rsid w:val="00754E36"/>
    <w:rsid w:val="0075653D"/>
    <w:rsid w:val="00757101"/>
    <w:rsid w:val="0076023F"/>
    <w:rsid w:val="00763027"/>
    <w:rsid w:val="00763139"/>
    <w:rsid w:val="00763884"/>
    <w:rsid w:val="00764137"/>
    <w:rsid w:val="00770F37"/>
    <w:rsid w:val="007711A0"/>
    <w:rsid w:val="0077185E"/>
    <w:rsid w:val="00772D5E"/>
    <w:rsid w:val="0077463E"/>
    <w:rsid w:val="00774732"/>
    <w:rsid w:val="00776928"/>
    <w:rsid w:val="00776E0F"/>
    <w:rsid w:val="007774B1"/>
    <w:rsid w:val="00777779"/>
    <w:rsid w:val="00777B16"/>
    <w:rsid w:val="00777BE1"/>
    <w:rsid w:val="00781F6F"/>
    <w:rsid w:val="0078218C"/>
    <w:rsid w:val="0078338A"/>
    <w:rsid w:val="007833D8"/>
    <w:rsid w:val="00785677"/>
    <w:rsid w:val="00786F16"/>
    <w:rsid w:val="00787D06"/>
    <w:rsid w:val="00791BD7"/>
    <w:rsid w:val="007933F7"/>
    <w:rsid w:val="00794716"/>
    <w:rsid w:val="00796E20"/>
    <w:rsid w:val="00797C32"/>
    <w:rsid w:val="007A11E8"/>
    <w:rsid w:val="007B0914"/>
    <w:rsid w:val="007B1374"/>
    <w:rsid w:val="007B19BE"/>
    <w:rsid w:val="007B32E5"/>
    <w:rsid w:val="007B3DB9"/>
    <w:rsid w:val="007B5603"/>
    <w:rsid w:val="007B589F"/>
    <w:rsid w:val="007B6186"/>
    <w:rsid w:val="007B6BA5"/>
    <w:rsid w:val="007B73BC"/>
    <w:rsid w:val="007C1838"/>
    <w:rsid w:val="007C20B9"/>
    <w:rsid w:val="007C4F11"/>
    <w:rsid w:val="007C5DA8"/>
    <w:rsid w:val="007C7301"/>
    <w:rsid w:val="007C7859"/>
    <w:rsid w:val="007C7F28"/>
    <w:rsid w:val="007D00CE"/>
    <w:rsid w:val="007D1466"/>
    <w:rsid w:val="007D20FB"/>
    <w:rsid w:val="007D2BDE"/>
    <w:rsid w:val="007D2FB6"/>
    <w:rsid w:val="007D49EB"/>
    <w:rsid w:val="007D4B07"/>
    <w:rsid w:val="007D5E1C"/>
    <w:rsid w:val="007D6310"/>
    <w:rsid w:val="007D68DD"/>
    <w:rsid w:val="007E0DE2"/>
    <w:rsid w:val="007E1227"/>
    <w:rsid w:val="007E3647"/>
    <w:rsid w:val="007E3B98"/>
    <w:rsid w:val="007E417A"/>
    <w:rsid w:val="007E486D"/>
    <w:rsid w:val="007E5FC3"/>
    <w:rsid w:val="007E79D0"/>
    <w:rsid w:val="007F26E1"/>
    <w:rsid w:val="007F31B6"/>
    <w:rsid w:val="007F546C"/>
    <w:rsid w:val="007F625F"/>
    <w:rsid w:val="007F665E"/>
    <w:rsid w:val="007F7004"/>
    <w:rsid w:val="007F7C98"/>
    <w:rsid w:val="00800412"/>
    <w:rsid w:val="00803C77"/>
    <w:rsid w:val="008042B4"/>
    <w:rsid w:val="00805508"/>
    <w:rsid w:val="0080587B"/>
    <w:rsid w:val="00806468"/>
    <w:rsid w:val="0080699F"/>
    <w:rsid w:val="008119CA"/>
    <w:rsid w:val="008121EA"/>
    <w:rsid w:val="008130C4"/>
    <w:rsid w:val="008155F0"/>
    <w:rsid w:val="00816051"/>
    <w:rsid w:val="00816735"/>
    <w:rsid w:val="00820141"/>
    <w:rsid w:val="00820E0C"/>
    <w:rsid w:val="008213F0"/>
    <w:rsid w:val="00821550"/>
    <w:rsid w:val="00823275"/>
    <w:rsid w:val="0082366F"/>
    <w:rsid w:val="00825367"/>
    <w:rsid w:val="008260BE"/>
    <w:rsid w:val="00827586"/>
    <w:rsid w:val="00831E5D"/>
    <w:rsid w:val="00832227"/>
    <w:rsid w:val="0083280F"/>
    <w:rsid w:val="008338A2"/>
    <w:rsid w:val="008347FC"/>
    <w:rsid w:val="00835FAF"/>
    <w:rsid w:val="00841AA9"/>
    <w:rsid w:val="0084740F"/>
    <w:rsid w:val="008474FE"/>
    <w:rsid w:val="00847F81"/>
    <w:rsid w:val="00850F85"/>
    <w:rsid w:val="008523D0"/>
    <w:rsid w:val="00853EE4"/>
    <w:rsid w:val="00855535"/>
    <w:rsid w:val="00855920"/>
    <w:rsid w:val="00857C5A"/>
    <w:rsid w:val="008608E0"/>
    <w:rsid w:val="00861A46"/>
    <w:rsid w:val="00862175"/>
    <w:rsid w:val="0086255E"/>
    <w:rsid w:val="00862D6C"/>
    <w:rsid w:val="008633F0"/>
    <w:rsid w:val="00864074"/>
    <w:rsid w:val="00864688"/>
    <w:rsid w:val="00865F39"/>
    <w:rsid w:val="00867D9D"/>
    <w:rsid w:val="00870CDB"/>
    <w:rsid w:val="00872E0A"/>
    <w:rsid w:val="00873594"/>
    <w:rsid w:val="00875285"/>
    <w:rsid w:val="00875B39"/>
    <w:rsid w:val="00876F5E"/>
    <w:rsid w:val="00882B14"/>
    <w:rsid w:val="00883857"/>
    <w:rsid w:val="00883A22"/>
    <w:rsid w:val="00884B62"/>
    <w:rsid w:val="0088529C"/>
    <w:rsid w:val="00887903"/>
    <w:rsid w:val="0089270A"/>
    <w:rsid w:val="00892A77"/>
    <w:rsid w:val="00893AF6"/>
    <w:rsid w:val="00894BC4"/>
    <w:rsid w:val="008A0CC8"/>
    <w:rsid w:val="008A1E68"/>
    <w:rsid w:val="008A28A8"/>
    <w:rsid w:val="008A5B32"/>
    <w:rsid w:val="008A7F6D"/>
    <w:rsid w:val="008B0DA6"/>
    <w:rsid w:val="008B2EE4"/>
    <w:rsid w:val="008B4924"/>
    <w:rsid w:val="008B4D3D"/>
    <w:rsid w:val="008B51BC"/>
    <w:rsid w:val="008B57C7"/>
    <w:rsid w:val="008C12B1"/>
    <w:rsid w:val="008C12BE"/>
    <w:rsid w:val="008C2F92"/>
    <w:rsid w:val="008C3697"/>
    <w:rsid w:val="008C3E8A"/>
    <w:rsid w:val="008C5557"/>
    <w:rsid w:val="008C589D"/>
    <w:rsid w:val="008C6D51"/>
    <w:rsid w:val="008D1879"/>
    <w:rsid w:val="008D2846"/>
    <w:rsid w:val="008D3C1A"/>
    <w:rsid w:val="008D4236"/>
    <w:rsid w:val="008D462F"/>
    <w:rsid w:val="008D6DCF"/>
    <w:rsid w:val="008E0562"/>
    <w:rsid w:val="008E26D9"/>
    <w:rsid w:val="008E3DE9"/>
    <w:rsid w:val="008E4376"/>
    <w:rsid w:val="008E4990"/>
    <w:rsid w:val="008E505B"/>
    <w:rsid w:val="008E7A0A"/>
    <w:rsid w:val="008E7B49"/>
    <w:rsid w:val="008E7CC9"/>
    <w:rsid w:val="008F3D62"/>
    <w:rsid w:val="008F3F76"/>
    <w:rsid w:val="008F59F6"/>
    <w:rsid w:val="00900719"/>
    <w:rsid w:val="00900DD7"/>
    <w:rsid w:val="009017AC"/>
    <w:rsid w:val="00902A9A"/>
    <w:rsid w:val="00903E9D"/>
    <w:rsid w:val="00904A1C"/>
    <w:rsid w:val="00904AB4"/>
    <w:rsid w:val="00905030"/>
    <w:rsid w:val="00905435"/>
    <w:rsid w:val="00906490"/>
    <w:rsid w:val="00906EA1"/>
    <w:rsid w:val="009111B2"/>
    <w:rsid w:val="009119E1"/>
    <w:rsid w:val="00911F03"/>
    <w:rsid w:val="00912BF2"/>
    <w:rsid w:val="009151F5"/>
    <w:rsid w:val="00917837"/>
    <w:rsid w:val="009220CA"/>
    <w:rsid w:val="00924723"/>
    <w:rsid w:val="00924AE1"/>
    <w:rsid w:val="009269B1"/>
    <w:rsid w:val="0092724D"/>
    <w:rsid w:val="009272B3"/>
    <w:rsid w:val="009315BE"/>
    <w:rsid w:val="0093338F"/>
    <w:rsid w:val="00933D97"/>
    <w:rsid w:val="009350C5"/>
    <w:rsid w:val="00935372"/>
    <w:rsid w:val="00937683"/>
    <w:rsid w:val="00937BD9"/>
    <w:rsid w:val="00950BEC"/>
    <w:rsid w:val="00950E2C"/>
    <w:rsid w:val="00951D50"/>
    <w:rsid w:val="00952520"/>
    <w:rsid w:val="009525EB"/>
    <w:rsid w:val="00953BC8"/>
    <w:rsid w:val="0095470B"/>
    <w:rsid w:val="00954729"/>
    <w:rsid w:val="00954874"/>
    <w:rsid w:val="0095615A"/>
    <w:rsid w:val="009601F3"/>
    <w:rsid w:val="00961400"/>
    <w:rsid w:val="009614D5"/>
    <w:rsid w:val="00963524"/>
    <w:rsid w:val="00963646"/>
    <w:rsid w:val="00964262"/>
    <w:rsid w:val="00965244"/>
    <w:rsid w:val="00965501"/>
    <w:rsid w:val="0096632D"/>
    <w:rsid w:val="00967EB9"/>
    <w:rsid w:val="009716F1"/>
    <w:rsid w:val="009718C7"/>
    <w:rsid w:val="00973228"/>
    <w:rsid w:val="00974D64"/>
    <w:rsid w:val="0097559F"/>
    <w:rsid w:val="0097649E"/>
    <w:rsid w:val="0097761E"/>
    <w:rsid w:val="00977957"/>
    <w:rsid w:val="00982454"/>
    <w:rsid w:val="00982CF0"/>
    <w:rsid w:val="009853E1"/>
    <w:rsid w:val="009867A1"/>
    <w:rsid w:val="00986E6B"/>
    <w:rsid w:val="00990032"/>
    <w:rsid w:val="00990163"/>
    <w:rsid w:val="00990B19"/>
    <w:rsid w:val="0099153B"/>
    <w:rsid w:val="00991769"/>
    <w:rsid w:val="0099232C"/>
    <w:rsid w:val="00994386"/>
    <w:rsid w:val="00997F31"/>
    <w:rsid w:val="009A13D8"/>
    <w:rsid w:val="009A250E"/>
    <w:rsid w:val="009A279E"/>
    <w:rsid w:val="009A3015"/>
    <w:rsid w:val="009A3490"/>
    <w:rsid w:val="009A7A11"/>
    <w:rsid w:val="009B0A6F"/>
    <w:rsid w:val="009B0A94"/>
    <w:rsid w:val="009B26FD"/>
    <w:rsid w:val="009B2AE8"/>
    <w:rsid w:val="009B59E9"/>
    <w:rsid w:val="009B63B0"/>
    <w:rsid w:val="009B70AA"/>
    <w:rsid w:val="009B77E7"/>
    <w:rsid w:val="009C5E77"/>
    <w:rsid w:val="009C7A7E"/>
    <w:rsid w:val="009D00CE"/>
    <w:rsid w:val="009D01BC"/>
    <w:rsid w:val="009D02E8"/>
    <w:rsid w:val="009D298C"/>
    <w:rsid w:val="009D51D0"/>
    <w:rsid w:val="009D594E"/>
    <w:rsid w:val="009D70A4"/>
    <w:rsid w:val="009D7B14"/>
    <w:rsid w:val="009E08D1"/>
    <w:rsid w:val="009E1B95"/>
    <w:rsid w:val="009E1C73"/>
    <w:rsid w:val="009E3A78"/>
    <w:rsid w:val="009E4396"/>
    <w:rsid w:val="009E471C"/>
    <w:rsid w:val="009E496F"/>
    <w:rsid w:val="009E4B0D"/>
    <w:rsid w:val="009E5250"/>
    <w:rsid w:val="009E7F92"/>
    <w:rsid w:val="009F02A3"/>
    <w:rsid w:val="009F2F27"/>
    <w:rsid w:val="009F31DF"/>
    <w:rsid w:val="009F34AA"/>
    <w:rsid w:val="009F6BCB"/>
    <w:rsid w:val="009F7B78"/>
    <w:rsid w:val="009F7C7C"/>
    <w:rsid w:val="00A0057A"/>
    <w:rsid w:val="00A00D06"/>
    <w:rsid w:val="00A01016"/>
    <w:rsid w:val="00A028A2"/>
    <w:rsid w:val="00A02FA1"/>
    <w:rsid w:val="00A042CE"/>
    <w:rsid w:val="00A04CCE"/>
    <w:rsid w:val="00A07421"/>
    <w:rsid w:val="00A0776B"/>
    <w:rsid w:val="00A108A4"/>
    <w:rsid w:val="00A10FB9"/>
    <w:rsid w:val="00A11421"/>
    <w:rsid w:val="00A131AA"/>
    <w:rsid w:val="00A1389F"/>
    <w:rsid w:val="00A14333"/>
    <w:rsid w:val="00A157B1"/>
    <w:rsid w:val="00A176A7"/>
    <w:rsid w:val="00A21CAA"/>
    <w:rsid w:val="00A22229"/>
    <w:rsid w:val="00A2245A"/>
    <w:rsid w:val="00A23013"/>
    <w:rsid w:val="00A234A4"/>
    <w:rsid w:val="00A23E90"/>
    <w:rsid w:val="00A24206"/>
    <w:rsid w:val="00A24442"/>
    <w:rsid w:val="00A2665A"/>
    <w:rsid w:val="00A3117C"/>
    <w:rsid w:val="00A31777"/>
    <w:rsid w:val="00A318D3"/>
    <w:rsid w:val="00A330BB"/>
    <w:rsid w:val="00A33ECE"/>
    <w:rsid w:val="00A368E6"/>
    <w:rsid w:val="00A40C26"/>
    <w:rsid w:val="00A444EA"/>
    <w:rsid w:val="00A44882"/>
    <w:rsid w:val="00A45125"/>
    <w:rsid w:val="00A5082F"/>
    <w:rsid w:val="00A51AAB"/>
    <w:rsid w:val="00A52BBE"/>
    <w:rsid w:val="00A54715"/>
    <w:rsid w:val="00A56BB3"/>
    <w:rsid w:val="00A6061C"/>
    <w:rsid w:val="00A62972"/>
    <w:rsid w:val="00A62D44"/>
    <w:rsid w:val="00A67263"/>
    <w:rsid w:val="00A6763C"/>
    <w:rsid w:val="00A67F39"/>
    <w:rsid w:val="00A702CF"/>
    <w:rsid w:val="00A7161C"/>
    <w:rsid w:val="00A77AA3"/>
    <w:rsid w:val="00A813E7"/>
    <w:rsid w:val="00A8236D"/>
    <w:rsid w:val="00A854EB"/>
    <w:rsid w:val="00A872E5"/>
    <w:rsid w:val="00A91406"/>
    <w:rsid w:val="00A9507B"/>
    <w:rsid w:val="00A9609B"/>
    <w:rsid w:val="00A96E65"/>
    <w:rsid w:val="00A97A59"/>
    <w:rsid w:val="00A97C72"/>
    <w:rsid w:val="00AA130E"/>
    <w:rsid w:val="00AA268E"/>
    <w:rsid w:val="00AA310B"/>
    <w:rsid w:val="00AA5A96"/>
    <w:rsid w:val="00AA63D4"/>
    <w:rsid w:val="00AA7D94"/>
    <w:rsid w:val="00AB06E8"/>
    <w:rsid w:val="00AB07DB"/>
    <w:rsid w:val="00AB1CD3"/>
    <w:rsid w:val="00AB2D3E"/>
    <w:rsid w:val="00AB352F"/>
    <w:rsid w:val="00AB3620"/>
    <w:rsid w:val="00AC18C8"/>
    <w:rsid w:val="00AC271A"/>
    <w:rsid w:val="00AC274B"/>
    <w:rsid w:val="00AC4764"/>
    <w:rsid w:val="00AC6D36"/>
    <w:rsid w:val="00AD0CBA"/>
    <w:rsid w:val="00AD177A"/>
    <w:rsid w:val="00AD2087"/>
    <w:rsid w:val="00AD26E2"/>
    <w:rsid w:val="00AD2CEA"/>
    <w:rsid w:val="00AD784C"/>
    <w:rsid w:val="00AE00BA"/>
    <w:rsid w:val="00AE126A"/>
    <w:rsid w:val="00AE1BAE"/>
    <w:rsid w:val="00AE3005"/>
    <w:rsid w:val="00AE3BD5"/>
    <w:rsid w:val="00AE4D93"/>
    <w:rsid w:val="00AE59A0"/>
    <w:rsid w:val="00AF0C57"/>
    <w:rsid w:val="00AF26F3"/>
    <w:rsid w:val="00AF4D54"/>
    <w:rsid w:val="00AF546E"/>
    <w:rsid w:val="00AF5F04"/>
    <w:rsid w:val="00AF611E"/>
    <w:rsid w:val="00AF6691"/>
    <w:rsid w:val="00B00672"/>
    <w:rsid w:val="00B01B4D"/>
    <w:rsid w:val="00B03BD1"/>
    <w:rsid w:val="00B054AB"/>
    <w:rsid w:val="00B062FF"/>
    <w:rsid w:val="00B06571"/>
    <w:rsid w:val="00B068BA"/>
    <w:rsid w:val="00B073B4"/>
    <w:rsid w:val="00B0750C"/>
    <w:rsid w:val="00B07FF7"/>
    <w:rsid w:val="00B10DBB"/>
    <w:rsid w:val="00B120BB"/>
    <w:rsid w:val="00B13851"/>
    <w:rsid w:val="00B13B1C"/>
    <w:rsid w:val="00B13D06"/>
    <w:rsid w:val="00B14780"/>
    <w:rsid w:val="00B21F90"/>
    <w:rsid w:val="00B22291"/>
    <w:rsid w:val="00B22833"/>
    <w:rsid w:val="00B23F9A"/>
    <w:rsid w:val="00B2417B"/>
    <w:rsid w:val="00B249B5"/>
    <w:rsid w:val="00B24E6F"/>
    <w:rsid w:val="00B257A6"/>
    <w:rsid w:val="00B25B9D"/>
    <w:rsid w:val="00B26CB5"/>
    <w:rsid w:val="00B2752E"/>
    <w:rsid w:val="00B277D5"/>
    <w:rsid w:val="00B27881"/>
    <w:rsid w:val="00B307CC"/>
    <w:rsid w:val="00B30B4A"/>
    <w:rsid w:val="00B326B7"/>
    <w:rsid w:val="00B34848"/>
    <w:rsid w:val="00B34E29"/>
    <w:rsid w:val="00B357D4"/>
    <w:rsid w:val="00B3588E"/>
    <w:rsid w:val="00B40A12"/>
    <w:rsid w:val="00B412C6"/>
    <w:rsid w:val="00B41F3D"/>
    <w:rsid w:val="00B4213F"/>
    <w:rsid w:val="00B42FC6"/>
    <w:rsid w:val="00B43043"/>
    <w:rsid w:val="00B431E8"/>
    <w:rsid w:val="00B435AB"/>
    <w:rsid w:val="00B45141"/>
    <w:rsid w:val="00B46DE7"/>
    <w:rsid w:val="00B46EC8"/>
    <w:rsid w:val="00B4787A"/>
    <w:rsid w:val="00B519CD"/>
    <w:rsid w:val="00B5273A"/>
    <w:rsid w:val="00B540AB"/>
    <w:rsid w:val="00B547EE"/>
    <w:rsid w:val="00B57329"/>
    <w:rsid w:val="00B576DF"/>
    <w:rsid w:val="00B60379"/>
    <w:rsid w:val="00B60E61"/>
    <w:rsid w:val="00B62B50"/>
    <w:rsid w:val="00B635B7"/>
    <w:rsid w:val="00B63AE8"/>
    <w:rsid w:val="00B64274"/>
    <w:rsid w:val="00B65950"/>
    <w:rsid w:val="00B66D83"/>
    <w:rsid w:val="00B672C0"/>
    <w:rsid w:val="00B676FD"/>
    <w:rsid w:val="00B67DCA"/>
    <w:rsid w:val="00B67EE6"/>
    <w:rsid w:val="00B72112"/>
    <w:rsid w:val="00B72813"/>
    <w:rsid w:val="00B75646"/>
    <w:rsid w:val="00B75C56"/>
    <w:rsid w:val="00B76237"/>
    <w:rsid w:val="00B86581"/>
    <w:rsid w:val="00B86B01"/>
    <w:rsid w:val="00B87B21"/>
    <w:rsid w:val="00B90729"/>
    <w:rsid w:val="00B907DA"/>
    <w:rsid w:val="00B94CD5"/>
    <w:rsid w:val="00B950BC"/>
    <w:rsid w:val="00B9530A"/>
    <w:rsid w:val="00B9714C"/>
    <w:rsid w:val="00BA29AD"/>
    <w:rsid w:val="00BA33CF"/>
    <w:rsid w:val="00BA3F8D"/>
    <w:rsid w:val="00BA46A1"/>
    <w:rsid w:val="00BB5A0E"/>
    <w:rsid w:val="00BB7A10"/>
    <w:rsid w:val="00BC3E8F"/>
    <w:rsid w:val="00BC57FA"/>
    <w:rsid w:val="00BC60BE"/>
    <w:rsid w:val="00BC69B6"/>
    <w:rsid w:val="00BC7468"/>
    <w:rsid w:val="00BC7D4F"/>
    <w:rsid w:val="00BC7ED7"/>
    <w:rsid w:val="00BD2850"/>
    <w:rsid w:val="00BD34AA"/>
    <w:rsid w:val="00BD4F47"/>
    <w:rsid w:val="00BD741F"/>
    <w:rsid w:val="00BE056A"/>
    <w:rsid w:val="00BE160A"/>
    <w:rsid w:val="00BE243B"/>
    <w:rsid w:val="00BE28D2"/>
    <w:rsid w:val="00BE358D"/>
    <w:rsid w:val="00BE4A64"/>
    <w:rsid w:val="00BE5807"/>
    <w:rsid w:val="00BE5E43"/>
    <w:rsid w:val="00BE6878"/>
    <w:rsid w:val="00BF1964"/>
    <w:rsid w:val="00BF30B2"/>
    <w:rsid w:val="00BF4755"/>
    <w:rsid w:val="00BF557D"/>
    <w:rsid w:val="00BF7448"/>
    <w:rsid w:val="00BF7F58"/>
    <w:rsid w:val="00C01381"/>
    <w:rsid w:val="00C01AB1"/>
    <w:rsid w:val="00C026A0"/>
    <w:rsid w:val="00C02FC0"/>
    <w:rsid w:val="00C06137"/>
    <w:rsid w:val="00C079B8"/>
    <w:rsid w:val="00C10037"/>
    <w:rsid w:val="00C123EA"/>
    <w:rsid w:val="00C12A49"/>
    <w:rsid w:val="00C133EE"/>
    <w:rsid w:val="00C149D0"/>
    <w:rsid w:val="00C16518"/>
    <w:rsid w:val="00C16DEA"/>
    <w:rsid w:val="00C21ED3"/>
    <w:rsid w:val="00C22CA9"/>
    <w:rsid w:val="00C23E93"/>
    <w:rsid w:val="00C26588"/>
    <w:rsid w:val="00C2749A"/>
    <w:rsid w:val="00C27DE9"/>
    <w:rsid w:val="00C30619"/>
    <w:rsid w:val="00C32989"/>
    <w:rsid w:val="00C32FD7"/>
    <w:rsid w:val="00C3323A"/>
    <w:rsid w:val="00C33388"/>
    <w:rsid w:val="00C34167"/>
    <w:rsid w:val="00C3430E"/>
    <w:rsid w:val="00C3457E"/>
    <w:rsid w:val="00C35484"/>
    <w:rsid w:val="00C36DA9"/>
    <w:rsid w:val="00C3786D"/>
    <w:rsid w:val="00C37A69"/>
    <w:rsid w:val="00C4173A"/>
    <w:rsid w:val="00C43139"/>
    <w:rsid w:val="00C45B50"/>
    <w:rsid w:val="00C46C3D"/>
    <w:rsid w:val="00C470DF"/>
    <w:rsid w:val="00C50653"/>
    <w:rsid w:val="00C50DED"/>
    <w:rsid w:val="00C51558"/>
    <w:rsid w:val="00C52707"/>
    <w:rsid w:val="00C52A21"/>
    <w:rsid w:val="00C541B7"/>
    <w:rsid w:val="00C602FF"/>
    <w:rsid w:val="00C61174"/>
    <w:rsid w:val="00C6148F"/>
    <w:rsid w:val="00C621B1"/>
    <w:rsid w:val="00C62F7A"/>
    <w:rsid w:val="00C63B9C"/>
    <w:rsid w:val="00C65508"/>
    <w:rsid w:val="00C65D17"/>
    <w:rsid w:val="00C6636D"/>
    <w:rsid w:val="00C6682F"/>
    <w:rsid w:val="00C67BF4"/>
    <w:rsid w:val="00C7275E"/>
    <w:rsid w:val="00C72D38"/>
    <w:rsid w:val="00C73648"/>
    <w:rsid w:val="00C73B63"/>
    <w:rsid w:val="00C74C5D"/>
    <w:rsid w:val="00C80FBF"/>
    <w:rsid w:val="00C810BF"/>
    <w:rsid w:val="00C82B1B"/>
    <w:rsid w:val="00C82D37"/>
    <w:rsid w:val="00C82E4B"/>
    <w:rsid w:val="00C86042"/>
    <w:rsid w:val="00C863C4"/>
    <w:rsid w:val="00C8746D"/>
    <w:rsid w:val="00C920EA"/>
    <w:rsid w:val="00C9221C"/>
    <w:rsid w:val="00C93C3E"/>
    <w:rsid w:val="00C95576"/>
    <w:rsid w:val="00C9790F"/>
    <w:rsid w:val="00CA12E3"/>
    <w:rsid w:val="00CA1476"/>
    <w:rsid w:val="00CA32BF"/>
    <w:rsid w:val="00CA37F2"/>
    <w:rsid w:val="00CA4C53"/>
    <w:rsid w:val="00CA51AF"/>
    <w:rsid w:val="00CA6611"/>
    <w:rsid w:val="00CA6AE6"/>
    <w:rsid w:val="00CA7190"/>
    <w:rsid w:val="00CA782F"/>
    <w:rsid w:val="00CA7F4F"/>
    <w:rsid w:val="00CB0345"/>
    <w:rsid w:val="00CB187B"/>
    <w:rsid w:val="00CB2835"/>
    <w:rsid w:val="00CB2C9D"/>
    <w:rsid w:val="00CB3285"/>
    <w:rsid w:val="00CB4500"/>
    <w:rsid w:val="00CB5FD8"/>
    <w:rsid w:val="00CB7800"/>
    <w:rsid w:val="00CC0C72"/>
    <w:rsid w:val="00CC2BFD"/>
    <w:rsid w:val="00CC542B"/>
    <w:rsid w:val="00CD3476"/>
    <w:rsid w:val="00CD4613"/>
    <w:rsid w:val="00CD4BE0"/>
    <w:rsid w:val="00CD60AE"/>
    <w:rsid w:val="00CD64DF"/>
    <w:rsid w:val="00CE07A1"/>
    <w:rsid w:val="00CE1E51"/>
    <w:rsid w:val="00CE225F"/>
    <w:rsid w:val="00CF1B96"/>
    <w:rsid w:val="00CF2F50"/>
    <w:rsid w:val="00CF6198"/>
    <w:rsid w:val="00D02919"/>
    <w:rsid w:val="00D03506"/>
    <w:rsid w:val="00D04C61"/>
    <w:rsid w:val="00D05B60"/>
    <w:rsid w:val="00D05B8D"/>
    <w:rsid w:val="00D065A2"/>
    <w:rsid w:val="00D079AA"/>
    <w:rsid w:val="00D07F00"/>
    <w:rsid w:val="00D101D5"/>
    <w:rsid w:val="00D1130F"/>
    <w:rsid w:val="00D17B72"/>
    <w:rsid w:val="00D20366"/>
    <w:rsid w:val="00D227B2"/>
    <w:rsid w:val="00D22C1A"/>
    <w:rsid w:val="00D3185C"/>
    <w:rsid w:val="00D3205F"/>
    <w:rsid w:val="00D322C6"/>
    <w:rsid w:val="00D326B6"/>
    <w:rsid w:val="00D3318E"/>
    <w:rsid w:val="00D33E09"/>
    <w:rsid w:val="00D33E72"/>
    <w:rsid w:val="00D35BD6"/>
    <w:rsid w:val="00D361B5"/>
    <w:rsid w:val="00D36B13"/>
    <w:rsid w:val="00D405AC"/>
    <w:rsid w:val="00D411A2"/>
    <w:rsid w:val="00D4209C"/>
    <w:rsid w:val="00D439C6"/>
    <w:rsid w:val="00D43AE7"/>
    <w:rsid w:val="00D46005"/>
    <w:rsid w:val="00D4606D"/>
    <w:rsid w:val="00D46C92"/>
    <w:rsid w:val="00D50B9C"/>
    <w:rsid w:val="00D52D73"/>
    <w:rsid w:val="00D52E58"/>
    <w:rsid w:val="00D533CB"/>
    <w:rsid w:val="00D533D1"/>
    <w:rsid w:val="00D5445A"/>
    <w:rsid w:val="00D56B20"/>
    <w:rsid w:val="00D5776F"/>
    <w:rsid w:val="00D578B3"/>
    <w:rsid w:val="00D60238"/>
    <w:rsid w:val="00D618F4"/>
    <w:rsid w:val="00D70A22"/>
    <w:rsid w:val="00D714CC"/>
    <w:rsid w:val="00D74A60"/>
    <w:rsid w:val="00D75466"/>
    <w:rsid w:val="00D75EA7"/>
    <w:rsid w:val="00D81ADF"/>
    <w:rsid w:val="00D81F21"/>
    <w:rsid w:val="00D8282F"/>
    <w:rsid w:val="00D864F2"/>
    <w:rsid w:val="00D86786"/>
    <w:rsid w:val="00D92F95"/>
    <w:rsid w:val="00D943F8"/>
    <w:rsid w:val="00D95470"/>
    <w:rsid w:val="00D96B55"/>
    <w:rsid w:val="00DA2619"/>
    <w:rsid w:val="00DA4239"/>
    <w:rsid w:val="00DA503A"/>
    <w:rsid w:val="00DA561F"/>
    <w:rsid w:val="00DA65DE"/>
    <w:rsid w:val="00DA7743"/>
    <w:rsid w:val="00DB0B61"/>
    <w:rsid w:val="00DB1474"/>
    <w:rsid w:val="00DB2962"/>
    <w:rsid w:val="00DB32A4"/>
    <w:rsid w:val="00DB3E03"/>
    <w:rsid w:val="00DB4784"/>
    <w:rsid w:val="00DB52FB"/>
    <w:rsid w:val="00DB55BE"/>
    <w:rsid w:val="00DB55E1"/>
    <w:rsid w:val="00DB5AA0"/>
    <w:rsid w:val="00DC0074"/>
    <w:rsid w:val="00DC013B"/>
    <w:rsid w:val="00DC090B"/>
    <w:rsid w:val="00DC1679"/>
    <w:rsid w:val="00DC219B"/>
    <w:rsid w:val="00DC2CF1"/>
    <w:rsid w:val="00DC2FEF"/>
    <w:rsid w:val="00DC3B79"/>
    <w:rsid w:val="00DC3F4E"/>
    <w:rsid w:val="00DC4FCF"/>
    <w:rsid w:val="00DC50E0"/>
    <w:rsid w:val="00DC5237"/>
    <w:rsid w:val="00DC530B"/>
    <w:rsid w:val="00DC6386"/>
    <w:rsid w:val="00DC782A"/>
    <w:rsid w:val="00DD1130"/>
    <w:rsid w:val="00DD1951"/>
    <w:rsid w:val="00DD26FD"/>
    <w:rsid w:val="00DD487D"/>
    <w:rsid w:val="00DD4E83"/>
    <w:rsid w:val="00DD6628"/>
    <w:rsid w:val="00DD6945"/>
    <w:rsid w:val="00DD6ABB"/>
    <w:rsid w:val="00DE1D25"/>
    <w:rsid w:val="00DE2D04"/>
    <w:rsid w:val="00DE2D93"/>
    <w:rsid w:val="00DE3250"/>
    <w:rsid w:val="00DE451A"/>
    <w:rsid w:val="00DE6028"/>
    <w:rsid w:val="00DE78A3"/>
    <w:rsid w:val="00DF0878"/>
    <w:rsid w:val="00DF1A71"/>
    <w:rsid w:val="00DF2648"/>
    <w:rsid w:val="00DF4428"/>
    <w:rsid w:val="00DF50FC"/>
    <w:rsid w:val="00DF68C7"/>
    <w:rsid w:val="00DF731A"/>
    <w:rsid w:val="00E02CAA"/>
    <w:rsid w:val="00E031FB"/>
    <w:rsid w:val="00E0476C"/>
    <w:rsid w:val="00E05566"/>
    <w:rsid w:val="00E06B75"/>
    <w:rsid w:val="00E10775"/>
    <w:rsid w:val="00E11332"/>
    <w:rsid w:val="00E11352"/>
    <w:rsid w:val="00E12E06"/>
    <w:rsid w:val="00E16E07"/>
    <w:rsid w:val="00E170DC"/>
    <w:rsid w:val="00E17546"/>
    <w:rsid w:val="00E1773F"/>
    <w:rsid w:val="00E210B5"/>
    <w:rsid w:val="00E21952"/>
    <w:rsid w:val="00E2508B"/>
    <w:rsid w:val="00E261B3"/>
    <w:rsid w:val="00E26818"/>
    <w:rsid w:val="00E26B9F"/>
    <w:rsid w:val="00E2788E"/>
    <w:rsid w:val="00E27FFC"/>
    <w:rsid w:val="00E30B15"/>
    <w:rsid w:val="00E33237"/>
    <w:rsid w:val="00E36D59"/>
    <w:rsid w:val="00E40181"/>
    <w:rsid w:val="00E47321"/>
    <w:rsid w:val="00E546C5"/>
    <w:rsid w:val="00E54950"/>
    <w:rsid w:val="00E55363"/>
    <w:rsid w:val="00E56A01"/>
    <w:rsid w:val="00E57D23"/>
    <w:rsid w:val="00E62622"/>
    <w:rsid w:val="00E629A1"/>
    <w:rsid w:val="00E63649"/>
    <w:rsid w:val="00E63BFD"/>
    <w:rsid w:val="00E6794C"/>
    <w:rsid w:val="00E71591"/>
    <w:rsid w:val="00E71CEB"/>
    <w:rsid w:val="00E72204"/>
    <w:rsid w:val="00E7474F"/>
    <w:rsid w:val="00E747DA"/>
    <w:rsid w:val="00E75C65"/>
    <w:rsid w:val="00E80DE3"/>
    <w:rsid w:val="00E82C55"/>
    <w:rsid w:val="00E871FB"/>
    <w:rsid w:val="00E8787E"/>
    <w:rsid w:val="00E9098C"/>
    <w:rsid w:val="00E91993"/>
    <w:rsid w:val="00E92AC3"/>
    <w:rsid w:val="00EA1360"/>
    <w:rsid w:val="00EA2CC7"/>
    <w:rsid w:val="00EA2F6A"/>
    <w:rsid w:val="00EB00E0"/>
    <w:rsid w:val="00EB3528"/>
    <w:rsid w:val="00EB3FA4"/>
    <w:rsid w:val="00EB6C52"/>
    <w:rsid w:val="00EC059F"/>
    <w:rsid w:val="00EC1F24"/>
    <w:rsid w:val="00EC22F6"/>
    <w:rsid w:val="00EC2AB4"/>
    <w:rsid w:val="00EC2CC6"/>
    <w:rsid w:val="00EC40D5"/>
    <w:rsid w:val="00EC7E8E"/>
    <w:rsid w:val="00ED045A"/>
    <w:rsid w:val="00ED0A96"/>
    <w:rsid w:val="00ED2437"/>
    <w:rsid w:val="00ED3A64"/>
    <w:rsid w:val="00ED48B0"/>
    <w:rsid w:val="00ED5B9B"/>
    <w:rsid w:val="00ED6BAD"/>
    <w:rsid w:val="00ED7447"/>
    <w:rsid w:val="00EE00D6"/>
    <w:rsid w:val="00EE1078"/>
    <w:rsid w:val="00EE11E7"/>
    <w:rsid w:val="00EE1488"/>
    <w:rsid w:val="00EE186A"/>
    <w:rsid w:val="00EE29AD"/>
    <w:rsid w:val="00EE3E24"/>
    <w:rsid w:val="00EE4D5D"/>
    <w:rsid w:val="00EE5131"/>
    <w:rsid w:val="00EE60EB"/>
    <w:rsid w:val="00EE706A"/>
    <w:rsid w:val="00EE71A9"/>
    <w:rsid w:val="00EF109B"/>
    <w:rsid w:val="00EF15FC"/>
    <w:rsid w:val="00EF201C"/>
    <w:rsid w:val="00EF2CBE"/>
    <w:rsid w:val="00EF36AF"/>
    <w:rsid w:val="00EF3FCE"/>
    <w:rsid w:val="00EF476E"/>
    <w:rsid w:val="00EF59A3"/>
    <w:rsid w:val="00EF5C20"/>
    <w:rsid w:val="00EF6675"/>
    <w:rsid w:val="00F00F9C"/>
    <w:rsid w:val="00F01E5F"/>
    <w:rsid w:val="00F024F3"/>
    <w:rsid w:val="00F02ABA"/>
    <w:rsid w:val="00F03645"/>
    <w:rsid w:val="00F0437A"/>
    <w:rsid w:val="00F101B8"/>
    <w:rsid w:val="00F10B2C"/>
    <w:rsid w:val="00F11037"/>
    <w:rsid w:val="00F13223"/>
    <w:rsid w:val="00F13C64"/>
    <w:rsid w:val="00F15B84"/>
    <w:rsid w:val="00F16F1B"/>
    <w:rsid w:val="00F17E2C"/>
    <w:rsid w:val="00F2242F"/>
    <w:rsid w:val="00F22BB1"/>
    <w:rsid w:val="00F23481"/>
    <w:rsid w:val="00F24649"/>
    <w:rsid w:val="00F250A9"/>
    <w:rsid w:val="00F267AF"/>
    <w:rsid w:val="00F30FF4"/>
    <w:rsid w:val="00F3122E"/>
    <w:rsid w:val="00F32368"/>
    <w:rsid w:val="00F331AD"/>
    <w:rsid w:val="00F34E87"/>
    <w:rsid w:val="00F35287"/>
    <w:rsid w:val="00F36548"/>
    <w:rsid w:val="00F40A70"/>
    <w:rsid w:val="00F42828"/>
    <w:rsid w:val="00F43A37"/>
    <w:rsid w:val="00F44829"/>
    <w:rsid w:val="00F451AB"/>
    <w:rsid w:val="00F4641B"/>
    <w:rsid w:val="00F46EB8"/>
    <w:rsid w:val="00F50426"/>
    <w:rsid w:val="00F50CD1"/>
    <w:rsid w:val="00F511E4"/>
    <w:rsid w:val="00F52D09"/>
    <w:rsid w:val="00F52E08"/>
    <w:rsid w:val="00F53A66"/>
    <w:rsid w:val="00F53DDD"/>
    <w:rsid w:val="00F545E6"/>
    <w:rsid w:val="00F5462D"/>
    <w:rsid w:val="00F55A82"/>
    <w:rsid w:val="00F55B21"/>
    <w:rsid w:val="00F55E2F"/>
    <w:rsid w:val="00F56EF6"/>
    <w:rsid w:val="00F57504"/>
    <w:rsid w:val="00F60082"/>
    <w:rsid w:val="00F6185B"/>
    <w:rsid w:val="00F61A9F"/>
    <w:rsid w:val="00F61B5F"/>
    <w:rsid w:val="00F642F1"/>
    <w:rsid w:val="00F64696"/>
    <w:rsid w:val="00F65AA9"/>
    <w:rsid w:val="00F66454"/>
    <w:rsid w:val="00F67443"/>
    <w:rsid w:val="00F6751A"/>
    <w:rsid w:val="00F6768F"/>
    <w:rsid w:val="00F7051F"/>
    <w:rsid w:val="00F70C77"/>
    <w:rsid w:val="00F712D8"/>
    <w:rsid w:val="00F71851"/>
    <w:rsid w:val="00F72C2C"/>
    <w:rsid w:val="00F757EA"/>
    <w:rsid w:val="00F76CAB"/>
    <w:rsid w:val="00F772C6"/>
    <w:rsid w:val="00F815B5"/>
    <w:rsid w:val="00F84FA0"/>
    <w:rsid w:val="00F85195"/>
    <w:rsid w:val="00F85AFC"/>
    <w:rsid w:val="00F868E3"/>
    <w:rsid w:val="00F92BA8"/>
    <w:rsid w:val="00F938BA"/>
    <w:rsid w:val="00F945EC"/>
    <w:rsid w:val="00F95B34"/>
    <w:rsid w:val="00F9695F"/>
    <w:rsid w:val="00F97919"/>
    <w:rsid w:val="00FA2C46"/>
    <w:rsid w:val="00FA3525"/>
    <w:rsid w:val="00FA5A53"/>
    <w:rsid w:val="00FB21D2"/>
    <w:rsid w:val="00FB2551"/>
    <w:rsid w:val="00FB4769"/>
    <w:rsid w:val="00FB4CDA"/>
    <w:rsid w:val="00FB60CF"/>
    <w:rsid w:val="00FB6481"/>
    <w:rsid w:val="00FB6D36"/>
    <w:rsid w:val="00FC0965"/>
    <w:rsid w:val="00FC0F81"/>
    <w:rsid w:val="00FC252F"/>
    <w:rsid w:val="00FC395C"/>
    <w:rsid w:val="00FC554F"/>
    <w:rsid w:val="00FC5E8E"/>
    <w:rsid w:val="00FD3766"/>
    <w:rsid w:val="00FD47C4"/>
    <w:rsid w:val="00FD6C30"/>
    <w:rsid w:val="00FD70CD"/>
    <w:rsid w:val="00FD722A"/>
    <w:rsid w:val="00FE2DCF"/>
    <w:rsid w:val="00FE397F"/>
    <w:rsid w:val="00FE3FA7"/>
    <w:rsid w:val="00FE4FC3"/>
    <w:rsid w:val="00FE54BA"/>
    <w:rsid w:val="00FE5686"/>
    <w:rsid w:val="00FE7913"/>
    <w:rsid w:val="00FF2A4E"/>
    <w:rsid w:val="00FF2FCE"/>
    <w:rsid w:val="00FF4DE4"/>
    <w:rsid w:val="00FF4F7D"/>
    <w:rsid w:val="00FF54DF"/>
    <w:rsid w:val="00FF6D9D"/>
    <w:rsid w:val="00FF6DF3"/>
    <w:rsid w:val="00FF74B0"/>
    <w:rsid w:val="00FF7866"/>
    <w:rsid w:val="00FF7D77"/>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27074E"/>
  <w15:docId w15:val="{09B4F83E-34BB-46E8-BF63-59F00469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TOCHeading">
    <w:name w:val="TOC Heading"/>
    <w:basedOn w:val="Heading1"/>
    <w:next w:val="Normal"/>
    <w:uiPriority w:val="39"/>
    <w:unhideWhenUsed/>
    <w:qFormat/>
    <w:rsid w:val="00383E64"/>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customStyle="1" w:styleId="DraftHeading2">
    <w:name w:val="Draft Heading 2"/>
    <w:basedOn w:val="Normal"/>
    <w:next w:val="Normal"/>
    <w:rsid w:val="00140D4C"/>
    <w:pPr>
      <w:overflowPunct w:val="0"/>
      <w:autoSpaceDE w:val="0"/>
      <w:autoSpaceDN w:val="0"/>
      <w:adjustRightInd w:val="0"/>
      <w:spacing w:before="120" w:after="0" w:line="240" w:lineRule="auto"/>
      <w:textAlignment w:val="baseline"/>
    </w:pPr>
    <w:rPr>
      <w:rFonts w:ascii="Times New Roman" w:hAnsi="Times New Roman"/>
      <w:sz w:val="24"/>
    </w:rPr>
  </w:style>
  <w:style w:type="paragraph" w:customStyle="1" w:styleId="DraftHeading3">
    <w:name w:val="Draft Heading 3"/>
    <w:basedOn w:val="Normal"/>
    <w:next w:val="Normal"/>
    <w:rsid w:val="00140D4C"/>
    <w:pPr>
      <w:overflowPunct w:val="0"/>
      <w:autoSpaceDE w:val="0"/>
      <w:autoSpaceDN w:val="0"/>
      <w:adjustRightInd w:val="0"/>
      <w:spacing w:before="120" w:after="0" w:line="240" w:lineRule="auto"/>
      <w:textAlignment w:val="baseline"/>
    </w:pPr>
    <w:rPr>
      <w:rFonts w:ascii="Times New Roman" w:hAnsi="Times New Roman"/>
      <w:sz w:val="24"/>
    </w:rPr>
  </w:style>
  <w:style w:type="paragraph" w:customStyle="1" w:styleId="DraftHeading4">
    <w:name w:val="Draft Heading 4"/>
    <w:basedOn w:val="Normal"/>
    <w:next w:val="Normal"/>
    <w:rsid w:val="00140D4C"/>
    <w:pPr>
      <w:overflowPunct w:val="0"/>
      <w:autoSpaceDE w:val="0"/>
      <w:autoSpaceDN w:val="0"/>
      <w:adjustRightInd w:val="0"/>
      <w:spacing w:before="120" w:after="0" w:line="240" w:lineRule="auto"/>
      <w:textAlignment w:val="baseline"/>
    </w:pPr>
    <w:rPr>
      <w:rFonts w:ascii="Times New Roman" w:hAnsi="Times New Roman"/>
      <w:sz w:val="24"/>
    </w:rPr>
  </w:style>
  <w:style w:type="paragraph" w:customStyle="1" w:styleId="DraftHeading5">
    <w:name w:val="Draft Heading 5"/>
    <w:basedOn w:val="Normal"/>
    <w:next w:val="Normal"/>
    <w:rsid w:val="00140D4C"/>
    <w:pPr>
      <w:overflowPunct w:val="0"/>
      <w:autoSpaceDE w:val="0"/>
      <w:autoSpaceDN w:val="0"/>
      <w:adjustRightInd w:val="0"/>
      <w:spacing w:before="120" w:after="0" w:line="240" w:lineRule="auto"/>
      <w:textAlignment w:val="baseline"/>
    </w:pPr>
    <w:rPr>
      <w:rFonts w:ascii="Times New Roman" w:hAnsi="Times New Roman"/>
      <w:sz w:val="24"/>
    </w:rPr>
  </w:style>
  <w:style w:type="paragraph" w:customStyle="1" w:styleId="SideNote">
    <w:name w:val="Side Note"/>
    <w:basedOn w:val="Normal"/>
    <w:rsid w:val="00140D4C"/>
    <w:pPr>
      <w:framePr w:w="964" w:h="340" w:hSpace="284" w:wrap="around" w:vAnchor="text" w:hAnchor="page" w:xAlign="outside" w:y="1"/>
      <w:suppressLineNumbers/>
      <w:overflowPunct w:val="0"/>
      <w:autoSpaceDE w:val="0"/>
      <w:autoSpaceDN w:val="0"/>
      <w:adjustRightInd w:val="0"/>
      <w:spacing w:before="120" w:after="0" w:line="240" w:lineRule="auto"/>
      <w:textAlignment w:val="baseline"/>
    </w:pPr>
    <w:rPr>
      <w:b/>
      <w:spacing w:val="-10"/>
      <w:sz w:val="16"/>
    </w:rPr>
  </w:style>
  <w:style w:type="paragraph" w:styleId="NormalWeb">
    <w:name w:val="Normal (Web)"/>
    <w:basedOn w:val="Normal"/>
    <w:uiPriority w:val="99"/>
    <w:semiHidden/>
    <w:unhideWhenUsed/>
    <w:rsid w:val="006E6B60"/>
    <w:rPr>
      <w:rFonts w:ascii="Times New Roman" w:hAnsi="Times New Roman"/>
      <w:sz w:val="24"/>
      <w:szCs w:val="24"/>
    </w:rPr>
  </w:style>
  <w:style w:type="table" w:customStyle="1" w:styleId="TableGrid1">
    <w:name w:val="Table Grid1"/>
    <w:basedOn w:val="TableNormal"/>
    <w:next w:val="TableGrid"/>
    <w:uiPriority w:val="39"/>
    <w:rsid w:val="00CE07A1"/>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Numbersdigit1">
    <w:name w:val="ZZ Numbers digit1"/>
    <w:rsid w:val="00DD26FD"/>
  </w:style>
  <w:style w:type="character" w:customStyle="1" w:styleId="FooterChar">
    <w:name w:val="Footer Char"/>
    <w:basedOn w:val="DefaultParagraphFont"/>
    <w:link w:val="Footer"/>
    <w:uiPriority w:val="99"/>
    <w:rsid w:val="00633360"/>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60678">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86274396">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rtregulation@health.vic.gov.au" TargetMode="External"/><Relationship Id="rId3" Type="http://schemas.openxmlformats.org/officeDocument/2006/relationships/customXml" Target="../customXml/item3.xml"/><Relationship Id="rId21" Type="http://schemas.openxmlformats.org/officeDocument/2006/relationships/hyperlink" Target="https://www.health.vic.gov.au/assisted-reproduction/assisted-reproductive-treatment-regulatio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assisted-reproduction/assisted-reproductive-treatment-regulation" TargetMode="External"/><Relationship Id="rId2" Type="http://schemas.openxmlformats.org/officeDocument/2006/relationships/customXml" Target="../customXml/item2.xml"/><Relationship Id="rId16" Type="http://schemas.openxmlformats.org/officeDocument/2006/relationships/hyperlink" Target="mailto:dcr@health.vic.gov.au" TargetMode="External"/><Relationship Id="rId20" Type="http://schemas.openxmlformats.org/officeDocument/2006/relationships/hyperlink" Target="mailto:artregulation@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rtregulation@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21" ma:contentTypeDescription="Create a new document." ma:contentTypeScope="" ma:versionID="25c0cb4493686292017e0011f37e2c2f">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5cf05d00cb36c787b8f6350b6f43c63a"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4:TaxCatchAll" minOccurs="0"/>
                <xsd:element ref="ns2:Month" minOccurs="0"/>
                <xsd:element ref="ns2:typeofdoc" minOccurs="0"/>
                <xsd:element ref="ns2:MediaLengthInSeconds"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onth" ma:index="23" nillable="true" ma:displayName="Month" ma:format="Dropdown" ma:internalName="Month" ma:percentage="FALSE">
      <xsd:simpleType>
        <xsd:restriction base="dms:Number"/>
      </xsd:simpleType>
    </xsd:element>
    <xsd:element name="typeofdoc" ma:index="24" nillable="true" ma:displayName="type of doc" ma:format="Dropdown" ma:internalName="typeofdoc">
      <xsd:simpleType>
        <xsd:restriction base="dms:Choice">
          <xsd:enumeration value="Meeting"/>
          <xsd:enumeration value="Policy"/>
          <xsd:enumeration value="Assessment"/>
          <xsd:enumeration value="Brief"/>
          <xsd:enumeration value="Memo"/>
          <xsd:enumeration value="Choice 6"/>
          <xsd:enumeration value="Choice 7"/>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Status" ma:index="26" nillable="true" ma:displayName="Status" ma:format="Dropdown" ma:internalName="Status">
      <xsd:simpleType>
        <xsd:restriction base="dms:Choice">
          <xsd:enumeration value="checked"/>
          <xsd:enumeration value="Choice 2"/>
          <xsd:enumeration value="Choice 3"/>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2409e2-2430-4440-bc43-3241d48961eb}"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ypeofdoc xmlns="14671b8e-e891-4910-86ff-35e0958d089d" xsi:nil="true"/>
    <lcf76f155ced4ddcb4097134ff3c332f xmlns="14671b8e-e891-4910-86ff-35e0958d089d">
      <Terms xmlns="http://schemas.microsoft.com/office/infopath/2007/PartnerControls"/>
    </lcf76f155ced4ddcb4097134ff3c332f>
    <TaxCatchAll xmlns="5ce0f2b5-5be5-4508-bce9-d7011ece0659" xsi:nil="true"/>
    <Status xmlns="14671b8e-e891-4910-86ff-35e0958d089d" xsi:nil="true"/>
    <Month xmlns="14671b8e-e891-4910-86ff-35e0958d089d" xsi:nil="true"/>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08DA79A3-EF6D-4BE7-8E3C-C00EC2DE2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4671b8e-e891-4910-86ff-35e0958d089d"/>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3284</Words>
  <Characters>18724</Characters>
  <Application>Microsoft Office Word</Application>
  <DocSecurity>8</DocSecurity>
  <Lines>156</Lines>
  <Paragraphs>43</Paragraphs>
  <ScaleCrop>false</ScaleCrop>
  <HeadingPairs>
    <vt:vector size="2" baseType="variant">
      <vt:variant>
        <vt:lpstr>Title</vt:lpstr>
      </vt:variant>
      <vt:variant>
        <vt:i4>1</vt:i4>
      </vt:variant>
    </vt:vector>
  </HeadingPairs>
  <TitlesOfParts>
    <vt:vector size="1" baseType="lpstr">
      <vt:lpstr>Movement of donated gametes and embryos formed from donated gametes into Victoria</vt:lpstr>
    </vt:vector>
  </TitlesOfParts>
  <Manager/>
  <Company>Victoria State Government, Department of Health</Company>
  <LinksUpToDate>false</LinksUpToDate>
  <CharactersWithSpaces>21965</CharactersWithSpaces>
  <SharedDoc>false</SharedDoc>
  <HyperlinkBase/>
  <HLinks>
    <vt:vector size="84" baseType="variant">
      <vt:variant>
        <vt:i4>3342461</vt:i4>
      </vt:variant>
      <vt:variant>
        <vt:i4>69</vt:i4>
      </vt:variant>
      <vt:variant>
        <vt:i4>0</vt:i4>
      </vt:variant>
      <vt:variant>
        <vt:i4>5</vt:i4>
      </vt:variant>
      <vt:variant>
        <vt:lpwstr>https://www.health.vic.gov.au/assisted-reproduction/assisted-reproductive-treatment-regulation</vt:lpwstr>
      </vt:variant>
      <vt:variant>
        <vt:lpwstr/>
      </vt:variant>
      <vt:variant>
        <vt:i4>2162718</vt:i4>
      </vt:variant>
      <vt:variant>
        <vt:i4>66</vt:i4>
      </vt:variant>
      <vt:variant>
        <vt:i4>0</vt:i4>
      </vt:variant>
      <vt:variant>
        <vt:i4>5</vt:i4>
      </vt:variant>
      <vt:variant>
        <vt:lpwstr>mailto:artregulation@health.vic.gov.au</vt:lpwstr>
      </vt:variant>
      <vt:variant>
        <vt:lpwstr/>
      </vt:variant>
      <vt:variant>
        <vt:i4>2162718</vt:i4>
      </vt:variant>
      <vt:variant>
        <vt:i4>63</vt:i4>
      </vt:variant>
      <vt:variant>
        <vt:i4>0</vt:i4>
      </vt:variant>
      <vt:variant>
        <vt:i4>5</vt:i4>
      </vt:variant>
      <vt:variant>
        <vt:lpwstr>mailto:artregulation@health.vic.gov.au</vt:lpwstr>
      </vt:variant>
      <vt:variant>
        <vt:lpwstr/>
      </vt:variant>
      <vt:variant>
        <vt:i4>2162718</vt:i4>
      </vt:variant>
      <vt:variant>
        <vt:i4>60</vt:i4>
      </vt:variant>
      <vt:variant>
        <vt:i4>0</vt:i4>
      </vt:variant>
      <vt:variant>
        <vt:i4>5</vt:i4>
      </vt:variant>
      <vt:variant>
        <vt:lpwstr>mailto:artregulation@health.vic.gov.au</vt:lpwstr>
      </vt:variant>
      <vt:variant>
        <vt:lpwstr/>
      </vt:variant>
      <vt:variant>
        <vt:i4>3342461</vt:i4>
      </vt:variant>
      <vt:variant>
        <vt:i4>57</vt:i4>
      </vt:variant>
      <vt:variant>
        <vt:i4>0</vt:i4>
      </vt:variant>
      <vt:variant>
        <vt:i4>5</vt:i4>
      </vt:variant>
      <vt:variant>
        <vt:lpwstr>https://www.health.vic.gov.au/assisted-reproduction/assisted-reproductive-treatment-regulation</vt:lpwstr>
      </vt:variant>
      <vt:variant>
        <vt:lpwstr/>
      </vt:variant>
      <vt:variant>
        <vt:i4>5505133</vt:i4>
      </vt:variant>
      <vt:variant>
        <vt:i4>54</vt:i4>
      </vt:variant>
      <vt:variant>
        <vt:i4>0</vt:i4>
      </vt:variant>
      <vt:variant>
        <vt:i4>5</vt:i4>
      </vt:variant>
      <vt:variant>
        <vt:lpwstr>mailto:dcr@health.vic.gov.au</vt:lpwstr>
      </vt:variant>
      <vt:variant>
        <vt:lpwstr/>
      </vt:variant>
      <vt:variant>
        <vt:i4>1507376</vt:i4>
      </vt:variant>
      <vt:variant>
        <vt:i4>47</vt:i4>
      </vt:variant>
      <vt:variant>
        <vt:i4>0</vt:i4>
      </vt:variant>
      <vt:variant>
        <vt:i4>5</vt:i4>
      </vt:variant>
      <vt:variant>
        <vt:lpwstr/>
      </vt:variant>
      <vt:variant>
        <vt:lpwstr>_Toc191911117</vt:lpwstr>
      </vt:variant>
      <vt:variant>
        <vt:i4>1507376</vt:i4>
      </vt:variant>
      <vt:variant>
        <vt:i4>41</vt:i4>
      </vt:variant>
      <vt:variant>
        <vt:i4>0</vt:i4>
      </vt:variant>
      <vt:variant>
        <vt:i4>5</vt:i4>
      </vt:variant>
      <vt:variant>
        <vt:lpwstr/>
      </vt:variant>
      <vt:variant>
        <vt:lpwstr>_Toc191911116</vt:lpwstr>
      </vt:variant>
      <vt:variant>
        <vt:i4>1507376</vt:i4>
      </vt:variant>
      <vt:variant>
        <vt:i4>35</vt:i4>
      </vt:variant>
      <vt:variant>
        <vt:i4>0</vt:i4>
      </vt:variant>
      <vt:variant>
        <vt:i4>5</vt:i4>
      </vt:variant>
      <vt:variant>
        <vt:lpwstr/>
      </vt:variant>
      <vt:variant>
        <vt:lpwstr>_Toc191911115</vt:lpwstr>
      </vt:variant>
      <vt:variant>
        <vt:i4>1507376</vt:i4>
      </vt:variant>
      <vt:variant>
        <vt:i4>29</vt:i4>
      </vt:variant>
      <vt:variant>
        <vt:i4>0</vt:i4>
      </vt:variant>
      <vt:variant>
        <vt:i4>5</vt:i4>
      </vt:variant>
      <vt:variant>
        <vt:lpwstr/>
      </vt:variant>
      <vt:variant>
        <vt:lpwstr>_Toc191911114</vt:lpwstr>
      </vt:variant>
      <vt:variant>
        <vt:i4>1507376</vt:i4>
      </vt:variant>
      <vt:variant>
        <vt:i4>23</vt:i4>
      </vt:variant>
      <vt:variant>
        <vt:i4>0</vt:i4>
      </vt:variant>
      <vt:variant>
        <vt:i4>5</vt:i4>
      </vt:variant>
      <vt:variant>
        <vt:lpwstr/>
      </vt:variant>
      <vt:variant>
        <vt:lpwstr>_Toc191911113</vt:lpwstr>
      </vt:variant>
      <vt:variant>
        <vt:i4>1507376</vt:i4>
      </vt:variant>
      <vt:variant>
        <vt:i4>17</vt:i4>
      </vt:variant>
      <vt:variant>
        <vt:i4>0</vt:i4>
      </vt:variant>
      <vt:variant>
        <vt:i4>5</vt:i4>
      </vt:variant>
      <vt:variant>
        <vt:lpwstr/>
      </vt:variant>
      <vt:variant>
        <vt:lpwstr>_Toc191911112</vt:lpwstr>
      </vt:variant>
      <vt:variant>
        <vt:i4>1507376</vt:i4>
      </vt:variant>
      <vt:variant>
        <vt:i4>11</vt:i4>
      </vt:variant>
      <vt:variant>
        <vt:i4>0</vt:i4>
      </vt:variant>
      <vt:variant>
        <vt:i4>5</vt:i4>
      </vt:variant>
      <vt:variant>
        <vt:lpwstr/>
      </vt:variant>
      <vt:variant>
        <vt:lpwstr>_Toc191911111</vt:lpwstr>
      </vt:variant>
      <vt:variant>
        <vt:i4>1507376</vt:i4>
      </vt:variant>
      <vt:variant>
        <vt:i4>5</vt:i4>
      </vt:variant>
      <vt:variant>
        <vt:i4>0</vt:i4>
      </vt:variant>
      <vt:variant>
        <vt:i4>5</vt:i4>
      </vt:variant>
      <vt:variant>
        <vt:lpwstr/>
      </vt:variant>
      <vt:variant>
        <vt:lpwstr>_Toc191911110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Movement of donated gametes and embryos formed from donated gametes into Victoria</dc:title>
  <dc:subject/>
  <dc:creator>Devon Harrison (Health)</dc:creator>
  <cp:keywords/>
  <dc:description/>
  <cp:lastModifiedBy>Sarah Luscombe (Health)</cp:lastModifiedBy>
  <cp:revision>2</cp:revision>
  <cp:lastPrinted>2020-03-30T03:28:00Z</cp:lastPrinted>
  <dcterms:created xsi:type="dcterms:W3CDTF">2025-03-31T01:38:00Z</dcterms:created>
  <dcterms:modified xsi:type="dcterms:W3CDTF">2025-03-31T01:38:00Z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GrammarlyDocumentId">
    <vt:lpwstr>8292fd265b037cd9f9287881f1219d55d9ac963ef88c36cc805026f258879e41</vt:lpwstr>
  </property>
</Properties>
</file>