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9F862" w14:textId="77777777" w:rsidR="00056EC4" w:rsidRDefault="00E9042A" w:rsidP="00056EC4">
      <w:pPr>
        <w:pStyle w:val="Body"/>
      </w:pPr>
      <w:r>
        <w:rPr>
          <w:noProof/>
          <w:color w:val="2B579A"/>
          <w:shd w:val="clear" w:color="auto" w:fill="E6E6E6"/>
        </w:rPr>
        <w:drawing>
          <wp:anchor distT="0" distB="0" distL="114300" distR="114300" simplePos="0" relativeHeight="251658243" behindDoc="1" locked="1" layoutInCell="1" allowOverlap="0" wp14:anchorId="4A0AC784" wp14:editId="09495053">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A1D490D" w14:textId="77777777" w:rsidTr="27C91B27">
        <w:trPr>
          <w:cantSplit/>
        </w:trPr>
        <w:tc>
          <w:tcPr>
            <w:tcW w:w="0" w:type="auto"/>
            <w:tcMar>
              <w:top w:w="0" w:type="dxa"/>
              <w:left w:w="0" w:type="dxa"/>
              <w:right w:w="0" w:type="dxa"/>
            </w:tcMar>
          </w:tcPr>
          <w:p w14:paraId="170A8858" w14:textId="59F25559" w:rsidR="00AD784C" w:rsidRPr="00431F42" w:rsidRDefault="2C9C763A" w:rsidP="00431F42">
            <w:pPr>
              <w:pStyle w:val="Documenttitle"/>
            </w:pPr>
            <w:r>
              <w:t>Radiation Management Plan</w:t>
            </w:r>
          </w:p>
        </w:tc>
      </w:tr>
      <w:tr w:rsidR="00AD784C" w14:paraId="22C8B6E2" w14:textId="77777777" w:rsidTr="27C91B27">
        <w:trPr>
          <w:cantSplit/>
        </w:trPr>
        <w:tc>
          <w:tcPr>
            <w:tcW w:w="0" w:type="auto"/>
          </w:tcPr>
          <w:p w14:paraId="20882A3A" w14:textId="354A36D4" w:rsidR="00386109" w:rsidRPr="00A1389F" w:rsidRDefault="00551A40" w:rsidP="009315BE">
            <w:pPr>
              <w:pStyle w:val="Documentsubtitle"/>
            </w:pPr>
            <w:r>
              <w:t>Template –</w:t>
            </w:r>
            <w:r w:rsidR="002F0374">
              <w:t xml:space="preserve"> Cabinet X-ray Apparatus</w:t>
            </w:r>
          </w:p>
        </w:tc>
      </w:tr>
      <w:tr w:rsidR="00430393" w14:paraId="2EBED8F6" w14:textId="77777777" w:rsidTr="27C91B27">
        <w:trPr>
          <w:cantSplit/>
        </w:trPr>
        <w:tc>
          <w:tcPr>
            <w:tcW w:w="0" w:type="auto"/>
          </w:tcPr>
          <w:p w14:paraId="091CBE58" w14:textId="77777777" w:rsidR="00430393" w:rsidRDefault="007B4DA4" w:rsidP="00430393">
            <w:pPr>
              <w:pStyle w:val="Bannermarking"/>
            </w:pPr>
            <w:fldSimple w:instr=" FILLIN  &quot;Type the protective marking&quot; \d OFFICIAL \o  \* MERGEFORMAT ">
              <w:r w:rsidR="00551A40">
                <w:t>OFFICIAL</w:t>
              </w:r>
            </w:fldSimple>
          </w:p>
        </w:tc>
      </w:tr>
    </w:tbl>
    <w:p w14:paraId="6A962889" w14:textId="77777777" w:rsidR="00FE4081" w:rsidRDefault="00FE4081" w:rsidP="00FE4081">
      <w:pPr>
        <w:pStyle w:val="Body"/>
      </w:pPr>
    </w:p>
    <w:p w14:paraId="1D9E0170"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0130F1" w14:textId="1F5FB415" w:rsidR="00721804" w:rsidRDefault="00F92941" w:rsidP="002365B4">
      <w:pPr>
        <w:pStyle w:val="TOCheadingreport"/>
      </w:pPr>
      <w:r>
        <w:lastRenderedPageBreak/>
        <w:t>How to use this template</w:t>
      </w:r>
    </w:p>
    <w:p w14:paraId="3A0C4249" w14:textId="59E6AF7D" w:rsidR="00CA29EC" w:rsidRDefault="00A963F0" w:rsidP="00F92941">
      <w:pPr>
        <w:pStyle w:val="Body"/>
      </w:pPr>
      <w:r>
        <w:t>A Radiation Management Plan</w:t>
      </w:r>
      <w:r w:rsidR="00D96005">
        <w:t xml:space="preserve"> (RMP)</w:t>
      </w:r>
      <w:r>
        <w:t xml:space="preserve"> is a mandatory requirement for </w:t>
      </w:r>
      <w:r w:rsidR="00B1728C">
        <w:t xml:space="preserve">the </w:t>
      </w:r>
      <w:r w:rsidR="00CA29EC">
        <w:t>following:</w:t>
      </w:r>
    </w:p>
    <w:p w14:paraId="276C11E6" w14:textId="5B7B39AC" w:rsidR="00CA29EC" w:rsidRDefault="009E4FE9" w:rsidP="00CA29EC">
      <w:pPr>
        <w:pStyle w:val="Body"/>
        <w:numPr>
          <w:ilvl w:val="0"/>
          <w:numId w:val="41"/>
        </w:numPr>
      </w:pPr>
      <w:r>
        <w:t>N</w:t>
      </w:r>
      <w:r w:rsidR="008C6CE5">
        <w:t>ew</w:t>
      </w:r>
      <w:r>
        <w:t xml:space="preserve"> radiation management</w:t>
      </w:r>
      <w:r w:rsidR="008C6CE5">
        <w:t xml:space="preserve"> licence</w:t>
      </w:r>
      <w:r>
        <w:t>.</w:t>
      </w:r>
    </w:p>
    <w:p w14:paraId="14BDD769" w14:textId="74E6EA56" w:rsidR="00CA29EC" w:rsidRDefault="009E4FE9" w:rsidP="00CA29EC">
      <w:pPr>
        <w:pStyle w:val="Body"/>
        <w:numPr>
          <w:ilvl w:val="0"/>
          <w:numId w:val="41"/>
        </w:numPr>
      </w:pPr>
      <w:r>
        <w:t>Application to vary and existing management licence.</w:t>
      </w:r>
    </w:p>
    <w:p w14:paraId="1EA1BF79" w14:textId="59B8D9E8" w:rsidR="00CA29EC" w:rsidRDefault="009E4FE9" w:rsidP="00CA29EC">
      <w:pPr>
        <w:pStyle w:val="Body"/>
        <w:numPr>
          <w:ilvl w:val="0"/>
          <w:numId w:val="41"/>
        </w:numPr>
      </w:pPr>
      <w:r>
        <w:t xml:space="preserve">Application to </w:t>
      </w:r>
      <w:r w:rsidR="00CA29EC">
        <w:t>transfer</w:t>
      </w:r>
      <w:r>
        <w:t xml:space="preserve"> an existing </w:t>
      </w:r>
      <w:r w:rsidR="00B54F7E">
        <w:t xml:space="preserve">management licence to a new licence holder. </w:t>
      </w:r>
      <w:r w:rsidR="00CA29EC">
        <w:t xml:space="preserve"> </w:t>
      </w:r>
    </w:p>
    <w:p w14:paraId="577431D6" w14:textId="4386D201" w:rsidR="00CA29EC" w:rsidRDefault="00D96005" w:rsidP="00CA29EC">
      <w:pPr>
        <w:pStyle w:val="Body"/>
      </w:pPr>
      <w:r>
        <w:t xml:space="preserve">The minimum requirements for </w:t>
      </w:r>
      <w:r w:rsidR="00BB4579">
        <w:t xml:space="preserve">an </w:t>
      </w:r>
      <w:r>
        <w:t xml:space="preserve">RMP can be found on </w:t>
      </w:r>
      <w:r w:rsidR="00870BEB">
        <w:t xml:space="preserve">the </w:t>
      </w:r>
      <w:hyperlink r:id="rId18" w:history="1">
        <w:r w:rsidR="0089157E" w:rsidRPr="00E842B6">
          <w:rPr>
            <w:rStyle w:val="Hyperlink"/>
          </w:rPr>
          <w:t>d</w:t>
        </w:r>
        <w:r w:rsidR="00870BEB" w:rsidRPr="00E842B6">
          <w:rPr>
            <w:rStyle w:val="Hyperlink"/>
          </w:rPr>
          <w:t>epartment website</w:t>
        </w:r>
      </w:hyperlink>
      <w:r w:rsidR="00870BEB">
        <w:t xml:space="preserve">. </w:t>
      </w:r>
      <w:r w:rsidR="00B54F7E">
        <w:t xml:space="preserve">Additional </w:t>
      </w:r>
      <w:r w:rsidR="00F836DD">
        <w:t xml:space="preserve">requirements can also be found on the </w:t>
      </w:r>
      <w:hyperlink r:id="rId19" w:history="1">
        <w:r w:rsidR="00F836DD" w:rsidRPr="007B4DA4">
          <w:rPr>
            <w:rStyle w:val="Hyperlink"/>
          </w:rPr>
          <w:t xml:space="preserve">sector specific </w:t>
        </w:r>
        <w:r w:rsidR="002F0374" w:rsidRPr="007B4DA4">
          <w:rPr>
            <w:rStyle w:val="Hyperlink"/>
          </w:rPr>
          <w:t xml:space="preserve">Cabinet </w:t>
        </w:r>
        <w:r w:rsidR="007B4DA4">
          <w:rPr>
            <w:rStyle w:val="Hyperlink"/>
          </w:rPr>
          <w:t>X</w:t>
        </w:r>
        <w:r w:rsidR="002F0374" w:rsidRPr="007B4DA4">
          <w:rPr>
            <w:rStyle w:val="Hyperlink"/>
          </w:rPr>
          <w:t>-ray</w:t>
        </w:r>
      </w:hyperlink>
      <w:r w:rsidR="00F836DD">
        <w:t xml:space="preserve"> </w:t>
      </w:r>
      <w:r w:rsidR="004F67B3">
        <w:t xml:space="preserve">section of the website. </w:t>
      </w:r>
      <w:r w:rsidR="00870BEB">
        <w:t xml:space="preserve">This template </w:t>
      </w:r>
      <w:r w:rsidR="004F67B3">
        <w:t xml:space="preserve">includes the minimum requirements for a </w:t>
      </w:r>
      <w:r w:rsidR="00577C16">
        <w:t>cabinet x-ray</w:t>
      </w:r>
      <w:r w:rsidR="004F67B3">
        <w:t xml:space="preserve"> practice RMP and </w:t>
      </w:r>
      <w:r w:rsidR="00870BEB">
        <w:t>has been provided to assist</w:t>
      </w:r>
      <w:r w:rsidR="00577C16">
        <w:t xml:space="preserve"> </w:t>
      </w:r>
      <w:r w:rsidR="00870BEB">
        <w:t xml:space="preserve">radiation management licence holders in preparing their RMP. </w:t>
      </w:r>
    </w:p>
    <w:p w14:paraId="586AD1B6" w14:textId="04010D81" w:rsidR="00ED4FE1" w:rsidRDefault="00ED4FE1" w:rsidP="00CA29EC">
      <w:pPr>
        <w:pStyle w:val="Body"/>
      </w:pPr>
      <w:r>
        <w:t xml:space="preserve">This template RMP has been divided into sections. Each section is accompanied by </w:t>
      </w:r>
      <w:r w:rsidR="00CE720D">
        <w:t>guidance text</w:t>
      </w:r>
      <w:r w:rsidR="00E805DC">
        <w:t xml:space="preserve">. </w:t>
      </w:r>
      <w:r w:rsidR="00CE720D">
        <w:t xml:space="preserve"> </w:t>
      </w:r>
      <w:r w:rsidR="00E805DC">
        <w:t xml:space="preserve">The content of each section will depend in your </w:t>
      </w:r>
      <w:proofErr w:type="gramStart"/>
      <w:r w:rsidR="00E805DC">
        <w:t xml:space="preserve">particular </w:t>
      </w:r>
      <w:r w:rsidR="00520680">
        <w:t>company</w:t>
      </w:r>
      <w:proofErr w:type="gramEnd"/>
      <w:r w:rsidR="00520680">
        <w:t xml:space="preserve"> </w:t>
      </w:r>
      <w:r w:rsidR="00307DF5">
        <w:t>structure,</w:t>
      </w:r>
      <w:r w:rsidR="00520680">
        <w:t xml:space="preserve"> the apparatus you use and the procedures you have implemented. </w:t>
      </w:r>
      <w:r w:rsidR="003C25F8">
        <w:t xml:space="preserve">Please read the guidance text and provide the </w:t>
      </w:r>
      <w:r w:rsidR="004F6834">
        <w:t xml:space="preserve">necessary </w:t>
      </w:r>
      <w:r w:rsidR="003C25F8">
        <w:t>information</w:t>
      </w:r>
      <w:r w:rsidR="004F6834">
        <w:t xml:space="preserve">. The RMP will not be accepted if the template has not been completed in full.  </w:t>
      </w:r>
      <w:r w:rsidR="003C25F8">
        <w:t xml:space="preserve">  </w:t>
      </w:r>
      <w:r w:rsidR="00520680">
        <w:t xml:space="preserve"> </w:t>
      </w:r>
    </w:p>
    <w:p w14:paraId="40D0D40E" w14:textId="384B4366" w:rsidR="001E08CE" w:rsidRDefault="00217955" w:rsidP="00CA29EC">
      <w:pPr>
        <w:pStyle w:val="Body"/>
      </w:pPr>
      <w:r>
        <w:t xml:space="preserve">Licence holders and applicants </w:t>
      </w:r>
      <w:r w:rsidR="00EE29DA">
        <w:t xml:space="preserve">should feel free to </w:t>
      </w:r>
      <w:r w:rsidR="00577D86">
        <w:t>use this</w:t>
      </w:r>
      <w:r w:rsidR="00EE29DA">
        <w:t xml:space="preserve"> template as a guide only and prepare their own RMP. </w:t>
      </w:r>
      <w:r w:rsidR="002824F8">
        <w:t>Where this is done, please ensure that your RMP addresses all the</w:t>
      </w:r>
      <w:r w:rsidR="00B44CC7">
        <w:t xml:space="preserve"> necessary</w:t>
      </w:r>
      <w:r w:rsidR="002824F8">
        <w:t xml:space="preserve"> requirements listed in this template. </w:t>
      </w:r>
    </w:p>
    <w:p w14:paraId="6D66761F" w14:textId="608F152D" w:rsidR="00217955" w:rsidRPr="00F92941" w:rsidRDefault="001E08CE" w:rsidP="00CA29EC">
      <w:pPr>
        <w:pStyle w:val="Body"/>
      </w:pPr>
      <w:r>
        <w:t>It is important that you</w:t>
      </w:r>
      <w:r w:rsidR="00F572F5">
        <w:t xml:space="preserve"> review and understand the general and specific conditions of your management licence. Please </w:t>
      </w:r>
      <w:r w:rsidR="00B44CC7">
        <w:t xml:space="preserve">refer to your licence and the </w:t>
      </w:r>
      <w:r w:rsidR="00D24209">
        <w:t>d</w:t>
      </w:r>
      <w:r w:rsidR="00B44CC7">
        <w:t>epartment website for further information.</w:t>
      </w:r>
      <w:r>
        <w:t xml:space="preserve"> </w:t>
      </w:r>
      <w:r w:rsidR="00EE29DA">
        <w:t xml:space="preserve"> </w:t>
      </w:r>
    </w:p>
    <w:p w14:paraId="120E4FDC" w14:textId="77777777" w:rsidR="00CA29EC" w:rsidRDefault="00CA29EC" w:rsidP="00CA29EC">
      <w:pPr>
        <w:pStyle w:val="Body"/>
        <w:ind w:left="720"/>
      </w:pPr>
    </w:p>
    <w:p w14:paraId="0A7ABBA6" w14:textId="77777777" w:rsidR="00721804" w:rsidRDefault="00721804">
      <w:pPr>
        <w:spacing w:after="0" w:line="240" w:lineRule="auto"/>
        <w:rPr>
          <w:rFonts w:eastAsia="MS Gothic" w:cs="Arial"/>
          <w:bCs/>
          <w:color w:val="C5511A"/>
          <w:kern w:val="32"/>
          <w:sz w:val="44"/>
          <w:szCs w:val="44"/>
        </w:rPr>
      </w:pPr>
      <w:r>
        <w:br w:type="page"/>
      </w:r>
    </w:p>
    <w:p w14:paraId="484AE8D4" w14:textId="77777777" w:rsidR="000E71EA" w:rsidRDefault="000E71EA" w:rsidP="002365B4">
      <w:pPr>
        <w:pStyle w:val="TOCheadingreport"/>
      </w:pPr>
    </w:p>
    <w:p w14:paraId="4153F837" w14:textId="2728F80A" w:rsidR="000E71EA" w:rsidRDefault="00FD7CE5" w:rsidP="00FD7CE5">
      <w:pPr>
        <w:spacing w:after="0" w:line="240" w:lineRule="auto"/>
        <w:jc w:val="center"/>
        <w:rPr>
          <w:rFonts w:eastAsia="MS Gothic" w:cs="Arial"/>
          <w:bCs/>
          <w:color w:val="C5511A"/>
          <w:kern w:val="32"/>
          <w:sz w:val="44"/>
          <w:szCs w:val="44"/>
        </w:rPr>
      </w:pPr>
      <w:r>
        <w:rPr>
          <w:rFonts w:eastAsia="MS Gothic" w:cs="Arial"/>
          <w:bCs/>
          <w:color w:val="C5511A"/>
          <w:kern w:val="32"/>
          <w:sz w:val="44"/>
          <w:szCs w:val="44"/>
        </w:rPr>
        <w:t xml:space="preserve">Radiation </w:t>
      </w:r>
      <w:r w:rsidR="002F7CE7">
        <w:rPr>
          <w:rFonts w:eastAsia="MS Gothic" w:cs="Arial"/>
          <w:bCs/>
          <w:color w:val="C5511A"/>
          <w:kern w:val="32"/>
          <w:sz w:val="44"/>
          <w:szCs w:val="44"/>
        </w:rPr>
        <w:t>M</w:t>
      </w:r>
      <w:r>
        <w:rPr>
          <w:rFonts w:eastAsia="MS Gothic" w:cs="Arial"/>
          <w:bCs/>
          <w:color w:val="C5511A"/>
          <w:kern w:val="32"/>
          <w:sz w:val="44"/>
          <w:szCs w:val="44"/>
        </w:rPr>
        <w:t>anagement Plan</w:t>
      </w:r>
    </w:p>
    <w:p w14:paraId="1E97516A" w14:textId="77777777" w:rsidR="00FD7CE5" w:rsidRDefault="00FD7CE5" w:rsidP="00FD7CE5">
      <w:pPr>
        <w:spacing w:after="0" w:line="240" w:lineRule="auto"/>
        <w:jc w:val="center"/>
        <w:rPr>
          <w:rFonts w:eastAsia="MS Gothic" w:cs="Arial"/>
          <w:bCs/>
          <w:color w:val="C5511A"/>
          <w:kern w:val="32"/>
          <w:sz w:val="44"/>
          <w:szCs w:val="44"/>
        </w:rPr>
      </w:pPr>
    </w:p>
    <w:p w14:paraId="3BDB527C" w14:textId="60340991" w:rsidR="00FD7CE5" w:rsidRDefault="00FD7CE5" w:rsidP="00FD7CE5">
      <w:pPr>
        <w:spacing w:after="0" w:line="240" w:lineRule="auto"/>
        <w:jc w:val="center"/>
        <w:rPr>
          <w:rFonts w:eastAsia="MS Gothic" w:cs="Arial"/>
          <w:i/>
          <w:iCs/>
          <w:color w:val="808080" w:themeColor="background1" w:themeShade="80"/>
          <w:kern w:val="32"/>
          <w:sz w:val="44"/>
          <w:szCs w:val="44"/>
        </w:rPr>
      </w:pPr>
      <w:r w:rsidRPr="27C91B27">
        <w:rPr>
          <w:rFonts w:eastAsia="MS Gothic" w:cs="Arial"/>
          <w:i/>
          <w:iCs/>
          <w:color w:val="808080" w:themeColor="background1" w:themeShade="80"/>
          <w:kern w:val="32"/>
          <w:sz w:val="44"/>
          <w:szCs w:val="44"/>
        </w:rPr>
        <w:t>Insert company name and logo here</w:t>
      </w:r>
      <w:r w:rsidR="00F92941" w:rsidRPr="27C91B27">
        <w:rPr>
          <w:rFonts w:eastAsia="MS Gothic" w:cs="Arial"/>
          <w:i/>
          <w:iCs/>
          <w:color w:val="808080" w:themeColor="background1" w:themeShade="80"/>
          <w:kern w:val="32"/>
          <w:sz w:val="44"/>
          <w:szCs w:val="44"/>
        </w:rPr>
        <w:t xml:space="preserve"> </w:t>
      </w:r>
    </w:p>
    <w:p w14:paraId="475FF0F8" w14:textId="46AC2625" w:rsidR="00883FE0" w:rsidRDefault="00883FE0" w:rsidP="00FD7CE5">
      <w:pPr>
        <w:spacing w:after="0" w:line="240" w:lineRule="auto"/>
        <w:jc w:val="center"/>
        <w:rPr>
          <w:rFonts w:eastAsia="MS Gothic" w:cs="Arial"/>
          <w:i/>
          <w:iCs/>
          <w:color w:val="808080" w:themeColor="background1" w:themeShade="80"/>
          <w:kern w:val="32"/>
          <w:sz w:val="44"/>
          <w:szCs w:val="44"/>
        </w:rPr>
      </w:pPr>
    </w:p>
    <w:p w14:paraId="5540414B" w14:textId="1D15AAA6" w:rsidR="00883FE0" w:rsidRDefault="00883FE0" w:rsidP="00FD7CE5">
      <w:pPr>
        <w:spacing w:after="0" w:line="240" w:lineRule="auto"/>
        <w:jc w:val="center"/>
        <w:rPr>
          <w:rFonts w:eastAsia="MS Gothic" w:cs="Arial"/>
          <w:i/>
          <w:iCs/>
          <w:color w:val="808080" w:themeColor="background1" w:themeShade="80"/>
          <w:kern w:val="32"/>
          <w:sz w:val="44"/>
          <w:szCs w:val="44"/>
        </w:rPr>
      </w:pPr>
    </w:p>
    <w:p w14:paraId="634051F5" w14:textId="359511ED" w:rsidR="00883FE0" w:rsidRDefault="00883FE0" w:rsidP="00FD7CE5">
      <w:pPr>
        <w:spacing w:after="0" w:line="240" w:lineRule="auto"/>
        <w:jc w:val="center"/>
        <w:rPr>
          <w:rFonts w:eastAsia="MS Gothic" w:cs="Arial"/>
          <w:i/>
          <w:iCs/>
          <w:color w:val="808080" w:themeColor="background1" w:themeShade="80"/>
          <w:kern w:val="32"/>
          <w:sz w:val="44"/>
          <w:szCs w:val="44"/>
        </w:rPr>
      </w:pPr>
    </w:p>
    <w:p w14:paraId="32DD767B" w14:textId="75172E2A" w:rsidR="00883FE0" w:rsidRDefault="00883FE0" w:rsidP="00FD7CE5">
      <w:pPr>
        <w:spacing w:after="0" w:line="240" w:lineRule="auto"/>
        <w:jc w:val="center"/>
        <w:rPr>
          <w:rFonts w:eastAsia="MS Gothic" w:cs="Arial"/>
          <w:i/>
          <w:iCs/>
          <w:color w:val="808080" w:themeColor="background1" w:themeShade="80"/>
          <w:kern w:val="32"/>
          <w:sz w:val="44"/>
          <w:szCs w:val="44"/>
        </w:rPr>
      </w:pPr>
    </w:p>
    <w:p w14:paraId="1552E72A" w14:textId="287AEAEF" w:rsidR="00883FE0" w:rsidRDefault="00883FE0" w:rsidP="00FD7CE5">
      <w:pPr>
        <w:spacing w:after="0" w:line="240" w:lineRule="auto"/>
        <w:jc w:val="center"/>
        <w:rPr>
          <w:rFonts w:eastAsia="MS Gothic" w:cs="Arial"/>
          <w:i/>
          <w:iCs/>
          <w:color w:val="808080" w:themeColor="background1" w:themeShade="80"/>
          <w:kern w:val="32"/>
          <w:sz w:val="44"/>
          <w:szCs w:val="44"/>
        </w:rPr>
      </w:pPr>
    </w:p>
    <w:p w14:paraId="0E93A0E7" w14:textId="50907BBC" w:rsidR="00883FE0" w:rsidRDefault="00883FE0" w:rsidP="00FD7CE5">
      <w:pPr>
        <w:spacing w:after="0" w:line="240" w:lineRule="auto"/>
        <w:jc w:val="center"/>
        <w:rPr>
          <w:rFonts w:eastAsia="MS Gothic" w:cs="Arial"/>
          <w:i/>
          <w:iCs/>
          <w:color w:val="808080" w:themeColor="background1" w:themeShade="80"/>
          <w:kern w:val="32"/>
          <w:sz w:val="44"/>
          <w:szCs w:val="44"/>
        </w:rPr>
      </w:pPr>
    </w:p>
    <w:p w14:paraId="51E7AF84" w14:textId="40453B16" w:rsidR="00883FE0" w:rsidRDefault="00883FE0" w:rsidP="00FD7CE5">
      <w:pPr>
        <w:spacing w:after="0" w:line="240" w:lineRule="auto"/>
        <w:jc w:val="center"/>
        <w:rPr>
          <w:rFonts w:eastAsia="MS Gothic" w:cs="Arial"/>
          <w:i/>
          <w:iCs/>
          <w:color w:val="808080" w:themeColor="background1" w:themeShade="80"/>
          <w:kern w:val="32"/>
          <w:sz w:val="44"/>
          <w:szCs w:val="44"/>
        </w:rPr>
      </w:pPr>
    </w:p>
    <w:p w14:paraId="3AF8968E" w14:textId="6DB49E13" w:rsidR="00883FE0" w:rsidRDefault="00883FE0" w:rsidP="00FD7CE5">
      <w:pPr>
        <w:spacing w:after="0" w:line="240" w:lineRule="auto"/>
        <w:jc w:val="center"/>
        <w:rPr>
          <w:rFonts w:eastAsia="MS Gothic" w:cs="Arial"/>
          <w:i/>
          <w:iCs/>
          <w:color w:val="808080" w:themeColor="background1" w:themeShade="80"/>
          <w:kern w:val="32"/>
          <w:sz w:val="44"/>
          <w:szCs w:val="44"/>
        </w:rPr>
      </w:pPr>
    </w:p>
    <w:p w14:paraId="45212C99" w14:textId="24B8C06D" w:rsidR="00883FE0" w:rsidRDefault="00883FE0" w:rsidP="00FD7CE5">
      <w:pPr>
        <w:spacing w:after="0" w:line="240" w:lineRule="auto"/>
        <w:jc w:val="center"/>
        <w:rPr>
          <w:rFonts w:eastAsia="MS Gothic" w:cs="Arial"/>
          <w:i/>
          <w:iCs/>
          <w:color w:val="808080" w:themeColor="background1" w:themeShade="80"/>
          <w:kern w:val="32"/>
          <w:sz w:val="44"/>
          <w:szCs w:val="44"/>
        </w:rPr>
      </w:pPr>
    </w:p>
    <w:p w14:paraId="5EBADD14" w14:textId="4893B463" w:rsidR="00883FE0" w:rsidRDefault="00883FE0" w:rsidP="00FD7CE5">
      <w:pPr>
        <w:spacing w:after="0" w:line="240" w:lineRule="auto"/>
        <w:jc w:val="center"/>
        <w:rPr>
          <w:rFonts w:eastAsia="MS Gothic" w:cs="Arial"/>
          <w:i/>
          <w:iCs/>
          <w:color w:val="808080" w:themeColor="background1" w:themeShade="80"/>
          <w:kern w:val="32"/>
          <w:sz w:val="44"/>
          <w:szCs w:val="44"/>
        </w:rPr>
      </w:pPr>
    </w:p>
    <w:p w14:paraId="657C1500" w14:textId="643E9570" w:rsidR="00883FE0" w:rsidRDefault="00883FE0" w:rsidP="00FD7CE5">
      <w:pPr>
        <w:spacing w:after="0" w:line="240" w:lineRule="auto"/>
        <w:jc w:val="center"/>
        <w:rPr>
          <w:rFonts w:eastAsia="MS Gothic" w:cs="Arial"/>
          <w:i/>
          <w:iCs/>
          <w:color w:val="808080" w:themeColor="background1" w:themeShade="80"/>
          <w:kern w:val="32"/>
          <w:sz w:val="44"/>
          <w:szCs w:val="44"/>
        </w:rPr>
      </w:pPr>
    </w:p>
    <w:p w14:paraId="4FF7CDDE" w14:textId="77777777" w:rsidR="00883FE0" w:rsidRDefault="00883FE0" w:rsidP="00FD7CE5">
      <w:pPr>
        <w:spacing w:after="0" w:line="240" w:lineRule="auto"/>
        <w:jc w:val="center"/>
        <w:rPr>
          <w:rFonts w:eastAsia="MS Gothic" w:cs="Arial"/>
          <w:i/>
          <w:iCs/>
          <w:color w:val="808080" w:themeColor="background1" w:themeShade="80"/>
          <w:kern w:val="32"/>
          <w:sz w:val="44"/>
          <w:szCs w:val="44"/>
        </w:rPr>
      </w:pPr>
    </w:p>
    <w:p w14:paraId="048CE49A" w14:textId="2C2AA71D" w:rsidR="00883FE0" w:rsidRDefault="00883FE0" w:rsidP="00FD7CE5">
      <w:pPr>
        <w:spacing w:after="0" w:line="240" w:lineRule="auto"/>
        <w:jc w:val="center"/>
        <w:rPr>
          <w:rFonts w:eastAsia="MS Gothic" w:cs="Arial"/>
          <w:i/>
          <w:iCs/>
          <w:color w:val="808080" w:themeColor="background1" w:themeShade="80"/>
          <w:kern w:val="32"/>
          <w:sz w:val="44"/>
          <w:szCs w:val="44"/>
        </w:rPr>
      </w:pPr>
    </w:p>
    <w:p w14:paraId="7B59BBBA" w14:textId="70A191DD" w:rsidR="00883FE0" w:rsidRDefault="00883FE0" w:rsidP="00FD7CE5">
      <w:pPr>
        <w:spacing w:after="0" w:line="240" w:lineRule="auto"/>
        <w:jc w:val="center"/>
        <w:rPr>
          <w:rFonts w:eastAsia="MS Gothic" w:cs="Arial"/>
          <w:i/>
          <w:iCs/>
          <w:color w:val="808080" w:themeColor="background1" w:themeShade="80"/>
          <w:kern w:val="32"/>
          <w:sz w:val="44"/>
          <w:szCs w:val="44"/>
        </w:rPr>
      </w:pPr>
    </w:p>
    <w:p w14:paraId="0165D1C9" w14:textId="3A2DC14B" w:rsidR="00883FE0" w:rsidRDefault="00883FE0" w:rsidP="00FD7CE5">
      <w:pPr>
        <w:spacing w:after="0" w:line="240" w:lineRule="auto"/>
        <w:jc w:val="center"/>
        <w:rPr>
          <w:rFonts w:eastAsia="MS Gothic" w:cs="Arial"/>
          <w:i/>
          <w:iCs/>
          <w:color w:val="808080" w:themeColor="background1" w:themeShade="80"/>
          <w:kern w:val="32"/>
          <w:sz w:val="44"/>
          <w:szCs w:val="44"/>
        </w:rPr>
      </w:pPr>
    </w:p>
    <w:p w14:paraId="397EF3DC" w14:textId="77777777" w:rsidR="00883FE0" w:rsidRPr="00B33D96" w:rsidRDefault="00883FE0" w:rsidP="00883FE0">
      <w:pPr>
        <w:spacing w:after="0" w:line="240" w:lineRule="auto"/>
        <w:jc w:val="center"/>
        <w:rPr>
          <w:rFonts w:eastAsia="MS Gothic" w:cs="Arial"/>
          <w:i/>
          <w:iCs/>
          <w:color w:val="808080" w:themeColor="background1" w:themeShade="80"/>
          <w:kern w:val="32"/>
          <w:sz w:val="24"/>
          <w:szCs w:val="24"/>
        </w:rPr>
      </w:pPr>
    </w:p>
    <w:tbl>
      <w:tblPr>
        <w:tblStyle w:val="TableGrid"/>
        <w:tblW w:w="9209" w:type="dxa"/>
        <w:tblLook w:val="04A0" w:firstRow="1" w:lastRow="0" w:firstColumn="1" w:lastColumn="0" w:noHBand="0" w:noVBand="1"/>
      </w:tblPr>
      <w:tblGrid>
        <w:gridCol w:w="4390"/>
        <w:gridCol w:w="4819"/>
      </w:tblGrid>
      <w:tr w:rsidR="00883FE0" w14:paraId="529C4097" w14:textId="77777777" w:rsidTr="00B33D96">
        <w:trPr>
          <w:trHeight w:val="494"/>
        </w:trPr>
        <w:tc>
          <w:tcPr>
            <w:tcW w:w="4390" w:type="dxa"/>
            <w:tcBorders>
              <w:bottom w:val="single" w:sz="4" w:space="0" w:color="auto"/>
            </w:tcBorders>
            <w:shd w:val="clear" w:color="auto" w:fill="D9D9D9" w:themeFill="background1" w:themeFillShade="D9"/>
          </w:tcPr>
          <w:p w14:paraId="565E1FE1" w14:textId="77777777" w:rsidR="00883FE0" w:rsidRDefault="00883FE0" w:rsidP="00742EA5">
            <w:pPr>
              <w:pStyle w:val="Tablecaption"/>
              <w:jc w:val="center"/>
            </w:pPr>
            <w:r>
              <w:t>Name of person endorsing document</w:t>
            </w:r>
          </w:p>
        </w:tc>
        <w:tc>
          <w:tcPr>
            <w:tcW w:w="4819" w:type="dxa"/>
            <w:tcBorders>
              <w:bottom w:val="single" w:sz="4" w:space="0" w:color="auto"/>
            </w:tcBorders>
            <w:shd w:val="clear" w:color="auto" w:fill="D9D9D9" w:themeFill="background1" w:themeFillShade="D9"/>
          </w:tcPr>
          <w:p w14:paraId="73F9D639" w14:textId="77777777" w:rsidR="00883FE0" w:rsidRDefault="00883FE0" w:rsidP="00742EA5">
            <w:pPr>
              <w:pStyle w:val="Tablecaption"/>
              <w:jc w:val="center"/>
            </w:pPr>
            <w:r>
              <w:t>Date</w:t>
            </w:r>
          </w:p>
        </w:tc>
      </w:tr>
      <w:tr w:rsidR="00883FE0" w14:paraId="2224E9A5" w14:textId="77777777" w:rsidTr="00B33D96">
        <w:trPr>
          <w:trHeight w:val="656"/>
        </w:trPr>
        <w:tc>
          <w:tcPr>
            <w:tcW w:w="4390" w:type="dxa"/>
          </w:tcPr>
          <w:p w14:paraId="4F66D2AC" w14:textId="77777777" w:rsidR="00883FE0" w:rsidRPr="00551A40" w:rsidRDefault="00883FE0" w:rsidP="00B33D96">
            <w:pPr>
              <w:pStyle w:val="Tablecaption"/>
            </w:pPr>
          </w:p>
        </w:tc>
        <w:tc>
          <w:tcPr>
            <w:tcW w:w="4819" w:type="dxa"/>
          </w:tcPr>
          <w:p w14:paraId="36ACE6F4" w14:textId="77777777" w:rsidR="00883FE0" w:rsidRDefault="00883FE0" w:rsidP="00B33D96">
            <w:pPr>
              <w:pStyle w:val="Tablecaption"/>
            </w:pPr>
          </w:p>
        </w:tc>
      </w:tr>
    </w:tbl>
    <w:p w14:paraId="7BDE9639" w14:textId="253610B4" w:rsidR="00883FE0" w:rsidRDefault="00883FE0" w:rsidP="00FD7CE5">
      <w:pPr>
        <w:spacing w:after="0" w:line="240" w:lineRule="auto"/>
        <w:jc w:val="center"/>
        <w:rPr>
          <w:rFonts w:eastAsia="MS Gothic" w:cs="Arial"/>
          <w:i/>
          <w:iCs/>
          <w:color w:val="808080" w:themeColor="background1" w:themeShade="80"/>
          <w:kern w:val="32"/>
          <w:sz w:val="44"/>
          <w:szCs w:val="44"/>
        </w:rPr>
      </w:pPr>
    </w:p>
    <w:p w14:paraId="262B96F1" w14:textId="714A7550" w:rsidR="00883FE0" w:rsidRDefault="00883FE0" w:rsidP="00FD7CE5">
      <w:pPr>
        <w:spacing w:after="0" w:line="240" w:lineRule="auto"/>
        <w:jc w:val="center"/>
        <w:rPr>
          <w:rFonts w:eastAsia="MS Gothic" w:cs="Arial"/>
          <w:i/>
          <w:iCs/>
          <w:color w:val="808080" w:themeColor="background1" w:themeShade="80"/>
          <w:kern w:val="32"/>
          <w:sz w:val="44"/>
          <w:szCs w:val="44"/>
        </w:rPr>
      </w:pPr>
    </w:p>
    <w:p w14:paraId="50836F21" w14:textId="77777777" w:rsidR="00883FE0" w:rsidRDefault="00883FE0" w:rsidP="00FD7CE5">
      <w:pPr>
        <w:spacing w:after="0" w:line="240" w:lineRule="auto"/>
        <w:jc w:val="center"/>
        <w:rPr>
          <w:rFonts w:eastAsia="MS Gothic" w:cs="Arial"/>
          <w:i/>
          <w:iCs/>
          <w:color w:val="808080" w:themeColor="background1" w:themeShade="80"/>
          <w:kern w:val="32"/>
          <w:sz w:val="44"/>
          <w:szCs w:val="44"/>
        </w:rPr>
      </w:pPr>
    </w:p>
    <w:p w14:paraId="28F3846B" w14:textId="77777777" w:rsidR="00883FE0" w:rsidRPr="00FD7CE5" w:rsidRDefault="00883FE0" w:rsidP="00FD7CE5">
      <w:pPr>
        <w:spacing w:after="0" w:line="240" w:lineRule="auto"/>
        <w:jc w:val="center"/>
        <w:rPr>
          <w:rFonts w:eastAsia="MS Gothic" w:cs="Arial"/>
          <w:bCs/>
          <w:i/>
          <w:iCs/>
          <w:color w:val="808080" w:themeColor="background1" w:themeShade="80"/>
          <w:kern w:val="32"/>
          <w:sz w:val="44"/>
          <w:szCs w:val="44"/>
        </w:rPr>
      </w:pPr>
    </w:p>
    <w:p w14:paraId="3829CB06" w14:textId="2140A8AD" w:rsidR="27C91B27" w:rsidRDefault="27C91B27">
      <w:r>
        <w:br w:type="page"/>
      </w:r>
    </w:p>
    <w:p w14:paraId="10EE23AB" w14:textId="75E9BCB2" w:rsidR="00AD784C" w:rsidRPr="00B57329" w:rsidRDefault="00AD784C" w:rsidP="00114A30">
      <w:pPr>
        <w:pStyle w:val="TOCheadingreport"/>
        <w:tabs>
          <w:tab w:val="left" w:pos="3060"/>
        </w:tabs>
      </w:pPr>
      <w:r w:rsidRPr="00B57329">
        <w:lastRenderedPageBreak/>
        <w:t>Contents</w:t>
      </w:r>
      <w:r w:rsidR="00114A30">
        <w:tab/>
      </w:r>
    </w:p>
    <w:p w14:paraId="52E23385" w14:textId="6E4E09CE" w:rsidR="004001C7" w:rsidRDefault="00AD784C">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77252555" w:history="1">
        <w:r w:rsidR="004001C7" w:rsidRPr="00247981">
          <w:rPr>
            <w:rStyle w:val="Hyperlink"/>
          </w:rPr>
          <w:t>General Information</w:t>
        </w:r>
        <w:r w:rsidR="004001C7">
          <w:rPr>
            <w:webHidden/>
          </w:rPr>
          <w:tab/>
        </w:r>
        <w:r w:rsidR="004001C7">
          <w:rPr>
            <w:webHidden/>
          </w:rPr>
          <w:fldChar w:fldCharType="begin"/>
        </w:r>
        <w:r w:rsidR="004001C7">
          <w:rPr>
            <w:webHidden/>
          </w:rPr>
          <w:instrText xml:space="preserve"> PAGEREF _Toc77252555 \h </w:instrText>
        </w:r>
        <w:r w:rsidR="004001C7">
          <w:rPr>
            <w:webHidden/>
          </w:rPr>
        </w:r>
        <w:r w:rsidR="004001C7">
          <w:rPr>
            <w:webHidden/>
          </w:rPr>
          <w:fldChar w:fldCharType="separate"/>
        </w:r>
        <w:r w:rsidR="004001C7">
          <w:rPr>
            <w:webHidden/>
          </w:rPr>
          <w:t>5</w:t>
        </w:r>
        <w:r w:rsidR="004001C7">
          <w:rPr>
            <w:webHidden/>
          </w:rPr>
          <w:fldChar w:fldCharType="end"/>
        </w:r>
      </w:hyperlink>
    </w:p>
    <w:p w14:paraId="4ADF61F6" w14:textId="62E3D66E" w:rsidR="004001C7" w:rsidRDefault="004001C7">
      <w:pPr>
        <w:pStyle w:val="TOC2"/>
        <w:rPr>
          <w:rFonts w:asciiTheme="minorHAnsi" w:eastAsiaTheme="minorEastAsia" w:hAnsiTheme="minorHAnsi" w:cstheme="minorBidi"/>
          <w:sz w:val="22"/>
          <w:szCs w:val="22"/>
          <w:lang w:eastAsia="en-AU"/>
        </w:rPr>
      </w:pPr>
      <w:hyperlink w:anchor="_Toc77252556" w:history="1">
        <w:r w:rsidRPr="00247981">
          <w:rPr>
            <w:rStyle w:val="Hyperlink"/>
          </w:rPr>
          <w:t>Victorian Radiation Management Licence Number</w:t>
        </w:r>
        <w:r>
          <w:rPr>
            <w:webHidden/>
          </w:rPr>
          <w:tab/>
        </w:r>
        <w:r>
          <w:rPr>
            <w:webHidden/>
          </w:rPr>
          <w:fldChar w:fldCharType="begin"/>
        </w:r>
        <w:r>
          <w:rPr>
            <w:webHidden/>
          </w:rPr>
          <w:instrText xml:space="preserve"> PAGEREF _Toc77252556 \h </w:instrText>
        </w:r>
        <w:r>
          <w:rPr>
            <w:webHidden/>
          </w:rPr>
        </w:r>
        <w:r>
          <w:rPr>
            <w:webHidden/>
          </w:rPr>
          <w:fldChar w:fldCharType="separate"/>
        </w:r>
        <w:r>
          <w:rPr>
            <w:webHidden/>
          </w:rPr>
          <w:t>5</w:t>
        </w:r>
        <w:r>
          <w:rPr>
            <w:webHidden/>
          </w:rPr>
          <w:fldChar w:fldCharType="end"/>
        </w:r>
      </w:hyperlink>
    </w:p>
    <w:p w14:paraId="76BE02BD" w14:textId="33A37AE9" w:rsidR="004001C7" w:rsidRDefault="004001C7">
      <w:pPr>
        <w:pStyle w:val="TOC2"/>
        <w:rPr>
          <w:rFonts w:asciiTheme="minorHAnsi" w:eastAsiaTheme="minorEastAsia" w:hAnsiTheme="minorHAnsi" w:cstheme="minorBidi"/>
          <w:sz w:val="22"/>
          <w:szCs w:val="22"/>
          <w:lang w:eastAsia="en-AU"/>
        </w:rPr>
      </w:pPr>
      <w:hyperlink w:anchor="_Toc77252557" w:history="1">
        <w:r w:rsidRPr="00247981">
          <w:rPr>
            <w:rStyle w:val="Hyperlink"/>
          </w:rPr>
          <w:t>Licence Holder Details</w:t>
        </w:r>
        <w:r>
          <w:rPr>
            <w:webHidden/>
          </w:rPr>
          <w:tab/>
        </w:r>
        <w:r>
          <w:rPr>
            <w:webHidden/>
          </w:rPr>
          <w:fldChar w:fldCharType="begin"/>
        </w:r>
        <w:r>
          <w:rPr>
            <w:webHidden/>
          </w:rPr>
          <w:instrText xml:space="preserve"> PAGEREF _Toc77252557 \h </w:instrText>
        </w:r>
        <w:r>
          <w:rPr>
            <w:webHidden/>
          </w:rPr>
        </w:r>
        <w:r>
          <w:rPr>
            <w:webHidden/>
          </w:rPr>
          <w:fldChar w:fldCharType="separate"/>
        </w:r>
        <w:r>
          <w:rPr>
            <w:webHidden/>
          </w:rPr>
          <w:t>5</w:t>
        </w:r>
        <w:r>
          <w:rPr>
            <w:webHidden/>
          </w:rPr>
          <w:fldChar w:fldCharType="end"/>
        </w:r>
      </w:hyperlink>
    </w:p>
    <w:p w14:paraId="727C0DD5" w14:textId="4D601320" w:rsidR="004001C7" w:rsidRDefault="004001C7">
      <w:pPr>
        <w:pStyle w:val="TOC2"/>
        <w:rPr>
          <w:rFonts w:asciiTheme="minorHAnsi" w:eastAsiaTheme="minorEastAsia" w:hAnsiTheme="minorHAnsi" w:cstheme="minorBidi"/>
          <w:sz w:val="22"/>
          <w:szCs w:val="22"/>
          <w:lang w:eastAsia="en-AU"/>
        </w:rPr>
      </w:pPr>
      <w:hyperlink w:anchor="_Toc77252558" w:history="1">
        <w:r w:rsidRPr="00247981">
          <w:rPr>
            <w:rStyle w:val="Hyperlink"/>
          </w:rPr>
          <w:t>Authorised contacts</w:t>
        </w:r>
        <w:r>
          <w:rPr>
            <w:webHidden/>
          </w:rPr>
          <w:tab/>
        </w:r>
        <w:r>
          <w:rPr>
            <w:webHidden/>
          </w:rPr>
          <w:fldChar w:fldCharType="begin"/>
        </w:r>
        <w:r>
          <w:rPr>
            <w:webHidden/>
          </w:rPr>
          <w:instrText xml:space="preserve"> PAGEREF _Toc77252558 \h </w:instrText>
        </w:r>
        <w:r>
          <w:rPr>
            <w:webHidden/>
          </w:rPr>
        </w:r>
        <w:r>
          <w:rPr>
            <w:webHidden/>
          </w:rPr>
          <w:fldChar w:fldCharType="separate"/>
        </w:r>
        <w:r>
          <w:rPr>
            <w:webHidden/>
          </w:rPr>
          <w:t>5</w:t>
        </w:r>
        <w:r>
          <w:rPr>
            <w:webHidden/>
          </w:rPr>
          <w:fldChar w:fldCharType="end"/>
        </w:r>
      </w:hyperlink>
    </w:p>
    <w:p w14:paraId="1C2BAA47" w14:textId="5116DAC6" w:rsidR="004001C7" w:rsidRDefault="004001C7">
      <w:pPr>
        <w:pStyle w:val="TOC2"/>
        <w:rPr>
          <w:rFonts w:asciiTheme="minorHAnsi" w:eastAsiaTheme="minorEastAsia" w:hAnsiTheme="minorHAnsi" w:cstheme="minorBidi"/>
          <w:sz w:val="22"/>
          <w:szCs w:val="22"/>
          <w:lang w:eastAsia="en-AU"/>
        </w:rPr>
      </w:pPr>
      <w:hyperlink w:anchor="_Toc77252559" w:history="1">
        <w:r w:rsidRPr="00247981">
          <w:rPr>
            <w:rStyle w:val="Hyperlink"/>
          </w:rPr>
          <w:t>Radiation Safety Officer</w:t>
        </w:r>
        <w:r>
          <w:rPr>
            <w:webHidden/>
          </w:rPr>
          <w:tab/>
        </w:r>
        <w:r>
          <w:rPr>
            <w:webHidden/>
          </w:rPr>
          <w:fldChar w:fldCharType="begin"/>
        </w:r>
        <w:r>
          <w:rPr>
            <w:webHidden/>
          </w:rPr>
          <w:instrText xml:space="preserve"> PAGEREF _Toc77252559 \h </w:instrText>
        </w:r>
        <w:r>
          <w:rPr>
            <w:webHidden/>
          </w:rPr>
        </w:r>
        <w:r>
          <w:rPr>
            <w:webHidden/>
          </w:rPr>
          <w:fldChar w:fldCharType="separate"/>
        </w:r>
        <w:r>
          <w:rPr>
            <w:webHidden/>
          </w:rPr>
          <w:t>5</w:t>
        </w:r>
        <w:r>
          <w:rPr>
            <w:webHidden/>
          </w:rPr>
          <w:fldChar w:fldCharType="end"/>
        </w:r>
      </w:hyperlink>
    </w:p>
    <w:p w14:paraId="5230300C" w14:textId="33459592" w:rsidR="004001C7" w:rsidRDefault="004001C7">
      <w:pPr>
        <w:pStyle w:val="TOC2"/>
        <w:rPr>
          <w:rFonts w:asciiTheme="minorHAnsi" w:eastAsiaTheme="minorEastAsia" w:hAnsiTheme="minorHAnsi" w:cstheme="minorBidi"/>
          <w:sz w:val="22"/>
          <w:szCs w:val="22"/>
          <w:lang w:eastAsia="en-AU"/>
        </w:rPr>
      </w:pPr>
      <w:hyperlink w:anchor="_Toc77252560" w:history="1">
        <w:r w:rsidRPr="00247981">
          <w:rPr>
            <w:rStyle w:val="Hyperlink"/>
          </w:rPr>
          <w:t>Site details</w:t>
        </w:r>
        <w:r>
          <w:rPr>
            <w:webHidden/>
          </w:rPr>
          <w:tab/>
        </w:r>
        <w:r>
          <w:rPr>
            <w:webHidden/>
          </w:rPr>
          <w:fldChar w:fldCharType="begin"/>
        </w:r>
        <w:r>
          <w:rPr>
            <w:webHidden/>
          </w:rPr>
          <w:instrText xml:space="preserve"> PAGEREF _Toc77252560 \h </w:instrText>
        </w:r>
        <w:r>
          <w:rPr>
            <w:webHidden/>
          </w:rPr>
        </w:r>
        <w:r>
          <w:rPr>
            <w:webHidden/>
          </w:rPr>
          <w:fldChar w:fldCharType="separate"/>
        </w:r>
        <w:r>
          <w:rPr>
            <w:webHidden/>
          </w:rPr>
          <w:t>6</w:t>
        </w:r>
        <w:r>
          <w:rPr>
            <w:webHidden/>
          </w:rPr>
          <w:fldChar w:fldCharType="end"/>
        </w:r>
      </w:hyperlink>
    </w:p>
    <w:p w14:paraId="1DB0166D" w14:textId="2D5359B5" w:rsidR="004001C7" w:rsidRDefault="00742EA5">
      <w:pPr>
        <w:pStyle w:val="TOC2"/>
      </w:pPr>
      <w:hyperlink w:anchor="_Toc77252561" w:history="1">
        <w:r>
          <w:rPr>
            <w:rStyle w:val="Hyperlink"/>
          </w:rPr>
          <w:t>Purpose of the cabinet X-ray apparatus</w:t>
        </w:r>
        <w:r w:rsidR="004001C7">
          <w:rPr>
            <w:webHidden/>
          </w:rPr>
          <w:tab/>
        </w:r>
        <w:r w:rsidR="004001C7">
          <w:rPr>
            <w:webHidden/>
          </w:rPr>
          <w:fldChar w:fldCharType="begin"/>
        </w:r>
        <w:r w:rsidR="004001C7">
          <w:rPr>
            <w:webHidden/>
          </w:rPr>
          <w:instrText xml:space="preserve"> PAGEREF _Toc77252561 \h </w:instrText>
        </w:r>
        <w:r w:rsidR="004001C7">
          <w:rPr>
            <w:webHidden/>
          </w:rPr>
        </w:r>
        <w:r w:rsidR="004001C7">
          <w:rPr>
            <w:webHidden/>
          </w:rPr>
          <w:fldChar w:fldCharType="separate"/>
        </w:r>
        <w:r w:rsidR="004001C7">
          <w:rPr>
            <w:webHidden/>
          </w:rPr>
          <w:t>6</w:t>
        </w:r>
        <w:r w:rsidR="004001C7">
          <w:rPr>
            <w:webHidden/>
          </w:rPr>
          <w:fldChar w:fldCharType="end"/>
        </w:r>
      </w:hyperlink>
    </w:p>
    <w:p w14:paraId="3963AF3B" w14:textId="62122A79" w:rsidR="00742EA5" w:rsidRPr="00742EA5" w:rsidRDefault="00742EA5" w:rsidP="00742EA5">
      <w:pPr>
        <w:pStyle w:val="TOC2"/>
        <w:rPr>
          <w:rFonts w:asciiTheme="minorHAnsi" w:eastAsiaTheme="minorEastAsia" w:hAnsiTheme="minorHAnsi" w:cstheme="minorBidi"/>
          <w:sz w:val="22"/>
          <w:szCs w:val="22"/>
          <w:lang w:eastAsia="en-AU"/>
        </w:rPr>
      </w:pPr>
      <w:hyperlink w:anchor="_Toc77252561" w:history="1">
        <w:r w:rsidRPr="00247981">
          <w:rPr>
            <w:rStyle w:val="Hyperlink"/>
          </w:rPr>
          <w:t>Site floor plans</w:t>
        </w:r>
        <w:r>
          <w:rPr>
            <w:webHidden/>
          </w:rPr>
          <w:tab/>
        </w:r>
        <w:r>
          <w:rPr>
            <w:webHidden/>
          </w:rPr>
          <w:fldChar w:fldCharType="begin"/>
        </w:r>
        <w:r>
          <w:rPr>
            <w:webHidden/>
          </w:rPr>
          <w:instrText xml:space="preserve"> PAGEREF _Toc77252561 \h </w:instrText>
        </w:r>
        <w:r>
          <w:rPr>
            <w:webHidden/>
          </w:rPr>
        </w:r>
        <w:r>
          <w:rPr>
            <w:webHidden/>
          </w:rPr>
          <w:fldChar w:fldCharType="separate"/>
        </w:r>
        <w:r>
          <w:rPr>
            <w:webHidden/>
          </w:rPr>
          <w:t>6</w:t>
        </w:r>
        <w:r>
          <w:rPr>
            <w:webHidden/>
          </w:rPr>
          <w:fldChar w:fldCharType="end"/>
        </w:r>
      </w:hyperlink>
    </w:p>
    <w:p w14:paraId="7F59DF96" w14:textId="6D54860E" w:rsidR="004001C7" w:rsidRDefault="004001C7">
      <w:pPr>
        <w:pStyle w:val="TOC1"/>
        <w:rPr>
          <w:rFonts w:asciiTheme="minorHAnsi" w:eastAsiaTheme="minorEastAsia" w:hAnsiTheme="minorHAnsi" w:cstheme="minorBidi"/>
          <w:b w:val="0"/>
          <w:sz w:val="22"/>
          <w:szCs w:val="22"/>
          <w:lang w:eastAsia="en-AU"/>
        </w:rPr>
      </w:pPr>
      <w:hyperlink w:anchor="_Toc77252563" w:history="1">
        <w:r w:rsidRPr="00247981">
          <w:rPr>
            <w:rStyle w:val="Hyperlink"/>
          </w:rPr>
          <w:t>Training and Qualifications</w:t>
        </w:r>
        <w:r>
          <w:rPr>
            <w:webHidden/>
          </w:rPr>
          <w:tab/>
        </w:r>
        <w:r>
          <w:rPr>
            <w:webHidden/>
          </w:rPr>
          <w:fldChar w:fldCharType="begin"/>
        </w:r>
        <w:r>
          <w:rPr>
            <w:webHidden/>
          </w:rPr>
          <w:instrText xml:space="preserve"> PAGEREF _Toc77252563 \h </w:instrText>
        </w:r>
        <w:r>
          <w:rPr>
            <w:webHidden/>
          </w:rPr>
        </w:r>
        <w:r>
          <w:rPr>
            <w:webHidden/>
          </w:rPr>
          <w:fldChar w:fldCharType="separate"/>
        </w:r>
        <w:r>
          <w:rPr>
            <w:webHidden/>
          </w:rPr>
          <w:t>7</w:t>
        </w:r>
        <w:r>
          <w:rPr>
            <w:webHidden/>
          </w:rPr>
          <w:fldChar w:fldCharType="end"/>
        </w:r>
      </w:hyperlink>
    </w:p>
    <w:p w14:paraId="35E37335" w14:textId="4F85BAEA" w:rsidR="004001C7" w:rsidRDefault="004001C7">
      <w:pPr>
        <w:pStyle w:val="TOC2"/>
        <w:rPr>
          <w:rFonts w:asciiTheme="minorHAnsi" w:eastAsiaTheme="minorEastAsia" w:hAnsiTheme="minorHAnsi" w:cstheme="minorBidi"/>
          <w:sz w:val="22"/>
          <w:szCs w:val="22"/>
          <w:lang w:eastAsia="en-AU"/>
        </w:rPr>
      </w:pPr>
      <w:hyperlink w:anchor="_Toc77252564" w:history="1">
        <w:r w:rsidRPr="00247981">
          <w:rPr>
            <w:rStyle w:val="Hyperlink"/>
          </w:rPr>
          <w:t>Training Requirements</w:t>
        </w:r>
        <w:r>
          <w:rPr>
            <w:webHidden/>
          </w:rPr>
          <w:tab/>
        </w:r>
        <w:r>
          <w:rPr>
            <w:webHidden/>
          </w:rPr>
          <w:fldChar w:fldCharType="begin"/>
        </w:r>
        <w:r>
          <w:rPr>
            <w:webHidden/>
          </w:rPr>
          <w:instrText xml:space="preserve"> PAGEREF _Toc77252564 \h </w:instrText>
        </w:r>
        <w:r>
          <w:rPr>
            <w:webHidden/>
          </w:rPr>
        </w:r>
        <w:r>
          <w:rPr>
            <w:webHidden/>
          </w:rPr>
          <w:fldChar w:fldCharType="separate"/>
        </w:r>
        <w:r>
          <w:rPr>
            <w:webHidden/>
          </w:rPr>
          <w:t>7</w:t>
        </w:r>
        <w:r>
          <w:rPr>
            <w:webHidden/>
          </w:rPr>
          <w:fldChar w:fldCharType="end"/>
        </w:r>
      </w:hyperlink>
    </w:p>
    <w:p w14:paraId="0C8D9ED0" w14:textId="1D57D0AF" w:rsidR="004001C7" w:rsidRDefault="004001C7">
      <w:pPr>
        <w:pStyle w:val="TOC2"/>
        <w:rPr>
          <w:rFonts w:asciiTheme="minorHAnsi" w:eastAsiaTheme="minorEastAsia" w:hAnsiTheme="minorHAnsi" w:cstheme="minorBidi"/>
          <w:sz w:val="22"/>
          <w:szCs w:val="22"/>
          <w:lang w:eastAsia="en-AU"/>
        </w:rPr>
      </w:pPr>
      <w:hyperlink w:anchor="_Toc77252566" w:history="1">
        <w:r w:rsidRPr="00247981">
          <w:rPr>
            <w:rStyle w:val="Hyperlink"/>
          </w:rPr>
          <w:t>Training Matrix</w:t>
        </w:r>
        <w:r>
          <w:rPr>
            <w:webHidden/>
          </w:rPr>
          <w:tab/>
        </w:r>
        <w:r>
          <w:rPr>
            <w:webHidden/>
          </w:rPr>
          <w:fldChar w:fldCharType="begin"/>
        </w:r>
        <w:r>
          <w:rPr>
            <w:webHidden/>
          </w:rPr>
          <w:instrText xml:space="preserve"> PAGEREF _Toc77252566 \h </w:instrText>
        </w:r>
        <w:r>
          <w:rPr>
            <w:webHidden/>
          </w:rPr>
        </w:r>
        <w:r>
          <w:rPr>
            <w:webHidden/>
          </w:rPr>
          <w:fldChar w:fldCharType="separate"/>
        </w:r>
        <w:r>
          <w:rPr>
            <w:webHidden/>
          </w:rPr>
          <w:t>7</w:t>
        </w:r>
        <w:r>
          <w:rPr>
            <w:webHidden/>
          </w:rPr>
          <w:fldChar w:fldCharType="end"/>
        </w:r>
      </w:hyperlink>
    </w:p>
    <w:p w14:paraId="502748AA" w14:textId="60A80EA5" w:rsidR="004001C7" w:rsidRDefault="004001C7">
      <w:pPr>
        <w:pStyle w:val="TOC1"/>
        <w:rPr>
          <w:rFonts w:asciiTheme="minorHAnsi" w:eastAsiaTheme="minorEastAsia" w:hAnsiTheme="minorHAnsi" w:cstheme="minorBidi"/>
          <w:b w:val="0"/>
          <w:sz w:val="22"/>
          <w:szCs w:val="22"/>
          <w:lang w:eastAsia="en-AU"/>
        </w:rPr>
      </w:pPr>
      <w:hyperlink w:anchor="_Toc77252571" w:history="1">
        <w:r w:rsidRPr="00247981">
          <w:rPr>
            <w:rStyle w:val="Hyperlink"/>
          </w:rPr>
          <w:t xml:space="preserve">Acquiring and disposing of </w:t>
        </w:r>
        <w:r w:rsidR="002E4A48">
          <w:rPr>
            <w:rStyle w:val="Hyperlink"/>
          </w:rPr>
          <w:t>cabinet</w:t>
        </w:r>
        <w:r w:rsidRPr="00247981">
          <w:rPr>
            <w:rStyle w:val="Hyperlink"/>
          </w:rPr>
          <w:t xml:space="preserve"> X-ray apparatus</w:t>
        </w:r>
        <w:r>
          <w:rPr>
            <w:webHidden/>
          </w:rPr>
          <w:tab/>
        </w:r>
        <w:r>
          <w:rPr>
            <w:webHidden/>
          </w:rPr>
          <w:fldChar w:fldCharType="begin"/>
        </w:r>
        <w:r>
          <w:rPr>
            <w:webHidden/>
          </w:rPr>
          <w:instrText xml:space="preserve"> PAGEREF _Toc77252571 \h </w:instrText>
        </w:r>
        <w:r>
          <w:rPr>
            <w:webHidden/>
          </w:rPr>
        </w:r>
        <w:r>
          <w:rPr>
            <w:webHidden/>
          </w:rPr>
          <w:fldChar w:fldCharType="end"/>
        </w:r>
      </w:hyperlink>
      <w:r w:rsidR="00114A30">
        <w:t>8</w:t>
      </w:r>
    </w:p>
    <w:p w14:paraId="0E1B886A" w14:textId="1D1679F0" w:rsidR="004001C7" w:rsidRDefault="00114A30">
      <w:pPr>
        <w:pStyle w:val="TOC1"/>
        <w:rPr>
          <w:rFonts w:asciiTheme="minorHAnsi" w:eastAsiaTheme="minorEastAsia" w:hAnsiTheme="minorHAnsi" w:cstheme="minorBidi"/>
          <w:b w:val="0"/>
          <w:sz w:val="22"/>
          <w:szCs w:val="22"/>
          <w:lang w:eastAsia="en-AU"/>
        </w:rPr>
      </w:pPr>
      <w:r>
        <w:t>Incident Reporting</w:t>
      </w:r>
      <w:hyperlink w:anchor="_Toc77252572" w:history="1">
        <w:r w:rsidR="004001C7">
          <w:rPr>
            <w:webHidden/>
          </w:rPr>
          <w:tab/>
        </w:r>
        <w:r w:rsidR="004001C7">
          <w:rPr>
            <w:webHidden/>
          </w:rPr>
          <w:fldChar w:fldCharType="begin"/>
        </w:r>
        <w:r w:rsidR="004001C7">
          <w:rPr>
            <w:webHidden/>
          </w:rPr>
          <w:instrText xml:space="preserve"> PAGEREF _Toc77252572 \h </w:instrText>
        </w:r>
        <w:r w:rsidR="004001C7">
          <w:rPr>
            <w:webHidden/>
          </w:rPr>
        </w:r>
        <w:r w:rsidR="004001C7">
          <w:rPr>
            <w:webHidden/>
          </w:rPr>
          <w:fldChar w:fldCharType="end"/>
        </w:r>
      </w:hyperlink>
      <w:r>
        <w:t>8</w:t>
      </w:r>
    </w:p>
    <w:p w14:paraId="514CF823" w14:textId="69F5EF55" w:rsidR="004001C7" w:rsidRDefault="004001C7">
      <w:pPr>
        <w:pStyle w:val="TOC1"/>
        <w:rPr>
          <w:rFonts w:asciiTheme="minorHAnsi" w:eastAsiaTheme="minorEastAsia" w:hAnsiTheme="minorHAnsi" w:cstheme="minorBidi"/>
          <w:b w:val="0"/>
          <w:sz w:val="22"/>
          <w:szCs w:val="22"/>
          <w:lang w:eastAsia="en-AU"/>
        </w:rPr>
      </w:pPr>
      <w:hyperlink w:anchor="_Toc77252573" w:history="1">
        <w:r w:rsidRPr="00247981">
          <w:rPr>
            <w:rStyle w:val="Hyperlink"/>
          </w:rPr>
          <w:t>Emergency procedures</w:t>
        </w:r>
        <w:r>
          <w:rPr>
            <w:webHidden/>
          </w:rPr>
          <w:tab/>
        </w:r>
        <w:r w:rsidR="00114A30">
          <w:rPr>
            <w:webHidden/>
          </w:rPr>
          <w:t>9</w:t>
        </w:r>
      </w:hyperlink>
    </w:p>
    <w:p w14:paraId="2F423D44" w14:textId="64214087" w:rsidR="00FB1F6E" w:rsidRDefault="00AD784C" w:rsidP="00D079AA">
      <w:pPr>
        <w:pStyle w:val="Body"/>
      </w:pPr>
      <w:r>
        <w:rPr>
          <w:color w:val="2B579A"/>
          <w:shd w:val="clear" w:color="auto" w:fill="E6E6E6"/>
        </w:rPr>
        <w:fldChar w:fldCharType="end"/>
      </w:r>
    </w:p>
    <w:p w14:paraId="1B351F50" w14:textId="3B96F1F9" w:rsidR="00FB1F6E" w:rsidRDefault="00FB1F6E">
      <w:pPr>
        <w:spacing w:after="0" w:line="240" w:lineRule="auto"/>
        <w:rPr>
          <w:rFonts w:eastAsia="Times"/>
        </w:rPr>
      </w:pPr>
      <w:r>
        <w:br w:type="page"/>
      </w:r>
    </w:p>
    <w:p w14:paraId="098135DB" w14:textId="77777777" w:rsidR="00A10EB0" w:rsidRDefault="00A10EB0" w:rsidP="00A10EB0">
      <w:pPr>
        <w:pStyle w:val="Heading1"/>
      </w:pPr>
      <w:bookmarkStart w:id="0" w:name="_Toc77252555"/>
      <w:r>
        <w:lastRenderedPageBreak/>
        <w:t>General Information</w:t>
      </w:r>
      <w:bookmarkEnd w:id="0"/>
    </w:p>
    <w:p w14:paraId="3CFBB58D" w14:textId="04A419E3" w:rsidR="00A10EB0" w:rsidRDefault="00B045DF" w:rsidP="00A10EB0">
      <w:pPr>
        <w:pStyle w:val="Heading2"/>
      </w:pPr>
      <w:bookmarkStart w:id="1" w:name="_Toc77252556"/>
      <w:r>
        <w:t xml:space="preserve">Victorian Radiation Management </w:t>
      </w:r>
      <w:r w:rsidR="00A10EB0">
        <w:t>Licence Number</w:t>
      </w:r>
      <w:bookmarkEnd w:id="1"/>
    </w:p>
    <w:p w14:paraId="1F70B565" w14:textId="621048DD" w:rsidR="00A10EB0" w:rsidRPr="00B045DF" w:rsidRDefault="00B045DF" w:rsidP="00A10EB0">
      <w:pPr>
        <w:pStyle w:val="Body"/>
        <w:rPr>
          <w:i/>
          <w:iCs/>
          <w:color w:val="808080" w:themeColor="background1" w:themeShade="80"/>
        </w:rPr>
      </w:pPr>
      <w:r w:rsidRPr="00B045DF">
        <w:rPr>
          <w:i/>
          <w:iCs/>
          <w:color w:val="808080" w:themeColor="background1" w:themeShade="80"/>
        </w:rPr>
        <w:t xml:space="preserve">Insert licence number here. </w:t>
      </w:r>
      <w:r w:rsidR="00A10EB0" w:rsidRPr="00B045DF">
        <w:rPr>
          <w:i/>
          <w:iCs/>
          <w:color w:val="808080" w:themeColor="background1" w:themeShade="80"/>
        </w:rPr>
        <w:t>For new licence applications</w:t>
      </w:r>
      <w:r w:rsidR="00883FE0">
        <w:rPr>
          <w:i/>
          <w:iCs/>
          <w:color w:val="808080" w:themeColor="background1" w:themeShade="80"/>
        </w:rPr>
        <w:t>,</w:t>
      </w:r>
      <w:r w:rsidR="00A10EB0" w:rsidRPr="00B045DF">
        <w:rPr>
          <w:i/>
          <w:iCs/>
          <w:color w:val="808080" w:themeColor="background1" w:themeShade="80"/>
        </w:rPr>
        <w:t xml:space="preserve"> this </w:t>
      </w:r>
      <w:r w:rsidR="00883FE0">
        <w:rPr>
          <w:i/>
          <w:iCs/>
          <w:color w:val="808080" w:themeColor="background1" w:themeShade="80"/>
        </w:rPr>
        <w:t xml:space="preserve">number </w:t>
      </w:r>
      <w:r w:rsidR="00A10EB0" w:rsidRPr="00B045DF">
        <w:rPr>
          <w:i/>
          <w:iCs/>
          <w:color w:val="808080" w:themeColor="background1" w:themeShade="80"/>
        </w:rPr>
        <w:t xml:space="preserve">can be </w:t>
      </w:r>
      <w:r w:rsidR="00883FE0">
        <w:rPr>
          <w:i/>
          <w:iCs/>
          <w:color w:val="808080" w:themeColor="background1" w:themeShade="80"/>
        </w:rPr>
        <w:t>inserted</w:t>
      </w:r>
      <w:r w:rsidR="00883FE0" w:rsidRPr="00B045DF">
        <w:rPr>
          <w:i/>
          <w:iCs/>
          <w:color w:val="808080" w:themeColor="background1" w:themeShade="80"/>
        </w:rPr>
        <w:t xml:space="preserve"> </w:t>
      </w:r>
      <w:r w:rsidR="00A10EB0" w:rsidRPr="00B045DF">
        <w:rPr>
          <w:i/>
          <w:iCs/>
          <w:color w:val="808080" w:themeColor="background1" w:themeShade="80"/>
        </w:rPr>
        <w:t xml:space="preserve">after the licence </w:t>
      </w:r>
      <w:r w:rsidRPr="00B045DF">
        <w:rPr>
          <w:i/>
          <w:iCs/>
          <w:color w:val="808080" w:themeColor="background1" w:themeShade="80"/>
        </w:rPr>
        <w:t xml:space="preserve">has been issued. </w:t>
      </w:r>
    </w:p>
    <w:p w14:paraId="41EBAEFF" w14:textId="77777777" w:rsidR="00A10EB0" w:rsidRDefault="00A10EB0" w:rsidP="00A10EB0">
      <w:pPr>
        <w:pStyle w:val="Heading2"/>
      </w:pPr>
      <w:bookmarkStart w:id="2" w:name="_Toc77252557"/>
      <w:r>
        <w:t>Licence Holder Details</w:t>
      </w:r>
      <w:bookmarkEnd w:id="2"/>
    </w:p>
    <w:p w14:paraId="09A5352C" w14:textId="6D6AE65F" w:rsidR="00A10EB0" w:rsidRDefault="00A10EB0" w:rsidP="00A10EB0">
      <w:pPr>
        <w:pStyle w:val="Body"/>
      </w:pPr>
      <w:r>
        <w:t>Name</w:t>
      </w:r>
      <w:r w:rsidR="00A3384D">
        <w:t>:</w:t>
      </w:r>
    </w:p>
    <w:p w14:paraId="21F585DE" w14:textId="3914AF11" w:rsidR="00A10EB0" w:rsidRDefault="00A10EB0" w:rsidP="00A10EB0">
      <w:pPr>
        <w:pStyle w:val="Body"/>
      </w:pPr>
      <w:r>
        <w:t>Title</w:t>
      </w:r>
      <w:r w:rsidR="00A3384D">
        <w:t>:</w:t>
      </w:r>
    </w:p>
    <w:p w14:paraId="631D67EB" w14:textId="698CF005" w:rsidR="00A10EB0" w:rsidRDefault="00A10EB0" w:rsidP="00A10EB0">
      <w:pPr>
        <w:pStyle w:val="Body"/>
      </w:pPr>
      <w:r>
        <w:t>Address</w:t>
      </w:r>
      <w:r w:rsidR="00A3384D">
        <w:t>:</w:t>
      </w:r>
    </w:p>
    <w:p w14:paraId="7A288D24" w14:textId="5EE0EFA4" w:rsidR="00A10EB0" w:rsidRDefault="00A10EB0" w:rsidP="00A10EB0">
      <w:pPr>
        <w:pStyle w:val="Body"/>
      </w:pPr>
      <w:r>
        <w:t>Contact number</w:t>
      </w:r>
      <w:r w:rsidR="00A3384D">
        <w:t>:</w:t>
      </w:r>
    </w:p>
    <w:p w14:paraId="00BB9811" w14:textId="76566222" w:rsidR="00A10EB0" w:rsidRDefault="00A10EB0" w:rsidP="00A10EB0">
      <w:pPr>
        <w:pStyle w:val="Body"/>
      </w:pPr>
      <w:r>
        <w:t>Contact email</w:t>
      </w:r>
      <w:r w:rsidR="00A3384D">
        <w:t>:</w:t>
      </w:r>
    </w:p>
    <w:p w14:paraId="37C56C90" w14:textId="77E38B4B" w:rsidR="00A10EB0" w:rsidRDefault="00547C5F" w:rsidP="00A10EB0">
      <w:pPr>
        <w:pStyle w:val="Heading2"/>
      </w:pPr>
      <w:bookmarkStart w:id="3" w:name="_Toc77252558"/>
      <w:r>
        <w:t>Authorised contacts</w:t>
      </w:r>
      <w:bookmarkEnd w:id="3"/>
    </w:p>
    <w:p w14:paraId="5EE9DA6D" w14:textId="672DD7B2" w:rsidR="00547C5F" w:rsidRPr="00B045DF" w:rsidRDefault="00B045DF" w:rsidP="00A10EB0">
      <w:pPr>
        <w:pStyle w:val="Body"/>
        <w:rPr>
          <w:i/>
          <w:iCs/>
          <w:color w:val="808080" w:themeColor="background1" w:themeShade="80"/>
        </w:rPr>
      </w:pPr>
      <w:r>
        <w:rPr>
          <w:i/>
          <w:iCs/>
          <w:color w:val="808080" w:themeColor="background1" w:themeShade="80"/>
        </w:rPr>
        <w:t xml:space="preserve">List the authorised contacts here. </w:t>
      </w:r>
      <w:r w:rsidR="00547C5F" w:rsidRPr="00B045DF">
        <w:rPr>
          <w:i/>
          <w:iCs/>
          <w:color w:val="808080" w:themeColor="background1" w:themeShade="80"/>
        </w:rPr>
        <w:t xml:space="preserve"> </w:t>
      </w:r>
      <w:r>
        <w:rPr>
          <w:i/>
          <w:iCs/>
          <w:color w:val="808080" w:themeColor="background1" w:themeShade="80"/>
        </w:rPr>
        <w:t>A</w:t>
      </w:r>
      <w:r w:rsidR="00547C5F" w:rsidRPr="00B045DF">
        <w:rPr>
          <w:i/>
          <w:iCs/>
          <w:color w:val="808080" w:themeColor="background1" w:themeShade="80"/>
        </w:rPr>
        <w:t xml:space="preserve">uthorised </w:t>
      </w:r>
      <w:r>
        <w:rPr>
          <w:i/>
          <w:iCs/>
          <w:color w:val="808080" w:themeColor="background1" w:themeShade="80"/>
        </w:rPr>
        <w:t xml:space="preserve">contacts are authorised </w:t>
      </w:r>
      <w:r w:rsidR="00547C5F" w:rsidRPr="00B045DF">
        <w:rPr>
          <w:i/>
          <w:iCs/>
          <w:color w:val="808080" w:themeColor="background1" w:themeShade="80"/>
        </w:rPr>
        <w:t>by the licence holder to conduct the following activities on behalf of the licence holder:</w:t>
      </w:r>
    </w:p>
    <w:p w14:paraId="1A531761"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for a new management licence.</w:t>
      </w:r>
    </w:p>
    <w:p w14:paraId="00B4A8C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to vary an existing management licence.</w:t>
      </w:r>
    </w:p>
    <w:p w14:paraId="2DBC7BAB" w14:textId="03C12E59"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Submit a notification of acquisition and/or disposal.</w:t>
      </w:r>
    </w:p>
    <w:p w14:paraId="41B5163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Discuss matters relating to the radiation management licence with the department</w:t>
      </w:r>
    </w:p>
    <w:tbl>
      <w:tblPr>
        <w:tblStyle w:val="TableGrid"/>
        <w:tblW w:w="9209" w:type="dxa"/>
        <w:tblLook w:val="04A0" w:firstRow="1" w:lastRow="0" w:firstColumn="1" w:lastColumn="0" w:noHBand="0" w:noVBand="1"/>
      </w:tblPr>
      <w:tblGrid>
        <w:gridCol w:w="4106"/>
        <w:gridCol w:w="5103"/>
      </w:tblGrid>
      <w:tr w:rsidR="00A3384D" w14:paraId="1040332B" w14:textId="77777777" w:rsidTr="00B045DF">
        <w:trPr>
          <w:trHeight w:val="494"/>
        </w:trPr>
        <w:tc>
          <w:tcPr>
            <w:tcW w:w="4106" w:type="dxa"/>
            <w:shd w:val="clear" w:color="auto" w:fill="D9D9D9" w:themeFill="background1" w:themeFillShade="D9"/>
          </w:tcPr>
          <w:p w14:paraId="53226056" w14:textId="7BD0A146" w:rsidR="00A3384D" w:rsidRDefault="00B045DF" w:rsidP="00A136EE">
            <w:pPr>
              <w:pStyle w:val="Tablecaption"/>
            </w:pPr>
            <w:r>
              <w:t xml:space="preserve">Authorised Contact </w:t>
            </w:r>
            <w:r w:rsidR="00A3384D">
              <w:t>Name</w:t>
            </w:r>
          </w:p>
        </w:tc>
        <w:tc>
          <w:tcPr>
            <w:tcW w:w="5103" w:type="dxa"/>
            <w:shd w:val="clear" w:color="auto" w:fill="D9D9D9" w:themeFill="background1" w:themeFillShade="D9"/>
          </w:tcPr>
          <w:p w14:paraId="68D6B73B" w14:textId="3E225A20" w:rsidR="00A3384D" w:rsidRDefault="00A3384D" w:rsidP="00A136EE">
            <w:pPr>
              <w:pStyle w:val="Tablecaption"/>
            </w:pPr>
            <w:r>
              <w:t>Email</w:t>
            </w:r>
          </w:p>
        </w:tc>
      </w:tr>
      <w:tr w:rsidR="00A3384D" w14:paraId="3F239B9F" w14:textId="77777777" w:rsidTr="00B045DF">
        <w:trPr>
          <w:trHeight w:val="656"/>
        </w:trPr>
        <w:tc>
          <w:tcPr>
            <w:tcW w:w="4106" w:type="dxa"/>
            <w:shd w:val="clear" w:color="auto" w:fill="FFFFFF" w:themeFill="background1"/>
          </w:tcPr>
          <w:p w14:paraId="09F7BF35" w14:textId="46E85BBC" w:rsidR="00A3384D" w:rsidRPr="00551A40" w:rsidRDefault="00A3384D" w:rsidP="00A136EE">
            <w:pPr>
              <w:pStyle w:val="Tablecaption"/>
            </w:pPr>
          </w:p>
        </w:tc>
        <w:tc>
          <w:tcPr>
            <w:tcW w:w="5103" w:type="dxa"/>
          </w:tcPr>
          <w:p w14:paraId="006F0BC8" w14:textId="77777777" w:rsidR="00A3384D" w:rsidRDefault="00A3384D" w:rsidP="00A136EE">
            <w:pPr>
              <w:pStyle w:val="Tablecaption"/>
            </w:pPr>
          </w:p>
        </w:tc>
      </w:tr>
      <w:tr w:rsidR="00A3384D" w14:paraId="6B9B1581" w14:textId="77777777" w:rsidTr="00B045DF">
        <w:trPr>
          <w:trHeight w:val="621"/>
        </w:trPr>
        <w:tc>
          <w:tcPr>
            <w:tcW w:w="4106" w:type="dxa"/>
            <w:shd w:val="clear" w:color="auto" w:fill="FFFFFF" w:themeFill="background1"/>
          </w:tcPr>
          <w:p w14:paraId="541603CB" w14:textId="5B141A88" w:rsidR="00A3384D" w:rsidRDefault="00A3384D" w:rsidP="00A136EE">
            <w:pPr>
              <w:pStyle w:val="Tablecaption"/>
            </w:pPr>
          </w:p>
        </w:tc>
        <w:tc>
          <w:tcPr>
            <w:tcW w:w="5103" w:type="dxa"/>
          </w:tcPr>
          <w:p w14:paraId="6B9C70AA" w14:textId="77777777" w:rsidR="00A3384D" w:rsidRDefault="00A3384D" w:rsidP="00A136EE">
            <w:pPr>
              <w:pStyle w:val="Tablecaption"/>
            </w:pPr>
          </w:p>
        </w:tc>
      </w:tr>
    </w:tbl>
    <w:p w14:paraId="1FB22426" w14:textId="77777777" w:rsidR="00547C5F" w:rsidRDefault="00547C5F" w:rsidP="00A10EB0">
      <w:pPr>
        <w:pStyle w:val="Body"/>
      </w:pPr>
    </w:p>
    <w:p w14:paraId="7AB1D912" w14:textId="77777777" w:rsidR="00A3384D" w:rsidRDefault="00A3384D" w:rsidP="00A3384D">
      <w:pPr>
        <w:pStyle w:val="Heading2"/>
      </w:pPr>
      <w:bookmarkStart w:id="4" w:name="_Toc77252559"/>
      <w:r>
        <w:t>Radiation Safety Officer</w:t>
      </w:r>
      <w:bookmarkEnd w:id="4"/>
    </w:p>
    <w:p w14:paraId="2BE2A67C" w14:textId="7B988ACC" w:rsidR="00A10EB0" w:rsidRPr="00B045DF" w:rsidRDefault="00B045DF" w:rsidP="00A10EB0">
      <w:pPr>
        <w:pStyle w:val="Body"/>
        <w:rPr>
          <w:i/>
          <w:iCs/>
          <w:color w:val="808080" w:themeColor="background1" w:themeShade="80"/>
        </w:rPr>
      </w:pPr>
      <w:r w:rsidRPr="00B045DF">
        <w:rPr>
          <w:i/>
          <w:iCs/>
          <w:color w:val="808080" w:themeColor="background1" w:themeShade="80"/>
        </w:rPr>
        <w:t>List the name and email of the appointed Radiation Safety Officer (RSO)</w:t>
      </w:r>
      <w:r w:rsidR="007A0FE1">
        <w:rPr>
          <w:i/>
          <w:iCs/>
          <w:color w:val="808080" w:themeColor="background1" w:themeShade="80"/>
        </w:rPr>
        <w:t xml:space="preserve"> here.</w:t>
      </w:r>
    </w:p>
    <w:tbl>
      <w:tblPr>
        <w:tblStyle w:val="TableGrid"/>
        <w:tblW w:w="9209" w:type="dxa"/>
        <w:tblLook w:val="04A0" w:firstRow="1" w:lastRow="0" w:firstColumn="1" w:lastColumn="0" w:noHBand="0" w:noVBand="1"/>
      </w:tblPr>
      <w:tblGrid>
        <w:gridCol w:w="4106"/>
        <w:gridCol w:w="5103"/>
      </w:tblGrid>
      <w:tr w:rsidR="009C6B67" w14:paraId="5A108E18" w14:textId="77777777" w:rsidTr="00B045DF">
        <w:trPr>
          <w:trHeight w:val="494"/>
        </w:trPr>
        <w:tc>
          <w:tcPr>
            <w:tcW w:w="4106" w:type="dxa"/>
            <w:shd w:val="clear" w:color="auto" w:fill="D9D9D9" w:themeFill="background1" w:themeFillShade="D9"/>
          </w:tcPr>
          <w:p w14:paraId="08C75D89" w14:textId="4283B7D1" w:rsidR="009C6B67" w:rsidRDefault="00B045DF" w:rsidP="00A136EE">
            <w:pPr>
              <w:pStyle w:val="Tablecaption"/>
            </w:pPr>
            <w:r>
              <w:t xml:space="preserve">RSO </w:t>
            </w:r>
            <w:r w:rsidR="009C6B67">
              <w:t>Name</w:t>
            </w:r>
          </w:p>
        </w:tc>
        <w:tc>
          <w:tcPr>
            <w:tcW w:w="5103" w:type="dxa"/>
            <w:shd w:val="clear" w:color="auto" w:fill="D9D9D9" w:themeFill="background1" w:themeFillShade="D9"/>
          </w:tcPr>
          <w:p w14:paraId="635BF69B" w14:textId="77777777" w:rsidR="009C6B67" w:rsidRDefault="009C6B67" w:rsidP="00A136EE">
            <w:pPr>
              <w:pStyle w:val="Tablecaption"/>
            </w:pPr>
            <w:r>
              <w:t>Email</w:t>
            </w:r>
          </w:p>
        </w:tc>
      </w:tr>
      <w:tr w:rsidR="009C6B67" w14:paraId="1D3001FA" w14:textId="77777777" w:rsidTr="00B045DF">
        <w:trPr>
          <w:trHeight w:val="656"/>
        </w:trPr>
        <w:tc>
          <w:tcPr>
            <w:tcW w:w="4106" w:type="dxa"/>
          </w:tcPr>
          <w:p w14:paraId="48281D3D" w14:textId="77777777" w:rsidR="009C6B67" w:rsidRPr="00551A40" w:rsidRDefault="009C6B67" w:rsidP="00A136EE">
            <w:pPr>
              <w:pStyle w:val="Tablecaption"/>
            </w:pPr>
          </w:p>
        </w:tc>
        <w:tc>
          <w:tcPr>
            <w:tcW w:w="5103" w:type="dxa"/>
          </w:tcPr>
          <w:p w14:paraId="45F683ED" w14:textId="77777777" w:rsidR="009C6B67" w:rsidRDefault="009C6B67" w:rsidP="00A136EE">
            <w:pPr>
              <w:pStyle w:val="Tablecaption"/>
            </w:pPr>
          </w:p>
        </w:tc>
      </w:tr>
    </w:tbl>
    <w:p w14:paraId="5CC2166D" w14:textId="613448C6" w:rsidR="00636CF1" w:rsidRDefault="00636CF1" w:rsidP="00A10EB0">
      <w:pPr>
        <w:pStyle w:val="Heading2"/>
      </w:pPr>
    </w:p>
    <w:p w14:paraId="2DD8AE25" w14:textId="77777777" w:rsidR="00636CF1" w:rsidRPr="00636CF1" w:rsidRDefault="00636CF1" w:rsidP="00636CF1">
      <w:pPr>
        <w:pStyle w:val="Body"/>
      </w:pPr>
    </w:p>
    <w:p w14:paraId="5E4017A0" w14:textId="77777777" w:rsidR="00076EC9" w:rsidRDefault="00076EC9" w:rsidP="00A10EB0">
      <w:pPr>
        <w:pStyle w:val="Body"/>
      </w:pPr>
    </w:p>
    <w:p w14:paraId="6E2AF21C" w14:textId="77777777" w:rsidR="00076EC9" w:rsidRDefault="00A10EB0" w:rsidP="00B44CC7">
      <w:pPr>
        <w:pStyle w:val="Heading2"/>
      </w:pPr>
      <w:bookmarkStart w:id="5" w:name="_Toc77252560"/>
      <w:r>
        <w:lastRenderedPageBreak/>
        <w:t>Site details</w:t>
      </w:r>
      <w:bookmarkEnd w:id="5"/>
    </w:p>
    <w:p w14:paraId="6E3EE3EA" w14:textId="5BD75028" w:rsidR="00A10EB0" w:rsidRPr="0016561C" w:rsidRDefault="00A10EB0" w:rsidP="00A10EB0">
      <w:pPr>
        <w:pStyle w:val="Body"/>
        <w:rPr>
          <w:i/>
          <w:iCs/>
          <w:color w:val="808080" w:themeColor="background1" w:themeShade="80"/>
        </w:rPr>
      </w:pPr>
      <w:r w:rsidRPr="0016561C">
        <w:rPr>
          <w:i/>
          <w:iCs/>
          <w:color w:val="808080" w:themeColor="background1" w:themeShade="80"/>
        </w:rPr>
        <w:t xml:space="preserve">List the details of each site where a radiation source is used. Add rows as required.  </w:t>
      </w:r>
    </w:p>
    <w:tbl>
      <w:tblPr>
        <w:tblStyle w:val="TableGrid"/>
        <w:tblW w:w="9299" w:type="dxa"/>
        <w:tblInd w:w="-5" w:type="dxa"/>
        <w:tblLook w:val="04A0" w:firstRow="1" w:lastRow="0" w:firstColumn="1" w:lastColumn="0" w:noHBand="0" w:noVBand="1"/>
      </w:tblPr>
      <w:tblGrid>
        <w:gridCol w:w="4731"/>
        <w:gridCol w:w="4586"/>
        <w:gridCol w:w="13"/>
      </w:tblGrid>
      <w:tr w:rsidR="00A10EB0" w14:paraId="632D56EB" w14:textId="77777777" w:rsidTr="00F70B0B">
        <w:trPr>
          <w:gridAfter w:val="1"/>
          <w:wAfter w:w="11" w:type="dxa"/>
        </w:trPr>
        <w:tc>
          <w:tcPr>
            <w:tcW w:w="4815" w:type="dxa"/>
            <w:shd w:val="clear" w:color="auto" w:fill="D9D9D9" w:themeFill="background1" w:themeFillShade="D9"/>
          </w:tcPr>
          <w:p w14:paraId="7DBA68E3" w14:textId="77777777" w:rsidR="00A10EB0" w:rsidRDefault="00A10EB0" w:rsidP="00B657C3">
            <w:pPr>
              <w:pStyle w:val="Tablecaption"/>
            </w:pPr>
            <w:r>
              <w:t>Site Address</w:t>
            </w:r>
          </w:p>
        </w:tc>
        <w:tc>
          <w:tcPr>
            <w:tcW w:w="4473" w:type="dxa"/>
            <w:shd w:val="clear" w:color="auto" w:fill="D9D9D9" w:themeFill="background1" w:themeFillShade="D9"/>
          </w:tcPr>
          <w:p w14:paraId="7356C76B" w14:textId="333D7BB8" w:rsidR="00A10EB0" w:rsidRDefault="00A10EB0" w:rsidP="00B657C3">
            <w:pPr>
              <w:pStyle w:val="Tablecaption"/>
              <w:jc w:val="center"/>
            </w:pPr>
            <w:r>
              <w:t xml:space="preserve">Number of </w:t>
            </w:r>
            <w:r w:rsidR="00577C16">
              <w:t xml:space="preserve">Cabinet </w:t>
            </w:r>
            <w:r>
              <w:t>X-ray apparatus</w:t>
            </w:r>
          </w:p>
        </w:tc>
      </w:tr>
      <w:tr w:rsidR="00577C16" w14:paraId="06CBD26B" w14:textId="77777777" w:rsidTr="00FA23CC">
        <w:trPr>
          <w:gridAfter w:val="1"/>
          <w:wAfter w:w="11" w:type="dxa"/>
        </w:trPr>
        <w:tc>
          <w:tcPr>
            <w:tcW w:w="4815" w:type="dxa"/>
          </w:tcPr>
          <w:p w14:paraId="0EE976E1" w14:textId="77777777" w:rsidR="00577C16" w:rsidRDefault="00577C16" w:rsidP="00B657C3">
            <w:pPr>
              <w:pStyle w:val="Heading2"/>
            </w:pPr>
          </w:p>
        </w:tc>
        <w:tc>
          <w:tcPr>
            <w:tcW w:w="4473" w:type="dxa"/>
          </w:tcPr>
          <w:p w14:paraId="5639E9D1" w14:textId="77777777" w:rsidR="00577C16" w:rsidRDefault="00577C16" w:rsidP="00B657C3">
            <w:pPr>
              <w:pStyle w:val="Heading2"/>
            </w:pPr>
          </w:p>
        </w:tc>
      </w:tr>
      <w:tr w:rsidR="00577C16" w14:paraId="375DEA66" w14:textId="77777777" w:rsidTr="00A7306D">
        <w:trPr>
          <w:gridAfter w:val="1"/>
          <w:wAfter w:w="11" w:type="dxa"/>
        </w:trPr>
        <w:tc>
          <w:tcPr>
            <w:tcW w:w="4815" w:type="dxa"/>
          </w:tcPr>
          <w:p w14:paraId="5453FE07" w14:textId="77777777" w:rsidR="00577C16" w:rsidRDefault="00577C16" w:rsidP="00B657C3">
            <w:pPr>
              <w:pStyle w:val="Heading2"/>
            </w:pPr>
          </w:p>
        </w:tc>
        <w:tc>
          <w:tcPr>
            <w:tcW w:w="4473" w:type="dxa"/>
          </w:tcPr>
          <w:p w14:paraId="1A0B1CD6" w14:textId="77777777" w:rsidR="00577C16" w:rsidRDefault="00577C16" w:rsidP="00B657C3">
            <w:pPr>
              <w:pStyle w:val="Heading2"/>
            </w:pPr>
          </w:p>
        </w:tc>
      </w:tr>
      <w:tr w:rsidR="00A10EB0" w14:paraId="147E2F3F" w14:textId="77777777" w:rsidTr="00F70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c>
          <w:tcPr>
            <w:tcW w:w="9299" w:type="dxa"/>
            <w:gridSpan w:val="3"/>
          </w:tcPr>
          <w:p w14:paraId="05A5347C" w14:textId="21687AC7" w:rsidR="00883FE0" w:rsidRDefault="00883FE0" w:rsidP="00883FE0">
            <w:pPr>
              <w:pStyle w:val="Heading2"/>
            </w:pPr>
            <w:bookmarkStart w:id="6" w:name="_Toc77252561"/>
            <w:r>
              <w:t>Purpose of the Cabinet X-ray Apparatus</w:t>
            </w:r>
          </w:p>
          <w:p w14:paraId="60394BC0" w14:textId="71A54440" w:rsidR="00883FE0" w:rsidRDefault="00883FE0" w:rsidP="00742EA5">
            <w:pPr>
              <w:pStyle w:val="Body"/>
            </w:pPr>
            <w:r>
              <w:rPr>
                <w:i/>
                <w:iCs/>
                <w:color w:val="808080" w:themeColor="background1" w:themeShade="80"/>
              </w:rPr>
              <w:t xml:space="preserve">This section will </w:t>
            </w:r>
            <w:r w:rsidR="002C7C7E">
              <w:rPr>
                <w:i/>
                <w:iCs/>
                <w:color w:val="808080" w:themeColor="background1" w:themeShade="80"/>
              </w:rPr>
              <w:t>provide</w:t>
            </w:r>
            <w:r>
              <w:rPr>
                <w:i/>
                <w:iCs/>
                <w:color w:val="808080" w:themeColor="background1" w:themeShade="80"/>
              </w:rPr>
              <w:t xml:space="preserve"> the information </w:t>
            </w:r>
            <w:r w:rsidR="005421CE">
              <w:rPr>
                <w:i/>
                <w:iCs/>
                <w:color w:val="808080" w:themeColor="background1" w:themeShade="80"/>
              </w:rPr>
              <w:t>to be</w:t>
            </w:r>
            <w:r>
              <w:rPr>
                <w:i/>
                <w:iCs/>
                <w:color w:val="808080" w:themeColor="background1" w:themeShade="80"/>
              </w:rPr>
              <w:t xml:space="preserve"> obtained by using the cabinet X-ray apparatus</w:t>
            </w:r>
            <w:r w:rsidRPr="00636CF1">
              <w:rPr>
                <w:i/>
                <w:iCs/>
                <w:noProof/>
                <w:color w:val="808080" w:themeColor="background1" w:themeShade="80"/>
                <w:shd w:val="clear" w:color="auto" w:fill="E6E6E6"/>
              </w:rPr>
              <mc:AlternateContent>
                <mc:Choice Requires="wps">
                  <w:drawing>
                    <wp:anchor distT="45720" distB="45720" distL="114300" distR="114300" simplePos="0" relativeHeight="251660296" behindDoc="0" locked="0" layoutInCell="1" allowOverlap="1" wp14:anchorId="6A963247" wp14:editId="1F13AED4">
                      <wp:simplePos x="0" y="0"/>
                      <wp:positionH relativeFrom="margin">
                        <wp:posOffset>0</wp:posOffset>
                      </wp:positionH>
                      <wp:positionV relativeFrom="paragraph">
                        <wp:posOffset>522605</wp:posOffset>
                      </wp:positionV>
                      <wp:extent cx="5899150" cy="1485900"/>
                      <wp:effectExtent l="0" t="0" r="254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485900"/>
                              </a:xfrm>
                              <a:prstGeom prst="rect">
                                <a:avLst/>
                              </a:prstGeom>
                              <a:solidFill>
                                <a:srgbClr val="FFFFFF"/>
                              </a:solidFill>
                              <a:ln w="9525">
                                <a:solidFill>
                                  <a:srgbClr val="000000"/>
                                </a:solidFill>
                                <a:miter lim="800000"/>
                                <a:headEnd/>
                                <a:tailEnd/>
                              </a:ln>
                            </wps:spPr>
                            <wps:txbx>
                              <w:txbxContent>
                                <w:p w14:paraId="1B13D49D" w14:textId="77777777" w:rsidR="00883FE0" w:rsidRDefault="00883FE0" w:rsidP="00883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63247" id="_x0000_t202" coordsize="21600,21600" o:spt="202" path="m,l,21600r21600,l21600,xe">
                      <v:stroke joinstyle="miter"/>
                      <v:path gradientshapeok="t" o:connecttype="rect"/>
                    </v:shapetype>
                    <v:shape id="Text Box 2" o:spid="_x0000_s1026" type="#_x0000_t202" style="position:absolute;margin-left:0;margin-top:41.15pt;width:464.5pt;height:117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XKIgIAAEYEAAAOAAAAZHJzL2Uyb0RvYy54bWysU1Fv0zAQfkfiP1h+p0mqhrVR02l0FCGN&#10;gbTxAxzHaSxsn7HdJuPXc3a6Ug14QfjB8vnOn+++7259PWpFjsJ5CaamxSynRBgOrTT7mn593L1Z&#10;UuIDMy1TYERNn4Sn15vXr9aDrcQcelCtcARBjK8GW9M+BFtlmee90MzPwAqDzg6cZgFNt89axwZE&#10;1yqb5/nbbADXWgdceI+3t5OTbhJ+1wkePnedF4GommJuIe0u7U3cs82aVXvHbC/5KQ32D1loJg1+&#10;eoa6ZYGRg5O/QWnJHXjowoyDzqDrJBepBqymyF9U89AzK1ItSI63Z5r8/4Pl98cvjsgWtbuixDCN&#10;Gj2KMZB3MJJ5pGewvsKoB4txYcRrDE2lensH/JsnBrY9M3tx4xwMvWAtplfEl9nF0wnHR5Bm+AQt&#10;fsMOARLQ2DkduUM2CKKjTE9naWIqHC/L5WpVlOji6CsWy3KVJ/EyVj0/t86HDwI0iYeaOtQ+wbPj&#10;nQ8xHVY9h8TfPCjZ7qRSyXD7ZqscOTLsk11aqYIXYcqQoaarcl5ODPwVIk/rTxBaBmx4JXVNl+cg&#10;VkXe3ps2tWNgUk1nTFmZE5GRu4nFMDbjSZgG2iek1MHU2DiIeOjB/aBkwKauqf9+YE5Qoj4alGVV&#10;LBZxCpKxKK/maLhLT3PpYYYjVE0DJdNxG9LkRMIM3KB8nUzERp2nTE65YrMmvk+DFafh0k5Rv8Z/&#10;8xMAAP//AwBQSwMEFAAGAAgAAAAhAC7cdZXdAAAABwEAAA8AAABkcnMvZG93bnJldi54bWxMj8FO&#10;wzAMhu9IvENkJC6IpWtRWUvTCSGB4AZjGtes8dqKxilJ1pW3x5zgaP+/Pn+u1rMdxIQ+9I4ULBcJ&#10;CKTGmZ5aBdv3x+sViBA1GT04QgXfGGBdn59VujTuRG84bWIrGEKh1Aq6GMdSytB0aHVYuBGJs4Pz&#10;VkcefSuN1yeG20GmSZJLq3viC50e8aHD5nNztApWN8/TR3jJXndNfhiKeHU7PX15pS4v5vs7EBHn&#10;+FeGX31Wh5qd9u5IJohBAT8SmZRmIDgt0oIXewXZMs9A1pX871//AAAA//8DAFBLAQItABQABgAI&#10;AAAAIQC2gziS/gAAAOEBAAATAAAAAAAAAAAAAAAAAAAAAABbQ29udGVudF9UeXBlc10ueG1sUEsB&#10;Ai0AFAAGAAgAAAAhADj9If/WAAAAlAEAAAsAAAAAAAAAAAAAAAAALwEAAF9yZWxzLy5yZWxzUEsB&#10;Ai0AFAAGAAgAAAAhACSORcoiAgAARgQAAA4AAAAAAAAAAAAAAAAALgIAAGRycy9lMm9Eb2MueG1s&#10;UEsBAi0AFAAGAAgAAAAhAC7cdZXdAAAABwEAAA8AAAAAAAAAAAAAAAAAfAQAAGRycy9kb3ducmV2&#10;LnhtbFBLBQYAAAAABAAEAPMAAACGBQAAAAA=&#10;">
                      <v:textbox>
                        <w:txbxContent>
                          <w:p w14:paraId="1B13D49D" w14:textId="77777777" w:rsidR="00883FE0" w:rsidRDefault="00883FE0" w:rsidP="00883FE0"/>
                        </w:txbxContent>
                      </v:textbox>
                      <w10:wrap type="square" anchorx="margin"/>
                    </v:shape>
                  </w:pict>
                </mc:Fallback>
              </mc:AlternateContent>
            </w:r>
            <w:r w:rsidR="00742EA5">
              <w:rPr>
                <w:i/>
                <w:iCs/>
                <w:color w:val="808080" w:themeColor="background1" w:themeShade="80"/>
              </w:rPr>
              <w:t>.</w:t>
            </w:r>
          </w:p>
          <w:p w14:paraId="048DFE82" w14:textId="127E4CC4" w:rsidR="00A10EB0" w:rsidRDefault="007A737E" w:rsidP="001D0D92">
            <w:pPr>
              <w:pStyle w:val="Heading2"/>
            </w:pPr>
            <w:r>
              <w:t>Site f</w:t>
            </w:r>
            <w:r w:rsidR="001D0D92">
              <w:t>loor plans</w:t>
            </w:r>
            <w:bookmarkEnd w:id="6"/>
          </w:p>
          <w:p w14:paraId="255BBE53" w14:textId="752CC2D0" w:rsidR="001D0D92" w:rsidRPr="007A737E" w:rsidRDefault="00655285" w:rsidP="001D0D92">
            <w:pPr>
              <w:pStyle w:val="Body"/>
              <w:rPr>
                <w:i/>
                <w:iCs/>
                <w:color w:val="808080" w:themeColor="background1" w:themeShade="80"/>
              </w:rPr>
            </w:pPr>
            <w:r w:rsidRPr="007A737E">
              <w:rPr>
                <w:i/>
                <w:iCs/>
                <w:color w:val="808080" w:themeColor="background1" w:themeShade="80"/>
              </w:rPr>
              <w:t xml:space="preserve">Include a floorplan of each site </w:t>
            </w:r>
            <w:r w:rsidR="00E22A2C" w:rsidRPr="007A737E">
              <w:rPr>
                <w:i/>
                <w:iCs/>
                <w:color w:val="808080" w:themeColor="background1" w:themeShade="80"/>
              </w:rPr>
              <w:t>either as an attachment to your RMP or as an external document referenced here in your RMP. Requirements for floor</w:t>
            </w:r>
            <w:r w:rsidR="007A737E" w:rsidRPr="007A737E">
              <w:rPr>
                <w:i/>
                <w:iCs/>
                <w:color w:val="808080" w:themeColor="background1" w:themeShade="80"/>
              </w:rPr>
              <w:t xml:space="preserve">plans are detailed on the Department website. </w:t>
            </w:r>
          </w:p>
          <w:p w14:paraId="076DA5CC" w14:textId="56696BDC" w:rsidR="001D0D92" w:rsidRPr="001D0D92" w:rsidRDefault="001D0D92" w:rsidP="007A737E">
            <w:pPr>
              <w:pStyle w:val="Body"/>
            </w:pPr>
          </w:p>
        </w:tc>
      </w:tr>
    </w:tbl>
    <w:p w14:paraId="2F5632F5" w14:textId="29C0AB25" w:rsidR="0016561C" w:rsidRDefault="0016561C">
      <w:pPr>
        <w:spacing w:after="0" w:line="240" w:lineRule="auto"/>
        <w:rPr>
          <w:rFonts w:eastAsia="MS Gothic" w:cs="Arial"/>
          <w:bCs/>
          <w:color w:val="C5511A"/>
          <w:kern w:val="32"/>
          <w:sz w:val="44"/>
          <w:szCs w:val="44"/>
        </w:rPr>
      </w:pPr>
      <w:r>
        <w:br w:type="page"/>
      </w:r>
    </w:p>
    <w:p w14:paraId="47E736D6" w14:textId="3E1B1089" w:rsidR="00A10EB0" w:rsidRDefault="00A10EB0" w:rsidP="00636CF1">
      <w:pPr>
        <w:pStyle w:val="Heading1"/>
      </w:pPr>
      <w:bookmarkStart w:id="7" w:name="_Toc77252563"/>
      <w:r>
        <w:lastRenderedPageBreak/>
        <w:t xml:space="preserve">Training </w:t>
      </w:r>
      <w:r w:rsidR="0009749E">
        <w:t>and Qualifications</w:t>
      </w:r>
      <w:bookmarkEnd w:id="7"/>
    </w:p>
    <w:p w14:paraId="5CD0C59A" w14:textId="2E9ABFBC" w:rsidR="0009749E" w:rsidRDefault="0009749E" w:rsidP="0009749E">
      <w:pPr>
        <w:pStyle w:val="Heading2"/>
      </w:pPr>
      <w:bookmarkStart w:id="8" w:name="_Toc77252564"/>
      <w:r>
        <w:t>Training Requirements</w:t>
      </w:r>
      <w:bookmarkEnd w:id="8"/>
    </w:p>
    <w:p w14:paraId="0C2F9D5E" w14:textId="4FA7624E" w:rsidR="00A10EB0" w:rsidRPr="0009749E" w:rsidRDefault="00A10EB0" w:rsidP="00A10EB0">
      <w:pPr>
        <w:pStyle w:val="Body"/>
        <w:rPr>
          <w:i/>
          <w:iCs/>
          <w:color w:val="808080" w:themeColor="background1" w:themeShade="80"/>
        </w:rPr>
      </w:pPr>
      <w:r w:rsidRPr="0009749E">
        <w:rPr>
          <w:i/>
          <w:iCs/>
          <w:color w:val="808080" w:themeColor="background1" w:themeShade="80"/>
        </w:rPr>
        <w:t>Please list the training requirements for staff working with or around</w:t>
      </w:r>
      <w:r w:rsidR="004B48A2">
        <w:rPr>
          <w:i/>
          <w:iCs/>
          <w:color w:val="808080" w:themeColor="background1" w:themeShade="80"/>
        </w:rPr>
        <w:t xml:space="preserve"> cabinet</w:t>
      </w:r>
      <w:r w:rsidRPr="0009749E">
        <w:rPr>
          <w:i/>
          <w:iCs/>
          <w:color w:val="808080" w:themeColor="background1" w:themeShade="80"/>
        </w:rPr>
        <w:t xml:space="preserve"> X-ray apparatus. Details of procedures, </w:t>
      </w:r>
      <w:r w:rsidR="00710EC3">
        <w:rPr>
          <w:i/>
          <w:iCs/>
          <w:color w:val="808080" w:themeColor="background1" w:themeShade="80"/>
        </w:rPr>
        <w:t>safety inductions or</w:t>
      </w:r>
      <w:r w:rsidRPr="0009749E">
        <w:rPr>
          <w:i/>
          <w:iCs/>
          <w:color w:val="808080" w:themeColor="background1" w:themeShade="80"/>
        </w:rPr>
        <w:t xml:space="preserve"> radiation awareness training can be listed here. This section is intended to inform staff of the training prerequisites that need to be met before they can work with and around radiation sources.</w:t>
      </w:r>
    </w:p>
    <w:p w14:paraId="19B4C8A9" w14:textId="0B0B2020" w:rsidR="00A10EB0" w:rsidRDefault="00636CF1" w:rsidP="00A10EB0">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7" behindDoc="0" locked="0" layoutInCell="1" allowOverlap="1" wp14:anchorId="44DC1968" wp14:editId="1AA535D6">
                <wp:simplePos x="0" y="0"/>
                <wp:positionH relativeFrom="margin">
                  <wp:align>left</wp:align>
                </wp:positionH>
                <wp:positionV relativeFrom="paragraph">
                  <wp:posOffset>297180</wp:posOffset>
                </wp:positionV>
                <wp:extent cx="5899150" cy="25146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14600"/>
                        </a:xfrm>
                        <a:prstGeom prst="rect">
                          <a:avLst/>
                        </a:prstGeom>
                        <a:solidFill>
                          <a:srgbClr val="FFFFFF"/>
                        </a:solidFill>
                        <a:ln w="9525">
                          <a:solidFill>
                            <a:srgbClr val="000000"/>
                          </a:solidFill>
                          <a:miter lim="800000"/>
                          <a:headEnd/>
                          <a:tailEnd/>
                        </a:ln>
                      </wps:spPr>
                      <wps:txbx>
                        <w:txbxContent>
                          <w:p w14:paraId="6AA85443"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1968" id="_x0000_s1027" type="#_x0000_t202" style="position:absolute;margin-left:0;margin-top:23.4pt;width:464.5pt;height:198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M/JgIAAE0EAAAOAAAAZHJzL2Uyb0RvYy54bWysVNuO0zAQfUfiHyy/01zULG3UdLV0KUJa&#10;FqRdPsBxnMbC9gTbbVK+nrHTlmqBF0QeLI9nfDxzzkxWt6NW5CCsk2Aqms1SSoTh0Eizq+jX5+2b&#10;BSXOM9MwBUZU9CgcvV2/frUa+lLk0IFqhCUIYlw59BXtvO/LJHG8E5q5GfTCoLMFq5lH0+6SxrIB&#10;0bVK8jS9SQawTW+BC+fw9H5y0nXEb1vB/ee2dcITVVHMzcfVxrUOa7JesXJnWd9JfkqD/UMWmkmD&#10;j16g7plnZG/lb1BacgsOWj/joBNoW8lFrAGrydIX1Tx1rBexFiTH9Rea3P+D5Y+HL5bIBrUrKDFM&#10;o0bPYvTkHYwkD/QMvSsx6qnHOD/iMYbGUl3/APybIwY2HTM7cWctDJ1gDaaXhZvJ1dUJxwWQevgE&#10;DT7D9h4i0NhaHbhDNgiio0zHizQhFY6HxWK5zAp0cfTlRTa/SaN4CSvP13vr/AcBmoRNRS1qH+HZ&#10;4cH5kA4rzyHhNQdKNlupVDTsrt4oSw4M+2Qbv1jBizBlyFDRZZEXEwN/hUjj9ycILT02vJK6ootL&#10;ECsDb+9NE9vRM6mmPaaszInIwN3Eoh/rcZLsrE8NzRGZtTD1N84jbjqwPygZsLcr6r7vmRWUqI8G&#10;1Vlm83kYhmjMi7c5GvbaU197mOEIVVFPybTd+DhAgTcDd6hiKyO/Qe4pk1PK2LOR9tN8haG4tmPU&#10;r7/A+icAAAD//wMAUEsDBBQABgAIAAAAIQAFBWy83AAAAAcBAAAPAAAAZHJzL2Rvd25yZXYueG1s&#10;TI9BT4QwEIXvJv6HZky8GLeIBAEpG2Oi0du6Gr126SwQ6RTbLov/3vGkx/fe5L1v6vViRzGjD4Mj&#10;BVerBARS68xAnYK314fLAkSImoweHaGCbwywbk5Pal0Zd6QXnLexE1xCodIK+hinSsrQ9mh1WLkJ&#10;ibO981ZHlr6Txusjl9tRpkmSS6sH4oVeT3jfY/u5PVgFRfY0f4Tn6817m+/HMl7czI9fXqnzs+Xu&#10;FkTEJf4dwy8+o0PDTDt3IBPEqIAfiQqynPk5LdOSjR0bWVqAbGr5n7/5AQAA//8DAFBLAQItABQA&#10;BgAIAAAAIQC2gziS/gAAAOEBAAATAAAAAAAAAAAAAAAAAAAAAABbQ29udGVudF9UeXBlc10ueG1s&#10;UEsBAi0AFAAGAAgAAAAhADj9If/WAAAAlAEAAAsAAAAAAAAAAAAAAAAALwEAAF9yZWxzLy5yZWxz&#10;UEsBAi0AFAAGAAgAAAAhADqVcz8mAgAATQQAAA4AAAAAAAAAAAAAAAAALgIAAGRycy9lMm9Eb2Mu&#10;eG1sUEsBAi0AFAAGAAgAAAAhAAUFbLzcAAAABwEAAA8AAAAAAAAAAAAAAAAAgAQAAGRycy9kb3du&#10;cmV2LnhtbFBLBQYAAAAABAAEAPMAAACJBQAAAAA=&#10;">
                <v:textbox>
                  <w:txbxContent>
                    <w:p w14:paraId="6AA85443" w14:textId="77777777" w:rsidR="00636CF1" w:rsidRDefault="00636CF1" w:rsidP="00636CF1"/>
                  </w:txbxContent>
                </v:textbox>
                <w10:wrap type="square" anchorx="margin"/>
              </v:shape>
            </w:pict>
          </mc:Fallback>
        </mc:AlternateContent>
      </w:r>
    </w:p>
    <w:p w14:paraId="5519F890" w14:textId="3C9AF322" w:rsidR="0009749E" w:rsidRDefault="0009749E" w:rsidP="27C91B27">
      <w:pPr>
        <w:spacing w:after="0" w:line="240" w:lineRule="auto"/>
        <w:rPr>
          <w:szCs w:val="21"/>
        </w:rPr>
      </w:pPr>
    </w:p>
    <w:p w14:paraId="17AF3FFD" w14:textId="1C8F4805" w:rsidR="0009749E" w:rsidRDefault="0009749E" w:rsidP="0009749E">
      <w:pPr>
        <w:pStyle w:val="Heading2"/>
      </w:pPr>
      <w:bookmarkStart w:id="9" w:name="_Toc77252566"/>
      <w:r>
        <w:t>Training Matrix</w:t>
      </w:r>
      <w:bookmarkEnd w:id="9"/>
    </w:p>
    <w:p w14:paraId="2ABCFCAE" w14:textId="78760492" w:rsidR="0009749E" w:rsidRDefault="0009749E">
      <w:pPr>
        <w:spacing w:after="0" w:line="240" w:lineRule="auto"/>
        <w:rPr>
          <w:rFonts w:eastAsia="MS Gothic" w:cs="Arial"/>
          <w:bCs/>
          <w:color w:val="C5511A"/>
          <w:kern w:val="32"/>
          <w:sz w:val="44"/>
          <w:szCs w:val="44"/>
        </w:rPr>
      </w:pPr>
      <w:r>
        <w:rPr>
          <w:i/>
          <w:iCs/>
          <w:color w:val="808080" w:themeColor="background1" w:themeShade="80"/>
        </w:rPr>
        <w:t>Include a reference or link to your</w:t>
      </w:r>
      <w:r w:rsidR="0016561C">
        <w:rPr>
          <w:i/>
          <w:iCs/>
          <w:color w:val="808080" w:themeColor="background1" w:themeShade="80"/>
        </w:rPr>
        <w:t xml:space="preserve"> company</w:t>
      </w:r>
      <w:r>
        <w:rPr>
          <w:i/>
          <w:iCs/>
          <w:color w:val="808080" w:themeColor="background1" w:themeShade="80"/>
        </w:rPr>
        <w:t xml:space="preserve"> training matrix. </w:t>
      </w:r>
      <w:r w:rsidRPr="0009749E">
        <w:rPr>
          <w:i/>
          <w:iCs/>
          <w:color w:val="808080" w:themeColor="background1" w:themeShade="80"/>
        </w:rPr>
        <w:t xml:space="preserve">A training matrix </w:t>
      </w:r>
      <w:r>
        <w:rPr>
          <w:i/>
          <w:iCs/>
          <w:color w:val="808080" w:themeColor="background1" w:themeShade="80"/>
        </w:rPr>
        <w:t>is</w:t>
      </w:r>
      <w:r w:rsidRPr="0009749E">
        <w:rPr>
          <w:i/>
          <w:iCs/>
          <w:color w:val="808080" w:themeColor="background1" w:themeShade="80"/>
        </w:rPr>
        <w:t xml:space="preserve"> a</w:t>
      </w:r>
      <w:r>
        <w:rPr>
          <w:i/>
          <w:iCs/>
          <w:color w:val="808080" w:themeColor="background1" w:themeShade="80"/>
        </w:rPr>
        <w:t>n array comparing a list of</w:t>
      </w:r>
      <w:r w:rsidRPr="0009749E">
        <w:rPr>
          <w:i/>
          <w:iCs/>
          <w:color w:val="808080" w:themeColor="background1" w:themeShade="80"/>
        </w:rPr>
        <w:t xml:space="preserve"> staff </w:t>
      </w:r>
      <w:r>
        <w:rPr>
          <w:i/>
          <w:iCs/>
          <w:color w:val="808080" w:themeColor="background1" w:themeShade="80"/>
        </w:rPr>
        <w:t xml:space="preserve">names </w:t>
      </w:r>
      <w:r w:rsidR="0016561C">
        <w:rPr>
          <w:i/>
          <w:iCs/>
          <w:color w:val="808080" w:themeColor="background1" w:themeShade="80"/>
        </w:rPr>
        <w:t>cross referenced against a list</w:t>
      </w:r>
      <w:r>
        <w:rPr>
          <w:i/>
          <w:iCs/>
          <w:color w:val="808080" w:themeColor="background1" w:themeShade="80"/>
        </w:rPr>
        <w:t xml:space="preserve"> of </w:t>
      </w:r>
      <w:r w:rsidR="0016561C">
        <w:rPr>
          <w:i/>
          <w:iCs/>
          <w:color w:val="808080" w:themeColor="background1" w:themeShade="80"/>
        </w:rPr>
        <w:t>procedures, qualifications and training</w:t>
      </w:r>
      <w:r w:rsidRPr="0009749E">
        <w:rPr>
          <w:i/>
          <w:iCs/>
          <w:color w:val="808080" w:themeColor="background1" w:themeShade="80"/>
        </w:rPr>
        <w:t xml:space="preserve">.  </w:t>
      </w:r>
      <w:r>
        <w:rPr>
          <w:i/>
          <w:iCs/>
          <w:color w:val="808080" w:themeColor="background1" w:themeShade="80"/>
        </w:rPr>
        <w:t>The training matrix is normally a live document that is updated frequently</w:t>
      </w:r>
      <w:r w:rsidR="0016561C">
        <w:rPr>
          <w:i/>
          <w:iCs/>
          <w:color w:val="808080" w:themeColor="background1" w:themeShade="80"/>
        </w:rPr>
        <w:t>.</w:t>
      </w:r>
      <w:r>
        <w:br w:type="page"/>
      </w:r>
    </w:p>
    <w:p w14:paraId="06728030" w14:textId="4A2C0276" w:rsidR="009C6B67" w:rsidRDefault="00664739" w:rsidP="009F4BA6">
      <w:pPr>
        <w:pStyle w:val="Heading1"/>
      </w:pPr>
      <w:bookmarkStart w:id="10" w:name="_Toc77252571"/>
      <w:r>
        <w:lastRenderedPageBreak/>
        <w:t xml:space="preserve">Acquiring and disposing of </w:t>
      </w:r>
      <w:r w:rsidR="00DE72E6">
        <w:t>C</w:t>
      </w:r>
      <w:r w:rsidR="002E4A48">
        <w:t>abinet</w:t>
      </w:r>
      <w:r>
        <w:t xml:space="preserve"> X-ray apparatus</w:t>
      </w:r>
      <w:bookmarkEnd w:id="10"/>
    </w:p>
    <w:p w14:paraId="4DCE0EDD" w14:textId="3B7F6B3F" w:rsidR="00A10EB0" w:rsidRDefault="00F70B0B" w:rsidP="00A10EB0">
      <w:pPr>
        <w:pStyle w:val="Body"/>
        <w:rPr>
          <w:i/>
          <w:iCs/>
          <w:color w:val="808080" w:themeColor="background1" w:themeShade="80"/>
        </w:rPr>
      </w:pPr>
      <w:r w:rsidRPr="00636CF1">
        <w:rPr>
          <w:i/>
          <w:iCs/>
          <w:color w:val="808080" w:themeColor="background1" w:themeShade="80"/>
        </w:rPr>
        <w:t>Describe the procedures in place</w:t>
      </w:r>
      <w:r w:rsidR="009C6B67" w:rsidRPr="00636CF1">
        <w:rPr>
          <w:i/>
          <w:iCs/>
          <w:color w:val="808080" w:themeColor="background1" w:themeShade="80"/>
        </w:rPr>
        <w:t xml:space="preserve"> for acquiring and disposing of </w:t>
      </w:r>
      <w:r w:rsidR="002E4A48">
        <w:rPr>
          <w:i/>
          <w:iCs/>
          <w:color w:val="808080" w:themeColor="background1" w:themeShade="80"/>
        </w:rPr>
        <w:t>cabinet</w:t>
      </w:r>
      <w:r w:rsidR="009C6B67" w:rsidRPr="00636CF1">
        <w:rPr>
          <w:i/>
          <w:iCs/>
          <w:color w:val="808080" w:themeColor="background1" w:themeShade="80"/>
        </w:rPr>
        <w:t xml:space="preserve"> X-ray apparatus.  </w:t>
      </w:r>
    </w:p>
    <w:p w14:paraId="13C9A70B" w14:textId="2A2AC6CD" w:rsidR="00636CF1" w:rsidRPr="00636CF1" w:rsidRDefault="00636CF1" w:rsidP="00A10EB0">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2" behindDoc="0" locked="0" layoutInCell="1" allowOverlap="1" wp14:anchorId="46196F74" wp14:editId="58D58BD5">
                <wp:simplePos x="0" y="0"/>
                <wp:positionH relativeFrom="margin">
                  <wp:posOffset>0</wp:posOffset>
                </wp:positionH>
                <wp:positionV relativeFrom="paragraph">
                  <wp:posOffset>299085</wp:posOffset>
                </wp:positionV>
                <wp:extent cx="5899150" cy="323215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232150"/>
                        </a:xfrm>
                        <a:prstGeom prst="rect">
                          <a:avLst/>
                        </a:prstGeom>
                        <a:solidFill>
                          <a:srgbClr val="FFFFFF"/>
                        </a:solidFill>
                        <a:ln w="9525">
                          <a:solidFill>
                            <a:srgbClr val="000000"/>
                          </a:solidFill>
                          <a:miter lim="800000"/>
                          <a:headEnd/>
                          <a:tailEnd/>
                        </a:ln>
                      </wps:spPr>
                      <wps:txbx>
                        <w:txbxContent>
                          <w:p w14:paraId="4C012EB0"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96F74" id="_x0000_s1028" type="#_x0000_t202" style="position:absolute;margin-left:0;margin-top:23.55pt;width:464.5pt;height:25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kJAIAAEwEAAAOAAAAZHJzL2Uyb0RvYy54bWysVNtu2zAMfR+wfxD0vjhxky0x4hRdugwD&#10;ugvQ7gNoWY6FSaInKbG7rx8lp1l2exnmB0EUqSPyHNLr68FodpTOK7Qln02mnEkrsFZ2X/LPD7sX&#10;S858AFuDRitL/ig9v948f7buu0Lm2KKupWMEYn3RdyVvQ+iKLPOilQb8BDtpydmgMxDIdPusdtAT&#10;utFZPp2+zHp0dedQSO/p9HZ08k3Cbxopwsem8TIwXXLKLaTVpbWKa7ZZQ7F30LVKnNKAf8jCgLL0&#10;6BnqFgKwg1O/QRklHHpswkSgybBplJCpBqpmNv2lmvsWOplqIXJ8d6bJ/z9Y8eH4yTFVl3zFmQVD&#10;Ej3IIbDXOLA8stN3vqCg+47CwkDHpHKq1Hd3KL54ZnHbgt3LG+ewbyXUlN0s3swuro44PoJU/Xus&#10;6Rk4BExAQ+NMpI7IYIROKj2elYmpCDpcLFer2YJcgnxX+VUejfgGFE/XO+fDW4mGxU3JHUmf4OF4&#10;58MY+hQSX/OoVb1TWifD7autduwI1Ca79J3QfwrTlvVE1CJfjAz8FWKavj9BGBWo37UyJV+eg6CI&#10;vL2xNaUJRQClxz1Vp+2JyMjdyGIYqiEpdtanwvqRmHU4tjeNI21adN8466m1S+6/HsBJzvQ7S+qs&#10;ZvN5nIVkzBevcjLcpae69IAVBFXywNm43YY0PzFVizekYqMSv1HuMZNTytSySaHTeMWZuLRT1I+f&#10;wOY7AAAA//8DAFBLAwQUAAYACAAAACEAXNPudd4AAAAHAQAADwAAAGRycy9kb3ducmV2LnhtbEyP&#10;wU7DMBBE70j8g7VIXBB1Utq0CXEqhASiNygIrm68TSLidbDdNPw9ywmOOzOaeVtuJtuLEX3oHClI&#10;ZwkIpNqZjhoFb68P12sQIWoyuneECr4xwKY6Pyt1YdyJXnDcxUZwCYVCK2hjHAopQ92i1WHmBiT2&#10;Ds5bHfn0jTRen7jc9nKeJJm0uiNeaPWA9y3Wn7ujVbBePI0fYXvz/F5nhz6PV6vx8csrdXkx3d2C&#10;iDjFvzD84jM6VMy0d0cyQfQK+JGoYLFKQbCbz3MW9gqWyywFWZXyP3/1AwAA//8DAFBLAQItABQA&#10;BgAIAAAAIQC2gziS/gAAAOEBAAATAAAAAAAAAAAAAAAAAAAAAABbQ29udGVudF9UeXBlc10ueG1s&#10;UEsBAi0AFAAGAAgAAAAhADj9If/WAAAAlAEAAAsAAAAAAAAAAAAAAAAALwEAAF9yZWxzLy5yZWxz&#10;UEsBAi0AFAAGAAgAAAAhAJg17+QkAgAATAQAAA4AAAAAAAAAAAAAAAAALgIAAGRycy9lMm9Eb2Mu&#10;eG1sUEsBAi0AFAAGAAgAAAAhAFzT7nXeAAAABwEAAA8AAAAAAAAAAAAAAAAAfgQAAGRycy9kb3du&#10;cmV2LnhtbFBLBQYAAAAABAAEAPMAAACJBQAAAAA=&#10;">
                <v:textbox>
                  <w:txbxContent>
                    <w:p w14:paraId="4C012EB0" w14:textId="77777777" w:rsidR="00636CF1" w:rsidRDefault="00636CF1" w:rsidP="00636CF1"/>
                  </w:txbxContent>
                </v:textbox>
                <w10:wrap type="square" anchorx="margin"/>
              </v:shape>
            </w:pict>
          </mc:Fallback>
        </mc:AlternateContent>
      </w:r>
    </w:p>
    <w:p w14:paraId="5FFF1016" w14:textId="7F0A187A" w:rsidR="00454A7D" w:rsidRDefault="009F4BA6" w:rsidP="00F671A3">
      <w:pPr>
        <w:pStyle w:val="Heading1"/>
      </w:pPr>
      <w:bookmarkStart w:id="11" w:name="_Toc77252572"/>
      <w:r>
        <w:t>Incident Reporting</w:t>
      </w:r>
      <w:bookmarkEnd w:id="11"/>
    </w:p>
    <w:p w14:paraId="5BCFFD71" w14:textId="73CA3804" w:rsidR="00F671A3" w:rsidRDefault="00636CF1" w:rsidP="00F671A3">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1" behindDoc="0" locked="0" layoutInCell="1" allowOverlap="1" wp14:anchorId="44D4B4B1" wp14:editId="55FFA966">
                <wp:simplePos x="0" y="0"/>
                <wp:positionH relativeFrom="margin">
                  <wp:align>left</wp:align>
                </wp:positionH>
                <wp:positionV relativeFrom="paragraph">
                  <wp:posOffset>506730</wp:posOffset>
                </wp:positionV>
                <wp:extent cx="5899150" cy="2591435"/>
                <wp:effectExtent l="0" t="0" r="2540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91435"/>
                        </a:xfrm>
                        <a:prstGeom prst="rect">
                          <a:avLst/>
                        </a:prstGeom>
                        <a:solidFill>
                          <a:srgbClr val="FFFFFF"/>
                        </a:solidFill>
                        <a:ln w="9525">
                          <a:solidFill>
                            <a:srgbClr val="000000"/>
                          </a:solidFill>
                          <a:miter lim="800000"/>
                          <a:headEnd/>
                          <a:tailEnd/>
                        </a:ln>
                      </wps:spPr>
                      <wps:txbx>
                        <w:txbxContent>
                          <w:p w14:paraId="440B9FDF"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4B4B1" id="_x0000_s1029" type="#_x0000_t202" style="position:absolute;margin-left:0;margin-top:39.9pt;width:464.5pt;height:204.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5MJQIAAEwEAAAOAAAAZHJzL2Uyb0RvYy54bWysVNtu2zAMfR+wfxD0vjhJ460x4hRdugwD&#10;ugvQ7gNoWY6FSaInKbG7ry8lp2l2exnmB4EUqUPykPTqajCaHaTzCm3JZ5MpZ9IKrJXdlfzr/fbV&#10;JWc+gK1Bo5Ulf5CeX61fvlj1XSHn2KKupWMEYn3RdyVvQ+iKLPOilQb8BDtpydigMxBIdbusdtAT&#10;utHZfDp9nfXo6s6hkN7T7c1o5OuE3zRShM9N42VguuSUW0inS2cVz2y9gmLnoGuVOKYB/5CFAWUp&#10;6AnqBgKwvVO/QRklHHpswkSgybBplJCpBqpmNv2lmrsWOplqIXJ8d6LJ/z9Y8enwxTFVl5waZcFQ&#10;i+7lENhbHNg8stN3viCnu47cwkDX1OVUqe9uUXzzzOKmBbuT185h30qoKbtZfJmdPR1xfASp+o9Y&#10;UxjYB0xAQ+NMpI7IYIROXXo4dSamIugyv1wuZzmZBNnm+XK2uMhTDCiennfOh/cSDYtCyR21PsHD&#10;4daHmA4UTy4xmket6q3SOiluV220YwegMdmm74j+k5u2rC/5Mp/nIwN/hZim708QRgWad60MEX5y&#10;giLy9s7WaRoDKD3KlLK2RyIjdyOLYaiG1LGLGCCSXGH9QMw6HMeb1pGEFt0Pznoa7ZL773twkjP9&#10;wVJ3iL1F3IWkLPI3c1LcuaU6t4AVBFXywNkobkLan8ibxWvqYqMSv8+ZHFOmkU20H9cr7sS5nrye&#10;fwLrRwAAAP//AwBQSwMEFAAGAAgAAAAhAM5DrQXdAAAABwEAAA8AAABkcnMvZG93bnJldi54bWxM&#10;j8FOwzAQRO9I/IO1SFwQdShVE4c4FUICwQ0Kgqsbb5OIeB1sNw1/z3KC486MZt5Wm9kNYsIQe08a&#10;rhYZCKTG255aDW+v95cFiJgMWTN4Qg3fGGFTn55UprT+SC84bVMruIRiaTR0KY2llLHp0Jm48CMS&#10;e3sfnEl8hlbaYI5c7ga5zLK1dKYnXujMiHcdNp/bg9NQrB6nj/h0/fzerPeDShf59PAVtD4/m29v&#10;QCSc018YfvEZHWpm2vkD2SgGDfxI0pAr5mdXLRULOw2rIlcg60r+569/AAAA//8DAFBLAQItABQA&#10;BgAIAAAAIQC2gziS/gAAAOEBAAATAAAAAAAAAAAAAAAAAAAAAABbQ29udGVudF9UeXBlc10ueG1s&#10;UEsBAi0AFAAGAAgAAAAhADj9If/WAAAAlAEAAAsAAAAAAAAAAAAAAAAALwEAAF9yZWxzLy5yZWxz&#10;UEsBAi0AFAAGAAgAAAAhAFLgLkwlAgAATAQAAA4AAAAAAAAAAAAAAAAALgIAAGRycy9lMm9Eb2Mu&#10;eG1sUEsBAi0AFAAGAAgAAAAhAM5DrQXdAAAABwEAAA8AAAAAAAAAAAAAAAAAfwQAAGRycy9kb3du&#10;cmV2LnhtbFBLBQYAAAAABAAEAPMAAACJBQAAAAA=&#10;">
                <v:textbox>
                  <w:txbxContent>
                    <w:p w14:paraId="440B9FDF" w14:textId="77777777" w:rsidR="00636CF1" w:rsidRDefault="00636CF1" w:rsidP="00636CF1"/>
                  </w:txbxContent>
                </v:textbox>
                <w10:wrap type="square" anchorx="margin"/>
              </v:shape>
            </w:pict>
          </mc:Fallback>
        </mc:AlternateContent>
      </w:r>
      <w:r w:rsidR="00F671A3" w:rsidRPr="00636CF1">
        <w:rPr>
          <w:i/>
          <w:iCs/>
          <w:color w:val="808080" w:themeColor="background1" w:themeShade="80"/>
        </w:rPr>
        <w:t xml:space="preserve">Provide </w:t>
      </w:r>
      <w:r w:rsidR="009F4BA6">
        <w:rPr>
          <w:i/>
          <w:iCs/>
          <w:color w:val="808080" w:themeColor="background1" w:themeShade="80"/>
        </w:rPr>
        <w:t>a list of potential incidents relevant to cabinet x-ray apparatus and the procedure for reporting the incidents to the Department</w:t>
      </w:r>
      <w:r w:rsidR="00F671A3" w:rsidRPr="00636CF1">
        <w:rPr>
          <w:i/>
          <w:iCs/>
          <w:color w:val="808080" w:themeColor="background1" w:themeShade="80"/>
        </w:rPr>
        <w:t>.</w:t>
      </w:r>
    </w:p>
    <w:p w14:paraId="2FD3D3FC" w14:textId="77777777" w:rsidR="009F4BA6" w:rsidRDefault="009F4BA6" w:rsidP="00F671A3">
      <w:pPr>
        <w:pStyle w:val="Body"/>
        <w:rPr>
          <w:i/>
          <w:iCs/>
          <w:color w:val="808080" w:themeColor="background1" w:themeShade="80"/>
        </w:rPr>
      </w:pPr>
    </w:p>
    <w:p w14:paraId="48167001" w14:textId="6720BED3" w:rsidR="001054B7" w:rsidRDefault="001054B7" w:rsidP="001054B7">
      <w:pPr>
        <w:pStyle w:val="Heading1"/>
      </w:pPr>
      <w:bookmarkStart w:id="12" w:name="_Toc77252573"/>
      <w:r>
        <w:lastRenderedPageBreak/>
        <w:t>Emergency procedures</w:t>
      </w:r>
      <w:bookmarkEnd w:id="12"/>
      <w:r>
        <w:t xml:space="preserve"> </w:t>
      </w:r>
    </w:p>
    <w:p w14:paraId="6C51DF13" w14:textId="58016DE7" w:rsidR="00745BF6" w:rsidRDefault="00636CF1" w:rsidP="001054B7">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8" behindDoc="0" locked="0" layoutInCell="1" allowOverlap="1" wp14:anchorId="45FF7EA2" wp14:editId="7AC5E127">
                <wp:simplePos x="0" y="0"/>
                <wp:positionH relativeFrom="margin">
                  <wp:align>left</wp:align>
                </wp:positionH>
                <wp:positionV relativeFrom="paragraph">
                  <wp:posOffset>970280</wp:posOffset>
                </wp:positionV>
                <wp:extent cx="5899150" cy="7442200"/>
                <wp:effectExtent l="0" t="0" r="254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442200"/>
                        </a:xfrm>
                        <a:prstGeom prst="rect">
                          <a:avLst/>
                        </a:prstGeom>
                        <a:solidFill>
                          <a:srgbClr val="FFFFFF"/>
                        </a:solidFill>
                        <a:ln w="9525">
                          <a:solidFill>
                            <a:srgbClr val="000000"/>
                          </a:solidFill>
                          <a:miter lim="800000"/>
                          <a:headEnd/>
                          <a:tailEnd/>
                        </a:ln>
                      </wps:spPr>
                      <wps:txbx>
                        <w:txbxContent>
                          <w:p w14:paraId="4835F345"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F7EA2" id="_x0000_s1030" type="#_x0000_t202" style="position:absolute;margin-left:0;margin-top:76.4pt;width:464.5pt;height:586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zJgIAAE0EAAAOAAAAZHJzL2Uyb0RvYy54bWysVM1u2zAMvg/YOwi6L04Mp02MOEWXLsOA&#10;rhvQ7gFkWY6FSaImKbGzpx8lp2n2dxnmg0CK1EfyI+nVzaAVOQjnJZiKziZTSoTh0Eizq+iXp+2b&#10;BSU+MNMwBUZU9Cg8vVm/frXqbSly6EA1whEEMb7sbUW7EGyZZZ53QjM/ASsMGltwmgVU3S5rHOsR&#10;Xassn06vsh5cYx1w4T3e3o1Guk74bSt4+NS2XgSiKoq5hXS6dNbxzNYrVu4cs53kpzTYP2ShmTQY&#10;9Ax1xwIjeyd/g9KSO/DQhgkHnUHbSi5SDVjNbPpLNY8dsyLVguR4e6bJ/z9Y/nD47IhssHdXlBim&#10;sUdPYgjkLQwkj/T01pfo9WjRLwx4ja6pVG/vgX/1xMCmY2Ynbp2DvhOswfRm8WV28XTE8RGk7j9C&#10;g2HYPkACGlqnI3fIBkF0bNPx3JqYCsfL+WK5nM3RxNF2XRQ5Nj/FYOXzc+t8eC9AkyhU1GHvEzw7&#10;3PsQ02Hls0uM5kHJZiuVSorb1RvlyIHhnGzTd0L/yU0Z0ld0Oc/nIwN/hZim708QWgYceCV1RRdn&#10;J1ZG3t6ZJo1jYFKNMqaszInIyN3IYhjqIbWsiAEiyTU0R2TWwTjfuI8odOC+U9LjbFfUf9szJyhR&#10;Hwx2ZzkrirgMSSnm1zkq7tJSX1qY4QhV0UDJKG5CWqDIm4Fb7GIrE78vmZxSxplNtJ/2Ky7FpZ68&#10;Xv4C6x8AAAD//wMAUEsDBBQABgAIAAAAIQDhuMlx3gAAAAkBAAAPAAAAZHJzL2Rvd25yZXYueG1s&#10;TI/BTsMwEETvSPyDtUhcUOuQlpKEOBVCAtEbtAiubrJNIux1sN00/D3LCY77ZjQ7U64na8SIPvSO&#10;FFzPExBItWt6ahW87R5nGYgQNTXaOEIF3xhgXZ2flbpo3IlecdzGVnAIhUIr6GIcCilD3aHVYe4G&#10;JNYOzlsd+fStbLw+cbg1Mk2SlbS6J/7Q6QEfOqw/t0erIFs+jx9hs3h5r1cHk8er2/Hpyyt1eTHd&#10;34GIOMU/M/zW5+pQcae9O1IThFHAQyLTm5QHsJynOZM9k0W6zEBWpfy/oPoBAAD//wMAUEsBAi0A&#10;FAAGAAgAAAAhALaDOJL+AAAA4QEAABMAAAAAAAAAAAAAAAAAAAAAAFtDb250ZW50X1R5cGVzXS54&#10;bWxQSwECLQAUAAYACAAAACEAOP0h/9YAAACUAQAACwAAAAAAAAAAAAAAAAAvAQAAX3JlbHMvLnJl&#10;bHNQSwECLQAUAAYACAAAACEAB6Qv8yYCAABNBAAADgAAAAAAAAAAAAAAAAAuAgAAZHJzL2Uyb0Rv&#10;Yy54bWxQSwECLQAUAAYACAAAACEA4bjJcd4AAAAJAQAADwAAAAAAAAAAAAAAAACABAAAZHJzL2Rv&#10;d25yZXYueG1sUEsFBgAAAAAEAAQA8wAAAIsFAAAAAA==&#10;">
                <v:textbox>
                  <w:txbxContent>
                    <w:p w14:paraId="4835F345" w14:textId="77777777" w:rsidR="00636CF1" w:rsidRDefault="00636CF1" w:rsidP="00636CF1"/>
                  </w:txbxContent>
                </v:textbox>
                <w10:wrap type="square" anchorx="margin"/>
              </v:shape>
            </w:pict>
          </mc:Fallback>
        </mc:AlternateContent>
      </w:r>
      <w:r w:rsidR="001054B7" w:rsidRPr="008B4C7E">
        <w:rPr>
          <w:i/>
          <w:iCs/>
          <w:color w:val="808080" w:themeColor="background1" w:themeShade="80"/>
        </w:rPr>
        <w:t xml:space="preserve">Provide a list of </w:t>
      </w:r>
      <w:r w:rsidR="008B4C7E" w:rsidRPr="008B4C7E">
        <w:rPr>
          <w:i/>
          <w:iCs/>
          <w:color w:val="808080" w:themeColor="background1" w:themeShade="80"/>
        </w:rPr>
        <w:t xml:space="preserve">potential </w:t>
      </w:r>
      <w:r w:rsidR="001054B7" w:rsidRPr="008B4C7E">
        <w:rPr>
          <w:i/>
          <w:iCs/>
          <w:color w:val="808080" w:themeColor="background1" w:themeShade="80"/>
        </w:rPr>
        <w:t xml:space="preserve">emergency scenarios </w:t>
      </w:r>
      <w:r w:rsidR="008B4C7E" w:rsidRPr="008B4C7E">
        <w:rPr>
          <w:i/>
          <w:iCs/>
          <w:color w:val="808080" w:themeColor="background1" w:themeShade="80"/>
        </w:rPr>
        <w:t xml:space="preserve">relating to your practice </w:t>
      </w:r>
      <w:r w:rsidR="001054B7" w:rsidRPr="008B4C7E">
        <w:rPr>
          <w:i/>
          <w:iCs/>
          <w:color w:val="808080" w:themeColor="background1" w:themeShade="80"/>
        </w:rPr>
        <w:t>and the procedure for how to respond to the emergency. An example is a</w:t>
      </w:r>
      <w:r w:rsidR="009B4FDF">
        <w:rPr>
          <w:i/>
          <w:iCs/>
          <w:color w:val="808080" w:themeColor="background1" w:themeShade="80"/>
        </w:rPr>
        <w:t>n</w:t>
      </w:r>
      <w:r w:rsidR="001054B7" w:rsidRPr="008B4C7E">
        <w:rPr>
          <w:i/>
          <w:iCs/>
          <w:color w:val="808080" w:themeColor="background1" w:themeShade="80"/>
        </w:rPr>
        <w:t xml:space="preserve"> X-ray apparatus fault that could result in a high or unintended exposure to staff.</w:t>
      </w:r>
    </w:p>
    <w:p w14:paraId="6A1C9FF1" w14:textId="77777777" w:rsidR="00745BF6" w:rsidRDefault="00745BF6">
      <w:pPr>
        <w:spacing w:after="0" w:line="240" w:lineRule="auto"/>
        <w:rPr>
          <w:rFonts w:eastAsia="Times"/>
          <w:i/>
          <w:iCs/>
          <w:color w:val="808080" w:themeColor="background1" w:themeShade="80"/>
        </w:rPr>
      </w:pPr>
      <w:r>
        <w:rPr>
          <w:i/>
          <w:iCs/>
          <w:color w:val="808080" w:themeColor="background1" w:themeShade="80"/>
        </w:rPr>
        <w:br w:type="page"/>
      </w:r>
    </w:p>
    <w:tbl>
      <w:tblPr>
        <w:tblStyle w:val="TableGrid"/>
        <w:tblpPr w:leftFromText="180" w:rightFromText="180" w:vertAnchor="page" w:horzAnchor="margin" w:tblpY="69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585D84" w14:paraId="3598E9F1" w14:textId="77777777" w:rsidTr="0042031F">
        <w:trPr>
          <w:cantSplit/>
          <w:trHeight w:val="5103"/>
        </w:trPr>
        <w:tc>
          <w:tcPr>
            <w:tcW w:w="9288" w:type="dxa"/>
            <w:vAlign w:val="bottom"/>
          </w:tcPr>
          <w:p w14:paraId="4DC156D1" w14:textId="33612E64" w:rsidR="00585D84" w:rsidRPr="0055119B" w:rsidRDefault="00585D84" w:rsidP="0042031F">
            <w:pPr>
              <w:pStyle w:val="Accessibilitypara"/>
            </w:pPr>
            <w:r w:rsidRPr="0055119B">
              <w:lastRenderedPageBreak/>
              <w:t>To receive this document in another format</w:t>
            </w:r>
            <w:r w:rsidRPr="0018472C">
              <w:t>,</w:t>
            </w:r>
            <w:r w:rsidRPr="0055119B">
              <w:t xml:space="preserve"> </w:t>
            </w:r>
            <w:hyperlink r:id="rId20" w:history="1">
              <w:r w:rsidRPr="0018472C">
                <w:rPr>
                  <w:rStyle w:val="Hyperlink"/>
                  <w:color w:val="auto"/>
                </w:rPr>
                <w:t>email Radiation Team</w:t>
              </w:r>
            </w:hyperlink>
            <w:r w:rsidRPr="0018472C">
              <w:t xml:space="preserve">, </w:t>
            </w:r>
            <w:r w:rsidRPr="0055119B">
              <w:t>&lt;</w:t>
            </w:r>
            <w:r w:rsidRPr="0018472C">
              <w:t>Radiation.Safety@health.vic.gov.au</w:t>
            </w:r>
            <w:r w:rsidRPr="0055119B">
              <w:t xml:space="preserve"> &gt;.</w:t>
            </w:r>
          </w:p>
          <w:p w14:paraId="0D2C657F" w14:textId="77777777" w:rsidR="00585D84" w:rsidRPr="0055119B" w:rsidRDefault="00585D84" w:rsidP="0042031F">
            <w:pPr>
              <w:pStyle w:val="Imprint"/>
            </w:pPr>
            <w:r w:rsidRPr="0055119B">
              <w:t>Authorised and published by the Victorian Government, 1 Treasury Place, Melbourne.</w:t>
            </w:r>
          </w:p>
          <w:p w14:paraId="7B3E7D3E" w14:textId="77777777" w:rsidR="00585D84" w:rsidRPr="0018472C" w:rsidRDefault="00585D84" w:rsidP="0042031F">
            <w:pPr>
              <w:pStyle w:val="Imprint"/>
            </w:pPr>
            <w:r w:rsidRPr="0055119B">
              <w:t xml:space="preserve">© State of Victoria, Australia, Department </w:t>
            </w:r>
            <w:r w:rsidRPr="001B058F">
              <w:t xml:space="preserve">of </w:t>
            </w:r>
            <w:r>
              <w:t>Health</w:t>
            </w:r>
            <w:r w:rsidRPr="0055119B">
              <w:t xml:space="preserve">, </w:t>
            </w:r>
            <w:r w:rsidRPr="00353410">
              <w:rPr>
                <w:color w:val="auto"/>
              </w:rPr>
              <w:t>July 2021.</w:t>
            </w:r>
          </w:p>
          <w:p w14:paraId="6B3A90DE" w14:textId="6F1E9E61" w:rsidR="00585D84" w:rsidRPr="0055119B" w:rsidRDefault="00585D84" w:rsidP="0042031F">
            <w:pPr>
              <w:pStyle w:val="Imprint"/>
            </w:pPr>
            <w:r w:rsidRPr="00E842B6">
              <w:t>Available at</w:t>
            </w:r>
            <w:r w:rsidRPr="0055119B">
              <w:t xml:space="preserve"> </w:t>
            </w:r>
            <w:hyperlink r:id="rId21" w:history="1">
              <w:r w:rsidR="007B4DA4" w:rsidRPr="007B4DA4">
                <w:rPr>
                  <w:rStyle w:val="Hyperlink"/>
                </w:rPr>
                <w:t xml:space="preserve">Cabinet X-ray unit </w:t>
              </w:r>
            </w:hyperlink>
            <w:r w:rsidR="00E842B6">
              <w:t xml:space="preserve"> </w:t>
            </w:r>
            <w:r w:rsidRPr="0055119B">
              <w:t>&lt;</w:t>
            </w:r>
            <w:r w:rsidR="007B4DA4">
              <w:t xml:space="preserve"> </w:t>
            </w:r>
            <w:r w:rsidR="007B4DA4" w:rsidRPr="007B4DA4">
              <w:rPr>
                <w:color w:val="004C97"/>
              </w:rPr>
              <w:t xml:space="preserve">https://www.health.vic.gov.au/radiation/radiation-management-licence-cabinet-x-ray-unit </w:t>
            </w:r>
            <w:r w:rsidRPr="0055119B">
              <w:t>&gt;</w:t>
            </w:r>
          </w:p>
          <w:p w14:paraId="40D48FAE" w14:textId="77777777" w:rsidR="00585D84" w:rsidRDefault="00585D84" w:rsidP="0042031F">
            <w:pPr>
              <w:pStyle w:val="Body"/>
            </w:pPr>
          </w:p>
        </w:tc>
      </w:tr>
    </w:tbl>
    <w:p w14:paraId="067A16B0" w14:textId="77777777" w:rsidR="001054B7" w:rsidRPr="00636CF1" w:rsidRDefault="001054B7" w:rsidP="002E4A48">
      <w:pPr>
        <w:pStyle w:val="Body"/>
        <w:rPr>
          <w:i/>
          <w:iCs/>
          <w:color w:val="808080" w:themeColor="background1" w:themeShade="80"/>
        </w:rPr>
      </w:pPr>
    </w:p>
    <w:sectPr w:rsidR="001054B7" w:rsidRPr="00636CF1" w:rsidSect="00454A7D">
      <w:headerReference w:type="even" r:id="rId22"/>
      <w:headerReference w:type="default" r:id="rId23"/>
      <w:footerReference w:type="even" r:id="rId24"/>
      <w:footerReference w:type="default" r:id="rId2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41A37" w14:textId="77777777" w:rsidR="00304C16" w:rsidRDefault="00304C16">
      <w:r>
        <w:separator/>
      </w:r>
    </w:p>
    <w:p w14:paraId="1C2E7B23" w14:textId="77777777" w:rsidR="00304C16" w:rsidRDefault="00304C16"/>
  </w:endnote>
  <w:endnote w:type="continuationSeparator" w:id="0">
    <w:p w14:paraId="51E3BA30" w14:textId="77777777" w:rsidR="00304C16" w:rsidRDefault="00304C16">
      <w:r>
        <w:continuationSeparator/>
      </w:r>
    </w:p>
    <w:p w14:paraId="286A94F6" w14:textId="77777777" w:rsidR="00304C16" w:rsidRDefault="00304C16"/>
  </w:endnote>
  <w:endnote w:type="continuationNotice" w:id="1">
    <w:p w14:paraId="32188AC2" w14:textId="77777777" w:rsidR="00304C16" w:rsidRDefault="00304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2525" w14:textId="77777777" w:rsidR="00EB4BC7" w:rsidRDefault="00EB4BC7">
    <w:pPr>
      <w:pStyle w:val="Footer"/>
    </w:pPr>
    <w:r>
      <w:rPr>
        <w:noProof/>
        <w:color w:val="2B579A"/>
        <w:shd w:val="clear" w:color="auto" w:fill="E6E6E6"/>
      </w:rPr>
      <mc:AlternateContent>
        <mc:Choice Requires="wps">
          <w:drawing>
            <wp:anchor distT="0" distB="0" distL="114300" distR="114300" simplePos="0" relativeHeight="251666432" behindDoc="0" locked="0" layoutInCell="0" allowOverlap="1" wp14:anchorId="69590CAF" wp14:editId="18487376">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0D1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590CAF" id="_x0000_t202" coordsize="21600,21600" o:spt="202" path="m,l,21600r21600,l21600,xe">
              <v:stroke joinstyle="miter"/>
              <v:path gradientshapeok="t" o:connecttype="rect"/>
            </v:shapetype>
            <v:shape id="MSIPCM9dd54572b391b968e538fedc" o:spid="_x0000_s1031"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7F4F0D1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A9CC" w14:textId="77777777" w:rsidR="00431A70" w:rsidRDefault="00EB4BC7">
    <w:pPr>
      <w:pStyle w:val="Footer"/>
    </w:pPr>
    <w:r>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2E824033" wp14:editId="55E59F3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6B6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824033" id="_x0000_t202" coordsize="21600,21600" o:spt="202" path="m,l,21600r21600,l21600,xe">
              <v:stroke joinstyle="miter"/>
              <v:path gradientshapeok="t" o:connecttype="rect"/>
            </v:shapetype>
            <v:shape id="MSIPCM36724fdbb2a52fcfc05f86a5" o:spid="_x0000_s1032"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9D6B6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3463A" w14:textId="77777777" w:rsidR="00EB4BC7" w:rsidRDefault="00EB4BC7">
    <w:pPr>
      <w:pStyle w:val="Footer"/>
    </w:pPr>
    <w:r>
      <w:rPr>
        <w:noProof/>
        <w:color w:val="2B579A"/>
        <w:shd w:val="clear" w:color="auto" w:fill="E6E6E6"/>
      </w:rPr>
      <mc:AlternateContent>
        <mc:Choice Requires="wps">
          <w:drawing>
            <wp:anchor distT="0" distB="0" distL="114300" distR="114300" simplePos="0" relativeHeight="251660288" behindDoc="0" locked="0" layoutInCell="0" allowOverlap="1" wp14:anchorId="6519239E" wp14:editId="1078582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143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9239E" id="_x0000_t202" coordsize="21600,21600" o:spt="202" path="m,l,21600r21600,l21600,xe">
              <v:stroke joinstyle="miter"/>
              <v:path gradientshapeok="t" o:connecttype="rect"/>
            </v:shapetype>
            <v:shape id="MSIPCMf6504bf684e4519137a7274a" o:spid="_x0000_s1033"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3FB143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69B1" w14:textId="77777777" w:rsidR="00D63636" w:rsidRDefault="002C5B7C">
    <w:pPr>
      <w:pStyle w:val="Footer"/>
    </w:pPr>
    <w:r>
      <w:rPr>
        <w:noProof/>
        <w:color w:val="2B579A"/>
        <w:shd w:val="clear" w:color="auto" w:fill="E6E6E6"/>
        <w:lang w:eastAsia="en-AU"/>
      </w:rPr>
      <mc:AlternateContent>
        <mc:Choice Requires="wps">
          <w:drawing>
            <wp:anchor distT="0" distB="0" distL="114300" distR="114300" simplePos="0" relativeHeight="251658244" behindDoc="0" locked="0" layoutInCell="0" allowOverlap="1" wp14:anchorId="73DB0F15" wp14:editId="35DE91F0">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301E9"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B0F15" id="_x0000_t202" coordsize="21600,21600" o:spt="202" path="m,l,21600r21600,l21600,xe">
              <v:stroke joinstyle="miter"/>
              <v:path gradientshapeok="t" o:connecttype="rect"/>
            </v:shapetype>
            <v:shape id="MSIPCMd3f54469bd0204c6fb2f3fa8" o:spid="_x0000_s1034"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797301E9"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A6E6" w14:textId="77777777" w:rsidR="00431A70" w:rsidRDefault="008977D1">
    <w:pPr>
      <w:pStyle w:val="Foot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36918106" wp14:editId="070F9F0C">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1715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18106" id="_x0000_t202" coordsize="21600,21600" o:spt="202" path="m,l,21600r21600,l21600,xe">
              <v:stroke joinstyle="miter"/>
              <v:path gradientshapeok="t" o:connecttype="rect"/>
            </v:shapetype>
            <v:shape id="MSIPCM74884611b90139cc3ff5acf2" o:spid="_x0000_s103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QOrgIAAEwFAAAOAAAAZHJzL2Uyb0RvYy54bWysVN1v0zAQf0fif7D8wBMsSb9blk6lqDCp&#10;2yp1aM+uYzeREp9nu2sK4n/n7CTdGDwhXuy7+53v+3x5VVcleRLGFqBSmlzElAjFISvUPqXf7lcf&#10;JpRYx1TGSlAipSdh6dX87ZvLo56JHuRQZsIQNKLs7KhTmjunZ1FkeS4qZi9AC4WgBFMxh6zZR5lh&#10;R7RelVEvjkfREUymDXBhLUo/NyCdB/tSCu7upLTCkTKlGJsLpwnnzp/R/JLN9obpvOBtGOwfoqhY&#10;odDp2dRn5hg5mOIPU1XBDViQ7oJDFYGUBRchB8wmiV9ls82ZFiEXLI7V5zLZ/2eW3z5tDCmylPYo&#10;UazCFt1srzfLm/FgMhmMkmQ3jZP+lPO+lEPGJWplwnKs4I93jwdwH78ymy8hEw03m8aD8XDSHyXv&#10;W1gU+9y14GSAA9ICD0Xm8lY+nA7P8k3JuKiE6t40KisAJ0xDtwauVSbq1kBzbUxRMXP6TWuLE4Cj&#10;2er12rf3oFtJfHa8FrLzicKffjKO2s6wQFuNJXL1J6hxwju5RaFveC1N5W9sJUEcZ+x0nitRO8JR&#10;OB6O4n6CEEesnyTjydCbiZ5fa2PdFwEV8URKDUYdxok9ra1rVDsV70zBqijLMLulIseUjvrDODw4&#10;I2i8VOjD59DE6ilX7+rQ7UGXxw6yE6ZnoFkNq/mqwBjWzLoNM7gLGDbut7vDQ5aAvqClKMnBfP+b&#10;3OvjiCJKyRF3K6X28cCMoKS8Vji802Qw8MsYGCTMS+muk6pDtQRc2wR/EM0D6XVd2ZHSQPWA67/w&#10;3hBiiqPPlO46cumQQwC/Dy4Wi0Dj2mnm1mqruTftq+kre18/MKPb8jts3C1028dmr7rQ6DZ9WBwc&#10;yCK0yNe3qWZbdlzZ0OT2e/F/wks+aD1/gv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ccLQOrgIAAEwFAAAOAAAA&#10;AAAAAAAAAAAAAC4CAABkcnMvZTJvRG9jLnhtbFBLAQItABQABgAIAAAAIQBIDV6a3wAAAAsBAAAP&#10;AAAAAAAAAAAAAAAAAAgFAABkcnMvZG93bnJldi54bWxQSwUGAAAAAAQABADzAAAAFAYAAAAA&#10;" o:allowincell="f" filled="f" stroked="f" strokeweight=".5pt">
              <v:textbox inset=",0,,0">
                <w:txbxContent>
                  <w:p w14:paraId="1BC1715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7D5536FE" wp14:editId="492BB1D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F54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5536FE" id="MSIPCM82764d688816a9dc96a1b608" o:spid="_x0000_s1036"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32FF54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73413" w14:textId="77777777" w:rsidR="00304C16" w:rsidRDefault="00304C16" w:rsidP="00207717">
      <w:pPr>
        <w:spacing w:before="120"/>
      </w:pPr>
      <w:r>
        <w:separator/>
      </w:r>
    </w:p>
  </w:footnote>
  <w:footnote w:type="continuationSeparator" w:id="0">
    <w:p w14:paraId="409323CC" w14:textId="77777777" w:rsidR="00304C16" w:rsidRDefault="00304C16">
      <w:r>
        <w:continuationSeparator/>
      </w:r>
    </w:p>
    <w:p w14:paraId="67D12605" w14:textId="77777777" w:rsidR="00304C16" w:rsidRDefault="00304C16"/>
  </w:footnote>
  <w:footnote w:type="continuationNotice" w:id="1">
    <w:p w14:paraId="3B6A5A2F" w14:textId="77777777" w:rsidR="00304C16" w:rsidRDefault="00304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A7FA7" w14:textId="77777777" w:rsidR="007B4DA4" w:rsidRDefault="007B4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98951" w14:textId="77777777" w:rsidR="007B4DA4" w:rsidRDefault="007B4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AC8FE" w14:textId="77777777" w:rsidR="007B4DA4" w:rsidRDefault="007B4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E0BB"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0CB0" w14:textId="7E991224" w:rsidR="00562811" w:rsidRPr="00B045DF" w:rsidRDefault="00B045DF" w:rsidP="0017674D">
    <w:pPr>
      <w:pStyle w:val="Header"/>
      <w:rPr>
        <w:i/>
        <w:iCs/>
      </w:rPr>
    </w:pPr>
    <w:r w:rsidRPr="00B045DF">
      <w:rPr>
        <w:i/>
        <w:iCs/>
      </w:rPr>
      <w:t>Insert Company name and document title</w:t>
    </w:r>
    <w:r w:rsidR="00562811" w:rsidRPr="00B045DF">
      <w:rPr>
        <w:i/>
        <w:iCs/>
      </w:rPr>
      <w:ptab w:relativeTo="margin" w:alignment="right" w:leader="none"/>
    </w:r>
    <w:r w:rsidR="00562811" w:rsidRPr="00B045DF">
      <w:rPr>
        <w:b w:val="0"/>
        <w:bCs/>
        <w:i/>
        <w:iCs/>
        <w:color w:val="2B579A"/>
        <w:shd w:val="clear" w:color="auto" w:fill="E6E6E6"/>
      </w:rPr>
      <w:fldChar w:fldCharType="begin"/>
    </w:r>
    <w:r w:rsidR="00562811" w:rsidRPr="00B045DF">
      <w:rPr>
        <w:bCs/>
        <w:i/>
        <w:iCs/>
      </w:rPr>
      <w:instrText xml:space="preserve"> PAGE </w:instrText>
    </w:r>
    <w:r w:rsidR="00562811" w:rsidRPr="00B045DF">
      <w:rPr>
        <w:b w:val="0"/>
        <w:bCs/>
        <w:i/>
        <w:iCs/>
        <w:color w:val="2B579A"/>
        <w:shd w:val="clear" w:color="auto" w:fill="E6E6E6"/>
      </w:rPr>
      <w:fldChar w:fldCharType="separate"/>
    </w:r>
    <w:r w:rsidR="00562811" w:rsidRPr="00B045DF">
      <w:rPr>
        <w:bCs/>
        <w:i/>
        <w:iCs/>
      </w:rPr>
      <w:t>2</w:t>
    </w:r>
    <w:r w:rsidR="00562811" w:rsidRPr="00B045DF">
      <w:rPr>
        <w:b w:val="0"/>
        <w:bCs/>
        <w:i/>
        <w:i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D250450"/>
    <w:multiLevelType w:val="multilevel"/>
    <w:tmpl w:val="632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A02CE7"/>
    <w:multiLevelType w:val="hybridMultilevel"/>
    <w:tmpl w:val="C2FCE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1056027">
    <w:abstractNumId w:val="10"/>
  </w:num>
  <w:num w:numId="2" w16cid:durableId="1005208529">
    <w:abstractNumId w:val="18"/>
  </w:num>
  <w:num w:numId="3" w16cid:durableId="1441031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255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580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387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650473">
    <w:abstractNumId w:val="23"/>
  </w:num>
  <w:num w:numId="8" w16cid:durableId="323894902">
    <w:abstractNumId w:val="16"/>
  </w:num>
  <w:num w:numId="9" w16cid:durableId="1493832921">
    <w:abstractNumId w:val="22"/>
  </w:num>
  <w:num w:numId="10" w16cid:durableId="950671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881665">
    <w:abstractNumId w:val="24"/>
  </w:num>
  <w:num w:numId="12" w16cid:durableId="1528057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9521941">
    <w:abstractNumId w:val="19"/>
  </w:num>
  <w:num w:numId="14" w16cid:durableId="21418780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649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869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13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2725685">
    <w:abstractNumId w:val="26"/>
  </w:num>
  <w:num w:numId="19" w16cid:durableId="15134945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1626023">
    <w:abstractNumId w:val="14"/>
  </w:num>
  <w:num w:numId="21" w16cid:durableId="182672492">
    <w:abstractNumId w:val="12"/>
  </w:num>
  <w:num w:numId="22" w16cid:durableId="1425420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2056">
    <w:abstractNumId w:val="15"/>
  </w:num>
  <w:num w:numId="24" w16cid:durableId="1862738292">
    <w:abstractNumId w:val="27"/>
  </w:num>
  <w:num w:numId="25" w16cid:durableId="904416821">
    <w:abstractNumId w:val="25"/>
  </w:num>
  <w:num w:numId="26" w16cid:durableId="1616713874">
    <w:abstractNumId w:val="21"/>
  </w:num>
  <w:num w:numId="27" w16cid:durableId="1410925208">
    <w:abstractNumId w:val="11"/>
  </w:num>
  <w:num w:numId="28" w16cid:durableId="1344867048">
    <w:abstractNumId w:val="28"/>
  </w:num>
  <w:num w:numId="29" w16cid:durableId="229539644">
    <w:abstractNumId w:val="9"/>
  </w:num>
  <w:num w:numId="30" w16cid:durableId="202131625">
    <w:abstractNumId w:val="7"/>
  </w:num>
  <w:num w:numId="31" w16cid:durableId="2147316858">
    <w:abstractNumId w:val="6"/>
  </w:num>
  <w:num w:numId="32" w16cid:durableId="730540393">
    <w:abstractNumId w:val="5"/>
  </w:num>
  <w:num w:numId="33" w16cid:durableId="1695764212">
    <w:abstractNumId w:val="4"/>
  </w:num>
  <w:num w:numId="34" w16cid:durableId="2058312558">
    <w:abstractNumId w:val="8"/>
  </w:num>
  <w:num w:numId="35" w16cid:durableId="800078516">
    <w:abstractNumId w:val="3"/>
  </w:num>
  <w:num w:numId="36" w16cid:durableId="126245986">
    <w:abstractNumId w:val="2"/>
  </w:num>
  <w:num w:numId="37" w16cid:durableId="308100572">
    <w:abstractNumId w:val="1"/>
  </w:num>
  <w:num w:numId="38" w16cid:durableId="1604414902">
    <w:abstractNumId w:val="0"/>
  </w:num>
  <w:num w:numId="39" w16cid:durableId="1932658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3639520">
    <w:abstractNumId w:val="17"/>
  </w:num>
  <w:num w:numId="41" w16cid:durableId="165244106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0"/>
    <w:rsid w:val="00000719"/>
    <w:rsid w:val="00000F1B"/>
    <w:rsid w:val="00002463"/>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4E97"/>
    <w:rsid w:val="00056EC4"/>
    <w:rsid w:val="000578B2"/>
    <w:rsid w:val="00060959"/>
    <w:rsid w:val="00060C8F"/>
    <w:rsid w:val="0006298A"/>
    <w:rsid w:val="000663CD"/>
    <w:rsid w:val="000716E2"/>
    <w:rsid w:val="0007241B"/>
    <w:rsid w:val="000733FE"/>
    <w:rsid w:val="00074219"/>
    <w:rsid w:val="00074ED5"/>
    <w:rsid w:val="00076EC9"/>
    <w:rsid w:val="0008204A"/>
    <w:rsid w:val="0008508E"/>
    <w:rsid w:val="0008572A"/>
    <w:rsid w:val="00087951"/>
    <w:rsid w:val="0009113B"/>
    <w:rsid w:val="00093211"/>
    <w:rsid w:val="00093402"/>
    <w:rsid w:val="00094DA3"/>
    <w:rsid w:val="00096CD1"/>
    <w:rsid w:val="0009749E"/>
    <w:rsid w:val="000A012C"/>
    <w:rsid w:val="000A0EB9"/>
    <w:rsid w:val="000A186C"/>
    <w:rsid w:val="000A1EA4"/>
    <w:rsid w:val="000A2476"/>
    <w:rsid w:val="000A641A"/>
    <w:rsid w:val="000B3EDB"/>
    <w:rsid w:val="000B543D"/>
    <w:rsid w:val="000B55F9"/>
    <w:rsid w:val="000B5BF7"/>
    <w:rsid w:val="000B6BC8"/>
    <w:rsid w:val="000C0303"/>
    <w:rsid w:val="000C3EA3"/>
    <w:rsid w:val="000C42EA"/>
    <w:rsid w:val="000C4546"/>
    <w:rsid w:val="000C6257"/>
    <w:rsid w:val="000D1242"/>
    <w:rsid w:val="000D2ABA"/>
    <w:rsid w:val="000E0970"/>
    <w:rsid w:val="000E3CC7"/>
    <w:rsid w:val="000E6BD4"/>
    <w:rsid w:val="000E6D6D"/>
    <w:rsid w:val="000E71EA"/>
    <w:rsid w:val="000F1F1E"/>
    <w:rsid w:val="000F2259"/>
    <w:rsid w:val="000F2DDA"/>
    <w:rsid w:val="000F2EA0"/>
    <w:rsid w:val="000F5213"/>
    <w:rsid w:val="00101001"/>
    <w:rsid w:val="00103276"/>
    <w:rsid w:val="0010392D"/>
    <w:rsid w:val="0010447F"/>
    <w:rsid w:val="00104FE3"/>
    <w:rsid w:val="001054B7"/>
    <w:rsid w:val="0010714F"/>
    <w:rsid w:val="001120C5"/>
    <w:rsid w:val="00114A30"/>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61C"/>
    <w:rsid w:val="00165A57"/>
    <w:rsid w:val="001712C2"/>
    <w:rsid w:val="00172BAF"/>
    <w:rsid w:val="0017674D"/>
    <w:rsid w:val="001771DD"/>
    <w:rsid w:val="00177995"/>
    <w:rsid w:val="00177A8C"/>
    <w:rsid w:val="0018244E"/>
    <w:rsid w:val="00186B33"/>
    <w:rsid w:val="001920E1"/>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0D92"/>
    <w:rsid w:val="001D39A5"/>
    <w:rsid w:val="001D3C09"/>
    <w:rsid w:val="001D44E8"/>
    <w:rsid w:val="001D60EC"/>
    <w:rsid w:val="001D6F59"/>
    <w:rsid w:val="001E08CE"/>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17955"/>
    <w:rsid w:val="00220A1A"/>
    <w:rsid w:val="00220C04"/>
    <w:rsid w:val="0022278D"/>
    <w:rsid w:val="002261B2"/>
    <w:rsid w:val="0022701F"/>
    <w:rsid w:val="00227C68"/>
    <w:rsid w:val="002333F5"/>
    <w:rsid w:val="00233724"/>
    <w:rsid w:val="00233F35"/>
    <w:rsid w:val="002365B4"/>
    <w:rsid w:val="002432E1"/>
    <w:rsid w:val="00245DE2"/>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BBA"/>
    <w:rsid w:val="002802E3"/>
    <w:rsid w:val="0028213D"/>
    <w:rsid w:val="002824F8"/>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C7C7E"/>
    <w:rsid w:val="002D1E0D"/>
    <w:rsid w:val="002D5006"/>
    <w:rsid w:val="002D7C61"/>
    <w:rsid w:val="002E01D0"/>
    <w:rsid w:val="002E161D"/>
    <w:rsid w:val="002E28A2"/>
    <w:rsid w:val="002E3100"/>
    <w:rsid w:val="002E4A48"/>
    <w:rsid w:val="002E6C95"/>
    <w:rsid w:val="002E7C36"/>
    <w:rsid w:val="002F0374"/>
    <w:rsid w:val="002F3D32"/>
    <w:rsid w:val="002F3E4A"/>
    <w:rsid w:val="002F5F31"/>
    <w:rsid w:val="002F5F46"/>
    <w:rsid w:val="002F7CE7"/>
    <w:rsid w:val="00302216"/>
    <w:rsid w:val="00303E53"/>
    <w:rsid w:val="00304C16"/>
    <w:rsid w:val="00305BDE"/>
    <w:rsid w:val="00305CC1"/>
    <w:rsid w:val="00306E5F"/>
    <w:rsid w:val="00307DF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0E4E"/>
    <w:rsid w:val="003956CC"/>
    <w:rsid w:val="00395C9A"/>
    <w:rsid w:val="003A0853"/>
    <w:rsid w:val="003A6B67"/>
    <w:rsid w:val="003B13B6"/>
    <w:rsid w:val="003B14C3"/>
    <w:rsid w:val="003B15E6"/>
    <w:rsid w:val="003B22EF"/>
    <w:rsid w:val="003B408A"/>
    <w:rsid w:val="003C08A2"/>
    <w:rsid w:val="003C2045"/>
    <w:rsid w:val="003C25F8"/>
    <w:rsid w:val="003C43A1"/>
    <w:rsid w:val="003C4FC0"/>
    <w:rsid w:val="003C55F4"/>
    <w:rsid w:val="003C59C5"/>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45B2"/>
    <w:rsid w:val="003F5CB9"/>
    <w:rsid w:val="004001C7"/>
    <w:rsid w:val="004013C7"/>
    <w:rsid w:val="00401FCF"/>
    <w:rsid w:val="00406285"/>
    <w:rsid w:val="004115A2"/>
    <w:rsid w:val="004148F9"/>
    <w:rsid w:val="0042084E"/>
    <w:rsid w:val="00421EEF"/>
    <w:rsid w:val="00424D65"/>
    <w:rsid w:val="00430393"/>
    <w:rsid w:val="00431806"/>
    <w:rsid w:val="00431A70"/>
    <w:rsid w:val="00431F42"/>
    <w:rsid w:val="00431FC6"/>
    <w:rsid w:val="00442C6C"/>
    <w:rsid w:val="00443CBE"/>
    <w:rsid w:val="00443E8A"/>
    <w:rsid w:val="004441BC"/>
    <w:rsid w:val="004468B4"/>
    <w:rsid w:val="00446D86"/>
    <w:rsid w:val="0045031A"/>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48A2"/>
    <w:rsid w:val="004C5541"/>
    <w:rsid w:val="004C6EEE"/>
    <w:rsid w:val="004C702B"/>
    <w:rsid w:val="004D0033"/>
    <w:rsid w:val="004D016B"/>
    <w:rsid w:val="004D1B22"/>
    <w:rsid w:val="004D23CC"/>
    <w:rsid w:val="004D36F2"/>
    <w:rsid w:val="004E1106"/>
    <w:rsid w:val="004E138F"/>
    <w:rsid w:val="004E4649"/>
    <w:rsid w:val="004E48B8"/>
    <w:rsid w:val="004E5C2B"/>
    <w:rsid w:val="004E7346"/>
    <w:rsid w:val="004F00DD"/>
    <w:rsid w:val="004F2133"/>
    <w:rsid w:val="004F5398"/>
    <w:rsid w:val="004F55F1"/>
    <w:rsid w:val="004F67B3"/>
    <w:rsid w:val="004F6834"/>
    <w:rsid w:val="004F6936"/>
    <w:rsid w:val="00503DC6"/>
    <w:rsid w:val="00506F5D"/>
    <w:rsid w:val="00510C37"/>
    <w:rsid w:val="005126D0"/>
    <w:rsid w:val="00514667"/>
    <w:rsid w:val="0051568D"/>
    <w:rsid w:val="00520680"/>
    <w:rsid w:val="00526AC7"/>
    <w:rsid w:val="00526C15"/>
    <w:rsid w:val="00536499"/>
    <w:rsid w:val="00540631"/>
    <w:rsid w:val="005421CE"/>
    <w:rsid w:val="00542A03"/>
    <w:rsid w:val="00543903"/>
    <w:rsid w:val="00543BCC"/>
    <w:rsid w:val="00543F11"/>
    <w:rsid w:val="00544135"/>
    <w:rsid w:val="00546305"/>
    <w:rsid w:val="00547A95"/>
    <w:rsid w:val="00547C5F"/>
    <w:rsid w:val="0055119B"/>
    <w:rsid w:val="00551A40"/>
    <w:rsid w:val="00561202"/>
    <w:rsid w:val="00562507"/>
    <w:rsid w:val="00562811"/>
    <w:rsid w:val="00571D1F"/>
    <w:rsid w:val="00572031"/>
    <w:rsid w:val="00572282"/>
    <w:rsid w:val="00573CE3"/>
    <w:rsid w:val="00576E84"/>
    <w:rsid w:val="00577C16"/>
    <w:rsid w:val="00577D86"/>
    <w:rsid w:val="00580394"/>
    <w:rsid w:val="005809CD"/>
    <w:rsid w:val="00582B8C"/>
    <w:rsid w:val="00585D84"/>
    <w:rsid w:val="0058757E"/>
    <w:rsid w:val="00596A4B"/>
    <w:rsid w:val="00597507"/>
    <w:rsid w:val="005A15AA"/>
    <w:rsid w:val="005A479D"/>
    <w:rsid w:val="005B1C6D"/>
    <w:rsid w:val="005B21B6"/>
    <w:rsid w:val="005B2287"/>
    <w:rsid w:val="005B3A08"/>
    <w:rsid w:val="005B7A63"/>
    <w:rsid w:val="005C0955"/>
    <w:rsid w:val="005C49DA"/>
    <w:rsid w:val="005C4CF6"/>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5F6645"/>
    <w:rsid w:val="00600A96"/>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2C83"/>
    <w:rsid w:val="00634D13"/>
    <w:rsid w:val="006357AB"/>
    <w:rsid w:val="006358B4"/>
    <w:rsid w:val="00636CF1"/>
    <w:rsid w:val="00641724"/>
    <w:rsid w:val="006419AA"/>
    <w:rsid w:val="00644B1F"/>
    <w:rsid w:val="00644B7E"/>
    <w:rsid w:val="006454E6"/>
    <w:rsid w:val="00646235"/>
    <w:rsid w:val="00646253"/>
    <w:rsid w:val="00646A68"/>
    <w:rsid w:val="006505BD"/>
    <w:rsid w:val="006508EA"/>
    <w:rsid w:val="0065092E"/>
    <w:rsid w:val="00655285"/>
    <w:rsid w:val="006557A7"/>
    <w:rsid w:val="00656290"/>
    <w:rsid w:val="006601C9"/>
    <w:rsid w:val="006608D8"/>
    <w:rsid w:val="006621D7"/>
    <w:rsid w:val="0066302A"/>
    <w:rsid w:val="00664739"/>
    <w:rsid w:val="00667770"/>
    <w:rsid w:val="00670597"/>
    <w:rsid w:val="006706D0"/>
    <w:rsid w:val="00675A34"/>
    <w:rsid w:val="00677574"/>
    <w:rsid w:val="006812ED"/>
    <w:rsid w:val="00683878"/>
    <w:rsid w:val="00684380"/>
    <w:rsid w:val="0068454C"/>
    <w:rsid w:val="00691B62"/>
    <w:rsid w:val="006933B5"/>
    <w:rsid w:val="00693D14"/>
    <w:rsid w:val="00696F27"/>
    <w:rsid w:val="006A18C2"/>
    <w:rsid w:val="006A3383"/>
    <w:rsid w:val="006B077C"/>
    <w:rsid w:val="006B5B4C"/>
    <w:rsid w:val="006B6803"/>
    <w:rsid w:val="006C444A"/>
    <w:rsid w:val="006D0F16"/>
    <w:rsid w:val="006D2A3F"/>
    <w:rsid w:val="006D2FBC"/>
    <w:rsid w:val="006D6E34"/>
    <w:rsid w:val="006E138B"/>
    <w:rsid w:val="006E1867"/>
    <w:rsid w:val="006F0330"/>
    <w:rsid w:val="006F1FDC"/>
    <w:rsid w:val="006F6B8C"/>
    <w:rsid w:val="007013EF"/>
    <w:rsid w:val="007055BD"/>
    <w:rsid w:val="00710EC3"/>
    <w:rsid w:val="007173CA"/>
    <w:rsid w:val="007216AA"/>
    <w:rsid w:val="00721804"/>
    <w:rsid w:val="00721AB5"/>
    <w:rsid w:val="00721CFB"/>
    <w:rsid w:val="00721DEF"/>
    <w:rsid w:val="00724A43"/>
    <w:rsid w:val="00725C88"/>
    <w:rsid w:val="007273AC"/>
    <w:rsid w:val="00731AD4"/>
    <w:rsid w:val="007346E4"/>
    <w:rsid w:val="00735564"/>
    <w:rsid w:val="00740F22"/>
    <w:rsid w:val="00741CF0"/>
    <w:rsid w:val="00741F1A"/>
    <w:rsid w:val="00742EA5"/>
    <w:rsid w:val="007447DA"/>
    <w:rsid w:val="007450F8"/>
    <w:rsid w:val="00745BF6"/>
    <w:rsid w:val="0074696E"/>
    <w:rsid w:val="00750135"/>
    <w:rsid w:val="00750EC2"/>
    <w:rsid w:val="00752B28"/>
    <w:rsid w:val="007536BC"/>
    <w:rsid w:val="007541A9"/>
    <w:rsid w:val="00754E36"/>
    <w:rsid w:val="00763139"/>
    <w:rsid w:val="00770F37"/>
    <w:rsid w:val="007711A0"/>
    <w:rsid w:val="00772D5E"/>
    <w:rsid w:val="0077463E"/>
    <w:rsid w:val="00775256"/>
    <w:rsid w:val="00776928"/>
    <w:rsid w:val="00776D56"/>
    <w:rsid w:val="00776E0F"/>
    <w:rsid w:val="007774B1"/>
    <w:rsid w:val="00777BE1"/>
    <w:rsid w:val="00782222"/>
    <w:rsid w:val="007833D8"/>
    <w:rsid w:val="00785677"/>
    <w:rsid w:val="00786F16"/>
    <w:rsid w:val="00791BD7"/>
    <w:rsid w:val="007933F7"/>
    <w:rsid w:val="00795BEE"/>
    <w:rsid w:val="00796E20"/>
    <w:rsid w:val="00797C32"/>
    <w:rsid w:val="007A0FE1"/>
    <w:rsid w:val="007A11E8"/>
    <w:rsid w:val="007A737E"/>
    <w:rsid w:val="007B0914"/>
    <w:rsid w:val="007B1374"/>
    <w:rsid w:val="007B32E5"/>
    <w:rsid w:val="007B3DB9"/>
    <w:rsid w:val="007B4DA4"/>
    <w:rsid w:val="007B589F"/>
    <w:rsid w:val="007B6186"/>
    <w:rsid w:val="007B73BC"/>
    <w:rsid w:val="007C1838"/>
    <w:rsid w:val="007C20B9"/>
    <w:rsid w:val="007C335D"/>
    <w:rsid w:val="007C7301"/>
    <w:rsid w:val="007C7859"/>
    <w:rsid w:val="007C7F28"/>
    <w:rsid w:val="007D0084"/>
    <w:rsid w:val="007D0CDF"/>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5A48"/>
    <w:rsid w:val="00816735"/>
    <w:rsid w:val="00820141"/>
    <w:rsid w:val="00820E0C"/>
    <w:rsid w:val="0082308A"/>
    <w:rsid w:val="00823275"/>
    <w:rsid w:val="0082366F"/>
    <w:rsid w:val="008338A2"/>
    <w:rsid w:val="00841AA9"/>
    <w:rsid w:val="008474FE"/>
    <w:rsid w:val="00853EE4"/>
    <w:rsid w:val="00855535"/>
    <w:rsid w:val="00857C5A"/>
    <w:rsid w:val="0086200D"/>
    <w:rsid w:val="0086255E"/>
    <w:rsid w:val="008633F0"/>
    <w:rsid w:val="00867D9D"/>
    <w:rsid w:val="00870BEB"/>
    <w:rsid w:val="00872E0A"/>
    <w:rsid w:val="00873594"/>
    <w:rsid w:val="00875285"/>
    <w:rsid w:val="00883FE0"/>
    <w:rsid w:val="00884B62"/>
    <w:rsid w:val="0088529C"/>
    <w:rsid w:val="00887903"/>
    <w:rsid w:val="0089157E"/>
    <w:rsid w:val="0089270A"/>
    <w:rsid w:val="00893AF6"/>
    <w:rsid w:val="00894BC4"/>
    <w:rsid w:val="00896890"/>
    <w:rsid w:val="008977D1"/>
    <w:rsid w:val="008A28A8"/>
    <w:rsid w:val="008A54AC"/>
    <w:rsid w:val="008A5B32"/>
    <w:rsid w:val="008B2029"/>
    <w:rsid w:val="008B2EE4"/>
    <w:rsid w:val="008B3821"/>
    <w:rsid w:val="008B4C7E"/>
    <w:rsid w:val="008B4D3D"/>
    <w:rsid w:val="008B57C7"/>
    <w:rsid w:val="008C2F92"/>
    <w:rsid w:val="008C3546"/>
    <w:rsid w:val="008C589D"/>
    <w:rsid w:val="008C6CE5"/>
    <w:rsid w:val="008C6D51"/>
    <w:rsid w:val="008D2846"/>
    <w:rsid w:val="008D4236"/>
    <w:rsid w:val="008D462F"/>
    <w:rsid w:val="008D6DCF"/>
    <w:rsid w:val="008E4376"/>
    <w:rsid w:val="008E4484"/>
    <w:rsid w:val="008E7A0A"/>
    <w:rsid w:val="008E7B49"/>
    <w:rsid w:val="008F59F6"/>
    <w:rsid w:val="008F797B"/>
    <w:rsid w:val="00900719"/>
    <w:rsid w:val="009017AC"/>
    <w:rsid w:val="00902A9A"/>
    <w:rsid w:val="00904A1C"/>
    <w:rsid w:val="00905030"/>
    <w:rsid w:val="00906490"/>
    <w:rsid w:val="00906F58"/>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529"/>
    <w:rsid w:val="009A13D8"/>
    <w:rsid w:val="009A279E"/>
    <w:rsid w:val="009A3015"/>
    <w:rsid w:val="009A3490"/>
    <w:rsid w:val="009B0A6F"/>
    <w:rsid w:val="009B0A94"/>
    <w:rsid w:val="009B0C62"/>
    <w:rsid w:val="009B2AE8"/>
    <w:rsid w:val="009B4FDF"/>
    <w:rsid w:val="009B5622"/>
    <w:rsid w:val="009B59E9"/>
    <w:rsid w:val="009B70AA"/>
    <w:rsid w:val="009C245E"/>
    <w:rsid w:val="009C5E77"/>
    <w:rsid w:val="009C6B67"/>
    <w:rsid w:val="009C7A7E"/>
    <w:rsid w:val="009D02E8"/>
    <w:rsid w:val="009D51D0"/>
    <w:rsid w:val="009D70A4"/>
    <w:rsid w:val="009D7B14"/>
    <w:rsid w:val="009E08D1"/>
    <w:rsid w:val="009E0D96"/>
    <w:rsid w:val="009E1B95"/>
    <w:rsid w:val="009E496F"/>
    <w:rsid w:val="009E4B0D"/>
    <w:rsid w:val="009E4FE9"/>
    <w:rsid w:val="009E5250"/>
    <w:rsid w:val="009E7A69"/>
    <w:rsid w:val="009E7F92"/>
    <w:rsid w:val="009F02A3"/>
    <w:rsid w:val="009F2182"/>
    <w:rsid w:val="009F2F27"/>
    <w:rsid w:val="009F34AA"/>
    <w:rsid w:val="009F4BA6"/>
    <w:rsid w:val="009F6BCB"/>
    <w:rsid w:val="009F7B78"/>
    <w:rsid w:val="00A0057A"/>
    <w:rsid w:val="00A02FA1"/>
    <w:rsid w:val="00A04CCE"/>
    <w:rsid w:val="00A07421"/>
    <w:rsid w:val="00A0776B"/>
    <w:rsid w:val="00A10EB0"/>
    <w:rsid w:val="00A10FB9"/>
    <w:rsid w:val="00A11421"/>
    <w:rsid w:val="00A11CAF"/>
    <w:rsid w:val="00A1389F"/>
    <w:rsid w:val="00A13B7A"/>
    <w:rsid w:val="00A157B1"/>
    <w:rsid w:val="00A22229"/>
    <w:rsid w:val="00A24442"/>
    <w:rsid w:val="00A24ADA"/>
    <w:rsid w:val="00A32577"/>
    <w:rsid w:val="00A330BB"/>
    <w:rsid w:val="00A3384D"/>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3F0"/>
    <w:rsid w:val="00A96E65"/>
    <w:rsid w:val="00A96ECE"/>
    <w:rsid w:val="00A97012"/>
    <w:rsid w:val="00A97C72"/>
    <w:rsid w:val="00AA310B"/>
    <w:rsid w:val="00AA63D4"/>
    <w:rsid w:val="00AB06E8"/>
    <w:rsid w:val="00AB07F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45DF"/>
    <w:rsid w:val="00B06571"/>
    <w:rsid w:val="00B068BA"/>
    <w:rsid w:val="00B07217"/>
    <w:rsid w:val="00B0797A"/>
    <w:rsid w:val="00B13851"/>
    <w:rsid w:val="00B13B1C"/>
    <w:rsid w:val="00B14B5F"/>
    <w:rsid w:val="00B1728C"/>
    <w:rsid w:val="00B21F90"/>
    <w:rsid w:val="00B22291"/>
    <w:rsid w:val="00B23F9A"/>
    <w:rsid w:val="00B2417B"/>
    <w:rsid w:val="00B24E6F"/>
    <w:rsid w:val="00B26CB5"/>
    <w:rsid w:val="00B2752E"/>
    <w:rsid w:val="00B307CC"/>
    <w:rsid w:val="00B326B7"/>
    <w:rsid w:val="00B3588E"/>
    <w:rsid w:val="00B4198F"/>
    <w:rsid w:val="00B41F3D"/>
    <w:rsid w:val="00B431E8"/>
    <w:rsid w:val="00B44CC7"/>
    <w:rsid w:val="00B45141"/>
    <w:rsid w:val="00B519CD"/>
    <w:rsid w:val="00B5273A"/>
    <w:rsid w:val="00B54F7E"/>
    <w:rsid w:val="00B57329"/>
    <w:rsid w:val="00B60E61"/>
    <w:rsid w:val="00B62B50"/>
    <w:rsid w:val="00B635B7"/>
    <w:rsid w:val="00B63AE8"/>
    <w:rsid w:val="00B657C3"/>
    <w:rsid w:val="00B65950"/>
    <w:rsid w:val="00B66D83"/>
    <w:rsid w:val="00B672C0"/>
    <w:rsid w:val="00B676FD"/>
    <w:rsid w:val="00B678B6"/>
    <w:rsid w:val="00B72F0D"/>
    <w:rsid w:val="00B75646"/>
    <w:rsid w:val="00B7629E"/>
    <w:rsid w:val="00B90729"/>
    <w:rsid w:val="00B907DA"/>
    <w:rsid w:val="00B90B09"/>
    <w:rsid w:val="00B94C5E"/>
    <w:rsid w:val="00B950BC"/>
    <w:rsid w:val="00B9714C"/>
    <w:rsid w:val="00BA26F6"/>
    <w:rsid w:val="00BA29AD"/>
    <w:rsid w:val="00BA33CF"/>
    <w:rsid w:val="00BA3F8D"/>
    <w:rsid w:val="00BB4579"/>
    <w:rsid w:val="00BB74AC"/>
    <w:rsid w:val="00BB7A10"/>
    <w:rsid w:val="00BC60BE"/>
    <w:rsid w:val="00BC7468"/>
    <w:rsid w:val="00BC7D4F"/>
    <w:rsid w:val="00BC7ED7"/>
    <w:rsid w:val="00BD12AA"/>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69B"/>
    <w:rsid w:val="00C12A49"/>
    <w:rsid w:val="00C133EE"/>
    <w:rsid w:val="00C149D0"/>
    <w:rsid w:val="00C26588"/>
    <w:rsid w:val="00C26B71"/>
    <w:rsid w:val="00C27DE9"/>
    <w:rsid w:val="00C3109E"/>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023"/>
    <w:rsid w:val="00C85ED3"/>
    <w:rsid w:val="00C863C4"/>
    <w:rsid w:val="00C90DAB"/>
    <w:rsid w:val="00C920EA"/>
    <w:rsid w:val="00C93C3E"/>
    <w:rsid w:val="00CA12E3"/>
    <w:rsid w:val="00CA1476"/>
    <w:rsid w:val="00CA29EC"/>
    <w:rsid w:val="00CA6611"/>
    <w:rsid w:val="00CA6AE6"/>
    <w:rsid w:val="00CA7249"/>
    <w:rsid w:val="00CA782F"/>
    <w:rsid w:val="00CB187B"/>
    <w:rsid w:val="00CB23AA"/>
    <w:rsid w:val="00CB2835"/>
    <w:rsid w:val="00CB3285"/>
    <w:rsid w:val="00CB4500"/>
    <w:rsid w:val="00CC0C72"/>
    <w:rsid w:val="00CC2BFD"/>
    <w:rsid w:val="00CC6F40"/>
    <w:rsid w:val="00CD2C17"/>
    <w:rsid w:val="00CD3476"/>
    <w:rsid w:val="00CD64DF"/>
    <w:rsid w:val="00CE225F"/>
    <w:rsid w:val="00CE5A7A"/>
    <w:rsid w:val="00CE720D"/>
    <w:rsid w:val="00CF2F50"/>
    <w:rsid w:val="00CF6198"/>
    <w:rsid w:val="00D02919"/>
    <w:rsid w:val="00D04C61"/>
    <w:rsid w:val="00D05B8D"/>
    <w:rsid w:val="00D05B9B"/>
    <w:rsid w:val="00D065A2"/>
    <w:rsid w:val="00D079AA"/>
    <w:rsid w:val="00D07F00"/>
    <w:rsid w:val="00D1130F"/>
    <w:rsid w:val="00D126D4"/>
    <w:rsid w:val="00D16FD8"/>
    <w:rsid w:val="00D17B72"/>
    <w:rsid w:val="00D24209"/>
    <w:rsid w:val="00D3185C"/>
    <w:rsid w:val="00D3205F"/>
    <w:rsid w:val="00D3318E"/>
    <w:rsid w:val="00D33E72"/>
    <w:rsid w:val="00D35BD6"/>
    <w:rsid w:val="00D361B5"/>
    <w:rsid w:val="00D4014B"/>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4B45"/>
    <w:rsid w:val="00D95470"/>
    <w:rsid w:val="00D96005"/>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2E6"/>
    <w:rsid w:val="00DE78A3"/>
    <w:rsid w:val="00DF0A6E"/>
    <w:rsid w:val="00DF1A71"/>
    <w:rsid w:val="00DF50FC"/>
    <w:rsid w:val="00DF68C7"/>
    <w:rsid w:val="00DF731A"/>
    <w:rsid w:val="00E06B75"/>
    <w:rsid w:val="00E11332"/>
    <w:rsid w:val="00E11352"/>
    <w:rsid w:val="00E170DC"/>
    <w:rsid w:val="00E17546"/>
    <w:rsid w:val="00E210B5"/>
    <w:rsid w:val="00E21681"/>
    <w:rsid w:val="00E22A2C"/>
    <w:rsid w:val="00E261B3"/>
    <w:rsid w:val="00E26818"/>
    <w:rsid w:val="00E27FFC"/>
    <w:rsid w:val="00E30B15"/>
    <w:rsid w:val="00E33237"/>
    <w:rsid w:val="00E40181"/>
    <w:rsid w:val="00E54950"/>
    <w:rsid w:val="00E55FB3"/>
    <w:rsid w:val="00E56A01"/>
    <w:rsid w:val="00E629A1"/>
    <w:rsid w:val="00E6794C"/>
    <w:rsid w:val="00E71591"/>
    <w:rsid w:val="00E71CEB"/>
    <w:rsid w:val="00E742C7"/>
    <w:rsid w:val="00E7474F"/>
    <w:rsid w:val="00E805DC"/>
    <w:rsid w:val="00E80DE3"/>
    <w:rsid w:val="00E82C55"/>
    <w:rsid w:val="00E842B6"/>
    <w:rsid w:val="00E8787E"/>
    <w:rsid w:val="00E9042A"/>
    <w:rsid w:val="00E92AC3"/>
    <w:rsid w:val="00EA2F6A"/>
    <w:rsid w:val="00EB00E0"/>
    <w:rsid w:val="00EB05D5"/>
    <w:rsid w:val="00EB4BC7"/>
    <w:rsid w:val="00EB56B9"/>
    <w:rsid w:val="00EC059F"/>
    <w:rsid w:val="00EC1F24"/>
    <w:rsid w:val="00EC22F6"/>
    <w:rsid w:val="00EC3DB9"/>
    <w:rsid w:val="00ED4FE1"/>
    <w:rsid w:val="00ED5B9B"/>
    <w:rsid w:val="00ED6BAD"/>
    <w:rsid w:val="00ED714D"/>
    <w:rsid w:val="00ED7447"/>
    <w:rsid w:val="00ED7762"/>
    <w:rsid w:val="00EE00D6"/>
    <w:rsid w:val="00EE11E7"/>
    <w:rsid w:val="00EE1488"/>
    <w:rsid w:val="00EE29AD"/>
    <w:rsid w:val="00EE29DA"/>
    <w:rsid w:val="00EE3E24"/>
    <w:rsid w:val="00EE4D5D"/>
    <w:rsid w:val="00EE5131"/>
    <w:rsid w:val="00EE7429"/>
    <w:rsid w:val="00EF109B"/>
    <w:rsid w:val="00EF201C"/>
    <w:rsid w:val="00EF2C72"/>
    <w:rsid w:val="00EF36AF"/>
    <w:rsid w:val="00EF59A3"/>
    <w:rsid w:val="00EF6675"/>
    <w:rsid w:val="00EF687E"/>
    <w:rsid w:val="00F0063D"/>
    <w:rsid w:val="00F00F9C"/>
    <w:rsid w:val="00F01E5F"/>
    <w:rsid w:val="00F024F3"/>
    <w:rsid w:val="00F02ABA"/>
    <w:rsid w:val="00F0437A"/>
    <w:rsid w:val="00F101B8"/>
    <w:rsid w:val="00F11037"/>
    <w:rsid w:val="00F16F1B"/>
    <w:rsid w:val="00F2417C"/>
    <w:rsid w:val="00F250A9"/>
    <w:rsid w:val="00F267AF"/>
    <w:rsid w:val="00F30FF4"/>
    <w:rsid w:val="00F3122E"/>
    <w:rsid w:val="00F32368"/>
    <w:rsid w:val="00F32AAA"/>
    <w:rsid w:val="00F32B72"/>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572F5"/>
    <w:rsid w:val="00F60082"/>
    <w:rsid w:val="00F61A9F"/>
    <w:rsid w:val="00F61B5F"/>
    <w:rsid w:val="00F64696"/>
    <w:rsid w:val="00F65AA9"/>
    <w:rsid w:val="00F671A3"/>
    <w:rsid w:val="00F6768F"/>
    <w:rsid w:val="00F70B0B"/>
    <w:rsid w:val="00F72C2C"/>
    <w:rsid w:val="00F741F2"/>
    <w:rsid w:val="00F76716"/>
    <w:rsid w:val="00F76CAB"/>
    <w:rsid w:val="00F772C6"/>
    <w:rsid w:val="00F815B5"/>
    <w:rsid w:val="00F836DD"/>
    <w:rsid w:val="00F85195"/>
    <w:rsid w:val="00F868E3"/>
    <w:rsid w:val="00F92941"/>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7CE5"/>
    <w:rsid w:val="00FE2DCF"/>
    <w:rsid w:val="00FE2EC0"/>
    <w:rsid w:val="00FE3FA7"/>
    <w:rsid w:val="00FE4081"/>
    <w:rsid w:val="00FF2A4E"/>
    <w:rsid w:val="00FF2FCE"/>
    <w:rsid w:val="00FF4F7D"/>
    <w:rsid w:val="00FF6D9D"/>
    <w:rsid w:val="00FF7620"/>
    <w:rsid w:val="00FF7DD5"/>
    <w:rsid w:val="0481E154"/>
    <w:rsid w:val="0C2656EB"/>
    <w:rsid w:val="127A43E8"/>
    <w:rsid w:val="1BB767C5"/>
    <w:rsid w:val="2431D113"/>
    <w:rsid w:val="27C91B27"/>
    <w:rsid w:val="2C9C763A"/>
    <w:rsid w:val="308C7383"/>
    <w:rsid w:val="39BB301E"/>
    <w:rsid w:val="47278E36"/>
    <w:rsid w:val="520AF387"/>
    <w:rsid w:val="6173CD1D"/>
    <w:rsid w:val="659F30D2"/>
    <w:rsid w:val="784C81B0"/>
    <w:rsid w:val="7AE982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A7897"/>
  <w15:docId w15:val="{CC7EDEBF-3E89-4969-97FE-946EBAC2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character" w:customStyle="1" w:styleId="normaltextrun">
    <w:name w:val="normaltextrun"/>
    <w:basedOn w:val="DefaultParagraphFont"/>
    <w:rsid w:val="00D16FD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health.vic.gov.au/public-health/radiation/licensing/management-licenses-businesses/radiation-management-pla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radiation/radiation-management-licence-cabinet-x-ray-uni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radiation/radiation-management-licence-cabinet-x-ray-un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3FB1A0F68E144281698B824C511242" ma:contentTypeVersion="6" ma:contentTypeDescription="Create a new document." ma:contentTypeScope="" ma:versionID="a89b1a16b48225d8e1e08e35e2866fc0">
  <xsd:schema xmlns:xsd="http://www.w3.org/2001/XMLSchema" xmlns:xs="http://www.w3.org/2001/XMLSchema" xmlns:p="http://schemas.microsoft.com/office/2006/metadata/properties" xmlns:ns2="2fc86ed2-d26a-4759-95b6-99a72248863a" xmlns:ns3="8208b46f-401a-4b00-aaf1-6cc1912cf149" targetNamespace="http://schemas.microsoft.com/office/2006/metadata/properties" ma:root="true" ma:fieldsID="999ddd402280858a1f201e109568e726" ns2:_="" ns3:_="">
    <xsd:import namespace="2fc86ed2-d26a-4759-95b6-99a72248863a"/>
    <xsd:import namespace="8208b46f-401a-4b00-aaf1-6cc1912cf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6ed2-d26a-4759-95b6-99a722488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8b46f-401a-4b00-aaf1-6cc1912cf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2DACA50-5871-4BB1-8203-053E1BCF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6ed2-d26a-4759-95b6-99a72248863a"/>
    <ds:schemaRef ds:uri="8208b46f-401a-4b00-aaf1-6cc1912cf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8208b46f-401a-4b00-aaf1-6cc1912cf149"/>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fc86ed2-d26a-4759-95b6-99a72248863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731</Words>
  <Characters>5594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Radiation Management Plan - Cabinet X-ray template</vt:lpstr>
    </vt:vector>
  </TitlesOfParts>
  <Manager/>
  <Company>Victoria State Government, Department of Health</Company>
  <LinksUpToDate>false</LinksUpToDate>
  <CharactersWithSpaces>6313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Management Plan - Cabinet X-ray template</dc:title>
  <dc:subject>Radiation Management Plan - Cabinet X-ray template</dc:subject>
  <dc:creator>Health Regulator</dc:creator>
  <cp:keywords/>
  <dc:description/>
  <cp:lastModifiedBy>Violette Lazanas (Health)</cp:lastModifiedBy>
  <cp:revision>2</cp:revision>
  <cp:lastPrinted>2021-01-29T05:27:00Z</cp:lastPrinted>
  <dcterms:created xsi:type="dcterms:W3CDTF">2024-12-11T23:53:00Z</dcterms:created>
  <dcterms:modified xsi:type="dcterms:W3CDTF">2024-12-11T23:53:00Z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0x0101001F3FB1A0F68E144281698B824C511242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2021-11-24T10:57:22Z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