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CF05A" w14:textId="77777777" w:rsidR="0074696E" w:rsidRPr="003D0B11" w:rsidRDefault="009E0132" w:rsidP="00EC40D5">
      <w:pPr>
        <w:pStyle w:val="Sectionbreakfirstpage"/>
        <w:rPr>
          <w:lang w:val="sr-Cyrl-BA"/>
        </w:rPr>
      </w:pPr>
      <w:r w:rsidRPr="003D0B11">
        <w:rPr>
          <w:color w:val="2B579A"/>
          <w:shd w:val="clear" w:color="auto" w:fill="E6E6E6"/>
          <w:lang w:val="sr-Cyrl-BA" w:bidi="my-MM"/>
        </w:rPr>
        <w:drawing>
          <wp:anchor distT="0" distB="0" distL="114300" distR="114300" simplePos="0" relativeHeight="251658240" behindDoc="1" locked="1" layoutInCell="1" allowOverlap="0" wp14:anchorId="325CF092" wp14:editId="325CF09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1968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25CF05B" w14:textId="77777777" w:rsidR="00A62D44" w:rsidRPr="003D0B11" w:rsidRDefault="00A62D44" w:rsidP="00EC40D5">
      <w:pPr>
        <w:pStyle w:val="Sectionbreakfirstpage"/>
        <w:rPr>
          <w:lang w:val="sr-Cyrl-BA"/>
        </w:rPr>
        <w:sectPr w:rsidR="00A62D44" w:rsidRPr="003D0B11"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F02A9" w:rsidRPr="003D0B11" w14:paraId="325CF05D" w14:textId="77777777" w:rsidTr="1A4099D0">
        <w:trPr>
          <w:trHeight w:val="622"/>
        </w:trPr>
        <w:tc>
          <w:tcPr>
            <w:tcW w:w="10348" w:type="dxa"/>
            <w:tcMar>
              <w:top w:w="1531" w:type="dxa"/>
              <w:left w:w="0" w:type="dxa"/>
              <w:right w:w="0" w:type="dxa"/>
            </w:tcMar>
          </w:tcPr>
          <w:p w14:paraId="325CF05C" w14:textId="77777777" w:rsidR="003B5733" w:rsidRPr="003D0B11" w:rsidRDefault="009E0132" w:rsidP="0088320F">
            <w:pPr>
              <w:pStyle w:val="Documenttitle"/>
              <w:rPr>
                <w:sz w:val="44"/>
                <w:szCs w:val="48"/>
                <w:lang w:val="sr-Cyrl-BA"/>
              </w:rPr>
            </w:pPr>
            <w:r w:rsidRPr="003D0B11">
              <w:rPr>
                <w:noProof/>
                <w:sz w:val="44"/>
                <w:szCs w:val="48"/>
                <w:lang w:val="sr-Cyrl-BA" w:bidi="my-MM"/>
              </w:rPr>
              <mc:AlternateContent>
                <mc:Choice Requires="wps">
                  <w:drawing>
                    <wp:anchor distT="45720" distB="45720" distL="114300" distR="114300" simplePos="0" relativeHeight="251660288" behindDoc="0" locked="0" layoutInCell="1" allowOverlap="1" wp14:anchorId="325CF094" wp14:editId="325CF095">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325CF0AE" w14:textId="77777777" w:rsidR="00E14428" w:rsidRPr="003D0B11" w:rsidRDefault="009E0132">
                                  <w:r w:rsidRPr="003D0B11">
                                    <w:t>Serbian | Cрпски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25CF094"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325CF0AE" w14:textId="77777777" w:rsidR="00E14428" w:rsidRPr="003D0B11" w:rsidRDefault="009E0132">
                            <w:r w:rsidRPr="003D0B11">
                              <w:t>Serbian | Cрпски</w:t>
                            </w:r>
                          </w:p>
                        </w:txbxContent>
                      </v:textbox>
                      <w10:wrap anchory="page"/>
                    </v:shape>
                  </w:pict>
                </mc:Fallback>
              </mc:AlternateContent>
            </w:r>
            <w:r w:rsidR="0088320F" w:rsidRPr="003D0B11">
              <w:rPr>
                <w:sz w:val="44"/>
                <w:szCs w:val="48"/>
                <w:lang w:val="sr-Cyrl-BA"/>
              </w:rPr>
              <w:t>Студија ELUCIDAR</w:t>
            </w:r>
          </w:p>
        </w:tc>
      </w:tr>
      <w:tr w:rsidR="003F02A9" w:rsidRPr="003D0B11" w14:paraId="325CF05F" w14:textId="77777777" w:rsidTr="1A4099D0">
        <w:tc>
          <w:tcPr>
            <w:tcW w:w="10348" w:type="dxa"/>
          </w:tcPr>
          <w:p w14:paraId="325CF05E" w14:textId="77777777" w:rsidR="003B5733" w:rsidRPr="003D0B11" w:rsidRDefault="009E0132" w:rsidP="00BD1A8F">
            <w:pPr>
              <w:pStyle w:val="Documentsubtitle"/>
              <w:rPr>
                <w:lang w:val="sr-Cyrl-BA"/>
              </w:rPr>
            </w:pPr>
            <w:r w:rsidRPr="003D0B11">
              <w:rPr>
                <w:lang w:val="sr-Cyrl-BA"/>
              </w:rPr>
              <w:t>Информације за станаре и породице</w:t>
            </w:r>
          </w:p>
        </w:tc>
      </w:tr>
      <w:tr w:rsidR="003F02A9" w:rsidRPr="003D0B11" w14:paraId="325CF061" w14:textId="77777777" w:rsidTr="1A4099D0">
        <w:tc>
          <w:tcPr>
            <w:tcW w:w="10348" w:type="dxa"/>
          </w:tcPr>
          <w:p w14:paraId="325CF060" w14:textId="77777777" w:rsidR="003B5733" w:rsidRPr="003D0B11" w:rsidRDefault="00091FB3" w:rsidP="001E5058">
            <w:pPr>
              <w:pStyle w:val="Bannermarking"/>
              <w:rPr>
                <w:lang w:val="sr-Cyrl-BA"/>
              </w:rPr>
            </w:pPr>
            <w:r w:rsidRPr="003D0B11">
              <w:rPr>
                <w:lang w:val="sr-Cyrl-BA"/>
              </w:rPr>
              <w:fldChar w:fldCharType="begin"/>
            </w:r>
            <w:r w:rsidRPr="003D0B11">
              <w:rPr>
                <w:lang w:val="sr-Cyrl-BA"/>
              </w:rPr>
              <w:instrText xml:space="preserve">FILLIN  "Type the protective marking" \d OFFICIAL \o  \* </w:instrText>
            </w:r>
            <w:r w:rsidRPr="003D0B11">
              <w:rPr>
                <w:lang w:val="sr-Cyrl-BA"/>
              </w:rPr>
              <w:instrText>MERGEFORMAT</w:instrText>
            </w:r>
            <w:r w:rsidRPr="003D0B11">
              <w:rPr>
                <w:lang w:val="sr-Cyrl-BA"/>
              </w:rPr>
              <w:fldChar w:fldCharType="separate"/>
            </w:r>
            <w:r w:rsidR="0084198A" w:rsidRPr="003D0B11">
              <w:rPr>
                <w:lang w:val="sr-Cyrl-BA"/>
              </w:rPr>
              <w:t>OFFICIAL</w:t>
            </w:r>
            <w:r w:rsidRPr="003D0B11">
              <w:rPr>
                <w:lang w:val="sr-Cyrl-BA"/>
              </w:rPr>
              <w:fldChar w:fldCharType="end"/>
            </w:r>
          </w:p>
        </w:tc>
      </w:tr>
    </w:tbl>
    <w:p w14:paraId="325CF062" w14:textId="77777777" w:rsidR="006D7A35" w:rsidRPr="003D0B11" w:rsidRDefault="009E0132" w:rsidP="003D0B11">
      <w:pPr>
        <w:pStyle w:val="Heading2"/>
        <w:spacing w:before="120" w:after="0"/>
        <w:rPr>
          <w:lang w:val="sr-Cyrl-BA"/>
        </w:rPr>
      </w:pPr>
      <w:r w:rsidRPr="003D0B11">
        <w:rPr>
          <w:lang w:val="sr-Cyrl-BA"/>
        </w:rPr>
        <w:t>Шта је студија ELUCIDAR?</w:t>
      </w:r>
    </w:p>
    <w:p w14:paraId="325CF063" w14:textId="7CCCA515" w:rsidR="61741EDD" w:rsidRPr="003D0B11" w:rsidRDefault="009E0132" w:rsidP="4D11415C">
      <w:pPr>
        <w:pStyle w:val="Body"/>
        <w:jc w:val="both"/>
        <w:rPr>
          <w:lang w:val="sr-Cyrl-BA"/>
        </w:rPr>
      </w:pPr>
      <w:r w:rsidRPr="003D0B11">
        <w:rPr>
          <w:lang w:val="sr-Cyrl-BA"/>
        </w:rPr>
        <w:t xml:space="preserve">Министарство здравља обавља клиничко испитивање под насловом "Ефикасност гермицидне ултраљубичасте светлости у конфигурацији горњег дела </w:t>
      </w:r>
      <w:r w:rsidR="001748DC" w:rsidRPr="003D0B11">
        <w:rPr>
          <w:lang w:val="sr-Cyrl-BA"/>
        </w:rPr>
        <w:t xml:space="preserve">просторија </w:t>
      </w:r>
      <w:r w:rsidRPr="003D0B11">
        <w:rPr>
          <w:lang w:val="sr-Cyrl-BA"/>
        </w:rPr>
        <w:t xml:space="preserve">у смањењу КОВИД-а 19 у установама за резиденцијалну негу старијих особа (ELUCIDAR): Контролисано испитивање случајно одабране групе. Ова студија укључује инсталацију опреме за гермицидно ултраљубичасто осветљење у горњем делу </w:t>
      </w:r>
      <w:r w:rsidR="00F23EE6" w:rsidRPr="003D0B11">
        <w:rPr>
          <w:lang w:val="sr-Cyrl-BA"/>
        </w:rPr>
        <w:t>просторија</w:t>
      </w:r>
      <w:r w:rsidRPr="003D0B11">
        <w:rPr>
          <w:lang w:val="sr-Cyrl-BA"/>
        </w:rPr>
        <w:t xml:space="preserve">, у таваници или високо на зидовима установа за резиденцијалну негу старијих особа. </w:t>
      </w:r>
    </w:p>
    <w:p w14:paraId="325CF064" w14:textId="77777777" w:rsidR="00CF0361" w:rsidRPr="003D0B11" w:rsidRDefault="009E0132" w:rsidP="003D0B11">
      <w:pPr>
        <w:pStyle w:val="Heading2"/>
        <w:spacing w:before="120" w:after="0"/>
        <w:rPr>
          <w:lang w:val="sr-Cyrl-BA"/>
        </w:rPr>
      </w:pPr>
      <w:r w:rsidRPr="003D0B11">
        <w:rPr>
          <w:lang w:val="sr-Cyrl-BA"/>
        </w:rPr>
        <w:t>Зашто се спроводи ова студија?</w:t>
      </w:r>
    </w:p>
    <w:p w14:paraId="325CF065" w14:textId="77777777" w:rsidR="00CF0361" w:rsidRPr="003D0B11" w:rsidRDefault="009E0132" w:rsidP="00CF0361">
      <w:pPr>
        <w:jc w:val="both"/>
      </w:pPr>
      <w:r w:rsidRPr="003D0B11">
        <w:t xml:space="preserve">Лабораторијска истраживања су показала да уређаји за гермицидно ултраљубичасто осветљење успешно праве неактивним бактерије и вирусе. Вирусна честица која је учињена неактивном, не може да нападне и зарази људску ћелију, чиме се спречава инфекција.  </w:t>
      </w:r>
    </w:p>
    <w:p w14:paraId="325CF066" w14:textId="77777777" w:rsidR="00CF0361" w:rsidRPr="003D0B11" w:rsidRDefault="009E0132" w:rsidP="00CF0361">
      <w:pPr>
        <w:jc w:val="both"/>
      </w:pPr>
      <w:r w:rsidRPr="003D0B11">
        <w:t xml:space="preserve">Слично као велики број респираторних вируса, КОВИД 19 се преноси са човека на човека преко крупних капљица и честица у ваздуху. </w:t>
      </w:r>
    </w:p>
    <w:p w14:paraId="325CF067" w14:textId="77777777" w:rsidR="00CF0361" w:rsidRPr="003D0B11" w:rsidRDefault="009E0132" w:rsidP="00CF0361">
      <w:pPr>
        <w:jc w:val="both"/>
      </w:pPr>
      <w:r w:rsidRPr="003D0B11">
        <w:t xml:space="preserve">Када су гермицидне ултраљубичасте светиљке инсталиране у горњем делу просторије, испод саме таванице, оне могу да учине неактивним вирусе и бактерије у ваздуху, који улећу у путање ултраљубичастих зрака због нормалног кретања ваздуха у просторији. То омогућује да светиљке континуирано раде у највишем делу просторије, док људи могу наставити да безбедно проводе време у доњем делу просторије. </w:t>
      </w:r>
    </w:p>
    <w:p w14:paraId="325CF068" w14:textId="77777777" w:rsidR="00CF0361" w:rsidRPr="003D0B11" w:rsidRDefault="009E0132" w:rsidP="0A072DE6">
      <w:pPr>
        <w:pStyle w:val="Body"/>
        <w:rPr>
          <w:lang w:val="sr-Cyrl-BA"/>
        </w:rPr>
      </w:pPr>
      <w:r w:rsidRPr="003D0B11">
        <w:rPr>
          <w:lang w:val="sr-Cyrl-BA"/>
        </w:rPr>
        <w:t>Министарство здравља жели да процени да ли ове направе могу да смање преношење КОВИД-а 19 и грипа у установама за негу старијих особа.</w:t>
      </w:r>
    </w:p>
    <w:p w14:paraId="325CF069" w14:textId="77777777" w:rsidR="00D05D5D" w:rsidRPr="003D0B11" w:rsidRDefault="009E0132" w:rsidP="003D0B11">
      <w:pPr>
        <w:pStyle w:val="Heading2"/>
        <w:spacing w:before="120" w:after="0"/>
        <w:rPr>
          <w:lang w:val="sr-Cyrl-BA"/>
        </w:rPr>
      </w:pPr>
      <w:r w:rsidRPr="003D0B11">
        <w:rPr>
          <w:lang w:val="sr-Cyrl-BA"/>
        </w:rPr>
        <w:t>Које су користи од учешћа?</w:t>
      </w:r>
    </w:p>
    <w:p w14:paraId="325CF06A" w14:textId="51E61D93" w:rsidR="00D05D5D" w:rsidRPr="003D0B11" w:rsidRDefault="009E0132" w:rsidP="006D7A35">
      <w:pPr>
        <w:pStyle w:val="Body"/>
        <w:rPr>
          <w:lang w:val="sr-Cyrl-BA"/>
        </w:rPr>
      </w:pPr>
      <w:r w:rsidRPr="003D0B11">
        <w:rPr>
          <w:lang w:val="sr-Cyrl-BA"/>
        </w:rPr>
        <w:t>Светиљке се могу показати врло корисним у смањењу ширења заразних болести које се преносе кроз ваздух</w:t>
      </w:r>
      <w:r w:rsidR="00895DA4" w:rsidRPr="003D0B11">
        <w:rPr>
          <w:lang w:val="sr-Cyrl-BA"/>
        </w:rPr>
        <w:t xml:space="preserve">. </w:t>
      </w:r>
      <w:r w:rsidRPr="003D0B11">
        <w:rPr>
          <w:lang w:val="sr-Cyrl-BA"/>
        </w:rPr>
        <w:t>Све установе које учествују у студији помажу Министарству здравља да добије сазнања да ли ће то користити или не у срединама где се негују старије особе.</w:t>
      </w:r>
    </w:p>
    <w:p w14:paraId="325CF06B" w14:textId="77777777" w:rsidR="006D7A35" w:rsidRPr="003D0B11" w:rsidRDefault="009E0132" w:rsidP="003D0B11">
      <w:pPr>
        <w:pStyle w:val="Heading2"/>
        <w:spacing w:before="120" w:after="0"/>
        <w:rPr>
          <w:lang w:val="sr-Cyrl-BA"/>
        </w:rPr>
      </w:pPr>
      <w:r w:rsidRPr="003D0B11">
        <w:rPr>
          <w:lang w:val="sr-Cyrl-BA"/>
        </w:rPr>
        <w:t>Колико дуго ће се спроводити студија?</w:t>
      </w:r>
    </w:p>
    <w:p w14:paraId="325CF06C" w14:textId="77777777" w:rsidR="006D7A35" w:rsidRPr="003D0B11" w:rsidRDefault="009E0132" w:rsidP="006D7A35">
      <w:pPr>
        <w:pStyle w:val="Body"/>
        <w:rPr>
          <w:lang w:val="sr-Cyrl-BA"/>
        </w:rPr>
      </w:pPr>
      <w:r w:rsidRPr="003D0B11">
        <w:rPr>
          <w:lang w:val="sr-Cyrl-BA"/>
        </w:rPr>
        <w:t xml:space="preserve">Испитивање ће трајати 12 месеци од постављања и укључивања уређаја.   </w:t>
      </w:r>
    </w:p>
    <w:p w14:paraId="325CF06D" w14:textId="77777777" w:rsidR="006D7A35" w:rsidRPr="003D0B11" w:rsidRDefault="009E0132" w:rsidP="003D0B11">
      <w:pPr>
        <w:pStyle w:val="Heading2"/>
        <w:spacing w:before="120" w:after="0"/>
        <w:rPr>
          <w:lang w:val="sr-Cyrl-BA"/>
        </w:rPr>
      </w:pPr>
      <w:r w:rsidRPr="003D0B11">
        <w:rPr>
          <w:lang w:val="sr-Cyrl-BA"/>
        </w:rPr>
        <w:t>Колико ће установа за негу старијих особа учествовати у испитивању?</w:t>
      </w:r>
    </w:p>
    <w:p w14:paraId="325CF06E" w14:textId="04096F7E" w:rsidR="006D7A35" w:rsidRPr="003D0B11" w:rsidRDefault="009E0132" w:rsidP="006D7A35">
      <w:pPr>
        <w:pStyle w:val="Body"/>
        <w:rPr>
          <w:lang w:val="sr-Cyrl-BA"/>
        </w:rPr>
      </w:pPr>
      <w:r w:rsidRPr="003D0B11">
        <w:rPr>
          <w:lang w:val="sr-Cyrl-BA"/>
        </w:rPr>
        <w:t xml:space="preserve">Учествоваће укупно око 60 установа. Од тих 60 установа, у приближно половину ће бити инсталиране гермицидне ултраљубичасте светиљке (то ће бити "интервентне установе"). У другој </w:t>
      </w:r>
      <w:r w:rsidR="00F4598F" w:rsidRPr="003D0B11">
        <w:rPr>
          <w:lang w:val="sr-Cyrl-BA"/>
        </w:rPr>
        <w:t xml:space="preserve">половини </w:t>
      </w:r>
      <w:r w:rsidRPr="003D0B11">
        <w:rPr>
          <w:lang w:val="sr-Cyrl-BA"/>
        </w:rPr>
        <w:t xml:space="preserve">установа гермицидно ултраљубичасто осветљење неће бити инсталирано ("контролне установе"). То је зато да би се могао мерити и упоређивати број случајева КОВИД-а 19 и грипа између две групе, да би се оценила ефикасност гермицидних ултраљубичастих светиљки. </w:t>
      </w:r>
    </w:p>
    <w:p w14:paraId="325CF06F" w14:textId="77777777" w:rsidR="006D7A35" w:rsidRPr="003D0B11" w:rsidRDefault="009E0132" w:rsidP="003D0B11">
      <w:pPr>
        <w:pStyle w:val="Heading2"/>
        <w:spacing w:before="120" w:after="0"/>
        <w:rPr>
          <w:lang w:val="sr-Cyrl-BA"/>
        </w:rPr>
      </w:pPr>
      <w:r w:rsidRPr="003D0B11">
        <w:rPr>
          <w:lang w:val="sr-Cyrl-BA"/>
        </w:rPr>
        <w:lastRenderedPageBreak/>
        <w:t>Шта ће се дешавати у интервентној установи?</w:t>
      </w:r>
    </w:p>
    <w:p w14:paraId="325CF070" w14:textId="07862A60" w:rsidR="0088320F" w:rsidRPr="003D0B11" w:rsidRDefault="009E0132" w:rsidP="003D0B11">
      <w:pPr>
        <w:spacing w:after="100"/>
        <w:jc w:val="both"/>
      </w:pPr>
      <w:r w:rsidRPr="003D0B11">
        <w:t xml:space="preserve">Установе које су случајно одабране за "интервентну групу", ће добити гермицидне ултраљубичасте </w:t>
      </w:r>
      <w:r w:rsidR="00332351" w:rsidRPr="003D0B11">
        <w:t>светиљке почетком 2024. године.</w:t>
      </w:r>
      <w:r w:rsidRPr="003D0B11">
        <w:t xml:space="preserve"> То укључује квалификоване извођаче радова који ће инсталирати светиљке у заједничким просторијама као што су кујне, трпезарије, ходници и просторије за особље. </w:t>
      </w:r>
    </w:p>
    <w:p w14:paraId="325CF071" w14:textId="77777777" w:rsidR="0088320F" w:rsidRPr="003D0B11" w:rsidRDefault="009E0132" w:rsidP="0088320F">
      <w:pPr>
        <w:pStyle w:val="Body"/>
        <w:jc w:val="both"/>
        <w:rPr>
          <w:lang w:val="sr-Cyrl-BA"/>
        </w:rPr>
      </w:pPr>
      <w:r w:rsidRPr="003D0B11">
        <w:rPr>
          <w:lang w:val="sr-Cyrl-BA"/>
        </w:rPr>
        <w:t xml:space="preserve">Гермицидне ултраљубичасте светиљке неће бити инсталиране у спаваћим собама и купатилима. </w:t>
      </w:r>
    </w:p>
    <w:p w14:paraId="325CF072" w14:textId="77777777" w:rsidR="0088320F" w:rsidRPr="003D0B11" w:rsidRDefault="009E0132" w:rsidP="0088320F">
      <w:pPr>
        <w:pStyle w:val="Body"/>
        <w:jc w:val="both"/>
        <w:rPr>
          <w:lang w:val="sr-Cyrl-BA"/>
        </w:rPr>
      </w:pPr>
      <w:r w:rsidRPr="003D0B11">
        <w:rPr>
          <w:lang w:val="sr-Cyrl-BA"/>
        </w:rPr>
        <w:t>Интервентне установе ће добити допунске информације за особље, породице и станаре о процесу инсталирања и мерама безбедности.</w:t>
      </w:r>
    </w:p>
    <w:p w14:paraId="325CF073" w14:textId="77777777" w:rsidR="0088320F" w:rsidRPr="003D0B11" w:rsidRDefault="009E0132" w:rsidP="003D0B11">
      <w:pPr>
        <w:spacing w:after="100"/>
        <w:jc w:val="both"/>
      </w:pPr>
      <w:r w:rsidRPr="003D0B11">
        <w:t xml:space="preserve">У току студијског </w:t>
      </w:r>
      <w:r w:rsidRPr="003D0B11">
        <w:rPr>
          <w:rFonts w:eastAsia="Arial" w:cs="Arial"/>
          <w:color w:val="000000" w:themeColor="text1"/>
          <w:szCs w:val="21"/>
        </w:rPr>
        <w:t>периода</w:t>
      </w:r>
      <w:r w:rsidRPr="003D0B11">
        <w:t xml:space="preserve"> подаци ће бити прикупљани из владиних база, да би се пратили позитивни случајеви КОВИД-а 19, грипа и других респираторних вируса. </w:t>
      </w:r>
    </w:p>
    <w:p w14:paraId="325CF074" w14:textId="77777777" w:rsidR="006D7A35" w:rsidRPr="003D0B11" w:rsidRDefault="009E0132" w:rsidP="003D0B11">
      <w:pPr>
        <w:pStyle w:val="Heading2"/>
        <w:spacing w:before="120" w:after="0"/>
        <w:rPr>
          <w:lang w:val="sr-Cyrl-BA"/>
        </w:rPr>
      </w:pPr>
      <w:r w:rsidRPr="003D0B11">
        <w:rPr>
          <w:lang w:val="sr-Cyrl-BA"/>
        </w:rPr>
        <w:t>Шта ће се дешавати у контролној установи?</w:t>
      </w:r>
    </w:p>
    <w:p w14:paraId="325CF075" w14:textId="77777777" w:rsidR="0088320F" w:rsidRPr="003D0B11" w:rsidRDefault="009E0132" w:rsidP="003D0B11">
      <w:pPr>
        <w:spacing w:after="100"/>
        <w:jc w:val="both"/>
      </w:pPr>
      <w:r w:rsidRPr="003D0B11">
        <w:t xml:space="preserve">Гермицидне ултраљубичасте светиљке се неће постављати у контролним установама. </w:t>
      </w:r>
    </w:p>
    <w:p w14:paraId="325CF076" w14:textId="77777777" w:rsidR="0088320F" w:rsidRPr="003D0B11" w:rsidRDefault="009E0132" w:rsidP="003D0B11">
      <w:pPr>
        <w:spacing w:after="100"/>
        <w:jc w:val="both"/>
      </w:pPr>
      <w:r w:rsidRPr="003D0B11">
        <w:t>Контролне установе ће радити као што је уобичајено, примењујући уобичајене успостављене процесе за контролу инфекције.</w:t>
      </w:r>
    </w:p>
    <w:p w14:paraId="325CF077" w14:textId="77777777" w:rsidR="4D11415C" w:rsidRPr="003D0B11" w:rsidRDefault="009E0132" w:rsidP="003D0B11">
      <w:pPr>
        <w:spacing w:after="100"/>
        <w:jc w:val="both"/>
      </w:pPr>
      <w:r w:rsidRPr="003D0B11">
        <w:t>Као и у интервентним установама, подаци ће бити прикупљани у току студијског периода, да би се пратили позитивни случајеви КОВИД-а 19, грипа и других респираторних вируса.</w:t>
      </w:r>
    </w:p>
    <w:p w14:paraId="325CF078" w14:textId="77777777" w:rsidR="006C40F8" w:rsidRPr="003D0B11" w:rsidRDefault="009E0132" w:rsidP="003D0B11">
      <w:pPr>
        <w:pStyle w:val="Heading2"/>
        <w:spacing w:before="120" w:after="0"/>
        <w:rPr>
          <w:rFonts w:eastAsia="Arial" w:cs="Arial"/>
          <w:bCs/>
          <w:szCs w:val="32"/>
          <w:lang w:val="sr-Cyrl-BA"/>
        </w:rPr>
      </w:pPr>
      <w:r w:rsidRPr="003D0B11">
        <w:rPr>
          <w:lang w:val="sr-Cyrl-BA"/>
        </w:rPr>
        <w:t>Шта ћу приметити када буду инсталиране?</w:t>
      </w:r>
    </w:p>
    <w:p w14:paraId="325CF079" w14:textId="438B9202" w:rsidR="006C40F8" w:rsidRPr="003D0B11" w:rsidRDefault="009E0132" w:rsidP="003D0B11">
      <w:pPr>
        <w:spacing w:after="100"/>
        <w:jc w:val="both"/>
        <w:rPr>
          <w:rFonts w:eastAsia="Arial" w:cs="Arial"/>
          <w:color w:val="000000" w:themeColor="text1"/>
          <w:szCs w:val="21"/>
        </w:rPr>
      </w:pPr>
      <w:r w:rsidRPr="003D0B11">
        <w:rPr>
          <w:rFonts w:eastAsia="Arial" w:cs="Arial"/>
          <w:color w:val="000000" w:themeColor="text1"/>
          <w:szCs w:val="21"/>
        </w:rPr>
        <w:t xml:space="preserve">Постављање гермицидних ултраљубичастих светиљки је </w:t>
      </w:r>
      <w:bookmarkStart w:id="0" w:name="_Int_tvcnHIgO"/>
      <w:r w:rsidRPr="003D0B11">
        <w:rPr>
          <w:rFonts w:eastAsia="Arial" w:cs="Arial"/>
          <w:color w:val="000000" w:themeColor="text1"/>
          <w:szCs w:val="21"/>
        </w:rPr>
        <w:t>слично</w:t>
      </w:r>
      <w:bookmarkEnd w:id="0"/>
      <w:r w:rsidRPr="003D0B11">
        <w:rPr>
          <w:rFonts w:eastAsia="Arial" w:cs="Arial"/>
          <w:color w:val="000000" w:themeColor="text1"/>
          <w:szCs w:val="21"/>
        </w:rPr>
        <w:t xml:space="preserve"> постављању стандардних светиљки. Можда ћете приметити чланове тима који обилазе просторије да би видели где је најбоље место за постављање светиљки за сваку собу. Светиљке могу бити инсталиране на зиду или на таваници. Светиљке ће постављати само искусни електричари. </w:t>
      </w:r>
    </w:p>
    <w:p w14:paraId="325CF07A" w14:textId="77777777" w:rsidR="006C40F8" w:rsidRPr="003D0B11" w:rsidRDefault="009E0132" w:rsidP="003D0B11">
      <w:pPr>
        <w:spacing w:after="100"/>
        <w:jc w:val="both"/>
        <w:rPr>
          <w:rFonts w:eastAsia="Arial" w:cs="Arial"/>
          <w:color w:val="000000" w:themeColor="text1"/>
          <w:szCs w:val="21"/>
        </w:rPr>
      </w:pPr>
      <w:r w:rsidRPr="003D0B11">
        <w:rPr>
          <w:rFonts w:eastAsia="Arial" w:cs="Arial"/>
          <w:color w:val="000000" w:themeColor="text1"/>
          <w:szCs w:val="21"/>
        </w:rPr>
        <w:t>Када гермицидне ултраљубичасте светиљке раде, ви можете да нормално користите собу. Када су укључене, оне могу светлити слабом светлошћу. Ви можете приметити људе који повремено проверавају светиљке.</w:t>
      </w:r>
    </w:p>
    <w:p w14:paraId="325CF07B" w14:textId="2A5F5F5D" w:rsidR="006C40F8" w:rsidRPr="003D0B11" w:rsidRDefault="009E0132" w:rsidP="003D0B11">
      <w:pPr>
        <w:spacing w:after="100"/>
        <w:jc w:val="both"/>
        <w:rPr>
          <w:b/>
        </w:rPr>
      </w:pPr>
      <w:r w:rsidRPr="003D0B11">
        <w:t>Менаџер установе ће доби</w:t>
      </w:r>
      <w:r w:rsidR="00AD6D27" w:rsidRPr="003D0B11">
        <w:t>ти</w:t>
      </w:r>
      <w:r w:rsidRPr="003D0B11">
        <w:t xml:space="preserve"> </w:t>
      </w:r>
      <w:r w:rsidRPr="003D0B11">
        <w:rPr>
          <w:rFonts w:eastAsia="Arial" w:cs="Arial"/>
          <w:color w:val="000000" w:themeColor="text1"/>
          <w:szCs w:val="21"/>
        </w:rPr>
        <w:t>информације</w:t>
      </w:r>
      <w:r w:rsidRPr="003D0B11">
        <w:t xml:space="preserve"> о студији и о инсталираним УВ светиљкама, које ће поделити са вама. Можете питати све што желите да знате о гермицидном ултраљубичастом осветљењу.</w:t>
      </w:r>
    </w:p>
    <w:p w14:paraId="325CF07C" w14:textId="77777777" w:rsidR="00CD73C0" w:rsidRPr="003D0B11" w:rsidRDefault="009E0132" w:rsidP="003D0B11">
      <w:pPr>
        <w:pStyle w:val="Heading2"/>
        <w:spacing w:before="120" w:after="0"/>
        <w:rPr>
          <w:lang w:val="sr-Cyrl-BA"/>
        </w:rPr>
      </w:pPr>
      <w:r w:rsidRPr="003D0B11">
        <w:rPr>
          <w:lang w:val="sr-Cyrl-BA"/>
        </w:rPr>
        <w:t>Који подаци ће се прикупљати?</w:t>
      </w:r>
    </w:p>
    <w:p w14:paraId="325CF07D" w14:textId="162BB1E7" w:rsidR="00CD73C0" w:rsidRPr="003D0B11" w:rsidRDefault="009E0132" w:rsidP="003D0B11">
      <w:pPr>
        <w:spacing w:after="100"/>
        <w:jc w:val="both"/>
      </w:pPr>
      <w:r w:rsidRPr="003D0B11">
        <w:t xml:space="preserve">Прикупљаће се подаци о броју респираторних инфекција (КОВИД 19, грип и потенцијално други респираторни вируси) и </w:t>
      </w:r>
      <w:r w:rsidRPr="003D0B11">
        <w:rPr>
          <w:rFonts w:eastAsia="Arial" w:cs="Arial"/>
          <w:color w:val="000000" w:themeColor="text1"/>
          <w:szCs w:val="21"/>
        </w:rPr>
        <w:t>подаци</w:t>
      </w:r>
      <w:r w:rsidRPr="003D0B11">
        <w:t xml:space="preserve"> у вези случајева у свакој од установа. Личне информације и подаци који откривају идентитет (као што </w:t>
      </w:r>
      <w:r w:rsidR="00C371B4" w:rsidRPr="003D0B11">
        <w:t xml:space="preserve">су </w:t>
      </w:r>
      <w:r w:rsidRPr="003D0B11">
        <w:t xml:space="preserve">пол и узраст) </w:t>
      </w:r>
      <w:r w:rsidR="00C371B4" w:rsidRPr="003D0B11">
        <w:t xml:space="preserve">се </w:t>
      </w:r>
      <w:r w:rsidRPr="003D0B11">
        <w:t xml:space="preserve">неће прикупљати о ниједном станару или члану особља.  </w:t>
      </w:r>
    </w:p>
    <w:p w14:paraId="325CF07E" w14:textId="77777777" w:rsidR="00FA6F28" w:rsidRPr="003D0B11" w:rsidRDefault="009E0132" w:rsidP="003D0B11">
      <w:pPr>
        <w:spacing w:after="100"/>
        <w:jc w:val="both"/>
      </w:pPr>
      <w:r w:rsidRPr="003D0B11">
        <w:t>Такође ће се прикупљати додатни подаци о карактеристикама и пословању установа. Ти подаци укључују име и локацију установе за резиденцијалну негу старијих особа, пропорцију заузетих лежаја, стопе вакцинације станара/</w:t>
      </w:r>
      <w:r w:rsidRPr="003D0B11">
        <w:rPr>
          <w:rFonts w:eastAsia="Arial" w:cs="Arial"/>
          <w:color w:val="000000" w:themeColor="text1"/>
          <w:szCs w:val="21"/>
        </w:rPr>
        <w:t>особља</w:t>
      </w:r>
      <w:r w:rsidRPr="003D0B11">
        <w:t xml:space="preserve">, протоколе тестирања који су моментално на снази, система за вентилацију и све веће промене у току спровођења пројекта. </w:t>
      </w:r>
    </w:p>
    <w:p w14:paraId="325CF07F" w14:textId="77777777" w:rsidR="00CD73C0" w:rsidRPr="003D0B11" w:rsidRDefault="009E0132" w:rsidP="003D0B11">
      <w:pPr>
        <w:spacing w:after="100"/>
        <w:jc w:val="both"/>
      </w:pPr>
      <w:r w:rsidRPr="003D0B11">
        <w:t xml:space="preserve">Министарство ће такође тражити повратне информације од станара и особља о постављању гермицидних ултраљубичастих </w:t>
      </w:r>
      <w:r w:rsidRPr="003D0B11">
        <w:rPr>
          <w:rFonts w:eastAsia="Arial" w:cs="Arial"/>
          <w:color w:val="000000" w:themeColor="text1"/>
          <w:szCs w:val="21"/>
        </w:rPr>
        <w:t>светиљки</w:t>
      </w:r>
      <w:r w:rsidRPr="003D0B11">
        <w:t xml:space="preserve"> у неким од установа.</w:t>
      </w:r>
    </w:p>
    <w:p w14:paraId="325CF080" w14:textId="77777777" w:rsidR="00972DC6" w:rsidRPr="003D0B11" w:rsidRDefault="009E0132" w:rsidP="003D0B11">
      <w:pPr>
        <w:pStyle w:val="Heading2"/>
        <w:spacing w:before="120" w:after="0"/>
        <w:rPr>
          <w:lang w:val="sr-Cyrl-BA"/>
        </w:rPr>
      </w:pPr>
      <w:r w:rsidRPr="003D0B11">
        <w:rPr>
          <w:lang w:val="sr-Cyrl-BA"/>
        </w:rPr>
        <w:t>Како ћете знати да ли су гермицидне ултраљубичасте светиљке ефикасне?</w:t>
      </w:r>
    </w:p>
    <w:p w14:paraId="325CF081" w14:textId="2554AD15" w:rsidR="00972DC6" w:rsidRPr="003D0B11" w:rsidRDefault="009E0132" w:rsidP="003D0B11">
      <w:pPr>
        <w:spacing w:after="100"/>
        <w:jc w:val="both"/>
      </w:pPr>
      <w:r w:rsidRPr="003D0B11">
        <w:t xml:space="preserve">Циљ студије ELUCIDAR је да процени да ли и колико су гермицидне ултраљубичасте светиљке </w:t>
      </w:r>
      <w:r w:rsidR="00684B5B" w:rsidRPr="003D0B11">
        <w:t xml:space="preserve">инсталиране </w:t>
      </w:r>
      <w:r w:rsidRPr="003D0B11">
        <w:t xml:space="preserve">у горњем делу просторија ефикасне у смањењу ширења КОВИД-а 19, грипа и других респираторних вируса у </w:t>
      </w:r>
      <w:r w:rsidRPr="003D0B11">
        <w:rPr>
          <w:rFonts w:eastAsia="Arial" w:cs="Arial"/>
          <w:color w:val="000000" w:themeColor="text1"/>
          <w:szCs w:val="21"/>
        </w:rPr>
        <w:t>установама</w:t>
      </w:r>
      <w:r w:rsidRPr="003D0B11">
        <w:t xml:space="preserve"> за негу старијих особа. </w:t>
      </w:r>
    </w:p>
    <w:p w14:paraId="325CF082" w14:textId="77777777" w:rsidR="00972DC6" w:rsidRPr="003D0B11" w:rsidRDefault="009E0132" w:rsidP="003D0B11">
      <w:pPr>
        <w:spacing w:after="100"/>
        <w:jc w:val="both"/>
      </w:pPr>
      <w:r w:rsidRPr="003D0B11">
        <w:t xml:space="preserve">Стопе инфекција између </w:t>
      </w:r>
      <w:r w:rsidRPr="003D0B11">
        <w:rPr>
          <w:rFonts w:eastAsia="Arial" w:cs="Arial"/>
          <w:color w:val="000000" w:themeColor="text1"/>
          <w:szCs w:val="21"/>
        </w:rPr>
        <w:t>интервентних</w:t>
      </w:r>
      <w:r w:rsidRPr="003D0B11">
        <w:t xml:space="preserve"> и контролних установа ће се упоређивати и анализирати на крају студијског периода. </w:t>
      </w:r>
    </w:p>
    <w:p w14:paraId="325CF083" w14:textId="77777777" w:rsidR="00A72FAC" w:rsidRPr="003D0B11" w:rsidRDefault="009E0132" w:rsidP="003D0B11">
      <w:pPr>
        <w:pStyle w:val="Heading2"/>
        <w:spacing w:before="120"/>
        <w:rPr>
          <w:lang w:val="sr-Cyrl-BA"/>
        </w:rPr>
      </w:pPr>
      <w:r w:rsidRPr="003D0B11">
        <w:rPr>
          <w:lang w:val="sr-Cyrl-BA"/>
        </w:rPr>
        <w:lastRenderedPageBreak/>
        <w:t>Да ли студија има етичко одобрење?</w:t>
      </w:r>
    </w:p>
    <w:p w14:paraId="325CF084" w14:textId="7C3FA350" w:rsidR="00A72FAC" w:rsidRPr="003D0B11" w:rsidRDefault="009E0132" w:rsidP="00A72FAC">
      <w:pPr>
        <w:pStyle w:val="Body"/>
        <w:jc w:val="both"/>
        <w:rPr>
          <w:lang w:val="sr-Cyrl-BA"/>
        </w:rPr>
      </w:pPr>
      <w:r w:rsidRPr="003D0B11">
        <w:rPr>
          <w:lang w:val="sr-Cyrl-BA"/>
        </w:rPr>
        <w:t xml:space="preserve">Одбор за етичност истраживања на људима Министарства здравља је одобрио студију ELUCIDAR </w:t>
      </w:r>
      <w:r w:rsidR="009B49FC" w:rsidRPr="003D0B11">
        <w:rPr>
          <w:lang w:val="sr-Cyrl-BA"/>
        </w:rPr>
        <w:t xml:space="preserve">7. </w:t>
      </w:r>
      <w:r w:rsidRPr="003D0B11">
        <w:rPr>
          <w:lang w:val="sr-Cyrl-BA"/>
        </w:rPr>
        <w:t xml:space="preserve">марта 2024. </w:t>
      </w:r>
    </w:p>
    <w:p w14:paraId="325CF085" w14:textId="77777777" w:rsidR="00A72FAC" w:rsidRPr="003D0B11" w:rsidRDefault="009E0132" w:rsidP="00A72FAC">
      <w:pPr>
        <w:pStyle w:val="Body"/>
        <w:jc w:val="both"/>
        <w:rPr>
          <w:lang w:val="sr-Cyrl-BA"/>
        </w:rPr>
      </w:pPr>
      <w:r w:rsidRPr="003D0B11">
        <w:rPr>
          <w:lang w:val="sr-Cyrl-BA"/>
        </w:rPr>
        <w:t xml:space="preserve">Ако имате повратне информације или притужбе на етичку природу или у вези </w:t>
      </w:r>
      <w:r w:rsidRPr="003D0B11">
        <w:rPr>
          <w:rFonts w:cs="Arial"/>
          <w:color w:val="2A2736"/>
          <w:lang w:val="sr-Cyrl-BA"/>
        </w:rPr>
        <w:t>процеса етичког преиспитивања, можете директно да контактирате са Одбором.</w:t>
      </w:r>
    </w:p>
    <w:p w14:paraId="325CF086" w14:textId="77777777" w:rsidR="00A72FAC" w:rsidRPr="003D0B11" w:rsidRDefault="009E0132" w:rsidP="00A72FAC">
      <w:pPr>
        <w:pStyle w:val="Body"/>
        <w:numPr>
          <w:ilvl w:val="0"/>
          <w:numId w:val="40"/>
        </w:numPr>
        <w:jc w:val="both"/>
        <w:rPr>
          <w:rStyle w:val="rpl-linkinner"/>
          <w:lang w:val="sr-Cyrl-BA"/>
        </w:rPr>
      </w:pPr>
      <w:r w:rsidRPr="003D0B11">
        <w:rPr>
          <w:lang w:val="sr-Cyrl-BA"/>
        </w:rPr>
        <w:t xml:space="preserve">Имејл: </w:t>
      </w:r>
      <w:hyperlink r:id="rId12" w:history="1">
        <w:r w:rsidRPr="003D0B11">
          <w:rPr>
            <w:rStyle w:val="Hyperlink"/>
            <w:rFonts w:cs="Arial"/>
            <w:szCs w:val="21"/>
            <w:lang w:val="sr-Cyrl-BA"/>
          </w:rPr>
          <w:t>research.ethics@health.vic.gov.au</w:t>
        </w:r>
      </w:hyperlink>
    </w:p>
    <w:p w14:paraId="325CF087" w14:textId="77777777" w:rsidR="00A72FAC" w:rsidRPr="003D0B11" w:rsidRDefault="009E0132" w:rsidP="00A72FAC">
      <w:pPr>
        <w:pStyle w:val="Body"/>
        <w:numPr>
          <w:ilvl w:val="0"/>
          <w:numId w:val="40"/>
        </w:numPr>
        <w:jc w:val="both"/>
        <w:rPr>
          <w:lang w:val="sr-Cyrl-BA"/>
        </w:rPr>
      </w:pPr>
      <w:r w:rsidRPr="003D0B11">
        <w:rPr>
          <w:lang w:val="sr-Cyrl-BA"/>
        </w:rPr>
        <w:t>Телефон: 0498 956 722</w:t>
      </w:r>
    </w:p>
    <w:p w14:paraId="325CF088" w14:textId="77777777" w:rsidR="00191E36" w:rsidRPr="003D0B11" w:rsidRDefault="009E0132" w:rsidP="003D0B11">
      <w:pPr>
        <w:pStyle w:val="Heading2"/>
        <w:spacing w:before="120"/>
        <w:rPr>
          <w:lang w:val="sr-Cyrl-BA"/>
        </w:rPr>
      </w:pPr>
      <w:r w:rsidRPr="003D0B11">
        <w:rPr>
          <w:lang w:val="sr-Cyrl-BA"/>
        </w:rPr>
        <w:t>Шта ће се десити на крају испитивања?</w:t>
      </w:r>
    </w:p>
    <w:p w14:paraId="325CF089" w14:textId="163E9490" w:rsidR="008A4705" w:rsidRPr="003D0B11" w:rsidRDefault="009E0132" w:rsidP="008A4705">
      <w:pPr>
        <w:pStyle w:val="Body"/>
        <w:jc w:val="both"/>
        <w:rPr>
          <w:lang w:val="sr-Cyrl-BA"/>
        </w:rPr>
      </w:pPr>
      <w:r w:rsidRPr="003D0B11">
        <w:rPr>
          <w:lang w:val="sr-Cyrl-BA"/>
        </w:rPr>
        <w:t>На крају испитивања, податке прикупљене у току студијског периода ће анализирати стручњаци за испитивање</w:t>
      </w:r>
      <w:r w:rsidR="004C70B8" w:rsidRPr="003D0B11">
        <w:rPr>
          <w:lang w:val="sr-Cyrl-BA"/>
        </w:rPr>
        <w:t>,</w:t>
      </w:r>
      <w:r w:rsidRPr="003D0B11">
        <w:rPr>
          <w:lang w:val="sr-Cyrl-BA"/>
        </w:rPr>
        <w:t xml:space="preserve"> да би се утврдило дали су гермицидне ултраљубичасте светиљке ефикасне за смањење ширења КОВИД-а 19, грипа и других респираторних вируса у установама за резиденцијалну негу старијих особа.</w:t>
      </w:r>
    </w:p>
    <w:p w14:paraId="325CF08A" w14:textId="77777777" w:rsidR="00A72FAC" w:rsidRPr="003D0B11" w:rsidRDefault="009E0132" w:rsidP="00331C9B">
      <w:pPr>
        <w:pStyle w:val="Body"/>
        <w:jc w:val="both"/>
        <w:rPr>
          <w:lang w:val="sr-Cyrl-BA"/>
        </w:rPr>
      </w:pPr>
      <w:r w:rsidRPr="003D0B11">
        <w:rPr>
          <w:lang w:val="sr-Cyrl-BA"/>
        </w:rPr>
        <w:t>Резултат ће бити послат Министарству здравља да послужи као водич за даља упутства у вези јавног здравља.</w:t>
      </w:r>
    </w:p>
    <w:p w14:paraId="325CF08B" w14:textId="77777777" w:rsidR="00A72FAC" w:rsidRPr="003D0B11" w:rsidRDefault="009E0132" w:rsidP="003D0B11">
      <w:pPr>
        <w:pStyle w:val="Heading2"/>
        <w:spacing w:before="120"/>
        <w:rPr>
          <w:lang w:val="sr-Cyrl-BA"/>
        </w:rPr>
      </w:pPr>
      <w:r w:rsidRPr="003D0B11">
        <w:rPr>
          <w:lang w:val="sr-Cyrl-BA"/>
        </w:rPr>
        <w:t>Са ким могу да контактирам ако имам питања?</w:t>
      </w:r>
    </w:p>
    <w:p w14:paraId="325CF08C" w14:textId="77777777" w:rsidR="00B00E3C" w:rsidRPr="003D0B11" w:rsidRDefault="009E0132" w:rsidP="00A72FAC">
      <w:pPr>
        <w:pStyle w:val="Body"/>
        <w:rPr>
          <w:lang w:val="sr-Cyrl-BA"/>
        </w:rPr>
      </w:pPr>
      <w:r w:rsidRPr="003D0B11">
        <w:rPr>
          <w:lang w:val="sr-Cyrl-BA"/>
        </w:rPr>
        <w:t xml:space="preserve">Најбоље је да се најпре обратите менаџеру ваше установе. </w:t>
      </w:r>
    </w:p>
    <w:p w14:paraId="325CF08D" w14:textId="77777777" w:rsidR="00A72FAC" w:rsidRPr="003D0B11" w:rsidRDefault="009E0132" w:rsidP="00A72FAC">
      <w:pPr>
        <w:pStyle w:val="Body"/>
        <w:rPr>
          <w:lang w:val="sr-Cyrl-BA"/>
        </w:rPr>
      </w:pPr>
      <w:r w:rsidRPr="003D0B11">
        <w:rPr>
          <w:lang w:val="sr-Cyrl-BA"/>
        </w:rPr>
        <w:t xml:space="preserve">Такође можете контактирати са Dr Michelle Delaire, водећим истраживачем у Министарству здравља, ако имате питања о студији ELUCIDAR. </w:t>
      </w:r>
    </w:p>
    <w:p w14:paraId="325CF08E" w14:textId="21FF094E" w:rsidR="00A72FAC" w:rsidRPr="003D0B11" w:rsidRDefault="009E0132" w:rsidP="00A72FAC">
      <w:pPr>
        <w:pStyle w:val="Body"/>
        <w:numPr>
          <w:ilvl w:val="0"/>
          <w:numId w:val="41"/>
        </w:numPr>
        <w:rPr>
          <w:lang w:val="sr-Cyrl-BA"/>
        </w:rPr>
      </w:pPr>
      <w:r w:rsidRPr="003D0B11">
        <w:rPr>
          <w:lang w:val="sr-Cyrl-BA"/>
        </w:rPr>
        <w:t xml:space="preserve">Веб страница: </w:t>
      </w:r>
      <w:hyperlink r:id="rId13" w:history="1">
        <w:r w:rsidR="006D3500" w:rsidRPr="0065534A">
          <w:rPr>
            <w:rStyle w:val="Hyperlink"/>
            <w:lang w:val="sr-Cyrl-BA"/>
          </w:rPr>
          <w:t>https://www.health.vic.gov.au/germicidal-ultraviolet-light-combatting-airborne-virus-transmission/elucidar-study</w:t>
        </w:r>
      </w:hyperlink>
      <w:r w:rsidR="006D3500">
        <w:t xml:space="preserve"> </w:t>
      </w:r>
    </w:p>
    <w:p w14:paraId="325CF08F" w14:textId="77777777" w:rsidR="00A72FAC" w:rsidRPr="003D0B11" w:rsidRDefault="009E0132" w:rsidP="00A72FAC">
      <w:pPr>
        <w:pStyle w:val="Body"/>
        <w:numPr>
          <w:ilvl w:val="0"/>
          <w:numId w:val="41"/>
        </w:numPr>
        <w:rPr>
          <w:lang w:val="sr-Cyrl-BA"/>
        </w:rPr>
      </w:pPr>
      <w:r w:rsidRPr="003D0B11">
        <w:rPr>
          <w:lang w:val="sr-Cyrl-BA"/>
        </w:rPr>
        <w:t xml:space="preserve">Имејл: </w:t>
      </w:r>
      <w:hyperlink r:id="rId14" w:history="1">
        <w:r w:rsidRPr="003D0B11">
          <w:rPr>
            <w:rStyle w:val="Hyperlink"/>
            <w:lang w:val="sr-Cyrl-BA"/>
          </w:rPr>
          <w:t>elucidarstudy@health.vic.gov.au</w:t>
        </w:r>
      </w:hyperlink>
      <w:r w:rsidRPr="003D0B11">
        <w:rPr>
          <w:lang w:val="sr-Cyrl-BA"/>
        </w:rPr>
        <w:t xml:space="preserve"> </w:t>
      </w:r>
    </w:p>
    <w:p w14:paraId="325CF090" w14:textId="77777777" w:rsidR="00A72FAC" w:rsidRPr="003D0B11" w:rsidRDefault="009E0132" w:rsidP="00A72FAC">
      <w:pPr>
        <w:pStyle w:val="Body"/>
        <w:numPr>
          <w:ilvl w:val="0"/>
          <w:numId w:val="41"/>
        </w:numPr>
        <w:rPr>
          <w:lang w:val="sr-Cyrl-BA"/>
        </w:rPr>
      </w:pPr>
      <w:r w:rsidRPr="003D0B11">
        <w:rPr>
          <w:lang w:val="sr-Cyrl-BA"/>
        </w:rPr>
        <w:t>Телефон: 1800 519 722</w:t>
      </w:r>
    </w:p>
    <w:p w14:paraId="325CF091" w14:textId="77777777" w:rsidR="00A72FAC" w:rsidRPr="003D0B11" w:rsidRDefault="00A72FAC" w:rsidP="00331C9B">
      <w:pPr>
        <w:pStyle w:val="Body"/>
        <w:jc w:val="both"/>
        <w:rPr>
          <w:lang w:val="sr-Cyrl-BA"/>
        </w:rPr>
      </w:pPr>
    </w:p>
    <w:sectPr w:rsidR="00A72FAC" w:rsidRPr="003D0B11"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4DB9D" w14:textId="77777777" w:rsidR="007E4E7B" w:rsidRPr="003D0B11" w:rsidRDefault="007E4E7B">
      <w:pPr>
        <w:spacing w:after="0" w:line="240" w:lineRule="auto"/>
      </w:pPr>
      <w:r w:rsidRPr="003D0B11">
        <w:separator/>
      </w:r>
    </w:p>
  </w:endnote>
  <w:endnote w:type="continuationSeparator" w:id="0">
    <w:p w14:paraId="334F7364" w14:textId="77777777" w:rsidR="007E4E7B" w:rsidRPr="003D0B11" w:rsidRDefault="007E4E7B">
      <w:pPr>
        <w:spacing w:after="0" w:line="240" w:lineRule="auto"/>
      </w:pPr>
      <w:r w:rsidRPr="003D0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3D04ADD1-84F9-4DE7-88A3-EF2768D952BC}"/>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38FE" w14:textId="60982326" w:rsidR="00091FB3" w:rsidRDefault="00091FB3">
    <w:pPr>
      <w:pStyle w:val="Footer"/>
    </w:pPr>
    <w:r>
      <w:rPr>
        <w:noProof/>
      </w:rPr>
      <mc:AlternateContent>
        <mc:Choice Requires="wps">
          <w:drawing>
            <wp:anchor distT="0" distB="0" distL="0" distR="0" simplePos="0" relativeHeight="251668480" behindDoc="0" locked="0" layoutInCell="1" allowOverlap="1" wp14:anchorId="47895B98" wp14:editId="5D2D50CD">
              <wp:simplePos x="635" y="635"/>
              <wp:positionH relativeFrom="page">
                <wp:align>center</wp:align>
              </wp:positionH>
              <wp:positionV relativeFrom="page">
                <wp:align>bottom</wp:align>
              </wp:positionV>
              <wp:extent cx="443865" cy="443865"/>
              <wp:effectExtent l="0" t="0" r="10160" b="0"/>
              <wp:wrapNone/>
              <wp:docPr id="1378237094"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806F04" w14:textId="6C2FC47E"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895B98"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A806F04" w14:textId="6C2FC47E"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09A" w14:textId="4252F9A9" w:rsidR="00E261B3" w:rsidRPr="003D0B11" w:rsidRDefault="00091FB3" w:rsidP="00F84FA0">
    <w:pPr>
      <w:pStyle w:val="Footer"/>
      <w:rPr>
        <w:lang w:val="sr-Cyrl-BA"/>
      </w:rPr>
    </w:pPr>
    <w:r>
      <w:rPr>
        <w:noProof/>
        <w:color w:val="2B579A"/>
        <w:lang w:val="sr-Cyrl-BA" w:bidi="my-MM"/>
      </w:rPr>
      <mc:AlternateContent>
        <mc:Choice Requires="wps">
          <w:drawing>
            <wp:anchor distT="0" distB="0" distL="0" distR="0" simplePos="0" relativeHeight="251669504" behindDoc="0" locked="0" layoutInCell="1" allowOverlap="1" wp14:anchorId="04409DE4" wp14:editId="03C8D867">
              <wp:simplePos x="542925" y="9820275"/>
              <wp:positionH relativeFrom="page">
                <wp:align>center</wp:align>
              </wp:positionH>
              <wp:positionV relativeFrom="page">
                <wp:align>bottom</wp:align>
              </wp:positionV>
              <wp:extent cx="443865" cy="443865"/>
              <wp:effectExtent l="0" t="0" r="10160" b="0"/>
              <wp:wrapNone/>
              <wp:docPr id="14473143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2A3C54" w14:textId="32591B03"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409DE4"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F2A3C54" w14:textId="32591B03"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r w:rsidR="0072251A" w:rsidRPr="003D0B11">
      <w:rPr>
        <w:noProof/>
        <w:color w:val="2B579A"/>
        <w:shd w:val="clear" w:color="auto" w:fill="E6E6E6"/>
        <w:lang w:val="sr-Cyrl-BA" w:bidi="my-MM"/>
      </w:rPr>
      <w:drawing>
        <wp:anchor distT="0" distB="0" distL="114300" distR="114300" simplePos="0" relativeHeight="251666432" behindDoc="1" locked="1" layoutInCell="1" allowOverlap="1" wp14:anchorId="325CF0A0" wp14:editId="325CF0A1">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sidRPr="003D0B11">
      <w:rPr>
        <w:noProof/>
        <w:color w:val="2B579A"/>
        <w:shd w:val="clear" w:color="auto" w:fill="E6E6E6"/>
        <w:lang w:val="sr-Cyrl-BA" w:bidi="my-MM"/>
      </w:rPr>
      <mc:AlternateContent>
        <mc:Choice Requires="wps">
          <w:drawing>
            <wp:anchor distT="0" distB="0" distL="114300" distR="114300" simplePos="0" relativeHeight="251658240" behindDoc="0" locked="0" layoutInCell="0" allowOverlap="1" wp14:anchorId="325CF0A2" wp14:editId="325CF0A3">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F0B0" w14:textId="77777777" w:rsidR="00E261B3" w:rsidRPr="003D0B11" w:rsidRDefault="009E0132" w:rsidP="00B21F90">
                          <w:pPr>
                            <w:spacing w:after="0"/>
                            <w:jc w:val="center"/>
                            <w:rPr>
                              <w:rFonts w:ascii="Arial Black" w:hAnsi="Arial Black"/>
                              <w:color w:val="000000"/>
                              <w:sz w:val="20"/>
                            </w:rPr>
                          </w:pPr>
                          <w:r w:rsidRPr="003D0B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25CF0A2"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325CF0B0" w14:textId="77777777" w:rsidR="00E261B3" w:rsidRPr="003D0B11" w:rsidRDefault="009E0132" w:rsidP="00B21F90">
                    <w:pPr>
                      <w:spacing w:after="0"/>
                      <w:jc w:val="center"/>
                      <w:rPr>
                        <w:rFonts w:ascii="Arial Black" w:hAnsi="Arial Black"/>
                        <w:color w:val="000000"/>
                        <w:sz w:val="20"/>
                      </w:rPr>
                    </w:pPr>
                    <w:r w:rsidRPr="003D0B11">
                      <w:rPr>
                        <w:rFonts w:ascii="Arial Black" w:hAnsi="Arial Black"/>
                        <w:color w:val="000000"/>
                        <w:sz w:val="20"/>
                      </w:rPr>
                      <w:t>OFFICIAL</w:t>
                    </w:r>
                  </w:p>
                </w:txbxContent>
              </v:textbox>
              <w10:wrap anchorx="page" anchory="page"/>
            </v:shape>
          </w:pict>
        </mc:Fallback>
      </mc:AlternateContent>
    </w:r>
    <w:r w:rsidR="008A4705" w:rsidRPr="003D0B11">
      <w:rPr>
        <w:lang w:val="sr-Cyrl-BA"/>
      </w:rPr>
      <w:t>04 јануар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09B" w14:textId="4EE1FC10" w:rsidR="00E261B3" w:rsidRPr="003D0B11" w:rsidRDefault="00091FB3">
    <w:pPr>
      <w:pStyle w:val="Footer"/>
      <w:rPr>
        <w:lang w:val="sr-Cyrl-BA"/>
      </w:rPr>
    </w:pPr>
    <w:r>
      <w:rPr>
        <w:noProof/>
        <w:color w:val="2B579A"/>
        <w:lang w:val="sr-Cyrl-BA" w:bidi="my-MM"/>
      </w:rPr>
      <mc:AlternateContent>
        <mc:Choice Requires="wps">
          <w:drawing>
            <wp:anchor distT="0" distB="0" distL="0" distR="0" simplePos="0" relativeHeight="251667456" behindDoc="0" locked="0" layoutInCell="1" allowOverlap="1" wp14:anchorId="4E8FD757" wp14:editId="6CB2478A">
              <wp:simplePos x="635" y="635"/>
              <wp:positionH relativeFrom="page">
                <wp:align>center</wp:align>
              </wp:positionH>
              <wp:positionV relativeFrom="page">
                <wp:align>bottom</wp:align>
              </wp:positionV>
              <wp:extent cx="443865" cy="443865"/>
              <wp:effectExtent l="0" t="0" r="10160" b="0"/>
              <wp:wrapNone/>
              <wp:docPr id="3850819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9744F1" w14:textId="673C8D91"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8FD757"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59744F1" w14:textId="673C8D91"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r w:rsidR="00E261B3" w:rsidRPr="003D0B11">
      <w:rPr>
        <w:noProof/>
        <w:color w:val="2B579A"/>
        <w:shd w:val="clear" w:color="auto" w:fill="E6E6E6"/>
        <w:lang w:val="sr-Cyrl-BA" w:bidi="my-MM"/>
      </w:rPr>
      <mc:AlternateContent>
        <mc:Choice Requires="wps">
          <w:drawing>
            <wp:anchor distT="0" distB="0" distL="114300" distR="114300" simplePos="0" relativeHeight="251660288" behindDoc="0" locked="0" layoutInCell="0" allowOverlap="1" wp14:anchorId="325CF0A6" wp14:editId="325CF0A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F0B2" w14:textId="77777777" w:rsidR="00E261B3" w:rsidRPr="003D0B11" w:rsidRDefault="009E0132" w:rsidP="00B21F90">
                          <w:pPr>
                            <w:spacing w:after="0"/>
                            <w:jc w:val="center"/>
                            <w:rPr>
                              <w:rFonts w:ascii="Arial Black" w:hAnsi="Arial Black"/>
                              <w:color w:val="000000"/>
                              <w:sz w:val="20"/>
                            </w:rPr>
                          </w:pPr>
                          <w:r w:rsidRPr="003D0B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25CF0A6"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325CF0B2" w14:textId="77777777" w:rsidR="00E261B3" w:rsidRPr="003D0B11" w:rsidRDefault="009E0132" w:rsidP="00B21F90">
                    <w:pPr>
                      <w:spacing w:after="0"/>
                      <w:jc w:val="center"/>
                      <w:rPr>
                        <w:rFonts w:ascii="Arial Black" w:hAnsi="Arial Black"/>
                        <w:color w:val="000000"/>
                        <w:sz w:val="20"/>
                      </w:rPr>
                    </w:pPr>
                    <w:r w:rsidRPr="003D0B11">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9867" w14:textId="4A5E1001" w:rsidR="00091FB3" w:rsidRDefault="00091FB3">
    <w:pPr>
      <w:pStyle w:val="Footer"/>
    </w:pPr>
    <w:r>
      <w:rPr>
        <w:noProof/>
      </w:rPr>
      <mc:AlternateContent>
        <mc:Choice Requires="wps">
          <w:drawing>
            <wp:anchor distT="0" distB="0" distL="0" distR="0" simplePos="0" relativeHeight="251671552" behindDoc="0" locked="0" layoutInCell="1" allowOverlap="1" wp14:anchorId="1598DE84" wp14:editId="50217456">
              <wp:simplePos x="635" y="635"/>
              <wp:positionH relativeFrom="page">
                <wp:align>center</wp:align>
              </wp:positionH>
              <wp:positionV relativeFrom="page">
                <wp:align>bottom</wp:align>
              </wp:positionV>
              <wp:extent cx="443865" cy="443865"/>
              <wp:effectExtent l="0" t="0" r="10160" b="0"/>
              <wp:wrapNone/>
              <wp:docPr id="185176736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9DC359" w14:textId="305BE4A1"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98DE84"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59DC359" w14:textId="305BE4A1"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09D" w14:textId="70FA964B" w:rsidR="00373890" w:rsidRPr="003D0B11" w:rsidRDefault="00091FB3" w:rsidP="00F84FA0">
    <w:pPr>
      <w:pStyle w:val="Footer"/>
      <w:rPr>
        <w:lang w:val="sr-Cyrl-BA"/>
      </w:rPr>
    </w:pPr>
    <w:r>
      <w:rPr>
        <w:noProof/>
        <w:color w:val="2B579A"/>
        <w:lang w:val="sr-Cyrl-BA" w:bidi="my-MM"/>
      </w:rPr>
      <mc:AlternateContent>
        <mc:Choice Requires="wps">
          <w:drawing>
            <wp:anchor distT="0" distB="0" distL="0" distR="0" simplePos="0" relativeHeight="251672576" behindDoc="0" locked="0" layoutInCell="1" allowOverlap="1" wp14:anchorId="5864BDFF" wp14:editId="15D7F4B1">
              <wp:simplePos x="542925" y="9820275"/>
              <wp:positionH relativeFrom="page">
                <wp:align>center</wp:align>
              </wp:positionH>
              <wp:positionV relativeFrom="page">
                <wp:align>bottom</wp:align>
              </wp:positionV>
              <wp:extent cx="443865" cy="443865"/>
              <wp:effectExtent l="0" t="0" r="10160" b="0"/>
              <wp:wrapNone/>
              <wp:docPr id="164222269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8CDA3" w14:textId="26858756"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4BDFF"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4C8CDA3" w14:textId="26858756"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r w:rsidR="00324C44" w:rsidRPr="003D0B11">
      <w:rPr>
        <w:noProof/>
        <w:color w:val="2B579A"/>
        <w:shd w:val="clear" w:color="auto" w:fill="E6E6E6"/>
        <w:lang w:val="sr-Cyrl-BA" w:bidi="my-MM"/>
      </w:rPr>
      <mc:AlternateContent>
        <mc:Choice Requires="wps">
          <w:drawing>
            <wp:anchor distT="0" distB="0" distL="114300" distR="114300" simplePos="0" relativeHeight="251664384" behindDoc="0" locked="0" layoutInCell="0" allowOverlap="1" wp14:anchorId="325CF0AA" wp14:editId="325CF0AB">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F0B4" w14:textId="77777777" w:rsidR="00324C44" w:rsidRPr="003D0B11" w:rsidRDefault="009E0132" w:rsidP="00324C44">
                          <w:pPr>
                            <w:spacing w:after="0"/>
                            <w:jc w:val="center"/>
                            <w:rPr>
                              <w:rFonts w:ascii="Arial Black" w:hAnsi="Arial Black"/>
                              <w:color w:val="000000"/>
                              <w:sz w:val="20"/>
                            </w:rPr>
                          </w:pPr>
                          <w:r w:rsidRPr="003D0B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25CF0AA"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325CF0B4" w14:textId="77777777" w:rsidR="00324C44" w:rsidRPr="003D0B11" w:rsidRDefault="009E0132" w:rsidP="00324C44">
                    <w:pPr>
                      <w:spacing w:after="0"/>
                      <w:jc w:val="center"/>
                      <w:rPr>
                        <w:rFonts w:ascii="Arial Black" w:hAnsi="Arial Black"/>
                        <w:color w:val="000000"/>
                        <w:sz w:val="20"/>
                      </w:rPr>
                    </w:pPr>
                    <w:r w:rsidRPr="003D0B11">
                      <w:rPr>
                        <w:rFonts w:ascii="Arial Black" w:hAnsi="Arial Black"/>
                        <w:color w:val="000000"/>
                        <w:sz w:val="20"/>
                      </w:rPr>
                      <w:t>OFFICIAL</w:t>
                    </w:r>
                  </w:p>
                </w:txbxContent>
              </v:textbox>
              <w10:wrap anchorx="page" anchory="page"/>
            </v:shape>
          </w:pict>
        </mc:Fallback>
      </mc:AlternateContent>
    </w:r>
    <w:r w:rsidR="00B07FF7" w:rsidRPr="003D0B11">
      <w:rPr>
        <w:noProof/>
        <w:color w:val="2B579A"/>
        <w:shd w:val="clear" w:color="auto" w:fill="E6E6E6"/>
        <w:lang w:val="sr-Cyrl-BA" w:bidi="my-MM"/>
      </w:rPr>
      <mc:AlternateContent>
        <mc:Choice Requires="wps">
          <w:drawing>
            <wp:anchor distT="0" distB="0" distL="114300" distR="114300" simplePos="0" relativeHeight="251662336" behindDoc="0" locked="0" layoutInCell="0" allowOverlap="1" wp14:anchorId="325CF0AC" wp14:editId="325CF0A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5CF0B5" w14:textId="77777777" w:rsidR="00B07FF7" w:rsidRPr="003D0B11" w:rsidRDefault="009E0132" w:rsidP="00B07FF7">
                          <w:pPr>
                            <w:spacing w:after="0"/>
                            <w:jc w:val="center"/>
                            <w:rPr>
                              <w:rFonts w:ascii="Arial Black" w:hAnsi="Arial Black"/>
                              <w:color w:val="000000"/>
                              <w:sz w:val="20"/>
                            </w:rPr>
                          </w:pPr>
                          <w:r w:rsidRPr="003D0B1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25CF0AC"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325CF0B5" w14:textId="77777777" w:rsidR="00B07FF7" w:rsidRPr="003D0B11" w:rsidRDefault="009E0132" w:rsidP="00B07FF7">
                    <w:pPr>
                      <w:spacing w:after="0"/>
                      <w:jc w:val="center"/>
                      <w:rPr>
                        <w:rFonts w:ascii="Arial Black" w:hAnsi="Arial Black"/>
                        <w:color w:val="000000"/>
                        <w:sz w:val="20"/>
                      </w:rPr>
                    </w:pPr>
                    <w:r w:rsidRPr="003D0B11">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0DA0" w14:textId="764DB56D" w:rsidR="00091FB3" w:rsidRDefault="00091FB3">
    <w:pPr>
      <w:pStyle w:val="Footer"/>
    </w:pPr>
    <w:r>
      <w:rPr>
        <w:noProof/>
      </w:rPr>
      <mc:AlternateContent>
        <mc:Choice Requires="wps">
          <w:drawing>
            <wp:anchor distT="0" distB="0" distL="0" distR="0" simplePos="0" relativeHeight="251670528" behindDoc="0" locked="0" layoutInCell="1" allowOverlap="1" wp14:anchorId="1E360352" wp14:editId="6D862C9E">
              <wp:simplePos x="635" y="635"/>
              <wp:positionH relativeFrom="page">
                <wp:align>center</wp:align>
              </wp:positionH>
              <wp:positionV relativeFrom="page">
                <wp:align>bottom</wp:align>
              </wp:positionV>
              <wp:extent cx="443865" cy="443865"/>
              <wp:effectExtent l="0" t="0" r="10160" b="0"/>
              <wp:wrapNone/>
              <wp:docPr id="3077449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7CAC7" w14:textId="4DBAFB53"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360352"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AC7CAC7" w14:textId="4DBAFB53" w:rsidR="00091FB3" w:rsidRPr="00091FB3" w:rsidRDefault="00091FB3" w:rsidP="00091FB3">
                    <w:pPr>
                      <w:spacing w:after="0"/>
                      <w:rPr>
                        <w:rFonts w:ascii="Arial Black" w:eastAsia="Arial Black" w:hAnsi="Arial Black" w:cs="Arial Black"/>
                        <w:noProof/>
                        <w:color w:val="000000"/>
                        <w:sz w:val="20"/>
                      </w:rPr>
                    </w:pPr>
                    <w:r w:rsidRPr="00091FB3">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7CB80" w14:textId="77777777" w:rsidR="007E4E7B" w:rsidRPr="003D0B11" w:rsidRDefault="007E4E7B">
      <w:pPr>
        <w:spacing w:after="0" w:line="240" w:lineRule="auto"/>
      </w:pPr>
      <w:r w:rsidRPr="003D0B11">
        <w:separator/>
      </w:r>
    </w:p>
  </w:footnote>
  <w:footnote w:type="continuationSeparator" w:id="0">
    <w:p w14:paraId="558234B5" w14:textId="77777777" w:rsidR="007E4E7B" w:rsidRPr="003D0B11" w:rsidRDefault="007E4E7B">
      <w:pPr>
        <w:spacing w:after="0" w:line="240" w:lineRule="auto"/>
      </w:pPr>
      <w:r w:rsidRPr="003D0B1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CF09C" w14:textId="77777777" w:rsidR="00FA39E0" w:rsidRPr="003D0B11" w:rsidRDefault="009E0132" w:rsidP="00FA39E0">
    <w:pPr>
      <w:pStyle w:val="Header"/>
    </w:pPr>
    <w:r w:rsidRPr="003D0B11">
      <w:t>Информативни лист - Пројект Гермицидно ултраљубичасто осветљење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922ABAE">
      <w:start w:val="1"/>
      <w:numFmt w:val="bullet"/>
      <w:lvlText w:val=""/>
      <w:lvlJc w:val="left"/>
      <w:pPr>
        <w:ind w:left="1080" w:hanging="360"/>
      </w:pPr>
      <w:rPr>
        <w:rFonts w:ascii="Symbol" w:hAnsi="Symbol" w:hint="default"/>
      </w:rPr>
    </w:lvl>
    <w:lvl w:ilvl="1" w:tplc="B2C82A02" w:tentative="1">
      <w:start w:val="1"/>
      <w:numFmt w:val="bullet"/>
      <w:lvlText w:val="o"/>
      <w:lvlJc w:val="left"/>
      <w:pPr>
        <w:ind w:left="1800" w:hanging="360"/>
      </w:pPr>
      <w:rPr>
        <w:rFonts w:ascii="Courier New" w:hAnsi="Courier New" w:cs="Courier New" w:hint="default"/>
      </w:rPr>
    </w:lvl>
    <w:lvl w:ilvl="2" w:tplc="DF80B71E" w:tentative="1">
      <w:start w:val="1"/>
      <w:numFmt w:val="bullet"/>
      <w:lvlText w:val=""/>
      <w:lvlJc w:val="left"/>
      <w:pPr>
        <w:ind w:left="2520" w:hanging="360"/>
      </w:pPr>
      <w:rPr>
        <w:rFonts w:ascii="Wingdings" w:hAnsi="Wingdings" w:hint="default"/>
      </w:rPr>
    </w:lvl>
    <w:lvl w:ilvl="3" w:tplc="6B88D402" w:tentative="1">
      <w:start w:val="1"/>
      <w:numFmt w:val="bullet"/>
      <w:lvlText w:val=""/>
      <w:lvlJc w:val="left"/>
      <w:pPr>
        <w:ind w:left="3240" w:hanging="360"/>
      </w:pPr>
      <w:rPr>
        <w:rFonts w:ascii="Symbol" w:hAnsi="Symbol" w:hint="default"/>
      </w:rPr>
    </w:lvl>
    <w:lvl w:ilvl="4" w:tplc="F4282A72" w:tentative="1">
      <w:start w:val="1"/>
      <w:numFmt w:val="bullet"/>
      <w:lvlText w:val="o"/>
      <w:lvlJc w:val="left"/>
      <w:pPr>
        <w:ind w:left="3960" w:hanging="360"/>
      </w:pPr>
      <w:rPr>
        <w:rFonts w:ascii="Courier New" w:hAnsi="Courier New" w:cs="Courier New" w:hint="default"/>
      </w:rPr>
    </w:lvl>
    <w:lvl w:ilvl="5" w:tplc="D5EC7A04" w:tentative="1">
      <w:start w:val="1"/>
      <w:numFmt w:val="bullet"/>
      <w:lvlText w:val=""/>
      <w:lvlJc w:val="left"/>
      <w:pPr>
        <w:ind w:left="4680" w:hanging="360"/>
      </w:pPr>
      <w:rPr>
        <w:rFonts w:ascii="Wingdings" w:hAnsi="Wingdings" w:hint="default"/>
      </w:rPr>
    </w:lvl>
    <w:lvl w:ilvl="6" w:tplc="4EFED016" w:tentative="1">
      <w:start w:val="1"/>
      <w:numFmt w:val="bullet"/>
      <w:lvlText w:val=""/>
      <w:lvlJc w:val="left"/>
      <w:pPr>
        <w:ind w:left="5400" w:hanging="360"/>
      </w:pPr>
      <w:rPr>
        <w:rFonts w:ascii="Symbol" w:hAnsi="Symbol" w:hint="default"/>
      </w:rPr>
    </w:lvl>
    <w:lvl w:ilvl="7" w:tplc="637878CE" w:tentative="1">
      <w:start w:val="1"/>
      <w:numFmt w:val="bullet"/>
      <w:lvlText w:val="o"/>
      <w:lvlJc w:val="left"/>
      <w:pPr>
        <w:ind w:left="6120" w:hanging="360"/>
      </w:pPr>
      <w:rPr>
        <w:rFonts w:ascii="Courier New" w:hAnsi="Courier New" w:cs="Courier New" w:hint="default"/>
      </w:rPr>
    </w:lvl>
    <w:lvl w:ilvl="8" w:tplc="DA76924E"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CF20BEDE">
      <w:start w:val="1"/>
      <w:numFmt w:val="decimal"/>
      <w:lvlText w:val="%1."/>
      <w:lvlJc w:val="left"/>
      <w:pPr>
        <w:ind w:left="720" w:hanging="360"/>
      </w:pPr>
    </w:lvl>
    <w:lvl w:ilvl="1" w:tplc="F718FEEA">
      <w:start w:val="1"/>
      <w:numFmt w:val="lowerLetter"/>
      <w:lvlText w:val="%2."/>
      <w:lvlJc w:val="left"/>
      <w:pPr>
        <w:ind w:left="1440" w:hanging="360"/>
      </w:pPr>
    </w:lvl>
    <w:lvl w:ilvl="2" w:tplc="F4CCDA7C" w:tentative="1">
      <w:start w:val="1"/>
      <w:numFmt w:val="lowerRoman"/>
      <w:lvlText w:val="%3."/>
      <w:lvlJc w:val="right"/>
      <w:pPr>
        <w:ind w:left="2160" w:hanging="180"/>
      </w:pPr>
    </w:lvl>
    <w:lvl w:ilvl="3" w:tplc="5AF03218" w:tentative="1">
      <w:start w:val="1"/>
      <w:numFmt w:val="decimal"/>
      <w:lvlText w:val="%4."/>
      <w:lvlJc w:val="left"/>
      <w:pPr>
        <w:ind w:left="2880" w:hanging="360"/>
      </w:pPr>
    </w:lvl>
    <w:lvl w:ilvl="4" w:tplc="2CBA414C" w:tentative="1">
      <w:start w:val="1"/>
      <w:numFmt w:val="lowerLetter"/>
      <w:lvlText w:val="%5."/>
      <w:lvlJc w:val="left"/>
      <w:pPr>
        <w:ind w:left="3600" w:hanging="360"/>
      </w:pPr>
    </w:lvl>
    <w:lvl w:ilvl="5" w:tplc="68DAD4D2" w:tentative="1">
      <w:start w:val="1"/>
      <w:numFmt w:val="lowerRoman"/>
      <w:lvlText w:val="%6."/>
      <w:lvlJc w:val="right"/>
      <w:pPr>
        <w:ind w:left="4320" w:hanging="180"/>
      </w:pPr>
    </w:lvl>
    <w:lvl w:ilvl="6" w:tplc="2AE4E69A" w:tentative="1">
      <w:start w:val="1"/>
      <w:numFmt w:val="decimal"/>
      <w:lvlText w:val="%7."/>
      <w:lvlJc w:val="left"/>
      <w:pPr>
        <w:ind w:left="5040" w:hanging="360"/>
      </w:pPr>
    </w:lvl>
    <w:lvl w:ilvl="7" w:tplc="48567C0E" w:tentative="1">
      <w:start w:val="1"/>
      <w:numFmt w:val="lowerLetter"/>
      <w:lvlText w:val="%8."/>
      <w:lvlJc w:val="left"/>
      <w:pPr>
        <w:ind w:left="5760" w:hanging="360"/>
      </w:pPr>
    </w:lvl>
    <w:lvl w:ilvl="8" w:tplc="C960001E"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EC422FDA">
      <w:start w:val="1"/>
      <w:numFmt w:val="bullet"/>
      <w:lvlText w:val=""/>
      <w:lvlJc w:val="left"/>
      <w:pPr>
        <w:ind w:left="720" w:hanging="360"/>
      </w:pPr>
      <w:rPr>
        <w:rFonts w:ascii="Symbol" w:hAnsi="Symbol" w:hint="default"/>
      </w:rPr>
    </w:lvl>
    <w:lvl w:ilvl="1" w:tplc="2A987748" w:tentative="1">
      <w:start w:val="1"/>
      <w:numFmt w:val="bullet"/>
      <w:lvlText w:val="o"/>
      <w:lvlJc w:val="left"/>
      <w:pPr>
        <w:ind w:left="1440" w:hanging="360"/>
      </w:pPr>
      <w:rPr>
        <w:rFonts w:ascii="Courier New" w:hAnsi="Courier New" w:cs="Courier New" w:hint="default"/>
      </w:rPr>
    </w:lvl>
    <w:lvl w:ilvl="2" w:tplc="831ADE0E" w:tentative="1">
      <w:start w:val="1"/>
      <w:numFmt w:val="bullet"/>
      <w:lvlText w:val=""/>
      <w:lvlJc w:val="left"/>
      <w:pPr>
        <w:ind w:left="2160" w:hanging="360"/>
      </w:pPr>
      <w:rPr>
        <w:rFonts w:ascii="Wingdings" w:hAnsi="Wingdings" w:hint="default"/>
      </w:rPr>
    </w:lvl>
    <w:lvl w:ilvl="3" w:tplc="5F245A82" w:tentative="1">
      <w:start w:val="1"/>
      <w:numFmt w:val="bullet"/>
      <w:lvlText w:val=""/>
      <w:lvlJc w:val="left"/>
      <w:pPr>
        <w:ind w:left="2880" w:hanging="360"/>
      </w:pPr>
      <w:rPr>
        <w:rFonts w:ascii="Symbol" w:hAnsi="Symbol" w:hint="default"/>
      </w:rPr>
    </w:lvl>
    <w:lvl w:ilvl="4" w:tplc="B4744170" w:tentative="1">
      <w:start w:val="1"/>
      <w:numFmt w:val="bullet"/>
      <w:lvlText w:val="o"/>
      <w:lvlJc w:val="left"/>
      <w:pPr>
        <w:ind w:left="3600" w:hanging="360"/>
      </w:pPr>
      <w:rPr>
        <w:rFonts w:ascii="Courier New" w:hAnsi="Courier New" w:cs="Courier New" w:hint="default"/>
      </w:rPr>
    </w:lvl>
    <w:lvl w:ilvl="5" w:tplc="F78671D8" w:tentative="1">
      <w:start w:val="1"/>
      <w:numFmt w:val="bullet"/>
      <w:lvlText w:val=""/>
      <w:lvlJc w:val="left"/>
      <w:pPr>
        <w:ind w:left="4320" w:hanging="360"/>
      </w:pPr>
      <w:rPr>
        <w:rFonts w:ascii="Wingdings" w:hAnsi="Wingdings" w:hint="default"/>
      </w:rPr>
    </w:lvl>
    <w:lvl w:ilvl="6" w:tplc="FB50CBCE" w:tentative="1">
      <w:start w:val="1"/>
      <w:numFmt w:val="bullet"/>
      <w:lvlText w:val=""/>
      <w:lvlJc w:val="left"/>
      <w:pPr>
        <w:ind w:left="5040" w:hanging="360"/>
      </w:pPr>
      <w:rPr>
        <w:rFonts w:ascii="Symbol" w:hAnsi="Symbol" w:hint="default"/>
      </w:rPr>
    </w:lvl>
    <w:lvl w:ilvl="7" w:tplc="1EFAD748" w:tentative="1">
      <w:start w:val="1"/>
      <w:numFmt w:val="bullet"/>
      <w:lvlText w:val="o"/>
      <w:lvlJc w:val="left"/>
      <w:pPr>
        <w:ind w:left="5760" w:hanging="360"/>
      </w:pPr>
      <w:rPr>
        <w:rFonts w:ascii="Courier New" w:hAnsi="Courier New" w:cs="Courier New" w:hint="default"/>
      </w:rPr>
    </w:lvl>
    <w:lvl w:ilvl="8" w:tplc="5F8879DC"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2A08F6A8">
      <w:start w:val="1"/>
      <w:numFmt w:val="bullet"/>
      <w:lvlText w:val=""/>
      <w:lvlJc w:val="left"/>
      <w:pPr>
        <w:ind w:left="720" w:hanging="360"/>
      </w:pPr>
      <w:rPr>
        <w:rFonts w:ascii="Symbol" w:hAnsi="Symbol" w:hint="default"/>
      </w:rPr>
    </w:lvl>
    <w:lvl w:ilvl="1" w:tplc="243EC066" w:tentative="1">
      <w:start w:val="1"/>
      <w:numFmt w:val="bullet"/>
      <w:lvlText w:val="o"/>
      <w:lvlJc w:val="left"/>
      <w:pPr>
        <w:ind w:left="1440" w:hanging="360"/>
      </w:pPr>
      <w:rPr>
        <w:rFonts w:ascii="Courier New" w:hAnsi="Courier New" w:cs="Courier New" w:hint="default"/>
      </w:rPr>
    </w:lvl>
    <w:lvl w:ilvl="2" w:tplc="A120D77E" w:tentative="1">
      <w:start w:val="1"/>
      <w:numFmt w:val="bullet"/>
      <w:lvlText w:val=""/>
      <w:lvlJc w:val="left"/>
      <w:pPr>
        <w:ind w:left="2160" w:hanging="360"/>
      </w:pPr>
      <w:rPr>
        <w:rFonts w:ascii="Wingdings" w:hAnsi="Wingdings" w:hint="default"/>
      </w:rPr>
    </w:lvl>
    <w:lvl w:ilvl="3" w:tplc="B9DE01A2" w:tentative="1">
      <w:start w:val="1"/>
      <w:numFmt w:val="bullet"/>
      <w:lvlText w:val=""/>
      <w:lvlJc w:val="left"/>
      <w:pPr>
        <w:ind w:left="2880" w:hanging="360"/>
      </w:pPr>
      <w:rPr>
        <w:rFonts w:ascii="Symbol" w:hAnsi="Symbol" w:hint="default"/>
      </w:rPr>
    </w:lvl>
    <w:lvl w:ilvl="4" w:tplc="E73444D0" w:tentative="1">
      <w:start w:val="1"/>
      <w:numFmt w:val="bullet"/>
      <w:lvlText w:val="o"/>
      <w:lvlJc w:val="left"/>
      <w:pPr>
        <w:ind w:left="3600" w:hanging="360"/>
      </w:pPr>
      <w:rPr>
        <w:rFonts w:ascii="Courier New" w:hAnsi="Courier New" w:cs="Courier New" w:hint="default"/>
      </w:rPr>
    </w:lvl>
    <w:lvl w:ilvl="5" w:tplc="5EAC698E" w:tentative="1">
      <w:start w:val="1"/>
      <w:numFmt w:val="bullet"/>
      <w:lvlText w:val=""/>
      <w:lvlJc w:val="left"/>
      <w:pPr>
        <w:ind w:left="4320" w:hanging="360"/>
      </w:pPr>
      <w:rPr>
        <w:rFonts w:ascii="Wingdings" w:hAnsi="Wingdings" w:hint="default"/>
      </w:rPr>
    </w:lvl>
    <w:lvl w:ilvl="6" w:tplc="CFF45BCA" w:tentative="1">
      <w:start w:val="1"/>
      <w:numFmt w:val="bullet"/>
      <w:lvlText w:val=""/>
      <w:lvlJc w:val="left"/>
      <w:pPr>
        <w:ind w:left="5040" w:hanging="360"/>
      </w:pPr>
      <w:rPr>
        <w:rFonts w:ascii="Symbol" w:hAnsi="Symbol" w:hint="default"/>
      </w:rPr>
    </w:lvl>
    <w:lvl w:ilvl="7" w:tplc="C346FB3A" w:tentative="1">
      <w:start w:val="1"/>
      <w:numFmt w:val="bullet"/>
      <w:lvlText w:val="o"/>
      <w:lvlJc w:val="left"/>
      <w:pPr>
        <w:ind w:left="5760" w:hanging="360"/>
      </w:pPr>
      <w:rPr>
        <w:rFonts w:ascii="Courier New" w:hAnsi="Courier New" w:cs="Courier New" w:hint="default"/>
      </w:rPr>
    </w:lvl>
    <w:lvl w:ilvl="8" w:tplc="7B42145E"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72B62F36">
      <w:start w:val="1"/>
      <w:numFmt w:val="bullet"/>
      <w:lvlText w:val=""/>
      <w:lvlJc w:val="left"/>
      <w:pPr>
        <w:ind w:left="720" w:hanging="360"/>
      </w:pPr>
      <w:rPr>
        <w:rFonts w:ascii="Symbol" w:hAnsi="Symbol" w:hint="default"/>
      </w:rPr>
    </w:lvl>
    <w:lvl w:ilvl="1" w:tplc="9D3EFEC4" w:tentative="1">
      <w:start w:val="1"/>
      <w:numFmt w:val="bullet"/>
      <w:lvlText w:val="o"/>
      <w:lvlJc w:val="left"/>
      <w:pPr>
        <w:ind w:left="1440" w:hanging="360"/>
      </w:pPr>
      <w:rPr>
        <w:rFonts w:ascii="Courier New" w:hAnsi="Courier New" w:cs="Courier New" w:hint="default"/>
      </w:rPr>
    </w:lvl>
    <w:lvl w:ilvl="2" w:tplc="53843EBE" w:tentative="1">
      <w:start w:val="1"/>
      <w:numFmt w:val="bullet"/>
      <w:lvlText w:val=""/>
      <w:lvlJc w:val="left"/>
      <w:pPr>
        <w:ind w:left="2160" w:hanging="360"/>
      </w:pPr>
      <w:rPr>
        <w:rFonts w:ascii="Wingdings" w:hAnsi="Wingdings" w:hint="default"/>
      </w:rPr>
    </w:lvl>
    <w:lvl w:ilvl="3" w:tplc="703E671E" w:tentative="1">
      <w:start w:val="1"/>
      <w:numFmt w:val="bullet"/>
      <w:lvlText w:val=""/>
      <w:lvlJc w:val="left"/>
      <w:pPr>
        <w:ind w:left="2880" w:hanging="360"/>
      </w:pPr>
      <w:rPr>
        <w:rFonts w:ascii="Symbol" w:hAnsi="Symbol" w:hint="default"/>
      </w:rPr>
    </w:lvl>
    <w:lvl w:ilvl="4" w:tplc="6576BB04" w:tentative="1">
      <w:start w:val="1"/>
      <w:numFmt w:val="bullet"/>
      <w:lvlText w:val="o"/>
      <w:lvlJc w:val="left"/>
      <w:pPr>
        <w:ind w:left="3600" w:hanging="360"/>
      </w:pPr>
      <w:rPr>
        <w:rFonts w:ascii="Courier New" w:hAnsi="Courier New" w:cs="Courier New" w:hint="default"/>
      </w:rPr>
    </w:lvl>
    <w:lvl w:ilvl="5" w:tplc="FE3AA110" w:tentative="1">
      <w:start w:val="1"/>
      <w:numFmt w:val="bullet"/>
      <w:lvlText w:val=""/>
      <w:lvlJc w:val="left"/>
      <w:pPr>
        <w:ind w:left="4320" w:hanging="360"/>
      </w:pPr>
      <w:rPr>
        <w:rFonts w:ascii="Wingdings" w:hAnsi="Wingdings" w:hint="default"/>
      </w:rPr>
    </w:lvl>
    <w:lvl w:ilvl="6" w:tplc="53E85110" w:tentative="1">
      <w:start w:val="1"/>
      <w:numFmt w:val="bullet"/>
      <w:lvlText w:val=""/>
      <w:lvlJc w:val="left"/>
      <w:pPr>
        <w:ind w:left="5040" w:hanging="360"/>
      </w:pPr>
      <w:rPr>
        <w:rFonts w:ascii="Symbol" w:hAnsi="Symbol" w:hint="default"/>
      </w:rPr>
    </w:lvl>
    <w:lvl w:ilvl="7" w:tplc="4642A392" w:tentative="1">
      <w:start w:val="1"/>
      <w:numFmt w:val="bullet"/>
      <w:lvlText w:val="o"/>
      <w:lvlJc w:val="left"/>
      <w:pPr>
        <w:ind w:left="5760" w:hanging="360"/>
      </w:pPr>
      <w:rPr>
        <w:rFonts w:ascii="Courier New" w:hAnsi="Courier New" w:cs="Courier New" w:hint="default"/>
      </w:rPr>
    </w:lvl>
    <w:lvl w:ilvl="8" w:tplc="BF9C3F6A"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D6CC52">
      <w:start w:val="1"/>
      <w:numFmt w:val="bullet"/>
      <w:lvlText w:val=""/>
      <w:lvlJc w:val="left"/>
      <w:pPr>
        <w:ind w:left="720" w:hanging="360"/>
      </w:pPr>
      <w:rPr>
        <w:rFonts w:ascii="Symbol" w:hAnsi="Symbol" w:hint="default"/>
      </w:rPr>
    </w:lvl>
    <w:lvl w:ilvl="1" w:tplc="16DE9C64" w:tentative="1">
      <w:start w:val="1"/>
      <w:numFmt w:val="bullet"/>
      <w:lvlText w:val="o"/>
      <w:lvlJc w:val="left"/>
      <w:pPr>
        <w:ind w:left="1440" w:hanging="360"/>
      </w:pPr>
      <w:rPr>
        <w:rFonts w:ascii="Courier New" w:hAnsi="Courier New" w:cs="Courier New" w:hint="default"/>
      </w:rPr>
    </w:lvl>
    <w:lvl w:ilvl="2" w:tplc="54DCE856" w:tentative="1">
      <w:start w:val="1"/>
      <w:numFmt w:val="bullet"/>
      <w:lvlText w:val=""/>
      <w:lvlJc w:val="left"/>
      <w:pPr>
        <w:ind w:left="2160" w:hanging="360"/>
      </w:pPr>
      <w:rPr>
        <w:rFonts w:ascii="Wingdings" w:hAnsi="Wingdings" w:hint="default"/>
      </w:rPr>
    </w:lvl>
    <w:lvl w:ilvl="3" w:tplc="CCF8F4CE" w:tentative="1">
      <w:start w:val="1"/>
      <w:numFmt w:val="bullet"/>
      <w:lvlText w:val=""/>
      <w:lvlJc w:val="left"/>
      <w:pPr>
        <w:ind w:left="2880" w:hanging="360"/>
      </w:pPr>
      <w:rPr>
        <w:rFonts w:ascii="Symbol" w:hAnsi="Symbol" w:hint="default"/>
      </w:rPr>
    </w:lvl>
    <w:lvl w:ilvl="4" w:tplc="3C68D0A0" w:tentative="1">
      <w:start w:val="1"/>
      <w:numFmt w:val="bullet"/>
      <w:lvlText w:val="o"/>
      <w:lvlJc w:val="left"/>
      <w:pPr>
        <w:ind w:left="3600" w:hanging="360"/>
      </w:pPr>
      <w:rPr>
        <w:rFonts w:ascii="Courier New" w:hAnsi="Courier New" w:cs="Courier New" w:hint="default"/>
      </w:rPr>
    </w:lvl>
    <w:lvl w:ilvl="5" w:tplc="06402BF6" w:tentative="1">
      <w:start w:val="1"/>
      <w:numFmt w:val="bullet"/>
      <w:lvlText w:val=""/>
      <w:lvlJc w:val="left"/>
      <w:pPr>
        <w:ind w:left="4320" w:hanging="360"/>
      </w:pPr>
      <w:rPr>
        <w:rFonts w:ascii="Wingdings" w:hAnsi="Wingdings" w:hint="default"/>
      </w:rPr>
    </w:lvl>
    <w:lvl w:ilvl="6" w:tplc="DC86BEDC" w:tentative="1">
      <w:start w:val="1"/>
      <w:numFmt w:val="bullet"/>
      <w:lvlText w:val=""/>
      <w:lvlJc w:val="left"/>
      <w:pPr>
        <w:ind w:left="5040" w:hanging="360"/>
      </w:pPr>
      <w:rPr>
        <w:rFonts w:ascii="Symbol" w:hAnsi="Symbol" w:hint="default"/>
      </w:rPr>
    </w:lvl>
    <w:lvl w:ilvl="7" w:tplc="A5D8E8A4" w:tentative="1">
      <w:start w:val="1"/>
      <w:numFmt w:val="bullet"/>
      <w:lvlText w:val="o"/>
      <w:lvlJc w:val="left"/>
      <w:pPr>
        <w:ind w:left="5760" w:hanging="360"/>
      </w:pPr>
      <w:rPr>
        <w:rFonts w:ascii="Courier New" w:hAnsi="Courier New" w:cs="Courier New" w:hint="default"/>
      </w:rPr>
    </w:lvl>
    <w:lvl w:ilvl="8" w:tplc="A03EFB76"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7D22FD72">
      <w:start w:val="1"/>
      <w:numFmt w:val="bullet"/>
      <w:lvlText w:val=""/>
      <w:lvlJc w:val="left"/>
      <w:pPr>
        <w:ind w:left="720" w:hanging="360"/>
      </w:pPr>
      <w:rPr>
        <w:rFonts w:ascii="Symbol" w:hAnsi="Symbol" w:hint="default"/>
      </w:rPr>
    </w:lvl>
    <w:lvl w:ilvl="1" w:tplc="A8C041B0" w:tentative="1">
      <w:start w:val="1"/>
      <w:numFmt w:val="bullet"/>
      <w:lvlText w:val="o"/>
      <w:lvlJc w:val="left"/>
      <w:pPr>
        <w:ind w:left="1440" w:hanging="360"/>
      </w:pPr>
      <w:rPr>
        <w:rFonts w:ascii="Courier New" w:hAnsi="Courier New" w:cs="Courier New" w:hint="default"/>
      </w:rPr>
    </w:lvl>
    <w:lvl w:ilvl="2" w:tplc="588EC39E" w:tentative="1">
      <w:start w:val="1"/>
      <w:numFmt w:val="bullet"/>
      <w:lvlText w:val=""/>
      <w:lvlJc w:val="left"/>
      <w:pPr>
        <w:ind w:left="2160" w:hanging="360"/>
      </w:pPr>
      <w:rPr>
        <w:rFonts w:ascii="Wingdings" w:hAnsi="Wingdings" w:hint="default"/>
      </w:rPr>
    </w:lvl>
    <w:lvl w:ilvl="3" w:tplc="4126D3F6" w:tentative="1">
      <w:start w:val="1"/>
      <w:numFmt w:val="bullet"/>
      <w:lvlText w:val=""/>
      <w:lvlJc w:val="left"/>
      <w:pPr>
        <w:ind w:left="2880" w:hanging="360"/>
      </w:pPr>
      <w:rPr>
        <w:rFonts w:ascii="Symbol" w:hAnsi="Symbol" w:hint="default"/>
      </w:rPr>
    </w:lvl>
    <w:lvl w:ilvl="4" w:tplc="15023570" w:tentative="1">
      <w:start w:val="1"/>
      <w:numFmt w:val="bullet"/>
      <w:lvlText w:val="o"/>
      <w:lvlJc w:val="left"/>
      <w:pPr>
        <w:ind w:left="3600" w:hanging="360"/>
      </w:pPr>
      <w:rPr>
        <w:rFonts w:ascii="Courier New" w:hAnsi="Courier New" w:cs="Courier New" w:hint="default"/>
      </w:rPr>
    </w:lvl>
    <w:lvl w:ilvl="5" w:tplc="556C6B5E" w:tentative="1">
      <w:start w:val="1"/>
      <w:numFmt w:val="bullet"/>
      <w:lvlText w:val=""/>
      <w:lvlJc w:val="left"/>
      <w:pPr>
        <w:ind w:left="4320" w:hanging="360"/>
      </w:pPr>
      <w:rPr>
        <w:rFonts w:ascii="Wingdings" w:hAnsi="Wingdings" w:hint="default"/>
      </w:rPr>
    </w:lvl>
    <w:lvl w:ilvl="6" w:tplc="6E4613F4" w:tentative="1">
      <w:start w:val="1"/>
      <w:numFmt w:val="bullet"/>
      <w:lvlText w:val=""/>
      <w:lvlJc w:val="left"/>
      <w:pPr>
        <w:ind w:left="5040" w:hanging="360"/>
      </w:pPr>
      <w:rPr>
        <w:rFonts w:ascii="Symbol" w:hAnsi="Symbol" w:hint="default"/>
      </w:rPr>
    </w:lvl>
    <w:lvl w:ilvl="7" w:tplc="FCC000DA" w:tentative="1">
      <w:start w:val="1"/>
      <w:numFmt w:val="bullet"/>
      <w:lvlText w:val="o"/>
      <w:lvlJc w:val="left"/>
      <w:pPr>
        <w:ind w:left="5760" w:hanging="360"/>
      </w:pPr>
      <w:rPr>
        <w:rFonts w:ascii="Courier New" w:hAnsi="Courier New" w:cs="Courier New" w:hint="default"/>
      </w:rPr>
    </w:lvl>
    <w:lvl w:ilvl="8" w:tplc="1CC4129C"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E332A346">
      <w:start w:val="1"/>
      <w:numFmt w:val="bullet"/>
      <w:lvlText w:val=""/>
      <w:lvlJc w:val="left"/>
      <w:pPr>
        <w:ind w:left="1440" w:hanging="360"/>
      </w:pPr>
      <w:rPr>
        <w:rFonts w:ascii="Symbol" w:hAnsi="Symbol" w:hint="default"/>
      </w:rPr>
    </w:lvl>
    <w:lvl w:ilvl="1" w:tplc="24EE30D0" w:tentative="1">
      <w:start w:val="1"/>
      <w:numFmt w:val="bullet"/>
      <w:lvlText w:val="o"/>
      <w:lvlJc w:val="left"/>
      <w:pPr>
        <w:ind w:left="2160" w:hanging="360"/>
      </w:pPr>
      <w:rPr>
        <w:rFonts w:ascii="Courier New" w:hAnsi="Courier New" w:cs="Courier New" w:hint="default"/>
      </w:rPr>
    </w:lvl>
    <w:lvl w:ilvl="2" w:tplc="F39A0BAC" w:tentative="1">
      <w:start w:val="1"/>
      <w:numFmt w:val="bullet"/>
      <w:lvlText w:val=""/>
      <w:lvlJc w:val="left"/>
      <w:pPr>
        <w:ind w:left="2880" w:hanging="360"/>
      </w:pPr>
      <w:rPr>
        <w:rFonts w:ascii="Wingdings" w:hAnsi="Wingdings" w:hint="default"/>
      </w:rPr>
    </w:lvl>
    <w:lvl w:ilvl="3" w:tplc="3F24DDBC" w:tentative="1">
      <w:start w:val="1"/>
      <w:numFmt w:val="bullet"/>
      <w:lvlText w:val=""/>
      <w:lvlJc w:val="left"/>
      <w:pPr>
        <w:ind w:left="3600" w:hanging="360"/>
      </w:pPr>
      <w:rPr>
        <w:rFonts w:ascii="Symbol" w:hAnsi="Symbol" w:hint="default"/>
      </w:rPr>
    </w:lvl>
    <w:lvl w:ilvl="4" w:tplc="0DBA11F6" w:tentative="1">
      <w:start w:val="1"/>
      <w:numFmt w:val="bullet"/>
      <w:lvlText w:val="o"/>
      <w:lvlJc w:val="left"/>
      <w:pPr>
        <w:ind w:left="4320" w:hanging="360"/>
      </w:pPr>
      <w:rPr>
        <w:rFonts w:ascii="Courier New" w:hAnsi="Courier New" w:cs="Courier New" w:hint="default"/>
      </w:rPr>
    </w:lvl>
    <w:lvl w:ilvl="5" w:tplc="8B104FA0" w:tentative="1">
      <w:start w:val="1"/>
      <w:numFmt w:val="bullet"/>
      <w:lvlText w:val=""/>
      <w:lvlJc w:val="left"/>
      <w:pPr>
        <w:ind w:left="5040" w:hanging="360"/>
      </w:pPr>
      <w:rPr>
        <w:rFonts w:ascii="Wingdings" w:hAnsi="Wingdings" w:hint="default"/>
      </w:rPr>
    </w:lvl>
    <w:lvl w:ilvl="6" w:tplc="2FD8FBDE" w:tentative="1">
      <w:start w:val="1"/>
      <w:numFmt w:val="bullet"/>
      <w:lvlText w:val=""/>
      <w:lvlJc w:val="left"/>
      <w:pPr>
        <w:ind w:left="5760" w:hanging="360"/>
      </w:pPr>
      <w:rPr>
        <w:rFonts w:ascii="Symbol" w:hAnsi="Symbol" w:hint="default"/>
      </w:rPr>
    </w:lvl>
    <w:lvl w:ilvl="7" w:tplc="F6E0A328" w:tentative="1">
      <w:start w:val="1"/>
      <w:numFmt w:val="bullet"/>
      <w:lvlText w:val="o"/>
      <w:lvlJc w:val="left"/>
      <w:pPr>
        <w:ind w:left="6480" w:hanging="360"/>
      </w:pPr>
      <w:rPr>
        <w:rFonts w:ascii="Courier New" w:hAnsi="Courier New" w:cs="Courier New" w:hint="default"/>
      </w:rPr>
    </w:lvl>
    <w:lvl w:ilvl="8" w:tplc="E90ADD8E" w:tentative="1">
      <w:start w:val="1"/>
      <w:numFmt w:val="bullet"/>
      <w:lvlText w:val=""/>
      <w:lvlJc w:val="left"/>
      <w:pPr>
        <w:ind w:left="7200" w:hanging="360"/>
      </w:pPr>
      <w:rPr>
        <w:rFonts w:ascii="Wingdings" w:hAnsi="Wingdings" w:hint="default"/>
      </w:rPr>
    </w:lvl>
  </w:abstractNum>
  <w:num w:numId="1" w16cid:durableId="927468632">
    <w:abstractNumId w:val="10"/>
  </w:num>
  <w:num w:numId="2" w16cid:durableId="1356227661">
    <w:abstractNumId w:val="18"/>
  </w:num>
  <w:num w:numId="3" w16cid:durableId="1863277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429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8372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17547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0759231">
    <w:abstractNumId w:val="23"/>
  </w:num>
  <w:num w:numId="8" w16cid:durableId="1523282454">
    <w:abstractNumId w:val="17"/>
  </w:num>
  <w:num w:numId="9" w16cid:durableId="1248617541">
    <w:abstractNumId w:val="22"/>
  </w:num>
  <w:num w:numId="10" w16cid:durableId="210043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7123936">
    <w:abstractNumId w:val="24"/>
  </w:num>
  <w:num w:numId="12" w16cid:durableId="20750805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9305007">
    <w:abstractNumId w:val="19"/>
  </w:num>
  <w:num w:numId="14" w16cid:durableId="17314902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9265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675515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66745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3654538">
    <w:abstractNumId w:val="26"/>
  </w:num>
  <w:num w:numId="19" w16cid:durableId="17590555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0730834">
    <w:abstractNumId w:val="14"/>
  </w:num>
  <w:num w:numId="21" w16cid:durableId="1706099499">
    <w:abstractNumId w:val="12"/>
  </w:num>
  <w:num w:numId="22" w16cid:durableId="12687382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0709691">
    <w:abstractNumId w:val="15"/>
  </w:num>
  <w:num w:numId="24" w16cid:durableId="883449749">
    <w:abstractNumId w:val="27"/>
  </w:num>
  <w:num w:numId="25" w16cid:durableId="1326783909">
    <w:abstractNumId w:val="25"/>
  </w:num>
  <w:num w:numId="26" w16cid:durableId="1638023277">
    <w:abstractNumId w:val="21"/>
  </w:num>
  <w:num w:numId="27" w16cid:durableId="1575821100">
    <w:abstractNumId w:val="11"/>
  </w:num>
  <w:num w:numId="28" w16cid:durableId="1459689601">
    <w:abstractNumId w:val="28"/>
  </w:num>
  <w:num w:numId="29" w16cid:durableId="1880580517">
    <w:abstractNumId w:val="9"/>
  </w:num>
  <w:num w:numId="30" w16cid:durableId="1040939270">
    <w:abstractNumId w:val="7"/>
  </w:num>
  <w:num w:numId="31" w16cid:durableId="1691182336">
    <w:abstractNumId w:val="6"/>
  </w:num>
  <w:num w:numId="32" w16cid:durableId="1518738060">
    <w:abstractNumId w:val="5"/>
  </w:num>
  <w:num w:numId="33" w16cid:durableId="423188498">
    <w:abstractNumId w:val="4"/>
  </w:num>
  <w:num w:numId="34" w16cid:durableId="1144662676">
    <w:abstractNumId w:val="8"/>
  </w:num>
  <w:num w:numId="35" w16cid:durableId="1790471943">
    <w:abstractNumId w:val="3"/>
  </w:num>
  <w:num w:numId="36" w16cid:durableId="965962376">
    <w:abstractNumId w:val="2"/>
  </w:num>
  <w:num w:numId="37" w16cid:durableId="724454992">
    <w:abstractNumId w:val="1"/>
  </w:num>
  <w:num w:numId="38" w16cid:durableId="1007947553">
    <w:abstractNumId w:val="0"/>
  </w:num>
  <w:num w:numId="39" w16cid:durableId="20477563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44250596">
    <w:abstractNumId w:val="20"/>
  </w:num>
  <w:num w:numId="41" w16cid:durableId="20782818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tLAwsDAxNTQ2MjZT0lEKTi0uzszPAykwrAUAM2MaJiwAAAA="/>
  </w:docVars>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1FB3"/>
    <w:rsid w:val="00093402"/>
    <w:rsid w:val="00094DA3"/>
    <w:rsid w:val="00095B2D"/>
    <w:rsid w:val="00096C2A"/>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2B5C"/>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48DC"/>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3A"/>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351"/>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41FA"/>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0B11"/>
    <w:rsid w:val="003D2766"/>
    <w:rsid w:val="003D2A74"/>
    <w:rsid w:val="003D3E8F"/>
    <w:rsid w:val="003D54C3"/>
    <w:rsid w:val="003D6475"/>
    <w:rsid w:val="003E375C"/>
    <w:rsid w:val="003E4086"/>
    <w:rsid w:val="003E639E"/>
    <w:rsid w:val="003E71E5"/>
    <w:rsid w:val="003F02A9"/>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C70B8"/>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3A6F"/>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B5B"/>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3500"/>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4E7B"/>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95DA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49FC"/>
    <w:rsid w:val="009B596E"/>
    <w:rsid w:val="009B59E9"/>
    <w:rsid w:val="009B70AA"/>
    <w:rsid w:val="009C0F93"/>
    <w:rsid w:val="009C5E77"/>
    <w:rsid w:val="009C6B03"/>
    <w:rsid w:val="009C6BB3"/>
    <w:rsid w:val="009C7A7E"/>
    <w:rsid w:val="009D02E8"/>
    <w:rsid w:val="009D3A91"/>
    <w:rsid w:val="009D51D0"/>
    <w:rsid w:val="009D70A4"/>
    <w:rsid w:val="009D75F7"/>
    <w:rsid w:val="009D7B14"/>
    <w:rsid w:val="009E0132"/>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00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6D27"/>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371B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0C5F"/>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3492"/>
    <w:rsid w:val="00F0437A"/>
    <w:rsid w:val="00F04B6A"/>
    <w:rsid w:val="00F05F25"/>
    <w:rsid w:val="00F101B8"/>
    <w:rsid w:val="00F11037"/>
    <w:rsid w:val="00F119ED"/>
    <w:rsid w:val="00F16F1B"/>
    <w:rsid w:val="00F23EE6"/>
    <w:rsid w:val="00F250A9"/>
    <w:rsid w:val="00F267AF"/>
    <w:rsid w:val="00F30FF4"/>
    <w:rsid w:val="00F3122E"/>
    <w:rsid w:val="00F312EE"/>
    <w:rsid w:val="00F32368"/>
    <w:rsid w:val="00F331AD"/>
    <w:rsid w:val="00F34ADC"/>
    <w:rsid w:val="00F35287"/>
    <w:rsid w:val="00F40A70"/>
    <w:rsid w:val="00F43A37"/>
    <w:rsid w:val="00F451AB"/>
    <w:rsid w:val="00F4598F"/>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C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val="sr-Cyrl-BA"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6D3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A080B990-7F2E-47A2-82B0-35E0A05437A2}">
  <ds:schemaRefs>
    <ds:schemaRef ds:uri="http://schemas.openxmlformats.org/officeDocument/2006/bibliography"/>
  </ds:schemaRefs>
</ds:datastoreItem>
</file>

<file path=customXml/itemProps2.xml><?xml version="1.0" encoding="utf-8"?>
<ds:datastoreItem xmlns:ds="http://schemas.openxmlformats.org/officeDocument/2006/customXml" ds:itemID="{B0B36EEE-DC52-42E0-9112-9C11CCBDE0B3}"/>
</file>

<file path=customXml/itemProps3.xml><?xml version="1.0" encoding="utf-8"?>
<ds:datastoreItem xmlns:ds="http://schemas.openxmlformats.org/officeDocument/2006/customXml" ds:itemID="{C9C9D9C0-CF6B-412E-B6BD-CA5015290D8D}"/>
</file>

<file path=customXml/itemProps4.xml><?xml version="1.0" encoding="utf-8"?>
<ds:datastoreItem xmlns:ds="http://schemas.openxmlformats.org/officeDocument/2006/customXml" ds:itemID="{16128BB0-9936-49DB-AC88-55662420DFA2}"/>
</file>

<file path=docProps/app.xml><?xml version="1.0" encoding="utf-8"?>
<Properties xmlns="http://schemas.openxmlformats.org/officeDocument/2006/extended-properties" xmlns:vt="http://schemas.openxmlformats.org/officeDocument/2006/docPropsVTypes">
  <Template>Normal.dotm</Template>
  <TotalTime>0</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Студија ELUCIDAR - Информације за станаре и породице</vt:lpstr>
    </vt:vector>
  </TitlesOfParts>
  <Manager/>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Студија ELUCIDAR - Информације за станаре и породице</dc:title>
  <dc:creator/>
  <cp:lastModifiedBy/>
  <cp:revision>1</cp:revision>
  <dcterms:created xsi:type="dcterms:W3CDTF">2024-06-12T04:51:00Z</dcterms:created>
  <dcterms:modified xsi:type="dcterms:W3CDTF">2024-06-12T04:52:00Z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24b96a4,52263aa6,8a06d29,1257d091,6e5fba44,61e25462</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2024-06-12T04:52:07Z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72348da0-db88-4a63-b933-470c0563f0f7</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