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68AD3" w14:textId="77777777" w:rsidR="0074696E" w:rsidRPr="006D3282" w:rsidRDefault="008E5D1A" w:rsidP="00EC40D5">
      <w:pPr>
        <w:pStyle w:val="Sectionbreakfirstpage"/>
      </w:pPr>
      <w:r w:rsidRPr="006D3282">
        <w:rPr>
          <w:color w:val="2B579A"/>
          <w:shd w:val="clear" w:color="auto" w:fill="E6E6E6"/>
          <w:lang w:val="en-US" w:bidi="my-MM"/>
        </w:rPr>
        <w:drawing>
          <wp:anchor distT="0" distB="0" distL="114300" distR="114300" simplePos="0" relativeHeight="251657216" behindDoc="1" locked="1" layoutInCell="1" allowOverlap="0" wp14:anchorId="0912843C" wp14:editId="2667BA08">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2874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3E987AF3" w14:textId="77777777" w:rsidR="00A62D44" w:rsidRPr="006D3282" w:rsidRDefault="00A62D44" w:rsidP="00EC40D5">
      <w:pPr>
        <w:pStyle w:val="Sectionbreakfirstpage"/>
        <w:sectPr w:rsidR="00A62D44" w:rsidRPr="006D3282"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A266D" w:rsidRPr="006D3282" w14:paraId="095D3423" w14:textId="77777777" w:rsidTr="1A4099D0">
        <w:trPr>
          <w:trHeight w:val="622"/>
        </w:trPr>
        <w:tc>
          <w:tcPr>
            <w:tcW w:w="10348" w:type="dxa"/>
            <w:tcMar>
              <w:top w:w="1531" w:type="dxa"/>
              <w:left w:w="0" w:type="dxa"/>
              <w:right w:w="0" w:type="dxa"/>
            </w:tcMar>
          </w:tcPr>
          <w:p w14:paraId="7AB192E4" w14:textId="77777777" w:rsidR="003B5733" w:rsidRPr="006D3282" w:rsidRDefault="008E5D1A" w:rsidP="0088320F">
            <w:pPr>
              <w:pStyle w:val="Documenttitle"/>
              <w:rPr>
                <w:sz w:val="44"/>
                <w:szCs w:val="48"/>
              </w:rPr>
            </w:pPr>
            <w:r w:rsidRPr="006D3282">
              <w:rPr>
                <w:noProof/>
                <w:sz w:val="44"/>
                <w:szCs w:val="48"/>
                <w:lang w:val="en-US" w:bidi="my-MM"/>
              </w:rPr>
              <mc:AlternateContent>
                <mc:Choice Requires="wps">
                  <w:drawing>
                    <wp:anchor distT="45720" distB="45720" distL="114300" distR="114300" simplePos="0" relativeHeight="251659264" behindDoc="0" locked="0" layoutInCell="1" allowOverlap="1" wp14:anchorId="74587C47" wp14:editId="749B667B">
                      <wp:simplePos x="0" y="0"/>
                      <wp:positionH relativeFrom="column">
                        <wp:posOffset>-92710</wp:posOffset>
                      </wp:positionH>
                      <wp:positionV relativeFrom="page">
                        <wp:posOffset>-548005</wp:posOffset>
                      </wp:positionV>
                      <wp:extent cx="20574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14325"/>
                              </a:xfrm>
                              <a:prstGeom prst="rect">
                                <a:avLst/>
                              </a:prstGeom>
                              <a:solidFill>
                                <a:srgbClr val="FFFFFF"/>
                              </a:solidFill>
                              <a:ln w="9525">
                                <a:solidFill>
                                  <a:schemeClr val="bg1"/>
                                </a:solidFill>
                                <a:miter lim="800000"/>
                                <a:headEnd/>
                                <a:tailEnd/>
                              </a:ln>
                            </wps:spPr>
                            <wps:txbx>
                              <w:txbxContent>
                                <w:p w14:paraId="78EC5E3D" w14:textId="77777777" w:rsidR="00E14428" w:rsidRDefault="008E5D1A">
                                  <w:r>
                                    <w:rPr>
                                      <w:lang w:val="ro"/>
                                    </w:rPr>
                                    <w:t>Romanian | limba română</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4587C47" id="_x0000_t202" coordsize="21600,21600" o:spt="202" path="m,l,21600r21600,l21600,xe">
                      <v:stroke joinstyle="miter"/>
                      <v:path gradientshapeok="t" o:connecttype="rect"/>
                    </v:shapetype>
                    <v:shape id="Text Box 2" o:spid="_x0000_s1026" type="#_x0000_t202" style="position:absolute;margin-left:-7.3pt;margin-top:-43.15pt;width:162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" strokecolor="white [3212]">
                      <v:textbox>
                        <w:txbxContent>
                          <w:p w14:paraId="78EC5E3D" w14:textId="77777777" w:rsidR="00E14428" w:rsidRDefault="008E5D1A">
                            <w:r>
                              <w:rPr>
                                <w:lang w:val="ro"/>
                              </w:rPr>
                              <w:t>Romanian | limba română</w:t>
                            </w:r>
                          </w:p>
                        </w:txbxContent>
                      </v:textbox>
                      <w10:wrap anchory="page"/>
                    </v:shape>
                  </w:pict>
                </mc:Fallback>
              </mc:AlternateContent>
            </w:r>
            <w:r w:rsidR="0088320F" w:rsidRPr="006D3282">
              <w:rPr>
                <w:sz w:val="44"/>
                <w:szCs w:val="48"/>
                <w:lang w:val="ro"/>
              </w:rPr>
              <w:t>Studiul ELUCIDAR</w:t>
            </w:r>
          </w:p>
        </w:tc>
      </w:tr>
      <w:tr w:rsidR="001A266D" w:rsidRPr="006D3282" w14:paraId="0DD80157" w14:textId="77777777" w:rsidTr="1A4099D0">
        <w:tc>
          <w:tcPr>
            <w:tcW w:w="10348" w:type="dxa"/>
          </w:tcPr>
          <w:p w14:paraId="57A5C734" w14:textId="77777777" w:rsidR="003B5733" w:rsidRPr="006D3282" w:rsidRDefault="008E5D1A" w:rsidP="00BD1A8F">
            <w:pPr>
              <w:pStyle w:val="Documentsubtitle"/>
              <w:rPr>
                <w:lang w:val="it-IT"/>
              </w:rPr>
            </w:pPr>
            <w:r w:rsidRPr="006D3282">
              <w:rPr>
                <w:lang w:val="ro"/>
              </w:rPr>
              <w:t>Informații pentru rezidenți și familii</w:t>
            </w:r>
          </w:p>
        </w:tc>
      </w:tr>
      <w:tr w:rsidR="001A266D" w:rsidRPr="006D3282" w14:paraId="5E850A01" w14:textId="77777777" w:rsidTr="1A4099D0">
        <w:tc>
          <w:tcPr>
            <w:tcW w:w="10348" w:type="dxa"/>
          </w:tcPr>
          <w:p w14:paraId="32B82C37" w14:textId="77777777" w:rsidR="003B5733" w:rsidRPr="006D3282" w:rsidRDefault="008E5D1A" w:rsidP="001E5058">
            <w:pPr>
              <w:pStyle w:val="Bannermarking"/>
              <w:rPr>
                <w:lang w:val="it-IT"/>
              </w:rPr>
            </w:pPr>
            <w:r w:rsidRPr="006D3282">
              <w:fldChar w:fldCharType="begin"/>
            </w:r>
            <w:r w:rsidRPr="006D3282">
              <w:rPr>
                <w:lang w:val="it-IT"/>
              </w:rPr>
              <w:instrText>FILLIN  "Type the protective marking" \d OFFICIAL \o  \* MERGEFORMAT</w:instrText>
            </w:r>
            <w:r w:rsidRPr="006D3282">
              <w:fldChar w:fldCharType="separate"/>
            </w:r>
            <w:r w:rsidR="0084198A" w:rsidRPr="006D3282">
              <w:rPr>
                <w:lang w:val="it-IT"/>
              </w:rPr>
              <w:t>OFFICIAL</w:t>
            </w:r>
            <w:r w:rsidRPr="006D3282">
              <w:fldChar w:fldCharType="end"/>
            </w:r>
          </w:p>
        </w:tc>
      </w:tr>
    </w:tbl>
    <w:p w14:paraId="30DDA1E7" w14:textId="77777777" w:rsidR="006D7A35" w:rsidRPr="006D3282" w:rsidRDefault="008E5D1A" w:rsidP="00613C68">
      <w:pPr>
        <w:pStyle w:val="Heading2"/>
        <w:rPr>
          <w:lang w:val="it-IT"/>
        </w:rPr>
      </w:pPr>
      <w:r w:rsidRPr="006D3282">
        <w:rPr>
          <w:lang w:val="ro"/>
        </w:rPr>
        <w:t>Ce este studiul ELUCIDAR?</w:t>
      </w:r>
    </w:p>
    <w:p w14:paraId="4198F714" w14:textId="3D4B77F8" w:rsidR="61741EDD" w:rsidRPr="006D3282" w:rsidRDefault="008E5D1A" w:rsidP="4D11415C">
      <w:pPr>
        <w:pStyle w:val="Body"/>
        <w:jc w:val="both"/>
        <w:rPr>
          <w:lang w:val="ro"/>
        </w:rPr>
      </w:pPr>
      <w:r w:rsidRPr="006D3282">
        <w:rPr>
          <w:lang w:val="ro"/>
        </w:rPr>
        <w:t>Departamentului pentru Sănătate conduce un studiu clinic intitulat "Eficacitatea luminii ultraviolete germicide poziționată în partea superioară a unei încăperi la reducerea COVID-19 în unități rezidențiale de îngrijire a vârstnicilor (ELUCIDAR): Un studiu controlat randomizat în cluster". Acest studiu implică instalarea echipamentului de iluminare în partea superioară a încăperilor, în tavan sau sus pe pereți în unități rezidenția</w:t>
      </w:r>
      <w:r w:rsidR="00817057" w:rsidRPr="006D3282">
        <w:rPr>
          <w:lang w:val="ro"/>
        </w:rPr>
        <w:t>le de îngrijire a vârstnicilor.</w:t>
      </w:r>
    </w:p>
    <w:p w14:paraId="244BA424" w14:textId="77777777" w:rsidR="00CF0361" w:rsidRPr="006D3282" w:rsidRDefault="008E5D1A" w:rsidP="00D05D5D">
      <w:pPr>
        <w:pStyle w:val="Heading2"/>
        <w:rPr>
          <w:lang w:val="it-IT"/>
        </w:rPr>
      </w:pPr>
      <w:r w:rsidRPr="006D3282">
        <w:rPr>
          <w:lang w:val="ro"/>
        </w:rPr>
        <w:t>De ce se face studiul?</w:t>
      </w:r>
    </w:p>
    <w:p w14:paraId="04E4C5CF" w14:textId="72751340" w:rsidR="00CF0361" w:rsidRPr="006D3282" w:rsidRDefault="008E5D1A" w:rsidP="00CF0361">
      <w:pPr>
        <w:jc w:val="both"/>
        <w:rPr>
          <w:lang w:val="it-IT"/>
        </w:rPr>
      </w:pPr>
      <w:r w:rsidRPr="006D3282">
        <w:rPr>
          <w:lang w:val="ro"/>
        </w:rPr>
        <w:t>S-a demonstrat în studii de laborator că dispozitivele de lumini ultraviolete germicide inactivează cu succes bacteriile și virusurile. O particulă de virus inactivată nu poate invada și infecta o celulă uma</w:t>
      </w:r>
      <w:r w:rsidR="00817057" w:rsidRPr="006D3282">
        <w:rPr>
          <w:lang w:val="ro"/>
        </w:rPr>
        <w:t>nă, prevenind astfel infecția.</w:t>
      </w:r>
    </w:p>
    <w:p w14:paraId="578549AD" w14:textId="057F4FD1" w:rsidR="00CF0361" w:rsidRPr="006D3282" w:rsidRDefault="008E5D1A" w:rsidP="00CF0361">
      <w:pPr>
        <w:jc w:val="both"/>
        <w:rPr>
          <w:lang w:val="it-IT"/>
        </w:rPr>
      </w:pPr>
      <w:r w:rsidRPr="006D3282">
        <w:rPr>
          <w:lang w:val="ro"/>
        </w:rPr>
        <w:t>La fel ca multe virusuri respiratorii, COVID-19 se răspândește de la persoană la persoană atât prin picături mari, cât și</w:t>
      </w:r>
      <w:r w:rsidR="00817057" w:rsidRPr="006D3282">
        <w:rPr>
          <w:lang w:val="ro"/>
        </w:rPr>
        <w:t xml:space="preserve"> prin particule purtate de aer.</w:t>
      </w:r>
    </w:p>
    <w:p w14:paraId="2F684385" w14:textId="4014F0A1" w:rsidR="00CF0361" w:rsidRPr="006D3282" w:rsidRDefault="008E5D1A" w:rsidP="00CF0361">
      <w:pPr>
        <w:jc w:val="both"/>
        <w:rPr>
          <w:lang w:val="ro"/>
        </w:rPr>
      </w:pPr>
      <w:r w:rsidRPr="006D3282">
        <w:rPr>
          <w:lang w:val="ro"/>
        </w:rPr>
        <w:t>Atunci când luminile ultraviolete germicide sunt instalate în partea superioară a unei încăperi, sub tavan, acestea pot fi capabile să inactiveze virusurile și bacteriile purtate de aer care ajung în calea razelor UV datorită mișcărilor normale ale aerului din încăpere. Acest lucru permite luminilor să funcționeze continuu în partea superioară a încăperii, în timp ce oamenii pot continua să petreacă timpul în siguranț</w:t>
      </w:r>
      <w:r w:rsidR="00817057" w:rsidRPr="006D3282">
        <w:rPr>
          <w:lang w:val="ro"/>
        </w:rPr>
        <w:t>ă în partea de jos a încăperii.</w:t>
      </w:r>
    </w:p>
    <w:p w14:paraId="4DF31EB5" w14:textId="77777777" w:rsidR="00CF0361" w:rsidRPr="006D3282" w:rsidRDefault="008E5D1A" w:rsidP="0A072DE6">
      <w:pPr>
        <w:pStyle w:val="Body"/>
        <w:rPr>
          <w:lang w:val="ro"/>
        </w:rPr>
      </w:pPr>
      <w:r w:rsidRPr="006D3282">
        <w:rPr>
          <w:lang w:val="ro"/>
        </w:rPr>
        <w:t>Departamentul pentru Sănătate dorește să evalueze dacă aceste dispozitive pot reduce transmiterea COVID-19 și a gripei în unitățile de îngrijire a vârstnicilor.</w:t>
      </w:r>
    </w:p>
    <w:p w14:paraId="02EDD3FC" w14:textId="77777777" w:rsidR="00D05D5D" w:rsidRPr="006D3282" w:rsidRDefault="008E5D1A" w:rsidP="00D05D5D">
      <w:pPr>
        <w:pStyle w:val="Heading2"/>
        <w:rPr>
          <w:lang w:val="ro"/>
        </w:rPr>
      </w:pPr>
      <w:r w:rsidRPr="006D3282">
        <w:rPr>
          <w:lang w:val="ro"/>
        </w:rPr>
        <w:t>Care sunt beneficiile participării?</w:t>
      </w:r>
    </w:p>
    <w:p w14:paraId="78EA0FEF" w14:textId="06D3D2E2" w:rsidR="00D05D5D" w:rsidRPr="006D3282" w:rsidRDefault="008E5D1A" w:rsidP="006D7A35">
      <w:pPr>
        <w:pStyle w:val="Body"/>
        <w:rPr>
          <w:lang w:val="ro"/>
        </w:rPr>
      </w:pPr>
      <w:r w:rsidRPr="006D3282">
        <w:rPr>
          <w:lang w:val="ro"/>
        </w:rPr>
        <w:t>Luminile se pot dovedi foarte benefice în reducerea răspândirii bolilor infecțioase care circulă pe calea aerului. Toate unitățile care participă ajută Departamentul pentru Sănătate să înțeleagă dacă acest lucru va fi util sau nu în mediul de îngrijire a vârstnicilor.</w:t>
      </w:r>
    </w:p>
    <w:p w14:paraId="4672362B" w14:textId="77777777" w:rsidR="006D7A35" w:rsidRPr="006D3282" w:rsidRDefault="008E5D1A" w:rsidP="006D7A35">
      <w:pPr>
        <w:pStyle w:val="Heading2"/>
        <w:rPr>
          <w:lang w:val="it-IT"/>
        </w:rPr>
      </w:pPr>
      <w:r w:rsidRPr="006D3282">
        <w:rPr>
          <w:lang w:val="ro"/>
        </w:rPr>
        <w:t>Cât va dura studiul?</w:t>
      </w:r>
    </w:p>
    <w:p w14:paraId="2694E138" w14:textId="5DFF164B" w:rsidR="006D7A35" w:rsidRPr="006D3282" w:rsidRDefault="008E5D1A" w:rsidP="006D7A35">
      <w:pPr>
        <w:pStyle w:val="Body"/>
        <w:rPr>
          <w:lang w:val="it-IT"/>
        </w:rPr>
      </w:pPr>
      <w:r w:rsidRPr="006D3282">
        <w:rPr>
          <w:lang w:val="ro"/>
        </w:rPr>
        <w:t>Studiul va dura 12 de luni începând de la instalare</w:t>
      </w:r>
      <w:r w:rsidR="00817057" w:rsidRPr="006D3282">
        <w:rPr>
          <w:lang w:val="ro"/>
        </w:rPr>
        <w:t>a și pornirea dispozitivelor.</w:t>
      </w:r>
    </w:p>
    <w:p w14:paraId="3890F3C4" w14:textId="77777777" w:rsidR="006D7A35" w:rsidRPr="006D3282" w:rsidRDefault="008E5D1A" w:rsidP="00613C68">
      <w:pPr>
        <w:pStyle w:val="Heading2"/>
        <w:rPr>
          <w:lang w:val="it-IT"/>
        </w:rPr>
      </w:pPr>
      <w:r w:rsidRPr="006D3282">
        <w:rPr>
          <w:lang w:val="ro"/>
        </w:rPr>
        <w:t>Câte unități de îngrijire a vârstnicilor vor participa la studiu?</w:t>
      </w:r>
    </w:p>
    <w:p w14:paraId="2BE4788D" w14:textId="479E5718" w:rsidR="006D7A35" w:rsidRPr="006D3282" w:rsidRDefault="008E5D1A" w:rsidP="006D7A35">
      <w:pPr>
        <w:pStyle w:val="Body"/>
        <w:rPr>
          <w:lang w:val="it-IT"/>
        </w:rPr>
      </w:pPr>
      <w:r w:rsidRPr="006D3282">
        <w:rPr>
          <w:lang w:val="ro"/>
        </w:rPr>
        <w:t>În total vor participa aproximativ 60 de unități. Din cele 60 de unități, aproximativ jumătate vor avea instalate lumini ultraviolete germicide (vor fi „unități de intervenție”). Cealaltă jumătate nu va avea instalată lumină ultravioletă germicidă („unități de control”). Astfel, numărul de cazuri de COVID-19 și gripă se pot măsura și compara între cele două grupuri pentru a înțelege eficacitatea lu</w:t>
      </w:r>
      <w:r w:rsidR="00817057" w:rsidRPr="006D3282">
        <w:rPr>
          <w:lang w:val="ro"/>
        </w:rPr>
        <w:t>minilor ultraviolete germicide.</w:t>
      </w:r>
    </w:p>
    <w:p w14:paraId="76F18499" w14:textId="77777777" w:rsidR="006D7A35" w:rsidRPr="006D3282" w:rsidRDefault="008E5D1A" w:rsidP="00613C68">
      <w:pPr>
        <w:pStyle w:val="Heading2"/>
        <w:rPr>
          <w:lang w:val="it-IT"/>
        </w:rPr>
      </w:pPr>
      <w:r w:rsidRPr="006D3282">
        <w:rPr>
          <w:lang w:val="ro"/>
        </w:rPr>
        <w:lastRenderedPageBreak/>
        <w:t>Ce se va întâmpla la o unitate de intervenție?</w:t>
      </w:r>
    </w:p>
    <w:p w14:paraId="2A78D772" w14:textId="6CD12A65" w:rsidR="0088320F" w:rsidRPr="006D3282" w:rsidRDefault="008E5D1A" w:rsidP="0088320F">
      <w:pPr>
        <w:pStyle w:val="Body"/>
        <w:jc w:val="both"/>
        <w:rPr>
          <w:lang w:val="it-IT"/>
        </w:rPr>
      </w:pPr>
      <w:r w:rsidRPr="006D3282">
        <w:rPr>
          <w:lang w:val="ro"/>
        </w:rPr>
        <w:t>Unitățile care sunt alocate aleatoriu la „grupul de intervenție” vor primi lumini ultraviolete germicide la începutul anului 2024. Acest lucru implică instalatori calificați care vor instala luminile în unitate în ariile comune, cum ar fi bucătării, săli de mese, ho</w:t>
      </w:r>
      <w:r w:rsidR="00817057" w:rsidRPr="006D3282">
        <w:rPr>
          <w:lang w:val="ro"/>
        </w:rPr>
        <w:t>luri și camere pentru personal.</w:t>
      </w:r>
    </w:p>
    <w:p w14:paraId="78EDFF9C" w14:textId="4EECADC6" w:rsidR="0088320F" w:rsidRPr="006D3282" w:rsidRDefault="008E5D1A" w:rsidP="0088320F">
      <w:pPr>
        <w:pStyle w:val="Body"/>
        <w:jc w:val="both"/>
        <w:rPr>
          <w:lang w:val="it-IT"/>
        </w:rPr>
      </w:pPr>
      <w:r w:rsidRPr="006D3282">
        <w:rPr>
          <w:lang w:val="ro"/>
        </w:rPr>
        <w:t>Luminile ultraviolete germicide nu vor fi instalate în dorm</w:t>
      </w:r>
      <w:r w:rsidR="00817057" w:rsidRPr="006D3282">
        <w:rPr>
          <w:lang w:val="ro"/>
        </w:rPr>
        <w:t>itoare sau în băi.</w:t>
      </w:r>
    </w:p>
    <w:p w14:paraId="5D7403A6" w14:textId="77777777" w:rsidR="0088320F" w:rsidRPr="006D3282" w:rsidRDefault="008E5D1A" w:rsidP="0088320F">
      <w:pPr>
        <w:pStyle w:val="Body"/>
        <w:jc w:val="both"/>
        <w:rPr>
          <w:lang w:val="it-IT"/>
        </w:rPr>
      </w:pPr>
      <w:r w:rsidRPr="006D3282">
        <w:rPr>
          <w:lang w:val="ro"/>
        </w:rPr>
        <w:t>Unitățile de intervenție vor primi informații suplimentare pentru personal, familii și rezidenți despre procesul de instalare și măsurile de siguranță.</w:t>
      </w:r>
    </w:p>
    <w:p w14:paraId="46BCDA6F" w14:textId="0E46AFFE" w:rsidR="0088320F" w:rsidRPr="006D3282" w:rsidRDefault="008E5D1A" w:rsidP="0088320F">
      <w:pPr>
        <w:pStyle w:val="Body"/>
        <w:jc w:val="both"/>
        <w:rPr>
          <w:lang w:val="it-IT"/>
        </w:rPr>
      </w:pPr>
      <w:r w:rsidRPr="006D3282">
        <w:rPr>
          <w:lang w:val="ro"/>
        </w:rPr>
        <w:t>Datele vor fi colectate din bazele de date guvernamentale pe parcursul perioadei de studiu pentru a urmări cazurile pozitive de COVID-19, gripă</w:t>
      </w:r>
      <w:r w:rsidR="00817057" w:rsidRPr="006D3282">
        <w:rPr>
          <w:lang w:val="ro"/>
        </w:rPr>
        <w:t xml:space="preserve"> și alte virusuri respiratorii.</w:t>
      </w:r>
    </w:p>
    <w:p w14:paraId="5614BA13" w14:textId="77777777" w:rsidR="006D7A35" w:rsidRPr="006D3282" w:rsidRDefault="008E5D1A" w:rsidP="00613C68">
      <w:pPr>
        <w:pStyle w:val="Heading2"/>
        <w:rPr>
          <w:lang w:val="it-IT"/>
        </w:rPr>
      </w:pPr>
      <w:r w:rsidRPr="006D3282">
        <w:rPr>
          <w:lang w:val="ro"/>
        </w:rPr>
        <w:t>Ce se va întâmpla la o unitate de control?</w:t>
      </w:r>
    </w:p>
    <w:p w14:paraId="74335E5D" w14:textId="7E7D900B" w:rsidR="0088320F" w:rsidRPr="006D3282" w:rsidRDefault="008E5D1A" w:rsidP="0088320F">
      <w:pPr>
        <w:pStyle w:val="Body"/>
        <w:jc w:val="both"/>
        <w:rPr>
          <w:lang w:val="it-IT"/>
        </w:rPr>
      </w:pPr>
      <w:r w:rsidRPr="006D3282">
        <w:rPr>
          <w:lang w:val="ro"/>
        </w:rPr>
        <w:t>Luminile ultraviolete germicide nu vor fi ins</w:t>
      </w:r>
      <w:r w:rsidR="00817057" w:rsidRPr="006D3282">
        <w:rPr>
          <w:lang w:val="ro"/>
        </w:rPr>
        <w:t>talate în unitățile de control.</w:t>
      </w:r>
    </w:p>
    <w:p w14:paraId="71B81277" w14:textId="77777777" w:rsidR="0088320F" w:rsidRPr="006D3282" w:rsidRDefault="008E5D1A" w:rsidP="0088320F">
      <w:pPr>
        <w:pStyle w:val="Body"/>
        <w:jc w:val="both"/>
        <w:rPr>
          <w:lang w:val="it-IT"/>
        </w:rPr>
      </w:pPr>
      <w:r w:rsidRPr="006D3282">
        <w:rPr>
          <w:lang w:val="ro"/>
        </w:rPr>
        <w:t>Unitățile de control vor funcționa ca de obicei, cu procesele obișnuite de control al infecțiilor care sunt deja în vigoare.</w:t>
      </w:r>
    </w:p>
    <w:p w14:paraId="3DA942A9" w14:textId="77777777" w:rsidR="4D11415C" w:rsidRPr="006D3282" w:rsidRDefault="008E5D1A" w:rsidP="00A31B3B">
      <w:pPr>
        <w:pStyle w:val="Body"/>
        <w:rPr>
          <w:lang w:val="it-IT"/>
        </w:rPr>
      </w:pPr>
      <w:r w:rsidRPr="006D3282">
        <w:rPr>
          <w:lang w:val="ro"/>
        </w:rPr>
        <w:t>La fel ca și în unitățile de intervenție, datele vor fi colectate pe parcursul perioadei de studiu pentru a urmări cazurile pozitive de COVID-19, gripă și alte virusuri respiratorii.</w:t>
      </w:r>
    </w:p>
    <w:p w14:paraId="216F28BC" w14:textId="77777777" w:rsidR="006C40F8" w:rsidRPr="006D3282" w:rsidRDefault="008E5D1A" w:rsidP="006C40F8">
      <w:pPr>
        <w:pStyle w:val="Heading2"/>
        <w:rPr>
          <w:rFonts w:eastAsia="Arial" w:cs="Arial"/>
          <w:bCs/>
          <w:szCs w:val="32"/>
          <w:lang w:val="it-IT"/>
        </w:rPr>
      </w:pPr>
      <w:r w:rsidRPr="006D3282">
        <w:rPr>
          <w:lang w:val="ro"/>
        </w:rPr>
        <w:t>Ce voi observa când vor fi instalate?</w:t>
      </w:r>
    </w:p>
    <w:p w14:paraId="407A77E2" w14:textId="0F9D77F4" w:rsidR="006C40F8" w:rsidRPr="006D3282" w:rsidRDefault="008E5D1A" w:rsidP="006C40F8">
      <w:pPr>
        <w:ind w:left="-20" w:right="-20"/>
        <w:jc w:val="both"/>
        <w:rPr>
          <w:rFonts w:eastAsia="Arial" w:cs="Arial"/>
          <w:color w:val="000000" w:themeColor="text1"/>
          <w:szCs w:val="21"/>
          <w:lang w:val="ro"/>
        </w:rPr>
      </w:pPr>
      <w:r w:rsidRPr="006D3282">
        <w:rPr>
          <w:rFonts w:eastAsia="Arial" w:cs="Arial"/>
          <w:color w:val="000000" w:themeColor="text1"/>
          <w:szCs w:val="21"/>
          <w:lang w:val="ro"/>
        </w:rPr>
        <w:t xml:space="preserve">Instalarea luminilor ultraviolete germicide este </w:t>
      </w:r>
      <w:bookmarkStart w:id="0" w:name="_Int_tvcnHIgO"/>
      <w:r w:rsidRPr="006D3282">
        <w:rPr>
          <w:rFonts w:eastAsia="Arial" w:cs="Arial"/>
          <w:color w:val="000000" w:themeColor="text1"/>
          <w:szCs w:val="21"/>
          <w:lang w:val="ro"/>
        </w:rPr>
        <w:t>similară cu</w:t>
      </w:r>
      <w:bookmarkEnd w:id="0"/>
      <w:r w:rsidRPr="006D3282">
        <w:rPr>
          <w:rFonts w:eastAsia="Arial" w:cs="Arial"/>
          <w:color w:val="000000" w:themeColor="text1"/>
          <w:szCs w:val="21"/>
          <w:lang w:val="ro"/>
        </w:rPr>
        <w:t xml:space="preserve"> instalarea corpurilor de iluminat standard. Este posibil să observați membrii echipei în diferite locuri pentru a vedea ce poziție este cea mai bună pentru lumină în fiecare încăpere. Luminile pot fi instalate pe perete sau pe tavan. Pentru instalarea luminilor vor fi folosiți d</w:t>
      </w:r>
      <w:r w:rsidR="00817057" w:rsidRPr="006D3282">
        <w:rPr>
          <w:rFonts w:eastAsia="Arial" w:cs="Arial"/>
          <w:color w:val="000000" w:themeColor="text1"/>
          <w:szCs w:val="21"/>
          <w:lang w:val="ro"/>
        </w:rPr>
        <w:t>oar electricieni cu experiență.</w:t>
      </w:r>
    </w:p>
    <w:p w14:paraId="3555ECCC" w14:textId="77777777" w:rsidR="006C40F8" w:rsidRPr="006D3282" w:rsidRDefault="008E5D1A" w:rsidP="006C40F8">
      <w:pPr>
        <w:jc w:val="both"/>
        <w:rPr>
          <w:rFonts w:eastAsia="Arial" w:cs="Arial"/>
          <w:color w:val="000000" w:themeColor="text1"/>
          <w:szCs w:val="21"/>
          <w:lang w:val="it-IT"/>
        </w:rPr>
      </w:pPr>
      <w:r w:rsidRPr="006D3282">
        <w:rPr>
          <w:rFonts w:eastAsia="Arial" w:cs="Arial"/>
          <w:color w:val="000000" w:themeColor="text1"/>
          <w:szCs w:val="21"/>
          <w:lang w:val="ro"/>
        </w:rPr>
        <w:t>Puteți folosi încăperea în mod normal după ce luminile ultraviolete germicide sunt funcționale. Este posibil ca luminatul să fie mai slab pentru a arăta că sunt pornite. Este posibil să observați oameni care verifică luminile din când în când.</w:t>
      </w:r>
    </w:p>
    <w:p w14:paraId="3C6A23D4" w14:textId="77777777" w:rsidR="006C40F8" w:rsidRPr="006D3282" w:rsidRDefault="008E5D1A" w:rsidP="00A31B3B">
      <w:pPr>
        <w:pStyle w:val="Body"/>
        <w:rPr>
          <w:b/>
          <w:lang w:val="it-IT"/>
        </w:rPr>
      </w:pPr>
      <w:r w:rsidRPr="006D3282">
        <w:rPr>
          <w:lang w:val="ro"/>
        </w:rPr>
        <w:t>Managerului unității va primi informații pentru a vă ține la curent despre studiu și luminile UV care sunt instalate. Puteți pune orice întrebări pe care le aveți despre iluminatul ultraviolet germicid.</w:t>
      </w:r>
    </w:p>
    <w:p w14:paraId="4EED4E10" w14:textId="77777777" w:rsidR="00CD73C0" w:rsidRPr="006D3282" w:rsidRDefault="008E5D1A" w:rsidP="00CD73C0">
      <w:pPr>
        <w:pStyle w:val="Heading2"/>
      </w:pPr>
      <w:r w:rsidRPr="006D3282">
        <w:rPr>
          <w:lang w:val="ro"/>
        </w:rPr>
        <w:t>Ce date vor fi colectate?</w:t>
      </w:r>
    </w:p>
    <w:p w14:paraId="00D891AF" w14:textId="30FFE202" w:rsidR="00CD73C0" w:rsidRPr="006D3282" w:rsidRDefault="008E5D1A" w:rsidP="00CD73C0">
      <w:pPr>
        <w:pStyle w:val="Body"/>
        <w:jc w:val="both"/>
        <w:rPr>
          <w:lang w:val="it-IT"/>
        </w:rPr>
      </w:pPr>
      <w:r w:rsidRPr="006D3282">
        <w:rPr>
          <w:lang w:val="ro"/>
        </w:rPr>
        <w:t xml:space="preserve">Pentru fiecare unitate va fi colectat numărul de infecții respiratorii (COVID-19, gripă și potențial alte virusuri respiratorii) și datele de caz aferente. Informațiile personale sau datele de identificare (cum ar fi sexul și vârsta) nu vor fi colectate pentru niciunul </w:t>
      </w:r>
      <w:r w:rsidR="00817057" w:rsidRPr="006D3282">
        <w:rPr>
          <w:lang w:val="ro"/>
        </w:rPr>
        <w:t>dintre rezidenți sau personal.</w:t>
      </w:r>
    </w:p>
    <w:p w14:paraId="0F59A033" w14:textId="1924CCB8" w:rsidR="00FA6F28" w:rsidRPr="006D3282" w:rsidRDefault="008E5D1A" w:rsidP="00CD73C0">
      <w:pPr>
        <w:pStyle w:val="Body"/>
        <w:jc w:val="both"/>
        <w:rPr>
          <w:lang w:val="it-IT"/>
        </w:rPr>
      </w:pPr>
      <w:r w:rsidRPr="006D3282">
        <w:rPr>
          <w:lang w:val="ro"/>
        </w:rPr>
        <w:t xml:space="preserve">De asemenea, vor fi colectate date suplimentare despre caracteristicile și operațiunile unității. Aceste date includ numele și locația unității rezidențiale de îngrijire a vârstnicilor, proporția de paturi ocupate, ratele de vaccinare a rezidenților/personalului, protocoalele actuale de testare, sistemele de ventilație și orice modificări </w:t>
      </w:r>
      <w:r w:rsidR="00817057" w:rsidRPr="006D3282">
        <w:rPr>
          <w:lang w:val="ro"/>
        </w:rPr>
        <w:t>majore de-a lungul proiectului.</w:t>
      </w:r>
    </w:p>
    <w:p w14:paraId="7C636BCA" w14:textId="77777777" w:rsidR="00CD73C0" w:rsidRPr="006D3282" w:rsidRDefault="008E5D1A" w:rsidP="00A31B3B">
      <w:pPr>
        <w:pStyle w:val="Body"/>
        <w:jc w:val="both"/>
        <w:rPr>
          <w:lang w:val="it-IT"/>
        </w:rPr>
      </w:pPr>
      <w:r w:rsidRPr="006D3282">
        <w:rPr>
          <w:lang w:val="ro"/>
        </w:rPr>
        <w:t>Departamentul va cere, de asemenea, opinia rezidenților și a personalului despre instalarea luminilor ultraviolete germicide în unele dintre unității.</w:t>
      </w:r>
    </w:p>
    <w:p w14:paraId="0D2B109F" w14:textId="77777777" w:rsidR="00972DC6" w:rsidRPr="006D3282" w:rsidRDefault="008E5D1A" w:rsidP="00972DC6">
      <w:pPr>
        <w:pStyle w:val="Heading2"/>
        <w:rPr>
          <w:lang w:val="it-IT"/>
        </w:rPr>
      </w:pPr>
      <w:r w:rsidRPr="006D3282">
        <w:rPr>
          <w:lang w:val="ro"/>
        </w:rPr>
        <w:t>Cum vei ști dacă luminile ultraviolete germicide sunt eficiente?</w:t>
      </w:r>
    </w:p>
    <w:p w14:paraId="482952BE" w14:textId="1150C1F0" w:rsidR="00972DC6" w:rsidRPr="006D3282" w:rsidRDefault="008E5D1A" w:rsidP="00972DC6">
      <w:pPr>
        <w:pStyle w:val="Body"/>
        <w:rPr>
          <w:lang w:val="it-IT"/>
        </w:rPr>
      </w:pPr>
      <w:r w:rsidRPr="006D3282">
        <w:rPr>
          <w:lang w:val="ro"/>
        </w:rPr>
        <w:t>Scopul studiului ELUCIDAR este de a evalua dacă și cât de eficiente sunt luminile ultraviolete germicide montate în partea superioară a încăperii în reducerea răspândirii COVID-19, a gripei și a altor virusuri respiratorii în unitățile rezidenția</w:t>
      </w:r>
      <w:r w:rsidR="00817057" w:rsidRPr="006D3282">
        <w:rPr>
          <w:lang w:val="ro"/>
        </w:rPr>
        <w:t>le de îngrijire a vârstnicilor.</w:t>
      </w:r>
    </w:p>
    <w:p w14:paraId="74581897" w14:textId="699E85D1" w:rsidR="00972DC6" w:rsidRPr="006D3282" w:rsidRDefault="008E5D1A" w:rsidP="00972DC6">
      <w:pPr>
        <w:pStyle w:val="Body"/>
        <w:rPr>
          <w:lang w:val="it-IT"/>
        </w:rPr>
      </w:pPr>
      <w:r w:rsidRPr="006D3282">
        <w:rPr>
          <w:lang w:val="ro"/>
        </w:rPr>
        <w:lastRenderedPageBreak/>
        <w:t>Rata infecțiilor dintre unitățile de intervenție și cele de control va fi comparată și analizată la</w:t>
      </w:r>
      <w:r w:rsidR="00817057" w:rsidRPr="006D3282">
        <w:rPr>
          <w:lang w:val="ro"/>
        </w:rPr>
        <w:t xml:space="preserve"> sfârșitul perioadei de studiu.</w:t>
      </w:r>
    </w:p>
    <w:p w14:paraId="72B44353" w14:textId="77777777" w:rsidR="00A72FAC" w:rsidRPr="006D3282" w:rsidRDefault="008E5D1A" w:rsidP="00A72FAC">
      <w:pPr>
        <w:pStyle w:val="Heading2"/>
        <w:rPr>
          <w:lang w:val="it-IT"/>
        </w:rPr>
      </w:pPr>
      <w:r w:rsidRPr="006D3282">
        <w:rPr>
          <w:lang w:val="ro"/>
        </w:rPr>
        <w:t>Are studiul aprobare etică?</w:t>
      </w:r>
    </w:p>
    <w:p w14:paraId="0887CBB4" w14:textId="3DAEA9CB" w:rsidR="00A72FAC" w:rsidRPr="006D3282" w:rsidRDefault="008E5D1A" w:rsidP="00A72FAC">
      <w:pPr>
        <w:pStyle w:val="Body"/>
        <w:jc w:val="both"/>
        <w:rPr>
          <w:lang w:val="it-IT"/>
        </w:rPr>
      </w:pPr>
      <w:r w:rsidRPr="006D3282">
        <w:rPr>
          <w:lang w:val="ro"/>
        </w:rPr>
        <w:t>Comitetul de Etică a Cercetării Umane din Departamentului pentru Sănătate a aprobat stu</w:t>
      </w:r>
      <w:r w:rsidR="00817057" w:rsidRPr="006D3282">
        <w:rPr>
          <w:lang w:val="ro"/>
        </w:rPr>
        <w:t>diul ELUCIDAR la 7 martie 2024.</w:t>
      </w:r>
    </w:p>
    <w:p w14:paraId="5C9E784E" w14:textId="5B7496FC" w:rsidR="00A72FAC" w:rsidRPr="006D3282" w:rsidRDefault="008E5D1A" w:rsidP="00A72FAC">
      <w:pPr>
        <w:pStyle w:val="Body"/>
        <w:jc w:val="both"/>
      </w:pPr>
      <w:r w:rsidRPr="006D3282">
        <w:rPr>
          <w:lang w:val="ro"/>
        </w:rPr>
        <w:t xml:space="preserve">Dacă aveți sugestii sau plângeri de natură etică sau legate de </w:t>
      </w:r>
      <w:r w:rsidRPr="006D3282">
        <w:rPr>
          <w:rFonts w:cs="Arial"/>
          <w:color w:val="2A2736"/>
          <w:lang w:val="ro"/>
        </w:rPr>
        <w:t>procesul de evaluare etică, pu</w:t>
      </w:r>
      <w:r w:rsidR="00817057" w:rsidRPr="006D3282">
        <w:rPr>
          <w:rFonts w:cs="Arial"/>
          <w:color w:val="2A2736"/>
          <w:lang w:val="ro"/>
        </w:rPr>
        <w:t>teți contacta direct Comitetul.</w:t>
      </w:r>
    </w:p>
    <w:p w14:paraId="467A1FDA" w14:textId="77777777" w:rsidR="00A72FAC" w:rsidRPr="006D3282" w:rsidRDefault="008E5D1A" w:rsidP="00A72FAC">
      <w:pPr>
        <w:pStyle w:val="Body"/>
        <w:numPr>
          <w:ilvl w:val="0"/>
          <w:numId w:val="40"/>
        </w:numPr>
        <w:jc w:val="both"/>
        <w:rPr>
          <w:rStyle w:val="rpl-linkinner"/>
        </w:rPr>
      </w:pPr>
      <w:r w:rsidRPr="006D3282">
        <w:rPr>
          <w:lang w:val="ro"/>
        </w:rPr>
        <w:t xml:space="preserve">Email: </w:t>
      </w:r>
      <w:hyperlink r:id="rId12" w:history="1">
        <w:r w:rsidRPr="006D3282">
          <w:rPr>
            <w:rStyle w:val="Hyperlink"/>
            <w:rFonts w:cs="Arial"/>
            <w:szCs w:val="21"/>
            <w:lang w:val="ro"/>
          </w:rPr>
          <w:t>research.ethics@health.vic.gov.au</w:t>
        </w:r>
      </w:hyperlink>
    </w:p>
    <w:p w14:paraId="5624CE07" w14:textId="77777777" w:rsidR="00A72FAC" w:rsidRPr="006D3282" w:rsidRDefault="008E5D1A" w:rsidP="00A72FAC">
      <w:pPr>
        <w:pStyle w:val="Body"/>
        <w:numPr>
          <w:ilvl w:val="0"/>
          <w:numId w:val="40"/>
        </w:numPr>
        <w:jc w:val="both"/>
      </w:pPr>
      <w:r w:rsidRPr="006D3282">
        <w:rPr>
          <w:lang w:val="ro"/>
        </w:rPr>
        <w:t>Telefon: 0498 956 722</w:t>
      </w:r>
    </w:p>
    <w:p w14:paraId="5D00C898" w14:textId="77777777" w:rsidR="00191E36" w:rsidRPr="006D3282" w:rsidRDefault="008E5D1A" w:rsidP="00191E36">
      <w:pPr>
        <w:pStyle w:val="Heading2"/>
        <w:rPr>
          <w:lang w:val="it-IT"/>
        </w:rPr>
      </w:pPr>
      <w:r w:rsidRPr="006D3282">
        <w:rPr>
          <w:lang w:val="ro"/>
        </w:rPr>
        <w:t>Ce se va întâmpla la sfârșitul studiului?</w:t>
      </w:r>
    </w:p>
    <w:p w14:paraId="021C5833" w14:textId="77777777" w:rsidR="008A4705" w:rsidRPr="006D3282" w:rsidRDefault="008E5D1A" w:rsidP="008A4705">
      <w:pPr>
        <w:pStyle w:val="Body"/>
        <w:jc w:val="both"/>
        <w:rPr>
          <w:lang w:val="it-IT"/>
        </w:rPr>
      </w:pPr>
      <w:r w:rsidRPr="006D3282">
        <w:rPr>
          <w:lang w:val="ro"/>
        </w:rPr>
        <w:t>La sfârșitul studiului, datele colectate pe parcursul perioadei de evaluare vor fi analizate de experți în cercetare pentru a determina dacă luminile ultraviolete germicide sunt eficiente în reducerea răspândirii COVID-19, a gripei și a altor virusuri respiratorii în instituțiile rezidențiale de îngrijire a vârstnicilor.</w:t>
      </w:r>
    </w:p>
    <w:p w14:paraId="14703C00" w14:textId="61EB5C62" w:rsidR="00A72FAC" w:rsidRPr="006D3282" w:rsidRDefault="008E5D1A" w:rsidP="00331C9B">
      <w:pPr>
        <w:pStyle w:val="Body"/>
        <w:jc w:val="both"/>
        <w:rPr>
          <w:lang w:val="it-IT"/>
        </w:rPr>
      </w:pPr>
      <w:r w:rsidRPr="006D3282">
        <w:rPr>
          <w:lang w:val="ro"/>
        </w:rPr>
        <w:t xml:space="preserve">Rezultatul va fi raportat Departamentului </w:t>
      </w:r>
      <w:r w:rsidR="00817057" w:rsidRPr="006D3282">
        <w:rPr>
          <w:lang w:val="ro"/>
        </w:rPr>
        <w:t xml:space="preserve">pentru Sănătate pentru a ghida </w:t>
      </w:r>
      <w:r w:rsidRPr="006D3282">
        <w:rPr>
          <w:lang w:val="ro"/>
        </w:rPr>
        <w:t>viitoarele recomandări de sănătate publică.</w:t>
      </w:r>
    </w:p>
    <w:p w14:paraId="30BA8A92" w14:textId="77777777" w:rsidR="00A72FAC" w:rsidRPr="006D3282" w:rsidRDefault="008E5D1A" w:rsidP="00A72FAC">
      <w:pPr>
        <w:pStyle w:val="Heading2"/>
        <w:rPr>
          <w:lang w:val="it-IT"/>
        </w:rPr>
      </w:pPr>
      <w:r w:rsidRPr="006D3282">
        <w:rPr>
          <w:lang w:val="ro"/>
        </w:rPr>
        <w:t>Pe cine pot contacta dacă am întrebări?</w:t>
      </w:r>
    </w:p>
    <w:p w14:paraId="7F62C0DA" w14:textId="4C05EBC6" w:rsidR="00B00E3C" w:rsidRPr="006D3282" w:rsidRDefault="008E5D1A" w:rsidP="00A72FAC">
      <w:pPr>
        <w:pStyle w:val="Body"/>
        <w:rPr>
          <w:lang w:val="it-IT"/>
        </w:rPr>
      </w:pPr>
      <w:r w:rsidRPr="006D3282">
        <w:rPr>
          <w:lang w:val="ro"/>
        </w:rPr>
        <w:t>Managerul unității dumneavoastră este cea mai bună persoană de</w:t>
      </w:r>
      <w:r w:rsidR="00817057" w:rsidRPr="006D3282">
        <w:rPr>
          <w:lang w:val="ro"/>
        </w:rPr>
        <w:t xml:space="preserve"> contact în primă instanță.</w:t>
      </w:r>
    </w:p>
    <w:p w14:paraId="0A8D65C8" w14:textId="2D4B6D91" w:rsidR="00A72FAC" w:rsidRPr="006D3282" w:rsidRDefault="008E5D1A" w:rsidP="00A72FAC">
      <w:pPr>
        <w:pStyle w:val="Body"/>
        <w:rPr>
          <w:lang w:val="it-IT"/>
        </w:rPr>
      </w:pPr>
      <w:r w:rsidRPr="006D3282">
        <w:rPr>
          <w:lang w:val="ro"/>
        </w:rPr>
        <w:t>De asemenea, o puteți contacta pe Dr. Michelle Delaire, Cercetător Principal la Departamentul pentru Sănătate, dacă aveți înt</w:t>
      </w:r>
      <w:r w:rsidR="00817057" w:rsidRPr="006D3282">
        <w:rPr>
          <w:lang w:val="ro"/>
        </w:rPr>
        <w:t>rebări despre studiul ELUCIDAR.</w:t>
      </w:r>
    </w:p>
    <w:p w14:paraId="6D86636C" w14:textId="54962667" w:rsidR="00A72FAC" w:rsidRPr="006D3282" w:rsidRDefault="008E5D1A" w:rsidP="00A72FAC">
      <w:pPr>
        <w:pStyle w:val="Body"/>
        <w:numPr>
          <w:ilvl w:val="0"/>
          <w:numId w:val="41"/>
        </w:numPr>
      </w:pPr>
      <w:r w:rsidRPr="006D3282">
        <w:rPr>
          <w:lang w:val="ro"/>
        </w:rPr>
        <w:t xml:space="preserve">Pagină web: </w:t>
      </w:r>
      <w:hyperlink r:id="rId13" w:history="1">
        <w:r w:rsidR="00E07AC4" w:rsidRPr="0065534A">
          <w:rPr>
            <w:rStyle w:val="Hyperlink"/>
            <w:lang w:val="ro"/>
          </w:rPr>
          <w:t>https://www.health.vic.gov.au/germicidal-ultraviolet-light-combatting-airborne-virus-transmission/elucidar-study</w:t>
        </w:r>
      </w:hyperlink>
      <w:r w:rsidR="00E07AC4">
        <w:rPr>
          <w:lang w:val="ro"/>
        </w:rPr>
        <w:t xml:space="preserve"> </w:t>
      </w:r>
    </w:p>
    <w:p w14:paraId="57A12829" w14:textId="77777777" w:rsidR="00A72FAC" w:rsidRPr="006D3282" w:rsidRDefault="008E5D1A" w:rsidP="00A72FAC">
      <w:pPr>
        <w:pStyle w:val="Body"/>
        <w:numPr>
          <w:ilvl w:val="0"/>
          <w:numId w:val="41"/>
        </w:numPr>
      </w:pPr>
      <w:r w:rsidRPr="006D3282">
        <w:rPr>
          <w:lang w:val="ro"/>
        </w:rPr>
        <w:t xml:space="preserve">Email: </w:t>
      </w:r>
      <w:hyperlink r:id="rId14" w:history="1">
        <w:r w:rsidRPr="006D3282">
          <w:rPr>
            <w:rStyle w:val="Hyperlink"/>
            <w:lang w:val="ro"/>
          </w:rPr>
          <w:t>elucidarstudy@health.vic.gov.au</w:t>
        </w:r>
      </w:hyperlink>
      <w:r w:rsidRPr="006D3282">
        <w:rPr>
          <w:lang w:val="ro"/>
        </w:rPr>
        <w:t xml:space="preserve"> </w:t>
      </w:r>
    </w:p>
    <w:p w14:paraId="5C8E8589" w14:textId="77777777" w:rsidR="00A72FAC" w:rsidRPr="006D3282" w:rsidRDefault="008E5D1A" w:rsidP="00A72FAC">
      <w:pPr>
        <w:pStyle w:val="Body"/>
        <w:numPr>
          <w:ilvl w:val="0"/>
          <w:numId w:val="41"/>
        </w:numPr>
      </w:pPr>
      <w:r w:rsidRPr="006D3282">
        <w:rPr>
          <w:lang w:val="ro"/>
        </w:rPr>
        <w:t>Telefon: 1800 519 722</w:t>
      </w:r>
    </w:p>
    <w:p w14:paraId="62A5AE09"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CD6F3" w14:textId="77777777" w:rsidR="00A3494E" w:rsidRDefault="00A3494E">
      <w:pPr>
        <w:spacing w:after="0" w:line="240" w:lineRule="auto"/>
      </w:pPr>
      <w:r>
        <w:separator/>
      </w:r>
    </w:p>
  </w:endnote>
  <w:endnote w:type="continuationSeparator" w:id="0">
    <w:p w14:paraId="2B4CBFF8" w14:textId="77777777" w:rsidR="00A3494E" w:rsidRDefault="00A34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D6197CD2-352B-427F-B00A-B6A9403FCBCA}"/>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2BA0E" w14:textId="3F3FB100" w:rsidR="009C129C" w:rsidRDefault="009C129C">
    <w:pPr>
      <w:pStyle w:val="Footer"/>
    </w:pPr>
    <w:r>
      <w:rPr>
        <w:noProof/>
      </w:rPr>
      <mc:AlternateContent>
        <mc:Choice Requires="wps">
          <w:drawing>
            <wp:anchor distT="0" distB="0" distL="0" distR="0" simplePos="0" relativeHeight="251662336" behindDoc="0" locked="0" layoutInCell="1" allowOverlap="1" wp14:anchorId="09762066" wp14:editId="138542C6">
              <wp:simplePos x="635" y="635"/>
              <wp:positionH relativeFrom="page">
                <wp:align>center</wp:align>
              </wp:positionH>
              <wp:positionV relativeFrom="page">
                <wp:align>bottom</wp:align>
              </wp:positionV>
              <wp:extent cx="443865" cy="443865"/>
              <wp:effectExtent l="0" t="0" r="10160" b="0"/>
              <wp:wrapNone/>
              <wp:docPr id="1243308369"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0073416" w14:textId="4F66045C"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762066"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0073416" w14:textId="4F66045C"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BE41B" w14:textId="39122424" w:rsidR="00E261B3" w:rsidRPr="00F65AA9" w:rsidRDefault="009C129C" w:rsidP="00F84FA0">
    <w:pPr>
      <w:pStyle w:val="Footer"/>
    </w:pPr>
    <w:r>
      <w:rPr>
        <w:noProof/>
        <w:color w:val="2B579A"/>
        <w:lang w:val="en-US" w:bidi="my-MM"/>
      </w:rPr>
      <mc:AlternateContent>
        <mc:Choice Requires="wps">
          <w:drawing>
            <wp:anchor distT="0" distB="0" distL="0" distR="0" simplePos="0" relativeHeight="251663360" behindDoc="0" locked="0" layoutInCell="1" allowOverlap="1" wp14:anchorId="08014B21" wp14:editId="620D47FA">
              <wp:simplePos x="542925" y="9820275"/>
              <wp:positionH relativeFrom="page">
                <wp:align>center</wp:align>
              </wp:positionH>
              <wp:positionV relativeFrom="page">
                <wp:align>bottom</wp:align>
              </wp:positionV>
              <wp:extent cx="443865" cy="443865"/>
              <wp:effectExtent l="0" t="0" r="10160" b="0"/>
              <wp:wrapNone/>
              <wp:docPr id="981023610"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D021C2" w14:textId="0BABDD1B"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8014B21"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0D021C2" w14:textId="0BABDD1B"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56192" behindDoc="1" locked="1" layoutInCell="1" allowOverlap="1" wp14:anchorId="4472E091" wp14:editId="061E04B4">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4144" behindDoc="0" locked="0" layoutInCell="0" allowOverlap="1" wp14:anchorId="48A721B1" wp14:editId="4EC454E6">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6A0CDA" w14:textId="77777777" w:rsidR="00E261B3" w:rsidRPr="00B21F90" w:rsidRDefault="008E5D1A"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8A721B1"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566A0CDA" w14:textId="77777777" w:rsidR="00E261B3" w:rsidRPr="00B21F90" w:rsidRDefault="008E5D1A"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v:textbox>
              <w10:wrap anchorx="page" anchory="page"/>
            </v:shape>
          </w:pict>
        </mc:Fallback>
      </mc:AlternateContent>
    </w:r>
    <w:r w:rsidR="008A4705">
      <w:rPr>
        <w:lang w:val="ro"/>
      </w:rPr>
      <w:t>04 January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F7C3F" w14:textId="713782F9" w:rsidR="00E261B3" w:rsidRDefault="009C129C">
    <w:pPr>
      <w:pStyle w:val="Footer"/>
    </w:pPr>
    <w:r>
      <w:rPr>
        <w:noProof/>
        <w:color w:val="2B579A"/>
        <w:lang w:val="en-US" w:bidi="my-MM"/>
      </w:rPr>
      <mc:AlternateContent>
        <mc:Choice Requires="wps">
          <w:drawing>
            <wp:anchor distT="0" distB="0" distL="0" distR="0" simplePos="0" relativeHeight="251661312" behindDoc="0" locked="0" layoutInCell="1" allowOverlap="1" wp14:anchorId="79A86FE8" wp14:editId="3706B3FE">
              <wp:simplePos x="635" y="635"/>
              <wp:positionH relativeFrom="page">
                <wp:align>center</wp:align>
              </wp:positionH>
              <wp:positionV relativeFrom="page">
                <wp:align>bottom</wp:align>
              </wp:positionV>
              <wp:extent cx="443865" cy="443865"/>
              <wp:effectExtent l="0" t="0" r="10160" b="0"/>
              <wp:wrapNone/>
              <wp:docPr id="100650948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273456A" w14:textId="5B3AD42A"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A86FE8"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273456A" w14:textId="5B3AD42A"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55168" behindDoc="0" locked="0" layoutInCell="0" allowOverlap="1" wp14:anchorId="52A8B700" wp14:editId="2D814AA6">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936322" w14:textId="77777777" w:rsidR="00E261B3" w:rsidRPr="00B21F90" w:rsidRDefault="008E5D1A"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2A8B700"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64936322" w14:textId="77777777" w:rsidR="00E261B3" w:rsidRPr="00B21F90" w:rsidRDefault="008E5D1A"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6E06C" w14:textId="19873217" w:rsidR="009C129C" w:rsidRDefault="009C129C">
    <w:pPr>
      <w:pStyle w:val="Footer"/>
    </w:pPr>
    <w:r>
      <w:rPr>
        <w:noProof/>
      </w:rPr>
      <mc:AlternateContent>
        <mc:Choice Requires="wps">
          <w:drawing>
            <wp:anchor distT="0" distB="0" distL="0" distR="0" simplePos="0" relativeHeight="251665408" behindDoc="0" locked="0" layoutInCell="1" allowOverlap="1" wp14:anchorId="729962DD" wp14:editId="2177A646">
              <wp:simplePos x="635" y="635"/>
              <wp:positionH relativeFrom="page">
                <wp:align>center</wp:align>
              </wp:positionH>
              <wp:positionV relativeFrom="page">
                <wp:align>bottom</wp:align>
              </wp:positionV>
              <wp:extent cx="443865" cy="443865"/>
              <wp:effectExtent l="0" t="0" r="10160" b="0"/>
              <wp:wrapNone/>
              <wp:docPr id="32078416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44A292" w14:textId="321D81F6"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9962DD"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644A292" w14:textId="321D81F6"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E4CDD" w14:textId="5E8B2A4A" w:rsidR="00373890" w:rsidRPr="00F65AA9" w:rsidRDefault="009C129C" w:rsidP="00F84FA0">
    <w:pPr>
      <w:pStyle w:val="Footer"/>
    </w:pPr>
    <w:r>
      <w:rPr>
        <w:noProof/>
        <w:color w:val="2B579A"/>
        <w:lang w:val="en-US" w:bidi="my-MM"/>
      </w:rPr>
      <mc:AlternateContent>
        <mc:Choice Requires="wps">
          <w:drawing>
            <wp:anchor distT="0" distB="0" distL="0" distR="0" simplePos="0" relativeHeight="251666432" behindDoc="0" locked="0" layoutInCell="1" allowOverlap="1" wp14:anchorId="1BE24F0C" wp14:editId="13DB7352">
              <wp:simplePos x="542925" y="9820275"/>
              <wp:positionH relativeFrom="page">
                <wp:align>center</wp:align>
              </wp:positionH>
              <wp:positionV relativeFrom="page">
                <wp:align>bottom</wp:align>
              </wp:positionV>
              <wp:extent cx="443865" cy="443865"/>
              <wp:effectExtent l="0" t="0" r="10160" b="0"/>
              <wp:wrapNone/>
              <wp:docPr id="431464308"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622DDB" w14:textId="3B862837"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E24F0C"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2622DDB" w14:textId="3B862837"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04A6403A" wp14:editId="78FAA90A">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013A26" w14:textId="77777777" w:rsidR="00324C44" w:rsidRPr="00324C44" w:rsidRDefault="008E5D1A" w:rsidP="00324C44">
                          <w:pPr>
                            <w:spacing w:after="0"/>
                            <w:jc w:val="center"/>
                            <w:rPr>
                              <w:rFonts w:ascii="Arial Black" w:hAnsi="Arial Black"/>
                              <w:color w:val="000000"/>
                              <w:sz w:val="20"/>
                            </w:rPr>
                          </w:pPr>
                          <w:r w:rsidRPr="00324C44">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4A6403A"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33013A26" w14:textId="77777777" w:rsidR="00324C44" w:rsidRPr="00324C44" w:rsidRDefault="008E5D1A" w:rsidP="00324C44">
                    <w:pPr>
                      <w:spacing w:after="0"/>
                      <w:jc w:val="center"/>
                      <w:rPr>
                        <w:rFonts w:ascii="Arial Black" w:hAnsi="Arial Black"/>
                        <w:color w:val="000000"/>
                        <w:sz w:val="20"/>
                      </w:rPr>
                    </w:pPr>
                    <w:r w:rsidRPr="00324C44">
                      <w:rPr>
                        <w:rFonts w:ascii="Arial Black" w:hAnsi="Arial Black"/>
                        <w:color w:val="000000"/>
                        <w:sz w:val="20"/>
                        <w:lang w:val="ro"/>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4333D8C6" wp14:editId="370FEC63">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F963DF" w14:textId="77777777" w:rsidR="00B07FF7" w:rsidRPr="00B07FF7" w:rsidRDefault="008E5D1A" w:rsidP="00B07FF7">
                          <w:pPr>
                            <w:spacing w:after="0"/>
                            <w:jc w:val="center"/>
                            <w:rPr>
                              <w:rFonts w:ascii="Arial Black" w:hAnsi="Arial Black"/>
                              <w:color w:val="000000"/>
                              <w:sz w:val="20"/>
                            </w:rPr>
                          </w:pPr>
                          <w:r w:rsidRPr="00B07FF7">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333D8C6"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69F963DF" w14:textId="77777777" w:rsidR="00B07FF7" w:rsidRPr="00B07FF7" w:rsidRDefault="008E5D1A" w:rsidP="00B07FF7">
                    <w:pPr>
                      <w:spacing w:after="0"/>
                      <w:jc w:val="center"/>
                      <w:rPr>
                        <w:rFonts w:ascii="Arial Black" w:hAnsi="Arial Black"/>
                        <w:color w:val="000000"/>
                        <w:sz w:val="20"/>
                      </w:rPr>
                    </w:pPr>
                    <w:r w:rsidRPr="00B07FF7">
                      <w:rPr>
                        <w:rFonts w:ascii="Arial Black" w:hAnsi="Arial Black"/>
                        <w:color w:val="000000"/>
                        <w:sz w:val="20"/>
                        <w:lang w:val="ro"/>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D4710" w14:textId="549CD476" w:rsidR="009C129C" w:rsidRDefault="009C129C">
    <w:pPr>
      <w:pStyle w:val="Footer"/>
    </w:pPr>
    <w:r>
      <w:rPr>
        <w:noProof/>
      </w:rPr>
      <mc:AlternateContent>
        <mc:Choice Requires="wps">
          <w:drawing>
            <wp:anchor distT="0" distB="0" distL="0" distR="0" simplePos="0" relativeHeight="251664384" behindDoc="0" locked="0" layoutInCell="1" allowOverlap="1" wp14:anchorId="1F8FA715" wp14:editId="6626323C">
              <wp:simplePos x="635" y="635"/>
              <wp:positionH relativeFrom="page">
                <wp:align>center</wp:align>
              </wp:positionH>
              <wp:positionV relativeFrom="page">
                <wp:align>bottom</wp:align>
              </wp:positionV>
              <wp:extent cx="443865" cy="443865"/>
              <wp:effectExtent l="0" t="0" r="10160" b="0"/>
              <wp:wrapNone/>
              <wp:docPr id="69447502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05AA83" w14:textId="2C6B235B"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8FA715"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805AA83" w14:textId="2C6B235B" w:rsidR="009C129C" w:rsidRPr="009C129C" w:rsidRDefault="009C129C" w:rsidP="009C129C">
                    <w:pPr>
                      <w:spacing w:after="0"/>
                      <w:rPr>
                        <w:rFonts w:ascii="Arial Black" w:eastAsia="Arial Black" w:hAnsi="Arial Black" w:cs="Arial Black"/>
                        <w:noProof/>
                        <w:color w:val="000000"/>
                        <w:sz w:val="20"/>
                      </w:rPr>
                    </w:pPr>
                    <w:r w:rsidRPr="009C129C">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6EC8D" w14:textId="77777777" w:rsidR="00A3494E" w:rsidRDefault="00A3494E">
      <w:pPr>
        <w:spacing w:after="0" w:line="240" w:lineRule="auto"/>
      </w:pPr>
      <w:r>
        <w:separator/>
      </w:r>
    </w:p>
  </w:footnote>
  <w:footnote w:type="continuationSeparator" w:id="0">
    <w:p w14:paraId="78AEFF0B" w14:textId="77777777" w:rsidR="00A3494E" w:rsidRDefault="00A349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C8CAB" w14:textId="77777777" w:rsidR="00FA39E0" w:rsidRPr="00817057" w:rsidRDefault="008E5D1A" w:rsidP="00FA39E0">
    <w:pPr>
      <w:pStyle w:val="Header"/>
      <w:rPr>
        <w:lang w:val="it-IT"/>
      </w:rPr>
    </w:pPr>
    <w:r w:rsidRPr="00FA39E0">
      <w:rPr>
        <w:lang w:val="ro"/>
      </w:rPr>
      <w:t>Fișă Informativă – Proiectul Lumini Ultraviolete Germicide – Studiul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6E868136">
      <w:start w:val="1"/>
      <w:numFmt w:val="bullet"/>
      <w:lvlText w:val=""/>
      <w:lvlJc w:val="left"/>
      <w:pPr>
        <w:ind w:left="1080" w:hanging="360"/>
      </w:pPr>
      <w:rPr>
        <w:rFonts w:ascii="Symbol" w:hAnsi="Symbol" w:hint="default"/>
      </w:rPr>
    </w:lvl>
    <w:lvl w:ilvl="1" w:tplc="6CFEE90E" w:tentative="1">
      <w:start w:val="1"/>
      <w:numFmt w:val="bullet"/>
      <w:lvlText w:val="o"/>
      <w:lvlJc w:val="left"/>
      <w:pPr>
        <w:ind w:left="1800" w:hanging="360"/>
      </w:pPr>
      <w:rPr>
        <w:rFonts w:ascii="Courier New" w:hAnsi="Courier New" w:cs="Courier New" w:hint="default"/>
      </w:rPr>
    </w:lvl>
    <w:lvl w:ilvl="2" w:tplc="7F043DFE" w:tentative="1">
      <w:start w:val="1"/>
      <w:numFmt w:val="bullet"/>
      <w:lvlText w:val=""/>
      <w:lvlJc w:val="left"/>
      <w:pPr>
        <w:ind w:left="2520" w:hanging="360"/>
      </w:pPr>
      <w:rPr>
        <w:rFonts w:ascii="Wingdings" w:hAnsi="Wingdings" w:hint="default"/>
      </w:rPr>
    </w:lvl>
    <w:lvl w:ilvl="3" w:tplc="B0E49822" w:tentative="1">
      <w:start w:val="1"/>
      <w:numFmt w:val="bullet"/>
      <w:lvlText w:val=""/>
      <w:lvlJc w:val="left"/>
      <w:pPr>
        <w:ind w:left="3240" w:hanging="360"/>
      </w:pPr>
      <w:rPr>
        <w:rFonts w:ascii="Symbol" w:hAnsi="Symbol" w:hint="default"/>
      </w:rPr>
    </w:lvl>
    <w:lvl w:ilvl="4" w:tplc="F4DE7790" w:tentative="1">
      <w:start w:val="1"/>
      <w:numFmt w:val="bullet"/>
      <w:lvlText w:val="o"/>
      <w:lvlJc w:val="left"/>
      <w:pPr>
        <w:ind w:left="3960" w:hanging="360"/>
      </w:pPr>
      <w:rPr>
        <w:rFonts w:ascii="Courier New" w:hAnsi="Courier New" w:cs="Courier New" w:hint="default"/>
      </w:rPr>
    </w:lvl>
    <w:lvl w:ilvl="5" w:tplc="2BA02696" w:tentative="1">
      <w:start w:val="1"/>
      <w:numFmt w:val="bullet"/>
      <w:lvlText w:val=""/>
      <w:lvlJc w:val="left"/>
      <w:pPr>
        <w:ind w:left="4680" w:hanging="360"/>
      </w:pPr>
      <w:rPr>
        <w:rFonts w:ascii="Wingdings" w:hAnsi="Wingdings" w:hint="default"/>
      </w:rPr>
    </w:lvl>
    <w:lvl w:ilvl="6" w:tplc="BC50BA36" w:tentative="1">
      <w:start w:val="1"/>
      <w:numFmt w:val="bullet"/>
      <w:lvlText w:val=""/>
      <w:lvlJc w:val="left"/>
      <w:pPr>
        <w:ind w:left="5400" w:hanging="360"/>
      </w:pPr>
      <w:rPr>
        <w:rFonts w:ascii="Symbol" w:hAnsi="Symbol" w:hint="default"/>
      </w:rPr>
    </w:lvl>
    <w:lvl w:ilvl="7" w:tplc="5FF24C16" w:tentative="1">
      <w:start w:val="1"/>
      <w:numFmt w:val="bullet"/>
      <w:lvlText w:val="o"/>
      <w:lvlJc w:val="left"/>
      <w:pPr>
        <w:ind w:left="6120" w:hanging="360"/>
      </w:pPr>
      <w:rPr>
        <w:rFonts w:ascii="Courier New" w:hAnsi="Courier New" w:cs="Courier New" w:hint="default"/>
      </w:rPr>
    </w:lvl>
    <w:lvl w:ilvl="8" w:tplc="4A0C2D60"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81469F8">
      <w:start w:val="1"/>
      <w:numFmt w:val="decimal"/>
      <w:lvlText w:val="%1."/>
      <w:lvlJc w:val="left"/>
      <w:pPr>
        <w:ind w:left="720" w:hanging="360"/>
      </w:pPr>
    </w:lvl>
    <w:lvl w:ilvl="1" w:tplc="F03E1F88">
      <w:start w:val="1"/>
      <w:numFmt w:val="lowerLetter"/>
      <w:lvlText w:val="%2."/>
      <w:lvlJc w:val="left"/>
      <w:pPr>
        <w:ind w:left="1440" w:hanging="360"/>
      </w:pPr>
    </w:lvl>
    <w:lvl w:ilvl="2" w:tplc="EFFE7B2E" w:tentative="1">
      <w:start w:val="1"/>
      <w:numFmt w:val="lowerRoman"/>
      <w:lvlText w:val="%3."/>
      <w:lvlJc w:val="right"/>
      <w:pPr>
        <w:ind w:left="2160" w:hanging="180"/>
      </w:pPr>
    </w:lvl>
    <w:lvl w:ilvl="3" w:tplc="372CF2BC" w:tentative="1">
      <w:start w:val="1"/>
      <w:numFmt w:val="decimal"/>
      <w:lvlText w:val="%4."/>
      <w:lvlJc w:val="left"/>
      <w:pPr>
        <w:ind w:left="2880" w:hanging="360"/>
      </w:pPr>
    </w:lvl>
    <w:lvl w:ilvl="4" w:tplc="A7F4B692" w:tentative="1">
      <w:start w:val="1"/>
      <w:numFmt w:val="lowerLetter"/>
      <w:lvlText w:val="%5."/>
      <w:lvlJc w:val="left"/>
      <w:pPr>
        <w:ind w:left="3600" w:hanging="360"/>
      </w:pPr>
    </w:lvl>
    <w:lvl w:ilvl="5" w:tplc="7850316C" w:tentative="1">
      <w:start w:val="1"/>
      <w:numFmt w:val="lowerRoman"/>
      <w:lvlText w:val="%6."/>
      <w:lvlJc w:val="right"/>
      <w:pPr>
        <w:ind w:left="4320" w:hanging="180"/>
      </w:pPr>
    </w:lvl>
    <w:lvl w:ilvl="6" w:tplc="852A2E2C" w:tentative="1">
      <w:start w:val="1"/>
      <w:numFmt w:val="decimal"/>
      <w:lvlText w:val="%7."/>
      <w:lvlJc w:val="left"/>
      <w:pPr>
        <w:ind w:left="5040" w:hanging="360"/>
      </w:pPr>
    </w:lvl>
    <w:lvl w:ilvl="7" w:tplc="DDD84C8E" w:tentative="1">
      <w:start w:val="1"/>
      <w:numFmt w:val="lowerLetter"/>
      <w:lvlText w:val="%8."/>
      <w:lvlJc w:val="left"/>
      <w:pPr>
        <w:ind w:left="5760" w:hanging="360"/>
      </w:pPr>
    </w:lvl>
    <w:lvl w:ilvl="8" w:tplc="426C9598"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BCE057FC">
      <w:start w:val="1"/>
      <w:numFmt w:val="bullet"/>
      <w:lvlText w:val=""/>
      <w:lvlJc w:val="left"/>
      <w:pPr>
        <w:ind w:left="720" w:hanging="360"/>
      </w:pPr>
      <w:rPr>
        <w:rFonts w:ascii="Symbol" w:hAnsi="Symbol" w:hint="default"/>
      </w:rPr>
    </w:lvl>
    <w:lvl w:ilvl="1" w:tplc="EBD85542" w:tentative="1">
      <w:start w:val="1"/>
      <w:numFmt w:val="bullet"/>
      <w:lvlText w:val="o"/>
      <w:lvlJc w:val="left"/>
      <w:pPr>
        <w:ind w:left="1440" w:hanging="360"/>
      </w:pPr>
      <w:rPr>
        <w:rFonts w:ascii="Courier New" w:hAnsi="Courier New" w:cs="Courier New" w:hint="default"/>
      </w:rPr>
    </w:lvl>
    <w:lvl w:ilvl="2" w:tplc="27B22BA2" w:tentative="1">
      <w:start w:val="1"/>
      <w:numFmt w:val="bullet"/>
      <w:lvlText w:val=""/>
      <w:lvlJc w:val="left"/>
      <w:pPr>
        <w:ind w:left="2160" w:hanging="360"/>
      </w:pPr>
      <w:rPr>
        <w:rFonts w:ascii="Wingdings" w:hAnsi="Wingdings" w:hint="default"/>
      </w:rPr>
    </w:lvl>
    <w:lvl w:ilvl="3" w:tplc="3190D29A" w:tentative="1">
      <w:start w:val="1"/>
      <w:numFmt w:val="bullet"/>
      <w:lvlText w:val=""/>
      <w:lvlJc w:val="left"/>
      <w:pPr>
        <w:ind w:left="2880" w:hanging="360"/>
      </w:pPr>
      <w:rPr>
        <w:rFonts w:ascii="Symbol" w:hAnsi="Symbol" w:hint="default"/>
      </w:rPr>
    </w:lvl>
    <w:lvl w:ilvl="4" w:tplc="019E8432" w:tentative="1">
      <w:start w:val="1"/>
      <w:numFmt w:val="bullet"/>
      <w:lvlText w:val="o"/>
      <w:lvlJc w:val="left"/>
      <w:pPr>
        <w:ind w:left="3600" w:hanging="360"/>
      </w:pPr>
      <w:rPr>
        <w:rFonts w:ascii="Courier New" w:hAnsi="Courier New" w:cs="Courier New" w:hint="default"/>
      </w:rPr>
    </w:lvl>
    <w:lvl w:ilvl="5" w:tplc="F568535E" w:tentative="1">
      <w:start w:val="1"/>
      <w:numFmt w:val="bullet"/>
      <w:lvlText w:val=""/>
      <w:lvlJc w:val="left"/>
      <w:pPr>
        <w:ind w:left="4320" w:hanging="360"/>
      </w:pPr>
      <w:rPr>
        <w:rFonts w:ascii="Wingdings" w:hAnsi="Wingdings" w:hint="default"/>
      </w:rPr>
    </w:lvl>
    <w:lvl w:ilvl="6" w:tplc="B8A4EFD4" w:tentative="1">
      <w:start w:val="1"/>
      <w:numFmt w:val="bullet"/>
      <w:lvlText w:val=""/>
      <w:lvlJc w:val="left"/>
      <w:pPr>
        <w:ind w:left="5040" w:hanging="360"/>
      </w:pPr>
      <w:rPr>
        <w:rFonts w:ascii="Symbol" w:hAnsi="Symbol" w:hint="default"/>
      </w:rPr>
    </w:lvl>
    <w:lvl w:ilvl="7" w:tplc="32F41DE0" w:tentative="1">
      <w:start w:val="1"/>
      <w:numFmt w:val="bullet"/>
      <w:lvlText w:val="o"/>
      <w:lvlJc w:val="left"/>
      <w:pPr>
        <w:ind w:left="5760" w:hanging="360"/>
      </w:pPr>
      <w:rPr>
        <w:rFonts w:ascii="Courier New" w:hAnsi="Courier New" w:cs="Courier New" w:hint="default"/>
      </w:rPr>
    </w:lvl>
    <w:lvl w:ilvl="8" w:tplc="845A0FF8"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5CD4C3EC">
      <w:start w:val="1"/>
      <w:numFmt w:val="bullet"/>
      <w:lvlText w:val=""/>
      <w:lvlJc w:val="left"/>
      <w:pPr>
        <w:ind w:left="720" w:hanging="360"/>
      </w:pPr>
      <w:rPr>
        <w:rFonts w:ascii="Symbol" w:hAnsi="Symbol" w:hint="default"/>
      </w:rPr>
    </w:lvl>
    <w:lvl w:ilvl="1" w:tplc="E9D8AF1E" w:tentative="1">
      <w:start w:val="1"/>
      <w:numFmt w:val="bullet"/>
      <w:lvlText w:val="o"/>
      <w:lvlJc w:val="left"/>
      <w:pPr>
        <w:ind w:left="1440" w:hanging="360"/>
      </w:pPr>
      <w:rPr>
        <w:rFonts w:ascii="Courier New" w:hAnsi="Courier New" w:cs="Courier New" w:hint="default"/>
      </w:rPr>
    </w:lvl>
    <w:lvl w:ilvl="2" w:tplc="B8344388" w:tentative="1">
      <w:start w:val="1"/>
      <w:numFmt w:val="bullet"/>
      <w:lvlText w:val=""/>
      <w:lvlJc w:val="left"/>
      <w:pPr>
        <w:ind w:left="2160" w:hanging="360"/>
      </w:pPr>
      <w:rPr>
        <w:rFonts w:ascii="Wingdings" w:hAnsi="Wingdings" w:hint="default"/>
      </w:rPr>
    </w:lvl>
    <w:lvl w:ilvl="3" w:tplc="390850E4" w:tentative="1">
      <w:start w:val="1"/>
      <w:numFmt w:val="bullet"/>
      <w:lvlText w:val=""/>
      <w:lvlJc w:val="left"/>
      <w:pPr>
        <w:ind w:left="2880" w:hanging="360"/>
      </w:pPr>
      <w:rPr>
        <w:rFonts w:ascii="Symbol" w:hAnsi="Symbol" w:hint="default"/>
      </w:rPr>
    </w:lvl>
    <w:lvl w:ilvl="4" w:tplc="935CCAB2" w:tentative="1">
      <w:start w:val="1"/>
      <w:numFmt w:val="bullet"/>
      <w:lvlText w:val="o"/>
      <w:lvlJc w:val="left"/>
      <w:pPr>
        <w:ind w:left="3600" w:hanging="360"/>
      </w:pPr>
      <w:rPr>
        <w:rFonts w:ascii="Courier New" w:hAnsi="Courier New" w:cs="Courier New" w:hint="default"/>
      </w:rPr>
    </w:lvl>
    <w:lvl w:ilvl="5" w:tplc="89A87304" w:tentative="1">
      <w:start w:val="1"/>
      <w:numFmt w:val="bullet"/>
      <w:lvlText w:val=""/>
      <w:lvlJc w:val="left"/>
      <w:pPr>
        <w:ind w:left="4320" w:hanging="360"/>
      </w:pPr>
      <w:rPr>
        <w:rFonts w:ascii="Wingdings" w:hAnsi="Wingdings" w:hint="default"/>
      </w:rPr>
    </w:lvl>
    <w:lvl w:ilvl="6" w:tplc="D7E270A6" w:tentative="1">
      <w:start w:val="1"/>
      <w:numFmt w:val="bullet"/>
      <w:lvlText w:val=""/>
      <w:lvlJc w:val="left"/>
      <w:pPr>
        <w:ind w:left="5040" w:hanging="360"/>
      </w:pPr>
      <w:rPr>
        <w:rFonts w:ascii="Symbol" w:hAnsi="Symbol" w:hint="default"/>
      </w:rPr>
    </w:lvl>
    <w:lvl w:ilvl="7" w:tplc="08FAC144" w:tentative="1">
      <w:start w:val="1"/>
      <w:numFmt w:val="bullet"/>
      <w:lvlText w:val="o"/>
      <w:lvlJc w:val="left"/>
      <w:pPr>
        <w:ind w:left="5760" w:hanging="360"/>
      </w:pPr>
      <w:rPr>
        <w:rFonts w:ascii="Courier New" w:hAnsi="Courier New" w:cs="Courier New" w:hint="default"/>
      </w:rPr>
    </w:lvl>
    <w:lvl w:ilvl="8" w:tplc="EFE81E70"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7A4E6328">
      <w:start w:val="1"/>
      <w:numFmt w:val="bullet"/>
      <w:lvlText w:val=""/>
      <w:lvlJc w:val="left"/>
      <w:pPr>
        <w:ind w:left="720" w:hanging="360"/>
      </w:pPr>
      <w:rPr>
        <w:rFonts w:ascii="Symbol" w:hAnsi="Symbol" w:hint="default"/>
      </w:rPr>
    </w:lvl>
    <w:lvl w:ilvl="1" w:tplc="78F25058" w:tentative="1">
      <w:start w:val="1"/>
      <w:numFmt w:val="bullet"/>
      <w:lvlText w:val="o"/>
      <w:lvlJc w:val="left"/>
      <w:pPr>
        <w:ind w:left="1440" w:hanging="360"/>
      </w:pPr>
      <w:rPr>
        <w:rFonts w:ascii="Courier New" w:hAnsi="Courier New" w:cs="Courier New" w:hint="default"/>
      </w:rPr>
    </w:lvl>
    <w:lvl w:ilvl="2" w:tplc="9D461218" w:tentative="1">
      <w:start w:val="1"/>
      <w:numFmt w:val="bullet"/>
      <w:lvlText w:val=""/>
      <w:lvlJc w:val="left"/>
      <w:pPr>
        <w:ind w:left="2160" w:hanging="360"/>
      </w:pPr>
      <w:rPr>
        <w:rFonts w:ascii="Wingdings" w:hAnsi="Wingdings" w:hint="default"/>
      </w:rPr>
    </w:lvl>
    <w:lvl w:ilvl="3" w:tplc="63D45CB6" w:tentative="1">
      <w:start w:val="1"/>
      <w:numFmt w:val="bullet"/>
      <w:lvlText w:val=""/>
      <w:lvlJc w:val="left"/>
      <w:pPr>
        <w:ind w:left="2880" w:hanging="360"/>
      </w:pPr>
      <w:rPr>
        <w:rFonts w:ascii="Symbol" w:hAnsi="Symbol" w:hint="default"/>
      </w:rPr>
    </w:lvl>
    <w:lvl w:ilvl="4" w:tplc="1176181A" w:tentative="1">
      <w:start w:val="1"/>
      <w:numFmt w:val="bullet"/>
      <w:lvlText w:val="o"/>
      <w:lvlJc w:val="left"/>
      <w:pPr>
        <w:ind w:left="3600" w:hanging="360"/>
      </w:pPr>
      <w:rPr>
        <w:rFonts w:ascii="Courier New" w:hAnsi="Courier New" w:cs="Courier New" w:hint="default"/>
      </w:rPr>
    </w:lvl>
    <w:lvl w:ilvl="5" w:tplc="1C16E3C4" w:tentative="1">
      <w:start w:val="1"/>
      <w:numFmt w:val="bullet"/>
      <w:lvlText w:val=""/>
      <w:lvlJc w:val="left"/>
      <w:pPr>
        <w:ind w:left="4320" w:hanging="360"/>
      </w:pPr>
      <w:rPr>
        <w:rFonts w:ascii="Wingdings" w:hAnsi="Wingdings" w:hint="default"/>
      </w:rPr>
    </w:lvl>
    <w:lvl w:ilvl="6" w:tplc="6F2EC802" w:tentative="1">
      <w:start w:val="1"/>
      <w:numFmt w:val="bullet"/>
      <w:lvlText w:val=""/>
      <w:lvlJc w:val="left"/>
      <w:pPr>
        <w:ind w:left="5040" w:hanging="360"/>
      </w:pPr>
      <w:rPr>
        <w:rFonts w:ascii="Symbol" w:hAnsi="Symbol" w:hint="default"/>
      </w:rPr>
    </w:lvl>
    <w:lvl w:ilvl="7" w:tplc="6EE81418" w:tentative="1">
      <w:start w:val="1"/>
      <w:numFmt w:val="bullet"/>
      <w:lvlText w:val="o"/>
      <w:lvlJc w:val="left"/>
      <w:pPr>
        <w:ind w:left="5760" w:hanging="360"/>
      </w:pPr>
      <w:rPr>
        <w:rFonts w:ascii="Courier New" w:hAnsi="Courier New" w:cs="Courier New" w:hint="default"/>
      </w:rPr>
    </w:lvl>
    <w:lvl w:ilvl="8" w:tplc="1B5C0018"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6C707BA8">
      <w:start w:val="1"/>
      <w:numFmt w:val="bullet"/>
      <w:lvlText w:val=""/>
      <w:lvlJc w:val="left"/>
      <w:pPr>
        <w:ind w:left="720" w:hanging="360"/>
      </w:pPr>
      <w:rPr>
        <w:rFonts w:ascii="Symbol" w:hAnsi="Symbol" w:hint="default"/>
      </w:rPr>
    </w:lvl>
    <w:lvl w:ilvl="1" w:tplc="58425C96" w:tentative="1">
      <w:start w:val="1"/>
      <w:numFmt w:val="bullet"/>
      <w:lvlText w:val="o"/>
      <w:lvlJc w:val="left"/>
      <w:pPr>
        <w:ind w:left="1440" w:hanging="360"/>
      </w:pPr>
      <w:rPr>
        <w:rFonts w:ascii="Courier New" w:hAnsi="Courier New" w:cs="Courier New" w:hint="default"/>
      </w:rPr>
    </w:lvl>
    <w:lvl w:ilvl="2" w:tplc="3B7EBE86" w:tentative="1">
      <w:start w:val="1"/>
      <w:numFmt w:val="bullet"/>
      <w:lvlText w:val=""/>
      <w:lvlJc w:val="left"/>
      <w:pPr>
        <w:ind w:left="2160" w:hanging="360"/>
      </w:pPr>
      <w:rPr>
        <w:rFonts w:ascii="Wingdings" w:hAnsi="Wingdings" w:hint="default"/>
      </w:rPr>
    </w:lvl>
    <w:lvl w:ilvl="3" w:tplc="8E1C6558" w:tentative="1">
      <w:start w:val="1"/>
      <w:numFmt w:val="bullet"/>
      <w:lvlText w:val=""/>
      <w:lvlJc w:val="left"/>
      <w:pPr>
        <w:ind w:left="2880" w:hanging="360"/>
      </w:pPr>
      <w:rPr>
        <w:rFonts w:ascii="Symbol" w:hAnsi="Symbol" w:hint="default"/>
      </w:rPr>
    </w:lvl>
    <w:lvl w:ilvl="4" w:tplc="4F26BB22" w:tentative="1">
      <w:start w:val="1"/>
      <w:numFmt w:val="bullet"/>
      <w:lvlText w:val="o"/>
      <w:lvlJc w:val="left"/>
      <w:pPr>
        <w:ind w:left="3600" w:hanging="360"/>
      </w:pPr>
      <w:rPr>
        <w:rFonts w:ascii="Courier New" w:hAnsi="Courier New" w:cs="Courier New" w:hint="default"/>
      </w:rPr>
    </w:lvl>
    <w:lvl w:ilvl="5" w:tplc="85D4A2BA" w:tentative="1">
      <w:start w:val="1"/>
      <w:numFmt w:val="bullet"/>
      <w:lvlText w:val=""/>
      <w:lvlJc w:val="left"/>
      <w:pPr>
        <w:ind w:left="4320" w:hanging="360"/>
      </w:pPr>
      <w:rPr>
        <w:rFonts w:ascii="Wingdings" w:hAnsi="Wingdings" w:hint="default"/>
      </w:rPr>
    </w:lvl>
    <w:lvl w:ilvl="6" w:tplc="3FC02F94" w:tentative="1">
      <w:start w:val="1"/>
      <w:numFmt w:val="bullet"/>
      <w:lvlText w:val=""/>
      <w:lvlJc w:val="left"/>
      <w:pPr>
        <w:ind w:left="5040" w:hanging="360"/>
      </w:pPr>
      <w:rPr>
        <w:rFonts w:ascii="Symbol" w:hAnsi="Symbol" w:hint="default"/>
      </w:rPr>
    </w:lvl>
    <w:lvl w:ilvl="7" w:tplc="CADAADD8" w:tentative="1">
      <w:start w:val="1"/>
      <w:numFmt w:val="bullet"/>
      <w:lvlText w:val="o"/>
      <w:lvlJc w:val="left"/>
      <w:pPr>
        <w:ind w:left="5760" w:hanging="360"/>
      </w:pPr>
      <w:rPr>
        <w:rFonts w:ascii="Courier New" w:hAnsi="Courier New" w:cs="Courier New" w:hint="default"/>
      </w:rPr>
    </w:lvl>
    <w:lvl w:ilvl="8" w:tplc="CEB6BFCC"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E11C8A96">
      <w:start w:val="1"/>
      <w:numFmt w:val="bullet"/>
      <w:lvlText w:val=""/>
      <w:lvlJc w:val="left"/>
      <w:pPr>
        <w:ind w:left="720" w:hanging="360"/>
      </w:pPr>
      <w:rPr>
        <w:rFonts w:ascii="Symbol" w:hAnsi="Symbol" w:hint="default"/>
      </w:rPr>
    </w:lvl>
    <w:lvl w:ilvl="1" w:tplc="286E54E2" w:tentative="1">
      <w:start w:val="1"/>
      <w:numFmt w:val="bullet"/>
      <w:lvlText w:val="o"/>
      <w:lvlJc w:val="left"/>
      <w:pPr>
        <w:ind w:left="1440" w:hanging="360"/>
      </w:pPr>
      <w:rPr>
        <w:rFonts w:ascii="Courier New" w:hAnsi="Courier New" w:cs="Courier New" w:hint="default"/>
      </w:rPr>
    </w:lvl>
    <w:lvl w:ilvl="2" w:tplc="E4D44F66" w:tentative="1">
      <w:start w:val="1"/>
      <w:numFmt w:val="bullet"/>
      <w:lvlText w:val=""/>
      <w:lvlJc w:val="left"/>
      <w:pPr>
        <w:ind w:left="2160" w:hanging="360"/>
      </w:pPr>
      <w:rPr>
        <w:rFonts w:ascii="Wingdings" w:hAnsi="Wingdings" w:hint="default"/>
      </w:rPr>
    </w:lvl>
    <w:lvl w:ilvl="3" w:tplc="51FEFA9A" w:tentative="1">
      <w:start w:val="1"/>
      <w:numFmt w:val="bullet"/>
      <w:lvlText w:val=""/>
      <w:lvlJc w:val="left"/>
      <w:pPr>
        <w:ind w:left="2880" w:hanging="360"/>
      </w:pPr>
      <w:rPr>
        <w:rFonts w:ascii="Symbol" w:hAnsi="Symbol" w:hint="default"/>
      </w:rPr>
    </w:lvl>
    <w:lvl w:ilvl="4" w:tplc="953A372A" w:tentative="1">
      <w:start w:val="1"/>
      <w:numFmt w:val="bullet"/>
      <w:lvlText w:val="o"/>
      <w:lvlJc w:val="left"/>
      <w:pPr>
        <w:ind w:left="3600" w:hanging="360"/>
      </w:pPr>
      <w:rPr>
        <w:rFonts w:ascii="Courier New" w:hAnsi="Courier New" w:cs="Courier New" w:hint="default"/>
      </w:rPr>
    </w:lvl>
    <w:lvl w:ilvl="5" w:tplc="9A7AD5F2" w:tentative="1">
      <w:start w:val="1"/>
      <w:numFmt w:val="bullet"/>
      <w:lvlText w:val=""/>
      <w:lvlJc w:val="left"/>
      <w:pPr>
        <w:ind w:left="4320" w:hanging="360"/>
      </w:pPr>
      <w:rPr>
        <w:rFonts w:ascii="Wingdings" w:hAnsi="Wingdings" w:hint="default"/>
      </w:rPr>
    </w:lvl>
    <w:lvl w:ilvl="6" w:tplc="4D7AAF54" w:tentative="1">
      <w:start w:val="1"/>
      <w:numFmt w:val="bullet"/>
      <w:lvlText w:val=""/>
      <w:lvlJc w:val="left"/>
      <w:pPr>
        <w:ind w:left="5040" w:hanging="360"/>
      </w:pPr>
      <w:rPr>
        <w:rFonts w:ascii="Symbol" w:hAnsi="Symbol" w:hint="default"/>
      </w:rPr>
    </w:lvl>
    <w:lvl w:ilvl="7" w:tplc="CCCE9EF4" w:tentative="1">
      <w:start w:val="1"/>
      <w:numFmt w:val="bullet"/>
      <w:lvlText w:val="o"/>
      <w:lvlJc w:val="left"/>
      <w:pPr>
        <w:ind w:left="5760" w:hanging="360"/>
      </w:pPr>
      <w:rPr>
        <w:rFonts w:ascii="Courier New" w:hAnsi="Courier New" w:cs="Courier New" w:hint="default"/>
      </w:rPr>
    </w:lvl>
    <w:lvl w:ilvl="8" w:tplc="6676473A"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096A7802">
      <w:start w:val="1"/>
      <w:numFmt w:val="bullet"/>
      <w:lvlText w:val=""/>
      <w:lvlJc w:val="left"/>
      <w:pPr>
        <w:ind w:left="1440" w:hanging="360"/>
      </w:pPr>
      <w:rPr>
        <w:rFonts w:ascii="Symbol" w:hAnsi="Symbol" w:hint="default"/>
      </w:rPr>
    </w:lvl>
    <w:lvl w:ilvl="1" w:tplc="5370652A" w:tentative="1">
      <w:start w:val="1"/>
      <w:numFmt w:val="bullet"/>
      <w:lvlText w:val="o"/>
      <w:lvlJc w:val="left"/>
      <w:pPr>
        <w:ind w:left="2160" w:hanging="360"/>
      </w:pPr>
      <w:rPr>
        <w:rFonts w:ascii="Courier New" w:hAnsi="Courier New" w:cs="Courier New" w:hint="default"/>
      </w:rPr>
    </w:lvl>
    <w:lvl w:ilvl="2" w:tplc="9BD84A70" w:tentative="1">
      <w:start w:val="1"/>
      <w:numFmt w:val="bullet"/>
      <w:lvlText w:val=""/>
      <w:lvlJc w:val="left"/>
      <w:pPr>
        <w:ind w:left="2880" w:hanging="360"/>
      </w:pPr>
      <w:rPr>
        <w:rFonts w:ascii="Wingdings" w:hAnsi="Wingdings" w:hint="default"/>
      </w:rPr>
    </w:lvl>
    <w:lvl w:ilvl="3" w:tplc="003EC1D2" w:tentative="1">
      <w:start w:val="1"/>
      <w:numFmt w:val="bullet"/>
      <w:lvlText w:val=""/>
      <w:lvlJc w:val="left"/>
      <w:pPr>
        <w:ind w:left="3600" w:hanging="360"/>
      </w:pPr>
      <w:rPr>
        <w:rFonts w:ascii="Symbol" w:hAnsi="Symbol" w:hint="default"/>
      </w:rPr>
    </w:lvl>
    <w:lvl w:ilvl="4" w:tplc="4176A0B8" w:tentative="1">
      <w:start w:val="1"/>
      <w:numFmt w:val="bullet"/>
      <w:lvlText w:val="o"/>
      <w:lvlJc w:val="left"/>
      <w:pPr>
        <w:ind w:left="4320" w:hanging="360"/>
      </w:pPr>
      <w:rPr>
        <w:rFonts w:ascii="Courier New" w:hAnsi="Courier New" w:cs="Courier New" w:hint="default"/>
      </w:rPr>
    </w:lvl>
    <w:lvl w:ilvl="5" w:tplc="366E9B06" w:tentative="1">
      <w:start w:val="1"/>
      <w:numFmt w:val="bullet"/>
      <w:lvlText w:val=""/>
      <w:lvlJc w:val="left"/>
      <w:pPr>
        <w:ind w:left="5040" w:hanging="360"/>
      </w:pPr>
      <w:rPr>
        <w:rFonts w:ascii="Wingdings" w:hAnsi="Wingdings" w:hint="default"/>
      </w:rPr>
    </w:lvl>
    <w:lvl w:ilvl="6" w:tplc="CB8E8180" w:tentative="1">
      <w:start w:val="1"/>
      <w:numFmt w:val="bullet"/>
      <w:lvlText w:val=""/>
      <w:lvlJc w:val="left"/>
      <w:pPr>
        <w:ind w:left="5760" w:hanging="360"/>
      </w:pPr>
      <w:rPr>
        <w:rFonts w:ascii="Symbol" w:hAnsi="Symbol" w:hint="default"/>
      </w:rPr>
    </w:lvl>
    <w:lvl w:ilvl="7" w:tplc="97DEB424" w:tentative="1">
      <w:start w:val="1"/>
      <w:numFmt w:val="bullet"/>
      <w:lvlText w:val="o"/>
      <w:lvlJc w:val="left"/>
      <w:pPr>
        <w:ind w:left="6480" w:hanging="360"/>
      </w:pPr>
      <w:rPr>
        <w:rFonts w:ascii="Courier New" w:hAnsi="Courier New" w:cs="Courier New" w:hint="default"/>
      </w:rPr>
    </w:lvl>
    <w:lvl w:ilvl="8" w:tplc="62D869AC" w:tentative="1">
      <w:start w:val="1"/>
      <w:numFmt w:val="bullet"/>
      <w:lvlText w:val=""/>
      <w:lvlJc w:val="left"/>
      <w:pPr>
        <w:ind w:left="7200" w:hanging="360"/>
      </w:pPr>
      <w:rPr>
        <w:rFonts w:ascii="Wingdings" w:hAnsi="Wingdings" w:hint="default"/>
      </w:rPr>
    </w:lvl>
  </w:abstractNum>
  <w:num w:numId="1" w16cid:durableId="1139613969">
    <w:abstractNumId w:val="10"/>
  </w:num>
  <w:num w:numId="2" w16cid:durableId="1002124356">
    <w:abstractNumId w:val="18"/>
  </w:num>
  <w:num w:numId="3" w16cid:durableId="3007669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4305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781469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133558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8029551">
    <w:abstractNumId w:val="23"/>
  </w:num>
  <w:num w:numId="8" w16cid:durableId="1655991484">
    <w:abstractNumId w:val="17"/>
  </w:num>
  <w:num w:numId="9" w16cid:durableId="765423216">
    <w:abstractNumId w:val="22"/>
  </w:num>
  <w:num w:numId="10" w16cid:durableId="209512699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8041987">
    <w:abstractNumId w:val="24"/>
  </w:num>
  <w:num w:numId="12" w16cid:durableId="17802928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9656559">
    <w:abstractNumId w:val="19"/>
  </w:num>
  <w:num w:numId="14" w16cid:durableId="1696153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8913349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5517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8691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1953274">
    <w:abstractNumId w:val="26"/>
  </w:num>
  <w:num w:numId="19" w16cid:durableId="15235199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50134492">
    <w:abstractNumId w:val="14"/>
  </w:num>
  <w:num w:numId="21" w16cid:durableId="926765541">
    <w:abstractNumId w:val="12"/>
  </w:num>
  <w:num w:numId="22" w16cid:durableId="1538615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24952202">
    <w:abstractNumId w:val="15"/>
  </w:num>
  <w:num w:numId="24" w16cid:durableId="39323924">
    <w:abstractNumId w:val="27"/>
  </w:num>
  <w:num w:numId="25" w16cid:durableId="689993399">
    <w:abstractNumId w:val="25"/>
  </w:num>
  <w:num w:numId="26" w16cid:durableId="619458125">
    <w:abstractNumId w:val="21"/>
  </w:num>
  <w:num w:numId="27" w16cid:durableId="957957650">
    <w:abstractNumId w:val="11"/>
  </w:num>
  <w:num w:numId="28" w16cid:durableId="1648630975">
    <w:abstractNumId w:val="28"/>
  </w:num>
  <w:num w:numId="29" w16cid:durableId="179659147">
    <w:abstractNumId w:val="9"/>
  </w:num>
  <w:num w:numId="30" w16cid:durableId="779759335">
    <w:abstractNumId w:val="7"/>
  </w:num>
  <w:num w:numId="31" w16cid:durableId="1423263072">
    <w:abstractNumId w:val="6"/>
  </w:num>
  <w:num w:numId="32" w16cid:durableId="1385636993">
    <w:abstractNumId w:val="5"/>
  </w:num>
  <w:num w:numId="33" w16cid:durableId="2114594490">
    <w:abstractNumId w:val="4"/>
  </w:num>
  <w:num w:numId="34" w16cid:durableId="984045650">
    <w:abstractNumId w:val="8"/>
  </w:num>
  <w:num w:numId="35" w16cid:durableId="1897012287">
    <w:abstractNumId w:val="3"/>
  </w:num>
  <w:num w:numId="36" w16cid:durableId="688986520">
    <w:abstractNumId w:val="2"/>
  </w:num>
  <w:num w:numId="37" w16cid:durableId="1180581448">
    <w:abstractNumId w:val="1"/>
  </w:num>
  <w:num w:numId="38" w16cid:durableId="542061464">
    <w:abstractNumId w:val="0"/>
  </w:num>
  <w:num w:numId="39" w16cid:durableId="6467095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76100126">
    <w:abstractNumId w:val="20"/>
  </w:num>
  <w:num w:numId="41" w16cid:durableId="1794902704">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266D"/>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3C1A"/>
    <w:rsid w:val="0021546F"/>
    <w:rsid w:val="00215C2F"/>
    <w:rsid w:val="00216C03"/>
    <w:rsid w:val="00220C04"/>
    <w:rsid w:val="0022278D"/>
    <w:rsid w:val="0022701F"/>
    <w:rsid w:val="00227867"/>
    <w:rsid w:val="00227C68"/>
    <w:rsid w:val="002333F5"/>
    <w:rsid w:val="00233724"/>
    <w:rsid w:val="00234748"/>
    <w:rsid w:val="002365B4"/>
    <w:rsid w:val="002412B5"/>
    <w:rsid w:val="002432E1"/>
    <w:rsid w:val="0024351D"/>
    <w:rsid w:val="00246207"/>
    <w:rsid w:val="00246C5E"/>
    <w:rsid w:val="00250296"/>
    <w:rsid w:val="00250960"/>
    <w:rsid w:val="00251343"/>
    <w:rsid w:val="002536A4"/>
    <w:rsid w:val="00254F58"/>
    <w:rsid w:val="0025758A"/>
    <w:rsid w:val="00257BB6"/>
    <w:rsid w:val="00261A10"/>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AE0"/>
    <w:rsid w:val="003F2B20"/>
    <w:rsid w:val="003F3289"/>
    <w:rsid w:val="003F5CB9"/>
    <w:rsid w:val="004001E2"/>
    <w:rsid w:val="004013C7"/>
    <w:rsid w:val="00401FCF"/>
    <w:rsid w:val="0040248F"/>
    <w:rsid w:val="00404D37"/>
    <w:rsid w:val="00406285"/>
    <w:rsid w:val="00407D0D"/>
    <w:rsid w:val="004112C6"/>
    <w:rsid w:val="00411379"/>
    <w:rsid w:val="00411C0F"/>
    <w:rsid w:val="00413455"/>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06FE"/>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D0F16"/>
    <w:rsid w:val="006D1305"/>
    <w:rsid w:val="006D2A3F"/>
    <w:rsid w:val="006D2F2D"/>
    <w:rsid w:val="006D2FBC"/>
    <w:rsid w:val="006D3282"/>
    <w:rsid w:val="006D5B93"/>
    <w:rsid w:val="006D7A35"/>
    <w:rsid w:val="006E0541"/>
    <w:rsid w:val="006E138B"/>
    <w:rsid w:val="006E3668"/>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17057"/>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5D1A"/>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129C"/>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3494E"/>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04BA"/>
    <w:rsid w:val="00AC274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24A"/>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2989"/>
    <w:rsid w:val="00C33388"/>
    <w:rsid w:val="00C33441"/>
    <w:rsid w:val="00C34D8D"/>
    <w:rsid w:val="00C35484"/>
    <w:rsid w:val="00C4173A"/>
    <w:rsid w:val="00C50645"/>
    <w:rsid w:val="00C50DED"/>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1850"/>
    <w:rsid w:val="00E03355"/>
    <w:rsid w:val="00E06B75"/>
    <w:rsid w:val="00E07AC4"/>
    <w:rsid w:val="00E10E34"/>
    <w:rsid w:val="00E11332"/>
    <w:rsid w:val="00E11352"/>
    <w:rsid w:val="00E14428"/>
    <w:rsid w:val="00E1500F"/>
    <w:rsid w:val="00E170DC"/>
    <w:rsid w:val="00E17546"/>
    <w:rsid w:val="00E210B5"/>
    <w:rsid w:val="00E261B3"/>
    <w:rsid w:val="00E26818"/>
    <w:rsid w:val="00E27FFC"/>
    <w:rsid w:val="00E30B15"/>
    <w:rsid w:val="00E33237"/>
    <w:rsid w:val="00E35E46"/>
    <w:rsid w:val="00E40181"/>
    <w:rsid w:val="00E52625"/>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8563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E07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1281303C-3F78-4388-B8F7-6570BF4C355E}">
  <ds:schemaRefs>
    <ds:schemaRef ds:uri="http://schemas.openxmlformats.org/officeDocument/2006/bibliography"/>
  </ds:schemaRefs>
</ds:datastoreItem>
</file>

<file path=customXml/itemProps2.xml><?xml version="1.0" encoding="utf-8"?>
<ds:datastoreItem xmlns:ds="http://schemas.openxmlformats.org/officeDocument/2006/customXml" ds:itemID="{3D6CEBB4-22B1-4789-8C9A-64145F365AD8}"/>
</file>

<file path=customXml/itemProps3.xml><?xml version="1.0" encoding="utf-8"?>
<ds:datastoreItem xmlns:ds="http://schemas.openxmlformats.org/officeDocument/2006/customXml" ds:itemID="{663C1A91-48D1-4B82-B400-B56AD40FC500}"/>
</file>

<file path=customXml/itemProps4.xml><?xml version="1.0" encoding="utf-8"?>
<ds:datastoreItem xmlns:ds="http://schemas.openxmlformats.org/officeDocument/2006/customXml" ds:itemID="{1B71EC29-5843-4075-BBAF-EC7A90433986}"/>
</file>

<file path=docProps/app.xml><?xml version="1.0" encoding="utf-8"?>
<Properties xmlns="http://schemas.openxmlformats.org/officeDocument/2006/extended-properties" xmlns:vt="http://schemas.openxmlformats.org/officeDocument/2006/docPropsVTypes">
  <Template>Normal.dotm</Template>
  <TotalTime>0</TotalTime>
  <Pages>3</Pages>
  <Words>1113</Words>
  <Characters>6348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Studiul ELUCIDAR - Informații pentru rezidenți și familii</vt:lpstr>
    </vt:vector>
  </TitlesOfParts>
  <Manager/>
  <Company/>
  <LinksUpToDate>false</LinksUpToDate>
  <CharactersWithSpaces>7447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Studiul ELUCIDAR - Informații pentru rezidenți și familii</dc:title>
  <dc:creator/>
  <cp:lastModifiedBy/>
  <cp:revision>1</cp:revision>
  <dcterms:created xsi:type="dcterms:W3CDTF">2024-06-12T04:48:00Z</dcterms:created>
  <dcterms:modified xsi:type="dcterms:W3CDTF">2024-06-12T04:48:00Z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3bfe1db0,4a1b6151,3a793b7a,2964d90e,131ec729,19b79f74</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2024-06-12T04:48:52Z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76404ef0-049a-4153-b030-51c91945120f</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