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2DBF"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0EDC496D" wp14:editId="33F9956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051C6C4" w14:textId="77777777" w:rsidR="00A62D44" w:rsidRPr="004C6EEE" w:rsidRDefault="00A62D44" w:rsidP="00EC40D5">
      <w:pPr>
        <w:pStyle w:val="Sectionbreakfirstpage"/>
        <w:sectPr w:rsidR="00A62D44" w:rsidRPr="004C6EEE" w:rsidSect="00886A7D">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3A00C50" w14:textId="77777777" w:rsidTr="30F8E08D">
        <w:trPr>
          <w:trHeight w:val="622"/>
        </w:trPr>
        <w:tc>
          <w:tcPr>
            <w:tcW w:w="10348" w:type="dxa"/>
            <w:tcMar>
              <w:top w:w="1531" w:type="dxa"/>
              <w:left w:w="0" w:type="dxa"/>
              <w:right w:w="0" w:type="dxa"/>
            </w:tcMar>
          </w:tcPr>
          <w:p w14:paraId="047EAEB0" w14:textId="77777777" w:rsidR="009349A8" w:rsidRDefault="009349A8" w:rsidP="003B5733">
            <w:pPr>
              <w:pStyle w:val="Documenttitle"/>
            </w:pPr>
            <w:r>
              <w:t xml:space="preserve">Feedback template </w:t>
            </w:r>
          </w:p>
          <w:p w14:paraId="2C430EEB" w14:textId="7BD7B9AD" w:rsidR="003B5733" w:rsidRPr="003B5733" w:rsidRDefault="00E822A6" w:rsidP="009349A8">
            <w:pPr>
              <w:pStyle w:val="Documentsubtitle"/>
            </w:pPr>
            <w:r w:rsidRPr="00E822A6">
              <w:t>Reform</w:t>
            </w:r>
            <w:r w:rsidR="00B61814">
              <w:t>s to</w:t>
            </w:r>
            <w:r w:rsidRPr="00E822A6">
              <w:t xml:space="preserve"> </w:t>
            </w:r>
            <w:r w:rsidR="001F5D0C">
              <w:t>health regulation in</w:t>
            </w:r>
            <w:r w:rsidRPr="00E822A6">
              <w:t xml:space="preserve"> Victoria</w:t>
            </w:r>
            <w:r w:rsidR="009349A8">
              <w:t xml:space="preserve"> – consultation paper – </w:t>
            </w:r>
            <w:r w:rsidR="00E2503F">
              <w:t xml:space="preserve">29 April </w:t>
            </w:r>
            <w:r w:rsidR="009349A8">
              <w:t>2024</w:t>
            </w:r>
          </w:p>
        </w:tc>
      </w:tr>
      <w:tr w:rsidR="003B5733" w14:paraId="6C0D0650" w14:textId="77777777" w:rsidTr="30F8E08D">
        <w:tc>
          <w:tcPr>
            <w:tcW w:w="10348" w:type="dxa"/>
          </w:tcPr>
          <w:p w14:paraId="606DB6DC" w14:textId="77777777" w:rsidR="003B5733" w:rsidRPr="001E5058" w:rsidRDefault="00E90E44" w:rsidP="001E5058">
            <w:pPr>
              <w:pStyle w:val="Bannermarking"/>
            </w:pPr>
            <w:fldSimple w:instr="FILLIN  &quot;Type the protective marking&quot; \d OFFICIAL \o  \* MERGEFORMAT">
              <w:r w:rsidR="0010001B">
                <w:t>OFFICIAL</w:t>
              </w:r>
            </w:fldSimple>
          </w:p>
        </w:tc>
      </w:tr>
    </w:tbl>
    <w:p w14:paraId="2199AC1C" w14:textId="77777777" w:rsidR="00615DB9" w:rsidRDefault="00615DB9" w:rsidP="00615DB9">
      <w:pPr>
        <w:pStyle w:val="Body"/>
      </w:pPr>
    </w:p>
    <w:p w14:paraId="77B922A5" w14:textId="099AB2F6" w:rsidR="009463F1" w:rsidRDefault="005A181A" w:rsidP="005A181A">
      <w:pPr>
        <w:pStyle w:val="Heading1"/>
      </w:pPr>
      <w:r>
        <w:t>Providing feedback on the consultation paper</w:t>
      </w:r>
    </w:p>
    <w:p w14:paraId="7630E2DD" w14:textId="77777777" w:rsidR="007632F5" w:rsidRDefault="007632F5" w:rsidP="00615DB9">
      <w:pPr>
        <w:pStyle w:val="Body"/>
      </w:pPr>
      <w:r w:rsidRPr="007632F5">
        <w:t xml:space="preserve">The Department of Health has released a consultation paper – </w:t>
      </w:r>
      <w:r w:rsidRPr="007632F5">
        <w:rPr>
          <w:b/>
          <w:bCs/>
          <w:i/>
          <w:iCs/>
        </w:rPr>
        <w:t>Reforms to health regulation in Victoria</w:t>
      </w:r>
      <w:r w:rsidRPr="007632F5">
        <w:t xml:space="preserve"> – to seek stakeholder views, to build understanding of the reforms and to support their implementation. </w:t>
      </w:r>
    </w:p>
    <w:p w14:paraId="366AAAC8" w14:textId="63F5D669" w:rsidR="00A11450" w:rsidRDefault="00A11450" w:rsidP="00A11450">
      <w:pPr>
        <w:pStyle w:val="Body"/>
      </w:pPr>
      <w:r>
        <w:t xml:space="preserve">The consultation paper is available </w:t>
      </w:r>
      <w:r w:rsidRPr="00CC1892">
        <w:t>on the Department of Health</w:t>
      </w:r>
      <w:r w:rsidR="00CD6D0F" w:rsidRPr="00CC1892">
        <w:t xml:space="preserve">’s website at </w:t>
      </w:r>
      <w:hyperlink r:id="rId15" w:history="1">
        <w:r w:rsidR="00CD6D0F" w:rsidRPr="00CC1892">
          <w:rPr>
            <w:rStyle w:val="Hyperlink"/>
          </w:rPr>
          <w:t>Reforms to health regulation in Victoria</w:t>
        </w:r>
      </w:hyperlink>
      <w:r w:rsidRPr="00CC1892">
        <w:t xml:space="preserve"> &lt;</w:t>
      </w:r>
      <w:r w:rsidR="00CC1892" w:rsidRPr="00CC1892">
        <w:t>www.health.vic.gov.au/legislation/reforms-to-health-regulation-in-victoria</w:t>
      </w:r>
      <w:r w:rsidRPr="00CC1892">
        <w:t>&gt;.</w:t>
      </w:r>
    </w:p>
    <w:p w14:paraId="0F459D41" w14:textId="77777777" w:rsidR="00B1448F" w:rsidRDefault="00615DB9" w:rsidP="00615DB9">
      <w:pPr>
        <w:pStyle w:val="Body"/>
      </w:pPr>
      <w:r>
        <w:t xml:space="preserve">Stakeholders are invited to </w:t>
      </w:r>
      <w:r w:rsidR="00C57A84">
        <w:t xml:space="preserve">submit </w:t>
      </w:r>
      <w:r w:rsidR="00486FDF">
        <w:t>responses to</w:t>
      </w:r>
      <w:r w:rsidR="00393337">
        <w:t xml:space="preserve"> the consultation paper</w:t>
      </w:r>
      <w:r w:rsidR="00B1448F">
        <w:t>.</w:t>
      </w:r>
    </w:p>
    <w:p w14:paraId="0A9F4763" w14:textId="7A570338" w:rsidR="00AA4EE9" w:rsidRPr="00AA4EE9" w:rsidRDefault="00AA4EE9" w:rsidP="00AA4EE9">
      <w:pPr>
        <w:spacing w:after="0" w:line="240" w:lineRule="auto"/>
        <w:rPr>
          <w:rFonts w:cs="Arial"/>
          <w:lang w:val="en-US" w:eastAsia="en-AU"/>
        </w:rPr>
      </w:pPr>
      <w:r w:rsidRPr="3E319650">
        <w:rPr>
          <w:rFonts w:cs="Arial"/>
          <w:lang w:val="en-US" w:eastAsia="en-AU"/>
        </w:rPr>
        <w:t xml:space="preserve">Questions about the consultation can be </w:t>
      </w:r>
      <w:r w:rsidRPr="0052662A">
        <w:rPr>
          <w:rFonts w:cs="Arial"/>
          <w:lang w:val="en-US" w:eastAsia="en-AU"/>
        </w:rPr>
        <w:t xml:space="preserve">emailed to the </w:t>
      </w:r>
      <w:hyperlink r:id="rId16" w:history="1">
        <w:r w:rsidRPr="0052662A">
          <w:rPr>
            <w:rStyle w:val="Hyperlink"/>
            <w:rFonts w:cs="Arial"/>
            <w:lang w:val="en-US" w:eastAsia="en-AU"/>
          </w:rPr>
          <w:t>Department of Health’s Legislative and Regulatory Reform Team</w:t>
        </w:r>
      </w:hyperlink>
      <w:r w:rsidRPr="3E319650">
        <w:rPr>
          <w:rFonts w:cs="Arial"/>
          <w:lang w:val="en-US" w:eastAsia="en-AU"/>
        </w:rPr>
        <w:t xml:space="preserve"> at &lt;legandregreform@health.vic.gov.au&gt;.</w:t>
      </w:r>
    </w:p>
    <w:p w14:paraId="23EFD88D" w14:textId="77777777" w:rsidR="00B1448F" w:rsidRDefault="00B1448F" w:rsidP="00B1448F">
      <w:pPr>
        <w:pStyle w:val="Heading2"/>
      </w:pPr>
      <w:r>
        <w:t>How to make a submission</w:t>
      </w:r>
    </w:p>
    <w:p w14:paraId="08402E9E" w14:textId="7E797140" w:rsidR="00615DB9" w:rsidRDefault="00F01201" w:rsidP="00615DB9">
      <w:pPr>
        <w:pStyle w:val="Body"/>
      </w:pPr>
      <w:r>
        <w:t xml:space="preserve">Once you have completed your response to the </w:t>
      </w:r>
      <w:r w:rsidR="00E31FF7">
        <w:t>consultation</w:t>
      </w:r>
      <w:r>
        <w:t xml:space="preserve"> paper</w:t>
      </w:r>
      <w:r w:rsidR="00E31FF7">
        <w:t>, please</w:t>
      </w:r>
      <w:r w:rsidR="00C05544">
        <w:t xml:space="preserve"> </w:t>
      </w:r>
      <w:r w:rsidR="00615DB9" w:rsidRPr="0052662A">
        <w:t xml:space="preserve">email </w:t>
      </w:r>
      <w:r w:rsidR="00C05544" w:rsidRPr="0052662A">
        <w:t xml:space="preserve">it </w:t>
      </w:r>
      <w:r w:rsidR="00615DB9" w:rsidRPr="0052662A">
        <w:t xml:space="preserve">to the </w:t>
      </w:r>
      <w:hyperlink r:id="rId17" w:history="1">
        <w:r w:rsidR="00615DB9" w:rsidRPr="0052662A">
          <w:rPr>
            <w:rStyle w:val="Hyperlink"/>
          </w:rPr>
          <w:t>Department of Health’s Legislative and Regulatory Reform Team</w:t>
        </w:r>
      </w:hyperlink>
      <w:r w:rsidR="00615DB9">
        <w:t xml:space="preserve"> at &lt;legandregreform@health.vic.gov.au&gt;. </w:t>
      </w:r>
    </w:p>
    <w:p w14:paraId="704D2A55" w14:textId="77777777" w:rsidR="001C7B3B" w:rsidRDefault="001C7B3B" w:rsidP="001C7B3B">
      <w:pPr>
        <w:pStyle w:val="Body"/>
      </w:pPr>
      <w:r>
        <w:t xml:space="preserve">You may use this feedback template to submit your response or provide your feedback in another written format. </w:t>
      </w:r>
      <w:r>
        <w:rPr>
          <w:rStyle w:val="normaltextrun"/>
          <w:rFonts w:cs="Arial"/>
          <w:color w:val="000000"/>
          <w:szCs w:val="21"/>
          <w:bdr w:val="none" w:sz="0" w:space="0" w:color="auto" w:frame="1"/>
        </w:rPr>
        <w:t xml:space="preserve">You may choose to respond to all or only some of the consultation questions. </w:t>
      </w:r>
    </w:p>
    <w:p w14:paraId="406618C8" w14:textId="66C701AB" w:rsidR="001C7B3B" w:rsidRDefault="001C7B3B" w:rsidP="001C7B3B">
      <w:pPr>
        <w:pStyle w:val="Body"/>
      </w:pPr>
      <w:r>
        <w:t>Please read the</w:t>
      </w:r>
      <w:r w:rsidR="00335F08">
        <w:t xml:space="preserve"> below</w:t>
      </w:r>
      <w:r>
        <w:t xml:space="preserve"> privacy collection notice before completing </w:t>
      </w:r>
      <w:r w:rsidR="000E0096">
        <w:t>a</w:t>
      </w:r>
      <w:r>
        <w:t xml:space="preserve"> submission.</w:t>
      </w:r>
    </w:p>
    <w:p w14:paraId="21491886" w14:textId="5746002A" w:rsidR="00615DB9" w:rsidRPr="001C7B3B" w:rsidRDefault="00615DB9" w:rsidP="00615DB9">
      <w:pPr>
        <w:pStyle w:val="Body"/>
        <w:rPr>
          <w:b/>
          <w:bCs/>
        </w:rPr>
      </w:pPr>
      <w:r w:rsidRPr="001C7B3B">
        <w:rPr>
          <w:b/>
          <w:bCs/>
        </w:rPr>
        <w:t xml:space="preserve">Submissions will be accepted until midnight </w:t>
      </w:r>
      <w:r w:rsidR="003D7485">
        <w:rPr>
          <w:b/>
          <w:bCs/>
        </w:rPr>
        <w:t>31 May</w:t>
      </w:r>
      <w:r w:rsidRPr="001C7B3B">
        <w:rPr>
          <w:b/>
          <w:bCs/>
        </w:rPr>
        <w:t xml:space="preserve"> 2024. </w:t>
      </w:r>
    </w:p>
    <w:p w14:paraId="07CF84AF" w14:textId="77777777" w:rsidR="00D05A10" w:rsidRPr="00D96706" w:rsidRDefault="00D05A10" w:rsidP="00D05A10">
      <w:pPr>
        <w:pStyle w:val="Heading2"/>
      </w:pPr>
      <w:bookmarkStart w:id="0" w:name="_Toc162945917"/>
      <w:r w:rsidRPr="00D96706">
        <w:t>Publication of submissions</w:t>
      </w:r>
      <w:bookmarkEnd w:id="0"/>
    </w:p>
    <w:p w14:paraId="3F21D1C4" w14:textId="3928AF75" w:rsidR="00D05A10" w:rsidRDefault="00D05A10" w:rsidP="00D05A10">
      <w:pPr>
        <w:pStyle w:val="Body"/>
        <w:rPr>
          <w:lang w:val="en-US" w:eastAsia="en-AU"/>
        </w:rPr>
      </w:pPr>
      <w:r w:rsidRPr="00C205C7">
        <w:rPr>
          <w:lang w:val="en-US" w:eastAsia="en-AU"/>
        </w:rPr>
        <w:t xml:space="preserve">Submissions will not be made </w:t>
      </w:r>
      <w:proofErr w:type="gramStart"/>
      <w:r w:rsidRPr="00C205C7">
        <w:rPr>
          <w:lang w:val="en-US" w:eastAsia="en-AU"/>
        </w:rPr>
        <w:t>public,</w:t>
      </w:r>
      <w:proofErr w:type="gramEnd"/>
      <w:r w:rsidRPr="00C205C7">
        <w:rPr>
          <w:lang w:val="en-US" w:eastAsia="en-AU"/>
        </w:rPr>
        <w:t xml:space="preserve"> however </w:t>
      </w:r>
      <w:r w:rsidRPr="52AE4C0D">
        <w:rPr>
          <w:lang w:val="en-US" w:eastAsia="en-AU"/>
        </w:rPr>
        <w:t xml:space="preserve">an </w:t>
      </w:r>
      <w:proofErr w:type="spellStart"/>
      <w:r w:rsidRPr="52AE4C0D">
        <w:rPr>
          <w:lang w:val="en-US" w:eastAsia="en-AU"/>
        </w:rPr>
        <w:t>anonymised</w:t>
      </w:r>
      <w:proofErr w:type="spellEnd"/>
      <w:r w:rsidRPr="00C205C7">
        <w:rPr>
          <w:lang w:val="en-US" w:eastAsia="en-AU"/>
        </w:rPr>
        <w:t xml:space="preserve"> summary of submissions may be</w:t>
      </w:r>
      <w:r>
        <w:rPr>
          <w:lang w:val="en-US" w:eastAsia="en-AU"/>
        </w:rPr>
        <w:t xml:space="preserve"> publi</w:t>
      </w:r>
      <w:r w:rsidR="00EB2373">
        <w:rPr>
          <w:lang w:val="en-US" w:eastAsia="en-AU"/>
        </w:rPr>
        <w:t>shed</w:t>
      </w:r>
      <w:r>
        <w:rPr>
          <w:lang w:val="en-US" w:eastAsia="en-AU"/>
        </w:rPr>
        <w:t>. Please clearly indicate if you do not wish any part of your submission to be made public</w:t>
      </w:r>
      <w:r w:rsidRPr="52AE4C0D">
        <w:rPr>
          <w:lang w:val="en-US" w:eastAsia="en-AU"/>
        </w:rPr>
        <w:t xml:space="preserve"> by marking your submission as ‘private and confidential’</w:t>
      </w:r>
      <w:r>
        <w:rPr>
          <w:lang w:val="en-US" w:eastAsia="en-AU"/>
        </w:rPr>
        <w:t xml:space="preserve">. </w:t>
      </w:r>
    </w:p>
    <w:p w14:paraId="30B00D81" w14:textId="77777777" w:rsidR="008F6648" w:rsidRDefault="008F6648" w:rsidP="008F6648">
      <w:pPr>
        <w:pStyle w:val="Heading2"/>
      </w:pPr>
      <w:bookmarkStart w:id="1" w:name="_Toc155969877"/>
      <w:bookmarkStart w:id="2" w:name="_Toc162945918"/>
      <w:r>
        <w:t>Privacy collection notice</w:t>
      </w:r>
      <w:bookmarkEnd w:id="1"/>
      <w:bookmarkEnd w:id="2"/>
    </w:p>
    <w:p w14:paraId="6D02CDC6" w14:textId="77777777" w:rsidR="008F6648" w:rsidRDefault="008F6648" w:rsidP="008F6648">
      <w:pPr>
        <w:pStyle w:val="Body"/>
      </w:pPr>
      <w:r>
        <w:t>Participation in this consultation is voluntary and by providing your submission you will be taken to have provided consent for collection and use of the information provided.</w:t>
      </w:r>
    </w:p>
    <w:p w14:paraId="1F9D22D0" w14:textId="77777777" w:rsidR="008F6648" w:rsidRDefault="008F6648" w:rsidP="008F6648">
      <w:r>
        <w:t xml:space="preserve">The Department of Health (department) is committed to protecting your privacy, and any personal information you provide is collected and handled in accordance with the </w:t>
      </w:r>
      <w:r>
        <w:rPr>
          <w:i/>
          <w:iCs/>
        </w:rPr>
        <w:t>Privacy and Data Protection Act 2014</w:t>
      </w:r>
      <w:r>
        <w:t xml:space="preserve"> (Vic). </w:t>
      </w:r>
    </w:p>
    <w:p w14:paraId="6A4D3F08" w14:textId="77777777" w:rsidR="008F6648" w:rsidRDefault="008F6648" w:rsidP="008F6648">
      <w:r>
        <w:t xml:space="preserve">The information you provide in your submission will be used by the department to administer the consultation process associated with the </w:t>
      </w:r>
      <w:r>
        <w:rPr>
          <w:i/>
          <w:iCs/>
        </w:rPr>
        <w:t>Reforms to health regulation in Victoria – consultation paper</w:t>
      </w:r>
      <w:r>
        <w:t xml:space="preserve">. This information will be used to prepare for any further required consultation, design the proposed </w:t>
      </w:r>
      <w:proofErr w:type="gramStart"/>
      <w:r>
        <w:t>reforms</w:t>
      </w:r>
      <w:proofErr w:type="gramEnd"/>
      <w:r>
        <w:t xml:space="preserve"> and support their </w:t>
      </w:r>
      <w:r>
        <w:lastRenderedPageBreak/>
        <w:t xml:space="preserve">implementation. Your email address may also be used to send you updates as the consultation and reforms progress. </w:t>
      </w:r>
    </w:p>
    <w:p w14:paraId="3077FBF6" w14:textId="77777777" w:rsidR="008F6648" w:rsidRDefault="008F6648" w:rsidP="002F1D00">
      <w:pPr>
        <w:pStyle w:val="Body"/>
      </w:pPr>
      <w:r>
        <w:t xml:space="preserve">When you email your submission, the department will collect your email address. Your contact email address will not be shared with any third party. You are not required to provide any further personal or contact information </w:t>
      </w:r>
      <w:proofErr w:type="gramStart"/>
      <w:r>
        <w:t>in order to</w:t>
      </w:r>
      <w:proofErr w:type="gramEnd"/>
      <w:r>
        <w:t xml:space="preserve"> contribute to this consultation.</w:t>
      </w:r>
    </w:p>
    <w:p w14:paraId="0609CEFB" w14:textId="77777777" w:rsidR="008F6648" w:rsidRDefault="008F6648" w:rsidP="002F1D00">
      <w:pPr>
        <w:pStyle w:val="Body"/>
      </w:pPr>
      <w:r w:rsidRPr="52AE4C0D">
        <w:rPr>
          <w:rFonts w:eastAsia="Arial" w:cs="Arial"/>
          <w:szCs w:val="21"/>
        </w:rPr>
        <w:t>You are asked not to provide any identifying information about yourself or any third party in your submission. If personally identifying information is inadvertently provided/collected, we will take reasonable steps to delete it</w:t>
      </w:r>
      <w:r>
        <w:rPr>
          <w:rFonts w:eastAsia="Arial" w:cs="Arial"/>
          <w:szCs w:val="21"/>
        </w:rPr>
        <w:t>.</w:t>
      </w:r>
    </w:p>
    <w:p w14:paraId="41563904" w14:textId="77777777" w:rsidR="008F6648" w:rsidRDefault="008F6648" w:rsidP="002F1D00">
      <w:pPr>
        <w:pStyle w:val="Body"/>
      </w:pPr>
      <w:r>
        <w:t xml:space="preserve">Material in submissions may be published unless you have clearly indicated that you do not wish it to be made public </w:t>
      </w:r>
      <w:r w:rsidRPr="52AE4C0D">
        <w:rPr>
          <w:rFonts w:eastAsia="Arial" w:cs="Arial"/>
          <w:szCs w:val="21"/>
        </w:rPr>
        <w:t>by marking your submission as ‘private and confidential’</w:t>
      </w:r>
      <w:r>
        <w:t>.</w:t>
      </w:r>
    </w:p>
    <w:p w14:paraId="23D63362" w14:textId="77777777" w:rsidR="008F6648" w:rsidRPr="000504AE" w:rsidRDefault="008F6648" w:rsidP="002F1D00">
      <w:pPr>
        <w:pStyle w:val="Body"/>
        <w:rPr>
          <w:rStyle w:val="eop"/>
          <w:rFonts w:cs="Arial"/>
          <w:szCs w:val="21"/>
        </w:rPr>
      </w:pPr>
      <w:r w:rsidRPr="00380068">
        <w:t xml:space="preserve">For more information on the department’s privacy collection practices, please refer to the department’s </w:t>
      </w:r>
      <w:hyperlink r:id="rId18" w:history="1">
        <w:r w:rsidRPr="00380068">
          <w:rPr>
            <w:rStyle w:val="Hyperlink"/>
          </w:rPr>
          <w:t>Privacy policy</w:t>
        </w:r>
      </w:hyperlink>
      <w:r w:rsidRPr="00380068">
        <w:t xml:space="preserve"> </w:t>
      </w:r>
      <w:r>
        <w:t>&lt;</w:t>
      </w:r>
      <w:r w:rsidRPr="00380068">
        <w:rPr>
          <w:rFonts w:cs="Arial"/>
          <w:szCs w:val="21"/>
        </w:rPr>
        <w:t>https://www.health.vic.gov.au/department-of-health-privacy-policy</w:t>
      </w:r>
      <w:r>
        <w:rPr>
          <w:rFonts w:cs="Arial"/>
          <w:szCs w:val="21"/>
        </w:rPr>
        <w:t>&gt;.</w:t>
      </w:r>
    </w:p>
    <w:p w14:paraId="6B7E03C6" w14:textId="77777777" w:rsidR="008F6648" w:rsidRPr="00672539" w:rsidRDefault="008F6648" w:rsidP="002F1D00">
      <w:pPr>
        <w:pStyle w:val="Body"/>
        <w:rPr>
          <w:rStyle w:val="normaltextrun"/>
        </w:rPr>
      </w:pPr>
      <w:r>
        <w:t xml:space="preserve">You may contact the </w:t>
      </w:r>
      <w:r w:rsidRPr="00380068">
        <w:t>Legislative and Regulatory Reform team supervising the consultation by emailing</w:t>
      </w:r>
      <w:r w:rsidRPr="000504AE">
        <w:rPr>
          <w:rStyle w:val="normaltextrun"/>
          <w:rFonts w:eastAsia="MS Gothic" w:cs="Arial"/>
          <w:szCs w:val="21"/>
        </w:rPr>
        <w:t xml:space="preserve"> </w:t>
      </w:r>
      <w:hyperlink r:id="rId19" w:history="1">
        <w:r>
          <w:rPr>
            <w:rStyle w:val="Hyperlink"/>
          </w:rPr>
          <w:t>Legislation and Regulation Reform</w:t>
        </w:r>
        <w:r w:rsidRPr="00785F34">
          <w:t xml:space="preserve"> </w:t>
        </w:r>
      </w:hyperlink>
      <w:r>
        <w:t>&lt;</w:t>
      </w:r>
      <w:r w:rsidRPr="00380068">
        <w:t>legandregreform@health.vic.gov.au&gt;</w:t>
      </w:r>
      <w:r>
        <w:t>.</w:t>
      </w:r>
    </w:p>
    <w:p w14:paraId="5C63C694" w14:textId="77777777" w:rsidR="008F6648" w:rsidRPr="00380068" w:rsidRDefault="008F6648" w:rsidP="002F1D00">
      <w:pPr>
        <w:pStyle w:val="Body"/>
      </w:pPr>
      <w:r w:rsidRPr="00380068">
        <w:t>You may contact the department’s Privacy team by emailing</w:t>
      </w:r>
      <w:r w:rsidRPr="000504AE">
        <w:rPr>
          <w:rStyle w:val="normaltextrun"/>
          <w:rFonts w:eastAsia="MS Gothic" w:cs="Arial"/>
          <w:szCs w:val="21"/>
        </w:rPr>
        <w:t xml:space="preserve"> </w:t>
      </w:r>
      <w:hyperlink r:id="rId20" w:history="1">
        <w:r>
          <w:rPr>
            <w:rStyle w:val="Hyperlink"/>
            <w:rFonts w:cs="Arial"/>
            <w:szCs w:val="21"/>
          </w:rPr>
          <w:t>Privacy team</w:t>
        </w:r>
      </w:hyperlink>
      <w:r>
        <w:rPr>
          <w:rStyle w:val="normaltextrun"/>
          <w:rFonts w:eastAsia="MS Gothic" w:cs="Arial"/>
          <w:szCs w:val="21"/>
        </w:rPr>
        <w:t xml:space="preserve"> </w:t>
      </w:r>
      <w:r w:rsidRPr="00380068">
        <w:t xml:space="preserve">&lt;privacy@health.vic.gov.au&gt;. </w:t>
      </w:r>
    </w:p>
    <w:p w14:paraId="31AF1C56" w14:textId="0BA97CF3" w:rsidR="006261D1" w:rsidRDefault="007A4654" w:rsidP="50DFB4B5">
      <w:pPr>
        <w:pStyle w:val="Accessibilitypara"/>
        <w:rPr>
          <w:sz w:val="21"/>
          <w:szCs w:val="21"/>
        </w:rPr>
      </w:pPr>
      <w:r>
        <w:rPr>
          <w:rStyle w:val="normaltextrun"/>
          <w:rFonts w:cs="Arial"/>
          <w:b/>
          <w:bCs/>
          <w:color w:val="000000"/>
          <w:sz w:val="21"/>
          <w:szCs w:val="21"/>
          <w:shd w:val="clear" w:color="auto" w:fill="FFFFFF"/>
        </w:rPr>
        <w:t>By providing your submission, you acknowledge that you have read and understood all the information detailed in this collection notice and agreed to provide your submission. </w:t>
      </w:r>
      <w:r>
        <w:rPr>
          <w:rStyle w:val="eop"/>
          <w:rFonts w:cs="Arial"/>
          <w:color w:val="000000"/>
          <w:sz w:val="21"/>
          <w:szCs w:val="21"/>
          <w:shd w:val="clear" w:color="auto" w:fill="FFFFFF"/>
        </w:rPr>
        <w:t> </w:t>
      </w:r>
    </w:p>
    <w:p w14:paraId="122BF737" w14:textId="4C58F433" w:rsidR="00557467" w:rsidRDefault="00B61814" w:rsidP="001E0C5D">
      <w:pPr>
        <w:pStyle w:val="Heading2"/>
      </w:pPr>
      <w:r>
        <w:t>Submission d</w:t>
      </w:r>
      <w:r w:rsidR="00557467">
        <w:t>etails</w:t>
      </w:r>
    </w:p>
    <w:tbl>
      <w:tblPr>
        <w:tblStyle w:val="TableGrid"/>
        <w:tblW w:w="10207" w:type="dxa"/>
        <w:tblLook w:val="06A0" w:firstRow="1" w:lastRow="0" w:firstColumn="1" w:lastColumn="0" w:noHBand="1" w:noVBand="1"/>
      </w:tblPr>
      <w:tblGrid>
        <w:gridCol w:w="5240"/>
        <w:gridCol w:w="4967"/>
      </w:tblGrid>
      <w:tr w:rsidR="006A5BC3" w14:paraId="193DB383" w14:textId="77777777" w:rsidTr="00092BCA">
        <w:trPr>
          <w:tblHeader/>
        </w:trPr>
        <w:tc>
          <w:tcPr>
            <w:tcW w:w="5240" w:type="dxa"/>
          </w:tcPr>
          <w:p w14:paraId="5F196279" w14:textId="6BEF1D26" w:rsidR="006A5BC3" w:rsidRPr="006A5BC3" w:rsidRDefault="006A5BC3" w:rsidP="00F2326C">
            <w:pPr>
              <w:pStyle w:val="Tablecolhead"/>
            </w:pPr>
            <w:r w:rsidRPr="006A5BC3">
              <w:t>Question</w:t>
            </w:r>
          </w:p>
        </w:tc>
        <w:tc>
          <w:tcPr>
            <w:tcW w:w="4967" w:type="dxa"/>
          </w:tcPr>
          <w:p w14:paraId="6BE3B257" w14:textId="0C1FABF0" w:rsidR="006A5BC3" w:rsidRDefault="006A5BC3" w:rsidP="006A5BC3">
            <w:pPr>
              <w:pStyle w:val="Tablecolhead"/>
            </w:pPr>
            <w:r>
              <w:t>Your response</w:t>
            </w:r>
          </w:p>
        </w:tc>
      </w:tr>
      <w:tr w:rsidR="00557467" w14:paraId="1AB32092" w14:textId="77777777" w:rsidTr="00092BCA">
        <w:trPr>
          <w:tblHeader/>
        </w:trPr>
        <w:tc>
          <w:tcPr>
            <w:tcW w:w="5240" w:type="dxa"/>
          </w:tcPr>
          <w:p w14:paraId="2B70C21E" w14:textId="58BF0F7A" w:rsidR="00557467" w:rsidRPr="00F2326C" w:rsidRDefault="007D7365" w:rsidP="00F2326C">
            <w:pPr>
              <w:pStyle w:val="Tablecolhead"/>
              <w:rPr>
                <w:rFonts w:eastAsia="Times"/>
                <w:b w:val="0"/>
                <w:color w:val="auto"/>
                <w:szCs w:val="21"/>
              </w:rPr>
            </w:pPr>
            <w:r>
              <w:rPr>
                <w:rFonts w:eastAsia="Times"/>
                <w:b w:val="0"/>
                <w:color w:val="auto"/>
                <w:szCs w:val="21"/>
              </w:rPr>
              <w:t>Name and title (optional)</w:t>
            </w:r>
          </w:p>
        </w:tc>
        <w:tc>
          <w:tcPr>
            <w:tcW w:w="4967" w:type="dxa"/>
          </w:tcPr>
          <w:p w14:paraId="1FD3C82D" w14:textId="67324BCB" w:rsidR="00557467" w:rsidRDefault="00557467" w:rsidP="30F8E08D"/>
        </w:tc>
      </w:tr>
      <w:tr w:rsidR="00557467" w14:paraId="307F56ED" w14:textId="77777777" w:rsidTr="00092BCA">
        <w:tc>
          <w:tcPr>
            <w:tcW w:w="5240" w:type="dxa"/>
          </w:tcPr>
          <w:p w14:paraId="2EB2D4B4" w14:textId="592352FF" w:rsidR="00557467" w:rsidRPr="00F2326C" w:rsidRDefault="00746C1B" w:rsidP="00F2326C">
            <w:pPr>
              <w:pStyle w:val="Tabletext"/>
              <w:rPr>
                <w:rFonts w:eastAsia="Times"/>
                <w:szCs w:val="21"/>
              </w:rPr>
            </w:pPr>
            <w:r w:rsidRPr="00F2326C">
              <w:rPr>
                <w:rFonts w:eastAsia="Times"/>
                <w:szCs w:val="21"/>
              </w:rPr>
              <w:t>Email address</w:t>
            </w:r>
            <w:r w:rsidR="007D7365">
              <w:rPr>
                <w:rFonts w:eastAsia="Times"/>
                <w:szCs w:val="21"/>
              </w:rPr>
              <w:t xml:space="preserve"> (optional)</w:t>
            </w:r>
          </w:p>
        </w:tc>
        <w:tc>
          <w:tcPr>
            <w:tcW w:w="4967" w:type="dxa"/>
          </w:tcPr>
          <w:p w14:paraId="3C5C002B" w14:textId="628DA818" w:rsidR="00557467" w:rsidRDefault="00557467" w:rsidP="00F2326C">
            <w:pPr>
              <w:pStyle w:val="Tabletext"/>
            </w:pPr>
          </w:p>
        </w:tc>
      </w:tr>
      <w:tr w:rsidR="00501CC5" w14:paraId="78404087" w14:textId="77777777" w:rsidTr="00092BCA">
        <w:tc>
          <w:tcPr>
            <w:tcW w:w="5240" w:type="dxa"/>
          </w:tcPr>
          <w:p w14:paraId="11F9B3A2" w14:textId="3622E89A" w:rsidR="00501CC5" w:rsidRPr="00F2326C" w:rsidRDefault="007D7365" w:rsidP="00F2326C">
            <w:pPr>
              <w:pStyle w:val="Tabletext"/>
              <w:rPr>
                <w:rFonts w:eastAsia="Times"/>
                <w:szCs w:val="21"/>
              </w:rPr>
            </w:pPr>
            <w:r>
              <w:rPr>
                <w:rStyle w:val="normaltextrun"/>
                <w:rFonts w:cs="Arial"/>
                <w:color w:val="000000"/>
                <w:szCs w:val="21"/>
                <w:shd w:val="clear" w:color="auto" w:fill="FFFFFF"/>
              </w:rPr>
              <w:t>Organisation / association / peak body / regulator / government agency (if relevant)</w:t>
            </w:r>
            <w:r>
              <w:rPr>
                <w:rStyle w:val="eop"/>
                <w:rFonts w:eastAsia="MS Gothic" w:cs="Arial"/>
                <w:color w:val="000000"/>
                <w:szCs w:val="21"/>
                <w:shd w:val="clear" w:color="auto" w:fill="FFFFFF"/>
              </w:rPr>
              <w:t> </w:t>
            </w:r>
          </w:p>
        </w:tc>
        <w:tc>
          <w:tcPr>
            <w:tcW w:w="4967" w:type="dxa"/>
          </w:tcPr>
          <w:p w14:paraId="336D0407" w14:textId="77777777" w:rsidR="00F2326C" w:rsidRPr="00E13C3C" w:rsidRDefault="00F2326C" w:rsidP="00F2326C"/>
        </w:tc>
      </w:tr>
      <w:tr w:rsidR="007B7968" w14:paraId="6803EE20" w14:textId="77777777" w:rsidTr="00092BCA">
        <w:trPr>
          <w:trHeight w:val="300"/>
        </w:trPr>
        <w:tc>
          <w:tcPr>
            <w:tcW w:w="5240" w:type="dxa"/>
          </w:tcPr>
          <w:p w14:paraId="5EEDCEBE" w14:textId="2921D8D4" w:rsidR="007B7968" w:rsidRPr="00F2326C" w:rsidRDefault="007B7968" w:rsidP="009941AB">
            <w:pPr>
              <w:spacing w:before="80" w:after="60"/>
              <w:rPr>
                <w:rFonts w:eastAsia="Times"/>
                <w:szCs w:val="21"/>
              </w:rPr>
            </w:pPr>
            <w:r>
              <w:rPr>
                <w:rFonts w:eastAsia="Times"/>
                <w:szCs w:val="21"/>
              </w:rPr>
              <w:t xml:space="preserve">Are you </w:t>
            </w:r>
            <w:r w:rsidR="002C7BA9">
              <w:rPr>
                <w:rFonts w:eastAsia="Times"/>
                <w:szCs w:val="21"/>
              </w:rPr>
              <w:t>authorised</w:t>
            </w:r>
            <w:r>
              <w:rPr>
                <w:rFonts w:eastAsia="Times"/>
                <w:szCs w:val="21"/>
              </w:rPr>
              <w:t xml:space="preserve"> to provide this submission on behalf of your organisation</w:t>
            </w:r>
            <w:r w:rsidR="002C7BA9">
              <w:rPr>
                <w:rFonts w:eastAsia="Times"/>
                <w:szCs w:val="21"/>
              </w:rPr>
              <w:t xml:space="preserve"> (if relevant)?</w:t>
            </w:r>
          </w:p>
        </w:tc>
        <w:tc>
          <w:tcPr>
            <w:tcW w:w="4967" w:type="dxa"/>
          </w:tcPr>
          <w:p w14:paraId="64212E8E" w14:textId="7878F832" w:rsidR="007B7968" w:rsidRDefault="002C7BA9" w:rsidP="00317EEB">
            <w:pPr>
              <w:spacing w:before="240" w:after="240"/>
            </w:pPr>
            <w:r>
              <w:rPr>
                <w:rStyle w:val="normaltextrun"/>
                <w:rFonts w:cs="Arial"/>
                <w:color w:val="000000"/>
                <w:szCs w:val="21"/>
                <w:shd w:val="clear" w:color="auto" w:fill="FFFFFF"/>
              </w:rPr>
              <w:t>Yes </w:t>
            </w:r>
            <w:sdt>
              <w:sdtPr>
                <w:rPr>
                  <w:rStyle w:val="normaltextrun"/>
                  <w:rFonts w:cs="Arial"/>
                  <w:color w:val="000000"/>
                  <w:szCs w:val="21"/>
                  <w:shd w:val="clear" w:color="auto" w:fill="FFFFFF"/>
                </w:rPr>
                <w:id w:val="-559326942"/>
                <w14:checkbox>
                  <w14:checked w14:val="0"/>
                  <w14:checkedState w14:val="2612" w14:font="MS Gothic"/>
                  <w14:uncheckedState w14:val="2610" w14:font="MS Gothic"/>
                </w14:checkbox>
              </w:sdtPr>
              <w:sdtEndPr>
                <w:rPr>
                  <w:rStyle w:val="normaltextrun"/>
                </w:rPr>
              </w:sdtEndPr>
              <w:sdtContent>
                <w:r w:rsidR="00726C9A">
                  <w:rPr>
                    <w:rStyle w:val="normaltextrun"/>
                    <w:rFonts w:ascii="MS Gothic" w:eastAsia="MS Gothic" w:hAnsi="MS Gothic" w:cs="Arial" w:hint="eastAsia"/>
                    <w:color w:val="000000"/>
                    <w:szCs w:val="21"/>
                    <w:shd w:val="clear" w:color="auto" w:fill="FFFFFF"/>
                  </w:rPr>
                  <w:t>☐</w:t>
                </w:r>
              </w:sdtContent>
            </w:sdt>
            <w:r>
              <w:rPr>
                <w:rStyle w:val="normaltextrun"/>
                <w:rFonts w:cs="Arial"/>
                <w:color w:val="000000"/>
                <w:szCs w:val="21"/>
                <w:shd w:val="clear" w:color="auto" w:fill="FFFFFF"/>
              </w:rPr>
              <w:t xml:space="preserve">        </w:t>
            </w:r>
            <w:r w:rsidR="003A2B41">
              <w:rPr>
                <w:rStyle w:val="normaltextrun"/>
                <w:rFonts w:cs="Arial"/>
                <w:color w:val="000000"/>
                <w:szCs w:val="21"/>
                <w:shd w:val="clear" w:color="auto" w:fill="FFFFFF"/>
              </w:rPr>
              <w:t xml:space="preserve">    </w:t>
            </w:r>
            <w:r>
              <w:rPr>
                <w:rStyle w:val="normaltextrun"/>
                <w:rFonts w:cs="Arial"/>
                <w:color w:val="000000"/>
                <w:szCs w:val="21"/>
                <w:shd w:val="clear" w:color="auto" w:fill="FFFFFF"/>
              </w:rPr>
              <w:t>No  </w:t>
            </w:r>
            <w:sdt>
              <w:sdtPr>
                <w:rPr>
                  <w:rStyle w:val="normaltextrun"/>
                  <w:rFonts w:cs="Arial"/>
                  <w:color w:val="000000"/>
                  <w:szCs w:val="21"/>
                  <w:shd w:val="clear" w:color="auto" w:fill="FFFFFF"/>
                </w:rPr>
                <w:id w:val="44264334"/>
                <w14:checkbox>
                  <w14:checked w14:val="0"/>
                  <w14:checkedState w14:val="2612" w14:font="MS Gothic"/>
                  <w14:uncheckedState w14:val="2610" w14:font="MS Gothic"/>
                </w14:checkbox>
              </w:sdtPr>
              <w:sdtEndPr>
                <w:rPr>
                  <w:rStyle w:val="normaltextrun"/>
                </w:rPr>
              </w:sdtEndPr>
              <w:sdtContent>
                <w:r w:rsidR="0075245F">
                  <w:rPr>
                    <w:rStyle w:val="normaltextrun"/>
                    <w:rFonts w:ascii="MS Gothic" w:eastAsia="MS Gothic" w:hAnsi="MS Gothic" w:cs="Arial" w:hint="eastAsia"/>
                    <w:color w:val="000000"/>
                    <w:szCs w:val="21"/>
                    <w:shd w:val="clear" w:color="auto" w:fill="FFFFFF"/>
                  </w:rPr>
                  <w:t>☐</w:t>
                </w:r>
              </w:sdtContent>
            </w:sdt>
            <w:r>
              <w:rPr>
                <w:rStyle w:val="normaltextrun"/>
                <w:rFonts w:cs="Arial"/>
                <w:color w:val="000000"/>
                <w:szCs w:val="21"/>
                <w:shd w:val="clear" w:color="auto" w:fill="FFFFFF"/>
              </w:rPr>
              <w:t xml:space="preserve">         </w:t>
            </w:r>
            <w:r w:rsidR="003A2B41">
              <w:rPr>
                <w:rStyle w:val="normaltextrun"/>
                <w:rFonts w:cs="Arial"/>
                <w:color w:val="000000"/>
                <w:szCs w:val="21"/>
                <w:shd w:val="clear" w:color="auto" w:fill="FFFFFF"/>
              </w:rPr>
              <w:t xml:space="preserve">     </w:t>
            </w:r>
            <w:r>
              <w:rPr>
                <w:rStyle w:val="normaltextrun"/>
                <w:rFonts w:cs="Arial"/>
                <w:color w:val="000000"/>
                <w:szCs w:val="21"/>
                <w:shd w:val="clear" w:color="auto" w:fill="FFFFFF"/>
              </w:rPr>
              <w:t>N/A </w:t>
            </w:r>
            <w:r>
              <w:rPr>
                <w:rStyle w:val="contentcontrolboundarysink"/>
                <w:rFonts w:eastAsia="MS Mincho" w:cs="Arial"/>
                <w:color w:val="000000"/>
                <w:szCs w:val="21"/>
                <w:shd w:val="clear" w:color="auto" w:fill="FFFFFF"/>
              </w:rPr>
              <w:t>​</w:t>
            </w:r>
            <w:sdt>
              <w:sdtPr>
                <w:rPr>
                  <w:rStyle w:val="contentcontrolboundarysink"/>
                  <w:rFonts w:eastAsia="MS Mincho" w:cs="Arial"/>
                  <w:color w:val="000000"/>
                  <w:szCs w:val="21"/>
                  <w:shd w:val="clear" w:color="auto" w:fill="FFFFFF"/>
                </w:rPr>
                <w:id w:val="-272638236"/>
                <w14:checkbox>
                  <w14:checked w14:val="0"/>
                  <w14:checkedState w14:val="2612" w14:font="MS Gothic"/>
                  <w14:uncheckedState w14:val="2610" w14:font="MS Gothic"/>
                </w14:checkbox>
              </w:sdtPr>
              <w:sdtEndPr>
                <w:rPr>
                  <w:rStyle w:val="contentcontrolboundarysink"/>
                </w:rPr>
              </w:sdtEndPr>
              <w:sdtContent>
                <w:r w:rsidR="003A2B41">
                  <w:rPr>
                    <w:rStyle w:val="contentcontrolboundarysink"/>
                    <w:rFonts w:ascii="MS Gothic" w:eastAsia="MS Gothic" w:hAnsi="MS Gothic" w:cs="Arial" w:hint="eastAsia"/>
                    <w:color w:val="000000"/>
                    <w:szCs w:val="21"/>
                    <w:shd w:val="clear" w:color="auto" w:fill="FFFFFF"/>
                  </w:rPr>
                  <w:t>☐</w:t>
                </w:r>
              </w:sdtContent>
            </w:sdt>
            <w:r>
              <w:rPr>
                <w:rStyle w:val="eop"/>
                <w:rFonts w:cs="Arial"/>
                <w:color w:val="000000"/>
                <w:szCs w:val="21"/>
                <w:shd w:val="clear" w:color="auto" w:fill="FFFFFF"/>
              </w:rPr>
              <w:t> </w:t>
            </w:r>
          </w:p>
        </w:tc>
      </w:tr>
      <w:tr w:rsidR="50DFB4B5" w14:paraId="219A3664" w14:textId="77777777" w:rsidTr="00092BCA">
        <w:trPr>
          <w:trHeight w:val="300"/>
        </w:trPr>
        <w:tc>
          <w:tcPr>
            <w:tcW w:w="5240" w:type="dxa"/>
          </w:tcPr>
          <w:p w14:paraId="440EFB8E" w14:textId="184FD82C" w:rsidR="4153A8BE" w:rsidRPr="008C0935" w:rsidRDefault="20A61B57" w:rsidP="009941AB">
            <w:pPr>
              <w:spacing w:before="80" w:after="60"/>
              <w:rPr>
                <w:rFonts w:eastAsia="Times"/>
                <w:szCs w:val="21"/>
              </w:rPr>
            </w:pPr>
            <w:r w:rsidRPr="00F2326C">
              <w:rPr>
                <w:rFonts w:eastAsia="Times"/>
                <w:szCs w:val="21"/>
              </w:rPr>
              <w:t xml:space="preserve">Please </w:t>
            </w:r>
            <w:r w:rsidR="00B7725B">
              <w:rPr>
                <w:rFonts w:eastAsia="Times"/>
                <w:szCs w:val="21"/>
              </w:rPr>
              <w:t xml:space="preserve">select which category best describes you </w:t>
            </w:r>
            <w:r w:rsidR="00F350D8">
              <w:rPr>
                <w:rFonts w:eastAsia="Times"/>
                <w:szCs w:val="21"/>
              </w:rPr>
              <w:t>(optional)</w:t>
            </w:r>
            <w:r w:rsidRPr="00F2326C">
              <w:rPr>
                <w:rFonts w:eastAsia="Times"/>
                <w:szCs w:val="21"/>
              </w:rPr>
              <w:t xml:space="preserve">. </w:t>
            </w:r>
          </w:p>
        </w:tc>
        <w:tc>
          <w:tcPr>
            <w:tcW w:w="4967" w:type="dxa"/>
          </w:tcPr>
          <w:p w14:paraId="4D5EE741" w14:textId="7DA2B1A4" w:rsidR="50DFB4B5" w:rsidRDefault="001A4C7D" w:rsidP="003D569F">
            <w:pPr>
              <w:spacing w:before="120"/>
            </w:pPr>
            <w:r>
              <w:rPr>
                <w:rStyle w:val="contentcontrolboundarysink"/>
                <w:rFonts w:eastAsia="MS Mincho" w:cs="Arial"/>
                <w:color w:val="000000"/>
                <w:szCs w:val="21"/>
                <w:shd w:val="clear" w:color="auto" w:fill="FFFFFF"/>
              </w:rPr>
              <w:t>​</w:t>
            </w:r>
            <w:sdt>
              <w:sdtPr>
                <w:rPr>
                  <w:rStyle w:val="contentcontrolboundarysink"/>
                  <w:rFonts w:eastAsia="MS Mincho" w:cs="Arial"/>
                  <w:color w:val="000000"/>
                  <w:szCs w:val="21"/>
                  <w:shd w:val="clear" w:color="auto" w:fill="FFFFFF"/>
                </w:rPr>
                <w:id w:val="-215899790"/>
                <w14:checkbox>
                  <w14:checked w14:val="0"/>
                  <w14:checkedState w14:val="2612" w14:font="MS Gothic"/>
                  <w14:uncheckedState w14:val="2610" w14:font="MS Gothic"/>
                </w14:checkbox>
              </w:sdtPr>
              <w:sdtEndPr>
                <w:rPr>
                  <w:rStyle w:val="contentcontrolboundarysink"/>
                </w:rPr>
              </w:sdtEndPr>
              <w:sdtContent>
                <w:r w:rsidR="0075245F">
                  <w:rPr>
                    <w:rStyle w:val="contentcontrolboundarysink"/>
                    <w:rFonts w:ascii="MS Gothic" w:eastAsia="MS Gothic" w:hAnsi="MS Gothic" w:cs="Arial" w:hint="eastAsia"/>
                    <w:color w:val="000000"/>
                    <w:szCs w:val="21"/>
                    <w:shd w:val="clear" w:color="auto" w:fill="FFFFFF"/>
                  </w:rPr>
                  <w:t>☐</w:t>
                </w:r>
              </w:sdtContent>
            </w:sdt>
            <w:r>
              <w:rPr>
                <w:rStyle w:val="contentcontrolboundarysink"/>
                <w:rFonts w:eastAsia="MS Mincho"/>
              </w:rPr>
              <w:t xml:space="preserve"> </w:t>
            </w:r>
            <w:r w:rsidR="00F83761">
              <w:rPr>
                <w:rStyle w:val="normaltextrun"/>
                <w:rFonts w:cs="Arial"/>
                <w:color w:val="000000"/>
                <w:szCs w:val="21"/>
                <w:shd w:val="clear" w:color="auto" w:fill="FFFFFF"/>
              </w:rPr>
              <w:t>Member of the public/</w:t>
            </w:r>
            <w:r w:rsidR="00AC165E">
              <w:rPr>
                <w:rStyle w:val="normaltextrun"/>
                <w:rFonts w:cs="Arial"/>
                <w:color w:val="000000"/>
                <w:szCs w:val="21"/>
                <w:shd w:val="clear" w:color="auto" w:fill="FFFFFF"/>
              </w:rPr>
              <w:t>he</w:t>
            </w:r>
            <w:r w:rsidR="00A6066F">
              <w:rPr>
                <w:rStyle w:val="normaltextrun"/>
                <w:rFonts w:cs="Arial"/>
                <w:color w:val="000000"/>
                <w:szCs w:val="21"/>
                <w:shd w:val="clear" w:color="auto" w:fill="FFFFFF"/>
              </w:rPr>
              <w:t xml:space="preserve">alth </w:t>
            </w:r>
            <w:r w:rsidR="00F83761">
              <w:rPr>
                <w:rStyle w:val="normaltextrun"/>
                <w:rFonts w:cs="Arial"/>
                <w:color w:val="000000"/>
                <w:szCs w:val="21"/>
                <w:shd w:val="clear" w:color="auto" w:fill="FFFFFF"/>
              </w:rPr>
              <w:t>consumer        </w:t>
            </w:r>
          </w:p>
          <w:p w14:paraId="6560D419" w14:textId="16837956" w:rsidR="00AC165E" w:rsidRDefault="001A4C7D" w:rsidP="50DFB4B5">
            <w:pPr>
              <w:rPr>
                <w:rStyle w:val="contentcontrolboundarysink"/>
                <w:rFonts w:eastAsia="MS Mincho"/>
              </w:rPr>
            </w:pPr>
            <w:r>
              <w:rPr>
                <w:rStyle w:val="contentcontrolboundarysink"/>
                <w:rFonts w:eastAsia="MS Mincho" w:cs="Arial"/>
                <w:color w:val="000000"/>
                <w:szCs w:val="21"/>
                <w:shd w:val="clear" w:color="auto" w:fill="FFFFFF"/>
              </w:rPr>
              <w:t>​</w:t>
            </w:r>
            <w:sdt>
              <w:sdtPr>
                <w:rPr>
                  <w:rStyle w:val="contentcontrolboundarysink"/>
                  <w:rFonts w:eastAsia="MS Mincho" w:cs="Arial"/>
                  <w:color w:val="000000"/>
                  <w:szCs w:val="21"/>
                  <w:shd w:val="clear" w:color="auto" w:fill="FFFFFF"/>
                </w:rPr>
                <w:id w:val="-357351937"/>
                <w14:checkbox>
                  <w14:checked w14:val="0"/>
                  <w14:checkedState w14:val="2612" w14:font="MS Gothic"/>
                  <w14:uncheckedState w14:val="2610" w14:font="MS Gothic"/>
                </w14:checkbox>
              </w:sdtPr>
              <w:sdtEndPr>
                <w:rPr>
                  <w:rStyle w:val="contentcontrolboundarysink"/>
                </w:rPr>
              </w:sdtEndPr>
              <w:sdtContent>
                <w:r w:rsidR="0075245F">
                  <w:rPr>
                    <w:rStyle w:val="contentcontrolboundarysink"/>
                    <w:rFonts w:ascii="MS Gothic" w:eastAsia="MS Gothic" w:hAnsi="MS Gothic" w:cs="Arial" w:hint="eastAsia"/>
                    <w:color w:val="000000"/>
                    <w:szCs w:val="21"/>
                    <w:shd w:val="clear" w:color="auto" w:fill="FFFFFF"/>
                  </w:rPr>
                  <w:t>☐</w:t>
                </w:r>
              </w:sdtContent>
            </w:sdt>
            <w:r w:rsidR="0075245F">
              <w:rPr>
                <w:rStyle w:val="contentcontrolboundarysink"/>
                <w:rFonts w:eastAsia="MS Mincho" w:cs="Arial"/>
                <w:color w:val="000000"/>
                <w:szCs w:val="21"/>
                <w:shd w:val="clear" w:color="auto" w:fill="FFFFFF"/>
              </w:rPr>
              <w:t xml:space="preserve"> </w:t>
            </w:r>
            <w:r w:rsidRPr="00A6066F">
              <w:rPr>
                <w:rStyle w:val="normaltextrun"/>
                <w:rFonts w:cs="Arial"/>
                <w:color w:val="000000"/>
                <w:szCs w:val="21"/>
                <w:shd w:val="clear" w:color="auto" w:fill="FFFFFF"/>
              </w:rPr>
              <w:t>Regulated service or individual</w:t>
            </w:r>
          </w:p>
          <w:p w14:paraId="27011767" w14:textId="4CD29B01" w:rsidR="00A6066F" w:rsidRPr="001A4C7D" w:rsidRDefault="009C71D2" w:rsidP="50DFB4B5">
            <w:pPr>
              <w:rPr>
                <w:rStyle w:val="normaltextrun"/>
                <w:rFonts w:eastAsia="MS Mincho"/>
              </w:rPr>
            </w:pPr>
            <w:sdt>
              <w:sdtPr>
                <w:rPr>
                  <w:rStyle w:val="normaltextrun"/>
                  <w:rFonts w:cs="Arial"/>
                  <w:color w:val="000000"/>
                  <w:szCs w:val="21"/>
                  <w:shd w:val="clear" w:color="auto" w:fill="FFFFFF"/>
                </w:rPr>
                <w:id w:val="-2011281208"/>
                <w14:checkbox>
                  <w14:checked w14:val="0"/>
                  <w14:checkedState w14:val="2612" w14:font="MS Gothic"/>
                  <w14:uncheckedState w14:val="2610" w14:font="MS Gothic"/>
                </w14:checkbox>
              </w:sdtPr>
              <w:sdtEndPr>
                <w:rPr>
                  <w:rStyle w:val="normaltextrun"/>
                </w:rPr>
              </w:sdtEndPr>
              <w:sdtContent>
                <w:r w:rsidR="0075245F">
                  <w:rPr>
                    <w:rStyle w:val="normaltextrun"/>
                    <w:rFonts w:ascii="MS Gothic" w:eastAsia="MS Gothic" w:hAnsi="MS Gothic" w:cs="Arial" w:hint="eastAsia"/>
                    <w:color w:val="000000"/>
                    <w:szCs w:val="21"/>
                    <w:shd w:val="clear" w:color="auto" w:fill="FFFFFF"/>
                  </w:rPr>
                  <w:t>☐</w:t>
                </w:r>
              </w:sdtContent>
            </w:sdt>
            <w:r w:rsidR="0075245F">
              <w:rPr>
                <w:rStyle w:val="normaltextrun"/>
                <w:rFonts w:cs="Arial"/>
                <w:color w:val="000000"/>
                <w:szCs w:val="21"/>
                <w:shd w:val="clear" w:color="auto" w:fill="FFFFFF"/>
              </w:rPr>
              <w:t xml:space="preserve"> </w:t>
            </w:r>
            <w:r w:rsidR="00A6066F" w:rsidRPr="00A6066F">
              <w:rPr>
                <w:rStyle w:val="normaltextrun"/>
                <w:rFonts w:cs="Arial"/>
                <w:color w:val="000000"/>
                <w:szCs w:val="21"/>
                <w:shd w:val="clear" w:color="auto" w:fill="FFFFFF"/>
              </w:rPr>
              <w:t>Public</w:t>
            </w:r>
            <w:r w:rsidR="00A371C0">
              <w:rPr>
                <w:rStyle w:val="normaltextrun"/>
                <w:rFonts w:cs="Arial"/>
                <w:color w:val="000000"/>
                <w:szCs w:val="21"/>
                <w:shd w:val="clear" w:color="auto" w:fill="FFFFFF"/>
              </w:rPr>
              <w:t xml:space="preserve"> or </w:t>
            </w:r>
            <w:r w:rsidR="00A6066F" w:rsidRPr="00A6066F">
              <w:rPr>
                <w:rStyle w:val="normaltextrun"/>
                <w:rFonts w:cs="Arial"/>
                <w:color w:val="000000"/>
                <w:szCs w:val="21"/>
                <w:shd w:val="clear" w:color="auto" w:fill="FFFFFF"/>
              </w:rPr>
              <w:t>health consumer organisation/peak</w:t>
            </w:r>
          </w:p>
          <w:p w14:paraId="37C3E10C" w14:textId="46914922" w:rsidR="006D1692" w:rsidRPr="00AC165E" w:rsidRDefault="001A4C7D" w:rsidP="50DFB4B5">
            <w:pPr>
              <w:rPr>
                <w:rStyle w:val="normaltextrun"/>
                <w:rFonts w:eastAsia="MS Mincho"/>
              </w:rPr>
            </w:pPr>
            <w:r>
              <w:rPr>
                <w:rStyle w:val="contentcontrolboundarysink"/>
                <w:rFonts w:eastAsia="MS Mincho" w:cs="Arial"/>
                <w:color w:val="000000"/>
                <w:szCs w:val="21"/>
                <w:shd w:val="clear" w:color="auto" w:fill="FFFFFF"/>
              </w:rPr>
              <w:t>​</w:t>
            </w:r>
            <w:sdt>
              <w:sdtPr>
                <w:rPr>
                  <w:rStyle w:val="contentcontrolboundarysink"/>
                  <w:rFonts w:eastAsia="MS Mincho" w:cs="Arial"/>
                  <w:color w:val="000000"/>
                  <w:szCs w:val="21"/>
                  <w:shd w:val="clear" w:color="auto" w:fill="FFFFFF"/>
                </w:rPr>
                <w:id w:val="1646549766"/>
                <w14:checkbox>
                  <w14:checked w14:val="0"/>
                  <w14:checkedState w14:val="2612" w14:font="MS Gothic"/>
                  <w14:uncheckedState w14:val="2610" w14:font="MS Gothic"/>
                </w14:checkbox>
              </w:sdtPr>
              <w:sdtEndPr>
                <w:rPr>
                  <w:rStyle w:val="contentcontrolboundarysink"/>
                </w:rPr>
              </w:sdtEndPr>
              <w:sdtContent>
                <w:r w:rsidR="0075245F">
                  <w:rPr>
                    <w:rStyle w:val="contentcontrolboundarysink"/>
                    <w:rFonts w:ascii="MS Gothic" w:eastAsia="MS Gothic" w:hAnsi="MS Gothic" w:cs="Arial" w:hint="eastAsia"/>
                    <w:color w:val="000000"/>
                    <w:szCs w:val="21"/>
                    <w:shd w:val="clear" w:color="auto" w:fill="FFFFFF"/>
                  </w:rPr>
                  <w:t>☐</w:t>
                </w:r>
              </w:sdtContent>
            </w:sdt>
            <w:r w:rsidR="0075245F">
              <w:rPr>
                <w:rStyle w:val="contentcontrolboundarysink"/>
                <w:rFonts w:eastAsia="MS Mincho" w:cs="Arial"/>
                <w:color w:val="000000"/>
                <w:szCs w:val="21"/>
                <w:shd w:val="clear" w:color="auto" w:fill="FFFFFF"/>
              </w:rPr>
              <w:t xml:space="preserve"> </w:t>
            </w:r>
            <w:r w:rsidR="00AC165E" w:rsidRPr="00A6066F">
              <w:rPr>
                <w:rStyle w:val="normaltextrun"/>
                <w:rFonts w:cs="Arial"/>
                <w:color w:val="000000"/>
                <w:szCs w:val="21"/>
                <w:shd w:val="clear" w:color="auto" w:fill="FFFFFF"/>
              </w:rPr>
              <w:t>I</w:t>
            </w:r>
            <w:r w:rsidR="006D1692" w:rsidRPr="00A6066F">
              <w:rPr>
                <w:rStyle w:val="normaltextrun"/>
                <w:rFonts w:cs="Arial"/>
                <w:color w:val="000000"/>
                <w:szCs w:val="21"/>
                <w:shd w:val="clear" w:color="auto" w:fill="FFFFFF"/>
              </w:rPr>
              <w:t>ndustry or p</w:t>
            </w:r>
            <w:r w:rsidR="00F83761">
              <w:rPr>
                <w:rStyle w:val="normaltextrun"/>
                <w:rFonts w:cs="Arial"/>
                <w:color w:val="000000"/>
                <w:szCs w:val="21"/>
                <w:shd w:val="clear" w:color="auto" w:fill="FFFFFF"/>
              </w:rPr>
              <w:t>rofessional or</w:t>
            </w:r>
            <w:r w:rsidR="006D1692">
              <w:rPr>
                <w:rStyle w:val="normaltextrun"/>
                <w:rFonts w:cs="Arial"/>
                <w:color w:val="000000"/>
                <w:szCs w:val="21"/>
                <w:shd w:val="clear" w:color="auto" w:fill="FFFFFF"/>
              </w:rPr>
              <w:t>ganisation</w:t>
            </w:r>
            <w:r w:rsidR="00AC165E">
              <w:rPr>
                <w:rStyle w:val="normaltextrun"/>
                <w:rFonts w:cs="Arial"/>
                <w:color w:val="000000"/>
                <w:szCs w:val="21"/>
                <w:shd w:val="clear" w:color="auto" w:fill="FFFFFF"/>
              </w:rPr>
              <w:t>/peak</w:t>
            </w:r>
          </w:p>
          <w:p w14:paraId="7433402D" w14:textId="4EAF7A0A" w:rsidR="00F2326C" w:rsidRDefault="009C71D2" w:rsidP="50DFB4B5">
            <w:pPr>
              <w:rPr>
                <w:rStyle w:val="normaltextrun"/>
                <w:rFonts w:cs="Arial"/>
                <w:color w:val="000000"/>
                <w:szCs w:val="21"/>
                <w:shd w:val="clear" w:color="auto" w:fill="FFFFFF"/>
              </w:rPr>
            </w:pPr>
            <w:sdt>
              <w:sdtPr>
                <w:rPr>
                  <w:rStyle w:val="normaltextrun"/>
                  <w:rFonts w:cs="Arial"/>
                  <w:color w:val="000000"/>
                  <w:szCs w:val="21"/>
                  <w:shd w:val="clear" w:color="auto" w:fill="FFFFFF"/>
                </w:rPr>
                <w:id w:val="662589043"/>
                <w14:checkbox>
                  <w14:checked w14:val="0"/>
                  <w14:checkedState w14:val="2612" w14:font="MS Gothic"/>
                  <w14:uncheckedState w14:val="2610" w14:font="MS Gothic"/>
                </w14:checkbox>
              </w:sdtPr>
              <w:sdtEndPr>
                <w:rPr>
                  <w:rStyle w:val="normaltextrun"/>
                </w:rPr>
              </w:sdtEndPr>
              <w:sdtContent>
                <w:r w:rsidR="0075245F">
                  <w:rPr>
                    <w:rStyle w:val="normaltextrun"/>
                    <w:rFonts w:ascii="MS Gothic" w:eastAsia="MS Gothic" w:hAnsi="MS Gothic" w:cs="Arial" w:hint="eastAsia"/>
                    <w:color w:val="000000"/>
                    <w:szCs w:val="21"/>
                    <w:shd w:val="clear" w:color="auto" w:fill="FFFFFF"/>
                  </w:rPr>
                  <w:t>☐</w:t>
                </w:r>
              </w:sdtContent>
            </w:sdt>
            <w:r w:rsidR="0075245F">
              <w:rPr>
                <w:rStyle w:val="normaltextrun"/>
                <w:rFonts w:cs="Arial"/>
                <w:color w:val="000000"/>
                <w:szCs w:val="21"/>
                <w:shd w:val="clear" w:color="auto" w:fill="FFFFFF"/>
              </w:rPr>
              <w:t xml:space="preserve"> </w:t>
            </w:r>
            <w:r w:rsidR="006D1692">
              <w:rPr>
                <w:rStyle w:val="normaltextrun"/>
                <w:rFonts w:cs="Arial"/>
                <w:color w:val="000000"/>
                <w:szCs w:val="21"/>
                <w:shd w:val="clear" w:color="auto" w:fill="FFFFFF"/>
              </w:rPr>
              <w:t>Regulator</w:t>
            </w:r>
            <w:r w:rsidR="0092130A">
              <w:rPr>
                <w:rStyle w:val="normaltextrun"/>
                <w:rFonts w:cs="Arial"/>
                <w:color w:val="000000"/>
                <w:szCs w:val="21"/>
                <w:shd w:val="clear" w:color="auto" w:fill="FFFFFF"/>
              </w:rPr>
              <w:t xml:space="preserve"> or government </w:t>
            </w:r>
            <w:r w:rsidR="008C0935">
              <w:rPr>
                <w:rStyle w:val="normaltextrun"/>
                <w:rFonts w:cs="Arial"/>
                <w:color w:val="000000"/>
                <w:szCs w:val="21"/>
                <w:shd w:val="clear" w:color="auto" w:fill="FFFFFF"/>
              </w:rPr>
              <w:t>entity</w:t>
            </w:r>
          </w:p>
          <w:p w14:paraId="455EC3A3" w14:textId="3E9B3901" w:rsidR="00F2326C" w:rsidRDefault="009C71D2" w:rsidP="50DFB4B5">
            <w:sdt>
              <w:sdtPr>
                <w:id w:val="68855733"/>
                <w14:checkbox>
                  <w14:checked w14:val="0"/>
                  <w14:checkedState w14:val="2612" w14:font="MS Gothic"/>
                  <w14:uncheckedState w14:val="2610" w14:font="MS Gothic"/>
                </w14:checkbox>
              </w:sdtPr>
              <w:sdtEndPr/>
              <w:sdtContent>
                <w:r w:rsidR="0075245F">
                  <w:rPr>
                    <w:rFonts w:ascii="MS Gothic" w:eastAsia="MS Gothic" w:hAnsi="MS Gothic" w:hint="eastAsia"/>
                  </w:rPr>
                  <w:t>☐</w:t>
                </w:r>
              </w:sdtContent>
            </w:sdt>
            <w:r w:rsidR="0075245F">
              <w:t xml:space="preserve"> </w:t>
            </w:r>
            <w:r w:rsidR="008C0935">
              <w:t>Other</w:t>
            </w:r>
            <w:r w:rsidR="00B6517F">
              <w:t xml:space="preserve"> </w:t>
            </w:r>
            <w:r w:rsidR="008C0935">
              <w:t>______________________</w:t>
            </w:r>
          </w:p>
        </w:tc>
      </w:tr>
      <w:tr w:rsidR="30F8E08D" w14:paraId="1A89090C" w14:textId="77777777" w:rsidTr="00092BCA">
        <w:trPr>
          <w:trHeight w:val="300"/>
        </w:trPr>
        <w:tc>
          <w:tcPr>
            <w:tcW w:w="5240" w:type="dxa"/>
          </w:tcPr>
          <w:p w14:paraId="4DAAD69D" w14:textId="67B139C2" w:rsidR="31727F05" w:rsidRPr="00F2326C" w:rsidRDefault="00D65DFC" w:rsidP="004D5806">
            <w:pPr>
              <w:spacing w:before="80" w:after="60" w:line="240" w:lineRule="auto"/>
              <w:rPr>
                <w:rFonts w:eastAsia="Times"/>
                <w:szCs w:val="21"/>
              </w:rPr>
            </w:pPr>
            <w:r>
              <w:rPr>
                <w:rFonts w:eastAsia="Times"/>
                <w:szCs w:val="21"/>
              </w:rPr>
              <w:t xml:space="preserve">Is your </w:t>
            </w:r>
            <w:r w:rsidR="31727F05" w:rsidRPr="00F2326C">
              <w:rPr>
                <w:rFonts w:eastAsia="Times"/>
                <w:szCs w:val="21"/>
              </w:rPr>
              <w:t>submission ‘private and confidential</w:t>
            </w:r>
            <w:r w:rsidR="00A658A8">
              <w:rPr>
                <w:rFonts w:eastAsia="Times"/>
                <w:szCs w:val="21"/>
              </w:rPr>
              <w:t xml:space="preserve">’ </w:t>
            </w:r>
            <w:r w:rsidR="00B82730">
              <w:rPr>
                <w:rFonts w:eastAsia="Times"/>
                <w:szCs w:val="21"/>
              </w:rPr>
              <w:t>and</w:t>
            </w:r>
            <w:r>
              <w:rPr>
                <w:rFonts w:eastAsia="Times"/>
                <w:szCs w:val="21"/>
              </w:rPr>
              <w:t xml:space="preserve"> </w:t>
            </w:r>
            <w:r w:rsidR="00B82730" w:rsidRPr="00B82730">
              <w:rPr>
                <w:rFonts w:eastAsia="Times"/>
                <w:szCs w:val="21"/>
              </w:rPr>
              <w:t>you do not w</w:t>
            </w:r>
            <w:r w:rsidR="004F48AA">
              <w:rPr>
                <w:rFonts w:eastAsia="Times"/>
                <w:szCs w:val="21"/>
              </w:rPr>
              <w:t>ant</w:t>
            </w:r>
            <w:r w:rsidR="00B82730" w:rsidRPr="00B82730">
              <w:rPr>
                <w:rFonts w:eastAsia="Times"/>
                <w:szCs w:val="21"/>
              </w:rPr>
              <w:t xml:space="preserve"> any part of your submission made public</w:t>
            </w:r>
            <w:r w:rsidR="00B82730">
              <w:rPr>
                <w:rFonts w:eastAsia="Times"/>
                <w:szCs w:val="21"/>
              </w:rPr>
              <w:t>?</w:t>
            </w:r>
          </w:p>
        </w:tc>
        <w:tc>
          <w:tcPr>
            <w:tcW w:w="4967" w:type="dxa"/>
          </w:tcPr>
          <w:p w14:paraId="4D88519E" w14:textId="7D03E0A4" w:rsidR="30F8E08D" w:rsidRDefault="00B82730" w:rsidP="004D5806">
            <w:pPr>
              <w:spacing w:before="240" w:after="240"/>
            </w:pPr>
            <w:r>
              <w:rPr>
                <w:rStyle w:val="normaltextrun"/>
                <w:rFonts w:cs="Arial"/>
                <w:color w:val="000000"/>
                <w:szCs w:val="21"/>
                <w:shd w:val="clear" w:color="auto" w:fill="FFFFFF"/>
              </w:rPr>
              <w:t xml:space="preserve">Yes   </w:t>
            </w:r>
            <w:r>
              <w:rPr>
                <w:rStyle w:val="contentcontrolboundarysink"/>
                <w:rFonts w:eastAsia="MS Mincho" w:cs="Arial"/>
                <w:color w:val="000000"/>
                <w:szCs w:val="21"/>
                <w:shd w:val="clear" w:color="auto" w:fill="FFFFFF"/>
              </w:rPr>
              <w:t>​</w:t>
            </w:r>
            <w:sdt>
              <w:sdtPr>
                <w:rPr>
                  <w:rStyle w:val="contentcontrolboundarysink"/>
                  <w:rFonts w:eastAsia="MS Mincho" w:cs="Arial"/>
                  <w:color w:val="000000"/>
                  <w:szCs w:val="21"/>
                  <w:shd w:val="clear" w:color="auto" w:fill="FFFFFF"/>
                </w:rPr>
                <w:id w:val="2125887055"/>
                <w14:checkbox>
                  <w14:checked w14:val="0"/>
                  <w14:checkedState w14:val="2612" w14:font="MS Gothic"/>
                  <w14:uncheckedState w14:val="2610" w14:font="MS Gothic"/>
                </w14:checkbox>
              </w:sdtPr>
              <w:sdtEndPr>
                <w:rPr>
                  <w:rStyle w:val="contentcontrolboundarysink"/>
                </w:rPr>
              </w:sdtEndPr>
              <w:sdtContent>
                <w:r w:rsidR="00B6517F">
                  <w:rPr>
                    <w:rStyle w:val="contentcontrolboundarysink"/>
                    <w:rFonts w:ascii="MS Gothic" w:eastAsia="MS Gothic" w:hAnsi="MS Gothic" w:cs="Arial" w:hint="eastAsia"/>
                    <w:color w:val="000000"/>
                    <w:szCs w:val="21"/>
                    <w:shd w:val="clear" w:color="auto" w:fill="FFFFFF"/>
                  </w:rPr>
                  <w:t>☐</w:t>
                </w:r>
              </w:sdtContent>
            </w:sdt>
            <w:r>
              <w:rPr>
                <w:rStyle w:val="contentcontrolboundarysink"/>
                <w:rFonts w:eastAsia="MS Mincho" w:cs="Arial"/>
                <w:color w:val="000000"/>
                <w:szCs w:val="21"/>
                <w:shd w:val="clear" w:color="auto" w:fill="FFFFFF"/>
              </w:rPr>
              <w:t>​</w:t>
            </w:r>
            <w:r>
              <w:rPr>
                <w:rStyle w:val="normaltextrun"/>
                <w:rFonts w:cs="Arial"/>
                <w:color w:val="000000"/>
                <w:szCs w:val="21"/>
                <w:shd w:val="clear" w:color="auto" w:fill="FFFFFF"/>
              </w:rPr>
              <w:t xml:space="preserve">           No   </w:t>
            </w:r>
            <w:r>
              <w:rPr>
                <w:rStyle w:val="contentcontrolboundarysink"/>
                <w:rFonts w:eastAsia="MS Mincho" w:cs="Arial"/>
                <w:color w:val="000000"/>
                <w:szCs w:val="21"/>
                <w:shd w:val="clear" w:color="auto" w:fill="FFFFFF"/>
              </w:rPr>
              <w:t>​</w:t>
            </w:r>
            <w:sdt>
              <w:sdtPr>
                <w:rPr>
                  <w:rStyle w:val="contentcontrolboundarysink"/>
                  <w:rFonts w:eastAsia="MS Mincho" w:cs="Arial"/>
                  <w:color w:val="000000"/>
                  <w:szCs w:val="21"/>
                  <w:shd w:val="clear" w:color="auto" w:fill="FFFFFF"/>
                </w:rPr>
                <w:id w:val="680095730"/>
                <w14:checkbox>
                  <w14:checked w14:val="0"/>
                  <w14:checkedState w14:val="2612" w14:font="MS Gothic"/>
                  <w14:uncheckedState w14:val="2610" w14:font="MS Gothic"/>
                </w14:checkbox>
              </w:sdtPr>
              <w:sdtEndPr>
                <w:rPr>
                  <w:rStyle w:val="contentcontrolboundarysink"/>
                </w:rPr>
              </w:sdtEndPr>
              <w:sdtContent>
                <w:r w:rsidR="00B6517F">
                  <w:rPr>
                    <w:rStyle w:val="contentcontrolboundarysink"/>
                    <w:rFonts w:ascii="MS Gothic" w:eastAsia="MS Gothic" w:hAnsi="MS Gothic" w:cs="Arial" w:hint="eastAsia"/>
                    <w:color w:val="000000"/>
                    <w:szCs w:val="21"/>
                    <w:shd w:val="clear" w:color="auto" w:fill="FFFFFF"/>
                  </w:rPr>
                  <w:t>☐</w:t>
                </w:r>
              </w:sdtContent>
            </w:sdt>
            <w:r>
              <w:rPr>
                <w:rStyle w:val="contentcontrolboundarysink"/>
                <w:rFonts w:eastAsia="MS Mincho" w:cs="Arial"/>
                <w:color w:val="000000"/>
                <w:szCs w:val="21"/>
                <w:shd w:val="clear" w:color="auto" w:fill="FFFFFF"/>
              </w:rPr>
              <w:t>​</w:t>
            </w:r>
            <w:r>
              <w:rPr>
                <w:rStyle w:val="normaltextrun"/>
                <w:rFonts w:cs="Arial"/>
                <w:color w:val="000000"/>
                <w:szCs w:val="21"/>
                <w:shd w:val="clear" w:color="auto" w:fill="FFFFFF"/>
              </w:rPr>
              <w:t>         </w:t>
            </w:r>
          </w:p>
        </w:tc>
      </w:tr>
      <w:tr w:rsidR="008A4D46" w14:paraId="7160DF9D" w14:textId="77777777" w:rsidTr="00092BCA">
        <w:trPr>
          <w:trHeight w:val="300"/>
        </w:trPr>
        <w:tc>
          <w:tcPr>
            <w:tcW w:w="5240" w:type="dxa"/>
          </w:tcPr>
          <w:p w14:paraId="1EE67A8D" w14:textId="6050518D" w:rsidR="008A4D46" w:rsidRDefault="00F31EE2" w:rsidP="004D5806">
            <w:pPr>
              <w:spacing w:before="80" w:after="60" w:line="240" w:lineRule="auto"/>
              <w:rPr>
                <w:rFonts w:eastAsia="Times"/>
                <w:szCs w:val="21"/>
              </w:rPr>
            </w:pPr>
            <w:r w:rsidRPr="00317EEB">
              <w:rPr>
                <w:rFonts w:eastAsia="Times"/>
                <w:szCs w:val="21"/>
              </w:rPr>
              <w:t xml:space="preserve">Would </w:t>
            </w:r>
            <w:r w:rsidR="00BD3E0D" w:rsidRPr="00317EEB">
              <w:rPr>
                <w:rFonts w:eastAsia="Times"/>
                <w:szCs w:val="21"/>
              </w:rPr>
              <w:t>you or your organisation like to receive project updates via email?</w:t>
            </w:r>
          </w:p>
        </w:tc>
        <w:tc>
          <w:tcPr>
            <w:tcW w:w="4967" w:type="dxa"/>
          </w:tcPr>
          <w:p w14:paraId="0AF8444C" w14:textId="32155C0C" w:rsidR="008A4D46" w:rsidRDefault="00317EEB" w:rsidP="004D5806">
            <w:pPr>
              <w:spacing w:before="240" w:after="240"/>
            </w:pPr>
            <w:r>
              <w:rPr>
                <w:rStyle w:val="normaltextrun"/>
                <w:rFonts w:cs="Arial"/>
                <w:color w:val="000000"/>
                <w:szCs w:val="21"/>
                <w:shd w:val="clear" w:color="auto" w:fill="FFFFFF"/>
              </w:rPr>
              <w:t xml:space="preserve">Yes   </w:t>
            </w:r>
            <w:r>
              <w:rPr>
                <w:rStyle w:val="contentcontrolboundarysink"/>
                <w:rFonts w:eastAsia="MS Mincho" w:cs="Arial"/>
                <w:color w:val="000000"/>
                <w:szCs w:val="21"/>
                <w:shd w:val="clear" w:color="auto" w:fill="FFFFFF"/>
              </w:rPr>
              <w:t>​</w:t>
            </w:r>
            <w:sdt>
              <w:sdtPr>
                <w:rPr>
                  <w:rStyle w:val="contentcontrolboundarysink"/>
                  <w:rFonts w:eastAsia="MS Mincho" w:cs="Arial"/>
                  <w:color w:val="000000"/>
                  <w:szCs w:val="21"/>
                  <w:shd w:val="clear" w:color="auto" w:fill="FFFFFF"/>
                </w:rPr>
                <w:id w:val="-2100325647"/>
                <w14:checkbox>
                  <w14:checked w14:val="0"/>
                  <w14:checkedState w14:val="2612" w14:font="MS Gothic"/>
                  <w14:uncheckedState w14:val="2610" w14:font="MS Gothic"/>
                </w14:checkbox>
              </w:sdtPr>
              <w:sdtEndPr>
                <w:rPr>
                  <w:rStyle w:val="contentcontrolboundarysink"/>
                </w:rPr>
              </w:sdtEndPr>
              <w:sdtContent>
                <w:r w:rsidR="00B6517F">
                  <w:rPr>
                    <w:rStyle w:val="contentcontrolboundarysink"/>
                    <w:rFonts w:ascii="MS Gothic" w:eastAsia="MS Gothic" w:hAnsi="MS Gothic" w:cs="Arial" w:hint="eastAsia"/>
                    <w:color w:val="000000"/>
                    <w:szCs w:val="21"/>
                    <w:shd w:val="clear" w:color="auto" w:fill="FFFFFF"/>
                  </w:rPr>
                  <w:t>☐</w:t>
                </w:r>
              </w:sdtContent>
            </w:sdt>
            <w:r>
              <w:rPr>
                <w:rStyle w:val="contentcontrolboundarysink"/>
                <w:rFonts w:eastAsia="MS Mincho" w:cs="Arial"/>
                <w:color w:val="000000"/>
                <w:szCs w:val="21"/>
                <w:shd w:val="clear" w:color="auto" w:fill="FFFFFF"/>
              </w:rPr>
              <w:t>​</w:t>
            </w:r>
            <w:r>
              <w:rPr>
                <w:rStyle w:val="normaltextrun"/>
                <w:rFonts w:cs="Arial"/>
                <w:color w:val="000000"/>
                <w:szCs w:val="21"/>
                <w:shd w:val="clear" w:color="auto" w:fill="FFFFFF"/>
              </w:rPr>
              <w:t xml:space="preserve">           No   </w:t>
            </w:r>
            <w:r>
              <w:rPr>
                <w:rStyle w:val="contentcontrolboundarysink"/>
                <w:rFonts w:eastAsia="MS Mincho" w:cs="Arial"/>
                <w:color w:val="000000"/>
                <w:szCs w:val="21"/>
                <w:shd w:val="clear" w:color="auto" w:fill="FFFFFF"/>
              </w:rPr>
              <w:t>​</w:t>
            </w:r>
            <w:sdt>
              <w:sdtPr>
                <w:rPr>
                  <w:rStyle w:val="contentcontrolboundarysink"/>
                  <w:rFonts w:eastAsia="MS Mincho" w:cs="Arial"/>
                  <w:color w:val="000000"/>
                  <w:szCs w:val="21"/>
                  <w:shd w:val="clear" w:color="auto" w:fill="FFFFFF"/>
                </w:rPr>
                <w:id w:val="-1697078202"/>
                <w14:checkbox>
                  <w14:checked w14:val="0"/>
                  <w14:checkedState w14:val="2612" w14:font="MS Gothic"/>
                  <w14:uncheckedState w14:val="2610" w14:font="MS Gothic"/>
                </w14:checkbox>
              </w:sdtPr>
              <w:sdtEndPr>
                <w:rPr>
                  <w:rStyle w:val="contentcontrolboundarysink"/>
                </w:rPr>
              </w:sdtEndPr>
              <w:sdtContent>
                <w:r w:rsidR="00B6517F">
                  <w:rPr>
                    <w:rStyle w:val="contentcontrolboundarysink"/>
                    <w:rFonts w:ascii="MS Gothic" w:eastAsia="MS Gothic" w:hAnsi="MS Gothic" w:cs="Arial" w:hint="eastAsia"/>
                    <w:color w:val="000000"/>
                    <w:szCs w:val="21"/>
                    <w:shd w:val="clear" w:color="auto" w:fill="FFFFFF"/>
                  </w:rPr>
                  <w:t>☐</w:t>
                </w:r>
              </w:sdtContent>
            </w:sdt>
            <w:r>
              <w:rPr>
                <w:rStyle w:val="contentcontrolboundarysink"/>
                <w:rFonts w:eastAsia="MS Mincho" w:cs="Arial"/>
                <w:color w:val="000000"/>
                <w:szCs w:val="21"/>
                <w:shd w:val="clear" w:color="auto" w:fill="FFFFFF"/>
              </w:rPr>
              <w:t>​</w:t>
            </w:r>
            <w:r>
              <w:rPr>
                <w:rStyle w:val="normaltextrun"/>
                <w:rFonts w:cs="Arial"/>
                <w:color w:val="000000"/>
                <w:szCs w:val="21"/>
                <w:shd w:val="clear" w:color="auto" w:fill="FFFFFF"/>
              </w:rPr>
              <w:t>         </w:t>
            </w:r>
          </w:p>
        </w:tc>
      </w:tr>
    </w:tbl>
    <w:p w14:paraId="1A8070C8" w14:textId="050B52E6" w:rsidR="30F8E08D" w:rsidRDefault="30F8E08D">
      <w:r>
        <w:br w:type="page"/>
      </w:r>
    </w:p>
    <w:p w14:paraId="42B32692" w14:textId="53306958" w:rsidR="70473B82" w:rsidRDefault="70473B82" w:rsidP="30F8E08D">
      <w:pPr>
        <w:pStyle w:val="Heading1"/>
      </w:pPr>
      <w:r>
        <w:lastRenderedPageBreak/>
        <w:t>Consultation questions</w:t>
      </w:r>
    </w:p>
    <w:p w14:paraId="5A7CE720" w14:textId="2C3753BF" w:rsidR="5F0ED766" w:rsidRDefault="5F0ED766" w:rsidP="30F8E08D">
      <w:pPr>
        <w:pStyle w:val="Heading2"/>
      </w:pPr>
      <w:r>
        <w:t>Part 1</w:t>
      </w:r>
      <w:r w:rsidR="501DE03D">
        <w:t xml:space="preserve"> – </w:t>
      </w:r>
      <w:r w:rsidR="00E73800">
        <w:t>Imp</w:t>
      </w:r>
      <w:r w:rsidR="501DE03D">
        <w:t>roved compliance and enforcement tools</w:t>
      </w:r>
    </w:p>
    <w:p w14:paraId="3606FBE5" w14:textId="78C89D3F" w:rsidR="00893969" w:rsidRDefault="00893969" w:rsidP="00893969">
      <w:pPr>
        <w:pStyle w:val="Heading3"/>
      </w:pPr>
      <w:r>
        <w:t>Question one</w:t>
      </w:r>
    </w:p>
    <w:p w14:paraId="2A4D7540" w14:textId="4252BD51" w:rsidR="004802BB" w:rsidRDefault="00DA657A" w:rsidP="004802BB">
      <w:pPr>
        <w:pStyle w:val="Body"/>
        <w:rPr>
          <w:rFonts w:eastAsia="Arial" w:cs="Arial"/>
          <w:color w:val="000000" w:themeColor="text1"/>
          <w:szCs w:val="21"/>
        </w:rPr>
      </w:pPr>
      <w:r w:rsidRPr="30F8E08D">
        <w:rPr>
          <w:rFonts w:eastAsia="Arial" w:cs="Arial"/>
          <w:color w:val="000000" w:themeColor="text1"/>
          <w:szCs w:val="21"/>
        </w:rPr>
        <w:t>Do you support the Health Regulator having access to the proposed compliance and enforcement tools across the regulatory schemes it is responsible for?</w:t>
      </w:r>
    </w:p>
    <w:tbl>
      <w:tblPr>
        <w:tblStyle w:val="TableGrid"/>
        <w:tblW w:w="0" w:type="auto"/>
        <w:tblLook w:val="04A0" w:firstRow="1" w:lastRow="0" w:firstColumn="1" w:lastColumn="0" w:noHBand="0" w:noVBand="1"/>
      </w:tblPr>
      <w:tblGrid>
        <w:gridCol w:w="10194"/>
      </w:tblGrid>
      <w:tr w:rsidR="00DA657A" w14:paraId="6E0902EF" w14:textId="77777777" w:rsidTr="00DA657A">
        <w:tc>
          <w:tcPr>
            <w:tcW w:w="10194" w:type="dxa"/>
          </w:tcPr>
          <w:p w14:paraId="780460B9" w14:textId="77777777" w:rsidR="00E067B4" w:rsidRDefault="00E067B4" w:rsidP="004802BB">
            <w:pPr>
              <w:pStyle w:val="Body"/>
            </w:pPr>
          </w:p>
          <w:p w14:paraId="07AC3A1A" w14:textId="77777777" w:rsidR="00E067B4" w:rsidRDefault="00E067B4" w:rsidP="004802BB">
            <w:pPr>
              <w:pStyle w:val="Body"/>
            </w:pPr>
          </w:p>
          <w:p w14:paraId="2FB13B09" w14:textId="77777777" w:rsidR="002A672F" w:rsidRDefault="002A672F" w:rsidP="004802BB">
            <w:pPr>
              <w:pStyle w:val="Body"/>
            </w:pPr>
          </w:p>
          <w:p w14:paraId="4258F44E" w14:textId="77777777" w:rsidR="002A672F" w:rsidRDefault="002A672F" w:rsidP="004802BB">
            <w:pPr>
              <w:pStyle w:val="Body"/>
            </w:pPr>
          </w:p>
          <w:p w14:paraId="3D3B5864" w14:textId="77777777" w:rsidR="00E067B4" w:rsidRDefault="00E067B4" w:rsidP="004802BB">
            <w:pPr>
              <w:pStyle w:val="Body"/>
            </w:pPr>
          </w:p>
          <w:p w14:paraId="60426427" w14:textId="77777777" w:rsidR="00E067B4" w:rsidRDefault="00E067B4" w:rsidP="004802BB">
            <w:pPr>
              <w:pStyle w:val="Body"/>
            </w:pPr>
          </w:p>
        </w:tc>
      </w:tr>
    </w:tbl>
    <w:p w14:paraId="0AF85704" w14:textId="4E95B72E" w:rsidR="00DA657A" w:rsidRDefault="00DA657A" w:rsidP="00DA657A">
      <w:pPr>
        <w:pStyle w:val="Heading3"/>
      </w:pPr>
      <w:r>
        <w:t>Question two</w:t>
      </w:r>
    </w:p>
    <w:p w14:paraId="52CF2A72" w14:textId="709C3333" w:rsidR="00842C2A" w:rsidRPr="00842C2A" w:rsidRDefault="00842C2A" w:rsidP="00842C2A">
      <w:pPr>
        <w:pStyle w:val="Body"/>
      </w:pPr>
      <w:r w:rsidRPr="30F8E08D">
        <w:rPr>
          <w:rFonts w:eastAsia="Arial" w:cs="Arial"/>
          <w:color w:val="000000" w:themeColor="text1"/>
          <w:szCs w:val="21"/>
        </w:rPr>
        <w:t>Do you agree that these compliance and enforcement powers will enable the Health Regulator to adopt a more graduated, risk-</w:t>
      </w:r>
      <w:proofErr w:type="gramStart"/>
      <w:r w:rsidRPr="30F8E08D">
        <w:rPr>
          <w:rFonts w:eastAsia="Arial" w:cs="Arial"/>
          <w:color w:val="000000" w:themeColor="text1"/>
          <w:szCs w:val="21"/>
        </w:rPr>
        <w:t>based</w:t>
      </w:r>
      <w:proofErr w:type="gramEnd"/>
      <w:r w:rsidRPr="30F8E08D">
        <w:rPr>
          <w:rFonts w:eastAsia="Arial" w:cs="Arial"/>
          <w:color w:val="000000" w:themeColor="text1"/>
          <w:szCs w:val="21"/>
        </w:rPr>
        <w:t xml:space="preserve"> and proportionate approach to compliance and enforcement?</w:t>
      </w:r>
    </w:p>
    <w:tbl>
      <w:tblPr>
        <w:tblStyle w:val="TableGrid"/>
        <w:tblW w:w="0" w:type="auto"/>
        <w:tblLook w:val="04A0" w:firstRow="1" w:lastRow="0" w:firstColumn="1" w:lastColumn="0" w:noHBand="0" w:noVBand="1"/>
      </w:tblPr>
      <w:tblGrid>
        <w:gridCol w:w="10194"/>
      </w:tblGrid>
      <w:tr w:rsidR="00DA657A" w14:paraId="6DC3BF47" w14:textId="77777777" w:rsidTr="00DA657A">
        <w:tc>
          <w:tcPr>
            <w:tcW w:w="10194" w:type="dxa"/>
          </w:tcPr>
          <w:p w14:paraId="4879F711" w14:textId="77777777" w:rsidR="00DA657A" w:rsidRDefault="00DA657A" w:rsidP="00DA657A">
            <w:pPr>
              <w:pStyle w:val="Body"/>
            </w:pPr>
          </w:p>
          <w:p w14:paraId="5BDE30DC" w14:textId="77777777" w:rsidR="00E067B4" w:rsidRDefault="00E067B4" w:rsidP="00DA657A">
            <w:pPr>
              <w:pStyle w:val="Body"/>
            </w:pPr>
          </w:p>
          <w:p w14:paraId="22309D00" w14:textId="77777777" w:rsidR="00E067B4" w:rsidRDefault="00E067B4" w:rsidP="00DA657A">
            <w:pPr>
              <w:pStyle w:val="Body"/>
            </w:pPr>
          </w:p>
          <w:p w14:paraId="6849FC72" w14:textId="77777777" w:rsidR="002A672F" w:rsidRDefault="002A672F" w:rsidP="00DA657A">
            <w:pPr>
              <w:pStyle w:val="Body"/>
            </w:pPr>
          </w:p>
          <w:p w14:paraId="59682A84" w14:textId="77777777" w:rsidR="002A672F" w:rsidRDefault="002A672F" w:rsidP="00DA657A">
            <w:pPr>
              <w:pStyle w:val="Body"/>
            </w:pPr>
          </w:p>
          <w:p w14:paraId="2FD732C7" w14:textId="77777777" w:rsidR="00E067B4" w:rsidRDefault="00E067B4" w:rsidP="00DA657A">
            <w:pPr>
              <w:pStyle w:val="Body"/>
            </w:pPr>
          </w:p>
        </w:tc>
      </w:tr>
    </w:tbl>
    <w:p w14:paraId="496974E7" w14:textId="2A4CF5BE" w:rsidR="00842C2A" w:rsidRDefault="00842C2A" w:rsidP="00842C2A">
      <w:pPr>
        <w:pStyle w:val="Heading3"/>
      </w:pPr>
      <w:r>
        <w:t>Question three</w:t>
      </w:r>
    </w:p>
    <w:p w14:paraId="75F92B9B" w14:textId="7A1B4FD1" w:rsidR="00842C2A" w:rsidRDefault="00842C2A" w:rsidP="00DA657A">
      <w:pPr>
        <w:pStyle w:val="Body"/>
        <w:rPr>
          <w:rFonts w:eastAsia="Arial" w:cs="Arial"/>
          <w:color w:val="000000" w:themeColor="text1"/>
          <w:szCs w:val="21"/>
        </w:rPr>
      </w:pPr>
      <w:r w:rsidRPr="30F8E08D">
        <w:rPr>
          <w:rFonts w:eastAsia="Arial" w:cs="Arial"/>
          <w:color w:val="000000" w:themeColor="text1"/>
          <w:szCs w:val="21"/>
        </w:rPr>
        <w:t>Can you provide examples of a regulator that has used similar compliance and enforcement tools in a manner that you consider to be effective, or ineffective?</w:t>
      </w:r>
    </w:p>
    <w:tbl>
      <w:tblPr>
        <w:tblStyle w:val="TableGrid"/>
        <w:tblW w:w="0" w:type="auto"/>
        <w:tblLook w:val="04A0" w:firstRow="1" w:lastRow="0" w:firstColumn="1" w:lastColumn="0" w:noHBand="0" w:noVBand="1"/>
      </w:tblPr>
      <w:tblGrid>
        <w:gridCol w:w="10194"/>
      </w:tblGrid>
      <w:tr w:rsidR="00842C2A" w14:paraId="05F85079" w14:textId="77777777" w:rsidTr="00842C2A">
        <w:tc>
          <w:tcPr>
            <w:tcW w:w="10194" w:type="dxa"/>
          </w:tcPr>
          <w:p w14:paraId="3B464CE3" w14:textId="77777777" w:rsidR="00842C2A" w:rsidRDefault="00842C2A" w:rsidP="00DA657A">
            <w:pPr>
              <w:pStyle w:val="Body"/>
              <w:rPr>
                <w:rFonts w:eastAsia="Arial" w:cs="Arial"/>
                <w:color w:val="000000" w:themeColor="text1"/>
                <w:szCs w:val="21"/>
              </w:rPr>
            </w:pPr>
          </w:p>
          <w:p w14:paraId="4758F23B" w14:textId="77777777" w:rsidR="00E067B4" w:rsidRDefault="00E067B4" w:rsidP="00DA657A">
            <w:pPr>
              <w:pStyle w:val="Body"/>
              <w:rPr>
                <w:rFonts w:eastAsia="Arial" w:cs="Arial"/>
                <w:color w:val="000000" w:themeColor="text1"/>
                <w:szCs w:val="21"/>
              </w:rPr>
            </w:pPr>
          </w:p>
          <w:p w14:paraId="40AD9247" w14:textId="77777777" w:rsidR="002A672F" w:rsidRDefault="002A672F" w:rsidP="00DA657A">
            <w:pPr>
              <w:pStyle w:val="Body"/>
              <w:rPr>
                <w:rFonts w:eastAsia="Arial" w:cs="Arial"/>
                <w:color w:val="000000" w:themeColor="text1"/>
                <w:szCs w:val="21"/>
              </w:rPr>
            </w:pPr>
          </w:p>
          <w:p w14:paraId="324DEFE1" w14:textId="77777777" w:rsidR="00E067B4" w:rsidRDefault="00E067B4" w:rsidP="00DA657A">
            <w:pPr>
              <w:pStyle w:val="Body"/>
              <w:rPr>
                <w:rFonts w:eastAsia="Arial" w:cs="Arial"/>
                <w:color w:val="000000" w:themeColor="text1"/>
                <w:szCs w:val="21"/>
              </w:rPr>
            </w:pPr>
          </w:p>
          <w:p w14:paraId="718C797B" w14:textId="77777777" w:rsidR="002A672F" w:rsidRDefault="002A672F" w:rsidP="00DA657A">
            <w:pPr>
              <w:pStyle w:val="Body"/>
              <w:rPr>
                <w:rFonts w:eastAsia="Arial" w:cs="Arial"/>
                <w:color w:val="000000" w:themeColor="text1"/>
                <w:szCs w:val="21"/>
              </w:rPr>
            </w:pPr>
          </w:p>
          <w:p w14:paraId="271FB1E4" w14:textId="77777777" w:rsidR="00842C2A" w:rsidRDefault="00842C2A" w:rsidP="00DA657A">
            <w:pPr>
              <w:pStyle w:val="Body"/>
              <w:rPr>
                <w:rFonts w:eastAsia="Arial" w:cs="Arial"/>
                <w:color w:val="000000" w:themeColor="text1"/>
                <w:szCs w:val="21"/>
              </w:rPr>
            </w:pPr>
          </w:p>
        </w:tc>
      </w:tr>
    </w:tbl>
    <w:p w14:paraId="17330D97" w14:textId="7DD1EE59" w:rsidR="00842C2A" w:rsidRPr="00842C2A" w:rsidRDefault="00842C2A" w:rsidP="00842C2A">
      <w:pPr>
        <w:pStyle w:val="Heading3"/>
      </w:pPr>
      <w:r w:rsidRPr="00842C2A">
        <w:lastRenderedPageBreak/>
        <w:t>Question four</w:t>
      </w:r>
    </w:p>
    <w:p w14:paraId="5148D9B6" w14:textId="07007439" w:rsidR="00842C2A" w:rsidRDefault="0065562C" w:rsidP="00DA657A">
      <w:pPr>
        <w:pStyle w:val="Body"/>
        <w:rPr>
          <w:rFonts w:eastAsia="Arial" w:cs="Arial"/>
          <w:color w:val="000000" w:themeColor="text1"/>
          <w:szCs w:val="21"/>
        </w:rPr>
      </w:pPr>
      <w:r w:rsidRPr="30F8E08D">
        <w:rPr>
          <w:rFonts w:eastAsia="Arial" w:cs="Arial"/>
          <w:color w:val="000000" w:themeColor="text1"/>
          <w:szCs w:val="21"/>
        </w:rPr>
        <w:t xml:space="preserve">Are there any other matters that should be considered in implementing the proposed compliance and enforcement tools (including any specific impacts or benefits for you, your </w:t>
      </w:r>
      <w:proofErr w:type="gramStart"/>
      <w:r w:rsidRPr="30F8E08D">
        <w:rPr>
          <w:rFonts w:eastAsia="Arial" w:cs="Arial"/>
          <w:color w:val="000000" w:themeColor="text1"/>
          <w:szCs w:val="21"/>
        </w:rPr>
        <w:t>sector</w:t>
      </w:r>
      <w:proofErr w:type="gramEnd"/>
      <w:r w:rsidRPr="30F8E08D">
        <w:rPr>
          <w:rFonts w:eastAsia="Arial" w:cs="Arial"/>
          <w:color w:val="000000" w:themeColor="text1"/>
          <w:szCs w:val="21"/>
        </w:rPr>
        <w:t xml:space="preserve"> or the regulated services you use)?</w:t>
      </w:r>
    </w:p>
    <w:tbl>
      <w:tblPr>
        <w:tblStyle w:val="TableGrid"/>
        <w:tblW w:w="0" w:type="auto"/>
        <w:tblLook w:val="04A0" w:firstRow="1" w:lastRow="0" w:firstColumn="1" w:lastColumn="0" w:noHBand="0" w:noVBand="1"/>
      </w:tblPr>
      <w:tblGrid>
        <w:gridCol w:w="10194"/>
      </w:tblGrid>
      <w:tr w:rsidR="0065562C" w14:paraId="3A9DCB97" w14:textId="77777777" w:rsidTr="0065562C">
        <w:tc>
          <w:tcPr>
            <w:tcW w:w="10194" w:type="dxa"/>
          </w:tcPr>
          <w:p w14:paraId="367121C0" w14:textId="77777777" w:rsidR="0065562C" w:rsidRDefault="0065562C" w:rsidP="00DA657A">
            <w:pPr>
              <w:pStyle w:val="Body"/>
              <w:rPr>
                <w:rFonts w:eastAsia="Arial" w:cs="Arial"/>
                <w:color w:val="000000" w:themeColor="text1"/>
                <w:szCs w:val="21"/>
              </w:rPr>
            </w:pPr>
          </w:p>
          <w:p w14:paraId="6637AFB0" w14:textId="77777777" w:rsidR="0065562C" w:rsidRDefault="0065562C" w:rsidP="00DA657A">
            <w:pPr>
              <w:pStyle w:val="Body"/>
              <w:rPr>
                <w:rFonts w:eastAsia="Arial" w:cs="Arial"/>
                <w:color w:val="000000" w:themeColor="text1"/>
                <w:szCs w:val="21"/>
              </w:rPr>
            </w:pPr>
          </w:p>
          <w:p w14:paraId="482AFC18" w14:textId="77777777" w:rsidR="002A672F" w:rsidRDefault="002A672F" w:rsidP="00DA657A">
            <w:pPr>
              <w:pStyle w:val="Body"/>
              <w:rPr>
                <w:rFonts w:eastAsia="Arial" w:cs="Arial"/>
                <w:color w:val="000000" w:themeColor="text1"/>
                <w:szCs w:val="21"/>
              </w:rPr>
            </w:pPr>
          </w:p>
          <w:p w14:paraId="42A7D78F" w14:textId="77777777" w:rsidR="002A672F" w:rsidRDefault="002A672F" w:rsidP="00DA657A">
            <w:pPr>
              <w:pStyle w:val="Body"/>
              <w:rPr>
                <w:rFonts w:eastAsia="Arial" w:cs="Arial"/>
                <w:color w:val="000000" w:themeColor="text1"/>
                <w:szCs w:val="21"/>
              </w:rPr>
            </w:pPr>
          </w:p>
          <w:p w14:paraId="3C06CCA8" w14:textId="77777777" w:rsidR="00E067B4" w:rsidRDefault="00E067B4" w:rsidP="00DA657A">
            <w:pPr>
              <w:pStyle w:val="Body"/>
              <w:rPr>
                <w:rFonts w:eastAsia="Arial" w:cs="Arial"/>
                <w:color w:val="000000" w:themeColor="text1"/>
                <w:szCs w:val="21"/>
              </w:rPr>
            </w:pPr>
          </w:p>
          <w:p w14:paraId="70F9CF97" w14:textId="77777777" w:rsidR="00E067B4" w:rsidRDefault="00E067B4" w:rsidP="00DA657A">
            <w:pPr>
              <w:pStyle w:val="Body"/>
              <w:rPr>
                <w:rFonts w:eastAsia="Arial" w:cs="Arial"/>
                <w:color w:val="000000" w:themeColor="text1"/>
                <w:szCs w:val="21"/>
              </w:rPr>
            </w:pPr>
          </w:p>
        </w:tc>
      </w:tr>
    </w:tbl>
    <w:p w14:paraId="7A93852A" w14:textId="4BDDE84C" w:rsidR="0065562C" w:rsidRDefault="0065562C" w:rsidP="0065562C">
      <w:pPr>
        <w:pStyle w:val="Heading3"/>
      </w:pPr>
      <w:r>
        <w:t>Question five</w:t>
      </w:r>
    </w:p>
    <w:p w14:paraId="11FD4A29" w14:textId="2D2950BF" w:rsidR="0065562C" w:rsidRPr="008505EE" w:rsidRDefault="008505EE" w:rsidP="0065562C">
      <w:pPr>
        <w:pStyle w:val="Body"/>
        <w:rPr>
          <w:rFonts w:eastAsia="Arial" w:cs="Arial"/>
          <w:color w:val="000000" w:themeColor="text1"/>
          <w:szCs w:val="21"/>
        </w:rPr>
      </w:pPr>
      <w:r w:rsidRPr="008505EE">
        <w:rPr>
          <w:rFonts w:eastAsia="Arial" w:cs="Arial"/>
          <w:color w:val="000000" w:themeColor="text1"/>
          <w:szCs w:val="21"/>
        </w:rPr>
        <w:t xml:space="preserve">Do you have any feedback on the penalties that are proposed to apply in relation to the new compliance and enforcement tools? </w:t>
      </w:r>
    </w:p>
    <w:tbl>
      <w:tblPr>
        <w:tblStyle w:val="TableGrid"/>
        <w:tblW w:w="0" w:type="auto"/>
        <w:tblLook w:val="04A0" w:firstRow="1" w:lastRow="0" w:firstColumn="1" w:lastColumn="0" w:noHBand="0" w:noVBand="1"/>
      </w:tblPr>
      <w:tblGrid>
        <w:gridCol w:w="10194"/>
      </w:tblGrid>
      <w:tr w:rsidR="0065562C" w14:paraId="5577D23A" w14:textId="77777777" w:rsidTr="0065562C">
        <w:tc>
          <w:tcPr>
            <w:tcW w:w="10194" w:type="dxa"/>
          </w:tcPr>
          <w:p w14:paraId="624C6F72" w14:textId="77777777" w:rsidR="0065562C" w:rsidRDefault="0065562C" w:rsidP="0065562C">
            <w:pPr>
              <w:pStyle w:val="Body"/>
            </w:pPr>
          </w:p>
          <w:p w14:paraId="76789AD2" w14:textId="77777777" w:rsidR="0065562C" w:rsidRDefault="0065562C" w:rsidP="0065562C">
            <w:pPr>
              <w:pStyle w:val="Body"/>
            </w:pPr>
          </w:p>
          <w:p w14:paraId="4D1DEB3D" w14:textId="77777777" w:rsidR="002A672F" w:rsidRDefault="002A672F" w:rsidP="0065562C">
            <w:pPr>
              <w:pStyle w:val="Body"/>
            </w:pPr>
          </w:p>
          <w:p w14:paraId="0532DB4A" w14:textId="77777777" w:rsidR="00E067B4" w:rsidRDefault="00E067B4" w:rsidP="0065562C">
            <w:pPr>
              <w:pStyle w:val="Body"/>
            </w:pPr>
          </w:p>
          <w:p w14:paraId="344FE0B4" w14:textId="77777777" w:rsidR="002A672F" w:rsidRDefault="002A672F" w:rsidP="0065562C">
            <w:pPr>
              <w:pStyle w:val="Body"/>
            </w:pPr>
          </w:p>
          <w:p w14:paraId="0F80A648" w14:textId="77777777" w:rsidR="00E067B4" w:rsidRDefault="00E067B4" w:rsidP="0065562C">
            <w:pPr>
              <w:pStyle w:val="Body"/>
            </w:pPr>
          </w:p>
        </w:tc>
      </w:tr>
    </w:tbl>
    <w:p w14:paraId="0F7DFE28" w14:textId="71B0F54D" w:rsidR="008505EE" w:rsidRDefault="008505EE" w:rsidP="008505EE">
      <w:pPr>
        <w:pStyle w:val="Heading3"/>
      </w:pPr>
      <w:r>
        <w:t>Question six</w:t>
      </w:r>
    </w:p>
    <w:p w14:paraId="6D57D8DB" w14:textId="6AFB6075" w:rsidR="008505EE" w:rsidRDefault="00891CB2" w:rsidP="008505EE">
      <w:pPr>
        <w:pStyle w:val="Body"/>
        <w:rPr>
          <w:rFonts w:eastAsia="Arial" w:cs="Arial"/>
          <w:color w:val="000000" w:themeColor="text1"/>
          <w:szCs w:val="21"/>
        </w:rPr>
      </w:pPr>
      <w:r w:rsidRPr="30F8E08D">
        <w:rPr>
          <w:rFonts w:eastAsia="Arial" w:cs="Arial"/>
          <w:color w:val="000000" w:themeColor="text1"/>
          <w:szCs w:val="21"/>
        </w:rPr>
        <w:t>Do you have any other feedback or suggestions in relation to the Health Regulator’s compliance and enforcement approach or other related matters?</w:t>
      </w:r>
    </w:p>
    <w:tbl>
      <w:tblPr>
        <w:tblStyle w:val="TableGrid"/>
        <w:tblW w:w="0" w:type="auto"/>
        <w:tblLook w:val="04A0" w:firstRow="1" w:lastRow="0" w:firstColumn="1" w:lastColumn="0" w:noHBand="0" w:noVBand="1"/>
      </w:tblPr>
      <w:tblGrid>
        <w:gridCol w:w="10194"/>
      </w:tblGrid>
      <w:tr w:rsidR="00891CB2" w14:paraId="41B0A0E9" w14:textId="77777777" w:rsidTr="00891CB2">
        <w:tc>
          <w:tcPr>
            <w:tcW w:w="10194" w:type="dxa"/>
          </w:tcPr>
          <w:p w14:paraId="49EF1930" w14:textId="77777777" w:rsidR="00891CB2" w:rsidRDefault="00891CB2" w:rsidP="008505EE">
            <w:pPr>
              <w:pStyle w:val="Body"/>
            </w:pPr>
          </w:p>
          <w:p w14:paraId="274791E7" w14:textId="77777777" w:rsidR="00E067B4" w:rsidRDefault="00E067B4" w:rsidP="008505EE">
            <w:pPr>
              <w:pStyle w:val="Body"/>
            </w:pPr>
          </w:p>
          <w:p w14:paraId="2E27D5C2" w14:textId="77777777" w:rsidR="002A672F" w:rsidRDefault="002A672F" w:rsidP="008505EE">
            <w:pPr>
              <w:pStyle w:val="Body"/>
            </w:pPr>
          </w:p>
          <w:p w14:paraId="0CE21104" w14:textId="77777777" w:rsidR="002A672F" w:rsidRDefault="002A672F" w:rsidP="008505EE">
            <w:pPr>
              <w:pStyle w:val="Body"/>
            </w:pPr>
          </w:p>
          <w:p w14:paraId="60255C9E" w14:textId="77777777" w:rsidR="00E067B4" w:rsidRDefault="00E067B4" w:rsidP="008505EE">
            <w:pPr>
              <w:pStyle w:val="Body"/>
            </w:pPr>
          </w:p>
          <w:p w14:paraId="5E7B77D2" w14:textId="77777777" w:rsidR="00E067B4" w:rsidRDefault="00E067B4" w:rsidP="008505EE">
            <w:pPr>
              <w:pStyle w:val="Body"/>
            </w:pPr>
          </w:p>
        </w:tc>
      </w:tr>
    </w:tbl>
    <w:p w14:paraId="2E412C75" w14:textId="77777777" w:rsidR="00891CB2" w:rsidRPr="008505EE" w:rsidRDefault="00891CB2" w:rsidP="008505EE">
      <w:pPr>
        <w:pStyle w:val="Body"/>
      </w:pPr>
    </w:p>
    <w:p w14:paraId="19DE0235" w14:textId="77777777" w:rsidR="002A672F" w:rsidRDefault="002A672F">
      <w:pPr>
        <w:spacing w:after="0" w:line="240" w:lineRule="auto"/>
        <w:rPr>
          <w:b/>
          <w:color w:val="53565A"/>
          <w:sz w:val="32"/>
          <w:szCs w:val="28"/>
        </w:rPr>
      </w:pPr>
      <w:r>
        <w:br w:type="page"/>
      </w:r>
    </w:p>
    <w:p w14:paraId="5B4BF048" w14:textId="23AA7F22" w:rsidR="007771D0" w:rsidRDefault="4D607A42" w:rsidP="00F2326C">
      <w:pPr>
        <w:pStyle w:val="Heading2"/>
        <w:ind w:left="1276" w:hanging="1276"/>
      </w:pPr>
      <w:r>
        <w:lastRenderedPageBreak/>
        <w:t xml:space="preserve">Part 2 </w:t>
      </w:r>
      <w:r w:rsidR="00B57664">
        <w:t>–</w:t>
      </w:r>
      <w:r>
        <w:t xml:space="preserve"> </w:t>
      </w:r>
      <w:r w:rsidR="00B57664">
        <w:t>Reforms to the regulation of</w:t>
      </w:r>
      <w:r w:rsidR="00DF636E">
        <w:t xml:space="preserve"> assisted reproductive treatment</w:t>
      </w:r>
      <w:r w:rsidR="00344513">
        <w:t xml:space="preserve"> (ART)</w:t>
      </w:r>
    </w:p>
    <w:p w14:paraId="37C1327C" w14:textId="6FA24F36" w:rsidR="002A672F" w:rsidRDefault="002A672F" w:rsidP="002A672F">
      <w:pPr>
        <w:pStyle w:val="Heading3"/>
      </w:pPr>
      <w:r>
        <w:t>Question one</w:t>
      </w:r>
    </w:p>
    <w:p w14:paraId="55181EB0" w14:textId="211EDBF3" w:rsidR="002A672F" w:rsidRDefault="002A672F" w:rsidP="00E067B4">
      <w:pPr>
        <w:pStyle w:val="Body"/>
        <w:rPr>
          <w:rStyle w:val="eop"/>
          <w:rFonts w:cs="Arial"/>
          <w:szCs w:val="21"/>
        </w:rPr>
      </w:pPr>
      <w:r w:rsidRPr="009D016A">
        <w:rPr>
          <w:rStyle w:val="eop"/>
          <w:rFonts w:cs="Arial"/>
          <w:szCs w:val="21"/>
        </w:rPr>
        <w:t xml:space="preserve">Do you have any feedback on the proposals for the management of regulatory and other functions under the </w:t>
      </w:r>
      <w:r w:rsidRPr="00344513">
        <w:rPr>
          <w:rStyle w:val="eop"/>
          <w:rFonts w:cs="Arial"/>
          <w:i/>
          <w:iCs/>
          <w:szCs w:val="21"/>
        </w:rPr>
        <w:t>A</w:t>
      </w:r>
      <w:r w:rsidR="004700A8" w:rsidRPr="00344513">
        <w:rPr>
          <w:rStyle w:val="eop"/>
          <w:rFonts w:cs="Arial"/>
          <w:i/>
          <w:iCs/>
          <w:szCs w:val="21"/>
        </w:rPr>
        <w:t xml:space="preserve">ssisted </w:t>
      </w:r>
      <w:r w:rsidRPr="00344513">
        <w:rPr>
          <w:rStyle w:val="eop"/>
          <w:rFonts w:cs="Arial"/>
          <w:i/>
          <w:iCs/>
          <w:szCs w:val="21"/>
        </w:rPr>
        <w:t>R</w:t>
      </w:r>
      <w:r w:rsidR="004700A8" w:rsidRPr="00344513">
        <w:rPr>
          <w:rStyle w:val="eop"/>
          <w:rFonts w:cs="Arial"/>
          <w:i/>
          <w:iCs/>
          <w:szCs w:val="21"/>
        </w:rPr>
        <w:t>eproductive Treatment Act</w:t>
      </w:r>
      <w:r w:rsidR="00344513" w:rsidRPr="00344513">
        <w:rPr>
          <w:rStyle w:val="eop"/>
          <w:rFonts w:cs="Arial"/>
          <w:i/>
          <w:iCs/>
          <w:szCs w:val="21"/>
        </w:rPr>
        <w:t xml:space="preserve"> 2008</w:t>
      </w:r>
      <w:r w:rsidRPr="009D016A">
        <w:rPr>
          <w:rStyle w:val="eop"/>
          <w:rFonts w:cs="Arial"/>
          <w:szCs w:val="21"/>
        </w:rPr>
        <w:t xml:space="preserve"> (including the transfer of regulatory functions to the Department of Health and donor registry functions to the new Donor Conception Registrar)?</w:t>
      </w:r>
    </w:p>
    <w:tbl>
      <w:tblPr>
        <w:tblStyle w:val="TableGrid"/>
        <w:tblW w:w="0" w:type="auto"/>
        <w:tblLook w:val="04A0" w:firstRow="1" w:lastRow="0" w:firstColumn="1" w:lastColumn="0" w:noHBand="0" w:noVBand="1"/>
      </w:tblPr>
      <w:tblGrid>
        <w:gridCol w:w="10194"/>
      </w:tblGrid>
      <w:tr w:rsidR="002A672F" w14:paraId="62B4886C" w14:textId="77777777" w:rsidTr="002A672F">
        <w:tc>
          <w:tcPr>
            <w:tcW w:w="10194" w:type="dxa"/>
          </w:tcPr>
          <w:p w14:paraId="082F0881" w14:textId="77777777" w:rsidR="002A672F" w:rsidRDefault="002A672F" w:rsidP="00E067B4">
            <w:pPr>
              <w:pStyle w:val="Body"/>
            </w:pPr>
          </w:p>
          <w:p w14:paraId="541B52C7" w14:textId="77777777" w:rsidR="002A672F" w:rsidRDefault="002A672F" w:rsidP="00E067B4">
            <w:pPr>
              <w:pStyle w:val="Body"/>
            </w:pPr>
          </w:p>
          <w:p w14:paraId="3359B98A" w14:textId="77777777" w:rsidR="002A672F" w:rsidRDefault="002A672F" w:rsidP="00E067B4">
            <w:pPr>
              <w:pStyle w:val="Body"/>
            </w:pPr>
          </w:p>
          <w:p w14:paraId="063230FA" w14:textId="77777777" w:rsidR="002A672F" w:rsidRDefault="002A672F" w:rsidP="00E067B4">
            <w:pPr>
              <w:pStyle w:val="Body"/>
            </w:pPr>
          </w:p>
          <w:p w14:paraId="2B6A9001" w14:textId="77777777" w:rsidR="002A672F" w:rsidRDefault="002A672F" w:rsidP="00E067B4">
            <w:pPr>
              <w:pStyle w:val="Body"/>
            </w:pPr>
          </w:p>
          <w:p w14:paraId="0DC90396" w14:textId="77777777" w:rsidR="002A672F" w:rsidRDefault="002A672F" w:rsidP="00E067B4">
            <w:pPr>
              <w:pStyle w:val="Body"/>
            </w:pPr>
          </w:p>
          <w:p w14:paraId="0DA3DF27" w14:textId="77777777" w:rsidR="002A672F" w:rsidRDefault="002A672F" w:rsidP="00E067B4">
            <w:pPr>
              <w:pStyle w:val="Body"/>
            </w:pPr>
          </w:p>
        </w:tc>
      </w:tr>
    </w:tbl>
    <w:p w14:paraId="5FFE4328" w14:textId="715AA1B6" w:rsidR="002A672F" w:rsidRDefault="002A672F" w:rsidP="002A672F">
      <w:pPr>
        <w:pStyle w:val="Heading3"/>
      </w:pPr>
      <w:r>
        <w:t>Question two</w:t>
      </w:r>
    </w:p>
    <w:p w14:paraId="78F93934" w14:textId="7C7B6854" w:rsidR="002A672F" w:rsidRDefault="002A672F" w:rsidP="00E067B4">
      <w:pPr>
        <w:pStyle w:val="Body"/>
        <w:rPr>
          <w:rStyle w:val="eop"/>
          <w:rFonts w:cs="Arial"/>
          <w:szCs w:val="21"/>
        </w:rPr>
      </w:pPr>
      <w:r w:rsidRPr="009D016A">
        <w:rPr>
          <w:rStyle w:val="eop"/>
          <w:rFonts w:cs="Arial"/>
          <w:szCs w:val="21"/>
        </w:rPr>
        <w:t>Do you support the proposed compliance and enforcement powers for the Health Regulator under the ART Act?</w:t>
      </w:r>
    </w:p>
    <w:tbl>
      <w:tblPr>
        <w:tblStyle w:val="TableGrid"/>
        <w:tblW w:w="0" w:type="auto"/>
        <w:tblLook w:val="04A0" w:firstRow="1" w:lastRow="0" w:firstColumn="1" w:lastColumn="0" w:noHBand="0" w:noVBand="1"/>
      </w:tblPr>
      <w:tblGrid>
        <w:gridCol w:w="10194"/>
      </w:tblGrid>
      <w:tr w:rsidR="002A672F" w14:paraId="0F41F97F" w14:textId="77777777" w:rsidTr="002A672F">
        <w:tc>
          <w:tcPr>
            <w:tcW w:w="10194" w:type="dxa"/>
          </w:tcPr>
          <w:p w14:paraId="25CBFDA5" w14:textId="77777777" w:rsidR="002A672F" w:rsidRDefault="002A672F" w:rsidP="00E067B4">
            <w:pPr>
              <w:pStyle w:val="Body"/>
            </w:pPr>
          </w:p>
          <w:p w14:paraId="11180A10" w14:textId="77777777" w:rsidR="002A672F" w:rsidRDefault="002A672F" w:rsidP="00E067B4">
            <w:pPr>
              <w:pStyle w:val="Body"/>
            </w:pPr>
          </w:p>
          <w:p w14:paraId="4E4C9A66" w14:textId="77777777" w:rsidR="002A672F" w:rsidRDefault="002A672F" w:rsidP="00E067B4">
            <w:pPr>
              <w:pStyle w:val="Body"/>
            </w:pPr>
          </w:p>
          <w:p w14:paraId="114FCF96" w14:textId="77777777" w:rsidR="002A672F" w:rsidRDefault="002A672F" w:rsidP="00E067B4">
            <w:pPr>
              <w:pStyle w:val="Body"/>
            </w:pPr>
          </w:p>
          <w:p w14:paraId="27E9B050" w14:textId="77777777" w:rsidR="002A672F" w:rsidRDefault="002A672F" w:rsidP="00E067B4">
            <w:pPr>
              <w:pStyle w:val="Body"/>
            </w:pPr>
          </w:p>
          <w:p w14:paraId="405B7270" w14:textId="77777777" w:rsidR="002A672F" w:rsidRDefault="002A672F" w:rsidP="00E067B4">
            <w:pPr>
              <w:pStyle w:val="Body"/>
            </w:pPr>
          </w:p>
        </w:tc>
      </w:tr>
    </w:tbl>
    <w:p w14:paraId="320557C4" w14:textId="500899F1" w:rsidR="002A672F" w:rsidRDefault="002A672F" w:rsidP="002A672F">
      <w:pPr>
        <w:pStyle w:val="Heading3"/>
      </w:pPr>
      <w:r>
        <w:t>Question three</w:t>
      </w:r>
    </w:p>
    <w:p w14:paraId="4F347614" w14:textId="5FDA03FA" w:rsidR="002A672F" w:rsidRDefault="002A672F" w:rsidP="00E067B4">
      <w:pPr>
        <w:pStyle w:val="Body"/>
        <w:rPr>
          <w:rStyle w:val="eop"/>
          <w:rFonts w:cs="Arial"/>
          <w:szCs w:val="21"/>
        </w:rPr>
      </w:pPr>
      <w:r w:rsidRPr="009D016A">
        <w:rPr>
          <w:rStyle w:val="eop"/>
          <w:rFonts w:cs="Arial"/>
          <w:szCs w:val="21"/>
        </w:rPr>
        <w:t>Are the proposed matters included in the information provision requirements in relation to accessing information on the donor conception registers appropriate? Is there anything that should be added?</w:t>
      </w:r>
    </w:p>
    <w:tbl>
      <w:tblPr>
        <w:tblStyle w:val="TableGrid"/>
        <w:tblW w:w="0" w:type="auto"/>
        <w:tblLook w:val="04A0" w:firstRow="1" w:lastRow="0" w:firstColumn="1" w:lastColumn="0" w:noHBand="0" w:noVBand="1"/>
      </w:tblPr>
      <w:tblGrid>
        <w:gridCol w:w="10194"/>
      </w:tblGrid>
      <w:tr w:rsidR="002A672F" w14:paraId="62660B3F" w14:textId="77777777" w:rsidTr="002A672F">
        <w:tc>
          <w:tcPr>
            <w:tcW w:w="10194" w:type="dxa"/>
          </w:tcPr>
          <w:p w14:paraId="5A03A373" w14:textId="77777777" w:rsidR="002A672F" w:rsidRDefault="002A672F" w:rsidP="00E067B4">
            <w:pPr>
              <w:pStyle w:val="Body"/>
            </w:pPr>
          </w:p>
          <w:p w14:paraId="6927EF9D" w14:textId="77777777" w:rsidR="00A539EF" w:rsidRDefault="00A539EF" w:rsidP="00E067B4">
            <w:pPr>
              <w:pStyle w:val="Body"/>
            </w:pPr>
          </w:p>
          <w:p w14:paraId="3F976ED1" w14:textId="77777777" w:rsidR="00A539EF" w:rsidRDefault="00A539EF" w:rsidP="00E067B4">
            <w:pPr>
              <w:pStyle w:val="Body"/>
            </w:pPr>
          </w:p>
          <w:p w14:paraId="56782E87" w14:textId="77777777" w:rsidR="00A539EF" w:rsidRDefault="00A539EF" w:rsidP="00E067B4">
            <w:pPr>
              <w:pStyle w:val="Body"/>
            </w:pPr>
          </w:p>
          <w:p w14:paraId="17EAD006" w14:textId="77777777" w:rsidR="00A539EF" w:rsidRDefault="00A539EF" w:rsidP="00E067B4">
            <w:pPr>
              <w:pStyle w:val="Body"/>
            </w:pPr>
          </w:p>
          <w:p w14:paraId="4BDFC3C4" w14:textId="77777777" w:rsidR="00A539EF" w:rsidRDefault="00A539EF" w:rsidP="00E067B4">
            <w:pPr>
              <w:pStyle w:val="Body"/>
            </w:pPr>
          </w:p>
        </w:tc>
      </w:tr>
    </w:tbl>
    <w:p w14:paraId="6AEF61B1" w14:textId="77777777" w:rsidR="002A672F" w:rsidRDefault="002A672F" w:rsidP="00E067B4">
      <w:pPr>
        <w:pStyle w:val="Body"/>
      </w:pPr>
    </w:p>
    <w:p w14:paraId="47DC36A4" w14:textId="77777777" w:rsidR="00A539EF" w:rsidRDefault="00A539EF" w:rsidP="00E067B4">
      <w:pPr>
        <w:pStyle w:val="Body"/>
      </w:pPr>
    </w:p>
    <w:p w14:paraId="5073F05C" w14:textId="77777777" w:rsidR="00A539EF" w:rsidRDefault="00A539EF" w:rsidP="00E067B4">
      <w:pPr>
        <w:pStyle w:val="Body"/>
      </w:pPr>
    </w:p>
    <w:p w14:paraId="3D414B16" w14:textId="0755FDB0" w:rsidR="00A539EF" w:rsidRDefault="00A539EF" w:rsidP="00A539EF">
      <w:pPr>
        <w:pStyle w:val="Heading3"/>
      </w:pPr>
      <w:r>
        <w:lastRenderedPageBreak/>
        <w:t>Question four</w:t>
      </w:r>
    </w:p>
    <w:p w14:paraId="47E5CF3D" w14:textId="39586524" w:rsidR="00A539EF" w:rsidRDefault="00A539EF" w:rsidP="00E067B4">
      <w:pPr>
        <w:pStyle w:val="Body"/>
        <w:rPr>
          <w:rStyle w:val="eop"/>
          <w:rFonts w:cs="Arial"/>
          <w:szCs w:val="21"/>
        </w:rPr>
      </w:pPr>
      <w:r w:rsidRPr="009D016A">
        <w:rPr>
          <w:rStyle w:val="eop"/>
          <w:rFonts w:cs="Arial"/>
          <w:szCs w:val="21"/>
        </w:rPr>
        <w:t>Do you have any feedback on the proposed criteria that must be addressed in the certification for bringing donor gametes/embryos into/taking them out of Victoria (see Appendix 2)? Are there any that should be added, amended, or removed?</w:t>
      </w:r>
    </w:p>
    <w:tbl>
      <w:tblPr>
        <w:tblStyle w:val="TableGrid"/>
        <w:tblW w:w="0" w:type="auto"/>
        <w:tblLook w:val="04A0" w:firstRow="1" w:lastRow="0" w:firstColumn="1" w:lastColumn="0" w:noHBand="0" w:noVBand="1"/>
      </w:tblPr>
      <w:tblGrid>
        <w:gridCol w:w="10194"/>
      </w:tblGrid>
      <w:tr w:rsidR="00A539EF" w14:paraId="32565466" w14:textId="77777777" w:rsidTr="00A539EF">
        <w:tc>
          <w:tcPr>
            <w:tcW w:w="10194" w:type="dxa"/>
          </w:tcPr>
          <w:p w14:paraId="0C17B535" w14:textId="77777777" w:rsidR="00A539EF" w:rsidRDefault="00A539EF" w:rsidP="00E067B4">
            <w:pPr>
              <w:pStyle w:val="Body"/>
            </w:pPr>
          </w:p>
          <w:p w14:paraId="0D3E5D19" w14:textId="77777777" w:rsidR="00A539EF" w:rsidRDefault="00A539EF" w:rsidP="00E067B4">
            <w:pPr>
              <w:pStyle w:val="Body"/>
            </w:pPr>
          </w:p>
          <w:p w14:paraId="371D324D" w14:textId="77777777" w:rsidR="00A539EF" w:rsidRDefault="00A539EF" w:rsidP="00E067B4">
            <w:pPr>
              <w:pStyle w:val="Body"/>
            </w:pPr>
          </w:p>
          <w:p w14:paraId="630E38C5" w14:textId="77777777" w:rsidR="00A539EF" w:rsidRDefault="00A539EF" w:rsidP="00E067B4">
            <w:pPr>
              <w:pStyle w:val="Body"/>
            </w:pPr>
          </w:p>
          <w:p w14:paraId="2CA0DD4B" w14:textId="77777777" w:rsidR="00A539EF" w:rsidRDefault="00A539EF" w:rsidP="00E067B4">
            <w:pPr>
              <w:pStyle w:val="Body"/>
            </w:pPr>
          </w:p>
        </w:tc>
      </w:tr>
    </w:tbl>
    <w:p w14:paraId="47287CA2" w14:textId="1C9CF1CF" w:rsidR="00A539EF" w:rsidRDefault="00A539EF" w:rsidP="00A539EF">
      <w:pPr>
        <w:pStyle w:val="Heading3"/>
      </w:pPr>
      <w:r>
        <w:t>Question five</w:t>
      </w:r>
    </w:p>
    <w:p w14:paraId="6FD68353" w14:textId="2134BECE" w:rsidR="00A539EF" w:rsidRPr="00AC4262" w:rsidRDefault="0044280E" w:rsidP="00A539EF">
      <w:pPr>
        <w:pStyle w:val="Body"/>
        <w:rPr>
          <w:lang w:val="en-US"/>
        </w:rPr>
      </w:pPr>
      <w:r w:rsidRPr="3C44BE43">
        <w:rPr>
          <w:lang w:val="en-US"/>
        </w:rPr>
        <w:t xml:space="preserve">Do you have any comments on the operation of the certification process for bringing donor gametes/embryos into/taking them out of Victoria? </w:t>
      </w:r>
    </w:p>
    <w:tbl>
      <w:tblPr>
        <w:tblStyle w:val="TableGrid"/>
        <w:tblW w:w="0" w:type="auto"/>
        <w:tblLook w:val="04A0" w:firstRow="1" w:lastRow="0" w:firstColumn="1" w:lastColumn="0" w:noHBand="0" w:noVBand="1"/>
      </w:tblPr>
      <w:tblGrid>
        <w:gridCol w:w="10194"/>
      </w:tblGrid>
      <w:tr w:rsidR="00A539EF" w14:paraId="438DA6E0" w14:textId="77777777" w:rsidTr="00A539EF">
        <w:tc>
          <w:tcPr>
            <w:tcW w:w="10194" w:type="dxa"/>
          </w:tcPr>
          <w:p w14:paraId="57FDB49D" w14:textId="77777777" w:rsidR="00A539EF" w:rsidRDefault="00A539EF" w:rsidP="00E067B4">
            <w:pPr>
              <w:pStyle w:val="Body"/>
            </w:pPr>
          </w:p>
          <w:p w14:paraId="1192AAD2" w14:textId="77777777" w:rsidR="00A539EF" w:rsidRDefault="00A539EF" w:rsidP="00E067B4">
            <w:pPr>
              <w:pStyle w:val="Body"/>
            </w:pPr>
          </w:p>
          <w:p w14:paraId="64121A75" w14:textId="77777777" w:rsidR="00A539EF" w:rsidRDefault="00A539EF" w:rsidP="00E067B4">
            <w:pPr>
              <w:pStyle w:val="Body"/>
            </w:pPr>
          </w:p>
          <w:p w14:paraId="4D79C13E" w14:textId="77777777" w:rsidR="00A539EF" w:rsidRDefault="00A539EF" w:rsidP="00E067B4">
            <w:pPr>
              <w:pStyle w:val="Body"/>
            </w:pPr>
          </w:p>
          <w:p w14:paraId="7230572F" w14:textId="77777777" w:rsidR="00A539EF" w:rsidRDefault="00A539EF" w:rsidP="00E067B4">
            <w:pPr>
              <w:pStyle w:val="Body"/>
            </w:pPr>
          </w:p>
        </w:tc>
      </w:tr>
    </w:tbl>
    <w:p w14:paraId="054CCA42" w14:textId="7620766D" w:rsidR="00A539EF" w:rsidRDefault="00F30441" w:rsidP="00F30441">
      <w:pPr>
        <w:pStyle w:val="Heading3"/>
      </w:pPr>
      <w:r>
        <w:t>Question six</w:t>
      </w:r>
    </w:p>
    <w:p w14:paraId="66F5EA81" w14:textId="3741626C" w:rsidR="00F30441" w:rsidRDefault="00F30441" w:rsidP="00F30441">
      <w:pPr>
        <w:pStyle w:val="Body"/>
        <w:rPr>
          <w:rStyle w:val="eop"/>
          <w:rFonts w:cs="Arial"/>
          <w:szCs w:val="21"/>
        </w:rPr>
      </w:pPr>
      <w:r w:rsidRPr="009D016A">
        <w:rPr>
          <w:rStyle w:val="eop"/>
          <w:rFonts w:cs="Arial"/>
          <w:szCs w:val="21"/>
        </w:rPr>
        <w:t xml:space="preserve">Are there any transitional matters that </w:t>
      </w:r>
      <w:r w:rsidR="00A357CD">
        <w:rPr>
          <w:rStyle w:val="eop"/>
          <w:rFonts w:cs="Arial"/>
          <w:szCs w:val="21"/>
        </w:rPr>
        <w:t xml:space="preserve">you </w:t>
      </w:r>
      <w:r w:rsidRPr="009D016A">
        <w:rPr>
          <w:rStyle w:val="eop"/>
          <w:rFonts w:cs="Arial"/>
          <w:szCs w:val="21"/>
        </w:rPr>
        <w:t>think should be considered as part of the transition of VARTA’s functions under the proposed reforms?</w:t>
      </w:r>
    </w:p>
    <w:tbl>
      <w:tblPr>
        <w:tblStyle w:val="TableGrid"/>
        <w:tblW w:w="0" w:type="auto"/>
        <w:tblLook w:val="04A0" w:firstRow="1" w:lastRow="0" w:firstColumn="1" w:lastColumn="0" w:noHBand="0" w:noVBand="1"/>
      </w:tblPr>
      <w:tblGrid>
        <w:gridCol w:w="10194"/>
      </w:tblGrid>
      <w:tr w:rsidR="00F30441" w14:paraId="52031FA3" w14:textId="77777777" w:rsidTr="00F30441">
        <w:tc>
          <w:tcPr>
            <w:tcW w:w="10194" w:type="dxa"/>
          </w:tcPr>
          <w:p w14:paraId="5645CC8E" w14:textId="77777777" w:rsidR="00F30441" w:rsidRDefault="00F30441" w:rsidP="00F30441">
            <w:pPr>
              <w:pStyle w:val="Body"/>
            </w:pPr>
          </w:p>
          <w:p w14:paraId="0133E05E" w14:textId="77777777" w:rsidR="00F30441" w:rsidRDefault="00F30441" w:rsidP="00F30441">
            <w:pPr>
              <w:pStyle w:val="Body"/>
            </w:pPr>
          </w:p>
          <w:p w14:paraId="4A861FAC" w14:textId="77777777" w:rsidR="00F30441" w:rsidRDefault="00F30441" w:rsidP="00F30441">
            <w:pPr>
              <w:pStyle w:val="Body"/>
            </w:pPr>
          </w:p>
          <w:p w14:paraId="62B6DEE9" w14:textId="77777777" w:rsidR="00F30441" w:rsidRDefault="00F30441" w:rsidP="00F30441">
            <w:pPr>
              <w:pStyle w:val="Body"/>
            </w:pPr>
          </w:p>
          <w:p w14:paraId="5CE4D66E" w14:textId="77777777" w:rsidR="00F30441" w:rsidRDefault="00F30441" w:rsidP="00F30441">
            <w:pPr>
              <w:pStyle w:val="Body"/>
            </w:pPr>
          </w:p>
        </w:tc>
      </w:tr>
    </w:tbl>
    <w:p w14:paraId="0CC4B6FC" w14:textId="3E98A41A" w:rsidR="00F30441" w:rsidRDefault="00F30441" w:rsidP="00F30441">
      <w:pPr>
        <w:pStyle w:val="Heading3"/>
      </w:pPr>
      <w:r>
        <w:t>Question seven</w:t>
      </w:r>
    </w:p>
    <w:p w14:paraId="0141118D" w14:textId="18A98469" w:rsidR="00BB5B27" w:rsidRPr="00BB5B27" w:rsidRDefault="00BB5B27" w:rsidP="00BB5B27">
      <w:pPr>
        <w:pStyle w:val="Body"/>
      </w:pPr>
      <w:r w:rsidRPr="009D016A">
        <w:rPr>
          <w:rStyle w:val="eop"/>
          <w:rFonts w:cs="Arial"/>
          <w:szCs w:val="21"/>
        </w:rPr>
        <w:t>Are there any other matters you think should be considered in implementation of the reforms?</w:t>
      </w:r>
    </w:p>
    <w:tbl>
      <w:tblPr>
        <w:tblStyle w:val="TableGrid"/>
        <w:tblW w:w="0" w:type="auto"/>
        <w:tblLook w:val="04A0" w:firstRow="1" w:lastRow="0" w:firstColumn="1" w:lastColumn="0" w:noHBand="0" w:noVBand="1"/>
      </w:tblPr>
      <w:tblGrid>
        <w:gridCol w:w="10194"/>
      </w:tblGrid>
      <w:tr w:rsidR="00F30441" w14:paraId="3BA2E5B0" w14:textId="77777777" w:rsidTr="00F30441">
        <w:tc>
          <w:tcPr>
            <w:tcW w:w="10194" w:type="dxa"/>
          </w:tcPr>
          <w:p w14:paraId="04A194C7" w14:textId="77777777" w:rsidR="00F30441" w:rsidRDefault="00F30441" w:rsidP="00F30441">
            <w:pPr>
              <w:pStyle w:val="Body"/>
            </w:pPr>
          </w:p>
          <w:p w14:paraId="252DBD34" w14:textId="77777777" w:rsidR="00BB5B27" w:rsidRDefault="00BB5B27" w:rsidP="00F30441">
            <w:pPr>
              <w:pStyle w:val="Body"/>
            </w:pPr>
          </w:p>
          <w:p w14:paraId="75E3C51C" w14:textId="77777777" w:rsidR="00BB5B27" w:rsidRDefault="00BB5B27" w:rsidP="00F30441">
            <w:pPr>
              <w:pStyle w:val="Body"/>
            </w:pPr>
          </w:p>
          <w:p w14:paraId="2EC2A601" w14:textId="77777777" w:rsidR="00BB5B27" w:rsidRDefault="00BB5B27" w:rsidP="00F30441">
            <w:pPr>
              <w:pStyle w:val="Body"/>
            </w:pPr>
          </w:p>
          <w:p w14:paraId="22AB8D01" w14:textId="77777777" w:rsidR="00BB5B27" w:rsidRDefault="00BB5B27" w:rsidP="00F30441">
            <w:pPr>
              <w:pStyle w:val="Body"/>
            </w:pPr>
          </w:p>
          <w:p w14:paraId="2C2FAA3E" w14:textId="77777777" w:rsidR="00BB5B27" w:rsidRDefault="00BB5B27" w:rsidP="00F30441">
            <w:pPr>
              <w:pStyle w:val="Body"/>
            </w:pPr>
          </w:p>
        </w:tc>
      </w:tr>
    </w:tbl>
    <w:p w14:paraId="26835CBA" w14:textId="3BF676B1" w:rsidR="00F30441" w:rsidRDefault="00BB5B27" w:rsidP="00BB5B27">
      <w:pPr>
        <w:pStyle w:val="Heading3"/>
      </w:pPr>
      <w:r>
        <w:lastRenderedPageBreak/>
        <w:t>Question eight</w:t>
      </w:r>
    </w:p>
    <w:p w14:paraId="5F78414B" w14:textId="267EB002" w:rsidR="00BB5B27" w:rsidRPr="00AF761B" w:rsidRDefault="00CE1BD4" w:rsidP="00BB5B27">
      <w:pPr>
        <w:pStyle w:val="Body"/>
        <w:rPr>
          <w:lang w:val="en-US"/>
        </w:rPr>
      </w:pPr>
      <w:r>
        <w:rPr>
          <w:lang w:val="en-US"/>
        </w:rPr>
        <w:t xml:space="preserve">Are there other reforms relating to ART that you would like the department to consider as part of any future reforms?  </w:t>
      </w:r>
    </w:p>
    <w:tbl>
      <w:tblPr>
        <w:tblStyle w:val="TableGrid"/>
        <w:tblW w:w="0" w:type="auto"/>
        <w:tblLook w:val="04A0" w:firstRow="1" w:lastRow="0" w:firstColumn="1" w:lastColumn="0" w:noHBand="0" w:noVBand="1"/>
      </w:tblPr>
      <w:tblGrid>
        <w:gridCol w:w="10194"/>
      </w:tblGrid>
      <w:tr w:rsidR="00BB5B27" w14:paraId="58C8D617" w14:textId="77777777" w:rsidTr="00BB5B27">
        <w:tc>
          <w:tcPr>
            <w:tcW w:w="10194" w:type="dxa"/>
          </w:tcPr>
          <w:p w14:paraId="02885FBC" w14:textId="77777777" w:rsidR="00BB5B27" w:rsidRDefault="00BB5B27" w:rsidP="00BB5B27">
            <w:pPr>
              <w:pStyle w:val="Body"/>
            </w:pPr>
          </w:p>
          <w:p w14:paraId="16085AF8" w14:textId="77777777" w:rsidR="00BB5B27" w:rsidRDefault="00BB5B27" w:rsidP="00BB5B27">
            <w:pPr>
              <w:pStyle w:val="Body"/>
            </w:pPr>
          </w:p>
          <w:p w14:paraId="023F2C7F" w14:textId="77777777" w:rsidR="00BB5B27" w:rsidRDefault="00BB5B27" w:rsidP="00BB5B27">
            <w:pPr>
              <w:pStyle w:val="Body"/>
            </w:pPr>
          </w:p>
          <w:p w14:paraId="66BF30FE" w14:textId="77777777" w:rsidR="00BB5B27" w:rsidRDefault="00BB5B27" w:rsidP="00BB5B27">
            <w:pPr>
              <w:pStyle w:val="Body"/>
            </w:pPr>
          </w:p>
          <w:p w14:paraId="05B701B3" w14:textId="77777777" w:rsidR="00BB5B27" w:rsidRDefault="00BB5B27" w:rsidP="00BB5B27">
            <w:pPr>
              <w:pStyle w:val="Body"/>
            </w:pPr>
          </w:p>
        </w:tc>
      </w:tr>
    </w:tbl>
    <w:p w14:paraId="4FE4F3CA" w14:textId="77777777" w:rsidR="00BB5B27" w:rsidRPr="00BB5B27" w:rsidRDefault="00BB5B27" w:rsidP="00BB5B27">
      <w:pPr>
        <w:pStyle w:val="Body"/>
      </w:pPr>
    </w:p>
    <w:p w14:paraId="0FA58837"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B13FC06" w14:textId="77777777" w:rsidTr="50DFB4B5">
        <w:tc>
          <w:tcPr>
            <w:tcW w:w="10194" w:type="dxa"/>
          </w:tcPr>
          <w:p w14:paraId="5A1FB401" w14:textId="18158B4C" w:rsidR="0F5F567F" w:rsidRDefault="0F5F567F" w:rsidP="50DFB4B5">
            <w:pPr>
              <w:pStyle w:val="Accessibilitypara"/>
              <w:rPr>
                <w:rFonts w:eastAsia="Arial" w:cs="Arial"/>
                <w:color w:val="000000" w:themeColor="text1"/>
                <w:szCs w:val="24"/>
              </w:rPr>
            </w:pPr>
            <w:bookmarkStart w:id="3" w:name="_Hlk37240926"/>
            <w:r w:rsidRPr="50DFB4B5">
              <w:rPr>
                <w:rFonts w:eastAsia="Arial" w:cs="Arial"/>
                <w:color w:val="000000" w:themeColor="text1"/>
                <w:szCs w:val="24"/>
              </w:rPr>
              <w:t xml:space="preserve">To receive this document in another format, </w:t>
            </w:r>
            <w:r w:rsidR="00FB2525">
              <w:rPr>
                <w:rFonts w:eastAsia="Arial"/>
                <w:color w:val="000000" w:themeColor="text1"/>
                <w:szCs w:val="24"/>
              </w:rPr>
              <w:t>email the</w:t>
            </w:r>
            <w:r w:rsidRPr="50DFB4B5">
              <w:rPr>
                <w:rFonts w:eastAsia="Arial" w:cs="Arial"/>
                <w:color w:val="000000" w:themeColor="text1"/>
                <w:szCs w:val="24"/>
              </w:rPr>
              <w:t xml:space="preserve"> </w:t>
            </w:r>
            <w:hyperlink r:id="rId21" w:history="1">
              <w:r w:rsidRPr="004C3F08">
                <w:rPr>
                  <w:rStyle w:val="Hyperlink"/>
                  <w:rFonts w:eastAsia="Arial" w:cs="Arial"/>
                  <w:szCs w:val="24"/>
                </w:rPr>
                <w:t>Department of Health’s Legislative and Regulatory Reform Team</w:t>
              </w:r>
            </w:hyperlink>
            <w:r w:rsidRPr="50DFB4B5">
              <w:rPr>
                <w:rFonts w:eastAsia="Arial" w:cs="Arial"/>
                <w:color w:val="000000" w:themeColor="text1"/>
                <w:szCs w:val="24"/>
              </w:rPr>
              <w:t xml:space="preserve"> at </w:t>
            </w:r>
            <w:hyperlink r:id="rId22">
              <w:r w:rsidRPr="50DFB4B5">
                <w:rPr>
                  <w:rStyle w:val="Hyperlink"/>
                  <w:rFonts w:eastAsia="Arial" w:cs="Arial"/>
                  <w:szCs w:val="24"/>
                </w:rPr>
                <w:t>&lt;legandregreform@health.vic.gov.au</w:t>
              </w:r>
            </w:hyperlink>
            <w:r w:rsidRPr="50DFB4B5">
              <w:rPr>
                <w:rFonts w:eastAsia="Arial" w:cs="Arial"/>
                <w:color w:val="000000" w:themeColor="text1"/>
                <w:szCs w:val="24"/>
              </w:rPr>
              <w:t>&gt;.</w:t>
            </w:r>
          </w:p>
          <w:p w14:paraId="059A5B43" w14:textId="77777777" w:rsidR="0055119B" w:rsidRPr="00D20200" w:rsidRDefault="23C3E940" w:rsidP="50DFB4B5">
            <w:pPr>
              <w:pStyle w:val="Imprint"/>
              <w:rPr>
                <w:color w:val="auto"/>
              </w:rPr>
            </w:pPr>
            <w:r w:rsidRPr="50DFB4B5">
              <w:rPr>
                <w:color w:val="auto"/>
              </w:rPr>
              <w:t>Authorised and published by the Victorian Government, 1 Treasury Place, Melbourne.</w:t>
            </w:r>
          </w:p>
          <w:p w14:paraId="0DABDDE7" w14:textId="126EFBF1" w:rsidR="0055119B" w:rsidRPr="00D20200" w:rsidRDefault="23C3E940" w:rsidP="50DFB4B5">
            <w:pPr>
              <w:pStyle w:val="Imprint"/>
              <w:rPr>
                <w:color w:val="auto"/>
              </w:rPr>
            </w:pPr>
            <w:r w:rsidRPr="50DFB4B5">
              <w:rPr>
                <w:color w:val="auto"/>
              </w:rPr>
              <w:t xml:space="preserve">© State of Victoria, Australia, </w:t>
            </w:r>
            <w:r w:rsidR="19985056" w:rsidRPr="50DFB4B5">
              <w:rPr>
                <w:color w:val="auto"/>
              </w:rPr>
              <w:t>Department of Health</w:t>
            </w:r>
            <w:r w:rsidRPr="50DFB4B5">
              <w:rPr>
                <w:color w:val="auto"/>
              </w:rPr>
              <w:t xml:space="preserve">, </w:t>
            </w:r>
            <w:r w:rsidR="009D016A">
              <w:rPr>
                <w:color w:val="auto"/>
              </w:rPr>
              <w:t>A</w:t>
            </w:r>
            <w:r w:rsidR="009D016A">
              <w:t>pril</w:t>
            </w:r>
            <w:r w:rsidR="563AFBD8" w:rsidRPr="50DFB4B5">
              <w:rPr>
                <w:color w:val="auto"/>
              </w:rPr>
              <w:t xml:space="preserve"> 2024</w:t>
            </w:r>
            <w:r w:rsidRPr="50DFB4B5">
              <w:rPr>
                <w:color w:val="auto"/>
              </w:rPr>
              <w:t>.</w:t>
            </w:r>
          </w:p>
          <w:p w14:paraId="5EC5F1E9" w14:textId="43D892B4" w:rsidR="0055119B" w:rsidRPr="00D20200" w:rsidRDefault="39875F02" w:rsidP="6BE9603A">
            <w:pPr>
              <w:pStyle w:val="Imprint"/>
            </w:pPr>
            <w:r w:rsidRPr="6BE9603A">
              <w:rPr>
                <w:rFonts w:eastAsia="Arial" w:cs="Arial"/>
                <w:b/>
                <w:bCs/>
                <w:sz w:val="22"/>
                <w:szCs w:val="22"/>
              </w:rPr>
              <w:t xml:space="preserve">ISBN </w:t>
            </w:r>
            <w:r w:rsidRPr="6BE9603A">
              <w:rPr>
                <w:rFonts w:eastAsia="Arial" w:cs="Arial"/>
                <w:sz w:val="22"/>
                <w:szCs w:val="22"/>
              </w:rPr>
              <w:t xml:space="preserve">978-1-76131-548-0 </w:t>
            </w:r>
            <w:r w:rsidRPr="6BE9603A">
              <w:rPr>
                <w:rFonts w:eastAsia="Arial" w:cs="Arial"/>
                <w:b/>
                <w:bCs/>
                <w:sz w:val="22"/>
                <w:szCs w:val="22"/>
              </w:rPr>
              <w:t>(pdf/online/MS word)</w:t>
            </w:r>
          </w:p>
          <w:p w14:paraId="71F3A529" w14:textId="351DDB45" w:rsidR="0055119B" w:rsidRPr="00F3033C" w:rsidRDefault="0055119B" w:rsidP="00E33237">
            <w:pPr>
              <w:pStyle w:val="Imprint"/>
              <w:rPr>
                <w:highlight w:val="yellow"/>
              </w:rPr>
            </w:pPr>
            <w:r w:rsidRPr="00E90E44">
              <w:t xml:space="preserve">Available </w:t>
            </w:r>
            <w:r w:rsidR="004C3F08" w:rsidRPr="00E90E44">
              <w:t xml:space="preserve">on the Department of Health’s website </w:t>
            </w:r>
            <w:r w:rsidRPr="00E90E44">
              <w:t xml:space="preserve">at </w:t>
            </w:r>
            <w:hyperlink r:id="rId23" w:history="1">
              <w:r w:rsidR="004C3F08" w:rsidRPr="00E90E44">
                <w:rPr>
                  <w:rStyle w:val="Hyperlink"/>
                </w:rPr>
                <w:t>Reforms to health regulation in Victoria</w:t>
              </w:r>
            </w:hyperlink>
            <w:r w:rsidR="00E90E44" w:rsidRPr="00E90E44">
              <w:t xml:space="preserve"> &lt;www.health.vic.gov.au/legislation/reforms-to-health-regulation-in-victoria&gt;</w:t>
            </w:r>
            <w:r w:rsidR="00E90E44">
              <w:rPr>
                <w:color w:val="004C97"/>
              </w:rPr>
              <w:t>.</w:t>
            </w:r>
          </w:p>
        </w:tc>
      </w:tr>
      <w:bookmarkEnd w:id="3"/>
    </w:tbl>
    <w:p w14:paraId="38B83BD6" w14:textId="77777777" w:rsidR="00162CA9" w:rsidRDefault="00162CA9" w:rsidP="00162CA9">
      <w:pPr>
        <w:pStyle w:val="Body"/>
      </w:pPr>
    </w:p>
    <w:sectPr w:rsidR="00162CA9" w:rsidSect="00FA711A">
      <w:headerReference w:type="default" r:id="rId24"/>
      <w:type w:val="continuous"/>
      <w:pgSz w:w="11906" w:h="16838" w:code="9"/>
      <w:pgMar w:top="1418" w:right="851" w:bottom="1418" w:left="851" w:header="680" w:footer="8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03C6" w14:textId="77777777" w:rsidR="00EB06E7" w:rsidRDefault="00EB06E7">
      <w:r>
        <w:separator/>
      </w:r>
    </w:p>
  </w:endnote>
  <w:endnote w:type="continuationSeparator" w:id="0">
    <w:p w14:paraId="7AC4E221" w14:textId="77777777" w:rsidR="00EB06E7" w:rsidRDefault="00EB06E7">
      <w:r>
        <w:continuationSeparator/>
      </w:r>
    </w:p>
  </w:endnote>
  <w:endnote w:type="continuationNotice" w:id="1">
    <w:p w14:paraId="7503676E" w14:textId="77777777" w:rsidR="00EB06E7" w:rsidRDefault="00EB0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05857"/>
      <w:docPartObj>
        <w:docPartGallery w:val="Page Numbers (Bottom of Page)"/>
        <w:docPartUnique/>
      </w:docPartObj>
    </w:sdtPr>
    <w:sdtEndPr>
      <w:rPr>
        <w:noProof/>
      </w:rPr>
    </w:sdtEndPr>
    <w:sdtContent>
      <w:p w14:paraId="2CB84DA9" w14:textId="742006B3" w:rsidR="00A200E7" w:rsidRDefault="00A200E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2EE7548" w14:textId="48B94375" w:rsidR="00E261B3" w:rsidRPr="00F65AA9" w:rsidRDefault="00A200E7" w:rsidP="00F84FA0">
    <w:pPr>
      <w:pStyle w:val="Footer"/>
    </w:pPr>
    <w:r>
      <w:rPr>
        <w:noProof/>
      </w:rPr>
      <mc:AlternateContent>
        <mc:Choice Requires="wps">
          <w:drawing>
            <wp:anchor distT="0" distB="0" distL="114300" distR="114300" simplePos="0" relativeHeight="251658242" behindDoc="0" locked="0" layoutInCell="0" allowOverlap="1" wp14:anchorId="065DBCCB" wp14:editId="4DADBF52">
              <wp:simplePos x="0" y="0"/>
              <wp:positionH relativeFrom="page">
                <wp:align>left</wp:align>
              </wp:positionH>
              <wp:positionV relativeFrom="page">
                <wp:posOffset>10119634</wp:posOffset>
              </wp:positionV>
              <wp:extent cx="7560310" cy="311785"/>
              <wp:effectExtent l="0" t="0" r="0" b="12065"/>
              <wp:wrapNone/>
              <wp:docPr id="4" name="Text Box 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15AE7" w14:textId="77777777" w:rsidR="00A200E7" w:rsidRPr="00B07FF7" w:rsidRDefault="00A200E7" w:rsidP="00A200E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5DBCCB" id="_x0000_t202" coordsize="21600,21600" o:spt="202" path="m,l,21600r21600,l21600,xe">
              <v:stroke joinstyle="miter"/>
              <v:path gradientshapeok="t" o:connecttype="rect"/>
            </v:shapetype>
            <v:shape id="Text Box 4" o:spid="_x0000_s1026" type="#_x0000_t202" alt="{&quot;HashCode&quot;:904758361,&quot;Height&quot;:841.0,&quot;Width&quot;:595.0,&quot;Placement&quot;:&quot;Footer&quot;,&quot;Index&quot;:&quot;Primary&quot;,&quot;Section&quot;:3,&quot;Top&quot;:0.0,&quot;Left&quot;:0.0}" style="position:absolute;left:0;text-align:left;margin-left:0;margin-top:796.8pt;width:595.3pt;height:24.55pt;z-index:251658242;visibility:visible;mso-wrap-style:square;mso-wrap-distance-left:9pt;mso-wrap-distance-top:0;mso-wrap-distance-right:9pt;mso-wrap-distance-bottom:0;mso-position-horizontal:lef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ZwYpn4AAAAAsBAAAPAAAAAAAAAAAAAAAAAG4EAABkcnMvZG93bnJldi54bWxQSwUGAAAA&#10;AAQABADzAAAAewUAAAAA&#10;" o:allowincell="f" filled="f" stroked="f" strokeweight=".5pt">
              <v:textbox inset=",0,,0">
                <w:txbxContent>
                  <w:p w14:paraId="65715AE7" w14:textId="77777777" w:rsidR="00A200E7" w:rsidRPr="00B07FF7" w:rsidRDefault="00A200E7" w:rsidP="00A200E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8241" behindDoc="1" locked="1" layoutInCell="1" allowOverlap="1" wp14:anchorId="49631F4B" wp14:editId="5D2A94C4">
          <wp:simplePos x="0" y="0"/>
          <wp:positionH relativeFrom="page">
            <wp:align>left</wp:align>
          </wp:positionH>
          <wp:positionV relativeFrom="page">
            <wp:posOffset>9466580</wp:posOffset>
          </wp:positionV>
          <wp:extent cx="7559675" cy="964565"/>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226" w14:textId="77777777" w:rsidR="00E261B3" w:rsidRDefault="00E261B3">
    <w:pPr>
      <w:pStyle w:val="Footer"/>
    </w:pPr>
    <w:r>
      <w:rPr>
        <w:noProof/>
      </w:rPr>
      <mc:AlternateContent>
        <mc:Choice Requires="wps">
          <w:drawing>
            <wp:anchor distT="0" distB="0" distL="114300" distR="114300" simplePos="0" relativeHeight="251658240" behindDoc="0" locked="0" layoutInCell="0" allowOverlap="1" wp14:anchorId="742E94F2" wp14:editId="3A1504AC">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6EC78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2E94F2"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66EC78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004B" w14:textId="77777777" w:rsidR="00EB06E7" w:rsidRDefault="00EB06E7" w:rsidP="002862F1">
      <w:pPr>
        <w:spacing w:before="120"/>
      </w:pPr>
      <w:r>
        <w:separator/>
      </w:r>
    </w:p>
  </w:footnote>
  <w:footnote w:type="continuationSeparator" w:id="0">
    <w:p w14:paraId="0111A43C" w14:textId="77777777" w:rsidR="00EB06E7" w:rsidRDefault="00EB06E7">
      <w:r>
        <w:continuationSeparator/>
      </w:r>
    </w:p>
  </w:footnote>
  <w:footnote w:type="continuationNotice" w:id="1">
    <w:p w14:paraId="63435F11" w14:textId="77777777" w:rsidR="00EB06E7" w:rsidRDefault="00EB0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74E8"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015B" w14:textId="1F54ACB7" w:rsidR="00B61814" w:rsidRPr="0051568D" w:rsidRDefault="00C81216" w:rsidP="00B61814">
    <w:pPr>
      <w:pStyle w:val="Header"/>
    </w:pPr>
    <w:r>
      <w:t xml:space="preserve">Feedback template: </w:t>
    </w:r>
    <w:r w:rsidR="00B61814">
      <w:t>Reforms to health regulation in Victoria</w:t>
    </w:r>
    <w:r>
      <w:t xml:space="preserve"> – consultation paper</w:t>
    </w:r>
    <w:r w:rsidR="00B61814">
      <w:t xml:space="preserve"> </w:t>
    </w:r>
    <w:r w:rsidR="00090290">
      <w:t>–</w:t>
    </w:r>
    <w:r w:rsidR="00B61814">
      <w:t xml:space="preserve"> </w:t>
    </w:r>
    <w:r w:rsidR="00090290">
      <w:t>29 April</w:t>
    </w:r>
    <w:r w:rsidR="00B61814">
      <w:t xml:space="preserve"> 2024</w:t>
    </w:r>
    <w:r w:rsidR="00B61814">
      <w:ptab w:relativeTo="margin" w:alignment="right" w:leader="none"/>
    </w:r>
  </w:p>
  <w:p w14:paraId="65AFE5EF" w14:textId="77777777" w:rsidR="00B61814" w:rsidRDefault="00B61814"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BF8B8CC"/>
    <w:multiLevelType w:val="hybridMultilevel"/>
    <w:tmpl w:val="950EA140"/>
    <w:lvl w:ilvl="0" w:tplc="7F6CC532">
      <w:start w:val="3"/>
      <w:numFmt w:val="decimal"/>
      <w:lvlText w:val="%1."/>
      <w:lvlJc w:val="left"/>
      <w:pPr>
        <w:ind w:left="720" w:hanging="360"/>
      </w:pPr>
    </w:lvl>
    <w:lvl w:ilvl="1" w:tplc="A992DA56">
      <w:start w:val="1"/>
      <w:numFmt w:val="lowerLetter"/>
      <w:lvlText w:val="%2."/>
      <w:lvlJc w:val="left"/>
      <w:pPr>
        <w:ind w:left="1440" w:hanging="360"/>
      </w:pPr>
    </w:lvl>
    <w:lvl w:ilvl="2" w:tplc="93743BDC">
      <w:start w:val="1"/>
      <w:numFmt w:val="lowerRoman"/>
      <w:lvlText w:val="%3."/>
      <w:lvlJc w:val="right"/>
      <w:pPr>
        <w:ind w:left="2160" w:hanging="180"/>
      </w:pPr>
    </w:lvl>
    <w:lvl w:ilvl="3" w:tplc="C8307A7C">
      <w:start w:val="1"/>
      <w:numFmt w:val="decimal"/>
      <w:lvlText w:val="%4."/>
      <w:lvlJc w:val="left"/>
      <w:pPr>
        <w:ind w:left="2880" w:hanging="360"/>
      </w:pPr>
    </w:lvl>
    <w:lvl w:ilvl="4" w:tplc="8CFC44AA">
      <w:start w:val="1"/>
      <w:numFmt w:val="lowerLetter"/>
      <w:lvlText w:val="%5."/>
      <w:lvlJc w:val="left"/>
      <w:pPr>
        <w:ind w:left="3600" w:hanging="360"/>
      </w:pPr>
    </w:lvl>
    <w:lvl w:ilvl="5" w:tplc="933AB9DC">
      <w:start w:val="1"/>
      <w:numFmt w:val="lowerRoman"/>
      <w:lvlText w:val="%6."/>
      <w:lvlJc w:val="right"/>
      <w:pPr>
        <w:ind w:left="4320" w:hanging="180"/>
      </w:pPr>
    </w:lvl>
    <w:lvl w:ilvl="6" w:tplc="CB0633CC">
      <w:start w:val="1"/>
      <w:numFmt w:val="decimal"/>
      <w:lvlText w:val="%7."/>
      <w:lvlJc w:val="left"/>
      <w:pPr>
        <w:ind w:left="5040" w:hanging="360"/>
      </w:pPr>
    </w:lvl>
    <w:lvl w:ilvl="7" w:tplc="8C58B21E">
      <w:start w:val="1"/>
      <w:numFmt w:val="lowerLetter"/>
      <w:lvlText w:val="%8."/>
      <w:lvlJc w:val="left"/>
      <w:pPr>
        <w:ind w:left="5760" w:hanging="360"/>
      </w:pPr>
    </w:lvl>
    <w:lvl w:ilvl="8" w:tplc="D6341B8C">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80D623"/>
    <w:multiLevelType w:val="hybridMultilevel"/>
    <w:tmpl w:val="4F6A0150"/>
    <w:lvl w:ilvl="0" w:tplc="D8420EAE">
      <w:start w:val="6"/>
      <w:numFmt w:val="decimal"/>
      <w:lvlText w:val="%1."/>
      <w:lvlJc w:val="left"/>
      <w:pPr>
        <w:ind w:left="720" w:hanging="360"/>
      </w:pPr>
    </w:lvl>
    <w:lvl w:ilvl="1" w:tplc="8B6E6240">
      <w:start w:val="1"/>
      <w:numFmt w:val="lowerLetter"/>
      <w:lvlText w:val="%2."/>
      <w:lvlJc w:val="left"/>
      <w:pPr>
        <w:ind w:left="1440" w:hanging="360"/>
      </w:pPr>
    </w:lvl>
    <w:lvl w:ilvl="2" w:tplc="925EAEC0">
      <w:start w:val="1"/>
      <w:numFmt w:val="lowerRoman"/>
      <w:lvlText w:val="%3."/>
      <w:lvlJc w:val="right"/>
      <w:pPr>
        <w:ind w:left="2160" w:hanging="180"/>
      </w:pPr>
    </w:lvl>
    <w:lvl w:ilvl="3" w:tplc="6E960A10">
      <w:start w:val="1"/>
      <w:numFmt w:val="decimal"/>
      <w:lvlText w:val="%4."/>
      <w:lvlJc w:val="left"/>
      <w:pPr>
        <w:ind w:left="2880" w:hanging="360"/>
      </w:pPr>
    </w:lvl>
    <w:lvl w:ilvl="4" w:tplc="7680833C">
      <w:start w:val="1"/>
      <w:numFmt w:val="lowerLetter"/>
      <w:lvlText w:val="%5."/>
      <w:lvlJc w:val="left"/>
      <w:pPr>
        <w:ind w:left="3600" w:hanging="360"/>
      </w:pPr>
    </w:lvl>
    <w:lvl w:ilvl="5" w:tplc="0656803A">
      <w:start w:val="1"/>
      <w:numFmt w:val="lowerRoman"/>
      <w:lvlText w:val="%6."/>
      <w:lvlJc w:val="right"/>
      <w:pPr>
        <w:ind w:left="4320" w:hanging="180"/>
      </w:pPr>
    </w:lvl>
    <w:lvl w:ilvl="6" w:tplc="9DB47508">
      <w:start w:val="1"/>
      <w:numFmt w:val="decimal"/>
      <w:lvlText w:val="%7."/>
      <w:lvlJc w:val="left"/>
      <w:pPr>
        <w:ind w:left="5040" w:hanging="360"/>
      </w:pPr>
    </w:lvl>
    <w:lvl w:ilvl="7" w:tplc="54E8DC00">
      <w:start w:val="1"/>
      <w:numFmt w:val="lowerLetter"/>
      <w:lvlText w:val="%8."/>
      <w:lvlJc w:val="left"/>
      <w:pPr>
        <w:ind w:left="5760" w:hanging="360"/>
      </w:pPr>
    </w:lvl>
    <w:lvl w:ilvl="8" w:tplc="75907C02">
      <w:start w:val="1"/>
      <w:numFmt w:val="lowerRoman"/>
      <w:lvlText w:val="%9."/>
      <w:lvlJc w:val="right"/>
      <w:pPr>
        <w:ind w:left="6480" w:hanging="180"/>
      </w:pPr>
    </w:lvl>
  </w:abstractNum>
  <w:abstractNum w:abstractNumId="18" w15:restartNumberingAfterBreak="0">
    <w:nsid w:val="2CB26271"/>
    <w:multiLevelType w:val="hybridMultilevel"/>
    <w:tmpl w:val="90848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C395BD"/>
    <w:multiLevelType w:val="hybridMultilevel"/>
    <w:tmpl w:val="2138D260"/>
    <w:lvl w:ilvl="0" w:tplc="45E6FE50">
      <w:start w:val="1"/>
      <w:numFmt w:val="decimal"/>
      <w:lvlText w:val="%1."/>
      <w:lvlJc w:val="left"/>
      <w:pPr>
        <w:ind w:left="720" w:hanging="360"/>
      </w:pPr>
    </w:lvl>
    <w:lvl w:ilvl="1" w:tplc="E2E28A3E">
      <w:start w:val="1"/>
      <w:numFmt w:val="lowerLetter"/>
      <w:lvlText w:val="%2."/>
      <w:lvlJc w:val="left"/>
      <w:pPr>
        <w:ind w:left="1440" w:hanging="360"/>
      </w:pPr>
    </w:lvl>
    <w:lvl w:ilvl="2" w:tplc="E5AC861E">
      <w:start w:val="1"/>
      <w:numFmt w:val="lowerRoman"/>
      <w:lvlText w:val="%3."/>
      <w:lvlJc w:val="right"/>
      <w:pPr>
        <w:ind w:left="2160" w:hanging="180"/>
      </w:pPr>
    </w:lvl>
    <w:lvl w:ilvl="3" w:tplc="934AE7A0">
      <w:start w:val="1"/>
      <w:numFmt w:val="decimal"/>
      <w:lvlText w:val="%4."/>
      <w:lvlJc w:val="left"/>
      <w:pPr>
        <w:ind w:left="2880" w:hanging="360"/>
      </w:pPr>
    </w:lvl>
    <w:lvl w:ilvl="4" w:tplc="6DA0F3D0">
      <w:start w:val="1"/>
      <w:numFmt w:val="lowerLetter"/>
      <w:lvlText w:val="%5."/>
      <w:lvlJc w:val="left"/>
      <w:pPr>
        <w:ind w:left="3600" w:hanging="360"/>
      </w:pPr>
    </w:lvl>
    <w:lvl w:ilvl="5" w:tplc="0EE4836A">
      <w:start w:val="1"/>
      <w:numFmt w:val="lowerRoman"/>
      <w:lvlText w:val="%6."/>
      <w:lvlJc w:val="right"/>
      <w:pPr>
        <w:ind w:left="4320" w:hanging="180"/>
      </w:pPr>
    </w:lvl>
    <w:lvl w:ilvl="6" w:tplc="DA6E57D4">
      <w:start w:val="1"/>
      <w:numFmt w:val="decimal"/>
      <w:lvlText w:val="%7."/>
      <w:lvlJc w:val="left"/>
      <w:pPr>
        <w:ind w:left="5040" w:hanging="360"/>
      </w:pPr>
    </w:lvl>
    <w:lvl w:ilvl="7" w:tplc="B8E474F0">
      <w:start w:val="1"/>
      <w:numFmt w:val="lowerLetter"/>
      <w:lvlText w:val="%8."/>
      <w:lvlJc w:val="left"/>
      <w:pPr>
        <w:ind w:left="5760" w:hanging="360"/>
      </w:pPr>
    </w:lvl>
    <w:lvl w:ilvl="8" w:tplc="A6441156">
      <w:start w:val="1"/>
      <w:numFmt w:val="lowerRoman"/>
      <w:lvlText w:val="%9."/>
      <w:lvlJc w:val="right"/>
      <w:pPr>
        <w:ind w:left="648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1794F3D"/>
    <w:multiLevelType w:val="hybridMultilevel"/>
    <w:tmpl w:val="64EAE1DC"/>
    <w:lvl w:ilvl="0" w:tplc="56903E82">
      <w:start w:val="2"/>
      <w:numFmt w:val="decimal"/>
      <w:lvlText w:val="%1."/>
      <w:lvlJc w:val="left"/>
      <w:pPr>
        <w:ind w:left="720" w:hanging="360"/>
      </w:pPr>
    </w:lvl>
    <w:lvl w:ilvl="1" w:tplc="4FEEE1A4">
      <w:start w:val="1"/>
      <w:numFmt w:val="lowerLetter"/>
      <w:lvlText w:val="%2."/>
      <w:lvlJc w:val="left"/>
      <w:pPr>
        <w:ind w:left="1440" w:hanging="360"/>
      </w:pPr>
    </w:lvl>
    <w:lvl w:ilvl="2" w:tplc="D8EC8B9A">
      <w:start w:val="1"/>
      <w:numFmt w:val="lowerRoman"/>
      <w:lvlText w:val="%3."/>
      <w:lvlJc w:val="right"/>
      <w:pPr>
        <w:ind w:left="2160" w:hanging="180"/>
      </w:pPr>
    </w:lvl>
    <w:lvl w:ilvl="3" w:tplc="2DAA2942">
      <w:start w:val="1"/>
      <w:numFmt w:val="decimal"/>
      <w:lvlText w:val="%4."/>
      <w:lvlJc w:val="left"/>
      <w:pPr>
        <w:ind w:left="2880" w:hanging="360"/>
      </w:pPr>
    </w:lvl>
    <w:lvl w:ilvl="4" w:tplc="155A7CC6">
      <w:start w:val="1"/>
      <w:numFmt w:val="lowerLetter"/>
      <w:lvlText w:val="%5."/>
      <w:lvlJc w:val="left"/>
      <w:pPr>
        <w:ind w:left="3600" w:hanging="360"/>
      </w:pPr>
    </w:lvl>
    <w:lvl w:ilvl="5" w:tplc="4498E6A4">
      <w:start w:val="1"/>
      <w:numFmt w:val="lowerRoman"/>
      <w:lvlText w:val="%6."/>
      <w:lvlJc w:val="right"/>
      <w:pPr>
        <w:ind w:left="4320" w:hanging="180"/>
      </w:pPr>
    </w:lvl>
    <w:lvl w:ilvl="6" w:tplc="C1F2DE4C">
      <w:start w:val="1"/>
      <w:numFmt w:val="decimal"/>
      <w:lvlText w:val="%7."/>
      <w:lvlJc w:val="left"/>
      <w:pPr>
        <w:ind w:left="5040" w:hanging="360"/>
      </w:pPr>
    </w:lvl>
    <w:lvl w:ilvl="7" w:tplc="C7988798">
      <w:start w:val="1"/>
      <w:numFmt w:val="lowerLetter"/>
      <w:lvlText w:val="%8."/>
      <w:lvlJc w:val="left"/>
      <w:pPr>
        <w:ind w:left="5760" w:hanging="360"/>
      </w:pPr>
    </w:lvl>
    <w:lvl w:ilvl="8" w:tplc="47D62D8A">
      <w:start w:val="1"/>
      <w:numFmt w:val="lowerRoman"/>
      <w:lvlText w:val="%9."/>
      <w:lvlJc w:val="right"/>
      <w:pPr>
        <w:ind w:left="6480" w:hanging="180"/>
      </w:p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4EB2DF"/>
    <w:multiLevelType w:val="hybridMultilevel"/>
    <w:tmpl w:val="0DE67EDC"/>
    <w:lvl w:ilvl="0" w:tplc="3E76825A">
      <w:start w:val="5"/>
      <w:numFmt w:val="decimal"/>
      <w:lvlText w:val="%1."/>
      <w:lvlJc w:val="left"/>
      <w:pPr>
        <w:ind w:left="720" w:hanging="360"/>
      </w:pPr>
    </w:lvl>
    <w:lvl w:ilvl="1" w:tplc="34061BA2">
      <w:start w:val="1"/>
      <w:numFmt w:val="lowerLetter"/>
      <w:lvlText w:val="%2."/>
      <w:lvlJc w:val="left"/>
      <w:pPr>
        <w:ind w:left="1440" w:hanging="360"/>
      </w:pPr>
    </w:lvl>
    <w:lvl w:ilvl="2" w:tplc="969C72A8">
      <w:start w:val="1"/>
      <w:numFmt w:val="lowerRoman"/>
      <w:lvlText w:val="%3."/>
      <w:lvlJc w:val="right"/>
      <w:pPr>
        <w:ind w:left="2160" w:hanging="180"/>
      </w:pPr>
    </w:lvl>
    <w:lvl w:ilvl="3" w:tplc="F49C95FC">
      <w:start w:val="1"/>
      <w:numFmt w:val="decimal"/>
      <w:lvlText w:val="%4."/>
      <w:lvlJc w:val="left"/>
      <w:pPr>
        <w:ind w:left="2880" w:hanging="360"/>
      </w:pPr>
    </w:lvl>
    <w:lvl w:ilvl="4" w:tplc="8C503A30">
      <w:start w:val="1"/>
      <w:numFmt w:val="lowerLetter"/>
      <w:lvlText w:val="%5."/>
      <w:lvlJc w:val="left"/>
      <w:pPr>
        <w:ind w:left="3600" w:hanging="360"/>
      </w:pPr>
    </w:lvl>
    <w:lvl w:ilvl="5" w:tplc="D0EC811C">
      <w:start w:val="1"/>
      <w:numFmt w:val="lowerRoman"/>
      <w:lvlText w:val="%6."/>
      <w:lvlJc w:val="right"/>
      <w:pPr>
        <w:ind w:left="4320" w:hanging="180"/>
      </w:pPr>
    </w:lvl>
    <w:lvl w:ilvl="6" w:tplc="92868230">
      <w:start w:val="1"/>
      <w:numFmt w:val="decimal"/>
      <w:lvlText w:val="%7."/>
      <w:lvlJc w:val="left"/>
      <w:pPr>
        <w:ind w:left="5040" w:hanging="360"/>
      </w:pPr>
    </w:lvl>
    <w:lvl w:ilvl="7" w:tplc="10C0057E">
      <w:start w:val="1"/>
      <w:numFmt w:val="lowerLetter"/>
      <w:lvlText w:val="%8."/>
      <w:lvlJc w:val="left"/>
      <w:pPr>
        <w:ind w:left="5760" w:hanging="360"/>
      </w:pPr>
    </w:lvl>
    <w:lvl w:ilvl="8" w:tplc="EAA08328">
      <w:start w:val="1"/>
      <w:numFmt w:val="lowerRoman"/>
      <w:lvlText w:val="%9."/>
      <w:lvlJc w:val="right"/>
      <w:pPr>
        <w:ind w:left="6480" w:hanging="180"/>
      </w:p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9DFB16C"/>
    <w:multiLevelType w:val="hybridMultilevel"/>
    <w:tmpl w:val="35E28FD4"/>
    <w:lvl w:ilvl="0" w:tplc="1BACE5FC">
      <w:start w:val="4"/>
      <w:numFmt w:val="decimal"/>
      <w:lvlText w:val="%1."/>
      <w:lvlJc w:val="left"/>
      <w:pPr>
        <w:ind w:left="720" w:hanging="360"/>
      </w:pPr>
    </w:lvl>
    <w:lvl w:ilvl="1" w:tplc="9CF86E3A">
      <w:start w:val="1"/>
      <w:numFmt w:val="lowerLetter"/>
      <w:lvlText w:val="%2."/>
      <w:lvlJc w:val="left"/>
      <w:pPr>
        <w:ind w:left="1440" w:hanging="360"/>
      </w:pPr>
    </w:lvl>
    <w:lvl w:ilvl="2" w:tplc="49FC9B7A">
      <w:start w:val="1"/>
      <w:numFmt w:val="lowerRoman"/>
      <w:lvlText w:val="%3."/>
      <w:lvlJc w:val="right"/>
      <w:pPr>
        <w:ind w:left="2160" w:hanging="180"/>
      </w:pPr>
    </w:lvl>
    <w:lvl w:ilvl="3" w:tplc="1480E920">
      <w:start w:val="1"/>
      <w:numFmt w:val="decimal"/>
      <w:lvlText w:val="%4."/>
      <w:lvlJc w:val="left"/>
      <w:pPr>
        <w:ind w:left="2880" w:hanging="360"/>
      </w:pPr>
    </w:lvl>
    <w:lvl w:ilvl="4" w:tplc="1480DA50">
      <w:start w:val="1"/>
      <w:numFmt w:val="lowerLetter"/>
      <w:lvlText w:val="%5."/>
      <w:lvlJc w:val="left"/>
      <w:pPr>
        <w:ind w:left="3600" w:hanging="360"/>
      </w:pPr>
    </w:lvl>
    <w:lvl w:ilvl="5" w:tplc="E48097BC">
      <w:start w:val="1"/>
      <w:numFmt w:val="lowerRoman"/>
      <w:lvlText w:val="%6."/>
      <w:lvlJc w:val="right"/>
      <w:pPr>
        <w:ind w:left="4320" w:hanging="180"/>
      </w:pPr>
    </w:lvl>
    <w:lvl w:ilvl="6" w:tplc="91D62FD0">
      <w:start w:val="1"/>
      <w:numFmt w:val="decimal"/>
      <w:lvlText w:val="%7."/>
      <w:lvlJc w:val="left"/>
      <w:pPr>
        <w:ind w:left="5040" w:hanging="360"/>
      </w:pPr>
    </w:lvl>
    <w:lvl w:ilvl="7" w:tplc="AC94396C">
      <w:start w:val="1"/>
      <w:numFmt w:val="lowerLetter"/>
      <w:lvlText w:val="%8."/>
      <w:lvlJc w:val="left"/>
      <w:pPr>
        <w:ind w:left="5760" w:hanging="360"/>
      </w:pPr>
    </w:lvl>
    <w:lvl w:ilvl="8" w:tplc="39004836">
      <w:start w:val="1"/>
      <w:numFmt w:val="lowerRoman"/>
      <w:lvlText w:val="%9."/>
      <w:lvlJc w:val="right"/>
      <w:pPr>
        <w:ind w:left="6480" w:hanging="180"/>
      </w:pPr>
    </w:lvl>
  </w:abstractNum>
  <w:abstractNum w:abstractNumId="29" w15:restartNumberingAfterBreak="0">
    <w:nsid w:val="5D282144"/>
    <w:multiLevelType w:val="hybridMultilevel"/>
    <w:tmpl w:val="5780328E"/>
    <w:lvl w:ilvl="0" w:tplc="BD0ABA1A">
      <w:start w:val="1"/>
      <w:numFmt w:val="decimal"/>
      <w:lvlText w:val="%1."/>
      <w:lvlJc w:val="left"/>
      <w:pPr>
        <w:ind w:left="720" w:hanging="360"/>
      </w:pPr>
    </w:lvl>
    <w:lvl w:ilvl="1" w:tplc="FD1EEF20">
      <w:start w:val="1"/>
      <w:numFmt w:val="lowerLetter"/>
      <w:lvlText w:val="%2."/>
      <w:lvlJc w:val="left"/>
      <w:pPr>
        <w:ind w:left="1440" w:hanging="360"/>
      </w:pPr>
    </w:lvl>
    <w:lvl w:ilvl="2" w:tplc="6686AD02">
      <w:start w:val="1"/>
      <w:numFmt w:val="lowerRoman"/>
      <w:lvlText w:val="%3."/>
      <w:lvlJc w:val="right"/>
      <w:pPr>
        <w:ind w:left="2160" w:hanging="180"/>
      </w:pPr>
    </w:lvl>
    <w:lvl w:ilvl="3" w:tplc="B7689B0E">
      <w:start w:val="1"/>
      <w:numFmt w:val="decimal"/>
      <w:lvlText w:val="%4."/>
      <w:lvlJc w:val="left"/>
      <w:pPr>
        <w:ind w:left="2880" w:hanging="360"/>
      </w:pPr>
    </w:lvl>
    <w:lvl w:ilvl="4" w:tplc="D5F84640">
      <w:start w:val="1"/>
      <w:numFmt w:val="lowerLetter"/>
      <w:lvlText w:val="%5."/>
      <w:lvlJc w:val="left"/>
      <w:pPr>
        <w:ind w:left="3600" w:hanging="360"/>
      </w:pPr>
    </w:lvl>
    <w:lvl w:ilvl="5" w:tplc="7F7C2056">
      <w:start w:val="1"/>
      <w:numFmt w:val="lowerRoman"/>
      <w:lvlText w:val="%6."/>
      <w:lvlJc w:val="right"/>
      <w:pPr>
        <w:ind w:left="4320" w:hanging="180"/>
      </w:pPr>
    </w:lvl>
    <w:lvl w:ilvl="6" w:tplc="E5BCDBEA">
      <w:start w:val="1"/>
      <w:numFmt w:val="decimal"/>
      <w:lvlText w:val="%7."/>
      <w:lvlJc w:val="left"/>
      <w:pPr>
        <w:ind w:left="5040" w:hanging="360"/>
      </w:pPr>
    </w:lvl>
    <w:lvl w:ilvl="7" w:tplc="2C80A242">
      <w:start w:val="1"/>
      <w:numFmt w:val="lowerLetter"/>
      <w:lvlText w:val="%8."/>
      <w:lvlJc w:val="left"/>
      <w:pPr>
        <w:ind w:left="5760" w:hanging="360"/>
      </w:pPr>
    </w:lvl>
    <w:lvl w:ilvl="8" w:tplc="46EC4D5E">
      <w:start w:val="1"/>
      <w:numFmt w:val="lowerRoman"/>
      <w:lvlText w:val="%9."/>
      <w:lvlJc w:val="right"/>
      <w:pPr>
        <w:ind w:left="6480" w:hanging="180"/>
      </w:pPr>
    </w:lvl>
  </w:abstractNum>
  <w:abstractNum w:abstractNumId="30" w15:restartNumberingAfterBreak="0">
    <w:nsid w:val="600C6B2E"/>
    <w:multiLevelType w:val="hybridMultilevel"/>
    <w:tmpl w:val="50263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40B1BAF"/>
    <w:multiLevelType w:val="hybridMultilevel"/>
    <w:tmpl w:val="90848B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A7D52AE"/>
    <w:multiLevelType w:val="hybridMultilevel"/>
    <w:tmpl w:val="4314AC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1592364">
    <w:abstractNumId w:val="19"/>
  </w:num>
  <w:num w:numId="2" w16cid:durableId="1699310808">
    <w:abstractNumId w:val="17"/>
  </w:num>
  <w:num w:numId="3" w16cid:durableId="1631205642">
    <w:abstractNumId w:val="25"/>
  </w:num>
  <w:num w:numId="4" w16cid:durableId="1182161613">
    <w:abstractNumId w:val="28"/>
  </w:num>
  <w:num w:numId="5" w16cid:durableId="1624657452">
    <w:abstractNumId w:val="15"/>
  </w:num>
  <w:num w:numId="6" w16cid:durableId="1230993720">
    <w:abstractNumId w:val="23"/>
  </w:num>
  <w:num w:numId="7" w16cid:durableId="638614663">
    <w:abstractNumId w:val="29"/>
  </w:num>
  <w:num w:numId="8" w16cid:durableId="1763841062">
    <w:abstractNumId w:val="10"/>
  </w:num>
  <w:num w:numId="9" w16cid:durableId="1744791440">
    <w:abstractNumId w:val="21"/>
  </w:num>
  <w:num w:numId="10" w16cid:durableId="20624359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4664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4062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4324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892012">
    <w:abstractNumId w:val="27"/>
  </w:num>
  <w:num w:numId="15" w16cid:durableId="1577011463">
    <w:abstractNumId w:val="20"/>
  </w:num>
  <w:num w:numId="16" w16cid:durableId="485512588">
    <w:abstractNumId w:val="26"/>
  </w:num>
  <w:num w:numId="17" w16cid:durableId="18946103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03012">
    <w:abstractNumId w:val="31"/>
  </w:num>
  <w:num w:numId="19" w16cid:durableId="6608180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2706266">
    <w:abstractNumId w:val="22"/>
  </w:num>
  <w:num w:numId="21" w16cid:durableId="2045865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91538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109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23554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707362">
    <w:abstractNumId w:val="33"/>
  </w:num>
  <w:num w:numId="26" w16cid:durableId="20504454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9552395">
    <w:abstractNumId w:val="14"/>
  </w:num>
  <w:num w:numId="28" w16cid:durableId="943849936">
    <w:abstractNumId w:val="12"/>
  </w:num>
  <w:num w:numId="29" w16cid:durableId="547841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2159823">
    <w:abstractNumId w:val="16"/>
  </w:num>
  <w:num w:numId="31" w16cid:durableId="180243363">
    <w:abstractNumId w:val="35"/>
  </w:num>
  <w:num w:numId="32" w16cid:durableId="785855354">
    <w:abstractNumId w:val="32"/>
  </w:num>
  <w:num w:numId="33" w16cid:durableId="843014966">
    <w:abstractNumId w:val="24"/>
  </w:num>
  <w:num w:numId="34" w16cid:durableId="672419661">
    <w:abstractNumId w:val="11"/>
  </w:num>
  <w:num w:numId="35" w16cid:durableId="953098896">
    <w:abstractNumId w:val="36"/>
  </w:num>
  <w:num w:numId="36" w16cid:durableId="840856885">
    <w:abstractNumId w:val="9"/>
  </w:num>
  <w:num w:numId="37" w16cid:durableId="1600870397">
    <w:abstractNumId w:val="7"/>
  </w:num>
  <w:num w:numId="38" w16cid:durableId="485433502">
    <w:abstractNumId w:val="6"/>
  </w:num>
  <w:num w:numId="39" w16cid:durableId="1632052616">
    <w:abstractNumId w:val="5"/>
  </w:num>
  <w:num w:numId="40" w16cid:durableId="995955778">
    <w:abstractNumId w:val="4"/>
  </w:num>
  <w:num w:numId="41" w16cid:durableId="1119758287">
    <w:abstractNumId w:val="8"/>
  </w:num>
  <w:num w:numId="42" w16cid:durableId="776751507">
    <w:abstractNumId w:val="3"/>
  </w:num>
  <w:num w:numId="43" w16cid:durableId="451752165">
    <w:abstractNumId w:val="2"/>
  </w:num>
  <w:num w:numId="44" w16cid:durableId="1571037387">
    <w:abstractNumId w:val="1"/>
  </w:num>
  <w:num w:numId="45" w16cid:durableId="2052075216">
    <w:abstractNumId w:val="0"/>
  </w:num>
  <w:num w:numId="46" w16cid:durableId="18810162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4336238">
    <w:abstractNumId w:val="30"/>
  </w:num>
  <w:num w:numId="48" w16cid:durableId="724454009">
    <w:abstractNumId w:val="37"/>
  </w:num>
  <w:num w:numId="49" w16cid:durableId="660278017">
    <w:abstractNumId w:val="18"/>
  </w:num>
  <w:num w:numId="50" w16cid:durableId="82601895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1B"/>
    <w:rsid w:val="00000719"/>
    <w:rsid w:val="00000D02"/>
    <w:rsid w:val="00003403"/>
    <w:rsid w:val="00003A49"/>
    <w:rsid w:val="00005347"/>
    <w:rsid w:val="000072B6"/>
    <w:rsid w:val="0001021B"/>
    <w:rsid w:val="00011D89"/>
    <w:rsid w:val="00014970"/>
    <w:rsid w:val="000154FD"/>
    <w:rsid w:val="00016FBF"/>
    <w:rsid w:val="00022271"/>
    <w:rsid w:val="000235E8"/>
    <w:rsid w:val="00024D89"/>
    <w:rsid w:val="000250B6"/>
    <w:rsid w:val="00032AD8"/>
    <w:rsid w:val="00033D81"/>
    <w:rsid w:val="00037366"/>
    <w:rsid w:val="00041BF0"/>
    <w:rsid w:val="00042C8A"/>
    <w:rsid w:val="000438CD"/>
    <w:rsid w:val="0004536B"/>
    <w:rsid w:val="00046B68"/>
    <w:rsid w:val="000527DD"/>
    <w:rsid w:val="000578B2"/>
    <w:rsid w:val="00060959"/>
    <w:rsid w:val="00060C8F"/>
    <w:rsid w:val="0006298A"/>
    <w:rsid w:val="000663CD"/>
    <w:rsid w:val="000733FE"/>
    <w:rsid w:val="00074219"/>
    <w:rsid w:val="00074ED5"/>
    <w:rsid w:val="0008358B"/>
    <w:rsid w:val="000835C6"/>
    <w:rsid w:val="0008508E"/>
    <w:rsid w:val="00087951"/>
    <w:rsid w:val="00090290"/>
    <w:rsid w:val="000908A7"/>
    <w:rsid w:val="0009113B"/>
    <w:rsid w:val="00092BCA"/>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56A"/>
    <w:rsid w:val="000D1242"/>
    <w:rsid w:val="000E0096"/>
    <w:rsid w:val="000E0970"/>
    <w:rsid w:val="000E1910"/>
    <w:rsid w:val="000E1E6F"/>
    <w:rsid w:val="000E1EBA"/>
    <w:rsid w:val="000E3CC7"/>
    <w:rsid w:val="000E6BD4"/>
    <w:rsid w:val="000E6D6D"/>
    <w:rsid w:val="000F1F1E"/>
    <w:rsid w:val="000F2259"/>
    <w:rsid w:val="000F2DDA"/>
    <w:rsid w:val="000F5213"/>
    <w:rsid w:val="0010001B"/>
    <w:rsid w:val="00101001"/>
    <w:rsid w:val="00103276"/>
    <w:rsid w:val="0010392D"/>
    <w:rsid w:val="0010447F"/>
    <w:rsid w:val="00104FE3"/>
    <w:rsid w:val="0010714F"/>
    <w:rsid w:val="001120C5"/>
    <w:rsid w:val="0011701A"/>
    <w:rsid w:val="00120BD3"/>
    <w:rsid w:val="00121F5F"/>
    <w:rsid w:val="00122FEA"/>
    <w:rsid w:val="001232BD"/>
    <w:rsid w:val="00124ED5"/>
    <w:rsid w:val="001276FA"/>
    <w:rsid w:val="0014255B"/>
    <w:rsid w:val="001447B3"/>
    <w:rsid w:val="00152073"/>
    <w:rsid w:val="00154E2D"/>
    <w:rsid w:val="001556B5"/>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0137"/>
    <w:rsid w:val="00192F9D"/>
    <w:rsid w:val="00196EB8"/>
    <w:rsid w:val="00196EFB"/>
    <w:rsid w:val="001979FF"/>
    <w:rsid w:val="00197B17"/>
    <w:rsid w:val="001A1950"/>
    <w:rsid w:val="001A1C54"/>
    <w:rsid w:val="001A3990"/>
    <w:rsid w:val="001A3ACE"/>
    <w:rsid w:val="001A4C7D"/>
    <w:rsid w:val="001B058F"/>
    <w:rsid w:val="001B7353"/>
    <w:rsid w:val="001B738B"/>
    <w:rsid w:val="001C09DB"/>
    <w:rsid w:val="001C277E"/>
    <w:rsid w:val="001C2A72"/>
    <w:rsid w:val="001C31B7"/>
    <w:rsid w:val="001C7B3B"/>
    <w:rsid w:val="001D0B75"/>
    <w:rsid w:val="001D382A"/>
    <w:rsid w:val="001D39A5"/>
    <w:rsid w:val="001D3C09"/>
    <w:rsid w:val="001D44E8"/>
    <w:rsid w:val="001D5D56"/>
    <w:rsid w:val="001D60EC"/>
    <w:rsid w:val="001D6C9B"/>
    <w:rsid w:val="001D6F59"/>
    <w:rsid w:val="001E0C5D"/>
    <w:rsid w:val="001E2A36"/>
    <w:rsid w:val="001E44DF"/>
    <w:rsid w:val="001E5058"/>
    <w:rsid w:val="001E68A5"/>
    <w:rsid w:val="001E6BB0"/>
    <w:rsid w:val="001E7282"/>
    <w:rsid w:val="001F3826"/>
    <w:rsid w:val="001F5D0C"/>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71D0"/>
    <w:rsid w:val="002620BC"/>
    <w:rsid w:val="00262802"/>
    <w:rsid w:val="00263A90"/>
    <w:rsid w:val="00263C1F"/>
    <w:rsid w:val="0026408B"/>
    <w:rsid w:val="00267C3E"/>
    <w:rsid w:val="002709BB"/>
    <w:rsid w:val="0027113F"/>
    <w:rsid w:val="00273BAC"/>
    <w:rsid w:val="00274B5C"/>
    <w:rsid w:val="002763B3"/>
    <w:rsid w:val="002802E3"/>
    <w:rsid w:val="0028213D"/>
    <w:rsid w:val="002856C2"/>
    <w:rsid w:val="002862F1"/>
    <w:rsid w:val="00291373"/>
    <w:rsid w:val="0029597D"/>
    <w:rsid w:val="002962C3"/>
    <w:rsid w:val="0029752B"/>
    <w:rsid w:val="002A0A9C"/>
    <w:rsid w:val="002A483C"/>
    <w:rsid w:val="002A672F"/>
    <w:rsid w:val="002B0C7C"/>
    <w:rsid w:val="002B1729"/>
    <w:rsid w:val="002B36C7"/>
    <w:rsid w:val="002B4DD4"/>
    <w:rsid w:val="002B5277"/>
    <w:rsid w:val="002B5375"/>
    <w:rsid w:val="002B5A5C"/>
    <w:rsid w:val="002B77C1"/>
    <w:rsid w:val="002C0ED7"/>
    <w:rsid w:val="002C2728"/>
    <w:rsid w:val="002C7BA9"/>
    <w:rsid w:val="002D1E0D"/>
    <w:rsid w:val="002D5006"/>
    <w:rsid w:val="002E01D0"/>
    <w:rsid w:val="002E161D"/>
    <w:rsid w:val="002E3100"/>
    <w:rsid w:val="002E6C95"/>
    <w:rsid w:val="002E7C36"/>
    <w:rsid w:val="002F0107"/>
    <w:rsid w:val="002F1D00"/>
    <w:rsid w:val="002F3D32"/>
    <w:rsid w:val="002F5F31"/>
    <w:rsid w:val="002F5F46"/>
    <w:rsid w:val="00302216"/>
    <w:rsid w:val="00303E53"/>
    <w:rsid w:val="00305CC1"/>
    <w:rsid w:val="00306E5F"/>
    <w:rsid w:val="00307E14"/>
    <w:rsid w:val="00310493"/>
    <w:rsid w:val="00314054"/>
    <w:rsid w:val="00315BD8"/>
    <w:rsid w:val="00316F27"/>
    <w:rsid w:val="00317EEB"/>
    <w:rsid w:val="003214F1"/>
    <w:rsid w:val="00322E4B"/>
    <w:rsid w:val="00326F45"/>
    <w:rsid w:val="00327870"/>
    <w:rsid w:val="0033259D"/>
    <w:rsid w:val="003333D2"/>
    <w:rsid w:val="00335F08"/>
    <w:rsid w:val="003406C6"/>
    <w:rsid w:val="003418CC"/>
    <w:rsid w:val="00344513"/>
    <w:rsid w:val="003459BD"/>
    <w:rsid w:val="00350D38"/>
    <w:rsid w:val="00351B36"/>
    <w:rsid w:val="00353C9B"/>
    <w:rsid w:val="0035569E"/>
    <w:rsid w:val="00357B4E"/>
    <w:rsid w:val="003625F0"/>
    <w:rsid w:val="003647AD"/>
    <w:rsid w:val="003716FD"/>
    <w:rsid w:val="0037204B"/>
    <w:rsid w:val="00373890"/>
    <w:rsid w:val="003744CF"/>
    <w:rsid w:val="00374717"/>
    <w:rsid w:val="0037676C"/>
    <w:rsid w:val="00381043"/>
    <w:rsid w:val="003829E5"/>
    <w:rsid w:val="00386109"/>
    <w:rsid w:val="00386944"/>
    <w:rsid w:val="00387225"/>
    <w:rsid w:val="00393337"/>
    <w:rsid w:val="00393959"/>
    <w:rsid w:val="003956CC"/>
    <w:rsid w:val="00395C9A"/>
    <w:rsid w:val="003A0853"/>
    <w:rsid w:val="003A2B41"/>
    <w:rsid w:val="003A6B67"/>
    <w:rsid w:val="003B13B6"/>
    <w:rsid w:val="003B14F3"/>
    <w:rsid w:val="003B15E6"/>
    <w:rsid w:val="003B367F"/>
    <w:rsid w:val="003B408A"/>
    <w:rsid w:val="003B5733"/>
    <w:rsid w:val="003C08A2"/>
    <w:rsid w:val="003C2045"/>
    <w:rsid w:val="003C2AA8"/>
    <w:rsid w:val="003C43A1"/>
    <w:rsid w:val="003C4FC0"/>
    <w:rsid w:val="003C55F4"/>
    <w:rsid w:val="003C7897"/>
    <w:rsid w:val="003C7A3F"/>
    <w:rsid w:val="003D2766"/>
    <w:rsid w:val="003D2A74"/>
    <w:rsid w:val="003D3E8F"/>
    <w:rsid w:val="003D569F"/>
    <w:rsid w:val="003D6475"/>
    <w:rsid w:val="003D748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80E"/>
    <w:rsid w:val="00442C6C"/>
    <w:rsid w:val="00443CBE"/>
    <w:rsid w:val="00443E8A"/>
    <w:rsid w:val="004441BC"/>
    <w:rsid w:val="004468B4"/>
    <w:rsid w:val="00450AE6"/>
    <w:rsid w:val="0045230A"/>
    <w:rsid w:val="00454AD0"/>
    <w:rsid w:val="00457337"/>
    <w:rsid w:val="00462E3D"/>
    <w:rsid w:val="00465F9A"/>
    <w:rsid w:val="00466E79"/>
    <w:rsid w:val="004700A8"/>
    <w:rsid w:val="00470D7D"/>
    <w:rsid w:val="0047372D"/>
    <w:rsid w:val="00473BA3"/>
    <w:rsid w:val="004743DD"/>
    <w:rsid w:val="00474CEA"/>
    <w:rsid w:val="004802BB"/>
    <w:rsid w:val="00483968"/>
    <w:rsid w:val="00484F86"/>
    <w:rsid w:val="00486FDF"/>
    <w:rsid w:val="00490746"/>
    <w:rsid w:val="00490852"/>
    <w:rsid w:val="00491C9C"/>
    <w:rsid w:val="00492F30"/>
    <w:rsid w:val="004946F4"/>
    <w:rsid w:val="0049487E"/>
    <w:rsid w:val="00497340"/>
    <w:rsid w:val="004A160D"/>
    <w:rsid w:val="004A3BB9"/>
    <w:rsid w:val="004A3E81"/>
    <w:rsid w:val="004A4195"/>
    <w:rsid w:val="004A5C62"/>
    <w:rsid w:val="004A5CE5"/>
    <w:rsid w:val="004A707D"/>
    <w:rsid w:val="004C3F08"/>
    <w:rsid w:val="004C5541"/>
    <w:rsid w:val="004C6EEE"/>
    <w:rsid w:val="004C702B"/>
    <w:rsid w:val="004D0033"/>
    <w:rsid w:val="004D016B"/>
    <w:rsid w:val="004D1B22"/>
    <w:rsid w:val="004D23CC"/>
    <w:rsid w:val="004D2E60"/>
    <w:rsid w:val="004D323A"/>
    <w:rsid w:val="004D36F2"/>
    <w:rsid w:val="004D5806"/>
    <w:rsid w:val="004E1106"/>
    <w:rsid w:val="004E138F"/>
    <w:rsid w:val="004E4649"/>
    <w:rsid w:val="004E5C2B"/>
    <w:rsid w:val="004F00DD"/>
    <w:rsid w:val="004F2133"/>
    <w:rsid w:val="004F48AA"/>
    <w:rsid w:val="004F4FB4"/>
    <w:rsid w:val="004F5398"/>
    <w:rsid w:val="004F55F1"/>
    <w:rsid w:val="004F6936"/>
    <w:rsid w:val="00501CC5"/>
    <w:rsid w:val="00503DC6"/>
    <w:rsid w:val="00506F5D"/>
    <w:rsid w:val="00510C37"/>
    <w:rsid w:val="005126D0"/>
    <w:rsid w:val="0051568D"/>
    <w:rsid w:val="0052662A"/>
    <w:rsid w:val="00526AC7"/>
    <w:rsid w:val="00526C15"/>
    <w:rsid w:val="00536395"/>
    <w:rsid w:val="00536499"/>
    <w:rsid w:val="00543903"/>
    <w:rsid w:val="00543F11"/>
    <w:rsid w:val="00546305"/>
    <w:rsid w:val="00547A95"/>
    <w:rsid w:val="0055119B"/>
    <w:rsid w:val="005548B5"/>
    <w:rsid w:val="00557467"/>
    <w:rsid w:val="005648EB"/>
    <w:rsid w:val="00572031"/>
    <w:rsid w:val="00572282"/>
    <w:rsid w:val="00573CE3"/>
    <w:rsid w:val="00576E84"/>
    <w:rsid w:val="00580394"/>
    <w:rsid w:val="005809CD"/>
    <w:rsid w:val="00582B8C"/>
    <w:rsid w:val="0058757E"/>
    <w:rsid w:val="00587907"/>
    <w:rsid w:val="00596A4B"/>
    <w:rsid w:val="00597507"/>
    <w:rsid w:val="005A181A"/>
    <w:rsid w:val="005A479D"/>
    <w:rsid w:val="005B1C6D"/>
    <w:rsid w:val="005B21B6"/>
    <w:rsid w:val="005B3A08"/>
    <w:rsid w:val="005B4BC1"/>
    <w:rsid w:val="005B7A63"/>
    <w:rsid w:val="005C0955"/>
    <w:rsid w:val="005C49DA"/>
    <w:rsid w:val="005C50F3"/>
    <w:rsid w:val="005C54B5"/>
    <w:rsid w:val="005C5D80"/>
    <w:rsid w:val="005C5D91"/>
    <w:rsid w:val="005D07B8"/>
    <w:rsid w:val="005D4368"/>
    <w:rsid w:val="005D6597"/>
    <w:rsid w:val="005D698C"/>
    <w:rsid w:val="005E14E7"/>
    <w:rsid w:val="005E26A3"/>
    <w:rsid w:val="005E2ECB"/>
    <w:rsid w:val="005E447E"/>
    <w:rsid w:val="005E4FD1"/>
    <w:rsid w:val="005F0775"/>
    <w:rsid w:val="005F0CF5"/>
    <w:rsid w:val="005F21EB"/>
    <w:rsid w:val="00600972"/>
    <w:rsid w:val="00605908"/>
    <w:rsid w:val="00610D7C"/>
    <w:rsid w:val="00612855"/>
    <w:rsid w:val="00613414"/>
    <w:rsid w:val="00615DB9"/>
    <w:rsid w:val="00620154"/>
    <w:rsid w:val="0062408D"/>
    <w:rsid w:val="006240CC"/>
    <w:rsid w:val="00624940"/>
    <w:rsid w:val="006254F8"/>
    <w:rsid w:val="006261D1"/>
    <w:rsid w:val="00627DA7"/>
    <w:rsid w:val="006306BB"/>
    <w:rsid w:val="00630DA4"/>
    <w:rsid w:val="00632597"/>
    <w:rsid w:val="006358B4"/>
    <w:rsid w:val="0063733A"/>
    <w:rsid w:val="006419AA"/>
    <w:rsid w:val="00644B1F"/>
    <w:rsid w:val="00644B7E"/>
    <w:rsid w:val="006454E6"/>
    <w:rsid w:val="00646235"/>
    <w:rsid w:val="00646A68"/>
    <w:rsid w:val="006505BD"/>
    <w:rsid w:val="006508EA"/>
    <w:rsid w:val="0065092E"/>
    <w:rsid w:val="0065562C"/>
    <w:rsid w:val="006557A7"/>
    <w:rsid w:val="00656290"/>
    <w:rsid w:val="006608D8"/>
    <w:rsid w:val="006621D7"/>
    <w:rsid w:val="0066302A"/>
    <w:rsid w:val="0066389E"/>
    <w:rsid w:val="00667770"/>
    <w:rsid w:val="00670597"/>
    <w:rsid w:val="006706D0"/>
    <w:rsid w:val="00677574"/>
    <w:rsid w:val="00681CF0"/>
    <w:rsid w:val="0068454C"/>
    <w:rsid w:val="00687D0E"/>
    <w:rsid w:val="00691B62"/>
    <w:rsid w:val="006933B5"/>
    <w:rsid w:val="00693D14"/>
    <w:rsid w:val="00696F27"/>
    <w:rsid w:val="006A18C2"/>
    <w:rsid w:val="006A2784"/>
    <w:rsid w:val="006A3383"/>
    <w:rsid w:val="006A5141"/>
    <w:rsid w:val="006A5BC3"/>
    <w:rsid w:val="006B077C"/>
    <w:rsid w:val="006B6803"/>
    <w:rsid w:val="006D0F16"/>
    <w:rsid w:val="006D1692"/>
    <w:rsid w:val="006D2A3F"/>
    <w:rsid w:val="006D2FBC"/>
    <w:rsid w:val="006E0541"/>
    <w:rsid w:val="006E138B"/>
    <w:rsid w:val="006E366D"/>
    <w:rsid w:val="006E4121"/>
    <w:rsid w:val="006F01FB"/>
    <w:rsid w:val="006F0330"/>
    <w:rsid w:val="006F1FDC"/>
    <w:rsid w:val="006F53C9"/>
    <w:rsid w:val="006F67A4"/>
    <w:rsid w:val="006F6B8C"/>
    <w:rsid w:val="007013EF"/>
    <w:rsid w:val="007055BD"/>
    <w:rsid w:val="00717396"/>
    <w:rsid w:val="007173CA"/>
    <w:rsid w:val="007216AA"/>
    <w:rsid w:val="00721AB5"/>
    <w:rsid w:val="00721CFB"/>
    <w:rsid w:val="00721DEF"/>
    <w:rsid w:val="0072251A"/>
    <w:rsid w:val="00724A43"/>
    <w:rsid w:val="00726C9A"/>
    <w:rsid w:val="007273AC"/>
    <w:rsid w:val="00731AD4"/>
    <w:rsid w:val="007346E4"/>
    <w:rsid w:val="00734FCA"/>
    <w:rsid w:val="0073582E"/>
    <w:rsid w:val="00740F22"/>
    <w:rsid w:val="00741CF0"/>
    <w:rsid w:val="00741EEE"/>
    <w:rsid w:val="00741F1A"/>
    <w:rsid w:val="007447DA"/>
    <w:rsid w:val="007450F8"/>
    <w:rsid w:val="0074696E"/>
    <w:rsid w:val="00746C1B"/>
    <w:rsid w:val="00746D26"/>
    <w:rsid w:val="00750135"/>
    <w:rsid w:val="00750EC2"/>
    <w:rsid w:val="0075245F"/>
    <w:rsid w:val="00752B28"/>
    <w:rsid w:val="007541A9"/>
    <w:rsid w:val="00754E36"/>
    <w:rsid w:val="00763139"/>
    <w:rsid w:val="007632F5"/>
    <w:rsid w:val="00770F37"/>
    <w:rsid w:val="007711A0"/>
    <w:rsid w:val="00771782"/>
    <w:rsid w:val="00772D5E"/>
    <w:rsid w:val="007743F7"/>
    <w:rsid w:val="0077463E"/>
    <w:rsid w:val="00776928"/>
    <w:rsid w:val="00776E0F"/>
    <w:rsid w:val="007771D0"/>
    <w:rsid w:val="007774B1"/>
    <w:rsid w:val="00777BE1"/>
    <w:rsid w:val="007833D8"/>
    <w:rsid w:val="00785677"/>
    <w:rsid w:val="00786F16"/>
    <w:rsid w:val="00791BD7"/>
    <w:rsid w:val="007933F7"/>
    <w:rsid w:val="0079542C"/>
    <w:rsid w:val="00796E20"/>
    <w:rsid w:val="00797C32"/>
    <w:rsid w:val="007A11E8"/>
    <w:rsid w:val="007A4654"/>
    <w:rsid w:val="007B0914"/>
    <w:rsid w:val="007B1374"/>
    <w:rsid w:val="007B32E5"/>
    <w:rsid w:val="007B3DB9"/>
    <w:rsid w:val="007B5056"/>
    <w:rsid w:val="007B519E"/>
    <w:rsid w:val="007B589F"/>
    <w:rsid w:val="007B6186"/>
    <w:rsid w:val="007B73BC"/>
    <w:rsid w:val="007B74DE"/>
    <w:rsid w:val="007B7968"/>
    <w:rsid w:val="007C1838"/>
    <w:rsid w:val="007C20B9"/>
    <w:rsid w:val="007C3307"/>
    <w:rsid w:val="007C7301"/>
    <w:rsid w:val="007C7859"/>
    <w:rsid w:val="007C7F28"/>
    <w:rsid w:val="007D1466"/>
    <w:rsid w:val="007D2BDE"/>
    <w:rsid w:val="007D2FB6"/>
    <w:rsid w:val="007D35FE"/>
    <w:rsid w:val="007D49EB"/>
    <w:rsid w:val="007D5E1C"/>
    <w:rsid w:val="007D7365"/>
    <w:rsid w:val="007E0DE2"/>
    <w:rsid w:val="007E1227"/>
    <w:rsid w:val="007E1561"/>
    <w:rsid w:val="007E3B98"/>
    <w:rsid w:val="007E417A"/>
    <w:rsid w:val="007F14E6"/>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118"/>
    <w:rsid w:val="00823275"/>
    <w:rsid w:val="0082366F"/>
    <w:rsid w:val="008338A2"/>
    <w:rsid w:val="00835FAF"/>
    <w:rsid w:val="0083663E"/>
    <w:rsid w:val="008413BC"/>
    <w:rsid w:val="00841AA9"/>
    <w:rsid w:val="00842C2A"/>
    <w:rsid w:val="008474FE"/>
    <w:rsid w:val="008505EE"/>
    <w:rsid w:val="008526F2"/>
    <w:rsid w:val="00853CFD"/>
    <w:rsid w:val="00853EE4"/>
    <w:rsid w:val="00855535"/>
    <w:rsid w:val="00855920"/>
    <w:rsid w:val="00857C5A"/>
    <w:rsid w:val="0086255E"/>
    <w:rsid w:val="008633F0"/>
    <w:rsid w:val="00867465"/>
    <w:rsid w:val="00867D9D"/>
    <w:rsid w:val="00871B33"/>
    <w:rsid w:val="00872E0A"/>
    <w:rsid w:val="00873594"/>
    <w:rsid w:val="00875285"/>
    <w:rsid w:val="00884B62"/>
    <w:rsid w:val="0088529C"/>
    <w:rsid w:val="00886A7D"/>
    <w:rsid w:val="00887903"/>
    <w:rsid w:val="00887FAB"/>
    <w:rsid w:val="00891CB2"/>
    <w:rsid w:val="0089270A"/>
    <w:rsid w:val="00893969"/>
    <w:rsid w:val="00893AF6"/>
    <w:rsid w:val="00894BC4"/>
    <w:rsid w:val="008A28A8"/>
    <w:rsid w:val="008A4D46"/>
    <w:rsid w:val="008A5B32"/>
    <w:rsid w:val="008B2EE4"/>
    <w:rsid w:val="008B4D3D"/>
    <w:rsid w:val="008B57C7"/>
    <w:rsid w:val="008C0935"/>
    <w:rsid w:val="008C2F92"/>
    <w:rsid w:val="008C3697"/>
    <w:rsid w:val="008C5557"/>
    <w:rsid w:val="008C589D"/>
    <w:rsid w:val="008C5EEC"/>
    <w:rsid w:val="008C6D51"/>
    <w:rsid w:val="008C6EBB"/>
    <w:rsid w:val="008C7CB1"/>
    <w:rsid w:val="008D2846"/>
    <w:rsid w:val="008D4236"/>
    <w:rsid w:val="008D462F"/>
    <w:rsid w:val="008D6DCF"/>
    <w:rsid w:val="008D7CA7"/>
    <w:rsid w:val="008E3DE9"/>
    <w:rsid w:val="008E4376"/>
    <w:rsid w:val="008E7A0A"/>
    <w:rsid w:val="008E7B49"/>
    <w:rsid w:val="008F59F6"/>
    <w:rsid w:val="008F6648"/>
    <w:rsid w:val="008F69D4"/>
    <w:rsid w:val="00900719"/>
    <w:rsid w:val="009017AC"/>
    <w:rsid w:val="00902A9A"/>
    <w:rsid w:val="00904A1C"/>
    <w:rsid w:val="00905030"/>
    <w:rsid w:val="00906490"/>
    <w:rsid w:val="009111B2"/>
    <w:rsid w:val="009151F5"/>
    <w:rsid w:val="0092130A"/>
    <w:rsid w:val="009220CA"/>
    <w:rsid w:val="009225DD"/>
    <w:rsid w:val="00924AE1"/>
    <w:rsid w:val="009269B1"/>
    <w:rsid w:val="0092724D"/>
    <w:rsid w:val="009272B3"/>
    <w:rsid w:val="00927FAF"/>
    <w:rsid w:val="009315BE"/>
    <w:rsid w:val="0093338F"/>
    <w:rsid w:val="009349A8"/>
    <w:rsid w:val="00937BD9"/>
    <w:rsid w:val="009463F1"/>
    <w:rsid w:val="00950E2C"/>
    <w:rsid w:val="00951D50"/>
    <w:rsid w:val="009525EB"/>
    <w:rsid w:val="0095374E"/>
    <w:rsid w:val="0095470B"/>
    <w:rsid w:val="00954874"/>
    <w:rsid w:val="0095615A"/>
    <w:rsid w:val="00961400"/>
    <w:rsid w:val="00963646"/>
    <w:rsid w:val="0096632D"/>
    <w:rsid w:val="009718C7"/>
    <w:rsid w:val="009729F0"/>
    <w:rsid w:val="0097559F"/>
    <w:rsid w:val="0097761E"/>
    <w:rsid w:val="00982454"/>
    <w:rsid w:val="00982CF0"/>
    <w:rsid w:val="00984B08"/>
    <w:rsid w:val="009853E1"/>
    <w:rsid w:val="00986E6B"/>
    <w:rsid w:val="00990032"/>
    <w:rsid w:val="00990B19"/>
    <w:rsid w:val="0099153B"/>
    <w:rsid w:val="00991769"/>
    <w:rsid w:val="00991E4F"/>
    <w:rsid w:val="0099232C"/>
    <w:rsid w:val="00992830"/>
    <w:rsid w:val="009941AB"/>
    <w:rsid w:val="00994386"/>
    <w:rsid w:val="009977F7"/>
    <w:rsid w:val="009A13D8"/>
    <w:rsid w:val="009A279E"/>
    <w:rsid w:val="009A3015"/>
    <w:rsid w:val="009A3490"/>
    <w:rsid w:val="009B0A6F"/>
    <w:rsid w:val="009B0A94"/>
    <w:rsid w:val="009B2AE8"/>
    <w:rsid w:val="009B3A95"/>
    <w:rsid w:val="009B59E9"/>
    <w:rsid w:val="009B70AA"/>
    <w:rsid w:val="009C2D15"/>
    <w:rsid w:val="009C5E77"/>
    <w:rsid w:val="009C71D2"/>
    <w:rsid w:val="009C7A7E"/>
    <w:rsid w:val="009D016A"/>
    <w:rsid w:val="009D02E8"/>
    <w:rsid w:val="009D51D0"/>
    <w:rsid w:val="009D546C"/>
    <w:rsid w:val="009D70A4"/>
    <w:rsid w:val="009D7B14"/>
    <w:rsid w:val="009E08D1"/>
    <w:rsid w:val="009E1B95"/>
    <w:rsid w:val="009E496F"/>
    <w:rsid w:val="009E4B0D"/>
    <w:rsid w:val="009E5250"/>
    <w:rsid w:val="009E7F92"/>
    <w:rsid w:val="009F02A3"/>
    <w:rsid w:val="009F2F27"/>
    <w:rsid w:val="009F34AA"/>
    <w:rsid w:val="009F6BCB"/>
    <w:rsid w:val="009F6ED6"/>
    <w:rsid w:val="009F7B78"/>
    <w:rsid w:val="00A0057A"/>
    <w:rsid w:val="00A00CA1"/>
    <w:rsid w:val="00A026F4"/>
    <w:rsid w:val="00A02FA1"/>
    <w:rsid w:val="00A0374B"/>
    <w:rsid w:val="00A04CCE"/>
    <w:rsid w:val="00A07421"/>
    <w:rsid w:val="00A0776B"/>
    <w:rsid w:val="00A10FB9"/>
    <w:rsid w:val="00A11421"/>
    <w:rsid w:val="00A11450"/>
    <w:rsid w:val="00A1389F"/>
    <w:rsid w:val="00A157B1"/>
    <w:rsid w:val="00A200E7"/>
    <w:rsid w:val="00A22229"/>
    <w:rsid w:val="00A24442"/>
    <w:rsid w:val="00A25DE1"/>
    <w:rsid w:val="00A330BB"/>
    <w:rsid w:val="00A357CD"/>
    <w:rsid w:val="00A371C0"/>
    <w:rsid w:val="00A44882"/>
    <w:rsid w:val="00A45125"/>
    <w:rsid w:val="00A45471"/>
    <w:rsid w:val="00A539EF"/>
    <w:rsid w:val="00A54715"/>
    <w:rsid w:val="00A6061C"/>
    <w:rsid w:val="00A6066F"/>
    <w:rsid w:val="00A62D44"/>
    <w:rsid w:val="00A658A8"/>
    <w:rsid w:val="00A67263"/>
    <w:rsid w:val="00A7161C"/>
    <w:rsid w:val="00A71F59"/>
    <w:rsid w:val="00A75D5D"/>
    <w:rsid w:val="00A77AA3"/>
    <w:rsid w:val="00A80421"/>
    <w:rsid w:val="00A80810"/>
    <w:rsid w:val="00A8236D"/>
    <w:rsid w:val="00A8242D"/>
    <w:rsid w:val="00A854EB"/>
    <w:rsid w:val="00A872E5"/>
    <w:rsid w:val="00A91406"/>
    <w:rsid w:val="00A96E65"/>
    <w:rsid w:val="00A97C72"/>
    <w:rsid w:val="00AA268E"/>
    <w:rsid w:val="00AA310B"/>
    <w:rsid w:val="00AA4EE9"/>
    <w:rsid w:val="00AA63D4"/>
    <w:rsid w:val="00AB06E8"/>
    <w:rsid w:val="00AB1CD3"/>
    <w:rsid w:val="00AB352F"/>
    <w:rsid w:val="00AC165E"/>
    <w:rsid w:val="00AC274B"/>
    <w:rsid w:val="00AC4262"/>
    <w:rsid w:val="00AC4764"/>
    <w:rsid w:val="00AC6D36"/>
    <w:rsid w:val="00AD013D"/>
    <w:rsid w:val="00AD0CBA"/>
    <w:rsid w:val="00AD177A"/>
    <w:rsid w:val="00AD26E2"/>
    <w:rsid w:val="00AD784C"/>
    <w:rsid w:val="00AE126A"/>
    <w:rsid w:val="00AE1BAE"/>
    <w:rsid w:val="00AE3005"/>
    <w:rsid w:val="00AE3BD5"/>
    <w:rsid w:val="00AE59A0"/>
    <w:rsid w:val="00AF0C57"/>
    <w:rsid w:val="00AF26F3"/>
    <w:rsid w:val="00AF41A7"/>
    <w:rsid w:val="00AF5F04"/>
    <w:rsid w:val="00AF761B"/>
    <w:rsid w:val="00B00672"/>
    <w:rsid w:val="00B01B4D"/>
    <w:rsid w:val="00B06571"/>
    <w:rsid w:val="00B068BA"/>
    <w:rsid w:val="00B07FF7"/>
    <w:rsid w:val="00B13851"/>
    <w:rsid w:val="00B13B1C"/>
    <w:rsid w:val="00B1409F"/>
    <w:rsid w:val="00B1448F"/>
    <w:rsid w:val="00B14780"/>
    <w:rsid w:val="00B21F90"/>
    <w:rsid w:val="00B22291"/>
    <w:rsid w:val="00B23F9A"/>
    <w:rsid w:val="00B2417B"/>
    <w:rsid w:val="00B24E6F"/>
    <w:rsid w:val="00B26CB5"/>
    <w:rsid w:val="00B2752E"/>
    <w:rsid w:val="00B307CC"/>
    <w:rsid w:val="00B326B7"/>
    <w:rsid w:val="00B3588E"/>
    <w:rsid w:val="00B41F3D"/>
    <w:rsid w:val="00B42271"/>
    <w:rsid w:val="00B431E8"/>
    <w:rsid w:val="00B45141"/>
    <w:rsid w:val="00B46DE7"/>
    <w:rsid w:val="00B519CD"/>
    <w:rsid w:val="00B5273A"/>
    <w:rsid w:val="00B527CB"/>
    <w:rsid w:val="00B57329"/>
    <w:rsid w:val="00B57664"/>
    <w:rsid w:val="00B60E61"/>
    <w:rsid w:val="00B61814"/>
    <w:rsid w:val="00B62B50"/>
    <w:rsid w:val="00B635B7"/>
    <w:rsid w:val="00B63AE8"/>
    <w:rsid w:val="00B6517F"/>
    <w:rsid w:val="00B65950"/>
    <w:rsid w:val="00B66D83"/>
    <w:rsid w:val="00B672C0"/>
    <w:rsid w:val="00B676FD"/>
    <w:rsid w:val="00B75646"/>
    <w:rsid w:val="00B75E70"/>
    <w:rsid w:val="00B76B63"/>
    <w:rsid w:val="00B7725B"/>
    <w:rsid w:val="00B803E3"/>
    <w:rsid w:val="00B81DE1"/>
    <w:rsid w:val="00B82730"/>
    <w:rsid w:val="00B90729"/>
    <w:rsid w:val="00B907DA"/>
    <w:rsid w:val="00B94673"/>
    <w:rsid w:val="00B94CD5"/>
    <w:rsid w:val="00B950BC"/>
    <w:rsid w:val="00B9714C"/>
    <w:rsid w:val="00BA29AD"/>
    <w:rsid w:val="00BA33CF"/>
    <w:rsid w:val="00BA3F8D"/>
    <w:rsid w:val="00BA6053"/>
    <w:rsid w:val="00BB48C5"/>
    <w:rsid w:val="00BB4F24"/>
    <w:rsid w:val="00BB5B27"/>
    <w:rsid w:val="00BB7A10"/>
    <w:rsid w:val="00BC3E8F"/>
    <w:rsid w:val="00BC60BE"/>
    <w:rsid w:val="00BC7468"/>
    <w:rsid w:val="00BC7D4F"/>
    <w:rsid w:val="00BC7ED7"/>
    <w:rsid w:val="00BD2850"/>
    <w:rsid w:val="00BD3E0D"/>
    <w:rsid w:val="00BE28D2"/>
    <w:rsid w:val="00BE4A64"/>
    <w:rsid w:val="00BE5E43"/>
    <w:rsid w:val="00BE7D53"/>
    <w:rsid w:val="00BF30B2"/>
    <w:rsid w:val="00BF557D"/>
    <w:rsid w:val="00BF7F58"/>
    <w:rsid w:val="00C01381"/>
    <w:rsid w:val="00C01AB1"/>
    <w:rsid w:val="00C026A0"/>
    <w:rsid w:val="00C05544"/>
    <w:rsid w:val="00C06137"/>
    <w:rsid w:val="00C079B8"/>
    <w:rsid w:val="00C10037"/>
    <w:rsid w:val="00C123EA"/>
    <w:rsid w:val="00C12A49"/>
    <w:rsid w:val="00C133EE"/>
    <w:rsid w:val="00C149D0"/>
    <w:rsid w:val="00C15863"/>
    <w:rsid w:val="00C26588"/>
    <w:rsid w:val="00C27DE9"/>
    <w:rsid w:val="00C32989"/>
    <w:rsid w:val="00C33388"/>
    <w:rsid w:val="00C35484"/>
    <w:rsid w:val="00C4173A"/>
    <w:rsid w:val="00C42C0B"/>
    <w:rsid w:val="00C509DB"/>
    <w:rsid w:val="00C50DED"/>
    <w:rsid w:val="00C57A84"/>
    <w:rsid w:val="00C602FF"/>
    <w:rsid w:val="00C61035"/>
    <w:rsid w:val="00C61174"/>
    <w:rsid w:val="00C6144E"/>
    <w:rsid w:val="00C6148F"/>
    <w:rsid w:val="00C621B1"/>
    <w:rsid w:val="00C62F7A"/>
    <w:rsid w:val="00C633DF"/>
    <w:rsid w:val="00C63B9C"/>
    <w:rsid w:val="00C6682F"/>
    <w:rsid w:val="00C67BF4"/>
    <w:rsid w:val="00C71022"/>
    <w:rsid w:val="00C7275E"/>
    <w:rsid w:val="00C74C5D"/>
    <w:rsid w:val="00C80240"/>
    <w:rsid w:val="00C81216"/>
    <w:rsid w:val="00C863C4"/>
    <w:rsid w:val="00C8746D"/>
    <w:rsid w:val="00C920EA"/>
    <w:rsid w:val="00C93C3E"/>
    <w:rsid w:val="00C94E09"/>
    <w:rsid w:val="00CA12E3"/>
    <w:rsid w:val="00CA1476"/>
    <w:rsid w:val="00CA6611"/>
    <w:rsid w:val="00CA6AE6"/>
    <w:rsid w:val="00CA782F"/>
    <w:rsid w:val="00CB187B"/>
    <w:rsid w:val="00CB2835"/>
    <w:rsid w:val="00CB3285"/>
    <w:rsid w:val="00CB4500"/>
    <w:rsid w:val="00CB632F"/>
    <w:rsid w:val="00CB7800"/>
    <w:rsid w:val="00CC0C72"/>
    <w:rsid w:val="00CC1892"/>
    <w:rsid w:val="00CC2BFD"/>
    <w:rsid w:val="00CD3476"/>
    <w:rsid w:val="00CD64DF"/>
    <w:rsid w:val="00CD6D0F"/>
    <w:rsid w:val="00CE1BD4"/>
    <w:rsid w:val="00CE225F"/>
    <w:rsid w:val="00CF2F50"/>
    <w:rsid w:val="00CF6198"/>
    <w:rsid w:val="00D02919"/>
    <w:rsid w:val="00D04C61"/>
    <w:rsid w:val="00D05A10"/>
    <w:rsid w:val="00D05B8D"/>
    <w:rsid w:val="00D065A2"/>
    <w:rsid w:val="00D079AA"/>
    <w:rsid w:val="00D07F00"/>
    <w:rsid w:val="00D1130F"/>
    <w:rsid w:val="00D139CF"/>
    <w:rsid w:val="00D14204"/>
    <w:rsid w:val="00D17B72"/>
    <w:rsid w:val="00D20200"/>
    <w:rsid w:val="00D3185C"/>
    <w:rsid w:val="00D3205F"/>
    <w:rsid w:val="00D3318E"/>
    <w:rsid w:val="00D33E72"/>
    <w:rsid w:val="00D35BD6"/>
    <w:rsid w:val="00D361B5"/>
    <w:rsid w:val="00D405AC"/>
    <w:rsid w:val="00D411A2"/>
    <w:rsid w:val="00D4606D"/>
    <w:rsid w:val="00D46C92"/>
    <w:rsid w:val="00D50B9C"/>
    <w:rsid w:val="00D5122B"/>
    <w:rsid w:val="00D52D73"/>
    <w:rsid w:val="00D52E58"/>
    <w:rsid w:val="00D56B20"/>
    <w:rsid w:val="00D578B3"/>
    <w:rsid w:val="00D618F4"/>
    <w:rsid w:val="00D65DFC"/>
    <w:rsid w:val="00D65FDD"/>
    <w:rsid w:val="00D714CC"/>
    <w:rsid w:val="00D732AE"/>
    <w:rsid w:val="00D75EA7"/>
    <w:rsid w:val="00D8049B"/>
    <w:rsid w:val="00D81ADF"/>
    <w:rsid w:val="00D81F21"/>
    <w:rsid w:val="00D864F2"/>
    <w:rsid w:val="00D92F95"/>
    <w:rsid w:val="00D943F8"/>
    <w:rsid w:val="00D95470"/>
    <w:rsid w:val="00D96B55"/>
    <w:rsid w:val="00DA2619"/>
    <w:rsid w:val="00DA4239"/>
    <w:rsid w:val="00DA45CC"/>
    <w:rsid w:val="00DA657A"/>
    <w:rsid w:val="00DA65DE"/>
    <w:rsid w:val="00DB0B61"/>
    <w:rsid w:val="00DB1474"/>
    <w:rsid w:val="00DB2962"/>
    <w:rsid w:val="00DB52FB"/>
    <w:rsid w:val="00DC013B"/>
    <w:rsid w:val="00DC090B"/>
    <w:rsid w:val="00DC1679"/>
    <w:rsid w:val="00DC19B9"/>
    <w:rsid w:val="00DC219B"/>
    <w:rsid w:val="00DC2CF1"/>
    <w:rsid w:val="00DC4FCF"/>
    <w:rsid w:val="00DC50E0"/>
    <w:rsid w:val="00DC6386"/>
    <w:rsid w:val="00DD1130"/>
    <w:rsid w:val="00DD1951"/>
    <w:rsid w:val="00DD487D"/>
    <w:rsid w:val="00DD4E83"/>
    <w:rsid w:val="00DD4FC2"/>
    <w:rsid w:val="00DD6628"/>
    <w:rsid w:val="00DD6945"/>
    <w:rsid w:val="00DE2D04"/>
    <w:rsid w:val="00DE3250"/>
    <w:rsid w:val="00DE451A"/>
    <w:rsid w:val="00DE6028"/>
    <w:rsid w:val="00DE78A3"/>
    <w:rsid w:val="00DF1A71"/>
    <w:rsid w:val="00DF50FC"/>
    <w:rsid w:val="00DF636E"/>
    <w:rsid w:val="00DF68C7"/>
    <w:rsid w:val="00DF731A"/>
    <w:rsid w:val="00E01502"/>
    <w:rsid w:val="00E067B4"/>
    <w:rsid w:val="00E06B75"/>
    <w:rsid w:val="00E11332"/>
    <w:rsid w:val="00E11352"/>
    <w:rsid w:val="00E14795"/>
    <w:rsid w:val="00E170DC"/>
    <w:rsid w:val="00E17546"/>
    <w:rsid w:val="00E210B5"/>
    <w:rsid w:val="00E2503F"/>
    <w:rsid w:val="00E261B3"/>
    <w:rsid w:val="00E26818"/>
    <w:rsid w:val="00E27FFC"/>
    <w:rsid w:val="00E30B15"/>
    <w:rsid w:val="00E31FF7"/>
    <w:rsid w:val="00E33237"/>
    <w:rsid w:val="00E40181"/>
    <w:rsid w:val="00E53E87"/>
    <w:rsid w:val="00E54950"/>
    <w:rsid w:val="00E56A01"/>
    <w:rsid w:val="00E62622"/>
    <w:rsid w:val="00E629A1"/>
    <w:rsid w:val="00E6794C"/>
    <w:rsid w:val="00E71591"/>
    <w:rsid w:val="00E71CEB"/>
    <w:rsid w:val="00E73800"/>
    <w:rsid w:val="00E7474F"/>
    <w:rsid w:val="00E80DE3"/>
    <w:rsid w:val="00E81D70"/>
    <w:rsid w:val="00E822A6"/>
    <w:rsid w:val="00E82C55"/>
    <w:rsid w:val="00E8787E"/>
    <w:rsid w:val="00E90E44"/>
    <w:rsid w:val="00E92AC3"/>
    <w:rsid w:val="00EA1360"/>
    <w:rsid w:val="00EA2F6A"/>
    <w:rsid w:val="00EB00E0"/>
    <w:rsid w:val="00EB06E7"/>
    <w:rsid w:val="00EB2373"/>
    <w:rsid w:val="00EC059F"/>
    <w:rsid w:val="00EC1F24"/>
    <w:rsid w:val="00EC22F6"/>
    <w:rsid w:val="00EC2A51"/>
    <w:rsid w:val="00EC40D5"/>
    <w:rsid w:val="00EC568B"/>
    <w:rsid w:val="00ED5B9B"/>
    <w:rsid w:val="00ED6BAD"/>
    <w:rsid w:val="00ED7447"/>
    <w:rsid w:val="00EE00D6"/>
    <w:rsid w:val="00EE11E7"/>
    <w:rsid w:val="00EE12D9"/>
    <w:rsid w:val="00EE1488"/>
    <w:rsid w:val="00EE29AD"/>
    <w:rsid w:val="00EE3E24"/>
    <w:rsid w:val="00EE4D5D"/>
    <w:rsid w:val="00EE5131"/>
    <w:rsid w:val="00EF109B"/>
    <w:rsid w:val="00EF201C"/>
    <w:rsid w:val="00EF36AF"/>
    <w:rsid w:val="00EF59A3"/>
    <w:rsid w:val="00EF6675"/>
    <w:rsid w:val="00F00F9C"/>
    <w:rsid w:val="00F01201"/>
    <w:rsid w:val="00F01E5F"/>
    <w:rsid w:val="00F024F3"/>
    <w:rsid w:val="00F02ABA"/>
    <w:rsid w:val="00F0437A"/>
    <w:rsid w:val="00F101B8"/>
    <w:rsid w:val="00F1021E"/>
    <w:rsid w:val="00F11037"/>
    <w:rsid w:val="00F16F1B"/>
    <w:rsid w:val="00F20846"/>
    <w:rsid w:val="00F208BB"/>
    <w:rsid w:val="00F21BAE"/>
    <w:rsid w:val="00F2326C"/>
    <w:rsid w:val="00F2328B"/>
    <w:rsid w:val="00F250A9"/>
    <w:rsid w:val="00F267AF"/>
    <w:rsid w:val="00F3033C"/>
    <w:rsid w:val="00F30441"/>
    <w:rsid w:val="00F30FF4"/>
    <w:rsid w:val="00F3122E"/>
    <w:rsid w:val="00F31EE2"/>
    <w:rsid w:val="00F32368"/>
    <w:rsid w:val="00F331AD"/>
    <w:rsid w:val="00F350D8"/>
    <w:rsid w:val="00F35287"/>
    <w:rsid w:val="00F40A70"/>
    <w:rsid w:val="00F43A37"/>
    <w:rsid w:val="00F451AB"/>
    <w:rsid w:val="00F4641B"/>
    <w:rsid w:val="00F468BB"/>
    <w:rsid w:val="00F46EB8"/>
    <w:rsid w:val="00F50CD1"/>
    <w:rsid w:val="00F511E4"/>
    <w:rsid w:val="00F52D09"/>
    <w:rsid w:val="00F52E08"/>
    <w:rsid w:val="00F53A66"/>
    <w:rsid w:val="00F53DDD"/>
    <w:rsid w:val="00F5462D"/>
    <w:rsid w:val="00F55B21"/>
    <w:rsid w:val="00F56EF6"/>
    <w:rsid w:val="00F60082"/>
    <w:rsid w:val="00F61540"/>
    <w:rsid w:val="00F61A9F"/>
    <w:rsid w:val="00F61B5F"/>
    <w:rsid w:val="00F64696"/>
    <w:rsid w:val="00F65AA9"/>
    <w:rsid w:val="00F6768F"/>
    <w:rsid w:val="00F72C2C"/>
    <w:rsid w:val="00F76CAB"/>
    <w:rsid w:val="00F772C6"/>
    <w:rsid w:val="00F815B5"/>
    <w:rsid w:val="00F83761"/>
    <w:rsid w:val="00F84FA0"/>
    <w:rsid w:val="00F85195"/>
    <w:rsid w:val="00F868E3"/>
    <w:rsid w:val="00F91C06"/>
    <w:rsid w:val="00F938BA"/>
    <w:rsid w:val="00F96401"/>
    <w:rsid w:val="00F97919"/>
    <w:rsid w:val="00FA2C46"/>
    <w:rsid w:val="00FA3525"/>
    <w:rsid w:val="00FA5A53"/>
    <w:rsid w:val="00FA711A"/>
    <w:rsid w:val="00FB2525"/>
    <w:rsid w:val="00FB2551"/>
    <w:rsid w:val="00FB4769"/>
    <w:rsid w:val="00FB4CDA"/>
    <w:rsid w:val="00FB4CFF"/>
    <w:rsid w:val="00FB6481"/>
    <w:rsid w:val="00FB6D36"/>
    <w:rsid w:val="00FC0965"/>
    <w:rsid w:val="00FC0F81"/>
    <w:rsid w:val="00FC252F"/>
    <w:rsid w:val="00FC395C"/>
    <w:rsid w:val="00FC5E8E"/>
    <w:rsid w:val="00FD3766"/>
    <w:rsid w:val="00FD47A1"/>
    <w:rsid w:val="00FD47C4"/>
    <w:rsid w:val="00FD722A"/>
    <w:rsid w:val="00FE2DCF"/>
    <w:rsid w:val="00FE3FA7"/>
    <w:rsid w:val="00FF188F"/>
    <w:rsid w:val="00FF2A4E"/>
    <w:rsid w:val="00FF2FCE"/>
    <w:rsid w:val="00FF4DE4"/>
    <w:rsid w:val="00FF4F7D"/>
    <w:rsid w:val="00FF54DF"/>
    <w:rsid w:val="00FF6D9D"/>
    <w:rsid w:val="00FF7DD5"/>
    <w:rsid w:val="01B624D9"/>
    <w:rsid w:val="065C56F4"/>
    <w:rsid w:val="0E6C5BB3"/>
    <w:rsid w:val="0F5F567F"/>
    <w:rsid w:val="102045D0"/>
    <w:rsid w:val="12073343"/>
    <w:rsid w:val="14F3B6F3"/>
    <w:rsid w:val="174D1554"/>
    <w:rsid w:val="19985056"/>
    <w:rsid w:val="1D4C43CA"/>
    <w:rsid w:val="20A61B57"/>
    <w:rsid w:val="22C4685C"/>
    <w:rsid w:val="23C3E940"/>
    <w:rsid w:val="25709F67"/>
    <w:rsid w:val="278045B4"/>
    <w:rsid w:val="2AB7E676"/>
    <w:rsid w:val="2B5576FA"/>
    <w:rsid w:val="2B757476"/>
    <w:rsid w:val="2BE43252"/>
    <w:rsid w:val="2D1144D7"/>
    <w:rsid w:val="2D1B4596"/>
    <w:rsid w:val="2F563F90"/>
    <w:rsid w:val="2F6219BC"/>
    <w:rsid w:val="30F8E08D"/>
    <w:rsid w:val="31264F11"/>
    <w:rsid w:val="31727F05"/>
    <w:rsid w:val="330CE73F"/>
    <w:rsid w:val="377D4121"/>
    <w:rsid w:val="38474A6B"/>
    <w:rsid w:val="394B92A1"/>
    <w:rsid w:val="39875F02"/>
    <w:rsid w:val="3B287F5A"/>
    <w:rsid w:val="3DF9749C"/>
    <w:rsid w:val="3DFB7772"/>
    <w:rsid w:val="3E319650"/>
    <w:rsid w:val="3EE5E6B8"/>
    <w:rsid w:val="3FF59148"/>
    <w:rsid w:val="40F5DBFA"/>
    <w:rsid w:val="4153A8BE"/>
    <w:rsid w:val="41BB410A"/>
    <w:rsid w:val="44EB7DF7"/>
    <w:rsid w:val="49087A8E"/>
    <w:rsid w:val="4B9A81F2"/>
    <w:rsid w:val="4D607A42"/>
    <w:rsid w:val="4FE7BC57"/>
    <w:rsid w:val="501DE03D"/>
    <w:rsid w:val="50DFB4B5"/>
    <w:rsid w:val="563AFBD8"/>
    <w:rsid w:val="569468EF"/>
    <w:rsid w:val="5853D613"/>
    <w:rsid w:val="5915E89A"/>
    <w:rsid w:val="5F0ED766"/>
    <w:rsid w:val="661A8ECD"/>
    <w:rsid w:val="6BE9603A"/>
    <w:rsid w:val="6E4A30CB"/>
    <w:rsid w:val="6F0ADBD3"/>
    <w:rsid w:val="70473B82"/>
    <w:rsid w:val="7217598F"/>
    <w:rsid w:val="737493FB"/>
    <w:rsid w:val="743E678A"/>
    <w:rsid w:val="78085E2B"/>
    <w:rsid w:val="7AA7335E"/>
    <w:rsid w:val="7C4303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158657"/>
  <w15:docId w15:val="{BAFD8AFE-3ED0-4BBC-891E-4AEABDE4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6"/>
      </w:numPr>
    </w:pPr>
  </w:style>
  <w:style w:type="numbering" w:customStyle="1" w:styleId="ZZTablebullets">
    <w:name w:val="ZZ Table bullets"/>
    <w:basedOn w:val="NoList"/>
    <w:rsid w:val="008E7B49"/>
    <w:pPr>
      <w:numPr>
        <w:numId w:val="16"/>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0"/>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4"/>
      </w:numPr>
    </w:pPr>
  </w:style>
  <w:style w:type="numbering" w:customStyle="1" w:styleId="ZZNumbersdigit">
    <w:name w:val="ZZ Numbers digit"/>
    <w:rsid w:val="00101001"/>
    <w:pPr>
      <w:numPr>
        <w:numId w:val="9"/>
      </w:numPr>
    </w:pPr>
  </w:style>
  <w:style w:type="numbering" w:customStyle="1" w:styleId="ZZQuotebullets">
    <w:name w:val="ZZ Quote bullets"/>
    <w:basedOn w:val="ZZNumbersdigit"/>
    <w:rsid w:val="008E7B49"/>
    <w:pPr>
      <w:numPr>
        <w:numId w:val="18"/>
      </w:numPr>
    </w:pPr>
  </w:style>
  <w:style w:type="paragraph" w:customStyle="1" w:styleId="Numberdigit">
    <w:name w:val="Number digit"/>
    <w:basedOn w:val="Body"/>
    <w:uiPriority w:val="2"/>
    <w:rsid w:val="00857C5A"/>
    <w:pPr>
      <w:numPr>
        <w:numId w:val="10"/>
      </w:numPr>
    </w:pPr>
  </w:style>
  <w:style w:type="paragraph" w:customStyle="1" w:styleId="Numberloweralphaindent">
    <w:name w:val="Number lower alpha indent"/>
    <w:basedOn w:val="Body"/>
    <w:uiPriority w:val="3"/>
    <w:rsid w:val="00721CFB"/>
    <w:pPr>
      <w:numPr>
        <w:ilvl w:val="1"/>
        <w:numId w:val="29"/>
      </w:numPr>
    </w:pPr>
  </w:style>
  <w:style w:type="paragraph" w:customStyle="1" w:styleId="Numberdigitindent">
    <w:name w:val="Number digit indent"/>
    <w:basedOn w:val="Numberloweralphaindent"/>
    <w:uiPriority w:val="3"/>
    <w:rsid w:val="00101001"/>
    <w:pPr>
      <w:numPr>
        <w:numId w:val="10"/>
      </w:numPr>
    </w:pPr>
  </w:style>
  <w:style w:type="paragraph" w:customStyle="1" w:styleId="Numberloweralpha">
    <w:name w:val="Number lower alpha"/>
    <w:basedOn w:val="Body"/>
    <w:uiPriority w:val="3"/>
    <w:rsid w:val="00721CFB"/>
    <w:pPr>
      <w:numPr>
        <w:numId w:val="29"/>
      </w:numPr>
    </w:pPr>
  </w:style>
  <w:style w:type="paragraph" w:customStyle="1" w:styleId="Numberlowerroman">
    <w:name w:val="Number lower roman"/>
    <w:basedOn w:val="Body"/>
    <w:uiPriority w:val="3"/>
    <w:rsid w:val="00721CFB"/>
    <w:pPr>
      <w:numPr>
        <w:numId w:val="20"/>
      </w:numPr>
    </w:pPr>
  </w:style>
  <w:style w:type="paragraph" w:customStyle="1" w:styleId="Numberlowerromanindent">
    <w:name w:val="Number lower roman indent"/>
    <w:basedOn w:val="Body"/>
    <w:uiPriority w:val="3"/>
    <w:rsid w:val="00721CFB"/>
    <w:pPr>
      <w:numPr>
        <w:ilvl w:val="1"/>
        <w:numId w:val="2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0"/>
      </w:numPr>
    </w:pPr>
  </w:style>
  <w:style w:type="numbering" w:customStyle="1" w:styleId="ZZNumberslowerroman">
    <w:name w:val="ZZ Numbers lower roman"/>
    <w:basedOn w:val="ZZQuotebullets"/>
    <w:rsid w:val="00721CFB"/>
    <w:pPr>
      <w:numPr>
        <w:numId w:val="20"/>
      </w:numPr>
    </w:pPr>
  </w:style>
  <w:style w:type="numbering" w:customStyle="1" w:styleId="ZZNumbersloweralpha">
    <w:name w:val="ZZ Numbers lower alpha"/>
    <w:basedOn w:val="NoList"/>
    <w:rsid w:val="00721CFB"/>
    <w:pPr>
      <w:numPr>
        <w:numId w:val="27"/>
      </w:numPr>
    </w:pPr>
  </w:style>
  <w:style w:type="paragraph" w:customStyle="1" w:styleId="Quotebullet1">
    <w:name w:val="Quote bullet 1"/>
    <w:basedOn w:val="Quotetext"/>
    <w:rsid w:val="008E7B49"/>
    <w:pPr>
      <w:numPr>
        <w:numId w:val="18"/>
      </w:numPr>
    </w:pPr>
  </w:style>
  <w:style w:type="paragraph" w:customStyle="1" w:styleId="Quotebullet2">
    <w:name w:val="Quote bullet 2"/>
    <w:basedOn w:val="Quotetext"/>
    <w:rsid w:val="008E7B49"/>
    <w:pPr>
      <w:numPr>
        <w:ilvl w:val="1"/>
        <w:numId w:val="1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styleId="ListParagraph">
    <w:name w:val="List Paragraph"/>
    <w:basedOn w:val="Normal"/>
    <w:uiPriority w:val="72"/>
    <w:semiHidden/>
    <w:qFormat/>
    <w:rsid w:val="007771D0"/>
    <w:pPr>
      <w:ind w:left="720"/>
      <w:contextualSpacing/>
    </w:pPr>
  </w:style>
  <w:style w:type="character" w:customStyle="1" w:styleId="normaltextrun">
    <w:name w:val="normaltextrun"/>
    <w:basedOn w:val="DefaultParagraphFont"/>
    <w:rsid w:val="00DD4FC2"/>
  </w:style>
  <w:style w:type="character" w:customStyle="1" w:styleId="eop">
    <w:name w:val="eop"/>
    <w:basedOn w:val="DefaultParagraphFont"/>
    <w:rsid w:val="00DD4FC2"/>
  </w:style>
  <w:style w:type="character" w:customStyle="1" w:styleId="FooterChar">
    <w:name w:val="Footer Char"/>
    <w:basedOn w:val="DefaultParagraphFont"/>
    <w:link w:val="Footer"/>
    <w:uiPriority w:val="99"/>
    <w:rsid w:val="00BB48C5"/>
    <w:rPr>
      <w:rFonts w:ascii="Arial" w:hAnsi="Arial" w:cs="Arial"/>
      <w:szCs w:val="18"/>
      <w:lang w:eastAsia="en-US"/>
    </w:rPr>
  </w:style>
  <w:style w:type="character" w:customStyle="1" w:styleId="HeaderChar">
    <w:name w:val="Header Char"/>
    <w:basedOn w:val="DefaultParagraphFont"/>
    <w:link w:val="Header"/>
    <w:uiPriority w:val="99"/>
    <w:rsid w:val="00B61814"/>
    <w:rPr>
      <w:rFonts w:ascii="Arial" w:hAnsi="Arial" w:cs="Arial"/>
      <w:b/>
      <w:color w:val="53565A"/>
      <w:sz w:val="18"/>
      <w:szCs w:val="18"/>
      <w:lang w:eastAsia="en-US"/>
    </w:rPr>
  </w:style>
  <w:style w:type="character" w:customStyle="1" w:styleId="contentcontrolboundarysink">
    <w:name w:val="contentcontrolboundarysink"/>
    <w:basedOn w:val="DefaultParagraphFont"/>
    <w:rsid w:val="002C7BA9"/>
  </w:style>
  <w:style w:type="character" w:styleId="Mention">
    <w:name w:val="Mention"/>
    <w:basedOn w:val="DefaultParagraphFont"/>
    <w:uiPriority w:val="99"/>
    <w:unhideWhenUsed/>
    <w:rsid w:val="00C802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0128358">
      <w:bodyDiv w:val="1"/>
      <w:marLeft w:val="0"/>
      <w:marRight w:val="0"/>
      <w:marTop w:val="0"/>
      <w:marBottom w:val="0"/>
      <w:divBdr>
        <w:top w:val="none" w:sz="0" w:space="0" w:color="auto"/>
        <w:left w:val="none" w:sz="0" w:space="0" w:color="auto"/>
        <w:bottom w:val="none" w:sz="0" w:space="0" w:color="auto"/>
        <w:right w:val="none" w:sz="0" w:space="0" w:color="auto"/>
      </w:divBdr>
      <w:divsChild>
        <w:div w:id="95486235">
          <w:marLeft w:val="0"/>
          <w:marRight w:val="0"/>
          <w:marTop w:val="0"/>
          <w:marBottom w:val="0"/>
          <w:divBdr>
            <w:top w:val="none" w:sz="0" w:space="0" w:color="auto"/>
            <w:left w:val="none" w:sz="0" w:space="0" w:color="auto"/>
            <w:bottom w:val="none" w:sz="0" w:space="0" w:color="auto"/>
            <w:right w:val="none" w:sz="0" w:space="0" w:color="auto"/>
          </w:divBdr>
        </w:div>
        <w:div w:id="153183804">
          <w:marLeft w:val="0"/>
          <w:marRight w:val="0"/>
          <w:marTop w:val="0"/>
          <w:marBottom w:val="0"/>
          <w:divBdr>
            <w:top w:val="none" w:sz="0" w:space="0" w:color="auto"/>
            <w:left w:val="none" w:sz="0" w:space="0" w:color="auto"/>
            <w:bottom w:val="none" w:sz="0" w:space="0" w:color="auto"/>
            <w:right w:val="none" w:sz="0" w:space="0" w:color="auto"/>
          </w:divBdr>
        </w:div>
        <w:div w:id="387383574">
          <w:marLeft w:val="0"/>
          <w:marRight w:val="0"/>
          <w:marTop w:val="0"/>
          <w:marBottom w:val="0"/>
          <w:divBdr>
            <w:top w:val="none" w:sz="0" w:space="0" w:color="auto"/>
            <w:left w:val="none" w:sz="0" w:space="0" w:color="auto"/>
            <w:bottom w:val="none" w:sz="0" w:space="0" w:color="auto"/>
            <w:right w:val="none" w:sz="0" w:space="0" w:color="auto"/>
          </w:divBdr>
        </w:div>
        <w:div w:id="862860392">
          <w:marLeft w:val="0"/>
          <w:marRight w:val="0"/>
          <w:marTop w:val="0"/>
          <w:marBottom w:val="0"/>
          <w:divBdr>
            <w:top w:val="none" w:sz="0" w:space="0" w:color="auto"/>
            <w:left w:val="none" w:sz="0" w:space="0" w:color="auto"/>
            <w:bottom w:val="none" w:sz="0" w:space="0" w:color="auto"/>
            <w:right w:val="none" w:sz="0" w:space="0" w:color="auto"/>
          </w:divBdr>
        </w:div>
        <w:div w:id="1060402489">
          <w:marLeft w:val="0"/>
          <w:marRight w:val="0"/>
          <w:marTop w:val="0"/>
          <w:marBottom w:val="0"/>
          <w:divBdr>
            <w:top w:val="none" w:sz="0" w:space="0" w:color="auto"/>
            <w:left w:val="none" w:sz="0" w:space="0" w:color="auto"/>
            <w:bottom w:val="none" w:sz="0" w:space="0" w:color="auto"/>
            <w:right w:val="none" w:sz="0" w:space="0" w:color="auto"/>
          </w:divBdr>
        </w:div>
        <w:div w:id="1146356409">
          <w:marLeft w:val="0"/>
          <w:marRight w:val="0"/>
          <w:marTop w:val="0"/>
          <w:marBottom w:val="0"/>
          <w:divBdr>
            <w:top w:val="none" w:sz="0" w:space="0" w:color="auto"/>
            <w:left w:val="none" w:sz="0" w:space="0" w:color="auto"/>
            <w:bottom w:val="none" w:sz="0" w:space="0" w:color="auto"/>
            <w:right w:val="none" w:sz="0" w:space="0" w:color="auto"/>
          </w:divBdr>
        </w:div>
        <w:div w:id="1403872421">
          <w:marLeft w:val="0"/>
          <w:marRight w:val="0"/>
          <w:marTop w:val="0"/>
          <w:marBottom w:val="0"/>
          <w:divBdr>
            <w:top w:val="none" w:sz="0" w:space="0" w:color="auto"/>
            <w:left w:val="none" w:sz="0" w:space="0" w:color="auto"/>
            <w:bottom w:val="none" w:sz="0" w:space="0" w:color="auto"/>
            <w:right w:val="none" w:sz="0" w:space="0" w:color="auto"/>
          </w:divBdr>
        </w:div>
        <w:div w:id="1961917537">
          <w:marLeft w:val="0"/>
          <w:marRight w:val="0"/>
          <w:marTop w:val="0"/>
          <w:marBottom w:val="0"/>
          <w:divBdr>
            <w:top w:val="none" w:sz="0" w:space="0" w:color="auto"/>
            <w:left w:val="none" w:sz="0" w:space="0" w:color="auto"/>
            <w:bottom w:val="none" w:sz="0" w:space="0" w:color="auto"/>
            <w:right w:val="none" w:sz="0" w:space="0" w:color="auto"/>
          </w:divBdr>
        </w:div>
        <w:div w:id="2002198660">
          <w:marLeft w:val="0"/>
          <w:marRight w:val="0"/>
          <w:marTop w:val="0"/>
          <w:marBottom w:val="0"/>
          <w:divBdr>
            <w:top w:val="none" w:sz="0" w:space="0" w:color="auto"/>
            <w:left w:val="none" w:sz="0" w:space="0" w:color="auto"/>
            <w:bottom w:val="none" w:sz="0" w:space="0" w:color="auto"/>
            <w:right w:val="none" w:sz="0" w:space="0" w:color="auto"/>
          </w:divBdr>
        </w:div>
      </w:divsChild>
    </w:div>
    <w:div w:id="1297956303">
      <w:bodyDiv w:val="1"/>
      <w:marLeft w:val="0"/>
      <w:marRight w:val="0"/>
      <w:marTop w:val="0"/>
      <w:marBottom w:val="0"/>
      <w:divBdr>
        <w:top w:val="none" w:sz="0" w:space="0" w:color="auto"/>
        <w:left w:val="none" w:sz="0" w:space="0" w:color="auto"/>
        <w:bottom w:val="none" w:sz="0" w:space="0" w:color="auto"/>
        <w:right w:val="none" w:sz="0" w:space="0" w:color="auto"/>
      </w:divBdr>
    </w:div>
    <w:div w:id="13417414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6532894">
      <w:bodyDiv w:val="1"/>
      <w:marLeft w:val="0"/>
      <w:marRight w:val="0"/>
      <w:marTop w:val="0"/>
      <w:marBottom w:val="0"/>
      <w:divBdr>
        <w:top w:val="none" w:sz="0" w:space="0" w:color="auto"/>
        <w:left w:val="none" w:sz="0" w:space="0" w:color="auto"/>
        <w:bottom w:val="none" w:sz="0" w:space="0" w:color="auto"/>
        <w:right w:val="none" w:sz="0" w:space="0" w:color="auto"/>
      </w:divBdr>
      <w:divsChild>
        <w:div w:id="83116225">
          <w:marLeft w:val="0"/>
          <w:marRight w:val="0"/>
          <w:marTop w:val="0"/>
          <w:marBottom w:val="0"/>
          <w:divBdr>
            <w:top w:val="none" w:sz="0" w:space="0" w:color="auto"/>
            <w:left w:val="none" w:sz="0" w:space="0" w:color="auto"/>
            <w:bottom w:val="none" w:sz="0" w:space="0" w:color="auto"/>
            <w:right w:val="none" w:sz="0" w:space="0" w:color="auto"/>
          </w:divBdr>
        </w:div>
        <w:div w:id="310982191">
          <w:marLeft w:val="0"/>
          <w:marRight w:val="0"/>
          <w:marTop w:val="0"/>
          <w:marBottom w:val="0"/>
          <w:divBdr>
            <w:top w:val="none" w:sz="0" w:space="0" w:color="auto"/>
            <w:left w:val="none" w:sz="0" w:space="0" w:color="auto"/>
            <w:bottom w:val="none" w:sz="0" w:space="0" w:color="auto"/>
            <w:right w:val="none" w:sz="0" w:space="0" w:color="auto"/>
          </w:divBdr>
        </w:div>
        <w:div w:id="327943891">
          <w:marLeft w:val="0"/>
          <w:marRight w:val="0"/>
          <w:marTop w:val="0"/>
          <w:marBottom w:val="0"/>
          <w:divBdr>
            <w:top w:val="none" w:sz="0" w:space="0" w:color="auto"/>
            <w:left w:val="none" w:sz="0" w:space="0" w:color="auto"/>
            <w:bottom w:val="none" w:sz="0" w:space="0" w:color="auto"/>
            <w:right w:val="none" w:sz="0" w:space="0" w:color="auto"/>
          </w:divBdr>
        </w:div>
        <w:div w:id="546648019">
          <w:marLeft w:val="0"/>
          <w:marRight w:val="0"/>
          <w:marTop w:val="0"/>
          <w:marBottom w:val="0"/>
          <w:divBdr>
            <w:top w:val="none" w:sz="0" w:space="0" w:color="auto"/>
            <w:left w:val="none" w:sz="0" w:space="0" w:color="auto"/>
            <w:bottom w:val="none" w:sz="0" w:space="0" w:color="auto"/>
            <w:right w:val="none" w:sz="0" w:space="0" w:color="auto"/>
          </w:divBdr>
        </w:div>
        <w:div w:id="618530332">
          <w:marLeft w:val="0"/>
          <w:marRight w:val="0"/>
          <w:marTop w:val="0"/>
          <w:marBottom w:val="0"/>
          <w:divBdr>
            <w:top w:val="none" w:sz="0" w:space="0" w:color="auto"/>
            <w:left w:val="none" w:sz="0" w:space="0" w:color="auto"/>
            <w:bottom w:val="none" w:sz="0" w:space="0" w:color="auto"/>
            <w:right w:val="none" w:sz="0" w:space="0" w:color="auto"/>
          </w:divBdr>
        </w:div>
        <w:div w:id="911355845">
          <w:marLeft w:val="0"/>
          <w:marRight w:val="0"/>
          <w:marTop w:val="0"/>
          <w:marBottom w:val="0"/>
          <w:divBdr>
            <w:top w:val="none" w:sz="0" w:space="0" w:color="auto"/>
            <w:left w:val="none" w:sz="0" w:space="0" w:color="auto"/>
            <w:bottom w:val="none" w:sz="0" w:space="0" w:color="auto"/>
            <w:right w:val="none" w:sz="0" w:space="0" w:color="auto"/>
          </w:divBdr>
        </w:div>
        <w:div w:id="1267617484">
          <w:marLeft w:val="0"/>
          <w:marRight w:val="0"/>
          <w:marTop w:val="0"/>
          <w:marBottom w:val="0"/>
          <w:divBdr>
            <w:top w:val="none" w:sz="0" w:space="0" w:color="auto"/>
            <w:left w:val="none" w:sz="0" w:space="0" w:color="auto"/>
            <w:bottom w:val="none" w:sz="0" w:space="0" w:color="auto"/>
            <w:right w:val="none" w:sz="0" w:space="0" w:color="auto"/>
          </w:divBdr>
        </w:div>
        <w:div w:id="1380130969">
          <w:marLeft w:val="0"/>
          <w:marRight w:val="0"/>
          <w:marTop w:val="0"/>
          <w:marBottom w:val="0"/>
          <w:divBdr>
            <w:top w:val="none" w:sz="0" w:space="0" w:color="auto"/>
            <w:left w:val="none" w:sz="0" w:space="0" w:color="auto"/>
            <w:bottom w:val="none" w:sz="0" w:space="0" w:color="auto"/>
            <w:right w:val="none" w:sz="0" w:space="0" w:color="auto"/>
          </w:divBdr>
        </w:div>
        <w:div w:id="1546454640">
          <w:marLeft w:val="0"/>
          <w:marRight w:val="0"/>
          <w:marTop w:val="0"/>
          <w:marBottom w:val="0"/>
          <w:divBdr>
            <w:top w:val="none" w:sz="0" w:space="0" w:color="auto"/>
            <w:left w:val="none" w:sz="0" w:space="0" w:color="auto"/>
            <w:bottom w:val="none" w:sz="0" w:space="0" w:color="auto"/>
            <w:right w:val="none" w:sz="0" w:space="0" w:color="auto"/>
          </w:divBdr>
        </w:div>
        <w:div w:id="1978607772">
          <w:marLeft w:val="0"/>
          <w:marRight w:val="0"/>
          <w:marTop w:val="0"/>
          <w:marBottom w:val="0"/>
          <w:divBdr>
            <w:top w:val="none" w:sz="0" w:space="0" w:color="auto"/>
            <w:left w:val="none" w:sz="0" w:space="0" w:color="auto"/>
            <w:bottom w:val="none" w:sz="0" w:space="0" w:color="auto"/>
            <w:right w:val="none" w:sz="0" w:space="0" w:color="auto"/>
          </w:divBdr>
        </w:div>
        <w:div w:id="2055422643">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department-of-health-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egandregreform@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egandregreform@health.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gandregreform@health.vic.gov.au" TargetMode="External"/><Relationship Id="rId20" Type="http://schemas.openxmlformats.org/officeDocument/2006/relationships/hyperlink" Target="mailto:privacy@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ealth.vic.gov.au/legislation/reforms-to-health-regulation-in-victoria" TargetMode="External"/><Relationship Id="rId23" Type="http://schemas.openxmlformats.org/officeDocument/2006/relationships/hyperlink" Target="http://www.health.vic.gov.au/legislation/reforms-to-health-regulation-in-victoria" TargetMode="External"/><Relationship Id="rId10" Type="http://schemas.openxmlformats.org/officeDocument/2006/relationships/endnotes" Target="endnotes.xml"/><Relationship Id="rId19" Type="http://schemas.openxmlformats.org/officeDocument/2006/relationships/hyperlink" Target="mailto:Legislation%20and%20Regulation%20Reform%20(HEALTH)%20%3clegandregreform@health.vic.gov.au%3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3clegandregreform@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Value>1</Value>
    </TaxCatchAll>
    <ce509ad5fbeb4bc7bdde1ba401049b88 xmlns="5ce0f2b5-5be5-4508-bce9-d7011ece06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df0ee81d-089c-4707-9ef8-ac9a7d96e4bd</TermId>
        </TermInfo>
      </Terms>
    </ce509ad5fbeb4bc7bdde1ba401049b88>
    <AddedtoMaster xmlns="47f98658-1cbe-4b10-a767-4f9447a207a3">false</AddedtoMaster>
    <lcf76f155ced4ddcb4097134ff3c332f xmlns="47f98658-1cbe-4b10-a767-4f9447a207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D80F382B83A49BA2054F60A134852" ma:contentTypeVersion="19" ma:contentTypeDescription="Create a new document." ma:contentTypeScope="" ma:versionID="63e252d301be594abd0ef4a16a17af27">
  <xsd:schema xmlns:xsd="http://www.w3.org/2001/XMLSchema" xmlns:xs="http://www.w3.org/2001/XMLSchema" xmlns:p="http://schemas.microsoft.com/office/2006/metadata/properties" xmlns:ns2="47f98658-1cbe-4b10-a767-4f9447a207a3" xmlns:ns3="52aff747-003e-4611-b895-d7c5be62f82a" xmlns:ns4="5ce0f2b5-5be5-4508-bce9-d7011ece0659" targetNamespace="http://schemas.microsoft.com/office/2006/metadata/properties" ma:root="true" ma:fieldsID="b06cc691950cd66c9dce8a236351f01b" ns2:_="" ns3:_="" ns4:_="">
    <xsd:import namespace="47f98658-1cbe-4b10-a767-4f9447a207a3"/>
    <xsd:import namespace="52aff747-003e-4611-b895-d7c5be62f82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ce509ad5fbeb4bc7bdde1ba401049b88" minOccurs="0"/>
                <xsd:element ref="ns4:TaxCatchAll" minOccurs="0"/>
                <xsd:element ref="ns2:AddedtoMaster"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8658-1cbe-4b10-a767-4f9447a20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ddedtoMaster" ma:index="17" nillable="true" ma:displayName="Added to Master" ma:default="0" ma:description="This section has been added to the Master Discussion paper and is no longer in use" ma:format="Dropdown" ma:internalName="AddedtoMaster">
      <xsd:simpleType>
        <xsd:restriction base="dms:Boolea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ff747-003e-4611-b895-d7c5be62f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ce509ad5fbeb4bc7bdde1ba401049b88" ma:index="15" nillable="true" ma:taxonomy="true" ma:internalName="ce509ad5fbeb4bc7bdde1ba401049b88" ma:taxonomyFieldName="Sensitivity" ma:displayName="Sensitivity" ma:default="1;#OFFICIAL|df0ee81d-089c-4707-9ef8-ac9a7d96e4bd" ma:fieldId="{ce509ad5-fbeb-4bc7-bdde-1ba401049b88}" ma:sspId="6e24e156-28e6-48ad-9c0f-4171595c9d94" ma:termSetId="7e5c6045-41cb-46b6-8d08-702c034f0027"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a04787b-b796-45e3-b54e-368ff14c50a0}" ma:internalName="TaxCatchAll" ma:showField="CatchAllData" ma:web="52aff747-003e-4611-b895-d7c5be62f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openxmlformats.org/package/2006/metadata/core-properties"/>
    <ds:schemaRef ds:uri="52aff747-003e-4611-b895-d7c5be62f82a"/>
    <ds:schemaRef ds:uri="http://purl.org/dc/terms/"/>
    <ds:schemaRef ds:uri="http://schemas.microsoft.com/office/infopath/2007/PartnerControls"/>
    <ds:schemaRef ds:uri="http://schemas.microsoft.com/office/2006/documentManagement/types"/>
    <ds:schemaRef ds:uri="5ce0f2b5-5be5-4508-bce9-d7011ece0659"/>
    <ds:schemaRef ds:uri="47f98658-1cbe-4b10-a767-4f9447a207a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BE6EC2A-7743-4930-A5BD-44BABB319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98658-1cbe-4b10-a767-4f9447a207a3"/>
    <ds:schemaRef ds:uri="52aff747-003e-4611-b895-d7c5be62f82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8695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Verity A Haring (Health)</cp:lastModifiedBy>
  <cp:revision>2</cp:revision>
  <cp:lastPrinted>2020-03-30T21:28:00Z</cp:lastPrinted>
  <dcterms:created xsi:type="dcterms:W3CDTF">2024-04-29T02:56:00Z</dcterms:created>
  <dcterms:modified xsi:type="dcterms:W3CDTF">2024-04-29T02:56:00Z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0x010100B71D80F382B83A49BA2054F60A134852</vt:lpwstr>
  </property>
  <property fmtid="{D5CDD505-2E9C-101B-9397-08002B2CF9AE}" pid="4" name="version">
    <vt:lpwstr>v5 12032021</vt:lpwstr>
  </property>
  <property fmtid="{D5CDD505-2E9C-101B-9397-08002B2CF9AE}" pid="5" name="Order">
    <vt:r8>3700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Category">
    <vt:lpwstr>Factsheet</vt:lpwstr>
  </property>
  <property fmtid="{D5CDD505-2E9C-101B-9397-08002B2CF9AE}" pid="11" name="WebPage">
    <vt:lpwstr>https://dhhsvicgovau.sharepoint.com/:w:/s/health/EbTOn9XGylJFhxOABucokE0Bq0aKwgYo_0sya3tyBufmFg, https://dhhsvicgovau.sharepoint.com/:w:/s/health/EbTOn9XGylJFhxOABucokE0Bq0aKwgYo_0sya3tyBufmFg</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2022-10-05T04:42:23Z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cc4ea7aa-fbc6-46ba-b558-53cff9a78a5f</vt:lpwstr>
  </property>
  <property fmtid="{D5CDD505-2E9C-101B-9397-08002B2CF9AE}" pid="21" name="MSIP_Label_43e64453-338c-4f93-8a4d-0039a0a41f2a_ContentBits">
    <vt:lpwstr>2</vt:lpwstr>
  </property>
  <property fmtid="{D5CDD505-2E9C-101B-9397-08002B2CF9AE}" pid="22" name="MediaServiceImageTags">
    <vt:lpwstr/>
  </property>
  <property fmtid="{D5CDD505-2E9C-101B-9397-08002B2CF9AE}" pid="23" name="Sensitivity">
    <vt:lpwstr>1;#OFFICIAL|df0ee81d-089c-4707-9ef8-ac9a7d96e4bd</vt:lpwstr>
  </property>
</Properties>
</file>