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7A4A" w14:textId="1B76394C" w:rsidR="0074696E" w:rsidRPr="004C6EEE" w:rsidRDefault="003C3257" w:rsidP="00EC40D5">
      <w:pPr>
        <w:pStyle w:val="Sectionbreakfirstpage"/>
      </w:pPr>
      <w:r>
        <w:drawing>
          <wp:anchor distT="0" distB="0" distL="114300" distR="114300" simplePos="0" relativeHeight="251659264" behindDoc="1" locked="0" layoutInCell="1" allowOverlap="1" wp14:anchorId="18B96AA7" wp14:editId="2180EA82">
            <wp:simplePos x="0" y="0"/>
            <wp:positionH relativeFrom="page">
              <wp:align>right</wp:align>
            </wp:positionH>
            <wp:positionV relativeFrom="paragraph">
              <wp:posOffset>-353060</wp:posOffset>
            </wp:positionV>
            <wp:extent cx="7553325" cy="1256914"/>
            <wp:effectExtent l="0" t="0" r="0" b="635"/>
            <wp:wrapNone/>
            <wp:docPr id="912051604" name="Picture 1" descr="A blue square with white lin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051604" name="Picture 1" descr="A blue square with white lines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256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35ADA" w14:textId="1A932EC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479EB5EC" w14:textId="77777777" w:rsidTr="36779CB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1624833" w14:textId="31F7D259" w:rsidR="56831CEF" w:rsidRPr="00FF4254" w:rsidRDefault="56831CEF" w:rsidP="36779CBA">
            <w:pPr>
              <w:pStyle w:val="Documenttitle"/>
              <w:rPr>
                <w:rFonts w:eastAsia="Arial" w:cs="Arial"/>
                <w:color w:val="002060"/>
                <w:lang w:val="en-GB"/>
              </w:rPr>
            </w:pPr>
            <w:r w:rsidRPr="36779CBA">
              <w:rPr>
                <w:rFonts w:eastAsia="Arial" w:cs="Arial"/>
                <w:color w:val="002060"/>
              </w:rPr>
              <w:t>202</w:t>
            </w:r>
            <w:r w:rsidR="00132F23">
              <w:rPr>
                <w:rFonts w:eastAsia="Arial" w:cs="Arial"/>
                <w:color w:val="002060"/>
              </w:rPr>
              <w:t>4</w:t>
            </w:r>
            <w:r w:rsidRPr="36779CBA">
              <w:rPr>
                <w:rFonts w:eastAsia="Arial" w:cs="Arial"/>
                <w:color w:val="002060"/>
              </w:rPr>
              <w:t xml:space="preserve"> V</w:t>
            </w:r>
            <w:r w:rsidR="00B94B7B">
              <w:rPr>
                <w:rFonts w:eastAsia="Arial" w:cs="Arial"/>
                <w:color w:val="002060"/>
              </w:rPr>
              <w:t xml:space="preserve">ictorian </w:t>
            </w:r>
            <w:r w:rsidRPr="36779CBA">
              <w:rPr>
                <w:rFonts w:eastAsia="Arial" w:cs="Arial"/>
                <w:color w:val="002060"/>
              </w:rPr>
              <w:t>P</w:t>
            </w:r>
            <w:r w:rsidR="00B94B7B">
              <w:rPr>
                <w:rFonts w:eastAsia="Arial" w:cs="Arial"/>
                <w:color w:val="002060"/>
              </w:rPr>
              <w:t xml:space="preserve">ublic </w:t>
            </w:r>
            <w:r w:rsidRPr="36779CBA">
              <w:rPr>
                <w:rFonts w:eastAsia="Arial" w:cs="Arial"/>
                <w:color w:val="002060"/>
              </w:rPr>
              <w:t>H</w:t>
            </w:r>
            <w:r w:rsidR="00B94B7B">
              <w:rPr>
                <w:rFonts w:eastAsia="Arial" w:cs="Arial"/>
                <w:color w:val="002060"/>
              </w:rPr>
              <w:t xml:space="preserve">ealthcare </w:t>
            </w:r>
            <w:r w:rsidRPr="36779CBA">
              <w:rPr>
                <w:rFonts w:eastAsia="Arial" w:cs="Arial"/>
                <w:color w:val="002060"/>
              </w:rPr>
              <w:t>A</w:t>
            </w:r>
            <w:r w:rsidR="00B94B7B">
              <w:rPr>
                <w:rFonts w:eastAsia="Arial" w:cs="Arial"/>
                <w:color w:val="002060"/>
              </w:rPr>
              <w:t>wards</w:t>
            </w:r>
            <w:r w:rsidRPr="36779CBA">
              <w:rPr>
                <w:rFonts w:eastAsia="Arial" w:cs="Arial"/>
                <w:color w:val="002060"/>
              </w:rPr>
              <w:t xml:space="preserve"> </w:t>
            </w:r>
            <w:r w:rsidR="18BFD18C" w:rsidRPr="36779CBA">
              <w:rPr>
                <w:rFonts w:eastAsia="Arial" w:cs="Arial"/>
                <w:color w:val="002060"/>
              </w:rPr>
              <w:t>Premier’s Health Service of the Year</w:t>
            </w:r>
            <w:r w:rsidRPr="36779CBA">
              <w:rPr>
                <w:rFonts w:eastAsia="Arial" w:cs="Arial"/>
                <w:color w:val="002060"/>
              </w:rPr>
              <w:t xml:space="preserve"> criteria</w:t>
            </w:r>
          </w:p>
        </w:tc>
      </w:tr>
      <w:tr w:rsidR="003B5733" w14:paraId="15251B8D" w14:textId="77777777" w:rsidTr="36779CBA">
        <w:tc>
          <w:tcPr>
            <w:tcW w:w="10348" w:type="dxa"/>
          </w:tcPr>
          <w:p w14:paraId="7B7DFB15" w14:textId="27898125" w:rsidR="227118B8" w:rsidRPr="00FF4254" w:rsidRDefault="227118B8" w:rsidP="56831CE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  <w:r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Category 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>1</w:t>
            </w:r>
            <w:r w:rsidR="00BD45E4">
              <w:rPr>
                <w:rFonts w:ascii="Arial" w:eastAsia="Arial" w:hAnsi="Arial" w:cs="Arial"/>
                <w:color w:val="002060"/>
                <w:sz w:val="28"/>
                <w:szCs w:val="28"/>
              </w:rPr>
              <w:t>5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</w:t>
            </w:r>
            <w:r w:rsidR="0094311D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- 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>Premier’s Primary Health</w:t>
            </w:r>
            <w:r w:rsidR="00132F23">
              <w:rPr>
                <w:rFonts w:ascii="Arial" w:eastAsia="Arial" w:hAnsi="Arial" w:cs="Arial"/>
                <w:color w:val="002060"/>
                <w:sz w:val="28"/>
                <w:szCs w:val="28"/>
              </w:rPr>
              <w:t>c</w:t>
            </w:r>
            <w:r w:rsidR="4BA5CCB3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>are</w:t>
            </w:r>
            <w:r w:rsidR="6268E2EA" w:rsidRPr="00FF4254">
              <w:rPr>
                <w:rFonts w:ascii="Arial" w:eastAsia="Arial" w:hAnsi="Arial" w:cs="Arial"/>
                <w:color w:val="002060"/>
                <w:sz w:val="28"/>
                <w:szCs w:val="28"/>
              </w:rPr>
              <w:t xml:space="preserve"> Service of the Year </w:t>
            </w:r>
          </w:p>
          <w:p w14:paraId="410EA4BF" w14:textId="6DA5B560" w:rsidR="56831CEF" w:rsidRPr="00FF4254" w:rsidRDefault="56831CEF" w:rsidP="56831CEF">
            <w:pPr>
              <w:spacing w:after="0" w:line="240" w:lineRule="auto"/>
              <w:rPr>
                <w:rFonts w:ascii="Arial" w:eastAsia="Arial" w:hAnsi="Arial" w:cs="Arial"/>
                <w:color w:val="002060"/>
                <w:sz w:val="28"/>
                <w:szCs w:val="28"/>
              </w:rPr>
            </w:pPr>
          </w:p>
          <w:p w14:paraId="0C16FA32" w14:textId="516D7B6A" w:rsidR="00087699" w:rsidRPr="00087699" w:rsidRDefault="00087699" w:rsidP="00087699">
            <w:pPr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</w:pP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The Premier’s Primary Health</w:t>
            </w:r>
            <w:r w:rsidR="00132F23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c</w:t>
            </w: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 xml:space="preserve">are Service of the Year Award is the most prestigious accolade to which a primary healthcare service can aspire. </w:t>
            </w:r>
          </w:p>
          <w:p w14:paraId="5453108E" w14:textId="1E1B86BE" w:rsidR="00FF4254" w:rsidRPr="009E262E" w:rsidRDefault="00087699" w:rsidP="009E262E">
            <w:pPr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</w:pP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Primary healthcare is often the first point of contact that people have with the health system</w:t>
            </w:r>
            <w:r w:rsidR="003206B4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 xml:space="preserve">. </w:t>
            </w:r>
            <w:r w:rsidR="009F6CB7"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Primary healthcare services are located in the community </w:t>
            </w:r>
            <w:r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and </w:t>
            </w:r>
            <w:r w:rsidR="009F6CB7" w:rsidRPr="006655F5">
              <w:rPr>
                <w:rFonts w:ascii="Arial" w:eastAsia="Times New Roman" w:hAnsi="Arial" w:cs="Arial"/>
                <w:color w:val="002060"/>
                <w:lang w:eastAsia="en-AU"/>
              </w:rPr>
              <w:t>provide local access for people to manage their health and wellbeing needs.</w:t>
            </w:r>
            <w:r w:rsidR="00137AE6" w:rsidRPr="006655F5">
              <w:rPr>
                <w:rFonts w:ascii="Arial" w:eastAsia="Times New Roman" w:hAnsi="Arial" w:cs="Arial"/>
                <w:color w:val="002060"/>
                <w:lang w:eastAsia="en-AU"/>
              </w:rPr>
              <w:t xml:space="preserve"> </w:t>
            </w:r>
            <w:r w:rsidRPr="00087699">
              <w:rPr>
                <w:rFonts w:ascii="Arial" w:eastAsia="Times New Roman" w:hAnsi="Arial" w:cs="Arial"/>
                <w:color w:val="002060"/>
                <w:sz w:val="21"/>
                <w:szCs w:val="21"/>
                <w:lang w:eastAsia="en-AU"/>
              </w:rPr>
              <w:t>This award recognises leadership and excellence in the provision of publicly funded primary healthcare for the Victorian community.</w:t>
            </w:r>
          </w:p>
        </w:tc>
      </w:tr>
    </w:tbl>
    <w:p w14:paraId="27E1092C" w14:textId="77777777" w:rsidR="004F07D3" w:rsidRDefault="004F07D3" w:rsidP="004F07D3">
      <w:pPr>
        <w:pStyle w:val="xmsonormal"/>
        <w:shd w:val="clear" w:color="auto" w:fill="FFFFFF"/>
        <w:spacing w:before="0" w:beforeAutospacing="0" w:after="0" w:afterAutospacing="0"/>
        <w:ind w:left="720"/>
        <w:rPr>
          <w:rStyle w:val="contentpasted2"/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</w:rPr>
      </w:pPr>
    </w:p>
    <w:p w14:paraId="36DF6578" w14:textId="283582A0" w:rsidR="004F07D3" w:rsidRPr="004F07D3" w:rsidRDefault="004F07D3" w:rsidP="004F07D3">
      <w:pPr>
        <w:pStyle w:val="xmsonormal"/>
        <w:shd w:val="clear" w:color="auto" w:fill="FFFFFF"/>
        <w:spacing w:before="0" w:beforeAutospacing="0" w:after="0" w:afterAutospacing="0"/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</w:pPr>
      <w:r w:rsidRPr="004F07D3">
        <w:rPr>
          <w:rStyle w:val="normaltextrun"/>
          <w:rFonts w:ascii="Arial" w:eastAsiaTheme="majorEastAsia" w:hAnsi="Arial"/>
          <w:b/>
          <w:color w:val="002060"/>
          <w:sz w:val="32"/>
          <w:szCs w:val="28"/>
          <w:lang w:eastAsia="en-US"/>
        </w:rPr>
        <w:t>Summary</w:t>
      </w:r>
    </w:p>
    <w:p w14:paraId="334470C8" w14:textId="43966C8D" w:rsidR="004F07D3" w:rsidRPr="004F07D3" w:rsidRDefault="004F07D3" w:rsidP="004F07D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  <w:r w:rsidRPr="004F07D3">
        <w:rPr>
          <w:rStyle w:val="contentpasted2"/>
          <w:rFonts w:ascii="Arial" w:hAnsi="Arial" w:cs="Arial"/>
          <w:color w:val="002060"/>
          <w:sz w:val="21"/>
          <w:szCs w:val="21"/>
          <w:bdr w:val="none" w:sz="0" w:space="0" w:color="auto" w:frame="1"/>
          <w:shd w:val="clear" w:color="auto" w:fill="FFFFFF"/>
        </w:rPr>
        <w:t>When making your entry in Award Force you will be asked to </w:t>
      </w:r>
      <w:r w:rsidRPr="004F07D3">
        <w:rPr>
          <w:rStyle w:val="contentpasted2"/>
          <w:rFonts w:ascii="Arial" w:hAnsi="Arial" w:cs="Arial"/>
          <w:color w:val="002060"/>
          <w:sz w:val="21"/>
          <w:szCs w:val="21"/>
          <w:bdr w:val="none" w:sz="0" w:space="0" w:color="auto" w:frame="1"/>
        </w:rPr>
        <w:t>provide a brief (max. 100 words) summary of your health service outlining how it has delivered excellence in healthcare.</w:t>
      </w:r>
    </w:p>
    <w:p w14:paraId="63A7675F" w14:textId="2842157F" w:rsidR="004F07D3" w:rsidRPr="004F07D3" w:rsidRDefault="004F07D3" w:rsidP="004F07D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2060"/>
          <w:sz w:val="21"/>
          <w:szCs w:val="21"/>
        </w:rPr>
      </w:pPr>
      <w:r w:rsidRPr="004F07D3">
        <w:rPr>
          <w:rFonts w:ascii="Arial" w:hAnsi="Arial" w:cs="Arial"/>
          <w:color w:val="002060"/>
          <w:sz w:val="21"/>
          <w:szCs w:val="21"/>
          <w:bdr w:val="none" w:sz="0" w:space="0" w:color="auto" w:frame="1"/>
        </w:rPr>
        <w:br/>
      </w:r>
      <w:r w:rsidRPr="004F07D3">
        <w:rPr>
          <w:rStyle w:val="contentpasted2"/>
          <w:rFonts w:ascii="Arial" w:hAnsi="Arial" w:cs="Arial"/>
          <w:color w:val="002060"/>
          <w:sz w:val="21"/>
          <w:szCs w:val="21"/>
          <w:bdr w:val="none" w:sz="0" w:space="0" w:color="auto" w:frame="1"/>
        </w:rPr>
        <w:t>The summary should be suitable for the general public and written from a third-person perspective. </w:t>
      </w:r>
      <w:r w:rsidRPr="004F07D3">
        <w:rPr>
          <w:rFonts w:ascii="Arial" w:hAnsi="Arial" w:cs="Arial"/>
          <w:color w:val="002060"/>
          <w:sz w:val="21"/>
          <w:szCs w:val="21"/>
          <w:bdr w:val="none" w:sz="0" w:space="0" w:color="auto" w:frame="1"/>
        </w:rPr>
        <w:t>Should you be a finalist, this summary will be used in our communications. </w:t>
      </w:r>
      <w:r w:rsidRPr="004F07D3">
        <w:rPr>
          <w:rFonts w:ascii="Arial" w:hAnsi="Arial" w:cs="Arial"/>
          <w:b/>
          <w:bCs/>
          <w:color w:val="002060"/>
          <w:sz w:val="21"/>
          <w:szCs w:val="21"/>
        </w:rPr>
        <w:t>Note</w:t>
      </w:r>
      <w:r w:rsidR="00BE7759">
        <w:rPr>
          <w:rFonts w:ascii="Arial" w:hAnsi="Arial" w:cs="Arial"/>
          <w:b/>
          <w:bCs/>
          <w:color w:val="002060"/>
          <w:sz w:val="21"/>
          <w:szCs w:val="21"/>
        </w:rPr>
        <w:t>:</w:t>
      </w:r>
      <w:r w:rsidRPr="004F07D3">
        <w:rPr>
          <w:rStyle w:val="contentpasted3"/>
          <w:rFonts w:ascii="Arial" w:eastAsia="MS Gothic" w:hAnsi="Arial" w:cs="Arial"/>
          <w:color w:val="002060"/>
          <w:sz w:val="21"/>
          <w:szCs w:val="21"/>
          <w:bdr w:val="none" w:sz="0" w:space="0" w:color="auto" w:frame="1"/>
        </w:rPr>
        <w:t> This will not be assessed or scored as part of your entry.</w:t>
      </w:r>
    </w:p>
    <w:p w14:paraId="0C9315F3" w14:textId="77777777" w:rsidR="004F07D3" w:rsidRPr="0094311D" w:rsidRDefault="004F07D3" w:rsidP="00DC2935">
      <w:pPr>
        <w:pStyle w:val="Body"/>
        <w:rPr>
          <w:color w:val="002060"/>
        </w:rPr>
      </w:pPr>
    </w:p>
    <w:tbl>
      <w:tblPr>
        <w:tblStyle w:val="ListTable4-Accent6"/>
        <w:tblW w:w="10194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405"/>
        <w:gridCol w:w="6946"/>
        <w:gridCol w:w="843"/>
      </w:tblGrid>
      <w:tr w:rsidR="0078066F" w:rsidRPr="0078066F" w14:paraId="0D65B702" w14:textId="77777777" w:rsidTr="56C48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4A14C168" w14:textId="13BAE8DF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>
              <w:rPr>
                <w:lang w:eastAsia="en-AU"/>
              </w:rPr>
              <w:t>S</w:t>
            </w:r>
            <w:r w:rsidRPr="0078066F">
              <w:rPr>
                <w:lang w:eastAsia="en-AU"/>
              </w:rPr>
              <w:t>ection </w:t>
            </w:r>
          </w:p>
        </w:tc>
        <w:tc>
          <w:tcPr>
            <w:tcW w:w="6946" w:type="dxa"/>
            <w:tcBorders>
              <w:top w:val="none" w:sz="0" w:space="0" w:color="auto"/>
              <w:bottom w:val="single" w:sz="4" w:space="0" w:color="002060"/>
            </w:tcBorders>
            <w:shd w:val="clear" w:color="auto" w:fill="002060"/>
            <w:hideMark/>
          </w:tcPr>
          <w:p w14:paraId="194C8175" w14:textId="77777777" w:rsidR="0078066F" w:rsidRPr="0078066F" w:rsidRDefault="0078066F" w:rsidP="0078066F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Guidance notes  </w:t>
            </w:r>
          </w:p>
        </w:tc>
        <w:tc>
          <w:tcPr>
            <w:tcW w:w="843" w:type="dxa"/>
            <w:tcBorders>
              <w:top w:val="none" w:sz="0" w:space="0" w:color="auto"/>
              <w:bottom w:val="single" w:sz="4" w:space="0" w:color="002060"/>
              <w:right w:val="none" w:sz="0" w:space="0" w:color="auto"/>
            </w:tcBorders>
            <w:shd w:val="clear" w:color="auto" w:fill="002060"/>
            <w:hideMark/>
          </w:tcPr>
          <w:p w14:paraId="270F34B4" w14:textId="0484660B" w:rsidR="0078066F" w:rsidRPr="0078066F" w:rsidRDefault="0078066F" w:rsidP="0078066F">
            <w:pPr>
              <w:pStyle w:val="Bod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Score</w:t>
            </w:r>
          </w:p>
        </w:tc>
      </w:tr>
      <w:tr w:rsidR="0078066F" w:rsidRPr="0078066F" w14:paraId="76151CC1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122A847F" w14:textId="5E711B13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 xml:space="preserve">About the </w:t>
            </w:r>
            <w:r>
              <w:rPr>
                <w:lang w:eastAsia="en-AU"/>
              </w:rPr>
              <w:t>o</w:t>
            </w:r>
            <w:r w:rsidRPr="0078066F">
              <w:rPr>
                <w:lang w:eastAsia="en-AU"/>
              </w:rPr>
              <w:t>rganisation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D8880D5" w14:textId="77777777" w:rsidR="00DE0267" w:rsidRDefault="0078066F" w:rsidP="0078066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0078066F">
              <w:rPr>
                <w:szCs w:val="21"/>
                <w:lang w:eastAsia="en-AU"/>
              </w:rPr>
              <w:t>This section should provide a general summary and overview of the organisation and its achievements.  </w:t>
            </w:r>
          </w:p>
          <w:p w14:paraId="2478FEFA" w14:textId="69A46DE2" w:rsidR="0078066F" w:rsidRPr="005A1C4A" w:rsidRDefault="7D677CB0" w:rsidP="577F8F40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5A1C4A">
              <w:rPr>
                <w:lang w:eastAsia="en-AU"/>
              </w:rPr>
              <w:t xml:space="preserve">This is the opportunity to tell the story of your organisation and its achievements over the last 12 </w:t>
            </w:r>
            <w:r w:rsidRPr="00C904D1">
              <w:rPr>
                <w:lang w:eastAsia="en-AU"/>
              </w:rPr>
              <w:t>m</w:t>
            </w:r>
            <w:r w:rsidRPr="00C904D1">
              <w:rPr>
                <w:szCs w:val="21"/>
                <w:lang w:eastAsia="en-AU"/>
              </w:rPr>
              <w:t>onths</w:t>
            </w:r>
            <w:r w:rsidR="19719E0A" w:rsidRPr="00C904D1">
              <w:rPr>
                <w:szCs w:val="21"/>
                <w:lang w:eastAsia="en-AU"/>
              </w:rPr>
              <w:t xml:space="preserve"> </w:t>
            </w:r>
            <w:r w:rsidR="00537A6D" w:rsidRPr="00C904D1">
              <w:rPr>
                <w:szCs w:val="21"/>
                <w:lang w:eastAsia="en-AU"/>
              </w:rPr>
              <w:t xml:space="preserve">(i.e. </w:t>
            </w:r>
            <w:r w:rsidR="00A86FE5" w:rsidRPr="00C904D1">
              <w:rPr>
                <w:szCs w:val="21"/>
                <w:lang w:eastAsia="en-AU"/>
              </w:rPr>
              <w:t>8</w:t>
            </w:r>
            <w:r w:rsidR="00537A6D" w:rsidRPr="00C904D1">
              <w:rPr>
                <w:lang w:eastAsia="en-AU"/>
              </w:rPr>
              <w:t> </w:t>
            </w:r>
            <w:r w:rsidR="00A86FE5" w:rsidRPr="00C904D1">
              <w:rPr>
                <w:lang w:eastAsia="en-AU"/>
              </w:rPr>
              <w:t xml:space="preserve">April </w:t>
            </w:r>
            <w:r w:rsidR="00537A6D" w:rsidRPr="00C904D1">
              <w:rPr>
                <w:szCs w:val="21"/>
                <w:lang w:eastAsia="en-AU"/>
              </w:rPr>
              <w:t>202</w:t>
            </w:r>
            <w:r w:rsidR="00A86FE5" w:rsidRPr="00C904D1">
              <w:rPr>
                <w:szCs w:val="21"/>
                <w:lang w:eastAsia="en-AU"/>
              </w:rPr>
              <w:t>3</w:t>
            </w:r>
            <w:r w:rsidR="00537A6D" w:rsidRPr="00C904D1">
              <w:rPr>
                <w:szCs w:val="21"/>
                <w:lang w:eastAsia="en-AU"/>
              </w:rPr>
              <w:t xml:space="preserve"> </w:t>
            </w:r>
            <w:r w:rsidR="00537A6D" w:rsidRPr="00C904D1">
              <w:rPr>
                <w:lang w:eastAsia="en-AU"/>
              </w:rPr>
              <w:t xml:space="preserve">– </w:t>
            </w:r>
            <w:r w:rsidR="00E01A73" w:rsidRPr="00C904D1">
              <w:rPr>
                <w:lang w:eastAsia="en-AU"/>
              </w:rPr>
              <w:t>7</w:t>
            </w:r>
            <w:r w:rsidR="00537A6D" w:rsidRPr="00C904D1">
              <w:rPr>
                <w:lang w:eastAsia="en-AU"/>
              </w:rPr>
              <w:t> </w:t>
            </w:r>
            <w:r w:rsidR="00E01A73" w:rsidRPr="00C904D1">
              <w:rPr>
                <w:lang w:eastAsia="en-AU"/>
              </w:rPr>
              <w:t>April</w:t>
            </w:r>
            <w:r w:rsidR="00537A6D" w:rsidRPr="00C904D1">
              <w:rPr>
                <w:szCs w:val="21"/>
                <w:lang w:eastAsia="en-AU"/>
              </w:rPr>
              <w:t xml:space="preserve"> 202</w:t>
            </w:r>
            <w:r w:rsidR="00E01A73" w:rsidRPr="00C904D1">
              <w:rPr>
                <w:szCs w:val="21"/>
                <w:lang w:eastAsia="en-AU"/>
              </w:rPr>
              <w:t>4</w:t>
            </w:r>
            <w:r w:rsidR="00537A6D" w:rsidRPr="00C904D1">
              <w:rPr>
                <w:szCs w:val="21"/>
                <w:lang w:eastAsia="en-AU"/>
              </w:rPr>
              <w:t>)</w:t>
            </w:r>
            <w:r w:rsidR="0094311D" w:rsidRPr="00C904D1">
              <w:rPr>
                <w:szCs w:val="21"/>
                <w:lang w:eastAsia="en-AU"/>
              </w:rPr>
              <w:t xml:space="preserve">. </w:t>
            </w:r>
            <w:r w:rsidR="0DBFF8DE" w:rsidRPr="005A1C4A">
              <w:rPr>
                <w:szCs w:val="21"/>
                <w:lang w:eastAsia="en-AU"/>
              </w:rPr>
              <w:t>It should briefly touch on the organ</w:t>
            </w:r>
            <w:r w:rsidR="0DBFF8DE" w:rsidRPr="005A1C4A">
              <w:rPr>
                <w:rFonts w:eastAsia="Arial" w:cs="Arial"/>
                <w:color w:val="000000" w:themeColor="text1"/>
              </w:rPr>
              <w:t>isation’s key achievements between for 202</w:t>
            </w:r>
            <w:r w:rsidR="005A1C4A" w:rsidRPr="005A1C4A">
              <w:rPr>
                <w:rFonts w:eastAsia="Arial" w:cs="Arial"/>
                <w:color w:val="000000" w:themeColor="text1"/>
              </w:rPr>
              <w:t>3</w:t>
            </w:r>
            <w:r w:rsidR="0DBFF8DE" w:rsidRPr="005A1C4A">
              <w:rPr>
                <w:rFonts w:eastAsia="Arial" w:cs="Arial"/>
                <w:color w:val="000000" w:themeColor="text1"/>
              </w:rPr>
              <w:t>-2</w:t>
            </w:r>
            <w:r w:rsidR="005A1C4A" w:rsidRPr="005A1C4A">
              <w:rPr>
                <w:rFonts w:eastAsia="Arial" w:cs="Arial"/>
                <w:color w:val="000000" w:themeColor="text1"/>
              </w:rPr>
              <w:t>4</w:t>
            </w:r>
            <w:r w:rsidR="0DBFF8DE" w:rsidRPr="005A1C4A">
              <w:t xml:space="preserve"> </w:t>
            </w:r>
            <w:r w:rsidRPr="005A1C4A">
              <w:rPr>
                <w:lang w:eastAsia="en-AU"/>
              </w:rPr>
              <w:t>as they relate to the criteria but also seek to paint a picture of the organisation’s culture, and how this contributes to achieving the best possible health outcomes for the service population and sector.</w:t>
            </w:r>
            <w:r w:rsidR="4B2E5B10" w:rsidRPr="005A1C4A">
              <w:rPr>
                <w:lang w:eastAsia="en-AU"/>
              </w:rPr>
              <w:t> </w:t>
            </w:r>
          </w:p>
          <w:p w14:paraId="0429BB88" w14:textId="5D06A06B" w:rsidR="001B167F" w:rsidRPr="0078066F" w:rsidRDefault="001B167F" w:rsidP="001B167F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5A1C4A">
              <w:t xml:space="preserve">Include the following basic information: annual budget; community served, including the nature and size of community </w:t>
            </w:r>
            <w:r w:rsidR="00A70381" w:rsidRPr="005A1C4A">
              <w:t>(</w:t>
            </w:r>
            <w:r w:rsidRPr="005A1C4A">
              <w:t>it could be a geographic area/catchment, a population group such as children</w:t>
            </w:r>
            <w:r w:rsidR="00A70381" w:rsidRPr="005A1C4A">
              <w:t>,</w:t>
            </w:r>
            <w:r w:rsidRPr="005A1C4A">
              <w:t xml:space="preserve"> or a specialty</w:t>
            </w:r>
            <w:r w:rsidR="00A70381" w:rsidRPr="005A1C4A">
              <w:t>)</w:t>
            </w:r>
            <w:r w:rsidRPr="005A1C4A">
              <w:t>; list of campuses; major services offered; number of staff; number of consumers/patients/clients/communities served each year.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500BF725" w14:textId="664B5BD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0  </w:t>
            </w:r>
          </w:p>
        </w:tc>
      </w:tr>
      <w:tr w:rsidR="0078066F" w:rsidRPr="0078066F" w14:paraId="386CBA27" w14:textId="77777777" w:rsidTr="56C48B5A">
        <w:trPr>
          <w:trHeight w:val="1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22FD21E9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Providing sustainable, well managed and efficient health services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640A9C9E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demonstrated that it is a sustainable, efficient and innovative health service?   </w:t>
            </w:r>
          </w:p>
          <w:p w14:paraId="0627435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appropriate strategies in place:    </w:t>
            </w:r>
          </w:p>
          <w:p w14:paraId="2B4F8107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to build organisational capability    </w:t>
            </w:r>
          </w:p>
          <w:p w14:paraId="2415BF43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provide a safe workplace   </w:t>
            </w:r>
          </w:p>
          <w:p w14:paraId="71573F62" w14:textId="77777777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improve workforce capability   </w:t>
            </w:r>
          </w:p>
          <w:p w14:paraId="3B278ED5" w14:textId="35D23EA1" w:rsidR="0078066F" w:rsidRPr="0078066F" w:rsidRDefault="0078066F" w:rsidP="0078066F">
            <w:pPr>
              <w:pStyle w:val="Bulle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develop partnerships and collaborations with other providers</w:t>
            </w:r>
            <w:r>
              <w:rPr>
                <w:lang w:eastAsia="en-AU"/>
              </w:rPr>
              <w:t>?</w:t>
            </w:r>
            <w:r w:rsidRPr="0078066F">
              <w:rPr>
                <w:lang w:eastAsia="en-AU"/>
              </w:rPr>
              <w:t>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779F6182" w14:textId="740FD2AC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A92C6D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E2E42CF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lastRenderedPageBreak/>
              <w:t>Providing timely and responsive health services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0FC5D479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applied person-centred care in the design and delivery of care?    </w:t>
            </w:r>
          </w:p>
          <w:p w14:paraId="3374CE32" w14:textId="0F1B3608" w:rsidR="0078066F" w:rsidRPr="0078066F" w:rsidRDefault="0078066F" w:rsidP="000C793C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person-centred care improved healthcare outcomes and the patient experience?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23171C66" w14:textId="1E1202D4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42585B6" w14:textId="77777777" w:rsidTr="56C48B5A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1D1A345B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Promoting least intrusive and earliest effective care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115749F9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the need to provide the most appropriate care in the most appropriate setting, such as community-based care models and settings?   </w:t>
            </w:r>
          </w:p>
          <w:p w14:paraId="5CBD90CC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patient outcomes been enhanced by innovations, collaborations and partnerships?   </w:t>
            </w:r>
          </w:p>
          <w:p w14:paraId="6F68DCEA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Does data demonstrate enhancement of patient quality of life, life expectancy or a reduction in the burden of disease?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24EFF20C" w14:textId="340339AF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20722D5B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4E87584E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service safety and quality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3953833A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quality and safety and reduced risks to patients and staff?   </w:t>
            </w:r>
          </w:p>
          <w:p w14:paraId="53DE083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quality and safety of patients, staff and the community been enhanced by the organisation?   </w:t>
            </w:r>
          </w:p>
          <w:p w14:paraId="07EDC5AE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systems been developed to monitor safe healthcare provision?   </w:t>
            </w:r>
          </w:p>
          <w:p w14:paraId="47C55151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Are systems and processes being developed to improve and innovate across both clinical and non-clinical areas?  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77CD7799" w14:textId="7AC8D107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487B1D5F" w14:textId="77777777" w:rsidTr="56C48B5A">
        <w:trPr>
          <w:trHeight w:val="1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002060"/>
            </w:tcBorders>
            <w:hideMark/>
          </w:tcPr>
          <w:p w14:paraId="5742D0CD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Strengthening the capacity of individuals, families and communities through effective prevention and health promotion   </w:t>
            </w:r>
          </w:p>
        </w:tc>
        <w:tc>
          <w:tcPr>
            <w:tcW w:w="6946" w:type="dxa"/>
            <w:tcBorders>
              <w:bottom w:val="single" w:sz="4" w:space="0" w:color="002060"/>
            </w:tcBorders>
            <w:hideMark/>
          </w:tcPr>
          <w:p w14:paraId="39513305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Have prevention and health promotion programs been developed by the organisation?   </w:t>
            </w:r>
          </w:p>
          <w:p w14:paraId="7B1F2BE4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Is the organisation assisting people to live healthy lifestyles and prevent the onset of disease, to maximise the health and wellbeing of individuals and communities?   </w:t>
            </w:r>
          </w:p>
          <w:p w14:paraId="75E3CB4D" w14:textId="77777777" w:rsidR="0078066F" w:rsidRPr="0078066F" w:rsidRDefault="0078066F" w:rsidP="0078066F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enhanced the quality of life, life expectancy or reduced burden of disease within their catchment or community?   </w:t>
            </w:r>
          </w:p>
        </w:tc>
        <w:tc>
          <w:tcPr>
            <w:tcW w:w="843" w:type="dxa"/>
            <w:tcBorders>
              <w:bottom w:val="single" w:sz="4" w:space="0" w:color="002060"/>
            </w:tcBorders>
            <w:hideMark/>
          </w:tcPr>
          <w:p w14:paraId="3EFB4461" w14:textId="0507ED50" w:rsidR="0078066F" w:rsidRPr="0078066F" w:rsidRDefault="0078066F" w:rsidP="0078066F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0078066F" w:rsidRPr="0078066F" w14:paraId="12CE760C" w14:textId="77777777" w:rsidTr="56C48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C6D9F1" w:themeFill="text2" w:themeFillTint="33"/>
            <w:hideMark/>
          </w:tcPr>
          <w:p w14:paraId="3622A113" w14:textId="77777777" w:rsidR="0078066F" w:rsidRPr="0078066F" w:rsidRDefault="0078066F" w:rsidP="0078066F">
            <w:pPr>
              <w:pStyle w:val="Body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Improving health and wellbeing for disadvantaged people and communities   </w:t>
            </w:r>
          </w:p>
        </w:tc>
        <w:tc>
          <w:tcPr>
            <w:tcW w:w="6946" w:type="dxa"/>
            <w:shd w:val="clear" w:color="auto" w:fill="C6D9F1" w:themeFill="text2" w:themeFillTint="33"/>
            <w:hideMark/>
          </w:tcPr>
          <w:p w14:paraId="698A2E64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addressed issues relating to the health and wellbeing of disadvantaged people and communities?   </w:t>
            </w:r>
          </w:p>
          <w:p w14:paraId="7522A005" w14:textId="77777777" w:rsidR="0078066F" w:rsidRPr="0078066F" w:rsidRDefault="0078066F" w:rsidP="0078066F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lang w:eastAsia="en-AU"/>
              </w:rPr>
              <w:t>Has the organisation reduced inequalities in health and wellbeing and in access to their services? Have benefits flowed to the community from actions in this area?   </w:t>
            </w:r>
          </w:p>
          <w:p w14:paraId="4C61DD05" w14:textId="0B9AD915" w:rsidR="0078066F" w:rsidRPr="0078066F" w:rsidRDefault="4B2E5B10" w:rsidP="577F8F40">
            <w:pPr>
              <w:pStyle w:val="Bullet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577F8F40">
              <w:rPr>
                <w:lang w:eastAsia="en-AU"/>
              </w:rPr>
              <w:t>Has the organisation addressed the healthcare needs of Aboriginal and Torres Strait Islander people and closing the gap in health outcomes?   </w:t>
            </w:r>
          </w:p>
        </w:tc>
        <w:tc>
          <w:tcPr>
            <w:tcW w:w="843" w:type="dxa"/>
            <w:shd w:val="clear" w:color="auto" w:fill="C6D9F1" w:themeFill="text2" w:themeFillTint="33"/>
            <w:hideMark/>
          </w:tcPr>
          <w:p w14:paraId="6168F6BC" w14:textId="1C27BB9B" w:rsidR="0078066F" w:rsidRPr="0078066F" w:rsidRDefault="0078066F" w:rsidP="0078066F">
            <w:pPr>
              <w:pStyle w:val="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lang w:eastAsia="en-AU"/>
              </w:rPr>
            </w:pPr>
            <w:r w:rsidRPr="0078066F">
              <w:rPr>
                <w:szCs w:val="21"/>
                <w:lang w:eastAsia="en-AU"/>
              </w:rPr>
              <w:t>1-5  </w:t>
            </w:r>
          </w:p>
        </w:tc>
      </w:tr>
      <w:tr w:rsidR="577F8F40" w14:paraId="20913260" w14:textId="77777777" w:rsidTr="56C48B5A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hideMark/>
          </w:tcPr>
          <w:p w14:paraId="3DDC61BF" w14:textId="1304D08F" w:rsidR="788D8AD6" w:rsidRDefault="788D8AD6" w:rsidP="577F8F40">
            <w:pPr>
              <w:pStyle w:val="Body"/>
              <w:rPr>
                <w:lang w:eastAsia="en-AU"/>
              </w:rPr>
            </w:pPr>
            <w:r w:rsidRPr="577F8F40">
              <w:rPr>
                <w:lang w:eastAsia="en-AU"/>
              </w:rPr>
              <w:t>Contributing to a positive workplace culture, including results</w:t>
            </w:r>
          </w:p>
        </w:tc>
        <w:tc>
          <w:tcPr>
            <w:tcW w:w="6946" w:type="dxa"/>
            <w:hideMark/>
          </w:tcPr>
          <w:p w14:paraId="5F44ACC1" w14:textId="2EA53214" w:rsidR="068D13DC" w:rsidRDefault="068D13DC" w:rsidP="577F8F4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577F8F40">
              <w:rPr>
                <w:lang w:eastAsia="en-AU"/>
              </w:rPr>
              <w:t>What initiatives has the organisation developed to implement positive work culture</w:t>
            </w:r>
            <w:r w:rsidR="310DBD2E" w:rsidRPr="577F8F40">
              <w:rPr>
                <w:lang w:eastAsia="en-AU"/>
              </w:rPr>
              <w:t>?</w:t>
            </w:r>
          </w:p>
          <w:p w14:paraId="58B650A6" w14:textId="5EE2CF3F" w:rsidR="4D4D9128" w:rsidRDefault="4D4D9128" w:rsidP="577F8F40">
            <w:pPr>
              <w:pStyle w:val="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  <w:lang w:eastAsia="en-AU"/>
              </w:rPr>
            </w:pPr>
            <w:r w:rsidRPr="577F8F40">
              <w:rPr>
                <w:szCs w:val="21"/>
                <w:lang w:eastAsia="en-AU"/>
              </w:rPr>
              <w:t xml:space="preserve">What methods of data collection has the organisation introduced to capture </w:t>
            </w:r>
            <w:r w:rsidR="183B7100" w:rsidRPr="577F8F40">
              <w:rPr>
                <w:szCs w:val="21"/>
                <w:lang w:eastAsia="en-AU"/>
              </w:rPr>
              <w:t>improvements in work culture?</w:t>
            </w:r>
          </w:p>
        </w:tc>
        <w:tc>
          <w:tcPr>
            <w:tcW w:w="843" w:type="dxa"/>
            <w:hideMark/>
          </w:tcPr>
          <w:p w14:paraId="4E4B4B6E" w14:textId="611BBA00" w:rsidR="577F8F40" w:rsidRDefault="00BC584B" w:rsidP="577F8F40">
            <w:pPr>
              <w:pStyle w:val="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1-5</w:t>
            </w:r>
          </w:p>
        </w:tc>
      </w:tr>
    </w:tbl>
    <w:p w14:paraId="37CB4F45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6E61F0F" w14:textId="77777777" w:rsidTr="00EC40D5">
        <w:tc>
          <w:tcPr>
            <w:tcW w:w="10194" w:type="dxa"/>
          </w:tcPr>
          <w:p w14:paraId="5B15642C" w14:textId="56775C9E" w:rsidR="0055119B" w:rsidRPr="0055119B" w:rsidRDefault="0055119B" w:rsidP="0055119B">
            <w:pPr>
              <w:pStyle w:val="Accessibilitypara"/>
            </w:pPr>
            <w:bookmarkStart w:id="0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</w:t>
            </w:r>
            <w:hyperlink r:id="rId16" w:history="1">
              <w:r w:rsidR="0062128A" w:rsidRPr="0057474A">
                <w:rPr>
                  <w:rStyle w:val="Hyperlink"/>
                </w:rPr>
                <w:t>email the Victorian Public Healthcare Awards Team</w:t>
              </w:r>
            </w:hyperlink>
            <w:r w:rsidRPr="0055119B">
              <w:t xml:space="preserve"> </w:t>
            </w:r>
            <w:r w:rsidR="006D04C6">
              <w:t>&lt;</w:t>
            </w:r>
            <w:r w:rsidR="006D04C6" w:rsidRPr="006D04C6">
              <w:t>healthcareawards@health.vic.gov.au</w:t>
            </w:r>
            <w:r w:rsidR="006D04C6">
              <w:t>&gt;</w:t>
            </w:r>
            <w:r w:rsidRPr="0055119B">
              <w:t>.</w:t>
            </w:r>
          </w:p>
          <w:p w14:paraId="5EB0E584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4361EA9F" w14:textId="18C2670A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6D04C6">
              <w:t>Ma</w:t>
            </w:r>
            <w:r w:rsidR="00132F23">
              <w:t>rch</w:t>
            </w:r>
            <w:r w:rsidR="006D04C6">
              <w:t xml:space="preserve"> 202</w:t>
            </w:r>
            <w:r w:rsidR="00132F23">
              <w:t>4</w:t>
            </w:r>
            <w:r w:rsidRPr="0055119B">
              <w:t>.</w:t>
            </w:r>
          </w:p>
          <w:p w14:paraId="55BA4B43" w14:textId="50AACBBD" w:rsidR="0055119B" w:rsidRDefault="0055119B" w:rsidP="006D04C6">
            <w:pPr>
              <w:pStyle w:val="Imprint"/>
            </w:pPr>
            <w:r w:rsidRPr="0055119B">
              <w:t xml:space="preserve">Available at </w:t>
            </w:r>
            <w:r w:rsidR="006D04C6">
              <w:t xml:space="preserve">the </w:t>
            </w:r>
            <w:hyperlink r:id="rId17" w:history="1">
              <w:r w:rsidR="006D04C6" w:rsidRPr="006D04C6">
                <w:rPr>
                  <w:rStyle w:val="Hyperlink"/>
                </w:rPr>
                <w:t>Victorian Public Healthcare Awards website</w:t>
              </w:r>
            </w:hyperlink>
            <w:r w:rsidR="006D04C6">
              <w:t xml:space="preserve"> &lt;</w:t>
            </w:r>
            <w:r w:rsidR="006D04C6" w:rsidRPr="006D04C6">
              <w:t>https://www.health.vic.gov.au/VPHAwards</w:t>
            </w:r>
            <w:r w:rsidR="006D04C6">
              <w:t>&gt;.</w:t>
            </w:r>
          </w:p>
        </w:tc>
      </w:tr>
      <w:bookmarkEnd w:id="0"/>
    </w:tbl>
    <w:p w14:paraId="25426B80" w14:textId="77777777" w:rsidR="00162CA9" w:rsidRDefault="00162CA9" w:rsidP="00162CA9">
      <w:pPr>
        <w:pStyle w:val="Body"/>
      </w:pPr>
    </w:p>
    <w:sectPr w:rsidR="00162CA9" w:rsidSect="00BD45E4">
      <w:footerReference w:type="even" r:id="rId18"/>
      <w:footerReference w:type="default" r:id="rId19"/>
      <w:footerReference w:type="first" r:id="rId20"/>
      <w:type w:val="continuous"/>
      <w:pgSz w:w="11906" w:h="16838" w:code="9"/>
      <w:pgMar w:top="1135" w:right="851" w:bottom="1134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0B81D" w14:textId="77777777" w:rsidR="00053ED3" w:rsidRDefault="00053ED3">
      <w:r>
        <w:separator/>
      </w:r>
    </w:p>
  </w:endnote>
  <w:endnote w:type="continuationSeparator" w:id="0">
    <w:p w14:paraId="0E6E5A2C" w14:textId="77777777" w:rsidR="00053ED3" w:rsidRDefault="00053ED3">
      <w:r>
        <w:continuationSeparator/>
      </w:r>
    </w:p>
  </w:endnote>
  <w:endnote w:type="continuationNotice" w:id="1">
    <w:p w14:paraId="4153A9CC" w14:textId="77777777" w:rsidR="00053ED3" w:rsidRDefault="00053E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AC40" w14:textId="09F33D1B" w:rsidR="00456BC9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91" behindDoc="0" locked="0" layoutInCell="1" allowOverlap="1" wp14:anchorId="537BEE81" wp14:editId="07F0B7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FACDDB" w14:textId="4EB824EC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7BEE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34.95pt;height:34.95pt;z-index:25166029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6FACDDB" w14:textId="4EB824EC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2C9B" w14:textId="68D66B0C" w:rsidR="00E261B3" w:rsidRPr="00F65AA9" w:rsidRDefault="00456BC9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5" behindDoc="0" locked="0" layoutInCell="1" allowOverlap="1" wp14:anchorId="04D59204" wp14:editId="4A27F160">
              <wp:simplePos x="542925" y="98155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6B4046" w14:textId="708D6E6E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59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left:0;text-align:left;margin-left:0;margin-top:0;width:34.95pt;height:34.95pt;z-index:25166131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F6B4046" w14:textId="708D6E6E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8517E">
      <w:rPr>
        <w:noProof/>
      </w:rPr>
      <w:drawing>
        <wp:anchor distT="0" distB="0" distL="114300" distR="114300" simplePos="0" relativeHeight="251658243" behindDoc="1" locked="0" layoutInCell="1" allowOverlap="1" wp14:anchorId="6DF00438" wp14:editId="2BDEBE79">
          <wp:simplePos x="0" y="0"/>
          <wp:positionH relativeFrom="column">
            <wp:posOffset>-549275</wp:posOffset>
          </wp:positionH>
          <wp:positionV relativeFrom="paragraph">
            <wp:posOffset>-261274</wp:posOffset>
          </wp:positionV>
          <wp:extent cx="7578639" cy="1273752"/>
          <wp:effectExtent l="0" t="0" r="0" b="0"/>
          <wp:wrapNone/>
          <wp:docPr id="3" name="Picture 3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639" cy="1273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517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3DF19D" wp14:editId="4B9FA37A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A4F52D" w14:textId="3C0ACD7F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DF1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" o:allowincell="f" filled="f" stroked="f" strokeweight=".5pt">
              <v:textbox inset=",0,,0">
                <w:txbxContent>
                  <w:p w14:paraId="03A4F52D" w14:textId="3C0ACD7F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461A" w14:textId="0BB27AFA" w:rsidR="00E261B3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7" behindDoc="0" locked="0" layoutInCell="1" allowOverlap="1" wp14:anchorId="59248D4E" wp14:editId="723E56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E271E" w14:textId="453F5582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48D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left:0;text-align:left;margin-left:0;margin-top:0;width:34.95pt;height:34.95pt;z-index:25165926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44E271E" w14:textId="453F5582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8A239AA" wp14:editId="128AF8CA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D820CA" w14:textId="057A48C6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239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43D820CA" w14:textId="057A48C6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BACE" w14:textId="38141BED" w:rsidR="00456BC9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3" behindDoc="0" locked="0" layoutInCell="1" allowOverlap="1" wp14:anchorId="768033DB" wp14:editId="725D26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EBA20" w14:textId="4A073943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033D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alt="OFFICIAL" style="position:absolute;left:0;text-align:left;margin-left:0;margin-top:0;width:34.95pt;height:34.95pt;z-index:25166336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20EBA20" w14:textId="4A073943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D5D4" w14:textId="0D75996A" w:rsidR="00373890" w:rsidRPr="00F65AA9" w:rsidRDefault="00456BC9" w:rsidP="00F84FA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7" behindDoc="0" locked="0" layoutInCell="1" allowOverlap="1" wp14:anchorId="738B3D43" wp14:editId="11CFC14B">
              <wp:simplePos x="541020" y="98158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F023BD" w14:textId="1E97E440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3D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alt="OFFICIAL" style="position:absolute;left:0;text-align:left;margin-left:0;margin-top:0;width:34.95pt;height:34.95pt;z-index:25166438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3F023BD" w14:textId="1E97E440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7877228A" wp14:editId="0D74FB1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A796" w14:textId="3F4679EB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7228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6BBA796" w14:textId="3F4679EB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EA11" w14:textId="0060EB84" w:rsidR="00456BC9" w:rsidRDefault="00456BC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9" behindDoc="0" locked="0" layoutInCell="1" allowOverlap="1" wp14:anchorId="2137D3D6" wp14:editId="71E890E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0C527" w14:textId="7A1826E8" w:rsidR="00456BC9" w:rsidRPr="00456BC9" w:rsidRDefault="00456BC9" w:rsidP="00456BC9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56BC9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7D3D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OFFICIAL" style="position:absolute;left:0;text-align:left;margin-left:0;margin-top:0;width:34.95pt;height:34.95pt;z-index:251662339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80C527" w14:textId="7A1826E8" w:rsidR="00456BC9" w:rsidRPr="00456BC9" w:rsidRDefault="00456BC9" w:rsidP="00456BC9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456BC9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B902" w14:textId="77777777" w:rsidR="00053ED3" w:rsidRDefault="00053ED3" w:rsidP="002862F1">
      <w:pPr>
        <w:spacing w:before="120"/>
      </w:pPr>
      <w:r>
        <w:separator/>
      </w:r>
    </w:p>
  </w:footnote>
  <w:footnote w:type="continuationSeparator" w:id="0">
    <w:p w14:paraId="09259110" w14:textId="77777777" w:rsidR="00053ED3" w:rsidRDefault="00053ED3">
      <w:r>
        <w:continuationSeparator/>
      </w:r>
    </w:p>
  </w:footnote>
  <w:footnote w:type="continuationNotice" w:id="1">
    <w:p w14:paraId="4609BFBD" w14:textId="77777777" w:rsidR="00053ED3" w:rsidRDefault="00053E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202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D91C70"/>
    <w:multiLevelType w:val="hybridMultilevel"/>
    <w:tmpl w:val="6D167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12F66A2"/>
    <w:multiLevelType w:val="hybridMultilevel"/>
    <w:tmpl w:val="30744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hybridMultilevel"/>
    <w:tmpl w:val="EC2C0F22"/>
    <w:styleLink w:val="ZZBullets"/>
    <w:lvl w:ilvl="0" w:tplc="3F88CB66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 w:tplc="A5764F70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 w:tplc="F84E5E6E">
      <w:start w:val="1"/>
      <w:numFmt w:val="decimal"/>
      <w:lvlRestart w:val="0"/>
      <w:lvlText w:val=""/>
      <w:lvlJc w:val="left"/>
      <w:pPr>
        <w:ind w:left="0" w:firstLine="0"/>
      </w:pPr>
    </w:lvl>
    <w:lvl w:ilvl="3" w:tplc="378C71D2">
      <w:start w:val="1"/>
      <w:numFmt w:val="decimal"/>
      <w:lvlRestart w:val="0"/>
      <w:lvlText w:val=""/>
      <w:lvlJc w:val="left"/>
      <w:pPr>
        <w:ind w:left="0" w:firstLine="0"/>
      </w:pPr>
    </w:lvl>
    <w:lvl w:ilvl="4" w:tplc="15A6E5FE">
      <w:start w:val="1"/>
      <w:numFmt w:val="decimal"/>
      <w:lvlRestart w:val="0"/>
      <w:lvlText w:val=""/>
      <w:lvlJc w:val="left"/>
      <w:pPr>
        <w:ind w:left="0" w:firstLine="0"/>
      </w:pPr>
    </w:lvl>
    <w:lvl w:ilvl="5" w:tplc="CEE6DC8E">
      <w:start w:val="1"/>
      <w:numFmt w:val="decimal"/>
      <w:lvlRestart w:val="0"/>
      <w:lvlText w:val=""/>
      <w:lvlJc w:val="left"/>
      <w:pPr>
        <w:ind w:left="0" w:firstLine="0"/>
      </w:pPr>
    </w:lvl>
    <w:lvl w:ilvl="6" w:tplc="B94C1938">
      <w:start w:val="1"/>
      <w:numFmt w:val="decimal"/>
      <w:lvlRestart w:val="0"/>
      <w:lvlText w:val=""/>
      <w:lvlJc w:val="left"/>
      <w:pPr>
        <w:ind w:left="0" w:firstLine="0"/>
      </w:pPr>
    </w:lvl>
    <w:lvl w:ilvl="7" w:tplc="F5FA0AA8">
      <w:start w:val="1"/>
      <w:numFmt w:val="decimal"/>
      <w:lvlRestart w:val="0"/>
      <w:lvlText w:val=""/>
      <w:lvlJc w:val="left"/>
      <w:pPr>
        <w:ind w:left="0" w:firstLine="0"/>
      </w:pPr>
    </w:lvl>
    <w:lvl w:ilvl="8" w:tplc="4792F978">
      <w:start w:val="1"/>
      <w:numFmt w:val="decimal"/>
      <w:lvlRestart w:val="0"/>
      <w:lvlText w:val=""/>
      <w:lvlJc w:val="left"/>
      <w:pPr>
        <w:ind w:left="0" w:firstLine="0"/>
      </w:p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22425124">
    <w:abstractNumId w:val="2"/>
  </w:num>
  <w:num w:numId="2" w16cid:durableId="119032667">
    <w:abstractNumId w:val="6"/>
  </w:num>
  <w:num w:numId="3" w16cid:durableId="296835751">
    <w:abstractNumId w:val="5"/>
  </w:num>
  <w:num w:numId="4" w16cid:durableId="335620372">
    <w:abstractNumId w:val="7"/>
  </w:num>
  <w:num w:numId="5" w16cid:durableId="1301769374">
    <w:abstractNumId w:val="3"/>
  </w:num>
  <w:num w:numId="6" w16cid:durableId="662854920">
    <w:abstractNumId w:val="0"/>
  </w:num>
  <w:num w:numId="7" w16cid:durableId="1078751479">
    <w:abstractNumId w:val="1"/>
  </w:num>
  <w:num w:numId="8" w16cid:durableId="61193367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C6"/>
    <w:rsid w:val="00000719"/>
    <w:rsid w:val="00003403"/>
    <w:rsid w:val="00005347"/>
    <w:rsid w:val="000072B6"/>
    <w:rsid w:val="0001021B"/>
    <w:rsid w:val="00011D89"/>
    <w:rsid w:val="000145F7"/>
    <w:rsid w:val="000154FD"/>
    <w:rsid w:val="00015DB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3ED3"/>
    <w:rsid w:val="000578B2"/>
    <w:rsid w:val="00060959"/>
    <w:rsid w:val="00060C8F"/>
    <w:rsid w:val="0006298A"/>
    <w:rsid w:val="0006303E"/>
    <w:rsid w:val="000663CD"/>
    <w:rsid w:val="00070B2D"/>
    <w:rsid w:val="000733FE"/>
    <w:rsid w:val="00074219"/>
    <w:rsid w:val="00074ED5"/>
    <w:rsid w:val="000835C6"/>
    <w:rsid w:val="0008508E"/>
    <w:rsid w:val="000872D5"/>
    <w:rsid w:val="00087699"/>
    <w:rsid w:val="00087951"/>
    <w:rsid w:val="0009113B"/>
    <w:rsid w:val="00093402"/>
    <w:rsid w:val="00094DA3"/>
    <w:rsid w:val="00096CD1"/>
    <w:rsid w:val="00097D4B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C793C"/>
    <w:rsid w:val="000D1242"/>
    <w:rsid w:val="000D2667"/>
    <w:rsid w:val="000E0970"/>
    <w:rsid w:val="000E1910"/>
    <w:rsid w:val="000E3CC7"/>
    <w:rsid w:val="000E511D"/>
    <w:rsid w:val="000E6117"/>
    <w:rsid w:val="000E6BD4"/>
    <w:rsid w:val="000E6D6D"/>
    <w:rsid w:val="000F113D"/>
    <w:rsid w:val="000F1F1E"/>
    <w:rsid w:val="000F2259"/>
    <w:rsid w:val="000F2DDA"/>
    <w:rsid w:val="000F5213"/>
    <w:rsid w:val="00101001"/>
    <w:rsid w:val="0010184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2F23"/>
    <w:rsid w:val="00135A12"/>
    <w:rsid w:val="00135B60"/>
    <w:rsid w:val="00137AE6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6CCB"/>
    <w:rsid w:val="001771DD"/>
    <w:rsid w:val="00177678"/>
    <w:rsid w:val="00177995"/>
    <w:rsid w:val="00177A8C"/>
    <w:rsid w:val="0018449E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167F"/>
    <w:rsid w:val="001B738B"/>
    <w:rsid w:val="001C09DB"/>
    <w:rsid w:val="001C277E"/>
    <w:rsid w:val="001C2A72"/>
    <w:rsid w:val="001C31B7"/>
    <w:rsid w:val="001C3C91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522"/>
    <w:rsid w:val="001F7C91"/>
    <w:rsid w:val="00200176"/>
    <w:rsid w:val="002033B7"/>
    <w:rsid w:val="00206463"/>
    <w:rsid w:val="00206F2F"/>
    <w:rsid w:val="0021053D"/>
    <w:rsid w:val="00210A92"/>
    <w:rsid w:val="00216C03"/>
    <w:rsid w:val="002174E3"/>
    <w:rsid w:val="00220C04"/>
    <w:rsid w:val="0022278D"/>
    <w:rsid w:val="00225EE5"/>
    <w:rsid w:val="00226B50"/>
    <w:rsid w:val="0022701F"/>
    <w:rsid w:val="00227C68"/>
    <w:rsid w:val="002333F5"/>
    <w:rsid w:val="00233724"/>
    <w:rsid w:val="002365B4"/>
    <w:rsid w:val="002432E1"/>
    <w:rsid w:val="00245BCF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0CDE"/>
    <w:rsid w:val="0027113F"/>
    <w:rsid w:val="00273BAC"/>
    <w:rsid w:val="002763B3"/>
    <w:rsid w:val="002802E3"/>
    <w:rsid w:val="0028213D"/>
    <w:rsid w:val="002825C0"/>
    <w:rsid w:val="002862F1"/>
    <w:rsid w:val="00291373"/>
    <w:rsid w:val="0029597D"/>
    <w:rsid w:val="002962C3"/>
    <w:rsid w:val="0029752B"/>
    <w:rsid w:val="002A0A9C"/>
    <w:rsid w:val="002A4729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2E25"/>
    <w:rsid w:val="002C66CC"/>
    <w:rsid w:val="002D0ABB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5FB"/>
    <w:rsid w:val="00305CC1"/>
    <w:rsid w:val="00306E5F"/>
    <w:rsid w:val="00307E14"/>
    <w:rsid w:val="00314054"/>
    <w:rsid w:val="003156DF"/>
    <w:rsid w:val="00315BD8"/>
    <w:rsid w:val="00316F27"/>
    <w:rsid w:val="003206B4"/>
    <w:rsid w:val="003214F1"/>
    <w:rsid w:val="00322E4B"/>
    <w:rsid w:val="00327870"/>
    <w:rsid w:val="0033259D"/>
    <w:rsid w:val="003333D2"/>
    <w:rsid w:val="003406C6"/>
    <w:rsid w:val="003418CC"/>
    <w:rsid w:val="003459BD"/>
    <w:rsid w:val="00347FF2"/>
    <w:rsid w:val="00350D38"/>
    <w:rsid w:val="00351B36"/>
    <w:rsid w:val="00356314"/>
    <w:rsid w:val="00357B4E"/>
    <w:rsid w:val="003716FD"/>
    <w:rsid w:val="0037204B"/>
    <w:rsid w:val="003735C1"/>
    <w:rsid w:val="00373890"/>
    <w:rsid w:val="003744CF"/>
    <w:rsid w:val="00374717"/>
    <w:rsid w:val="0037676C"/>
    <w:rsid w:val="00376C12"/>
    <w:rsid w:val="00381043"/>
    <w:rsid w:val="003829E5"/>
    <w:rsid w:val="00386109"/>
    <w:rsid w:val="00386944"/>
    <w:rsid w:val="00387225"/>
    <w:rsid w:val="00390D76"/>
    <w:rsid w:val="00391DDE"/>
    <w:rsid w:val="003956CC"/>
    <w:rsid w:val="00395C9A"/>
    <w:rsid w:val="003A0853"/>
    <w:rsid w:val="003A6B67"/>
    <w:rsid w:val="003B13B6"/>
    <w:rsid w:val="003B15E6"/>
    <w:rsid w:val="003B3C5F"/>
    <w:rsid w:val="003B408A"/>
    <w:rsid w:val="003B5733"/>
    <w:rsid w:val="003C08A2"/>
    <w:rsid w:val="003C2045"/>
    <w:rsid w:val="003C3257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414"/>
    <w:rsid w:val="003E28A8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3B9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6BC9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BEF"/>
    <w:rsid w:val="004D1B22"/>
    <w:rsid w:val="004D23CC"/>
    <w:rsid w:val="004D36F2"/>
    <w:rsid w:val="004E1106"/>
    <w:rsid w:val="004E138F"/>
    <w:rsid w:val="004E4649"/>
    <w:rsid w:val="004E5C2B"/>
    <w:rsid w:val="004F00DD"/>
    <w:rsid w:val="004F07D3"/>
    <w:rsid w:val="004F2133"/>
    <w:rsid w:val="004F5398"/>
    <w:rsid w:val="004F55F1"/>
    <w:rsid w:val="004F6936"/>
    <w:rsid w:val="00503DC6"/>
    <w:rsid w:val="00506E41"/>
    <w:rsid w:val="00506F5D"/>
    <w:rsid w:val="00510C37"/>
    <w:rsid w:val="005126D0"/>
    <w:rsid w:val="0051568D"/>
    <w:rsid w:val="00526AC7"/>
    <w:rsid w:val="00526C15"/>
    <w:rsid w:val="00527D80"/>
    <w:rsid w:val="005350D0"/>
    <w:rsid w:val="00536395"/>
    <w:rsid w:val="00536499"/>
    <w:rsid w:val="00537A6D"/>
    <w:rsid w:val="00543903"/>
    <w:rsid w:val="00543F11"/>
    <w:rsid w:val="00546305"/>
    <w:rsid w:val="00547A95"/>
    <w:rsid w:val="0055119B"/>
    <w:rsid w:val="005534B3"/>
    <w:rsid w:val="005548B5"/>
    <w:rsid w:val="00556AA7"/>
    <w:rsid w:val="0056336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1C4A"/>
    <w:rsid w:val="005A479D"/>
    <w:rsid w:val="005B1C6D"/>
    <w:rsid w:val="005B21B6"/>
    <w:rsid w:val="005B3A08"/>
    <w:rsid w:val="005B7A63"/>
    <w:rsid w:val="005C0955"/>
    <w:rsid w:val="005C18F6"/>
    <w:rsid w:val="005C49DA"/>
    <w:rsid w:val="005C50F3"/>
    <w:rsid w:val="005C54B5"/>
    <w:rsid w:val="005C5D80"/>
    <w:rsid w:val="005C5D91"/>
    <w:rsid w:val="005D07B8"/>
    <w:rsid w:val="005D5CD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5E55"/>
    <w:rsid w:val="00607FBC"/>
    <w:rsid w:val="00610D7C"/>
    <w:rsid w:val="00613414"/>
    <w:rsid w:val="00615FF3"/>
    <w:rsid w:val="00620154"/>
    <w:rsid w:val="0062128A"/>
    <w:rsid w:val="0062134A"/>
    <w:rsid w:val="0062408D"/>
    <w:rsid w:val="006240CC"/>
    <w:rsid w:val="00624940"/>
    <w:rsid w:val="006254F8"/>
    <w:rsid w:val="00627DA7"/>
    <w:rsid w:val="00630DA4"/>
    <w:rsid w:val="00632597"/>
    <w:rsid w:val="006358B4"/>
    <w:rsid w:val="00637D85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2971"/>
    <w:rsid w:val="0066302A"/>
    <w:rsid w:val="006655F5"/>
    <w:rsid w:val="00667770"/>
    <w:rsid w:val="00670597"/>
    <w:rsid w:val="006706D0"/>
    <w:rsid w:val="00676317"/>
    <w:rsid w:val="00677574"/>
    <w:rsid w:val="0068454C"/>
    <w:rsid w:val="006910CC"/>
    <w:rsid w:val="00691B62"/>
    <w:rsid w:val="006933B5"/>
    <w:rsid w:val="00693D14"/>
    <w:rsid w:val="00696F27"/>
    <w:rsid w:val="006A18C2"/>
    <w:rsid w:val="006A3383"/>
    <w:rsid w:val="006B077C"/>
    <w:rsid w:val="006B6803"/>
    <w:rsid w:val="006D04C6"/>
    <w:rsid w:val="006D0F16"/>
    <w:rsid w:val="006D2A3F"/>
    <w:rsid w:val="006D2FBC"/>
    <w:rsid w:val="006E0541"/>
    <w:rsid w:val="006E138B"/>
    <w:rsid w:val="006E2FAF"/>
    <w:rsid w:val="006E6A8F"/>
    <w:rsid w:val="006F0279"/>
    <w:rsid w:val="006F0330"/>
    <w:rsid w:val="006F1FDC"/>
    <w:rsid w:val="006F5E99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0D1"/>
    <w:rsid w:val="007273AC"/>
    <w:rsid w:val="00731AD4"/>
    <w:rsid w:val="007346E4"/>
    <w:rsid w:val="00734FCA"/>
    <w:rsid w:val="0073582E"/>
    <w:rsid w:val="00740849"/>
    <w:rsid w:val="00740F22"/>
    <w:rsid w:val="00741CF0"/>
    <w:rsid w:val="00741F1A"/>
    <w:rsid w:val="007447DA"/>
    <w:rsid w:val="007450F8"/>
    <w:rsid w:val="00745CEF"/>
    <w:rsid w:val="0074696E"/>
    <w:rsid w:val="0074776B"/>
    <w:rsid w:val="00750135"/>
    <w:rsid w:val="00750EC2"/>
    <w:rsid w:val="00752B28"/>
    <w:rsid w:val="007541A9"/>
    <w:rsid w:val="00754E36"/>
    <w:rsid w:val="007619BD"/>
    <w:rsid w:val="00762A75"/>
    <w:rsid w:val="00763139"/>
    <w:rsid w:val="00770F37"/>
    <w:rsid w:val="007711A0"/>
    <w:rsid w:val="00772D5E"/>
    <w:rsid w:val="0077463E"/>
    <w:rsid w:val="00775F63"/>
    <w:rsid w:val="00776928"/>
    <w:rsid w:val="00776E0F"/>
    <w:rsid w:val="007774B1"/>
    <w:rsid w:val="00777BE1"/>
    <w:rsid w:val="0078066F"/>
    <w:rsid w:val="007833D8"/>
    <w:rsid w:val="00785677"/>
    <w:rsid w:val="00786F16"/>
    <w:rsid w:val="00791BD7"/>
    <w:rsid w:val="007933F7"/>
    <w:rsid w:val="00796E20"/>
    <w:rsid w:val="00797C32"/>
    <w:rsid w:val="007A0428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09C"/>
    <w:rsid w:val="007D1466"/>
    <w:rsid w:val="007D2BDE"/>
    <w:rsid w:val="007D2FB6"/>
    <w:rsid w:val="007D49EB"/>
    <w:rsid w:val="007D5E1C"/>
    <w:rsid w:val="007E0DE2"/>
    <w:rsid w:val="007E1227"/>
    <w:rsid w:val="007E2089"/>
    <w:rsid w:val="007E3B98"/>
    <w:rsid w:val="007E417A"/>
    <w:rsid w:val="007F241B"/>
    <w:rsid w:val="007F31B6"/>
    <w:rsid w:val="007F546C"/>
    <w:rsid w:val="007F625F"/>
    <w:rsid w:val="007F665E"/>
    <w:rsid w:val="0080006B"/>
    <w:rsid w:val="00800412"/>
    <w:rsid w:val="00802A31"/>
    <w:rsid w:val="0080587B"/>
    <w:rsid w:val="00806468"/>
    <w:rsid w:val="00806FAC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58DB"/>
    <w:rsid w:val="00845A6F"/>
    <w:rsid w:val="008474FE"/>
    <w:rsid w:val="00853EE4"/>
    <w:rsid w:val="00855535"/>
    <w:rsid w:val="00855920"/>
    <w:rsid w:val="00857C5A"/>
    <w:rsid w:val="0086255E"/>
    <w:rsid w:val="008633F0"/>
    <w:rsid w:val="00865258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951BC"/>
    <w:rsid w:val="00895632"/>
    <w:rsid w:val="00896180"/>
    <w:rsid w:val="008A28A8"/>
    <w:rsid w:val="008A5B32"/>
    <w:rsid w:val="008B2EE4"/>
    <w:rsid w:val="008B4D3D"/>
    <w:rsid w:val="008B57C7"/>
    <w:rsid w:val="008C0509"/>
    <w:rsid w:val="008C2F92"/>
    <w:rsid w:val="008C3697"/>
    <w:rsid w:val="008C5557"/>
    <w:rsid w:val="008C589D"/>
    <w:rsid w:val="008C6D51"/>
    <w:rsid w:val="008D2846"/>
    <w:rsid w:val="008D33FA"/>
    <w:rsid w:val="008D4236"/>
    <w:rsid w:val="008D462F"/>
    <w:rsid w:val="008D6DCF"/>
    <w:rsid w:val="008E2C6A"/>
    <w:rsid w:val="008E33D2"/>
    <w:rsid w:val="008E3DE9"/>
    <w:rsid w:val="008E4376"/>
    <w:rsid w:val="008E7A0A"/>
    <w:rsid w:val="008E7B49"/>
    <w:rsid w:val="008F59F6"/>
    <w:rsid w:val="008F7DD7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4EC"/>
    <w:rsid w:val="00937BD9"/>
    <w:rsid w:val="0094311D"/>
    <w:rsid w:val="00950E2C"/>
    <w:rsid w:val="00951D50"/>
    <w:rsid w:val="009525EB"/>
    <w:rsid w:val="0095470B"/>
    <w:rsid w:val="00954874"/>
    <w:rsid w:val="0095615A"/>
    <w:rsid w:val="00961400"/>
    <w:rsid w:val="00963646"/>
    <w:rsid w:val="00963C2A"/>
    <w:rsid w:val="0096632D"/>
    <w:rsid w:val="009718C7"/>
    <w:rsid w:val="009749FA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B97"/>
    <w:rsid w:val="00994386"/>
    <w:rsid w:val="00996E12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1C4A"/>
    <w:rsid w:val="009E262E"/>
    <w:rsid w:val="009E496F"/>
    <w:rsid w:val="009E4B0D"/>
    <w:rsid w:val="009E5250"/>
    <w:rsid w:val="009E7F92"/>
    <w:rsid w:val="009F02A3"/>
    <w:rsid w:val="009F293E"/>
    <w:rsid w:val="009F2F27"/>
    <w:rsid w:val="009F34AA"/>
    <w:rsid w:val="009F6620"/>
    <w:rsid w:val="009F6BCB"/>
    <w:rsid w:val="009F6CB7"/>
    <w:rsid w:val="009F7B78"/>
    <w:rsid w:val="00A0057A"/>
    <w:rsid w:val="00A02FA1"/>
    <w:rsid w:val="00A04CCE"/>
    <w:rsid w:val="00A07421"/>
    <w:rsid w:val="00A0776B"/>
    <w:rsid w:val="00A10FB9"/>
    <w:rsid w:val="00A11421"/>
    <w:rsid w:val="00A12FA5"/>
    <w:rsid w:val="00A1389F"/>
    <w:rsid w:val="00A157B1"/>
    <w:rsid w:val="00A22229"/>
    <w:rsid w:val="00A24442"/>
    <w:rsid w:val="00A32A37"/>
    <w:rsid w:val="00A330BB"/>
    <w:rsid w:val="00A43CFE"/>
    <w:rsid w:val="00A44882"/>
    <w:rsid w:val="00A45125"/>
    <w:rsid w:val="00A527EB"/>
    <w:rsid w:val="00A54715"/>
    <w:rsid w:val="00A6061C"/>
    <w:rsid w:val="00A62D44"/>
    <w:rsid w:val="00A62F5F"/>
    <w:rsid w:val="00A63DF5"/>
    <w:rsid w:val="00A67263"/>
    <w:rsid w:val="00A70381"/>
    <w:rsid w:val="00A7161C"/>
    <w:rsid w:val="00A77AA3"/>
    <w:rsid w:val="00A8236D"/>
    <w:rsid w:val="00A846ED"/>
    <w:rsid w:val="00A854EB"/>
    <w:rsid w:val="00A85D4D"/>
    <w:rsid w:val="00A86FE5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3FCA"/>
    <w:rsid w:val="00B2417B"/>
    <w:rsid w:val="00B24E6F"/>
    <w:rsid w:val="00B26CB5"/>
    <w:rsid w:val="00B27354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4809"/>
    <w:rsid w:val="00B57329"/>
    <w:rsid w:val="00B60E61"/>
    <w:rsid w:val="00B62B50"/>
    <w:rsid w:val="00B6332B"/>
    <w:rsid w:val="00B635B7"/>
    <w:rsid w:val="00B63AE8"/>
    <w:rsid w:val="00B65950"/>
    <w:rsid w:val="00B66D83"/>
    <w:rsid w:val="00B672C0"/>
    <w:rsid w:val="00B676FD"/>
    <w:rsid w:val="00B75646"/>
    <w:rsid w:val="00B8517E"/>
    <w:rsid w:val="00B90729"/>
    <w:rsid w:val="00B907DA"/>
    <w:rsid w:val="00B94B7B"/>
    <w:rsid w:val="00B94CD5"/>
    <w:rsid w:val="00B950BC"/>
    <w:rsid w:val="00B9714C"/>
    <w:rsid w:val="00BA29AD"/>
    <w:rsid w:val="00BA33CF"/>
    <w:rsid w:val="00BA3F8D"/>
    <w:rsid w:val="00BB7A10"/>
    <w:rsid w:val="00BC3E8F"/>
    <w:rsid w:val="00BC584B"/>
    <w:rsid w:val="00BC60BE"/>
    <w:rsid w:val="00BC7468"/>
    <w:rsid w:val="00BC7D4F"/>
    <w:rsid w:val="00BC7ED7"/>
    <w:rsid w:val="00BD2850"/>
    <w:rsid w:val="00BD45E4"/>
    <w:rsid w:val="00BE28D2"/>
    <w:rsid w:val="00BE4A64"/>
    <w:rsid w:val="00BE5E43"/>
    <w:rsid w:val="00BE7759"/>
    <w:rsid w:val="00BF30B2"/>
    <w:rsid w:val="00BF557D"/>
    <w:rsid w:val="00BF7F58"/>
    <w:rsid w:val="00C00EF6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F0A"/>
    <w:rsid w:val="00C57D41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04D1"/>
    <w:rsid w:val="00C920EA"/>
    <w:rsid w:val="00C93C3E"/>
    <w:rsid w:val="00CA12E3"/>
    <w:rsid w:val="00CA1476"/>
    <w:rsid w:val="00CA6248"/>
    <w:rsid w:val="00CA6611"/>
    <w:rsid w:val="00CA6AE6"/>
    <w:rsid w:val="00CA782F"/>
    <w:rsid w:val="00CB186D"/>
    <w:rsid w:val="00CB187B"/>
    <w:rsid w:val="00CB2835"/>
    <w:rsid w:val="00CB3285"/>
    <w:rsid w:val="00CB4500"/>
    <w:rsid w:val="00CB7800"/>
    <w:rsid w:val="00CC0C72"/>
    <w:rsid w:val="00CC2BFD"/>
    <w:rsid w:val="00CC3098"/>
    <w:rsid w:val="00CC61F3"/>
    <w:rsid w:val="00CD3476"/>
    <w:rsid w:val="00CD64DF"/>
    <w:rsid w:val="00CE225F"/>
    <w:rsid w:val="00CF2F50"/>
    <w:rsid w:val="00CF6198"/>
    <w:rsid w:val="00CF78C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2294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0903"/>
    <w:rsid w:val="00D817AC"/>
    <w:rsid w:val="00D81ADF"/>
    <w:rsid w:val="00D81F21"/>
    <w:rsid w:val="00D864F2"/>
    <w:rsid w:val="00D90912"/>
    <w:rsid w:val="00D92F95"/>
    <w:rsid w:val="00D943F8"/>
    <w:rsid w:val="00D95470"/>
    <w:rsid w:val="00D96B55"/>
    <w:rsid w:val="00DA2619"/>
    <w:rsid w:val="00DA4239"/>
    <w:rsid w:val="00DA4E76"/>
    <w:rsid w:val="00DA65DE"/>
    <w:rsid w:val="00DB0B61"/>
    <w:rsid w:val="00DB1474"/>
    <w:rsid w:val="00DB2962"/>
    <w:rsid w:val="00DB52FB"/>
    <w:rsid w:val="00DB56D4"/>
    <w:rsid w:val="00DC013B"/>
    <w:rsid w:val="00DC090B"/>
    <w:rsid w:val="00DC1679"/>
    <w:rsid w:val="00DC19EE"/>
    <w:rsid w:val="00DC219B"/>
    <w:rsid w:val="00DC2935"/>
    <w:rsid w:val="00DC2CF1"/>
    <w:rsid w:val="00DC4FCF"/>
    <w:rsid w:val="00DC50E0"/>
    <w:rsid w:val="00DC6386"/>
    <w:rsid w:val="00DD1130"/>
    <w:rsid w:val="00DD1951"/>
    <w:rsid w:val="00DD481A"/>
    <w:rsid w:val="00DD487D"/>
    <w:rsid w:val="00DD4E83"/>
    <w:rsid w:val="00DD6628"/>
    <w:rsid w:val="00DD6945"/>
    <w:rsid w:val="00DE0267"/>
    <w:rsid w:val="00DE2D04"/>
    <w:rsid w:val="00DE3250"/>
    <w:rsid w:val="00DE451A"/>
    <w:rsid w:val="00DE6028"/>
    <w:rsid w:val="00DE78A3"/>
    <w:rsid w:val="00DF1A71"/>
    <w:rsid w:val="00DF50FC"/>
    <w:rsid w:val="00DF68C7"/>
    <w:rsid w:val="00DF6D7A"/>
    <w:rsid w:val="00DF731A"/>
    <w:rsid w:val="00E01A73"/>
    <w:rsid w:val="00E02DA1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34F85"/>
    <w:rsid w:val="00E40181"/>
    <w:rsid w:val="00E543D4"/>
    <w:rsid w:val="00E54950"/>
    <w:rsid w:val="00E56A01"/>
    <w:rsid w:val="00E62622"/>
    <w:rsid w:val="00E629A1"/>
    <w:rsid w:val="00E6794C"/>
    <w:rsid w:val="00E71591"/>
    <w:rsid w:val="00E71CEB"/>
    <w:rsid w:val="00E7474F"/>
    <w:rsid w:val="00E751BC"/>
    <w:rsid w:val="00E80DE3"/>
    <w:rsid w:val="00E82C55"/>
    <w:rsid w:val="00E8787E"/>
    <w:rsid w:val="00E92AC3"/>
    <w:rsid w:val="00E946DE"/>
    <w:rsid w:val="00EA1360"/>
    <w:rsid w:val="00EA2F6A"/>
    <w:rsid w:val="00EA7138"/>
    <w:rsid w:val="00EB00E0"/>
    <w:rsid w:val="00EB153F"/>
    <w:rsid w:val="00EC059F"/>
    <w:rsid w:val="00EC1F24"/>
    <w:rsid w:val="00EC22F6"/>
    <w:rsid w:val="00EC40D5"/>
    <w:rsid w:val="00ED2E31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0B7F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16C1"/>
    <w:rsid w:val="00F84FA0"/>
    <w:rsid w:val="00F85195"/>
    <w:rsid w:val="00F8567D"/>
    <w:rsid w:val="00F868E3"/>
    <w:rsid w:val="00F938BA"/>
    <w:rsid w:val="00F97919"/>
    <w:rsid w:val="00FA0AD4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1152"/>
    <w:rsid w:val="00FC18C1"/>
    <w:rsid w:val="00FC252F"/>
    <w:rsid w:val="00FC395C"/>
    <w:rsid w:val="00FC5E8E"/>
    <w:rsid w:val="00FD3766"/>
    <w:rsid w:val="00FD47C4"/>
    <w:rsid w:val="00FD722A"/>
    <w:rsid w:val="00FE0FCD"/>
    <w:rsid w:val="00FE2DCF"/>
    <w:rsid w:val="00FE3FA7"/>
    <w:rsid w:val="00FF2A4E"/>
    <w:rsid w:val="00FF2FCE"/>
    <w:rsid w:val="00FF4254"/>
    <w:rsid w:val="00FF4DE4"/>
    <w:rsid w:val="00FF4F7D"/>
    <w:rsid w:val="00FF54DF"/>
    <w:rsid w:val="00FF6D9D"/>
    <w:rsid w:val="00FF7DD5"/>
    <w:rsid w:val="041F3515"/>
    <w:rsid w:val="059A3D05"/>
    <w:rsid w:val="068D13DC"/>
    <w:rsid w:val="0A2419BC"/>
    <w:rsid w:val="0A4C53E3"/>
    <w:rsid w:val="0DBFF8DE"/>
    <w:rsid w:val="0E3F97FC"/>
    <w:rsid w:val="0E9090E1"/>
    <w:rsid w:val="0FC4AA1D"/>
    <w:rsid w:val="16A9CCBD"/>
    <w:rsid w:val="183B7100"/>
    <w:rsid w:val="18BFD18C"/>
    <w:rsid w:val="19719E0A"/>
    <w:rsid w:val="19BB58C9"/>
    <w:rsid w:val="1DFAB9DC"/>
    <w:rsid w:val="2057F93E"/>
    <w:rsid w:val="20EACF53"/>
    <w:rsid w:val="227118B8"/>
    <w:rsid w:val="2C711CC9"/>
    <w:rsid w:val="2E0CED2A"/>
    <w:rsid w:val="310DBD2E"/>
    <w:rsid w:val="36779CBA"/>
    <w:rsid w:val="3E76C834"/>
    <w:rsid w:val="41AE68F6"/>
    <w:rsid w:val="48A48DD0"/>
    <w:rsid w:val="494C01C9"/>
    <w:rsid w:val="4A4C3C33"/>
    <w:rsid w:val="4ACE314D"/>
    <w:rsid w:val="4B2E5B10"/>
    <w:rsid w:val="4BA5CCB3"/>
    <w:rsid w:val="4CD497D0"/>
    <w:rsid w:val="4D4D9128"/>
    <w:rsid w:val="4F4CE424"/>
    <w:rsid w:val="50E8B485"/>
    <w:rsid w:val="541BBB45"/>
    <w:rsid w:val="54E5C943"/>
    <w:rsid w:val="56831CEF"/>
    <w:rsid w:val="56C48B5A"/>
    <w:rsid w:val="577F8F40"/>
    <w:rsid w:val="5CCCECF2"/>
    <w:rsid w:val="5CF60490"/>
    <w:rsid w:val="621A3479"/>
    <w:rsid w:val="6268E2EA"/>
    <w:rsid w:val="6CD5C661"/>
    <w:rsid w:val="6DFFEB4D"/>
    <w:rsid w:val="6EEEDAA4"/>
    <w:rsid w:val="6F8C7915"/>
    <w:rsid w:val="6FD13370"/>
    <w:rsid w:val="788D8AD6"/>
    <w:rsid w:val="7D67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8EEF8F"/>
  <w15:docId w15:val="{CE26AA11-2BE2-40B2-911E-98ECDE06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A3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table" w:styleId="ListTable4-Accent6">
    <w:name w:val="List Table 4 Accent 6"/>
    <w:basedOn w:val="TableNormal"/>
    <w:uiPriority w:val="49"/>
    <w:rsid w:val="00A32A3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ph">
    <w:name w:val="paragraph"/>
    <w:basedOn w:val="Normal"/>
    <w:rsid w:val="0039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90D76"/>
  </w:style>
  <w:style w:type="character" w:customStyle="1" w:styleId="eop">
    <w:name w:val="eop"/>
    <w:basedOn w:val="DefaultParagraphFont"/>
    <w:rsid w:val="00390D76"/>
  </w:style>
  <w:style w:type="character" w:styleId="Mention">
    <w:name w:val="Mention"/>
    <w:basedOn w:val="DefaultParagraphFont"/>
    <w:uiPriority w:val="99"/>
    <w:unhideWhenUsed/>
    <w:rsid w:val="0062134A"/>
    <w:rPr>
      <w:color w:val="2B579A"/>
      <w:shd w:val="clear" w:color="auto" w:fill="E1DFDD"/>
    </w:rPr>
  </w:style>
  <w:style w:type="paragraph" w:customStyle="1" w:styleId="xbody">
    <w:name w:val="x_body"/>
    <w:basedOn w:val="Normal"/>
    <w:rsid w:val="00F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ieldrange">
    <w:name w:val="fieldrange"/>
    <w:basedOn w:val="DefaultParagraphFont"/>
    <w:rsid w:val="00087699"/>
  </w:style>
  <w:style w:type="paragraph" w:customStyle="1" w:styleId="xmsonormal">
    <w:name w:val="x_msonormal"/>
    <w:basedOn w:val="Normal"/>
    <w:rsid w:val="004F0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ontentpasted2">
    <w:name w:val="contentpasted2"/>
    <w:basedOn w:val="DefaultParagraphFont"/>
    <w:rsid w:val="004F07D3"/>
  </w:style>
  <w:style w:type="character" w:customStyle="1" w:styleId="contentpasted3">
    <w:name w:val="contentpasted3"/>
    <w:basedOn w:val="DefaultParagraphFont"/>
    <w:rsid w:val="004F0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1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7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6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7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9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7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VPHAwar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mail%20the%20Victorian%20Public%20Healthcare%20Awards%20Team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5AA2AB36284196E9459898582DC6" ma:contentTypeVersion="18" ma:contentTypeDescription="Create a new document." ma:contentTypeScope="" ma:versionID="73d65984e261fa7c078df5e495727cd0">
  <xsd:schema xmlns:xsd="http://www.w3.org/2001/XMLSchema" xmlns:xs="http://www.w3.org/2001/XMLSchema" xmlns:p="http://schemas.microsoft.com/office/2006/metadata/properties" xmlns:ns2="a3141904-d602-4aa6-aa2f-ccef0f1269f9" xmlns:ns3="65cce85b-e26a-4cf9-89fb-58191bd278d8" xmlns:ns4="5ce0f2b5-5be5-4508-bce9-d7011ece0659" targetNamespace="http://schemas.microsoft.com/office/2006/metadata/properties" ma:root="true" ma:fieldsID="210b5306c4b182490c71441e90a6ecc9" ns2:_="" ns3:_="" ns4:_="">
    <xsd:import namespace="a3141904-d602-4aa6-aa2f-ccef0f1269f9"/>
    <xsd:import namespace="65cce85b-e26a-4cf9-89fb-58191bd278d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1904-d602-4aa6-aa2f-ccef0f126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ce85b-e26a-4cf9-89fb-58191bd27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a74456a-65a6-46b5-81f8-63876aa65101}" ma:internalName="TaxCatchAll" ma:showField="CatchAllData" ma:web="65cce85b-e26a-4cf9-89fb-58191bd278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cce85b-e26a-4cf9-89fb-58191bd278d8">
      <UserInfo>
        <DisplayName>Monique Gaskin (Health)</DisplayName>
        <AccountId>326</AccountId>
        <AccountType/>
      </UserInfo>
      <UserInfo>
        <DisplayName>Denise Laughlin (Health)</DisplayName>
        <AccountId>336</AccountId>
        <AccountType/>
      </UserInfo>
    </SharedWithUsers>
    <TaxCatchAll xmlns="5ce0f2b5-5be5-4508-bce9-d7011ece0659" xsi:nil="true"/>
    <lcf76f155ced4ddcb4097134ff3c332f xmlns="a3141904-d602-4aa6-aa2f-ccef0f1269f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49975-8704-4D3C-9A3A-F9459F711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41904-d602-4aa6-aa2f-ccef0f1269f9"/>
    <ds:schemaRef ds:uri="65cce85b-e26a-4cf9-89fb-58191bd278d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65cce85b-e26a-4cf9-89fb-58191bd278d8"/>
    <ds:schemaRef ds:uri="5ce0f2b5-5be5-4508-bce9-d7011ece0659"/>
    <ds:schemaRef ds:uri="a3141904-d602-4aa6-aa2f-ccef0f1269f9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Victorian Public Healthcare Awards criteria - Category 15 - Premiers Primary Healthcare Service of the Year</vt:lpstr>
    </vt:vector>
  </TitlesOfParts>
  <Manager/>
  <Company>Victoria State Government, Department of Health</Company>
  <LinksUpToDate>false</LinksUpToDate>
  <CharactersWithSpaces>5309</CharactersWithSpaces>
  <SharedDoc>false</SharedDoc>
  <HyperlinkBase/>
  <HLinks>
    <vt:vector size="12" baseType="variant">
      <vt:variant>
        <vt:i4>7798907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https://www.health.vic.gov.au/VPHAwards</vt:lpwstr>
      </vt:variant>
      <vt:variant>
        <vt:lpwstr/>
      </vt:variant>
      <vt:variant>
        <vt:i4>3014668</vt:i4>
      </vt:variant>
      <vt:variant>
        <vt:i4>0</vt:i4>
      </vt:variant>
      <vt:variant>
        <vt:i4>0</vt:i4>
      </vt:variant>
      <vt:variant>
        <vt:i4>5</vt:i4>
      </vt:variant>
      <vt:variant>
        <vt:lpwstr>mailto:healthcareawards@health.vic.gov.au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Victorian Public Healthcare Awards criteria - Category 15 - Premiers Primary Healthcare Service of the Year</dc:title>
  <dc:subject/>
  <dc:creator>Victorian Public Healthcare Awards Team</dc:creator>
  <cp:keywords/>
  <dc:description/>
  <cp:lastModifiedBy>Stacey Alexander (Health)</cp:lastModifiedBy>
  <cp:revision>100</cp:revision>
  <cp:lastPrinted>2020-03-30T21:28:00Z</cp:lastPrinted>
  <dcterms:created xsi:type="dcterms:W3CDTF">2022-03-22T14:27:00Z</dcterms:created>
  <dcterms:modified xsi:type="dcterms:W3CDTF">2024-04-05T00:17:00Z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0x01010072225AA2AB36284196E9459898582DC6</vt:lpwstr>
  </property>
  <property fmtid="{D5CDD505-2E9C-101B-9397-08002B2CF9AE}" pid="4" name="version">
    <vt:lpwstr>v5 15032021</vt:lpwstr>
  </property>
  <property fmtid="{D5CDD505-2E9C-101B-9397-08002B2CF9AE}" pid="5" name="MediaServiceImageTags">
    <vt:lpwstr/>
  </property>
  <property fmtid="{D5CDD505-2E9C-101B-9397-08002B2CF9AE}" pid="6" name="ClassificationContentMarkingFooterShapeIds">
    <vt:lpwstr>1,2,4,8,9,a</vt:lpwstr>
  </property>
  <property fmtid="{D5CDD505-2E9C-101B-9397-08002B2CF9AE}" pid="7" name="ClassificationContentMarkingFooterFontProps">
    <vt:lpwstr>#000000,10,Arial Black</vt:lpwstr>
  </property>
  <property fmtid="{D5CDD505-2E9C-101B-9397-08002B2CF9AE}" pid="8" name="ClassificationContentMarkingFooterText">
    <vt:lpwstr>OFFICIAL</vt:lpwstr>
  </property>
  <property fmtid="{D5CDD505-2E9C-101B-9397-08002B2CF9AE}" pid="9" name="MSIP_Label_43e64453-338c-4f93-8a4d-0039a0a41f2a_Enabled">
    <vt:lpwstr>true</vt:lpwstr>
  </property>
  <property fmtid="{D5CDD505-2E9C-101B-9397-08002B2CF9AE}" pid="10" name="MSIP_Label_43e64453-338c-4f93-8a4d-0039a0a41f2a_SetDate">
    <vt:lpwstr>2024-03-25T23:06:56Z</vt:lpwstr>
  </property>
  <property fmtid="{D5CDD505-2E9C-101B-9397-08002B2CF9AE}" pid="11" name="MSIP_Label_43e64453-338c-4f93-8a4d-0039a0a41f2a_Method">
    <vt:lpwstr>Privileged</vt:lpwstr>
  </property>
  <property fmtid="{D5CDD505-2E9C-101B-9397-08002B2CF9AE}" pid="12" name="MSIP_Label_43e64453-338c-4f93-8a4d-0039a0a41f2a_Name">
    <vt:lpwstr>43e64453-338c-4f93-8a4d-0039a0a41f2a</vt:lpwstr>
  </property>
  <property fmtid="{D5CDD505-2E9C-101B-9397-08002B2CF9AE}" pid="13" name="MSIP_Label_43e64453-338c-4f93-8a4d-0039a0a41f2a_SiteId">
    <vt:lpwstr>c0e0601f-0fac-449c-9c88-a104c4eb9f28</vt:lpwstr>
  </property>
  <property fmtid="{D5CDD505-2E9C-101B-9397-08002B2CF9AE}" pid="14" name="MSIP_Label_43e64453-338c-4f93-8a4d-0039a0a41f2a_ActionId">
    <vt:lpwstr>966bd020-e408-4976-a46b-1bd88a8c751c</vt:lpwstr>
  </property>
  <property fmtid="{D5CDD505-2E9C-101B-9397-08002B2CF9AE}" pid="15" name="MSIP_Label_43e64453-338c-4f93-8a4d-0039a0a41f2a_ContentBits">
    <vt:lpwstr>2</vt:lpwstr>
  </property>
</Properties>
</file>