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6BC59DF0" w:rsidR="0074696E" w:rsidRPr="004C6EEE" w:rsidRDefault="004C1666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7C7DE354" wp14:editId="1E150D06">
            <wp:simplePos x="0" y="0"/>
            <wp:positionH relativeFrom="page">
              <wp:align>right</wp:align>
            </wp:positionH>
            <wp:positionV relativeFrom="paragraph">
              <wp:posOffset>-357505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2870003B" w:rsidR="00A62D44" w:rsidRPr="004C6EEE" w:rsidRDefault="00A62D44" w:rsidP="00EC40D5">
      <w:pPr>
        <w:pStyle w:val="Sectionbreakfirstpage"/>
        <w:sectPr w:rsidR="00A62D44" w:rsidRPr="004C6EEE" w:rsidSect="001465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4A8CD00E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C61E544" w14:textId="77777777" w:rsidR="0053420C" w:rsidRPr="00BB0289" w:rsidRDefault="0053420C" w:rsidP="1F4BD430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</w:p>
          <w:p w14:paraId="28A11B3D" w14:textId="2008C12A" w:rsidR="003B5733" w:rsidRPr="00BB0289" w:rsidRDefault="038D7DCC" w:rsidP="1F4BD430">
            <w:pPr>
              <w:pStyle w:val="Documenttitle"/>
              <w:rPr>
                <w:color w:val="002060"/>
              </w:rPr>
            </w:pPr>
            <w:r w:rsidRPr="27EE1461">
              <w:rPr>
                <w:rFonts w:eastAsia="Arial" w:cs="Arial"/>
                <w:color w:val="002060"/>
              </w:rPr>
              <w:t>202</w:t>
            </w:r>
            <w:r w:rsidR="005C67E5">
              <w:rPr>
                <w:rFonts w:eastAsia="Arial" w:cs="Arial"/>
                <w:color w:val="002060"/>
              </w:rPr>
              <w:t>4</w:t>
            </w:r>
            <w:r w:rsidRPr="27EE1461">
              <w:rPr>
                <w:rFonts w:eastAsia="Arial" w:cs="Arial"/>
                <w:color w:val="002060"/>
              </w:rPr>
              <w:t xml:space="preserve"> </w:t>
            </w:r>
            <w:r w:rsidR="598DE66F" w:rsidRPr="000605CE">
              <w:rPr>
                <w:rFonts w:eastAsia="Arial" w:cs="Arial"/>
                <w:color w:val="002060"/>
              </w:rPr>
              <w:t>Victorian Public Healthcare Awards</w:t>
            </w:r>
            <w:r w:rsidR="598DE66F" w:rsidRPr="27EE1461">
              <w:rPr>
                <w:bCs/>
                <w:color w:val="002060"/>
                <w:szCs w:val="48"/>
              </w:rPr>
              <w:t xml:space="preserve"> </w:t>
            </w:r>
            <w:r w:rsidR="598DE66F" w:rsidRPr="27EE1461">
              <w:t xml:space="preserve"> </w:t>
            </w:r>
            <w:r w:rsidRPr="27EE1461">
              <w:rPr>
                <w:rFonts w:eastAsia="Arial" w:cs="Arial"/>
                <w:color w:val="002060"/>
              </w:rPr>
              <w:t xml:space="preserve"> General Award criteria</w:t>
            </w:r>
          </w:p>
        </w:tc>
      </w:tr>
      <w:tr w:rsidR="003B5733" w14:paraId="15251B8D" w14:textId="77777777" w:rsidTr="4A8CD00E">
        <w:tc>
          <w:tcPr>
            <w:tcW w:w="10348" w:type="dxa"/>
          </w:tcPr>
          <w:p w14:paraId="74672547" w14:textId="2C93F110" w:rsidR="003B5733" w:rsidRDefault="2290FD1D" w:rsidP="1F4BD430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BB0289">
              <w:rPr>
                <w:rFonts w:eastAsia="Arial" w:cs="Arial"/>
                <w:color w:val="002060"/>
              </w:rPr>
              <w:t xml:space="preserve">Category </w:t>
            </w:r>
            <w:r w:rsidR="7E19E233" w:rsidRPr="00BB0289">
              <w:rPr>
                <w:rFonts w:eastAsia="Arial" w:cs="Arial"/>
                <w:color w:val="002060"/>
              </w:rPr>
              <w:t>0</w:t>
            </w:r>
            <w:r w:rsidR="00D536C0">
              <w:rPr>
                <w:rFonts w:eastAsia="Arial" w:cs="Arial"/>
                <w:color w:val="002060"/>
              </w:rPr>
              <w:t>5</w:t>
            </w:r>
            <w:r w:rsidR="7E19E233" w:rsidRPr="00BB0289">
              <w:rPr>
                <w:rFonts w:eastAsia="Arial" w:cs="Arial"/>
                <w:color w:val="002060"/>
              </w:rPr>
              <w:t xml:space="preserve"> </w:t>
            </w:r>
            <w:r w:rsidR="00761376" w:rsidRPr="00BB0289">
              <w:rPr>
                <w:rFonts w:eastAsia="Arial" w:cs="Arial"/>
                <w:color w:val="002060"/>
              </w:rPr>
              <w:t xml:space="preserve">- </w:t>
            </w:r>
            <w:r w:rsidR="7E19E233" w:rsidRPr="00BB0289">
              <w:rPr>
                <w:rFonts w:eastAsia="Arial" w:cs="Arial"/>
                <w:color w:val="002060"/>
              </w:rPr>
              <w:t xml:space="preserve">Excellence in </w:t>
            </w:r>
            <w:r w:rsidR="00280467">
              <w:rPr>
                <w:rFonts w:eastAsia="Arial" w:cs="Arial"/>
                <w:color w:val="002060"/>
              </w:rPr>
              <w:t>m</w:t>
            </w:r>
            <w:r w:rsidR="7E19E233" w:rsidRPr="00BB0289">
              <w:rPr>
                <w:rFonts w:eastAsia="Arial" w:cs="Arial"/>
                <w:color w:val="002060"/>
              </w:rPr>
              <w:t xml:space="preserve">ental </w:t>
            </w:r>
            <w:r w:rsidR="00280467">
              <w:rPr>
                <w:rFonts w:eastAsia="Arial" w:cs="Arial"/>
                <w:color w:val="002060"/>
              </w:rPr>
              <w:t>h</w:t>
            </w:r>
            <w:r w:rsidR="7E19E233" w:rsidRPr="00BB0289">
              <w:rPr>
                <w:rFonts w:eastAsia="Arial" w:cs="Arial"/>
                <w:color w:val="002060"/>
              </w:rPr>
              <w:t xml:space="preserve">ealth and </w:t>
            </w:r>
            <w:r w:rsidR="00280467">
              <w:rPr>
                <w:rFonts w:eastAsia="Arial" w:cs="Arial"/>
                <w:color w:val="002060"/>
              </w:rPr>
              <w:t>w</w:t>
            </w:r>
            <w:r w:rsidR="7E19E233" w:rsidRPr="00BB0289">
              <w:rPr>
                <w:rFonts w:eastAsia="Arial" w:cs="Arial"/>
                <w:color w:val="002060"/>
              </w:rPr>
              <w:t>ellbeing </w:t>
            </w:r>
          </w:p>
          <w:p w14:paraId="41093DF0" w14:textId="77777777" w:rsidR="00E35A7A" w:rsidRPr="00E35A7A" w:rsidRDefault="00E35A7A" w:rsidP="1F4BD430">
            <w:pPr>
              <w:pStyle w:val="Documentsubtitle"/>
              <w:spacing w:line="259" w:lineRule="auto"/>
              <w:rPr>
                <w:rFonts w:eastAsia="Arial"/>
                <w:color w:val="002060"/>
                <w:sz w:val="22"/>
                <w:szCs w:val="22"/>
              </w:rPr>
            </w:pPr>
          </w:p>
          <w:p w14:paraId="1DB56BC3" w14:textId="53F3ECA8" w:rsidR="00E35A7A" w:rsidRPr="00E35A7A" w:rsidRDefault="00E35A7A" w:rsidP="1F4BD430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</w:rPr>
            </w:pPr>
            <w:r w:rsidRPr="00E35A7A">
              <w:rPr>
                <w:rFonts w:eastAsia="Arial" w:cs="Arial"/>
                <w:color w:val="002060"/>
                <w:sz w:val="22"/>
                <w:szCs w:val="22"/>
              </w:rPr>
              <w:t>This award recognises mental health and wellbeing initiatives that advance the Royal Commission's vision of creating a compassionate mental health system based on lived experience leadership, holistic treatment, and support for all Victorians. </w:t>
            </w:r>
          </w:p>
          <w:p w14:paraId="43A39F4A" w14:textId="77777777" w:rsidR="00E35A7A" w:rsidRDefault="00E35A7A" w:rsidP="00E35A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</w:pPr>
          </w:p>
          <w:p w14:paraId="2A2A7F15" w14:textId="3E64FF51" w:rsidR="00E35A7A" w:rsidRPr="00E35A7A" w:rsidRDefault="00E35A7A" w:rsidP="00E35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3B5A1FB2" w14:textId="77777777" w:rsidR="00E35A7A" w:rsidRPr="00E35A7A" w:rsidRDefault="00E35A7A" w:rsidP="00E35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0B7ECC0E" w14:textId="77777777" w:rsidR="00E35A7A" w:rsidRPr="00E35A7A" w:rsidRDefault="00E35A7A" w:rsidP="00E35A7A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1A66E724" w14:textId="77777777" w:rsidR="00E35A7A" w:rsidRPr="00E35A7A" w:rsidRDefault="00E35A7A" w:rsidP="00E35A7A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78BE1070" w14:textId="6C4B2CE0" w:rsidR="00E35A7A" w:rsidRPr="00E35A7A" w:rsidRDefault="00E35A7A" w:rsidP="00E35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E35A7A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summary should be suitable for the general public and written from a third-person perspective. </w:t>
            </w:r>
          </w:p>
          <w:p w14:paraId="2EB5F281" w14:textId="1AC06A4B" w:rsidR="00761376" w:rsidRPr="00E35A7A" w:rsidRDefault="00E35A7A" w:rsidP="00E35A7A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E35A7A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E35A7A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E35A7A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3B5733" w14:paraId="23F18E0D" w14:textId="77777777" w:rsidTr="4A8CD00E">
        <w:tc>
          <w:tcPr>
            <w:tcW w:w="10348" w:type="dxa"/>
          </w:tcPr>
          <w:p w14:paraId="4B9EBE26" w14:textId="671E3CCB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05"/>
        <w:gridCol w:w="3477"/>
        <w:gridCol w:w="3827"/>
        <w:gridCol w:w="985"/>
      </w:tblGrid>
      <w:tr w:rsidR="00EF0A10" w:rsidRPr="00EF0A10" w14:paraId="0674A719" w14:textId="77777777" w:rsidTr="4B43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002060"/>
            <w:hideMark/>
          </w:tcPr>
          <w:p w14:paraId="44632871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Criteria topic </w:t>
            </w:r>
          </w:p>
        </w:tc>
        <w:tc>
          <w:tcPr>
            <w:tcW w:w="3477" w:type="dxa"/>
            <w:shd w:val="clear" w:color="auto" w:fill="002060"/>
            <w:hideMark/>
          </w:tcPr>
          <w:p w14:paraId="2B1341C2" w14:textId="77777777" w:rsidR="00EF0A10" w:rsidRPr="00EF0A10" w:rsidRDefault="00EF0A10" w:rsidP="00EF0A10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Criteria question </w:t>
            </w:r>
          </w:p>
        </w:tc>
        <w:tc>
          <w:tcPr>
            <w:tcW w:w="3827" w:type="dxa"/>
            <w:shd w:val="clear" w:color="auto" w:fill="002060"/>
            <w:hideMark/>
          </w:tcPr>
          <w:p w14:paraId="1CCE66A0" w14:textId="77777777" w:rsidR="00EF0A10" w:rsidRPr="00EF0A10" w:rsidRDefault="00EF0A10" w:rsidP="00EF0A10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Judging criteria for scoring </w:t>
            </w:r>
          </w:p>
        </w:tc>
        <w:tc>
          <w:tcPr>
            <w:tcW w:w="985" w:type="dxa"/>
            <w:shd w:val="clear" w:color="auto" w:fill="002060"/>
            <w:hideMark/>
          </w:tcPr>
          <w:p w14:paraId="3543D5FA" w14:textId="6A8688E8" w:rsidR="00EF0A10" w:rsidRPr="00EF0A10" w:rsidRDefault="00EF0A10" w:rsidP="00EF0A1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Weight</w:t>
            </w:r>
          </w:p>
        </w:tc>
      </w:tr>
      <w:tr w:rsidR="00EF0A10" w:rsidRPr="00EF0A10" w14:paraId="4BF0DBF8" w14:textId="77777777" w:rsidTr="4B4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443B244D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Abstract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2A838F50" w14:textId="4153A235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Provide a clear and brief summary of the organisation and initiative, focusing on its objectives, target population, methods and outcomes.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141DB9A5" w14:textId="249CCF72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This section should provide a brief summary of the work being undertaken. The abstract receives no score.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5367B0A7" w14:textId="463F284A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0</w:t>
            </w:r>
          </w:p>
        </w:tc>
      </w:tr>
      <w:tr w:rsidR="00EF0A10" w:rsidRPr="00EF0A10" w14:paraId="64979F65" w14:textId="77777777" w:rsidTr="4B432EFB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233A91C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Planning and preparation </w:t>
            </w:r>
          </w:p>
        </w:tc>
        <w:tc>
          <w:tcPr>
            <w:tcW w:w="3477" w:type="dxa"/>
            <w:hideMark/>
          </w:tcPr>
          <w:p w14:paraId="42EB8637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was the genesis of the initiative and is it innovative? Describe the service, system or area that was targeted for improvement. What evidence supported the need for the initiative?  </w:t>
            </w:r>
          </w:p>
          <w:p w14:paraId="6088CD5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does the work align with organisational priorities?  </w:t>
            </w:r>
          </w:p>
          <w:p w14:paraId="7B394E06" w14:textId="033396F1" w:rsidR="00EF0A10" w:rsidRPr="00EF0A10" w:rsidRDefault="46B0030C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4A8CD00E">
              <w:rPr>
                <w:lang w:eastAsia="en-AU"/>
              </w:rPr>
              <w:t>How does the work align with the Royal Commission’s vision for Victoria’s future mental health</w:t>
            </w:r>
            <w:r w:rsidR="47EDDE3C" w:rsidRPr="4A8CD00E">
              <w:rPr>
                <w:lang w:eastAsia="en-AU"/>
              </w:rPr>
              <w:t xml:space="preserve"> and wellbeing</w:t>
            </w:r>
            <w:r w:rsidRPr="4A8CD00E">
              <w:rPr>
                <w:lang w:eastAsia="en-AU"/>
              </w:rPr>
              <w:t xml:space="preserve"> system</w:t>
            </w:r>
            <w:r w:rsidR="00726347">
              <w:rPr>
                <w:lang w:eastAsia="en-AU"/>
              </w:rPr>
              <w:t xml:space="preserve">, including for </w:t>
            </w:r>
            <w:r w:rsidR="00726347">
              <w:rPr>
                <w:lang w:eastAsia="en-AU"/>
              </w:rPr>
              <w:lastRenderedPageBreak/>
              <w:t xml:space="preserve">integrated care for people with co-occurring mental health and substance use </w:t>
            </w:r>
            <w:r w:rsidR="00FC0E6A">
              <w:rPr>
                <w:lang w:eastAsia="en-AU"/>
              </w:rPr>
              <w:t>issues</w:t>
            </w:r>
            <w:r w:rsidRPr="4A8CD00E">
              <w:rPr>
                <w:lang w:eastAsia="en-AU"/>
              </w:rPr>
              <w:t>? </w:t>
            </w:r>
          </w:p>
          <w:p w14:paraId="607345D2" w14:textId="17FFDF6C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What role did </w:t>
            </w:r>
            <w:r w:rsidR="009B49B8" w:rsidRPr="00083E78">
              <w:rPr>
                <w:lang w:eastAsia="en-AU"/>
              </w:rPr>
              <w:t>people with lived experience of mental illness</w:t>
            </w:r>
            <w:r w:rsidR="009B49B8">
              <w:rPr>
                <w:lang w:eastAsia="en-AU"/>
              </w:rPr>
              <w:t>, psychological distress</w:t>
            </w:r>
            <w:r w:rsidR="009B49B8" w:rsidRPr="00083E78">
              <w:rPr>
                <w:lang w:eastAsia="en-AU"/>
              </w:rPr>
              <w:t xml:space="preserve"> </w:t>
            </w:r>
            <w:r w:rsidR="009B49B8">
              <w:rPr>
                <w:lang w:eastAsia="en-AU"/>
              </w:rPr>
              <w:t>and/</w:t>
            </w:r>
            <w:r w:rsidR="009B49B8" w:rsidRPr="00083E78">
              <w:rPr>
                <w:lang w:eastAsia="en-AU"/>
              </w:rPr>
              <w:t xml:space="preserve">or </w:t>
            </w:r>
            <w:r w:rsidR="009B49B8">
              <w:rPr>
                <w:lang w:eastAsia="en-AU"/>
              </w:rPr>
              <w:t>substance</w:t>
            </w:r>
            <w:r w:rsidR="009B49B8" w:rsidRPr="00083E78">
              <w:rPr>
                <w:lang w:eastAsia="en-AU"/>
              </w:rPr>
              <w:t xml:space="preserve"> use or </w:t>
            </w:r>
            <w:r w:rsidR="009B49B8">
              <w:rPr>
                <w:lang w:eastAsia="en-AU"/>
              </w:rPr>
              <w:t>addiction</w:t>
            </w:r>
            <w:r w:rsidRPr="00EF0A10">
              <w:rPr>
                <w:lang w:eastAsia="en-AU"/>
              </w:rPr>
              <w:t xml:space="preserve"> play in the planning and preparation?  </w:t>
            </w:r>
          </w:p>
          <w:p w14:paraId="414A7D0E" w14:textId="339AD8F9" w:rsidR="00EF0A10" w:rsidRPr="00EF0A10" w:rsidRDefault="006154AB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t xml:space="preserve">How were </w:t>
            </w:r>
            <w:r w:rsidR="005C67E5">
              <w:rPr>
                <w:rFonts w:eastAsia="Arial" w:cs="Arial"/>
                <w:color w:val="000000" w:themeColor="text1"/>
              </w:rPr>
              <w:t>Aboriginal people</w:t>
            </w:r>
            <w:r>
              <w:t xml:space="preserve"> perspectives included? How were people from diverse communities</w:t>
            </w:r>
            <w:r w:rsidR="00471C1E">
              <w:t>’</w:t>
            </w:r>
            <w:r>
              <w:t xml:space="preserve"> perspectives included (</w:t>
            </w:r>
            <w:r w:rsidR="00D67C60">
              <w:t>multicultural</w:t>
            </w:r>
            <w:r>
              <w:t>, LGBTIQ</w:t>
            </w:r>
            <w:r w:rsidR="00D67C60">
              <w:t>A</w:t>
            </w:r>
            <w:r>
              <w:t>+ and people with a disability)?</w:t>
            </w:r>
          </w:p>
        </w:tc>
        <w:tc>
          <w:tcPr>
            <w:tcW w:w="3827" w:type="dxa"/>
            <w:hideMark/>
          </w:tcPr>
          <w:p w14:paraId="61AC4DE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Is the genesis of the initiative well established and is it innovative?  </w:t>
            </w:r>
          </w:p>
          <w:p w14:paraId="2A35DCF5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Is the evidence supporting the need for the initiative robust? </w:t>
            </w:r>
          </w:p>
          <w:p w14:paraId="6F6A5966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work align with organisational priorities? </w:t>
            </w:r>
          </w:p>
          <w:p w14:paraId="5DF4994F" w14:textId="1AAB54A8" w:rsidR="00EF0A10" w:rsidRPr="00EF0A10" w:rsidRDefault="46B0030C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4A8CD00E">
              <w:rPr>
                <w:lang w:eastAsia="en-AU"/>
              </w:rPr>
              <w:t xml:space="preserve">Does the work align with the Royal Commission’s vision for Victoria’s future mental health </w:t>
            </w:r>
            <w:r w:rsidR="66A9C7CF" w:rsidRPr="4A8CD00E">
              <w:rPr>
                <w:lang w:eastAsia="en-AU"/>
              </w:rPr>
              <w:t xml:space="preserve">and wellbeing </w:t>
            </w:r>
            <w:r w:rsidRPr="4A8CD00E">
              <w:rPr>
                <w:lang w:eastAsia="en-AU"/>
              </w:rPr>
              <w:t xml:space="preserve">system (for example responsive, integrated and holistic models of care; service delivery that is close to home and in the community; </w:t>
            </w:r>
            <w:r w:rsidRPr="4A8CD00E">
              <w:rPr>
                <w:lang w:eastAsia="en-AU"/>
              </w:rPr>
              <w:lastRenderedPageBreak/>
              <w:t>services designed and delivered in partnership with people with lived experience</w:t>
            </w:r>
            <w:r w:rsidR="575A163D" w:rsidRPr="4A8CD00E">
              <w:rPr>
                <w:lang w:eastAsia="en-AU"/>
              </w:rPr>
              <w:t>,</w:t>
            </w:r>
            <w:r w:rsidRPr="4A8CD00E">
              <w:rPr>
                <w:lang w:eastAsia="en-AU"/>
              </w:rPr>
              <w:t xml:space="preserve"> etc.)? </w:t>
            </w:r>
          </w:p>
          <w:p w14:paraId="0BAA6443" w14:textId="237B8A59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500F85">
              <w:rPr>
                <w:lang w:eastAsia="en-AU"/>
              </w:rPr>
              <w:t xml:space="preserve">To what extent were </w:t>
            </w:r>
            <w:r w:rsidR="005C67E5">
              <w:rPr>
                <w:rFonts w:eastAsia="Arial" w:cs="Arial"/>
                <w:color w:val="000000" w:themeColor="text1"/>
              </w:rPr>
              <w:t>Aboriginal people</w:t>
            </w:r>
            <w:r w:rsidR="006154AB" w:rsidRPr="00500F85">
              <w:rPr>
                <w:lang w:eastAsia="en-AU"/>
              </w:rPr>
              <w:t xml:space="preserve"> </w:t>
            </w:r>
            <w:r w:rsidR="00500F85" w:rsidRPr="00500F85">
              <w:rPr>
                <w:lang w:eastAsia="en-AU"/>
              </w:rPr>
              <w:t xml:space="preserve">and </w:t>
            </w:r>
            <w:r w:rsidRPr="00500F85">
              <w:rPr>
                <w:lang w:eastAsia="en-AU"/>
              </w:rPr>
              <w:t>people with diverse backgrounds (</w:t>
            </w:r>
            <w:r w:rsidR="00D67C60">
              <w:t>multicultural, LGBTIQA+</w:t>
            </w:r>
            <w:r w:rsidR="00500F85">
              <w:rPr>
                <w:lang w:eastAsia="en-AU"/>
              </w:rPr>
              <w:t xml:space="preserve"> and people with a disability</w:t>
            </w:r>
            <w:r w:rsidRPr="00500F85">
              <w:rPr>
                <w:lang w:eastAsia="en-AU"/>
              </w:rPr>
              <w:t>)</w:t>
            </w:r>
            <w:r w:rsidR="00500F85" w:rsidRPr="00500F85">
              <w:rPr>
                <w:lang w:eastAsia="en-AU"/>
              </w:rPr>
              <w:t xml:space="preserve"> included</w:t>
            </w:r>
            <w:r w:rsidRPr="00500F85">
              <w:rPr>
                <w:lang w:eastAsia="en-AU"/>
              </w:rPr>
              <w:t>?</w:t>
            </w:r>
            <w:r w:rsidRPr="00EF0A10">
              <w:rPr>
                <w:lang w:eastAsia="en-AU"/>
              </w:rPr>
              <w:t> </w:t>
            </w:r>
          </w:p>
        </w:tc>
        <w:tc>
          <w:tcPr>
            <w:tcW w:w="985" w:type="dxa"/>
            <w:hideMark/>
          </w:tcPr>
          <w:p w14:paraId="22D51BC8" w14:textId="7FF969F5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1</w:t>
            </w:r>
          </w:p>
        </w:tc>
      </w:tr>
      <w:tr w:rsidR="00EF0A10" w:rsidRPr="00EF0A10" w14:paraId="423B60F0" w14:textId="77777777" w:rsidTr="4B4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27CADA6E" w14:textId="77777777" w:rsidR="00EF0A10" w:rsidRPr="00083E78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Objectives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2C2A87A7" w14:textId="77777777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What were your objectives? Describe how they meet the needs of the intended population and support the initiative.  </w:t>
            </w:r>
          </w:p>
          <w:p w14:paraId="76A2D566" w14:textId="626E4FBA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did people with lived experience of mental illness</w:t>
            </w:r>
            <w:r w:rsidR="000B46BE">
              <w:rPr>
                <w:lang w:eastAsia="en-AU"/>
              </w:rPr>
              <w:t>, psychological distress</w:t>
            </w:r>
            <w:r w:rsidRPr="00083E78">
              <w:rPr>
                <w:lang w:eastAsia="en-AU"/>
              </w:rPr>
              <w:t xml:space="preserve"> </w:t>
            </w:r>
            <w:r w:rsidR="000B46BE">
              <w:rPr>
                <w:lang w:eastAsia="en-AU"/>
              </w:rPr>
              <w:t>and/</w:t>
            </w:r>
            <w:r w:rsidR="009E6231" w:rsidRPr="00083E78">
              <w:rPr>
                <w:lang w:eastAsia="en-AU"/>
              </w:rPr>
              <w:t xml:space="preserve">or </w:t>
            </w:r>
            <w:r w:rsidR="00B05B77">
              <w:rPr>
                <w:lang w:eastAsia="en-AU"/>
              </w:rPr>
              <w:t>substance</w:t>
            </w:r>
            <w:r w:rsidR="009E6231" w:rsidRPr="00083E78">
              <w:rPr>
                <w:lang w:eastAsia="en-AU"/>
              </w:rPr>
              <w:t xml:space="preserve"> use </w:t>
            </w:r>
            <w:r w:rsidRPr="00083E78">
              <w:rPr>
                <w:lang w:eastAsia="en-AU"/>
              </w:rPr>
              <w:t xml:space="preserve">or </w:t>
            </w:r>
            <w:r w:rsidR="00B05B77">
              <w:rPr>
                <w:lang w:eastAsia="en-AU"/>
              </w:rPr>
              <w:t>addiction</w:t>
            </w:r>
            <w:r w:rsidRPr="00083E78">
              <w:rPr>
                <w:lang w:eastAsia="en-AU"/>
              </w:rPr>
              <w:t xml:space="preserve"> play a lead </w:t>
            </w:r>
            <w:r w:rsidR="008A48EA">
              <w:rPr>
                <w:lang w:eastAsia="en-AU"/>
              </w:rPr>
              <w:t>role</w:t>
            </w:r>
            <w:r w:rsidRPr="00083E78">
              <w:rPr>
                <w:lang w:eastAsia="en-AU"/>
              </w:rPr>
              <w:t xml:space="preserve"> in identifying the objectives of the initiative?  </w:t>
            </w:r>
          </w:p>
          <w:p w14:paraId="5FE1B20C" w14:textId="77777777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were family and/or community involvement built into your work?  </w:t>
            </w:r>
          </w:p>
          <w:p w14:paraId="70786A45" w14:textId="78D347CC" w:rsidR="00EF0A10" w:rsidRPr="00083E78" w:rsidRDefault="46B0030C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 xml:space="preserve">How do the objectives advance the Royal Commission’s vision for Victoria’s future mental health </w:t>
            </w:r>
            <w:r w:rsidR="041424F9" w:rsidRPr="00083E78">
              <w:rPr>
                <w:lang w:eastAsia="en-AU"/>
              </w:rPr>
              <w:t xml:space="preserve">and wellbeing </w:t>
            </w:r>
            <w:r w:rsidRPr="00083E78">
              <w:rPr>
                <w:lang w:eastAsia="en-AU"/>
              </w:rPr>
              <w:t>system?  </w:t>
            </w:r>
          </w:p>
          <w:p w14:paraId="00FA6AE8" w14:textId="5D16D979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529F5">
              <w:rPr>
                <w:lang w:eastAsia="en-AU"/>
              </w:rPr>
              <w:t>How were a diverse range of perspectives included (</w:t>
            </w:r>
            <w:r w:rsidR="005C67E5">
              <w:rPr>
                <w:rFonts w:eastAsia="Arial" w:cs="Arial"/>
                <w:color w:val="000000" w:themeColor="text1"/>
              </w:rPr>
              <w:t>Aboriginal people</w:t>
            </w:r>
            <w:r w:rsidRPr="000529F5">
              <w:rPr>
                <w:lang w:eastAsia="en-AU"/>
              </w:rPr>
              <w:t xml:space="preserve">, </w:t>
            </w:r>
            <w:r w:rsidR="00D67C60">
              <w:t>multicultural, LGBTIQA+</w:t>
            </w:r>
            <w:r w:rsidR="00C01218">
              <w:rPr>
                <w:lang w:eastAsia="en-AU"/>
              </w:rPr>
              <w:t>, people with a disability</w:t>
            </w:r>
            <w:r w:rsidRPr="000529F5">
              <w:rPr>
                <w:lang w:eastAsia="en-AU"/>
              </w:rPr>
              <w:t>) within the objectives?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21E3E587" w14:textId="77777777" w:rsidR="00EF0A10" w:rsidRPr="00083E78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>Do the objectives clearly address the needs of the intended population and support the initiative?  </w:t>
            </w:r>
          </w:p>
          <w:p w14:paraId="3EE93C11" w14:textId="22F883A4" w:rsidR="00EF0A10" w:rsidRPr="00083E78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 xml:space="preserve">Are the objectives developed in partnership with people with lived experience of mental illness </w:t>
            </w:r>
            <w:r w:rsidR="00083E78" w:rsidRPr="00083E78">
              <w:rPr>
                <w:lang w:eastAsia="en-AU"/>
              </w:rPr>
              <w:t xml:space="preserve">or AOD use </w:t>
            </w:r>
            <w:r w:rsidRPr="00083E78">
              <w:rPr>
                <w:lang w:eastAsia="en-AU"/>
              </w:rPr>
              <w:t>or psychological distress, family, carers and/or the community? </w:t>
            </w:r>
          </w:p>
          <w:p w14:paraId="14B23D38" w14:textId="52EACF39" w:rsidR="00EF0A10" w:rsidRPr="00083E78" w:rsidRDefault="46B0030C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>Do the objectives advance the Royal Commission’s vision for Victoria’s future mental health</w:t>
            </w:r>
            <w:r w:rsidR="3F94B4C4" w:rsidRPr="00083E78">
              <w:rPr>
                <w:lang w:eastAsia="en-AU"/>
              </w:rPr>
              <w:t xml:space="preserve"> and wellbeing</w:t>
            </w:r>
            <w:r w:rsidRPr="00083E78">
              <w:rPr>
                <w:lang w:eastAsia="en-AU"/>
              </w:rPr>
              <w:t xml:space="preserve"> system?  </w:t>
            </w:r>
          </w:p>
          <w:p w14:paraId="14E351D5" w14:textId="77777777" w:rsidR="00EF0A10" w:rsidRPr="00083E78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t>Are a diverse range of perspectives included within the objectives?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6FC70C9A" w14:textId="1E62DC5C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1</w:t>
            </w:r>
          </w:p>
        </w:tc>
      </w:tr>
      <w:tr w:rsidR="00EF0A10" w:rsidRPr="00EF0A10" w14:paraId="6B48ACBD" w14:textId="77777777" w:rsidTr="4B432EFB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B02ADBA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Methods and implementation with people with lived experience playing a lead role </w:t>
            </w:r>
          </w:p>
        </w:tc>
        <w:tc>
          <w:tcPr>
            <w:tcW w:w="3477" w:type="dxa"/>
            <w:hideMark/>
          </w:tcPr>
          <w:p w14:paraId="30CFB0E8" w14:textId="77777777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Describe the processes used to plan and implement your work.  </w:t>
            </w:r>
          </w:p>
          <w:p w14:paraId="2AC28355" w14:textId="5C3C9BDE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were people with lived experience of mental illness</w:t>
            </w:r>
            <w:r w:rsidR="00542667">
              <w:rPr>
                <w:lang w:eastAsia="en-AU"/>
              </w:rPr>
              <w:t xml:space="preserve">, </w:t>
            </w:r>
            <w:r w:rsidR="00542667" w:rsidRPr="00083E78">
              <w:rPr>
                <w:lang w:eastAsia="en-AU"/>
              </w:rPr>
              <w:t>psychological distress</w:t>
            </w:r>
            <w:r w:rsidR="00083E78" w:rsidRPr="00083E78">
              <w:rPr>
                <w:lang w:eastAsia="en-AU"/>
              </w:rPr>
              <w:t xml:space="preserve"> </w:t>
            </w:r>
            <w:r w:rsidR="00542667">
              <w:rPr>
                <w:lang w:eastAsia="en-AU"/>
              </w:rPr>
              <w:t>and/</w:t>
            </w:r>
            <w:r w:rsidR="00083E78" w:rsidRPr="00083E78">
              <w:rPr>
                <w:lang w:eastAsia="en-AU"/>
              </w:rPr>
              <w:t xml:space="preserve">or </w:t>
            </w:r>
            <w:r w:rsidR="00542667">
              <w:rPr>
                <w:lang w:eastAsia="en-AU"/>
              </w:rPr>
              <w:t>substance use or addiction</w:t>
            </w:r>
            <w:r w:rsidRPr="00083E78">
              <w:rPr>
                <w:lang w:eastAsia="en-AU"/>
              </w:rPr>
              <w:t>, families, carers and supporters included in the design and delivery of the initiative?  </w:t>
            </w:r>
          </w:p>
          <w:p w14:paraId="03351F8F" w14:textId="6F8E1D55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96FC2">
              <w:rPr>
                <w:lang w:eastAsia="en-AU"/>
              </w:rPr>
              <w:lastRenderedPageBreak/>
              <w:t xml:space="preserve">How did Victoria’s </w:t>
            </w:r>
            <w:r w:rsidR="005C67E5">
              <w:rPr>
                <w:rFonts w:eastAsia="Arial" w:cs="Arial"/>
                <w:color w:val="000000" w:themeColor="text1"/>
              </w:rPr>
              <w:t>Aboriginal people</w:t>
            </w:r>
            <w:r w:rsidR="00155592" w:rsidRPr="00396FC2">
              <w:rPr>
                <w:lang w:eastAsia="en-AU"/>
              </w:rPr>
              <w:t xml:space="preserve"> and those from </w:t>
            </w:r>
            <w:r w:rsidRPr="00396FC2">
              <w:rPr>
                <w:lang w:eastAsia="en-AU"/>
              </w:rPr>
              <w:t xml:space="preserve">diverse communities including </w:t>
            </w:r>
            <w:r w:rsidR="00D67C60">
              <w:t>multicultural, LGBTIQA+</w:t>
            </w:r>
            <w:r w:rsidR="00396FC2" w:rsidRPr="00396FC2">
              <w:rPr>
                <w:lang w:eastAsia="en-AU"/>
              </w:rPr>
              <w:t xml:space="preserve"> and people with a disability</w:t>
            </w:r>
            <w:r w:rsidRPr="00396FC2">
              <w:rPr>
                <w:lang w:eastAsia="en-AU"/>
              </w:rPr>
              <w:t xml:space="preserve"> play a lead role in implementation?</w:t>
            </w:r>
            <w:r w:rsidRPr="00083E78">
              <w:rPr>
                <w:lang w:eastAsia="en-AU"/>
              </w:rPr>
              <w:t> </w:t>
            </w:r>
          </w:p>
          <w:p w14:paraId="67A21D02" w14:textId="2809FA57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Include the key tasks, timelines and whether data was used to monitor progress. </w:t>
            </w:r>
          </w:p>
          <w:p w14:paraId="15D7217A" w14:textId="602DC5A4" w:rsidR="00EF0A10" w:rsidRPr="00083E78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was evaluation embedded in the planning?</w:t>
            </w:r>
          </w:p>
        </w:tc>
        <w:tc>
          <w:tcPr>
            <w:tcW w:w="3827" w:type="dxa"/>
            <w:hideMark/>
          </w:tcPr>
          <w:p w14:paraId="792BFF76" w14:textId="711CF3CC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lastRenderedPageBreak/>
              <w:t>Ha</w:t>
            </w:r>
            <w:r w:rsidR="00A84B95" w:rsidRPr="00083E78">
              <w:rPr>
                <w:lang w:eastAsia="en-AU"/>
              </w:rPr>
              <w:t>ve</w:t>
            </w:r>
            <w:r w:rsidRPr="00083E78">
              <w:rPr>
                <w:lang w:eastAsia="en-AU"/>
              </w:rPr>
              <w:t xml:space="preserve"> measured planning and implementation processes been demonstrated in the entry?  </w:t>
            </w:r>
          </w:p>
          <w:p w14:paraId="27F45046" w14:textId="0837D1C0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083E78">
              <w:rPr>
                <w:lang w:eastAsia="en-AU"/>
              </w:rPr>
              <w:t xml:space="preserve">Did people with </w:t>
            </w:r>
            <w:r w:rsidR="00074689" w:rsidRPr="00083E78">
              <w:rPr>
                <w:lang w:eastAsia="en-AU"/>
              </w:rPr>
              <w:t>lived experience of mental illness</w:t>
            </w:r>
            <w:r w:rsidR="00074689">
              <w:rPr>
                <w:lang w:eastAsia="en-AU"/>
              </w:rPr>
              <w:t xml:space="preserve">, </w:t>
            </w:r>
            <w:r w:rsidR="00074689" w:rsidRPr="00083E78">
              <w:rPr>
                <w:lang w:eastAsia="en-AU"/>
              </w:rPr>
              <w:t xml:space="preserve">psychological distress </w:t>
            </w:r>
            <w:r w:rsidR="00074689">
              <w:rPr>
                <w:lang w:eastAsia="en-AU"/>
              </w:rPr>
              <w:t>and/</w:t>
            </w:r>
            <w:r w:rsidR="00074689" w:rsidRPr="00083E78">
              <w:rPr>
                <w:lang w:eastAsia="en-AU"/>
              </w:rPr>
              <w:t xml:space="preserve">or </w:t>
            </w:r>
            <w:r w:rsidR="00074689">
              <w:rPr>
                <w:lang w:eastAsia="en-AU"/>
              </w:rPr>
              <w:t>substance use or addiction</w:t>
            </w:r>
            <w:r w:rsidRPr="00083E78">
              <w:rPr>
                <w:lang w:eastAsia="en-AU"/>
              </w:rPr>
              <w:t>, families and carers play a lead role in the design and delivery of the initiative? </w:t>
            </w:r>
          </w:p>
          <w:p w14:paraId="62B85163" w14:textId="77777777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083E78">
              <w:rPr>
                <w:lang w:eastAsia="en-AU"/>
              </w:rPr>
              <w:lastRenderedPageBreak/>
              <w:t>Was data used to monitor and support the initiative’s implementation? </w:t>
            </w:r>
          </w:p>
          <w:p w14:paraId="54173980" w14:textId="69199519" w:rsidR="00EF0A10" w:rsidRPr="00083E78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D4A5E">
              <w:rPr>
                <w:lang w:eastAsia="en-AU"/>
              </w:rPr>
              <w:t xml:space="preserve">Did Victoria’s </w:t>
            </w:r>
            <w:r w:rsidR="005C67E5">
              <w:rPr>
                <w:rFonts w:eastAsia="Arial" w:cs="Arial"/>
                <w:color w:val="000000" w:themeColor="text1"/>
              </w:rPr>
              <w:t>Aboriginal people</w:t>
            </w:r>
            <w:r w:rsidR="00DA7057" w:rsidRPr="00BD4A5E">
              <w:rPr>
                <w:lang w:eastAsia="en-AU"/>
              </w:rPr>
              <w:t xml:space="preserve"> and those from </w:t>
            </w:r>
            <w:r w:rsidRPr="00BD4A5E">
              <w:rPr>
                <w:lang w:eastAsia="en-AU"/>
              </w:rPr>
              <w:t xml:space="preserve">diverse communities including </w:t>
            </w:r>
            <w:r w:rsidR="00D67C60">
              <w:t>multicultural, LGBTIQA+</w:t>
            </w:r>
            <w:r w:rsidR="00BD4A5E" w:rsidRPr="00BD4A5E">
              <w:rPr>
                <w:lang w:eastAsia="en-AU"/>
              </w:rPr>
              <w:t xml:space="preserve"> and </w:t>
            </w:r>
            <w:r w:rsidR="00BD4A5E">
              <w:rPr>
                <w:lang w:eastAsia="en-AU"/>
              </w:rPr>
              <w:t>people with a disability</w:t>
            </w:r>
            <w:r w:rsidRPr="00BD4A5E">
              <w:rPr>
                <w:lang w:eastAsia="en-AU"/>
              </w:rPr>
              <w:t xml:space="preserve"> play a lead role in this initiative, including evaluation?</w:t>
            </w:r>
            <w:r w:rsidRPr="00083E78">
              <w:rPr>
                <w:lang w:eastAsia="en-AU"/>
              </w:rPr>
              <w:t> </w:t>
            </w:r>
          </w:p>
        </w:tc>
        <w:tc>
          <w:tcPr>
            <w:tcW w:w="985" w:type="dxa"/>
            <w:hideMark/>
          </w:tcPr>
          <w:p w14:paraId="1A05CAFB" w14:textId="51AC6EBE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2</w:t>
            </w:r>
          </w:p>
        </w:tc>
      </w:tr>
      <w:tr w:rsidR="00EF0A10" w:rsidRPr="00EF0A10" w14:paraId="72D8AE9E" w14:textId="77777777" w:rsidTr="4B4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5E17B948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Results and outcomes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4F2BEB47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were the specific results and outcomes from the initiative?  </w:t>
            </w:r>
          </w:p>
          <w:p w14:paraId="62EDE0C0" w14:textId="77777777" w:rsidR="00EF0A10" w:rsidRPr="00083E78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How do the outcomes relate to the objective? </w:t>
            </w:r>
          </w:p>
          <w:p w14:paraId="5AD41D69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083E78">
              <w:rPr>
                <w:lang w:eastAsia="en-AU"/>
              </w:rPr>
              <w:t>Describe the way the initiative is improving mental health and wellbeing outcomes, including addressing social determinants such as housing, employment, education, social connectedness and substance use or addiction.</w:t>
            </w:r>
            <w:r w:rsidRPr="00EF0A10">
              <w:rPr>
                <w:lang w:eastAsia="en-AU"/>
              </w:rPr>
              <w:t> </w:t>
            </w:r>
          </w:p>
          <w:p w14:paraId="1679220F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Describe the way the initiative is improving consumer and family/carer experience or organisational outcomes for the intended population and the impact this has had on the community and/or organisation. </w:t>
            </w:r>
          </w:p>
          <w:p w14:paraId="401C55EB" w14:textId="7B7A84BB" w:rsidR="00EF0A10" w:rsidRPr="007E6BCD" w:rsidRDefault="0056756B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Hint</w:t>
            </w:r>
            <w:r w:rsidR="00EF0A10" w:rsidRPr="00AB7A0F">
              <w:rPr>
                <w:b/>
                <w:bCs/>
                <w:lang w:eastAsia="en-AU"/>
              </w:rPr>
              <w:t>:</w:t>
            </w:r>
            <w:r w:rsidR="00EF0A10" w:rsidRPr="00EF0A10">
              <w:rPr>
                <w:lang w:eastAsia="en-AU"/>
              </w:rPr>
              <w:t xml:space="preserve">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>. Please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 w:rsidR="00FD6795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FD6795"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 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1A18E241" w14:textId="53E27DF4" w:rsidR="00EF0A10" w:rsidRPr="001E0034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1E0034">
              <w:rPr>
                <w:lang w:eastAsia="en-AU"/>
              </w:rPr>
              <w:t xml:space="preserve">Has the initiative been able to demonstrate improvements </w:t>
            </w:r>
            <w:r w:rsidR="00083E78" w:rsidRPr="001E0034">
              <w:rPr>
                <w:lang w:eastAsia="en-AU"/>
              </w:rPr>
              <w:t xml:space="preserve">to </w:t>
            </w:r>
            <w:r w:rsidRPr="001E0034">
              <w:rPr>
                <w:lang w:eastAsia="en-AU"/>
              </w:rPr>
              <w:t>mental health and wellbeing outcomes, including addressing social determinants such as housing, employment, education, social connectedness and substance use or addiction?  </w:t>
            </w:r>
          </w:p>
          <w:p w14:paraId="47AC8ED6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Has the entry provided reliable evidence on its results and outcomes? </w:t>
            </w:r>
          </w:p>
          <w:p w14:paraId="41F07C90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data substantiate the desired outcomes and benefits for consumers, their families and/or the community? </w:t>
            </w:r>
          </w:p>
          <w:p w14:paraId="41E76B77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If additional information is provided, does it illustrate the success of the initiative? </w:t>
            </w:r>
          </w:p>
          <w:p w14:paraId="66129530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 outcome measures include consumer and family/carer experience? 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71F22DEC" w14:textId="5F214723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3</w:t>
            </w:r>
          </w:p>
        </w:tc>
      </w:tr>
      <w:tr w:rsidR="00EF0A10" w:rsidRPr="00EF0A10" w14:paraId="19FD77EA" w14:textId="77777777" w:rsidTr="4B432EFB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7DAFD536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Status, sustainability and partnerships </w:t>
            </w:r>
          </w:p>
        </w:tc>
        <w:tc>
          <w:tcPr>
            <w:tcW w:w="3477" w:type="dxa"/>
            <w:hideMark/>
          </w:tcPr>
          <w:p w14:paraId="5D937585" w14:textId="378176AD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DD10A34">
              <w:rPr>
                <w:lang w:eastAsia="en-AU"/>
              </w:rPr>
              <w:t>What is the status of the initiative?  </w:t>
            </w:r>
          </w:p>
          <w:p w14:paraId="7D1067B9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are the plans to ensure this initiative provides ongoing benefits to consumers</w:t>
            </w:r>
            <w:r w:rsidRPr="00EF0A10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 w:rsidRPr="00EF0A10">
              <w:rPr>
                <w:lang w:eastAsia="en-AU"/>
              </w:rPr>
              <w:t>and their families, carers and supporters and/or the community?  </w:t>
            </w:r>
          </w:p>
          <w:p w14:paraId="7968206F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Have you partnered with other organisations and community groups to deliver the initiative?  </w:t>
            </w:r>
          </w:p>
          <w:p w14:paraId="2AB148D2" w14:textId="77777777" w:rsid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Have you shared, or are there opportunities to share the initiative with other areas in your organisation or more broadly with the health sector?   </w:t>
            </w:r>
          </w:p>
          <w:p w14:paraId="3000E844" w14:textId="2DDB4309" w:rsidR="00CE002A" w:rsidRPr="00EF0A10" w:rsidRDefault="00CE002A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t>Have there been opportunities to share the outcomes of the initiative with the relevant community or community representatives?</w:t>
            </w:r>
          </w:p>
          <w:p w14:paraId="6E437BED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did the initiative support the development of lived experience leadership? </w:t>
            </w:r>
          </w:p>
        </w:tc>
        <w:tc>
          <w:tcPr>
            <w:tcW w:w="3827" w:type="dxa"/>
            <w:hideMark/>
          </w:tcPr>
          <w:p w14:paraId="2DF6128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Has the entry provided adequate information regarding the sustainability of the initiative? </w:t>
            </w:r>
          </w:p>
          <w:p w14:paraId="5432BB4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Have there been efforts to partner with other organisations and community groups to ensure the initiative meets community needs? </w:t>
            </w:r>
          </w:p>
          <w:p w14:paraId="3948AADA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Have there been efforts to share ideas, tools and techniques and spread the initiative? </w:t>
            </w:r>
          </w:p>
          <w:p w14:paraId="33CF4F47" w14:textId="20E3ECBE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program support the development of lived experience leadership (e.g. through participation and capacity building in each stage)? </w:t>
            </w:r>
          </w:p>
        </w:tc>
        <w:tc>
          <w:tcPr>
            <w:tcW w:w="985" w:type="dxa"/>
            <w:hideMark/>
          </w:tcPr>
          <w:p w14:paraId="332127B7" w14:textId="1AB2FAEF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2</w:t>
            </w:r>
          </w:p>
        </w:tc>
      </w:tr>
      <w:tr w:rsidR="00EF0A10" w:rsidRPr="00EF0A10" w14:paraId="517D3734" w14:textId="77777777" w:rsidTr="4B4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C6D9F1" w:themeFill="text2" w:themeFillTint="33"/>
            <w:hideMark/>
          </w:tcPr>
          <w:p w14:paraId="2BEE1D15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Budget and resource allocation </w:t>
            </w:r>
          </w:p>
        </w:tc>
        <w:tc>
          <w:tcPr>
            <w:tcW w:w="3477" w:type="dxa"/>
            <w:shd w:val="clear" w:color="auto" w:fill="C6D9F1" w:themeFill="text2" w:themeFillTint="33"/>
            <w:hideMark/>
          </w:tcPr>
          <w:p w14:paraId="68DE76A2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was invested in the initiative, including staff time and financial resources?  </w:t>
            </w:r>
          </w:p>
          <w:p w14:paraId="397A140C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Were external financial or in-kind resources secured? In relation to what was invested, does the approach represent good value?  </w:t>
            </w:r>
          </w:p>
          <w:p w14:paraId="1B5FD91E" w14:textId="38A65882" w:rsidR="00797E95" w:rsidRPr="0060383D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How were resources allocated to ensure that design and delivery was inclusive, accessible and holistic, with lived experience playing a lead role?  </w:t>
            </w:r>
          </w:p>
        </w:tc>
        <w:tc>
          <w:tcPr>
            <w:tcW w:w="3827" w:type="dxa"/>
            <w:shd w:val="clear" w:color="auto" w:fill="C6D9F1" w:themeFill="text2" w:themeFillTint="33"/>
            <w:hideMark/>
          </w:tcPr>
          <w:p w14:paraId="471915AF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In relation to what was invested, does the approach represent good value? </w:t>
            </w:r>
          </w:p>
          <w:p w14:paraId="2861C6D9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Were resources allocated to ensure that design and delivery was inclusive, accessible and holistic, with lived experience playing a lead role?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4A16385D" w14:textId="5F5167E8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1</w:t>
            </w:r>
          </w:p>
        </w:tc>
      </w:tr>
      <w:tr w:rsidR="00EF0A10" w:rsidRPr="00EF0A10" w14:paraId="64449ACE" w14:textId="77777777" w:rsidTr="4B432EFB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hideMark/>
          </w:tcPr>
          <w:p w14:paraId="4BBBA38D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Achieving quality, innovation and excellence in healthcare and respecting human rights </w:t>
            </w:r>
          </w:p>
        </w:tc>
        <w:tc>
          <w:tcPr>
            <w:tcW w:w="3477" w:type="dxa"/>
            <w:hideMark/>
          </w:tcPr>
          <w:p w14:paraId="787E3402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is this initiative innovative? How does it test and grow the evidence base with new ideas?  </w:t>
            </w:r>
          </w:p>
          <w:p w14:paraId="1C9E1E2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does the initiative represent an innovative, holistic and compassionate model of care and excellence in supporting the workforce, including lived experience workforces?  </w:t>
            </w:r>
          </w:p>
          <w:p w14:paraId="78F66C97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What challenges or barriers did you overcome?  </w:t>
            </w:r>
          </w:p>
          <w:p w14:paraId="20B0DB3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have you enhanced quality and safety and reduced the risk(s) to the patient, including through design and delivery that is inclusive, accessible and holistic, with lived experience playing a lead role? </w:t>
            </w:r>
          </w:p>
          <w:p w14:paraId="3BD57D81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are consumers’ human rights respected and how are consumers supported to make decisions that affect their own lives? </w:t>
            </w:r>
          </w:p>
          <w:p w14:paraId="083C9921" w14:textId="243EDDED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 xml:space="preserve">How are </w:t>
            </w:r>
            <w:r w:rsidR="005C67E5">
              <w:rPr>
                <w:rFonts w:eastAsia="Arial" w:cs="Arial"/>
                <w:color w:val="000000" w:themeColor="text1"/>
              </w:rPr>
              <w:t>Aboriginal people</w:t>
            </w:r>
            <w:r w:rsidR="0049138C">
              <w:rPr>
                <w:rFonts w:eastAsia="Arial" w:cs="Arial"/>
                <w:color w:val="000000" w:themeColor="text1"/>
              </w:rPr>
              <w:t>s</w:t>
            </w:r>
            <w:r w:rsidRPr="00EF0A10">
              <w:rPr>
                <w:lang w:eastAsia="en-AU"/>
              </w:rPr>
              <w:t xml:space="preserve"> social and emotional wellbeing, and the needs of diverse communities embedded? What impact does this have on the service/program more broadly?</w:t>
            </w:r>
          </w:p>
        </w:tc>
        <w:tc>
          <w:tcPr>
            <w:tcW w:w="3827" w:type="dxa"/>
            <w:hideMark/>
          </w:tcPr>
          <w:p w14:paraId="17CB439C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Is the initiative innovative? </w:t>
            </w:r>
          </w:p>
          <w:p w14:paraId="6BED691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Does the initiative test and grow the evidence base with new ideas? </w:t>
            </w:r>
          </w:p>
          <w:p w14:paraId="0DE6C5F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Does the initiative represent an innovative, holistic and compassionate model of care and excellence in supporting the workforce, including lived experience workforces? </w:t>
            </w:r>
          </w:p>
          <w:p w14:paraId="694590BC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Does the overall initiative represent excellence in person, family or community-centred care? </w:t>
            </w:r>
          </w:p>
          <w:p w14:paraId="2CCE6DBD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the initiative overcome significant barriers to improve mental health and wellbeing outcomes, including addressing social determinants and/or care in the community? </w:t>
            </w:r>
          </w:p>
          <w:p w14:paraId="0654C5A7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the initiative enhanced quality and safety and reduced the risk(s) to the patient? </w:t>
            </w:r>
          </w:p>
          <w:p w14:paraId="7D2F50E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Have consumers’ human rights been respected and have consumers been supported to make decisions that affect their own lives? </w:t>
            </w:r>
          </w:p>
          <w:p w14:paraId="1B3FF228" w14:textId="6AA0058F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 xml:space="preserve">Has </w:t>
            </w:r>
            <w:r w:rsidR="0049138C">
              <w:rPr>
                <w:rFonts w:eastAsia="Arial" w:cs="Arial"/>
                <w:color w:val="000000" w:themeColor="text1"/>
              </w:rPr>
              <w:t>Aboriginal peoples</w:t>
            </w:r>
            <w:r w:rsidR="0049138C" w:rsidRPr="00EF0A10">
              <w:rPr>
                <w:lang w:eastAsia="en-AU"/>
              </w:rPr>
              <w:t xml:space="preserve"> </w:t>
            </w:r>
            <w:r w:rsidRPr="00EF0A10">
              <w:rPr>
                <w:lang w:eastAsia="en-AU"/>
              </w:rPr>
              <w:t>social and emotional wellbeing and the needs of diverse communities been embedded? </w:t>
            </w:r>
          </w:p>
        </w:tc>
        <w:tc>
          <w:tcPr>
            <w:tcW w:w="985" w:type="dxa"/>
            <w:hideMark/>
          </w:tcPr>
          <w:p w14:paraId="7F39B794" w14:textId="510C1B41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3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53F33FB5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="00A9354B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C355A8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</w:t>
            </w:r>
            <w:r w:rsidR="008E334E">
              <w:t>a</w:t>
            </w:r>
            <w:r w:rsidR="005C67E5">
              <w:t>rch</w:t>
            </w:r>
            <w:r w:rsidR="006D04C6">
              <w:t xml:space="preserve"> 202</w:t>
            </w:r>
            <w:r w:rsidR="005C67E5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146503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86BF" w14:textId="77777777" w:rsidR="00555F5D" w:rsidRDefault="00555F5D">
      <w:r>
        <w:separator/>
      </w:r>
    </w:p>
  </w:endnote>
  <w:endnote w:type="continuationSeparator" w:id="0">
    <w:p w14:paraId="1F9D9D14" w14:textId="77777777" w:rsidR="00555F5D" w:rsidRDefault="00555F5D">
      <w:r>
        <w:continuationSeparator/>
      </w:r>
    </w:p>
  </w:endnote>
  <w:endnote w:type="continuationNotice" w:id="1">
    <w:p w14:paraId="18B2A586" w14:textId="77777777" w:rsidR="00555F5D" w:rsidRDefault="00555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1EC4" w14:textId="304DF19F" w:rsidR="00A84B95" w:rsidRDefault="007C3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93B28EB" wp14:editId="4CA874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1C0C2" w14:textId="223C9158" w:rsidR="007C302D" w:rsidRPr="007C302D" w:rsidRDefault="007C302D" w:rsidP="007C302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02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B2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4B1C0C2" w14:textId="223C9158" w:rsidR="007C302D" w:rsidRPr="007C302D" w:rsidRDefault="007C302D" w:rsidP="007C302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02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8AD07CC" w:rsidR="00E261B3" w:rsidRPr="00F65AA9" w:rsidRDefault="007C302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21110F87" wp14:editId="39EF13FF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612BE" w14:textId="13C9F152" w:rsidR="007C302D" w:rsidRPr="007C302D" w:rsidRDefault="007C302D" w:rsidP="007C302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02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10F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2C612BE" w14:textId="13C9F152" w:rsidR="007C302D" w:rsidRPr="007C302D" w:rsidRDefault="007C302D" w:rsidP="007C302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02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46CBEC1E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B3DF19D">
              <v:stroke joinstyle="miter"/>
              <v:path gradientshapeok="t" o:connecttype="rect"/>
            </v:shapetype>
            <v:shape id="Text Box 5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>
              <v:textbox inset=",0,,0">
                <w:txbxContent>
                  <w:p w:rsidRPr="00B21F90" w:rsidR="00E261B3" w:rsidP="00B21F90" w:rsidRDefault="00E261B3" w14:paraId="03A4F52D" w14:textId="46CBEC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6FDA527" w:rsidR="00E261B3" w:rsidRDefault="007C3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7BB5C6D2" wp14:editId="2926EF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00553" w14:textId="17590DCF" w:rsidR="007C302D" w:rsidRPr="007C302D" w:rsidRDefault="007C302D" w:rsidP="007C302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02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5C6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1800553" w14:textId="17590DCF" w:rsidR="007C302D" w:rsidRPr="007C302D" w:rsidRDefault="007C302D" w:rsidP="007C302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02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182E08FA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8A239AA">
              <v:stroke joinstyle="miter"/>
              <v:path gradientshapeok="t" o:connecttype="rect"/>
            </v:shapetype>
            <v:shape id="Text Box 6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43D820CA" w14:textId="182E08F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0BCA" w14:textId="7BB466A5" w:rsidR="007C302D" w:rsidRDefault="007C3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52D2B63C" wp14:editId="35DA99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82C03" w14:textId="6BED4674" w:rsidR="007C302D" w:rsidRPr="007C302D" w:rsidRDefault="007C302D" w:rsidP="007C302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02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2B63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E82C03" w14:textId="6BED4674" w:rsidR="007C302D" w:rsidRPr="007C302D" w:rsidRDefault="007C302D" w:rsidP="007C302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02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07A792EF" w:rsidR="00373890" w:rsidRPr="00F65AA9" w:rsidRDefault="007C302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42BC921F" wp14:editId="1264C0CD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32573" w14:textId="73B05E61" w:rsidR="007C302D" w:rsidRPr="007C302D" w:rsidRDefault="007C302D" w:rsidP="007C302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02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C921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0B32573" w14:textId="73B05E61" w:rsidR="007C302D" w:rsidRPr="007C302D" w:rsidRDefault="007C302D" w:rsidP="007C302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02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91B1CA3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877228A">
              <v:stroke joinstyle="miter"/>
              <v:path gradientshapeok="t" o:connecttype="rect"/>
            </v:shapetype>
            <v:shape id="Text Box 7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16BBA796" w14:textId="391B1CA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3238" w14:textId="030E9329" w:rsidR="007C302D" w:rsidRDefault="007C3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61304DE8" wp14:editId="76623D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4F017" w14:textId="29EB765A" w:rsidR="007C302D" w:rsidRPr="007C302D" w:rsidRDefault="007C302D" w:rsidP="007C302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02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04D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34F017" w14:textId="29EB765A" w:rsidR="007C302D" w:rsidRPr="007C302D" w:rsidRDefault="007C302D" w:rsidP="007C302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02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D3BE" w14:textId="77777777" w:rsidR="00555F5D" w:rsidRDefault="00555F5D" w:rsidP="002862F1">
      <w:pPr>
        <w:spacing w:before="120"/>
      </w:pPr>
      <w:r>
        <w:separator/>
      </w:r>
    </w:p>
  </w:footnote>
  <w:footnote w:type="continuationSeparator" w:id="0">
    <w:p w14:paraId="0B30DA19" w14:textId="77777777" w:rsidR="00555F5D" w:rsidRDefault="00555F5D">
      <w:r>
        <w:continuationSeparator/>
      </w:r>
    </w:p>
  </w:footnote>
  <w:footnote w:type="continuationNotice" w:id="1">
    <w:p w14:paraId="612115F2" w14:textId="77777777" w:rsidR="00555F5D" w:rsidRDefault="00555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F803" w14:textId="77777777" w:rsidR="00A84B95" w:rsidRDefault="00A84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752E" w14:textId="77777777" w:rsidR="00A84B95" w:rsidRDefault="00A8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830AEB"/>
    <w:multiLevelType w:val="multilevel"/>
    <w:tmpl w:val="F82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B7A14"/>
    <w:multiLevelType w:val="multilevel"/>
    <w:tmpl w:val="4FA2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7346E7"/>
    <w:multiLevelType w:val="multilevel"/>
    <w:tmpl w:val="B4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D7E21"/>
    <w:multiLevelType w:val="multilevel"/>
    <w:tmpl w:val="3B8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503170"/>
    <w:multiLevelType w:val="multilevel"/>
    <w:tmpl w:val="C10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C32843"/>
    <w:multiLevelType w:val="multilevel"/>
    <w:tmpl w:val="80D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2E7C9B"/>
    <w:multiLevelType w:val="multilevel"/>
    <w:tmpl w:val="40F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04BE5"/>
    <w:multiLevelType w:val="multilevel"/>
    <w:tmpl w:val="995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CC13214"/>
    <w:multiLevelType w:val="multilevel"/>
    <w:tmpl w:val="DDA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36831123">
    <w:abstractNumId w:val="5"/>
  </w:num>
  <w:num w:numId="2" w16cid:durableId="1658261208">
    <w:abstractNumId w:val="12"/>
  </w:num>
  <w:num w:numId="3" w16cid:durableId="187721853">
    <w:abstractNumId w:val="11"/>
  </w:num>
  <w:num w:numId="4" w16cid:durableId="400952395">
    <w:abstractNumId w:val="14"/>
  </w:num>
  <w:num w:numId="5" w16cid:durableId="1743865573">
    <w:abstractNumId w:val="6"/>
  </w:num>
  <w:num w:numId="6" w16cid:durableId="1559323405">
    <w:abstractNumId w:val="0"/>
  </w:num>
  <w:num w:numId="7" w16cid:durableId="491944501">
    <w:abstractNumId w:val="13"/>
  </w:num>
  <w:num w:numId="8" w16cid:durableId="1810322344">
    <w:abstractNumId w:val="10"/>
  </w:num>
  <w:num w:numId="9" w16cid:durableId="1639845931">
    <w:abstractNumId w:val="1"/>
  </w:num>
  <w:num w:numId="10" w16cid:durableId="1766921427">
    <w:abstractNumId w:val="4"/>
  </w:num>
  <w:num w:numId="11" w16cid:durableId="257521919">
    <w:abstractNumId w:val="3"/>
  </w:num>
  <w:num w:numId="12" w16cid:durableId="2094013429">
    <w:abstractNumId w:val="2"/>
  </w:num>
  <w:num w:numId="13" w16cid:durableId="122117145">
    <w:abstractNumId w:val="7"/>
  </w:num>
  <w:num w:numId="14" w16cid:durableId="271212259">
    <w:abstractNumId w:val="8"/>
  </w:num>
  <w:num w:numId="15" w16cid:durableId="4615841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37EC8"/>
    <w:rsid w:val="00041BF0"/>
    <w:rsid w:val="00042A4D"/>
    <w:rsid w:val="00042C8A"/>
    <w:rsid w:val="0004536B"/>
    <w:rsid w:val="00046B68"/>
    <w:rsid w:val="000527DD"/>
    <w:rsid w:val="000529F5"/>
    <w:rsid w:val="000578B2"/>
    <w:rsid w:val="000605CE"/>
    <w:rsid w:val="00060959"/>
    <w:rsid w:val="00060C8F"/>
    <w:rsid w:val="0006298A"/>
    <w:rsid w:val="00063AD0"/>
    <w:rsid w:val="000663CD"/>
    <w:rsid w:val="00070B2D"/>
    <w:rsid w:val="000733FE"/>
    <w:rsid w:val="00074219"/>
    <w:rsid w:val="00074689"/>
    <w:rsid w:val="00074ED5"/>
    <w:rsid w:val="000835C6"/>
    <w:rsid w:val="00083E78"/>
    <w:rsid w:val="0008508E"/>
    <w:rsid w:val="00087951"/>
    <w:rsid w:val="0009113B"/>
    <w:rsid w:val="00093402"/>
    <w:rsid w:val="00094672"/>
    <w:rsid w:val="00094DA3"/>
    <w:rsid w:val="00096CD1"/>
    <w:rsid w:val="000A012C"/>
    <w:rsid w:val="000A0EB9"/>
    <w:rsid w:val="000A186C"/>
    <w:rsid w:val="000A1EA4"/>
    <w:rsid w:val="000A2476"/>
    <w:rsid w:val="000A641A"/>
    <w:rsid w:val="000B07EA"/>
    <w:rsid w:val="000B3EDB"/>
    <w:rsid w:val="000B46BE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555C"/>
    <w:rsid w:val="000E6BD4"/>
    <w:rsid w:val="000E6D6D"/>
    <w:rsid w:val="000F10D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EB9"/>
    <w:rsid w:val="0010714F"/>
    <w:rsid w:val="001120C5"/>
    <w:rsid w:val="0011701A"/>
    <w:rsid w:val="0012021F"/>
    <w:rsid w:val="00120BD3"/>
    <w:rsid w:val="00122FEA"/>
    <w:rsid w:val="001232BD"/>
    <w:rsid w:val="00124ED5"/>
    <w:rsid w:val="001276FA"/>
    <w:rsid w:val="0014255B"/>
    <w:rsid w:val="001447B3"/>
    <w:rsid w:val="00146503"/>
    <w:rsid w:val="00152073"/>
    <w:rsid w:val="00154E2D"/>
    <w:rsid w:val="00155592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675E1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7AA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034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1F7DBD"/>
    <w:rsid w:val="00200176"/>
    <w:rsid w:val="002033B7"/>
    <w:rsid w:val="00206463"/>
    <w:rsid w:val="00206F2F"/>
    <w:rsid w:val="00207102"/>
    <w:rsid w:val="0021053D"/>
    <w:rsid w:val="00210A92"/>
    <w:rsid w:val="00216C03"/>
    <w:rsid w:val="00220C04"/>
    <w:rsid w:val="0022278D"/>
    <w:rsid w:val="00225386"/>
    <w:rsid w:val="00226B50"/>
    <w:rsid w:val="0022701F"/>
    <w:rsid w:val="00227C68"/>
    <w:rsid w:val="002333F5"/>
    <w:rsid w:val="00233724"/>
    <w:rsid w:val="002365B4"/>
    <w:rsid w:val="00240E79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4093"/>
    <w:rsid w:val="00267C3E"/>
    <w:rsid w:val="002709BB"/>
    <w:rsid w:val="00270CDE"/>
    <w:rsid w:val="0027113F"/>
    <w:rsid w:val="00273BAC"/>
    <w:rsid w:val="002763B3"/>
    <w:rsid w:val="002802E3"/>
    <w:rsid w:val="00280467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645E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3895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204"/>
    <w:rsid w:val="00390D76"/>
    <w:rsid w:val="003956CC"/>
    <w:rsid w:val="00395C9A"/>
    <w:rsid w:val="00396FC2"/>
    <w:rsid w:val="003A0853"/>
    <w:rsid w:val="003A6B67"/>
    <w:rsid w:val="003B13B6"/>
    <w:rsid w:val="003B15E6"/>
    <w:rsid w:val="003B408A"/>
    <w:rsid w:val="003B5733"/>
    <w:rsid w:val="003C08A2"/>
    <w:rsid w:val="003C0EC9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DE5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531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1C1E"/>
    <w:rsid w:val="0047372D"/>
    <w:rsid w:val="00473BA3"/>
    <w:rsid w:val="004743DD"/>
    <w:rsid w:val="00474CEA"/>
    <w:rsid w:val="00483968"/>
    <w:rsid w:val="00484F86"/>
    <w:rsid w:val="00490746"/>
    <w:rsid w:val="00490852"/>
    <w:rsid w:val="0049138C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1666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F85"/>
    <w:rsid w:val="00503DC6"/>
    <w:rsid w:val="00506F5D"/>
    <w:rsid w:val="00510C37"/>
    <w:rsid w:val="005126D0"/>
    <w:rsid w:val="0051568D"/>
    <w:rsid w:val="00526AC7"/>
    <w:rsid w:val="00526C15"/>
    <w:rsid w:val="00527D3B"/>
    <w:rsid w:val="0053420C"/>
    <w:rsid w:val="00536395"/>
    <w:rsid w:val="00536499"/>
    <w:rsid w:val="00542667"/>
    <w:rsid w:val="00543903"/>
    <w:rsid w:val="00543F11"/>
    <w:rsid w:val="00546305"/>
    <w:rsid w:val="00547A95"/>
    <w:rsid w:val="0055119B"/>
    <w:rsid w:val="005548B5"/>
    <w:rsid w:val="00555F5D"/>
    <w:rsid w:val="0056756B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C67E5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383D"/>
    <w:rsid w:val="00605908"/>
    <w:rsid w:val="00605E55"/>
    <w:rsid w:val="00610D7C"/>
    <w:rsid w:val="00613414"/>
    <w:rsid w:val="00613A94"/>
    <w:rsid w:val="006154AB"/>
    <w:rsid w:val="00615FF3"/>
    <w:rsid w:val="00620154"/>
    <w:rsid w:val="0062408D"/>
    <w:rsid w:val="006240CC"/>
    <w:rsid w:val="00624940"/>
    <w:rsid w:val="006254F8"/>
    <w:rsid w:val="00627DA7"/>
    <w:rsid w:val="00627EB0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CD5"/>
    <w:rsid w:val="00673004"/>
    <w:rsid w:val="006748BB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0E3F"/>
    <w:rsid w:val="006B6803"/>
    <w:rsid w:val="006D04C6"/>
    <w:rsid w:val="006D0F16"/>
    <w:rsid w:val="006D2A3F"/>
    <w:rsid w:val="006D2FBC"/>
    <w:rsid w:val="006E0541"/>
    <w:rsid w:val="006E138B"/>
    <w:rsid w:val="006F0330"/>
    <w:rsid w:val="006F1FDC"/>
    <w:rsid w:val="006F6B8C"/>
    <w:rsid w:val="006F6BBB"/>
    <w:rsid w:val="007013EF"/>
    <w:rsid w:val="00704FC5"/>
    <w:rsid w:val="007052A3"/>
    <w:rsid w:val="007052D9"/>
    <w:rsid w:val="007055BD"/>
    <w:rsid w:val="007173CA"/>
    <w:rsid w:val="007216AA"/>
    <w:rsid w:val="00721AB5"/>
    <w:rsid w:val="00721CFB"/>
    <w:rsid w:val="00721DEF"/>
    <w:rsid w:val="0072251A"/>
    <w:rsid w:val="00724A43"/>
    <w:rsid w:val="00726347"/>
    <w:rsid w:val="007265C9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3E73"/>
    <w:rsid w:val="007541A9"/>
    <w:rsid w:val="00754E36"/>
    <w:rsid w:val="0076137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97E95"/>
    <w:rsid w:val="007A11E8"/>
    <w:rsid w:val="007B0914"/>
    <w:rsid w:val="007B1374"/>
    <w:rsid w:val="007B32E5"/>
    <w:rsid w:val="007B3DB9"/>
    <w:rsid w:val="007B589F"/>
    <w:rsid w:val="007B6186"/>
    <w:rsid w:val="007B68ED"/>
    <w:rsid w:val="007B73BC"/>
    <w:rsid w:val="007C1838"/>
    <w:rsid w:val="007C20B9"/>
    <w:rsid w:val="007C302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BCD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753"/>
    <w:rsid w:val="008338A2"/>
    <w:rsid w:val="00835FAF"/>
    <w:rsid w:val="00841AA9"/>
    <w:rsid w:val="008470C2"/>
    <w:rsid w:val="008474FE"/>
    <w:rsid w:val="00853EE4"/>
    <w:rsid w:val="00855535"/>
    <w:rsid w:val="00855920"/>
    <w:rsid w:val="00857C5A"/>
    <w:rsid w:val="0086255E"/>
    <w:rsid w:val="00862EAC"/>
    <w:rsid w:val="008633F0"/>
    <w:rsid w:val="00863931"/>
    <w:rsid w:val="00867D9D"/>
    <w:rsid w:val="00872E0A"/>
    <w:rsid w:val="00873594"/>
    <w:rsid w:val="00875285"/>
    <w:rsid w:val="00884B62"/>
    <w:rsid w:val="0088529C"/>
    <w:rsid w:val="00887381"/>
    <w:rsid w:val="00887903"/>
    <w:rsid w:val="0089270A"/>
    <w:rsid w:val="00893AF6"/>
    <w:rsid w:val="00894BC4"/>
    <w:rsid w:val="008A28A8"/>
    <w:rsid w:val="008A48EA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34E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E2C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53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0EB"/>
    <w:rsid w:val="00994386"/>
    <w:rsid w:val="009A13D8"/>
    <w:rsid w:val="009A279E"/>
    <w:rsid w:val="009A3015"/>
    <w:rsid w:val="009A3490"/>
    <w:rsid w:val="009B0A6F"/>
    <w:rsid w:val="009B0A94"/>
    <w:rsid w:val="009B2AE8"/>
    <w:rsid w:val="009B49B8"/>
    <w:rsid w:val="009B59E9"/>
    <w:rsid w:val="009B70AA"/>
    <w:rsid w:val="009C378A"/>
    <w:rsid w:val="009C54A1"/>
    <w:rsid w:val="009C5E77"/>
    <w:rsid w:val="009C7A7E"/>
    <w:rsid w:val="009D02E8"/>
    <w:rsid w:val="009D51D0"/>
    <w:rsid w:val="009D70A4"/>
    <w:rsid w:val="009D7B14"/>
    <w:rsid w:val="009E03EA"/>
    <w:rsid w:val="009E08D1"/>
    <w:rsid w:val="009E1B95"/>
    <w:rsid w:val="009E496F"/>
    <w:rsid w:val="009E4B0D"/>
    <w:rsid w:val="009E5250"/>
    <w:rsid w:val="009E6231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3118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3318D"/>
    <w:rsid w:val="00A43CFE"/>
    <w:rsid w:val="00A44882"/>
    <w:rsid w:val="00A45125"/>
    <w:rsid w:val="00A54715"/>
    <w:rsid w:val="00A6061C"/>
    <w:rsid w:val="00A62D44"/>
    <w:rsid w:val="00A67263"/>
    <w:rsid w:val="00A7161C"/>
    <w:rsid w:val="00A72352"/>
    <w:rsid w:val="00A77AA3"/>
    <w:rsid w:val="00A8236D"/>
    <w:rsid w:val="00A84B95"/>
    <w:rsid w:val="00A854EB"/>
    <w:rsid w:val="00A872E5"/>
    <w:rsid w:val="00A91406"/>
    <w:rsid w:val="00A9354B"/>
    <w:rsid w:val="00A96E65"/>
    <w:rsid w:val="00A97C72"/>
    <w:rsid w:val="00AA268E"/>
    <w:rsid w:val="00AA310B"/>
    <w:rsid w:val="00AA63D4"/>
    <w:rsid w:val="00AB06E8"/>
    <w:rsid w:val="00AB1CD3"/>
    <w:rsid w:val="00AB273C"/>
    <w:rsid w:val="00AB352F"/>
    <w:rsid w:val="00AB7A0F"/>
    <w:rsid w:val="00AC197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4745"/>
    <w:rsid w:val="00AE59A0"/>
    <w:rsid w:val="00AF0C57"/>
    <w:rsid w:val="00AF26F3"/>
    <w:rsid w:val="00AF3EC6"/>
    <w:rsid w:val="00AF5F04"/>
    <w:rsid w:val="00B00672"/>
    <w:rsid w:val="00B01B4D"/>
    <w:rsid w:val="00B038E0"/>
    <w:rsid w:val="00B05B77"/>
    <w:rsid w:val="00B06571"/>
    <w:rsid w:val="00B068BA"/>
    <w:rsid w:val="00B07FF7"/>
    <w:rsid w:val="00B13851"/>
    <w:rsid w:val="00B13B1C"/>
    <w:rsid w:val="00B14780"/>
    <w:rsid w:val="00B15839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0289"/>
    <w:rsid w:val="00BB7A10"/>
    <w:rsid w:val="00BC3E8F"/>
    <w:rsid w:val="00BC60BE"/>
    <w:rsid w:val="00BC7468"/>
    <w:rsid w:val="00BC7D4F"/>
    <w:rsid w:val="00BC7ED7"/>
    <w:rsid w:val="00BD2850"/>
    <w:rsid w:val="00BD4A5E"/>
    <w:rsid w:val="00BD71D3"/>
    <w:rsid w:val="00BE28D2"/>
    <w:rsid w:val="00BE4A64"/>
    <w:rsid w:val="00BE5E43"/>
    <w:rsid w:val="00BF30B2"/>
    <w:rsid w:val="00BF557D"/>
    <w:rsid w:val="00BF7F58"/>
    <w:rsid w:val="00C01218"/>
    <w:rsid w:val="00C01381"/>
    <w:rsid w:val="00C01AB1"/>
    <w:rsid w:val="00C026A0"/>
    <w:rsid w:val="00C06137"/>
    <w:rsid w:val="00C079B8"/>
    <w:rsid w:val="00C10037"/>
    <w:rsid w:val="00C1144C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6D13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522"/>
    <w:rsid w:val="00CC2BFD"/>
    <w:rsid w:val="00CC61F3"/>
    <w:rsid w:val="00CD3476"/>
    <w:rsid w:val="00CD64DF"/>
    <w:rsid w:val="00CE002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6C0"/>
    <w:rsid w:val="00D56B20"/>
    <w:rsid w:val="00D578B3"/>
    <w:rsid w:val="00D618F4"/>
    <w:rsid w:val="00D67C60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A7057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6FC"/>
    <w:rsid w:val="00E02DA1"/>
    <w:rsid w:val="00E06B75"/>
    <w:rsid w:val="00E11332"/>
    <w:rsid w:val="00E11352"/>
    <w:rsid w:val="00E14903"/>
    <w:rsid w:val="00E170DC"/>
    <w:rsid w:val="00E17546"/>
    <w:rsid w:val="00E210B5"/>
    <w:rsid w:val="00E261B3"/>
    <w:rsid w:val="00E26818"/>
    <w:rsid w:val="00E27FFC"/>
    <w:rsid w:val="00E30B15"/>
    <w:rsid w:val="00E33237"/>
    <w:rsid w:val="00E35A7A"/>
    <w:rsid w:val="00E40181"/>
    <w:rsid w:val="00E40A5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0E56"/>
    <w:rsid w:val="00EE11E7"/>
    <w:rsid w:val="00EE1488"/>
    <w:rsid w:val="00EE29AD"/>
    <w:rsid w:val="00EE3E24"/>
    <w:rsid w:val="00EE455C"/>
    <w:rsid w:val="00EE4D5D"/>
    <w:rsid w:val="00EE5131"/>
    <w:rsid w:val="00EF0A10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8D0"/>
    <w:rsid w:val="00F61A9F"/>
    <w:rsid w:val="00F61B5F"/>
    <w:rsid w:val="00F64696"/>
    <w:rsid w:val="00F65AA9"/>
    <w:rsid w:val="00F6768F"/>
    <w:rsid w:val="00F72C2C"/>
    <w:rsid w:val="00F74D06"/>
    <w:rsid w:val="00F75617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E6A"/>
    <w:rsid w:val="00FC0F81"/>
    <w:rsid w:val="00FC252F"/>
    <w:rsid w:val="00FC395C"/>
    <w:rsid w:val="00FC5E8E"/>
    <w:rsid w:val="00FD3766"/>
    <w:rsid w:val="00FD47C4"/>
    <w:rsid w:val="00FD6795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38D7DCC"/>
    <w:rsid w:val="041424F9"/>
    <w:rsid w:val="08FB68E2"/>
    <w:rsid w:val="0C261E08"/>
    <w:rsid w:val="12539153"/>
    <w:rsid w:val="14172C40"/>
    <w:rsid w:val="16D66820"/>
    <w:rsid w:val="17D3A195"/>
    <w:rsid w:val="1BBF4A39"/>
    <w:rsid w:val="1F4BD430"/>
    <w:rsid w:val="2135F2A5"/>
    <w:rsid w:val="2290FD1D"/>
    <w:rsid w:val="262D373F"/>
    <w:rsid w:val="27EE1461"/>
    <w:rsid w:val="2ECB3548"/>
    <w:rsid w:val="323D9C88"/>
    <w:rsid w:val="38FCF2DE"/>
    <w:rsid w:val="3D248E9E"/>
    <w:rsid w:val="3F94B4C4"/>
    <w:rsid w:val="46B0030C"/>
    <w:rsid w:val="47EDDE3C"/>
    <w:rsid w:val="4A8CD00E"/>
    <w:rsid w:val="4B432EFB"/>
    <w:rsid w:val="4B5D6AC3"/>
    <w:rsid w:val="5051012F"/>
    <w:rsid w:val="52354E67"/>
    <w:rsid w:val="5448F2B7"/>
    <w:rsid w:val="575A163D"/>
    <w:rsid w:val="598DE66F"/>
    <w:rsid w:val="5AD884B1"/>
    <w:rsid w:val="6099680D"/>
    <w:rsid w:val="66A9C7CF"/>
    <w:rsid w:val="67FF6C44"/>
    <w:rsid w:val="69E9AAB1"/>
    <w:rsid w:val="6A27BAF3"/>
    <w:rsid w:val="6B8D315E"/>
    <w:rsid w:val="6BF900FF"/>
    <w:rsid w:val="6DD10A34"/>
    <w:rsid w:val="7108B32A"/>
    <w:rsid w:val="7B02DAEF"/>
    <w:rsid w:val="7E19E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8809C2DD-8607-49F0-B9AD-B02BB998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E3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E3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mail%20the%20Victorian%20Public%20Healthcare%20Awards%20T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Katherine Whetton (Health)</DisplayName>
        <AccountId>398</AccountId>
        <AccountType/>
      </UserInfo>
      <UserInfo>
        <DisplayName>Healthcare Awards (Health)</DisplayName>
        <AccountId>332</AccountId>
        <AccountType/>
      </UserInfo>
      <UserInfo>
        <DisplayName>Nikki Mott (Health)</DisplayName>
        <AccountId>439</AccountId>
        <AccountType/>
      </UserInfo>
      <UserInfo>
        <DisplayName>Genevieve L Frisby (Health)</DisplayName>
        <AccountId>1355</AccountId>
        <AccountType/>
      </UserInfo>
      <UserInfo>
        <DisplayName>Crystal Li (SCV)</DisplayName>
        <AccountId>1804</AccountId>
        <AccountType/>
      </UserInfo>
      <UserInfo>
        <DisplayName>Carol Jordon (SCV)</DisplayName>
        <AccountId>1805</AccountId>
        <AccountType/>
      </UserInfo>
      <UserInfo>
        <DisplayName>Leonie Tonkin (SCV)</DisplayName>
        <AccountId>1808</AccountId>
        <AccountType/>
      </UserInfo>
      <UserInfo>
        <DisplayName>Matilda Knowles (Health)</DisplayName>
        <AccountId>1809</AccountId>
        <AccountType/>
      </UserInfo>
      <UserInfo>
        <DisplayName>Anne McGregor (Health)</DisplayName>
        <AccountId>1810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customXml/itemProps4.xml><?xml version="1.0" encoding="utf-8"?>
<ds:datastoreItem xmlns:ds="http://schemas.openxmlformats.org/officeDocument/2006/customXml" ds:itemID="{046FA9F1-E3E2-4ED9-B39C-24C5E6669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General Award criteria - Category 05 - Excellence in mental health and wellbeing</vt:lpstr>
    </vt:vector>
  </TitlesOfParts>
  <Manager/>
  <Company>Victoria State Government, Department of Health</Company>
  <LinksUpToDate>false</LinksUpToDate>
  <CharactersWithSpaces>10507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General Award criteria - Category 05 - Excellence in mental health and wellbeing</dc:title>
  <dc:subject/>
  <dc:creator>Victorian Public Healthcare Awards Team</dc:creator>
  <cp:keywords/>
  <dc:description/>
  <cp:lastModifiedBy>Stacey Alexander (Health)</cp:lastModifiedBy>
  <cp:revision>80</cp:revision>
  <cp:lastPrinted>2020-03-30T21:28:00Z</cp:lastPrinted>
  <dcterms:created xsi:type="dcterms:W3CDTF">2022-03-22T14:11:00Z</dcterms:created>
  <dcterms:modified xsi:type="dcterms:W3CDTF">2024-04-05T00:12:00Z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2024-03-25T23:03:00Z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d6e2b9de-41d4-4155-9a43-425b377e2878</vt:lpwstr>
  </property>
  <property fmtid="{D5CDD505-2E9C-101B-9397-08002B2CF9AE}" pid="15" name="MSIP_Label_43e64453-338c-4f93-8a4d-0039a0a41f2a_ContentBits">
    <vt:lpwstr>2</vt:lpwstr>
  </property>
</Properties>
</file>